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430EB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69EF22C0" wp14:editId="16150E1F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 descr="Twitter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witter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40CB8418" wp14:editId="5A975579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 descr="Facebook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Facebook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7AB6EB1B" wp14:editId="56665714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 descr="Linked in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inked in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2F27863D" wp14:editId="1A55A230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23BBE9D" wp14:editId="290C6933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8358627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68687DC0" w14:textId="77777777" w:rsidR="00B47285" w:rsidRPr="002C5882" w:rsidRDefault="00B47285" w:rsidP="00CF0438">
      <w:pPr>
        <w:pStyle w:val="Letterhead1"/>
      </w:pPr>
      <w:r w:rsidRPr="002C5882">
        <w:t>02 9288 4000</w:t>
      </w:r>
    </w:p>
    <w:p w14:paraId="0D599F0A" w14:textId="6CC99AA9" w:rsidR="00B47285" w:rsidRPr="00CD2EA0" w:rsidRDefault="00B47285" w:rsidP="00CD2EA0">
      <w:pPr>
        <w:tabs>
          <w:tab w:val="left" w:pos="3855"/>
        </w:tabs>
        <w:rPr>
          <w:rFonts w:ascii="Gotham" w:hAnsi="Gotham"/>
          <w:b/>
          <w:bCs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C2C8D09" wp14:editId="342B855C">
                <wp:simplePos x="0" y="0"/>
                <wp:positionH relativeFrom="column">
                  <wp:posOffset>-627380</wp:posOffset>
                </wp:positionH>
                <wp:positionV relativeFrom="page">
                  <wp:posOffset>1675572</wp:posOffset>
                </wp:positionV>
                <wp:extent cx="6892290" cy="45085"/>
                <wp:effectExtent l="0" t="0" r="3810" b="0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96E5" id="Rectangle 4379" o:spid="_x0000_s1026" style="position:absolute;margin-left:-49.4pt;margin-top:131.95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" fillcolor="#43c7f4" stroked="f" strokeweight="2pt">
                <w10:wrap anchory="page"/>
              </v:rect>
            </w:pict>
          </mc:Fallback>
        </mc:AlternateContent>
      </w:r>
    </w:p>
    <w:bookmarkEnd w:id="0"/>
    <w:p w14:paraId="2D30DBA1" w14:textId="01DF9ECB" w:rsidR="00AF01B5" w:rsidRDefault="00867C92" w:rsidP="00AF01B5">
      <w:pPr>
        <w:tabs>
          <w:tab w:val="right" w:pos="9026"/>
        </w:tabs>
      </w:pPr>
      <w:r>
        <w:br/>
      </w:r>
      <w:r w:rsidR="00AF01B5" w:rsidRPr="05115472">
        <w:rPr>
          <w:rStyle w:val="DocLabelChar"/>
        </w:rPr>
        <w:t>Submission</w:t>
      </w:r>
      <w:r>
        <w:tab/>
      </w:r>
      <w:r w:rsidR="001136E0" w:rsidRPr="05115472">
        <w:rPr>
          <w:rStyle w:val="DocDateChar"/>
        </w:rPr>
        <w:t xml:space="preserve"> </w:t>
      </w:r>
      <w:r w:rsidR="000B2554">
        <w:rPr>
          <w:rStyle w:val="DocDateChar"/>
        </w:rPr>
        <w:t>22</w:t>
      </w:r>
      <w:r w:rsidR="00551E19" w:rsidRPr="00B94F17">
        <w:rPr>
          <w:rStyle w:val="DocDateChar"/>
        </w:rPr>
        <w:t xml:space="preserve"> </w:t>
      </w:r>
      <w:r w:rsidR="009A679A" w:rsidRPr="00B94F17">
        <w:rPr>
          <w:rStyle w:val="DocDateChar"/>
        </w:rPr>
        <w:t>May</w:t>
      </w:r>
      <w:r w:rsidR="00AF01B5" w:rsidRPr="00B94F17">
        <w:rPr>
          <w:rStyle w:val="DocDateChar"/>
        </w:rPr>
        <w:t xml:space="preserve"> 202</w:t>
      </w:r>
      <w:r w:rsidR="009A679A" w:rsidRPr="00B94F17">
        <w:rPr>
          <w:rStyle w:val="DocDateChar"/>
        </w:rPr>
        <w:t>3</w:t>
      </w:r>
    </w:p>
    <w:p w14:paraId="493C1D82" w14:textId="713F3155" w:rsidR="009733B2" w:rsidRDefault="009733B2" w:rsidP="05115472">
      <w:pPr>
        <w:spacing w:after="0" w:line="240" w:lineRule="auto"/>
      </w:pPr>
      <w:r w:rsidRPr="009733B2">
        <w:t>Director, Mobile Black Spot Program</w:t>
      </w:r>
    </w:p>
    <w:p w14:paraId="4C4338B1" w14:textId="24B4DAD7" w:rsidR="3207DC7F" w:rsidRDefault="00C17345" w:rsidP="05115472">
      <w:pPr>
        <w:spacing w:after="0" w:line="240" w:lineRule="auto"/>
      </w:pPr>
      <w:r>
        <w:t xml:space="preserve">Department of Infrastructure, Transport, Regional Development, </w:t>
      </w:r>
      <w:proofErr w:type="gramStart"/>
      <w:r>
        <w:t>Communications</w:t>
      </w:r>
      <w:proofErr w:type="gramEnd"/>
      <w:r>
        <w:t xml:space="preserve"> and the Arts</w:t>
      </w:r>
    </w:p>
    <w:p w14:paraId="39094567" w14:textId="77777777" w:rsidR="004B5369" w:rsidRDefault="004B5369" w:rsidP="004B5369">
      <w:pPr>
        <w:spacing w:after="0" w:line="240" w:lineRule="auto"/>
      </w:pPr>
      <w:r>
        <w:t>GPO Box 594</w:t>
      </w:r>
    </w:p>
    <w:p w14:paraId="1CEC2DF8" w14:textId="33B85FE1" w:rsidR="73D1BFF7" w:rsidRDefault="004B5369" w:rsidP="004B5369">
      <w:pPr>
        <w:spacing w:after="0" w:line="240" w:lineRule="auto"/>
      </w:pPr>
      <w:r>
        <w:t>Canberra ACT 2601</w:t>
      </w:r>
    </w:p>
    <w:p w14:paraId="160DB313" w14:textId="77777777" w:rsidR="00AF01B5" w:rsidRDefault="00AF01B5" w:rsidP="00AF01B5">
      <w:pPr>
        <w:spacing w:after="0" w:line="240" w:lineRule="auto"/>
      </w:pPr>
    </w:p>
    <w:p w14:paraId="269BADFB" w14:textId="6D76EDA0" w:rsidR="00AF01B5" w:rsidRDefault="00AF01B5" w:rsidP="05115472">
      <w:pPr>
        <w:jc w:val="center"/>
        <w:rPr>
          <w:b/>
          <w:bCs/>
        </w:rPr>
      </w:pPr>
      <w:r w:rsidRPr="05115472">
        <w:rPr>
          <w:b/>
          <w:bCs/>
        </w:rPr>
        <w:t xml:space="preserve">Re: </w:t>
      </w:r>
      <w:r w:rsidR="009A679A">
        <w:rPr>
          <w:b/>
          <w:bCs/>
        </w:rPr>
        <w:t>Mobile Network Hardening Program Round 2 Grant Opportunity Draft Guidelines</w:t>
      </w:r>
    </w:p>
    <w:p w14:paraId="3D6E3400" w14:textId="6AD4C912" w:rsidR="00AF01B5" w:rsidRDefault="00AF01B5" w:rsidP="00AF01B5">
      <w:r>
        <w:t>The Australian Communications Consumer Action Network (</w:t>
      </w:r>
      <w:r w:rsidRPr="00C17345">
        <w:rPr>
          <w:b/>
          <w:bCs/>
        </w:rPr>
        <w:t>ACCAN</w:t>
      </w:r>
      <w:r>
        <w:t xml:space="preserve">) thanks </w:t>
      </w:r>
      <w:r w:rsidR="00C17345">
        <w:t xml:space="preserve">the Department of Infrastructure, Transport, Regional </w:t>
      </w:r>
      <w:r w:rsidR="00CD6F62">
        <w:t>D</w:t>
      </w:r>
      <w:r w:rsidR="00C17345">
        <w:t xml:space="preserve">evelopment, </w:t>
      </w:r>
      <w:proofErr w:type="gramStart"/>
      <w:r w:rsidR="00C17345">
        <w:t>Communications</w:t>
      </w:r>
      <w:proofErr w:type="gramEnd"/>
      <w:r w:rsidR="00C17345">
        <w:t xml:space="preserve"> and the Arts (</w:t>
      </w:r>
      <w:r w:rsidR="00C17345" w:rsidRPr="00C17345">
        <w:rPr>
          <w:b/>
          <w:bCs/>
        </w:rPr>
        <w:t xml:space="preserve">the </w:t>
      </w:r>
      <w:r w:rsidR="00E85470">
        <w:rPr>
          <w:b/>
          <w:bCs/>
        </w:rPr>
        <w:t>D</w:t>
      </w:r>
      <w:r w:rsidR="00C17345" w:rsidRPr="00C17345">
        <w:rPr>
          <w:b/>
          <w:bCs/>
        </w:rPr>
        <w:t>epartment</w:t>
      </w:r>
      <w:r w:rsidR="00C17345">
        <w:t>)</w:t>
      </w:r>
      <w:r w:rsidR="46DFF84C">
        <w:t xml:space="preserve"> for the</w:t>
      </w:r>
      <w:r w:rsidR="00AF4BF3">
        <w:t xml:space="preserve"> opportunity to comment on </w:t>
      </w:r>
      <w:r w:rsidR="0000654B">
        <w:t>the Mobile Network Harding Program Round 2 Draft Grant Opportunity Guidelines (</w:t>
      </w:r>
      <w:r w:rsidR="0000654B" w:rsidRPr="0000654B">
        <w:rPr>
          <w:b/>
          <w:bCs/>
        </w:rPr>
        <w:t>the program</w:t>
      </w:r>
      <w:r w:rsidR="0000654B">
        <w:t>)</w:t>
      </w:r>
      <w:r w:rsidR="00275427">
        <w:t>.</w:t>
      </w:r>
    </w:p>
    <w:p w14:paraId="5C0A413E" w14:textId="59825BFF" w:rsidR="05115472" w:rsidRDefault="00AF01B5" w:rsidP="05115472">
      <w:r>
        <w:t xml:space="preserve">ACCAN is the peak body that represents consumers on communications issues including telecommunications, broadband, and emerging new services. ACCAN provides a strong unified voice to industry and government as </w:t>
      </w:r>
      <w:r w:rsidR="00BC4F49">
        <w:t xml:space="preserve">we </w:t>
      </w:r>
      <w:r>
        <w:t>work towards communications services that are trusted, inclusive and available for all.</w:t>
      </w:r>
    </w:p>
    <w:p w14:paraId="025598D5" w14:textId="1BAFEC57" w:rsidR="009B4284" w:rsidRDefault="008212EB" w:rsidP="05115472">
      <w:r>
        <w:t>ACCAN supports the</w:t>
      </w:r>
      <w:r w:rsidR="001858D9">
        <w:t xml:space="preserve"> program </w:t>
      </w:r>
      <w:r w:rsidR="007536F3">
        <w:t>as a</w:t>
      </w:r>
      <w:r w:rsidR="001858D9">
        <w:t xml:space="preserve"> vital</w:t>
      </w:r>
      <w:r w:rsidR="007536F3">
        <w:t xml:space="preserve"> measure</w:t>
      </w:r>
      <w:r w:rsidR="001858D9">
        <w:t xml:space="preserve"> to</w:t>
      </w:r>
      <w:r w:rsidR="00B52959">
        <w:t xml:space="preserve"> </w:t>
      </w:r>
      <w:r w:rsidR="009D4FCA">
        <w:t>mitigat</w:t>
      </w:r>
      <w:r w:rsidR="007536F3">
        <w:t>e</w:t>
      </w:r>
      <w:r w:rsidR="009D4FCA">
        <w:t xml:space="preserve"> the</w:t>
      </w:r>
      <w:r w:rsidR="00845011">
        <w:t xml:space="preserve"> impact of </w:t>
      </w:r>
      <w:r w:rsidR="007D1286">
        <w:t xml:space="preserve">natural disasters </w:t>
      </w:r>
      <w:r w:rsidR="00C547DA">
        <w:t>by strengthening the resilience of telecommunications facilities</w:t>
      </w:r>
      <w:r w:rsidR="009F7DAE">
        <w:t xml:space="preserve"> throughout Australia. </w:t>
      </w:r>
      <w:r>
        <w:t>To strengthen the program</w:t>
      </w:r>
      <w:r w:rsidR="004D4B0F">
        <w:t xml:space="preserve"> ACCAN recommends the </w:t>
      </w:r>
      <w:r w:rsidR="00770231">
        <w:t>D</w:t>
      </w:r>
      <w:r w:rsidR="004D4B0F">
        <w:t>epartment should:</w:t>
      </w:r>
    </w:p>
    <w:p w14:paraId="759A3293" w14:textId="1BD7FB8B" w:rsidR="00E159CA" w:rsidRDefault="00656076" w:rsidP="00656076">
      <w:pPr>
        <w:pStyle w:val="Bulletlist1"/>
      </w:pPr>
      <w:r>
        <w:t xml:space="preserve">Amend </w:t>
      </w:r>
      <w:r w:rsidR="00382F73">
        <w:t xml:space="preserve">the </w:t>
      </w:r>
      <w:r w:rsidR="00FA09B0">
        <w:t xml:space="preserve">optional requirement </w:t>
      </w:r>
      <w:r w:rsidR="00DD704C">
        <w:t>to</w:t>
      </w:r>
      <w:r w:rsidR="00FA09B0">
        <w:t xml:space="preserve"> </w:t>
      </w:r>
      <w:r w:rsidR="00382F73">
        <w:t>recognis</w:t>
      </w:r>
      <w:r w:rsidR="00DD704C">
        <w:t>e</w:t>
      </w:r>
      <w:r w:rsidR="00382F73">
        <w:t xml:space="preserve"> third part</w:t>
      </w:r>
      <w:r w:rsidR="00DD704C">
        <w:t>y</w:t>
      </w:r>
      <w:r w:rsidR="00382F73">
        <w:t xml:space="preserve"> </w:t>
      </w:r>
      <w:r w:rsidR="00F45554">
        <w:t xml:space="preserve">funding </w:t>
      </w:r>
      <w:r w:rsidR="00382F73">
        <w:t xml:space="preserve">co-contributions as part of </w:t>
      </w:r>
      <w:r w:rsidR="00731172">
        <w:t>clause 3.3</w:t>
      </w:r>
      <w:r w:rsidR="00382F73">
        <w:t>.</w:t>
      </w:r>
    </w:p>
    <w:p w14:paraId="024D1519" w14:textId="08B11DA3" w:rsidR="00695AE6" w:rsidRDefault="00906922" w:rsidP="00656076">
      <w:pPr>
        <w:pStyle w:val="Bulletlist1"/>
      </w:pPr>
      <w:r>
        <w:t xml:space="preserve">Provide </w:t>
      </w:r>
      <w:r w:rsidR="00DD704C">
        <w:t>fu</w:t>
      </w:r>
      <w:r w:rsidR="00006BE7">
        <w:t>rther</w:t>
      </w:r>
      <w:r w:rsidR="00DD704C">
        <w:t xml:space="preserve"> </w:t>
      </w:r>
      <w:r w:rsidR="009D11B8">
        <w:t xml:space="preserve">support </w:t>
      </w:r>
      <w:r w:rsidR="00695AE6">
        <w:t>to broker meaningful and ongoing partnerships</w:t>
      </w:r>
      <w:r w:rsidR="009D11B8">
        <w:t xml:space="preserve"> with First </w:t>
      </w:r>
      <w:r w:rsidR="00666B30">
        <w:t>N</w:t>
      </w:r>
      <w:r w:rsidR="009D11B8">
        <w:t>ations communities</w:t>
      </w:r>
      <w:r w:rsidR="00695AE6">
        <w:t>.</w:t>
      </w:r>
    </w:p>
    <w:p w14:paraId="056C1EEB" w14:textId="542B0248" w:rsidR="00C4025B" w:rsidRDefault="00C4025B" w:rsidP="00656076">
      <w:pPr>
        <w:pStyle w:val="Bulletlist1"/>
      </w:pPr>
      <w:r w:rsidRPr="00C4025B">
        <w:t>Promote a data-driven approach to site selection through service reliability</w:t>
      </w:r>
      <w:r>
        <w:t>.</w:t>
      </w:r>
    </w:p>
    <w:p w14:paraId="1B525D5F" w14:textId="6E6A5649" w:rsidR="003C1D85" w:rsidRPr="003C1D85" w:rsidRDefault="00310A57" w:rsidP="05115472">
      <w:pPr>
        <w:pStyle w:val="Bulletlist1"/>
      </w:pPr>
      <w:r>
        <w:t xml:space="preserve">Publish </w:t>
      </w:r>
      <w:r w:rsidR="001F2AD1">
        <w:t>the program’s outcomes, including information on successful locations, type</w:t>
      </w:r>
      <w:r w:rsidR="00E83ADD">
        <w:t>s</w:t>
      </w:r>
      <w:r w:rsidR="001F2AD1">
        <w:t xml:space="preserve"> of resilience upgrade</w:t>
      </w:r>
      <w:r w:rsidR="00006BE7">
        <w:t>s</w:t>
      </w:r>
      <w:r w:rsidR="001F2AD1">
        <w:t>, and how communit</w:t>
      </w:r>
      <w:r w:rsidR="00860812">
        <w:t>ies</w:t>
      </w:r>
      <w:r w:rsidR="001F2AD1">
        <w:t xml:space="preserve"> directly </w:t>
      </w:r>
      <w:r w:rsidR="000A5166">
        <w:t>benefit</w:t>
      </w:r>
      <w:r w:rsidR="001F2AD1">
        <w:t xml:space="preserve"> from the program</w:t>
      </w:r>
      <w:r w:rsidR="00695AE6">
        <w:t xml:space="preserve">. </w:t>
      </w:r>
    </w:p>
    <w:p w14:paraId="6C6CCC5D" w14:textId="17F7DFD3" w:rsidR="007A390C" w:rsidRPr="00A546E1" w:rsidRDefault="00A546E1" w:rsidP="05115472">
      <w:pPr>
        <w:rPr>
          <w:b/>
          <w:bCs/>
        </w:rPr>
      </w:pPr>
      <w:r w:rsidRPr="00A546E1">
        <w:rPr>
          <w:b/>
          <w:bCs/>
        </w:rPr>
        <w:t>Third Party Funding Co-Contributions</w:t>
      </w:r>
    </w:p>
    <w:p w14:paraId="25CFC14B" w14:textId="5A542374" w:rsidR="00453CF3" w:rsidRDefault="00F36E27" w:rsidP="05115472">
      <w:r>
        <w:t xml:space="preserve">ACCAN recommends </w:t>
      </w:r>
      <w:r w:rsidR="00323578">
        <w:t>that the guidelines</w:t>
      </w:r>
      <w:r w:rsidR="00100F51">
        <w:t xml:space="preserve"> be amended </w:t>
      </w:r>
      <w:r w:rsidR="00C74A3B">
        <w:t xml:space="preserve">to remove the optional requirement that </w:t>
      </w:r>
      <w:r w:rsidR="00511EEB">
        <w:t>third party in-kind co-contributions</w:t>
      </w:r>
      <w:r w:rsidR="007947A9">
        <w:t xml:space="preserve"> “can be reflected in a reduction in the amount of funding the applicant seeks for a proposed Resilience Upgrade”</w:t>
      </w:r>
      <w:r w:rsidR="00DE0129">
        <w:t>.</w:t>
      </w:r>
      <w:r w:rsidR="00F45554">
        <w:rPr>
          <w:rStyle w:val="FootnoteReference"/>
        </w:rPr>
        <w:footnoteReference w:id="2"/>
      </w:r>
      <w:r w:rsidR="00453CF3" w:rsidRPr="00453CF3">
        <w:t xml:space="preserve"> </w:t>
      </w:r>
      <w:r w:rsidR="00453CF3">
        <w:t>As previously noted in ACCAN’s submission to the Peri-Urban Mobile Programs draft guidelines:</w:t>
      </w:r>
    </w:p>
    <w:p w14:paraId="11330297" w14:textId="349BFDFC" w:rsidR="00453CF3" w:rsidRPr="00453CF3" w:rsidRDefault="00453CF3" w:rsidP="00453CF3">
      <w:pPr>
        <w:pStyle w:val="ListParagraph"/>
        <w:rPr>
          <w:i/>
          <w:iCs/>
        </w:rPr>
      </w:pPr>
      <w:r w:rsidRPr="00656076">
        <w:rPr>
          <w:i/>
          <w:iCs/>
        </w:rPr>
        <w:t>If this requirement remains optional, it may create an opportunity for the applicant to be eligible for funding, including the value of the in-kind contribution, where the applicant is able to retain the difference in value.</w:t>
      </w:r>
      <w:r w:rsidRPr="00A1389E">
        <w:rPr>
          <w:rStyle w:val="FootnoteReference"/>
        </w:rPr>
        <w:footnoteReference w:id="3"/>
      </w:r>
    </w:p>
    <w:p w14:paraId="065D0499" w14:textId="2E370E79" w:rsidR="00C74A3B" w:rsidRDefault="001E1AE1" w:rsidP="05115472">
      <w:r>
        <w:lastRenderedPageBreak/>
        <w:t>Making this requirement</w:t>
      </w:r>
      <w:r w:rsidR="006A5FD6">
        <w:t xml:space="preserve"> mandatory </w:t>
      </w:r>
      <w:r>
        <w:t xml:space="preserve">will </w:t>
      </w:r>
      <w:r w:rsidR="006A5FD6">
        <w:t xml:space="preserve">increase transparency and creates accountability in the relationship between the applicant and the third </w:t>
      </w:r>
      <w:r w:rsidR="00A60DA0">
        <w:t xml:space="preserve">party. </w:t>
      </w:r>
    </w:p>
    <w:p w14:paraId="04989FBA" w14:textId="3CBE148F" w:rsidR="000C42FF" w:rsidRPr="004800E1" w:rsidRDefault="00AB4D37" w:rsidP="00135838">
      <w:pPr>
        <w:rPr>
          <w:b/>
          <w:bCs/>
        </w:rPr>
      </w:pPr>
      <w:r w:rsidRPr="004800E1">
        <w:rPr>
          <w:b/>
          <w:bCs/>
        </w:rPr>
        <w:t xml:space="preserve">Support </w:t>
      </w:r>
      <w:r w:rsidR="00E76473" w:rsidRPr="004800E1">
        <w:rPr>
          <w:b/>
          <w:bCs/>
        </w:rPr>
        <w:t xml:space="preserve">for First Nations communities to broker meaningful and ongoing </w:t>
      </w:r>
      <w:proofErr w:type="gramStart"/>
      <w:r w:rsidR="00E76473" w:rsidRPr="004800E1">
        <w:rPr>
          <w:b/>
          <w:bCs/>
        </w:rPr>
        <w:t>partnerships</w:t>
      </w:r>
      <w:proofErr w:type="gramEnd"/>
    </w:p>
    <w:p w14:paraId="2064E0C2" w14:textId="7A275C98" w:rsidR="00F86CDD" w:rsidRDefault="00675F05" w:rsidP="00F86CDD">
      <w:r w:rsidRPr="004800E1">
        <w:t xml:space="preserve">ACCAN </w:t>
      </w:r>
      <w:r w:rsidR="00C7241F" w:rsidRPr="004800E1">
        <w:t xml:space="preserve">supports </w:t>
      </w:r>
      <w:r w:rsidR="005F1585" w:rsidRPr="004800E1">
        <w:t>the program’s</w:t>
      </w:r>
      <w:r w:rsidR="00751B15" w:rsidRPr="004800E1">
        <w:t xml:space="preserve"> emphasis on </w:t>
      </w:r>
      <w:r w:rsidR="00897458" w:rsidRPr="004800E1">
        <w:t>applica</w:t>
      </w:r>
      <w:r w:rsidR="00B60B9C">
        <w:t xml:space="preserve">nts </w:t>
      </w:r>
      <w:r w:rsidR="00897458" w:rsidRPr="004800E1">
        <w:t xml:space="preserve">proposing </w:t>
      </w:r>
      <w:r w:rsidR="00751B15" w:rsidRPr="004800E1">
        <w:t xml:space="preserve">Resilience Upgrades for First Nations communities </w:t>
      </w:r>
      <w:r w:rsidR="0096418F" w:rsidRPr="004800E1">
        <w:t>needing</w:t>
      </w:r>
      <w:r w:rsidR="00897458" w:rsidRPr="004800E1">
        <w:t xml:space="preserve"> to </w:t>
      </w:r>
      <w:r w:rsidR="00A13908">
        <w:t>demonstrate benefit</w:t>
      </w:r>
      <w:r w:rsidR="00D74A54">
        <w:t>s</w:t>
      </w:r>
      <w:r w:rsidR="00A13908">
        <w:t xml:space="preserve"> for the local community</w:t>
      </w:r>
      <w:r w:rsidR="00DD2F98">
        <w:t>.</w:t>
      </w:r>
      <w:r w:rsidR="00DD2F98">
        <w:rPr>
          <w:rStyle w:val="FootnoteReference"/>
        </w:rPr>
        <w:footnoteReference w:id="4"/>
      </w:r>
      <w:r w:rsidR="002C4B47">
        <w:t xml:space="preserve"> </w:t>
      </w:r>
      <w:r w:rsidR="00F86CDD">
        <w:t xml:space="preserve">To further support the </w:t>
      </w:r>
      <w:r w:rsidR="00C22EBE">
        <w:t xml:space="preserve">Department in </w:t>
      </w:r>
      <w:r w:rsidR="00F86CDD">
        <w:t xml:space="preserve">brokering meaningful and ongoing partnerships with First Nations communities, ACCAN recommends that the program provide specific funding for a facilitator to work with the local community to ensure they benefit from the </w:t>
      </w:r>
      <w:r w:rsidR="00C22EBE">
        <w:t>proposed Resilience Upgrades</w:t>
      </w:r>
      <w:r w:rsidR="00F86CDD">
        <w:t xml:space="preserve"> (as per clause 6.1.b).</w:t>
      </w:r>
    </w:p>
    <w:p w14:paraId="38716DCF" w14:textId="4D8EAA71" w:rsidR="00F86CDD" w:rsidRDefault="00F86CDD" w:rsidP="00F86CDD">
      <w:r>
        <w:t xml:space="preserve">Regarding applicants providing evidence of support from the relevant First Nations community, ACCAN recommends the Department </w:t>
      </w:r>
      <w:r w:rsidR="006119FC">
        <w:t>provide guidance as to</w:t>
      </w:r>
      <w:r>
        <w:t xml:space="preserve"> what </w:t>
      </w:r>
      <w:r w:rsidR="007577C1">
        <w:t>form this should take</w:t>
      </w:r>
      <w:r>
        <w:t xml:space="preserve">. For instance, demonstrating support from the local First Nations community may encompass a one-page document that states the First Nations community’s support for the Resilience Upgrade. </w:t>
      </w:r>
      <w:r w:rsidR="00666368">
        <w:t>Providing clear guidance on the type of evidence the Department requires</w:t>
      </w:r>
      <w:r w:rsidR="001429BB">
        <w:t xml:space="preserve"> further</w:t>
      </w:r>
      <w:r w:rsidR="00AC48AE">
        <w:t xml:space="preserve"> supports resource-constrained communities </w:t>
      </w:r>
      <w:r w:rsidR="00AD2567">
        <w:t xml:space="preserve">engage with </w:t>
      </w:r>
      <w:r w:rsidR="001429BB">
        <w:t>the program.</w:t>
      </w:r>
      <w:r w:rsidR="00AC48AE">
        <w:t xml:space="preserve"> </w:t>
      </w:r>
      <w:r>
        <w:t xml:space="preserve">Clarifying what constitutes evidence of support will also help applicants understand what is expected of them and reduce confusion or misunderstanding for the local First Nations community. </w:t>
      </w:r>
    </w:p>
    <w:p w14:paraId="1D3340C2" w14:textId="72D77565" w:rsidR="003C1D85" w:rsidRPr="00E177F1" w:rsidRDefault="007F368B" w:rsidP="00F86CDD">
      <w:r w:rsidRPr="00E177F1">
        <w:rPr>
          <w:b/>
          <w:bCs/>
        </w:rPr>
        <w:t>Promote a data-driven approach to site selection</w:t>
      </w:r>
      <w:r w:rsidR="00E10F6E" w:rsidRPr="00E177F1">
        <w:rPr>
          <w:b/>
          <w:bCs/>
        </w:rPr>
        <w:t xml:space="preserve"> </w:t>
      </w:r>
      <w:r w:rsidR="00FA1D0F" w:rsidRPr="00E177F1">
        <w:rPr>
          <w:b/>
          <w:bCs/>
        </w:rPr>
        <w:t xml:space="preserve">through service </w:t>
      </w:r>
      <w:proofErr w:type="gramStart"/>
      <w:r w:rsidR="00FA1D0F" w:rsidRPr="00E177F1">
        <w:rPr>
          <w:b/>
          <w:bCs/>
        </w:rPr>
        <w:t>reliability</w:t>
      </w:r>
      <w:proofErr w:type="gramEnd"/>
    </w:p>
    <w:p w14:paraId="09F46DFE" w14:textId="70EC00A7" w:rsidR="007C739A" w:rsidRPr="00E177F1" w:rsidRDefault="007F368B" w:rsidP="00F86CDD">
      <w:r w:rsidRPr="00E177F1">
        <w:t xml:space="preserve">ACCAN recommends the Department </w:t>
      </w:r>
      <w:r w:rsidR="0001087A">
        <w:t xml:space="preserve">examine opportunities </w:t>
      </w:r>
      <w:r w:rsidR="00301127">
        <w:t xml:space="preserve">to </w:t>
      </w:r>
      <w:r w:rsidR="00986D4A" w:rsidRPr="00E177F1">
        <w:t xml:space="preserve">use a data-driven approach to better support </w:t>
      </w:r>
      <w:r w:rsidR="00941AE1" w:rsidRPr="00E177F1">
        <w:t>the selection of sites for Upgrade Resilience as part of the program.</w:t>
      </w:r>
      <w:r w:rsidR="008437D9" w:rsidRPr="00E177F1">
        <w:t xml:space="preserve"> </w:t>
      </w:r>
      <w:r w:rsidR="00213720" w:rsidRPr="00E177F1">
        <w:t xml:space="preserve">We suggest that the Department investigate whether </w:t>
      </w:r>
      <w:r w:rsidR="0079436D" w:rsidRPr="00E177F1">
        <w:t>service reliability</w:t>
      </w:r>
      <w:r w:rsidR="0001087A">
        <w:t xml:space="preserve"> data can be provided by applicants </w:t>
      </w:r>
      <w:r w:rsidR="00846C06">
        <w:t xml:space="preserve">to inform an assessment of the relative merits of individual projects. We note that </w:t>
      </w:r>
      <w:r w:rsidR="009A0F97">
        <w:t>reliability data embedded in</w:t>
      </w:r>
      <w:r w:rsidR="0079436D" w:rsidRPr="00E177F1">
        <w:t xml:space="preserve"> </w:t>
      </w:r>
      <w:r w:rsidR="00213720" w:rsidRPr="00E177F1">
        <w:t>framework</w:t>
      </w:r>
      <w:r w:rsidR="009A0F97">
        <w:t>s</w:t>
      </w:r>
      <w:r w:rsidR="00213720" w:rsidRPr="00E177F1">
        <w:t xml:space="preserve"> </w:t>
      </w:r>
      <w:r w:rsidR="002451EB" w:rsidRPr="00E177F1">
        <w:t>like</w:t>
      </w:r>
      <w:r w:rsidR="00213720" w:rsidRPr="00E177F1">
        <w:t xml:space="preserve"> </w:t>
      </w:r>
      <w:r w:rsidR="00C823CF" w:rsidRPr="00E177F1">
        <w:t>the System Average Interruption Frequency Index (</w:t>
      </w:r>
      <w:r w:rsidR="00C84A1E" w:rsidRPr="005C5454">
        <w:rPr>
          <w:b/>
          <w:bCs/>
        </w:rPr>
        <w:t>SAIFI</w:t>
      </w:r>
      <w:r w:rsidR="00C823CF" w:rsidRPr="00E177F1">
        <w:t>)</w:t>
      </w:r>
      <w:r w:rsidR="00C84A1E" w:rsidRPr="00E177F1">
        <w:t xml:space="preserve"> and </w:t>
      </w:r>
      <w:r w:rsidR="00C823CF" w:rsidRPr="00E177F1">
        <w:t>the System Average Interruption Duration Index (</w:t>
      </w:r>
      <w:r w:rsidR="00C84A1E" w:rsidRPr="005C5454">
        <w:rPr>
          <w:b/>
          <w:bCs/>
        </w:rPr>
        <w:t>SAIDI</w:t>
      </w:r>
      <w:r w:rsidR="00C823CF" w:rsidRPr="00E177F1">
        <w:t>)</w:t>
      </w:r>
      <w:r w:rsidR="00C84A1E" w:rsidRPr="00E177F1">
        <w:t xml:space="preserve"> </w:t>
      </w:r>
      <w:r w:rsidR="002451EB" w:rsidRPr="00E177F1">
        <w:t xml:space="preserve">used in the Energy sector </w:t>
      </w:r>
      <w:r w:rsidR="008F42A0">
        <w:t>may be</w:t>
      </w:r>
      <w:r w:rsidR="009A0F97">
        <w:t xml:space="preserve"> an example of a system wide approach to assessing reliability</w:t>
      </w:r>
      <w:r w:rsidR="002451EB" w:rsidRPr="00E177F1">
        <w:t>.</w:t>
      </w:r>
      <w:r w:rsidR="00B60153" w:rsidRPr="00E177F1">
        <w:rPr>
          <w:rStyle w:val="FootnoteReference"/>
        </w:rPr>
        <w:footnoteReference w:id="5"/>
      </w:r>
      <w:r w:rsidR="00A67845" w:rsidRPr="00E177F1">
        <w:t xml:space="preserve"> This </w:t>
      </w:r>
      <w:r w:rsidR="00E81DD9">
        <w:t xml:space="preserve">data-driven approach </w:t>
      </w:r>
      <w:r w:rsidR="00A67845" w:rsidRPr="00E177F1">
        <w:t xml:space="preserve">would support transparency in how the Department </w:t>
      </w:r>
      <w:r w:rsidR="00124003">
        <w:t>builds the</w:t>
      </w:r>
      <w:r w:rsidR="00917115" w:rsidRPr="00E177F1">
        <w:t xml:space="preserve"> economic and core resiliency of </w:t>
      </w:r>
      <w:r w:rsidR="00C4025B" w:rsidRPr="00E177F1">
        <w:t>Australia’s telecommunications infrastructure</w:t>
      </w:r>
      <w:r w:rsidR="00922A5C">
        <w:t xml:space="preserve"> in areas of high</w:t>
      </w:r>
      <w:r w:rsidR="000459A6">
        <w:t xml:space="preserve"> </w:t>
      </w:r>
      <w:r w:rsidR="00922A5C">
        <w:t>risk of natural disasters</w:t>
      </w:r>
      <w:r w:rsidR="00C4025B" w:rsidRPr="00E177F1">
        <w:t>.</w:t>
      </w:r>
    </w:p>
    <w:p w14:paraId="0CDEE592" w14:textId="1B481AC2" w:rsidR="00FB1D6C" w:rsidRPr="00A20897" w:rsidRDefault="00FB1D6C" w:rsidP="00FB1D6C">
      <w:r w:rsidRPr="00E159CA">
        <w:rPr>
          <w:b/>
          <w:bCs/>
        </w:rPr>
        <w:t xml:space="preserve">Make the </w:t>
      </w:r>
      <w:r w:rsidR="00F779D4" w:rsidRPr="00E159CA">
        <w:rPr>
          <w:b/>
          <w:bCs/>
        </w:rPr>
        <w:t>p</w:t>
      </w:r>
      <w:r w:rsidRPr="00E159CA">
        <w:rPr>
          <w:b/>
          <w:bCs/>
        </w:rPr>
        <w:t>rogram’s outcomes</w:t>
      </w:r>
      <w:r w:rsidR="002B00F3" w:rsidRPr="002B00F3">
        <w:rPr>
          <w:b/>
          <w:bCs/>
        </w:rPr>
        <w:t xml:space="preserve"> </w:t>
      </w:r>
      <w:r w:rsidR="002B00F3" w:rsidRPr="00E159CA">
        <w:rPr>
          <w:b/>
          <w:bCs/>
        </w:rPr>
        <w:t xml:space="preserve">publicly </w:t>
      </w:r>
      <w:proofErr w:type="gramStart"/>
      <w:r w:rsidR="002B00F3" w:rsidRPr="00E159CA">
        <w:rPr>
          <w:b/>
          <w:bCs/>
        </w:rPr>
        <w:t>available</w:t>
      </w:r>
      <w:proofErr w:type="gramEnd"/>
    </w:p>
    <w:p w14:paraId="15D38F8B" w14:textId="5D12329C" w:rsidR="00DA4DB2" w:rsidRPr="00745E1B" w:rsidRDefault="00CE3730" w:rsidP="004B7080">
      <w:r w:rsidRPr="00E159CA">
        <w:t xml:space="preserve">To further align the program with the </w:t>
      </w:r>
      <w:r w:rsidR="00C05D23" w:rsidRPr="00E159CA">
        <w:rPr>
          <w:i/>
          <w:iCs/>
        </w:rPr>
        <w:t>Commonwealth Grant Rules and Guidelines’</w:t>
      </w:r>
      <w:r w:rsidR="00C05D23" w:rsidRPr="00E159CA">
        <w:t xml:space="preserve"> </w:t>
      </w:r>
      <w:r w:rsidRPr="00E159CA">
        <w:t>key principles of transparency and accountability</w:t>
      </w:r>
      <w:r w:rsidR="00C05D23" w:rsidRPr="00E159CA">
        <w:t>, ACCAN recommends</w:t>
      </w:r>
      <w:r w:rsidR="00700914" w:rsidRPr="00E159CA">
        <w:t xml:space="preserve"> </w:t>
      </w:r>
      <w:r w:rsidR="00252B69">
        <w:t xml:space="preserve">that </w:t>
      </w:r>
      <w:r w:rsidR="00700914" w:rsidRPr="00E159CA">
        <w:t xml:space="preserve">the </w:t>
      </w:r>
      <w:r w:rsidR="00836D30">
        <w:t>D</w:t>
      </w:r>
      <w:r w:rsidR="00700914" w:rsidRPr="00E159CA">
        <w:t xml:space="preserve">epartment make </w:t>
      </w:r>
      <w:r w:rsidR="00607EAD">
        <w:t>the program’s outcomes publicly available</w:t>
      </w:r>
      <w:r w:rsidR="001E7ED5" w:rsidRPr="00E159CA">
        <w:t>.</w:t>
      </w:r>
      <w:r w:rsidR="001E7ED5" w:rsidRPr="00E159CA">
        <w:rPr>
          <w:vertAlign w:val="superscript"/>
        </w:rPr>
        <w:footnoteReference w:id="6"/>
      </w:r>
      <w:r w:rsidR="00FB4AA3">
        <w:t xml:space="preserve"> </w:t>
      </w:r>
      <w:r w:rsidR="00674517">
        <w:t xml:space="preserve">The </w:t>
      </w:r>
      <w:r w:rsidR="00D558C4">
        <w:t>D</w:t>
      </w:r>
      <w:r w:rsidR="00674517">
        <w:t>epartment should publish</w:t>
      </w:r>
      <w:r w:rsidR="00FF5864">
        <w:t xml:space="preserve"> </w:t>
      </w:r>
      <w:r w:rsidR="0091728B">
        <w:t xml:space="preserve">a </w:t>
      </w:r>
      <w:r w:rsidR="00FB4AA3">
        <w:t>summary report of the program’s outcomes</w:t>
      </w:r>
      <w:r w:rsidR="004C0569">
        <w:t xml:space="preserve">, including information on successful locations, types of resilience upgrades, </w:t>
      </w:r>
      <w:r w:rsidR="00637819">
        <w:t xml:space="preserve">and </w:t>
      </w:r>
      <w:r w:rsidR="000A5166">
        <w:t>how communities directly benefit from the program.</w:t>
      </w:r>
      <w:r w:rsidR="00745E1B">
        <w:t xml:space="preserve"> </w:t>
      </w:r>
      <w:r w:rsidR="00CC3CCE">
        <w:t>To</w:t>
      </w:r>
      <w:r w:rsidR="00154590" w:rsidRPr="00FB6A49">
        <w:t xml:space="preserve"> improv</w:t>
      </w:r>
      <w:r w:rsidR="00CC3CCE">
        <w:t>e</w:t>
      </w:r>
      <w:r w:rsidR="00154590" w:rsidRPr="00FB6A49">
        <w:t xml:space="preserve"> resilience in First </w:t>
      </w:r>
      <w:r w:rsidR="0085251C" w:rsidRPr="00FB6A49">
        <w:t>Nations communities,</w:t>
      </w:r>
      <w:r w:rsidR="002D4082">
        <w:t xml:space="preserve"> the summary should</w:t>
      </w:r>
      <w:r w:rsidR="0085251C" w:rsidRPr="00FB6A49">
        <w:t xml:space="preserve"> report the number of First Nations </w:t>
      </w:r>
      <w:r w:rsidR="002D5431" w:rsidRPr="00FB6A49">
        <w:t xml:space="preserve">communities that have </w:t>
      </w:r>
      <w:r w:rsidR="0085251C" w:rsidRPr="00FB6A49">
        <w:t xml:space="preserve">supported applications and </w:t>
      </w:r>
      <w:r w:rsidR="00867C8B" w:rsidRPr="00FB6A49">
        <w:t xml:space="preserve">their </w:t>
      </w:r>
      <w:r w:rsidR="0085251C" w:rsidRPr="00FB6A49">
        <w:t>success rates</w:t>
      </w:r>
      <w:r w:rsidR="009D7528" w:rsidRPr="00FB6A49">
        <w:t>.</w:t>
      </w:r>
    </w:p>
    <w:p w14:paraId="0A7D44B8" w14:textId="2728EC73" w:rsidR="000E3EDC" w:rsidRPr="00607EAD" w:rsidRDefault="00F06608" w:rsidP="004B7080">
      <w:r w:rsidRPr="00E159CA">
        <w:t xml:space="preserve">Publishing the </w:t>
      </w:r>
      <w:r w:rsidR="00607EAD">
        <w:t xml:space="preserve">program’s </w:t>
      </w:r>
      <w:r w:rsidRPr="00E159CA">
        <w:t xml:space="preserve">success rate will help to strengthen public confidence in </w:t>
      </w:r>
      <w:r w:rsidR="000756A7" w:rsidRPr="00E159CA">
        <w:t xml:space="preserve">the </w:t>
      </w:r>
      <w:r w:rsidR="00836D30">
        <w:t>D</w:t>
      </w:r>
      <w:r w:rsidR="000756A7" w:rsidRPr="00E159CA">
        <w:t xml:space="preserve">epartment. ACCAN further suggests the </w:t>
      </w:r>
      <w:r w:rsidR="00836D30">
        <w:t>D</w:t>
      </w:r>
      <w:r w:rsidR="000756A7" w:rsidRPr="00E159CA">
        <w:t>epartment provide written responses to all</w:t>
      </w:r>
      <w:r w:rsidR="0003132E">
        <w:t xml:space="preserve"> unsuccessful</w:t>
      </w:r>
      <w:r w:rsidR="000756A7" w:rsidRPr="00E159CA">
        <w:t xml:space="preserve"> applica</w:t>
      </w:r>
      <w:r w:rsidR="00607EAD">
        <w:t>nt</w:t>
      </w:r>
      <w:r w:rsidR="000756A7" w:rsidRPr="00E159CA">
        <w:t>s</w:t>
      </w:r>
      <w:r w:rsidR="0003132E">
        <w:t xml:space="preserve"> </w:t>
      </w:r>
      <w:r w:rsidR="00A22235">
        <w:t xml:space="preserve">to </w:t>
      </w:r>
      <w:r w:rsidR="00065451">
        <w:lastRenderedPageBreak/>
        <w:t xml:space="preserve">further </w:t>
      </w:r>
      <w:r w:rsidR="00A22235">
        <w:t xml:space="preserve">support </w:t>
      </w:r>
      <w:r w:rsidR="00B657AC">
        <w:t xml:space="preserve">transparency </w:t>
      </w:r>
      <w:r w:rsidR="004A25E6">
        <w:t xml:space="preserve">as to why their </w:t>
      </w:r>
      <w:r w:rsidR="00F61C68">
        <w:t xml:space="preserve">proposed </w:t>
      </w:r>
      <w:r w:rsidR="004161D9">
        <w:t>Resilience Upgrade</w:t>
      </w:r>
      <w:r w:rsidR="00571463">
        <w:t xml:space="preserve"> was </w:t>
      </w:r>
      <w:r w:rsidR="00ED06AD">
        <w:t>not funded by the program</w:t>
      </w:r>
      <w:r w:rsidR="004161D9">
        <w:t>.</w:t>
      </w:r>
      <w:r w:rsidR="009A2EDE" w:rsidRPr="00E159CA">
        <w:rPr>
          <w:vertAlign w:val="superscript"/>
        </w:rPr>
        <w:footnoteReference w:id="7"/>
      </w:r>
    </w:p>
    <w:p w14:paraId="30D3F1E0" w14:textId="10D78652" w:rsidR="000217FD" w:rsidRDefault="000217FD" w:rsidP="000217FD">
      <w:r>
        <w:t xml:space="preserve">We </w:t>
      </w:r>
      <w:r w:rsidR="00B15CCC">
        <w:t xml:space="preserve">thank </w:t>
      </w:r>
      <w:r w:rsidR="0000654B">
        <w:t xml:space="preserve">the </w:t>
      </w:r>
      <w:r w:rsidR="00836D30">
        <w:t>D</w:t>
      </w:r>
      <w:r w:rsidR="0000654B">
        <w:t>epartment</w:t>
      </w:r>
      <w:r w:rsidR="00B15CCC">
        <w:t xml:space="preserve"> for</w:t>
      </w:r>
      <w:r>
        <w:t xml:space="preserve"> the opportunity to </w:t>
      </w:r>
      <w:r w:rsidR="008242B5">
        <w:t xml:space="preserve">comment on </w:t>
      </w:r>
      <w:r w:rsidR="0000654B">
        <w:t>the program</w:t>
      </w:r>
      <w:r w:rsidR="00F97FC7">
        <w:t>.</w:t>
      </w:r>
      <w:r>
        <w:t xml:space="preserve"> Should you wish to discuss any of the issues raised in this submission further, please do not hesitate to contact me a</w:t>
      </w:r>
      <w:r w:rsidR="006F44DE">
        <w:t xml:space="preserve">t </w:t>
      </w:r>
      <w:hyperlink r:id="rId21" w:history="1">
        <w:r w:rsidR="0000654B" w:rsidRPr="00E27439">
          <w:rPr>
            <w:rStyle w:val="Hyperlink"/>
          </w:rPr>
          <w:t>amelia.radke@accan.org.au</w:t>
        </w:r>
      </w:hyperlink>
      <w:r>
        <w:t>.</w:t>
      </w:r>
      <w:r w:rsidR="0000654B">
        <w:t xml:space="preserve"> </w:t>
      </w:r>
    </w:p>
    <w:p w14:paraId="4DF2E88E" w14:textId="77777777" w:rsidR="000217FD" w:rsidRDefault="000217FD" w:rsidP="000217FD">
      <w:pPr>
        <w:pStyle w:val="NoSpacing"/>
      </w:pPr>
      <w:r>
        <w:t>Yours sincerely,</w:t>
      </w:r>
    </w:p>
    <w:p w14:paraId="1B1CF9F0" w14:textId="77777777" w:rsidR="006F44DE" w:rsidRDefault="006F44DE" w:rsidP="000217FD">
      <w:pPr>
        <w:pStyle w:val="NoSpacing"/>
      </w:pPr>
    </w:p>
    <w:p w14:paraId="3A4F6603" w14:textId="5389E3D0" w:rsidR="00AE6DEC" w:rsidRPr="00A263E5" w:rsidRDefault="0000654B" w:rsidP="00177B5D">
      <w:pPr>
        <w:pStyle w:val="NoSpacing"/>
      </w:pPr>
      <w:r>
        <w:t>Dr Amelia Radke</w:t>
      </w:r>
    </w:p>
    <w:p w14:paraId="707F7AD3" w14:textId="3972203E" w:rsidR="69C36EF6" w:rsidRDefault="0000654B" w:rsidP="05115472">
      <w:pPr>
        <w:pStyle w:val="NoSpacing"/>
      </w:pPr>
      <w:r>
        <w:t>Senior Policy Adviser</w:t>
      </w:r>
    </w:p>
    <w:p w14:paraId="13096187" w14:textId="77777777" w:rsidR="00DC13F4" w:rsidRDefault="00BA4AB0" w:rsidP="00347170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472A35">
      <w:headerReference w:type="default" r:id="rId22"/>
      <w:footerReference w:type="default" r:id="rId23"/>
      <w:pgSz w:w="11906" w:h="16838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39476" w14:textId="77777777" w:rsidR="00D01148" w:rsidRDefault="00D01148">
      <w:pPr>
        <w:spacing w:after="0" w:line="240" w:lineRule="auto"/>
      </w:pPr>
      <w:r>
        <w:separator/>
      </w:r>
    </w:p>
  </w:endnote>
  <w:endnote w:type="continuationSeparator" w:id="0">
    <w:p w14:paraId="3483B1B2" w14:textId="77777777" w:rsidR="00D01148" w:rsidRDefault="00D01148">
      <w:pPr>
        <w:spacing w:after="0" w:line="240" w:lineRule="auto"/>
      </w:pPr>
      <w:r>
        <w:continuationSeparator/>
      </w:r>
    </w:p>
  </w:endnote>
  <w:endnote w:type="continuationNotice" w:id="1">
    <w:p w14:paraId="57C3CC71" w14:textId="77777777" w:rsidR="00D01148" w:rsidRDefault="00D011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B3A5A7-3635-4F7F-9079-70F61D736EB7}"/>
    <w:embedBold r:id="rId2" w:fontKey="{D996495A-81D5-43C0-85BB-7A036C8F701B}"/>
    <w:embedItalic r:id="rId3" w:fontKey="{81EB46FE-EA5B-46B6-8D66-7CCFAFE305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63C51DE-B65E-46BC-8FB8-CDC419EF6557}"/>
  </w:font>
  <w:font w:name="Gotham">
    <w:altName w:val="Calibri"/>
    <w:panose1 w:val="02000604040000020004"/>
    <w:charset w:val="00"/>
    <w:family w:val="auto"/>
    <w:pitch w:val="variable"/>
    <w:sig w:usb0="800000A7" w:usb1="00000000" w:usb2="00000000" w:usb3="00000000" w:csb0="00000009" w:csb1="00000000"/>
    <w:embedBold r:id="rId5" w:fontKey="{CFAD3B87-D126-42F5-AF61-9A04CD5DE19B}"/>
    <w:embedBoldItalic r:id="rId6" w:fontKey="{E43271D6-3846-44EF-9E53-10AC0E1667BF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889CC2DF-A08D-465E-A500-F9830BBAEE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C437963-18A5-4B1A-833F-F9F4A8A85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4F2A847-144A-49B6-B328-168C6A32A7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0F46D66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AD4B6" w14:textId="77777777" w:rsidR="00D01148" w:rsidRDefault="00D01148">
      <w:pPr>
        <w:spacing w:after="0" w:line="240" w:lineRule="auto"/>
      </w:pPr>
      <w:r>
        <w:separator/>
      </w:r>
    </w:p>
  </w:footnote>
  <w:footnote w:type="continuationSeparator" w:id="0">
    <w:p w14:paraId="1BA6E88C" w14:textId="77777777" w:rsidR="00D01148" w:rsidRDefault="00D01148">
      <w:pPr>
        <w:spacing w:after="0" w:line="240" w:lineRule="auto"/>
      </w:pPr>
      <w:r>
        <w:continuationSeparator/>
      </w:r>
    </w:p>
  </w:footnote>
  <w:footnote w:type="continuationNotice" w:id="1">
    <w:p w14:paraId="7D1C574F" w14:textId="77777777" w:rsidR="00D01148" w:rsidRDefault="00D01148">
      <w:pPr>
        <w:spacing w:after="0" w:line="240" w:lineRule="auto"/>
      </w:pPr>
    </w:p>
  </w:footnote>
  <w:footnote w:id="2">
    <w:p w14:paraId="166653B5" w14:textId="42D8E5EA" w:rsidR="00F45554" w:rsidRPr="000316D6" w:rsidRDefault="00F45554" w:rsidP="000316D6">
      <w:pPr>
        <w:pStyle w:val="Footnotes"/>
        <w:spacing w:after="0"/>
      </w:pPr>
      <w:r w:rsidRPr="000316D6">
        <w:rPr>
          <w:rStyle w:val="FootnoteReference"/>
          <w:sz w:val="16"/>
          <w:szCs w:val="16"/>
        </w:rPr>
        <w:footnoteRef/>
      </w:r>
      <w:r w:rsidRPr="000316D6">
        <w:rPr>
          <w:sz w:val="16"/>
          <w:szCs w:val="16"/>
        </w:rPr>
        <w:t xml:space="preserve"> Department of Infrastructure, Transport, Regional Development, </w:t>
      </w:r>
      <w:proofErr w:type="gramStart"/>
      <w:r w:rsidRPr="000316D6">
        <w:rPr>
          <w:sz w:val="16"/>
          <w:szCs w:val="16"/>
        </w:rPr>
        <w:t>Communications</w:t>
      </w:r>
      <w:proofErr w:type="gramEnd"/>
      <w:r w:rsidRPr="000316D6">
        <w:rPr>
          <w:sz w:val="16"/>
          <w:szCs w:val="16"/>
        </w:rPr>
        <w:t xml:space="preserve"> and the Arts</w:t>
      </w:r>
      <w:r w:rsidR="00B71AA7" w:rsidRPr="000316D6">
        <w:rPr>
          <w:sz w:val="16"/>
          <w:szCs w:val="16"/>
        </w:rPr>
        <w:t>,</w:t>
      </w:r>
      <w:r w:rsidRPr="000316D6">
        <w:rPr>
          <w:sz w:val="16"/>
          <w:szCs w:val="16"/>
        </w:rPr>
        <w:t xml:space="preserve"> ‘Mobile Network Hardening Program – Round 2 Grant Opportunity Draft Guidelines’</w:t>
      </w:r>
      <w:r w:rsidR="003836A7">
        <w:rPr>
          <w:sz w:val="16"/>
          <w:szCs w:val="16"/>
        </w:rPr>
        <w:t>, cl. 3.3</w:t>
      </w:r>
      <w:r w:rsidR="00964552" w:rsidRPr="000316D6">
        <w:rPr>
          <w:sz w:val="16"/>
          <w:szCs w:val="16"/>
        </w:rPr>
        <w:t>. (Australian Government, 2023).</w:t>
      </w:r>
      <w:r w:rsidR="00516013" w:rsidRPr="000316D6">
        <w:rPr>
          <w:sz w:val="16"/>
          <w:szCs w:val="16"/>
        </w:rPr>
        <w:t xml:space="preserve"> 8.</w:t>
      </w:r>
    </w:p>
  </w:footnote>
  <w:footnote w:id="3">
    <w:p w14:paraId="1D182609" w14:textId="77777777" w:rsidR="00453CF3" w:rsidRPr="000316D6" w:rsidRDefault="00453CF3" w:rsidP="00453CF3">
      <w:pPr>
        <w:pStyle w:val="Footnotes"/>
        <w:spacing w:after="0"/>
        <w:rPr>
          <w:sz w:val="16"/>
          <w:szCs w:val="16"/>
          <w:lang w:val="en-US"/>
        </w:rPr>
      </w:pPr>
      <w:r w:rsidRPr="000316D6">
        <w:rPr>
          <w:rStyle w:val="FootnoteReference"/>
          <w:sz w:val="16"/>
          <w:szCs w:val="16"/>
        </w:rPr>
        <w:footnoteRef/>
      </w:r>
      <w:r w:rsidRPr="000316D6">
        <w:rPr>
          <w:sz w:val="16"/>
          <w:szCs w:val="16"/>
        </w:rPr>
        <w:t xml:space="preserve"> </w:t>
      </w:r>
      <w:r w:rsidRPr="000316D6">
        <w:rPr>
          <w:sz w:val="16"/>
          <w:szCs w:val="16"/>
          <w:lang w:val="en-US"/>
        </w:rPr>
        <w:t xml:space="preserve">ACCAN, ‘Consultation on the Peri-Urban Mobile Program – Grant Opportunity Guidelines’. (Department of Infrastructure, Transport, Regional Development, </w:t>
      </w:r>
      <w:proofErr w:type="gramStart"/>
      <w:r w:rsidRPr="000316D6">
        <w:rPr>
          <w:sz w:val="16"/>
          <w:szCs w:val="16"/>
          <w:lang w:val="en-US"/>
        </w:rPr>
        <w:t>Communications</w:t>
      </w:r>
      <w:proofErr w:type="gramEnd"/>
      <w:r w:rsidRPr="000316D6">
        <w:rPr>
          <w:sz w:val="16"/>
          <w:szCs w:val="16"/>
          <w:lang w:val="en-US"/>
        </w:rPr>
        <w:t xml:space="preserve"> and the Arts, 2021). 1.</w:t>
      </w:r>
    </w:p>
  </w:footnote>
  <w:footnote w:id="4">
    <w:p w14:paraId="71024A25" w14:textId="79B4C034" w:rsidR="00DD2F98" w:rsidRPr="002C4B47" w:rsidRDefault="00DD2F98">
      <w:pPr>
        <w:pStyle w:val="FootnoteText"/>
        <w:rPr>
          <w:sz w:val="16"/>
          <w:szCs w:val="16"/>
        </w:rPr>
      </w:pPr>
      <w:r w:rsidRPr="002C4B47">
        <w:rPr>
          <w:rStyle w:val="FootnoteReference"/>
          <w:sz w:val="16"/>
          <w:szCs w:val="16"/>
        </w:rPr>
        <w:footnoteRef/>
      </w:r>
      <w:r w:rsidRPr="002C4B47">
        <w:rPr>
          <w:sz w:val="16"/>
          <w:szCs w:val="16"/>
        </w:rPr>
        <w:t xml:space="preserve"> </w:t>
      </w:r>
      <w:r w:rsidR="002C4B47" w:rsidRPr="002C4B47">
        <w:rPr>
          <w:sz w:val="16"/>
          <w:szCs w:val="16"/>
        </w:rPr>
        <w:t xml:space="preserve">See </w:t>
      </w:r>
      <w:r w:rsidR="002C4B47">
        <w:rPr>
          <w:sz w:val="16"/>
          <w:szCs w:val="16"/>
        </w:rPr>
        <w:t>c</w:t>
      </w:r>
      <w:r w:rsidR="002C4B47" w:rsidRPr="002C4B47">
        <w:rPr>
          <w:sz w:val="16"/>
          <w:szCs w:val="16"/>
        </w:rPr>
        <w:t>lause 3.1 of the program.</w:t>
      </w:r>
    </w:p>
  </w:footnote>
  <w:footnote w:id="5">
    <w:p w14:paraId="5DE64E28" w14:textId="66B4807A" w:rsidR="00B60153" w:rsidRPr="000316D6" w:rsidRDefault="00B60153" w:rsidP="00F82777">
      <w:pPr>
        <w:pStyle w:val="FootnoteText"/>
        <w:rPr>
          <w:sz w:val="16"/>
          <w:szCs w:val="16"/>
        </w:rPr>
      </w:pPr>
      <w:r w:rsidRPr="000316D6">
        <w:rPr>
          <w:rStyle w:val="FootnoteReference"/>
          <w:sz w:val="16"/>
          <w:szCs w:val="16"/>
        </w:rPr>
        <w:footnoteRef/>
      </w:r>
      <w:r w:rsidRPr="000316D6">
        <w:rPr>
          <w:sz w:val="16"/>
          <w:szCs w:val="16"/>
        </w:rPr>
        <w:t xml:space="preserve"> </w:t>
      </w:r>
      <w:r w:rsidR="00AF057C" w:rsidRPr="000316D6">
        <w:rPr>
          <w:sz w:val="16"/>
          <w:szCs w:val="16"/>
        </w:rPr>
        <w:t xml:space="preserve">SAIDI </w:t>
      </w:r>
      <w:r w:rsidR="00701B5B" w:rsidRPr="000316D6">
        <w:rPr>
          <w:sz w:val="16"/>
          <w:szCs w:val="16"/>
        </w:rPr>
        <w:t xml:space="preserve">and SAIFI framework </w:t>
      </w:r>
      <w:r w:rsidR="00D85DE8" w:rsidRPr="000316D6">
        <w:rPr>
          <w:sz w:val="16"/>
          <w:szCs w:val="16"/>
        </w:rPr>
        <w:t xml:space="preserve">provides </w:t>
      </w:r>
      <w:r w:rsidR="00953599" w:rsidRPr="000316D6">
        <w:rPr>
          <w:sz w:val="16"/>
          <w:szCs w:val="16"/>
        </w:rPr>
        <w:t xml:space="preserve">service </w:t>
      </w:r>
      <w:r w:rsidR="00D85DE8" w:rsidRPr="000316D6">
        <w:rPr>
          <w:sz w:val="16"/>
          <w:szCs w:val="16"/>
        </w:rPr>
        <w:t xml:space="preserve">reliability data on a </w:t>
      </w:r>
      <w:r w:rsidR="00953599" w:rsidRPr="000316D6">
        <w:rPr>
          <w:sz w:val="16"/>
          <w:szCs w:val="16"/>
        </w:rPr>
        <w:t>“</w:t>
      </w:r>
      <w:r w:rsidR="00D85DE8" w:rsidRPr="000316D6">
        <w:rPr>
          <w:sz w:val="16"/>
          <w:szCs w:val="16"/>
        </w:rPr>
        <w:t>customers' average performance, assisting with identifying the areas of the network that need improvement, resulting in better customer type performance in clear customer segmentation.</w:t>
      </w:r>
      <w:r w:rsidR="00953599" w:rsidRPr="000316D6">
        <w:rPr>
          <w:sz w:val="16"/>
          <w:szCs w:val="16"/>
        </w:rPr>
        <w:t>”</w:t>
      </w:r>
      <w:r w:rsidR="00701B5B" w:rsidRPr="000316D6">
        <w:rPr>
          <w:sz w:val="16"/>
          <w:szCs w:val="16"/>
        </w:rPr>
        <w:t xml:space="preserve"> See, </w:t>
      </w:r>
      <w:r w:rsidR="00E308BA" w:rsidRPr="000316D6">
        <w:rPr>
          <w:sz w:val="16"/>
          <w:szCs w:val="16"/>
        </w:rPr>
        <w:t>Energy Networks Association (ENA), ‘ENA Service Standard Regulatory Policy and National Reliability Reporting Framework</w:t>
      </w:r>
      <w:r w:rsidR="00AE1DAF">
        <w:rPr>
          <w:sz w:val="16"/>
          <w:szCs w:val="16"/>
        </w:rPr>
        <w:t>”</w:t>
      </w:r>
      <w:r w:rsidR="00E308BA" w:rsidRPr="000316D6">
        <w:rPr>
          <w:sz w:val="16"/>
          <w:szCs w:val="16"/>
        </w:rPr>
        <w:t xml:space="preserve">. </w:t>
      </w:r>
      <w:r w:rsidR="00C50E37" w:rsidRPr="000316D6">
        <w:rPr>
          <w:sz w:val="16"/>
          <w:szCs w:val="16"/>
        </w:rPr>
        <w:t xml:space="preserve">(ENA, 2006). </w:t>
      </w:r>
      <w:r w:rsidR="00953599" w:rsidRPr="000316D6">
        <w:rPr>
          <w:sz w:val="16"/>
          <w:szCs w:val="16"/>
        </w:rPr>
        <w:t>7.</w:t>
      </w:r>
    </w:p>
  </w:footnote>
  <w:footnote w:id="6">
    <w:p w14:paraId="4F81CCDE" w14:textId="77777777" w:rsidR="001E7ED5" w:rsidRPr="00866A61" w:rsidRDefault="001E7ED5" w:rsidP="0076346F">
      <w:pPr>
        <w:pStyle w:val="Footnotes"/>
        <w:spacing w:after="0"/>
        <w:rPr>
          <w:sz w:val="16"/>
          <w:szCs w:val="16"/>
        </w:rPr>
      </w:pPr>
      <w:r w:rsidRPr="000316D6">
        <w:rPr>
          <w:rStyle w:val="FootnoteReference"/>
          <w:sz w:val="16"/>
          <w:szCs w:val="16"/>
        </w:rPr>
        <w:footnoteRef/>
      </w:r>
      <w:r w:rsidRPr="000316D6">
        <w:rPr>
          <w:sz w:val="16"/>
          <w:szCs w:val="16"/>
        </w:rPr>
        <w:t xml:space="preserve"> See ACCAN, ‘ACCAN submission Mobile Black Spot Program Improving Mobile Coverage Round Grant Opportunity Guidelines’. (Department of Infrastructure, Transport, Regional Development, </w:t>
      </w:r>
      <w:proofErr w:type="gramStart"/>
      <w:r w:rsidRPr="000316D6">
        <w:rPr>
          <w:sz w:val="16"/>
          <w:szCs w:val="16"/>
        </w:rPr>
        <w:t>Communications</w:t>
      </w:r>
      <w:proofErr w:type="gramEnd"/>
      <w:r w:rsidRPr="000316D6">
        <w:rPr>
          <w:sz w:val="16"/>
          <w:szCs w:val="16"/>
        </w:rPr>
        <w:t xml:space="preserve"> and the Arts, 2022) 2-3.</w:t>
      </w:r>
    </w:p>
  </w:footnote>
  <w:footnote w:id="7">
    <w:p w14:paraId="1E859D50" w14:textId="77777777" w:rsidR="009A2EDE" w:rsidRPr="00BF7E2A" w:rsidRDefault="009A2EDE" w:rsidP="0076346F">
      <w:pPr>
        <w:pStyle w:val="Footnotes"/>
        <w:spacing w:after="0"/>
      </w:pPr>
      <w:r w:rsidRPr="00866A61">
        <w:rPr>
          <w:rStyle w:val="FootnoteReference"/>
          <w:sz w:val="16"/>
          <w:szCs w:val="16"/>
        </w:rPr>
        <w:footnoteRef/>
      </w:r>
      <w:r w:rsidRPr="00866A61">
        <w:rPr>
          <w:sz w:val="16"/>
          <w:szCs w:val="16"/>
        </w:rPr>
        <w:t xml:space="preserve"> Ibid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266D2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D26513" wp14:editId="577C4D43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7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6ACE87E" wp14:editId="42600BDB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FC1BA1" id="Rectangle 1" o:spid="_x0000_s1026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BD12E7"/>
    <w:multiLevelType w:val="multilevel"/>
    <w:tmpl w:val="0038D4D2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264F90"/>
        <w:w w:val="100"/>
        <w:sz w:val="20"/>
        <w:szCs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264F9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BC6BA6"/>
    <w:multiLevelType w:val="hybridMultilevel"/>
    <w:tmpl w:val="10DE5D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36E01"/>
    <w:multiLevelType w:val="hybridMultilevel"/>
    <w:tmpl w:val="56AC9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6"/>
  </w:num>
  <w:num w:numId="2" w16cid:durableId="1309937645">
    <w:abstractNumId w:val="18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1"/>
  </w:num>
  <w:num w:numId="7" w16cid:durableId="204946168">
    <w:abstractNumId w:val="3"/>
  </w:num>
  <w:num w:numId="8" w16cid:durableId="455099623">
    <w:abstractNumId w:val="24"/>
  </w:num>
  <w:num w:numId="9" w16cid:durableId="1137186840">
    <w:abstractNumId w:val="29"/>
  </w:num>
  <w:num w:numId="10" w16cid:durableId="777330096">
    <w:abstractNumId w:val="7"/>
  </w:num>
  <w:num w:numId="11" w16cid:durableId="1249999174">
    <w:abstractNumId w:val="33"/>
  </w:num>
  <w:num w:numId="12" w16cid:durableId="557977458">
    <w:abstractNumId w:val="10"/>
  </w:num>
  <w:num w:numId="13" w16cid:durableId="1941254348">
    <w:abstractNumId w:val="27"/>
  </w:num>
  <w:num w:numId="14" w16cid:durableId="906915118">
    <w:abstractNumId w:val="30"/>
  </w:num>
  <w:num w:numId="15" w16cid:durableId="1170877089">
    <w:abstractNumId w:val="22"/>
  </w:num>
  <w:num w:numId="16" w16cid:durableId="146635364">
    <w:abstractNumId w:val="17"/>
  </w:num>
  <w:num w:numId="17" w16cid:durableId="1411393860">
    <w:abstractNumId w:val="14"/>
  </w:num>
  <w:num w:numId="18" w16cid:durableId="654381262">
    <w:abstractNumId w:val="25"/>
  </w:num>
  <w:num w:numId="19" w16cid:durableId="226838686">
    <w:abstractNumId w:val="20"/>
  </w:num>
  <w:num w:numId="20" w16cid:durableId="480970995">
    <w:abstractNumId w:val="16"/>
  </w:num>
  <w:num w:numId="21" w16cid:durableId="1312520820">
    <w:abstractNumId w:val="35"/>
  </w:num>
  <w:num w:numId="22" w16cid:durableId="1253125788">
    <w:abstractNumId w:val="32"/>
  </w:num>
  <w:num w:numId="23" w16cid:durableId="699430088">
    <w:abstractNumId w:val="28"/>
  </w:num>
  <w:num w:numId="24" w16cid:durableId="351348626">
    <w:abstractNumId w:val="23"/>
  </w:num>
  <w:num w:numId="25" w16cid:durableId="1908613085">
    <w:abstractNumId w:val="4"/>
  </w:num>
  <w:num w:numId="26" w16cid:durableId="706226158">
    <w:abstractNumId w:val="6"/>
  </w:num>
  <w:num w:numId="27" w16cid:durableId="1278414560">
    <w:abstractNumId w:val="5"/>
  </w:num>
  <w:num w:numId="28" w16cid:durableId="758254510">
    <w:abstractNumId w:val="21"/>
  </w:num>
  <w:num w:numId="29" w16cid:durableId="473834808">
    <w:abstractNumId w:val="1"/>
  </w:num>
  <w:num w:numId="30" w16cid:durableId="1203983130">
    <w:abstractNumId w:val="34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1211263568">
    <w:abstractNumId w:val="19"/>
  </w:num>
  <w:num w:numId="38" w16cid:durableId="1645233945">
    <w:abstractNumId w:val="15"/>
  </w:num>
  <w:num w:numId="39" w16cid:durableId="8072851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81"/>
    <w:rsid w:val="00000F46"/>
    <w:rsid w:val="00002592"/>
    <w:rsid w:val="00002A84"/>
    <w:rsid w:val="00002BDE"/>
    <w:rsid w:val="000039D9"/>
    <w:rsid w:val="00004AF8"/>
    <w:rsid w:val="0000654B"/>
    <w:rsid w:val="00006849"/>
    <w:rsid w:val="00006AAB"/>
    <w:rsid w:val="00006BE7"/>
    <w:rsid w:val="00006C00"/>
    <w:rsid w:val="00006F5A"/>
    <w:rsid w:val="0001087A"/>
    <w:rsid w:val="0001160C"/>
    <w:rsid w:val="000130E1"/>
    <w:rsid w:val="00014E08"/>
    <w:rsid w:val="0001751C"/>
    <w:rsid w:val="00017FF5"/>
    <w:rsid w:val="00020140"/>
    <w:rsid w:val="0002144A"/>
    <w:rsid w:val="0002178D"/>
    <w:rsid w:val="000217FD"/>
    <w:rsid w:val="000218CC"/>
    <w:rsid w:val="00021EEE"/>
    <w:rsid w:val="00022392"/>
    <w:rsid w:val="00022D35"/>
    <w:rsid w:val="000244D8"/>
    <w:rsid w:val="00024E5A"/>
    <w:rsid w:val="00025032"/>
    <w:rsid w:val="00025FC3"/>
    <w:rsid w:val="00026B08"/>
    <w:rsid w:val="00030D26"/>
    <w:rsid w:val="0003132E"/>
    <w:rsid w:val="000316D6"/>
    <w:rsid w:val="000318E9"/>
    <w:rsid w:val="00031DE1"/>
    <w:rsid w:val="00032441"/>
    <w:rsid w:val="000341DA"/>
    <w:rsid w:val="000345B4"/>
    <w:rsid w:val="000357F1"/>
    <w:rsid w:val="000362DE"/>
    <w:rsid w:val="000374B5"/>
    <w:rsid w:val="00040E6E"/>
    <w:rsid w:val="00043833"/>
    <w:rsid w:val="00044434"/>
    <w:rsid w:val="0004526C"/>
    <w:rsid w:val="000459A6"/>
    <w:rsid w:val="00047EBB"/>
    <w:rsid w:val="00052737"/>
    <w:rsid w:val="00052787"/>
    <w:rsid w:val="00052D56"/>
    <w:rsid w:val="000530BA"/>
    <w:rsid w:val="00053BD5"/>
    <w:rsid w:val="00056A12"/>
    <w:rsid w:val="00056D71"/>
    <w:rsid w:val="000576D9"/>
    <w:rsid w:val="00057A92"/>
    <w:rsid w:val="00061D64"/>
    <w:rsid w:val="00062A46"/>
    <w:rsid w:val="00063DD0"/>
    <w:rsid w:val="00065451"/>
    <w:rsid w:val="00066C39"/>
    <w:rsid w:val="00066CD4"/>
    <w:rsid w:val="00071D4B"/>
    <w:rsid w:val="00072C5D"/>
    <w:rsid w:val="00074521"/>
    <w:rsid w:val="000756A7"/>
    <w:rsid w:val="00075C32"/>
    <w:rsid w:val="00077240"/>
    <w:rsid w:val="0008068C"/>
    <w:rsid w:val="00082012"/>
    <w:rsid w:val="00083F4B"/>
    <w:rsid w:val="000840C2"/>
    <w:rsid w:val="00086136"/>
    <w:rsid w:val="00086378"/>
    <w:rsid w:val="00086630"/>
    <w:rsid w:val="000876AF"/>
    <w:rsid w:val="00090606"/>
    <w:rsid w:val="0009245D"/>
    <w:rsid w:val="0009715B"/>
    <w:rsid w:val="000A0DE3"/>
    <w:rsid w:val="000A3806"/>
    <w:rsid w:val="000A3FBC"/>
    <w:rsid w:val="000A41A1"/>
    <w:rsid w:val="000A4520"/>
    <w:rsid w:val="000A5166"/>
    <w:rsid w:val="000B11EF"/>
    <w:rsid w:val="000B1725"/>
    <w:rsid w:val="000B2023"/>
    <w:rsid w:val="000B2554"/>
    <w:rsid w:val="000B259A"/>
    <w:rsid w:val="000B2847"/>
    <w:rsid w:val="000B2C45"/>
    <w:rsid w:val="000B7682"/>
    <w:rsid w:val="000C231C"/>
    <w:rsid w:val="000C42FF"/>
    <w:rsid w:val="000C463F"/>
    <w:rsid w:val="000C5BAA"/>
    <w:rsid w:val="000C7431"/>
    <w:rsid w:val="000D17E4"/>
    <w:rsid w:val="000D18A2"/>
    <w:rsid w:val="000D3F85"/>
    <w:rsid w:val="000D5255"/>
    <w:rsid w:val="000D5517"/>
    <w:rsid w:val="000D67CC"/>
    <w:rsid w:val="000D6C9F"/>
    <w:rsid w:val="000E0A5E"/>
    <w:rsid w:val="000E0E8A"/>
    <w:rsid w:val="000E1593"/>
    <w:rsid w:val="000E2A17"/>
    <w:rsid w:val="000E3EDC"/>
    <w:rsid w:val="000E5CAE"/>
    <w:rsid w:val="000E624D"/>
    <w:rsid w:val="000E6D72"/>
    <w:rsid w:val="000F075E"/>
    <w:rsid w:val="000F0991"/>
    <w:rsid w:val="000F21D4"/>
    <w:rsid w:val="000F3349"/>
    <w:rsid w:val="000F3856"/>
    <w:rsid w:val="000F4C2D"/>
    <w:rsid w:val="000F764C"/>
    <w:rsid w:val="00100F51"/>
    <w:rsid w:val="001018BC"/>
    <w:rsid w:val="00103999"/>
    <w:rsid w:val="00103DAC"/>
    <w:rsid w:val="00104DAD"/>
    <w:rsid w:val="00106AEC"/>
    <w:rsid w:val="00111F02"/>
    <w:rsid w:val="00113465"/>
    <w:rsid w:val="001136E0"/>
    <w:rsid w:val="00113AE0"/>
    <w:rsid w:val="00116C5F"/>
    <w:rsid w:val="00120730"/>
    <w:rsid w:val="001217E2"/>
    <w:rsid w:val="001217FD"/>
    <w:rsid w:val="00121D47"/>
    <w:rsid w:val="00122DD1"/>
    <w:rsid w:val="001230D4"/>
    <w:rsid w:val="00124003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2C91"/>
    <w:rsid w:val="00134BAC"/>
    <w:rsid w:val="00135779"/>
    <w:rsid w:val="00135818"/>
    <w:rsid w:val="00135838"/>
    <w:rsid w:val="00135C01"/>
    <w:rsid w:val="00135DF6"/>
    <w:rsid w:val="00136E66"/>
    <w:rsid w:val="00137C51"/>
    <w:rsid w:val="001429BB"/>
    <w:rsid w:val="00145394"/>
    <w:rsid w:val="00146383"/>
    <w:rsid w:val="00147139"/>
    <w:rsid w:val="00150873"/>
    <w:rsid w:val="001514F8"/>
    <w:rsid w:val="0015159F"/>
    <w:rsid w:val="00151EAB"/>
    <w:rsid w:val="001531E7"/>
    <w:rsid w:val="001537A7"/>
    <w:rsid w:val="00154590"/>
    <w:rsid w:val="0015567F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54ED"/>
    <w:rsid w:val="00175B17"/>
    <w:rsid w:val="001766A1"/>
    <w:rsid w:val="00177039"/>
    <w:rsid w:val="00177907"/>
    <w:rsid w:val="00177B5D"/>
    <w:rsid w:val="00181F5E"/>
    <w:rsid w:val="001828D8"/>
    <w:rsid w:val="00184E49"/>
    <w:rsid w:val="00185442"/>
    <w:rsid w:val="001858D9"/>
    <w:rsid w:val="00190012"/>
    <w:rsid w:val="0019340F"/>
    <w:rsid w:val="00193DB9"/>
    <w:rsid w:val="0019461C"/>
    <w:rsid w:val="001948E0"/>
    <w:rsid w:val="00194B7F"/>
    <w:rsid w:val="0019567C"/>
    <w:rsid w:val="00196FE2"/>
    <w:rsid w:val="001A0171"/>
    <w:rsid w:val="001A2736"/>
    <w:rsid w:val="001A2BA5"/>
    <w:rsid w:val="001A3380"/>
    <w:rsid w:val="001A5600"/>
    <w:rsid w:val="001A5738"/>
    <w:rsid w:val="001A5ACB"/>
    <w:rsid w:val="001A60E4"/>
    <w:rsid w:val="001A772D"/>
    <w:rsid w:val="001B0DED"/>
    <w:rsid w:val="001B4F92"/>
    <w:rsid w:val="001B5856"/>
    <w:rsid w:val="001B5FB2"/>
    <w:rsid w:val="001B63DD"/>
    <w:rsid w:val="001B6438"/>
    <w:rsid w:val="001C40D8"/>
    <w:rsid w:val="001C4264"/>
    <w:rsid w:val="001C672F"/>
    <w:rsid w:val="001C67EA"/>
    <w:rsid w:val="001D2405"/>
    <w:rsid w:val="001D399E"/>
    <w:rsid w:val="001D5C22"/>
    <w:rsid w:val="001D64B9"/>
    <w:rsid w:val="001D6676"/>
    <w:rsid w:val="001D69A2"/>
    <w:rsid w:val="001D6F9E"/>
    <w:rsid w:val="001D7A1B"/>
    <w:rsid w:val="001E1AE1"/>
    <w:rsid w:val="001E1AE7"/>
    <w:rsid w:val="001E3CC3"/>
    <w:rsid w:val="001E7889"/>
    <w:rsid w:val="001E7ED5"/>
    <w:rsid w:val="001F013B"/>
    <w:rsid w:val="001F1C0C"/>
    <w:rsid w:val="001F2AD1"/>
    <w:rsid w:val="001F3911"/>
    <w:rsid w:val="001F7374"/>
    <w:rsid w:val="001F77F6"/>
    <w:rsid w:val="0020028A"/>
    <w:rsid w:val="00200982"/>
    <w:rsid w:val="00202CEB"/>
    <w:rsid w:val="002046BF"/>
    <w:rsid w:val="00207BED"/>
    <w:rsid w:val="00207EC8"/>
    <w:rsid w:val="00211174"/>
    <w:rsid w:val="002118F3"/>
    <w:rsid w:val="00213720"/>
    <w:rsid w:val="00213850"/>
    <w:rsid w:val="002140FC"/>
    <w:rsid w:val="0021413E"/>
    <w:rsid w:val="00215005"/>
    <w:rsid w:val="0021558D"/>
    <w:rsid w:val="00216E8C"/>
    <w:rsid w:val="00221EE2"/>
    <w:rsid w:val="00223840"/>
    <w:rsid w:val="002366E4"/>
    <w:rsid w:val="00237FC1"/>
    <w:rsid w:val="002412A0"/>
    <w:rsid w:val="002446C4"/>
    <w:rsid w:val="00244FE0"/>
    <w:rsid w:val="002451EB"/>
    <w:rsid w:val="00245265"/>
    <w:rsid w:val="002515B9"/>
    <w:rsid w:val="00251782"/>
    <w:rsid w:val="00251939"/>
    <w:rsid w:val="002520EE"/>
    <w:rsid w:val="00252148"/>
    <w:rsid w:val="00252B69"/>
    <w:rsid w:val="00252E5E"/>
    <w:rsid w:val="002557C5"/>
    <w:rsid w:val="0025604E"/>
    <w:rsid w:val="002567BC"/>
    <w:rsid w:val="0026030A"/>
    <w:rsid w:val="00260397"/>
    <w:rsid w:val="00261658"/>
    <w:rsid w:val="00261BA9"/>
    <w:rsid w:val="0026420E"/>
    <w:rsid w:val="0026652F"/>
    <w:rsid w:val="002669E9"/>
    <w:rsid w:val="0026705E"/>
    <w:rsid w:val="00267745"/>
    <w:rsid w:val="0027168A"/>
    <w:rsid w:val="00271720"/>
    <w:rsid w:val="002718A5"/>
    <w:rsid w:val="002719DA"/>
    <w:rsid w:val="00272512"/>
    <w:rsid w:val="00272B6D"/>
    <w:rsid w:val="00274126"/>
    <w:rsid w:val="00274E04"/>
    <w:rsid w:val="00275427"/>
    <w:rsid w:val="002767A3"/>
    <w:rsid w:val="00276F66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413C"/>
    <w:rsid w:val="0028476D"/>
    <w:rsid w:val="0028661C"/>
    <w:rsid w:val="0028734E"/>
    <w:rsid w:val="00287525"/>
    <w:rsid w:val="002904FB"/>
    <w:rsid w:val="0029397E"/>
    <w:rsid w:val="00294208"/>
    <w:rsid w:val="00295E35"/>
    <w:rsid w:val="00296FA3"/>
    <w:rsid w:val="002A1728"/>
    <w:rsid w:val="002A4CBF"/>
    <w:rsid w:val="002A6483"/>
    <w:rsid w:val="002B00F3"/>
    <w:rsid w:val="002B0920"/>
    <w:rsid w:val="002B143B"/>
    <w:rsid w:val="002B15EA"/>
    <w:rsid w:val="002B429F"/>
    <w:rsid w:val="002C1DD2"/>
    <w:rsid w:val="002C21D2"/>
    <w:rsid w:val="002C30D3"/>
    <w:rsid w:val="002C4B47"/>
    <w:rsid w:val="002C4CDE"/>
    <w:rsid w:val="002C58B8"/>
    <w:rsid w:val="002C7F9B"/>
    <w:rsid w:val="002D02E3"/>
    <w:rsid w:val="002D0309"/>
    <w:rsid w:val="002D0E21"/>
    <w:rsid w:val="002D1707"/>
    <w:rsid w:val="002D18C5"/>
    <w:rsid w:val="002D4082"/>
    <w:rsid w:val="002D5431"/>
    <w:rsid w:val="002D5FE8"/>
    <w:rsid w:val="002D60C5"/>
    <w:rsid w:val="002D7ACE"/>
    <w:rsid w:val="002E1A64"/>
    <w:rsid w:val="002E225B"/>
    <w:rsid w:val="002E4DF3"/>
    <w:rsid w:val="002E4FFE"/>
    <w:rsid w:val="002E5AFB"/>
    <w:rsid w:val="002E74A4"/>
    <w:rsid w:val="002F0F8D"/>
    <w:rsid w:val="002F1108"/>
    <w:rsid w:val="002F1EFA"/>
    <w:rsid w:val="002F292E"/>
    <w:rsid w:val="002F2ADF"/>
    <w:rsid w:val="002F425A"/>
    <w:rsid w:val="002F48F3"/>
    <w:rsid w:val="002F5E8C"/>
    <w:rsid w:val="002F604C"/>
    <w:rsid w:val="002F6143"/>
    <w:rsid w:val="00301127"/>
    <w:rsid w:val="00301A71"/>
    <w:rsid w:val="00301D3A"/>
    <w:rsid w:val="003025AF"/>
    <w:rsid w:val="00302A8F"/>
    <w:rsid w:val="00302D3C"/>
    <w:rsid w:val="003065DD"/>
    <w:rsid w:val="00310A57"/>
    <w:rsid w:val="00310CBD"/>
    <w:rsid w:val="003113F6"/>
    <w:rsid w:val="003134D9"/>
    <w:rsid w:val="00316094"/>
    <w:rsid w:val="0031654A"/>
    <w:rsid w:val="00317E1B"/>
    <w:rsid w:val="003211E6"/>
    <w:rsid w:val="0032136A"/>
    <w:rsid w:val="00323578"/>
    <w:rsid w:val="00333F12"/>
    <w:rsid w:val="0033523A"/>
    <w:rsid w:val="00335487"/>
    <w:rsid w:val="003367F5"/>
    <w:rsid w:val="00336BC3"/>
    <w:rsid w:val="00336F1E"/>
    <w:rsid w:val="003403FD"/>
    <w:rsid w:val="00340A76"/>
    <w:rsid w:val="00342E52"/>
    <w:rsid w:val="003437B0"/>
    <w:rsid w:val="00343BF7"/>
    <w:rsid w:val="00343CDD"/>
    <w:rsid w:val="003444A4"/>
    <w:rsid w:val="00347170"/>
    <w:rsid w:val="00350871"/>
    <w:rsid w:val="0035110F"/>
    <w:rsid w:val="00351C15"/>
    <w:rsid w:val="00351F70"/>
    <w:rsid w:val="003521C8"/>
    <w:rsid w:val="003532F3"/>
    <w:rsid w:val="00360559"/>
    <w:rsid w:val="00360987"/>
    <w:rsid w:val="00364A72"/>
    <w:rsid w:val="003658B2"/>
    <w:rsid w:val="00370BF8"/>
    <w:rsid w:val="00372F65"/>
    <w:rsid w:val="003742A1"/>
    <w:rsid w:val="003753FF"/>
    <w:rsid w:val="00381B23"/>
    <w:rsid w:val="00381C48"/>
    <w:rsid w:val="00382F73"/>
    <w:rsid w:val="00383369"/>
    <w:rsid w:val="003836A7"/>
    <w:rsid w:val="0038397D"/>
    <w:rsid w:val="003867A2"/>
    <w:rsid w:val="00386C98"/>
    <w:rsid w:val="0039416E"/>
    <w:rsid w:val="003A0471"/>
    <w:rsid w:val="003A1858"/>
    <w:rsid w:val="003A22CB"/>
    <w:rsid w:val="003A2485"/>
    <w:rsid w:val="003A284A"/>
    <w:rsid w:val="003A4429"/>
    <w:rsid w:val="003A504A"/>
    <w:rsid w:val="003B0198"/>
    <w:rsid w:val="003B1AC6"/>
    <w:rsid w:val="003B2148"/>
    <w:rsid w:val="003B37B3"/>
    <w:rsid w:val="003B4F26"/>
    <w:rsid w:val="003B4F60"/>
    <w:rsid w:val="003C1118"/>
    <w:rsid w:val="003C1D85"/>
    <w:rsid w:val="003C3084"/>
    <w:rsid w:val="003C3577"/>
    <w:rsid w:val="003C530F"/>
    <w:rsid w:val="003C6711"/>
    <w:rsid w:val="003C74D5"/>
    <w:rsid w:val="003C7551"/>
    <w:rsid w:val="003D1CDF"/>
    <w:rsid w:val="003D2F73"/>
    <w:rsid w:val="003D5727"/>
    <w:rsid w:val="003D5997"/>
    <w:rsid w:val="003D7C36"/>
    <w:rsid w:val="003D7DCC"/>
    <w:rsid w:val="003E0713"/>
    <w:rsid w:val="003E2DAA"/>
    <w:rsid w:val="003E3D2C"/>
    <w:rsid w:val="003E57DE"/>
    <w:rsid w:val="003E5B17"/>
    <w:rsid w:val="003F0FC3"/>
    <w:rsid w:val="003F3FBD"/>
    <w:rsid w:val="003F74E3"/>
    <w:rsid w:val="003F78BC"/>
    <w:rsid w:val="004007B2"/>
    <w:rsid w:val="00401004"/>
    <w:rsid w:val="00401182"/>
    <w:rsid w:val="004014FA"/>
    <w:rsid w:val="00401520"/>
    <w:rsid w:val="00401C2C"/>
    <w:rsid w:val="0040204B"/>
    <w:rsid w:val="00403105"/>
    <w:rsid w:val="0040477A"/>
    <w:rsid w:val="00405151"/>
    <w:rsid w:val="0040544A"/>
    <w:rsid w:val="0040553A"/>
    <w:rsid w:val="004112F5"/>
    <w:rsid w:val="00413565"/>
    <w:rsid w:val="0041565C"/>
    <w:rsid w:val="004159EE"/>
    <w:rsid w:val="004161D9"/>
    <w:rsid w:val="00416611"/>
    <w:rsid w:val="004205D1"/>
    <w:rsid w:val="0042108E"/>
    <w:rsid w:val="00426E45"/>
    <w:rsid w:val="00430604"/>
    <w:rsid w:val="00431DB3"/>
    <w:rsid w:val="00432683"/>
    <w:rsid w:val="0043310D"/>
    <w:rsid w:val="00433638"/>
    <w:rsid w:val="00434C0C"/>
    <w:rsid w:val="00435029"/>
    <w:rsid w:val="00435BC5"/>
    <w:rsid w:val="004405D5"/>
    <w:rsid w:val="00440D45"/>
    <w:rsid w:val="00442C63"/>
    <w:rsid w:val="004431B1"/>
    <w:rsid w:val="00443D19"/>
    <w:rsid w:val="004459D2"/>
    <w:rsid w:val="00445BB7"/>
    <w:rsid w:val="00445BD2"/>
    <w:rsid w:val="00445D76"/>
    <w:rsid w:val="00451585"/>
    <w:rsid w:val="004523A4"/>
    <w:rsid w:val="004528C4"/>
    <w:rsid w:val="004532F8"/>
    <w:rsid w:val="00453CF3"/>
    <w:rsid w:val="00453DC0"/>
    <w:rsid w:val="00455428"/>
    <w:rsid w:val="00456C63"/>
    <w:rsid w:val="00456C80"/>
    <w:rsid w:val="004572B8"/>
    <w:rsid w:val="00457A53"/>
    <w:rsid w:val="00460AB8"/>
    <w:rsid w:val="00461876"/>
    <w:rsid w:val="00461AA6"/>
    <w:rsid w:val="00463596"/>
    <w:rsid w:val="004652AC"/>
    <w:rsid w:val="0046700F"/>
    <w:rsid w:val="00467840"/>
    <w:rsid w:val="00470338"/>
    <w:rsid w:val="00470B4F"/>
    <w:rsid w:val="00472A35"/>
    <w:rsid w:val="0047590B"/>
    <w:rsid w:val="004800E1"/>
    <w:rsid w:val="00480FFA"/>
    <w:rsid w:val="0048163E"/>
    <w:rsid w:val="004818FF"/>
    <w:rsid w:val="00484120"/>
    <w:rsid w:val="00485226"/>
    <w:rsid w:val="00487898"/>
    <w:rsid w:val="00487E7D"/>
    <w:rsid w:val="00487EC4"/>
    <w:rsid w:val="00491F05"/>
    <w:rsid w:val="004925B4"/>
    <w:rsid w:val="00492DA2"/>
    <w:rsid w:val="00493666"/>
    <w:rsid w:val="00494F02"/>
    <w:rsid w:val="0049502E"/>
    <w:rsid w:val="004969CF"/>
    <w:rsid w:val="00497F47"/>
    <w:rsid w:val="004A25E6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2773"/>
    <w:rsid w:val="004B5369"/>
    <w:rsid w:val="004B5BEA"/>
    <w:rsid w:val="004B7080"/>
    <w:rsid w:val="004B7A5E"/>
    <w:rsid w:val="004C04CB"/>
    <w:rsid w:val="004C0569"/>
    <w:rsid w:val="004C09B2"/>
    <w:rsid w:val="004C151A"/>
    <w:rsid w:val="004C175A"/>
    <w:rsid w:val="004C2BD6"/>
    <w:rsid w:val="004C2E24"/>
    <w:rsid w:val="004C2F20"/>
    <w:rsid w:val="004C413F"/>
    <w:rsid w:val="004C475D"/>
    <w:rsid w:val="004C49E2"/>
    <w:rsid w:val="004C6001"/>
    <w:rsid w:val="004C644B"/>
    <w:rsid w:val="004C6BEC"/>
    <w:rsid w:val="004D01B3"/>
    <w:rsid w:val="004D0FA4"/>
    <w:rsid w:val="004D1B9A"/>
    <w:rsid w:val="004D1EC9"/>
    <w:rsid w:val="004D34AA"/>
    <w:rsid w:val="004D39C5"/>
    <w:rsid w:val="004D4B0F"/>
    <w:rsid w:val="004D4D1C"/>
    <w:rsid w:val="004D4D32"/>
    <w:rsid w:val="004D4D8A"/>
    <w:rsid w:val="004E144C"/>
    <w:rsid w:val="004E1F91"/>
    <w:rsid w:val="004E2FD7"/>
    <w:rsid w:val="004E5143"/>
    <w:rsid w:val="004E54E8"/>
    <w:rsid w:val="004F0426"/>
    <w:rsid w:val="004F0512"/>
    <w:rsid w:val="004F0DF9"/>
    <w:rsid w:val="004F16E4"/>
    <w:rsid w:val="004F219A"/>
    <w:rsid w:val="004F4BCB"/>
    <w:rsid w:val="004F4E15"/>
    <w:rsid w:val="004F53E8"/>
    <w:rsid w:val="004F6F52"/>
    <w:rsid w:val="004F757D"/>
    <w:rsid w:val="00500C39"/>
    <w:rsid w:val="0050401D"/>
    <w:rsid w:val="00505946"/>
    <w:rsid w:val="00507159"/>
    <w:rsid w:val="00510D4B"/>
    <w:rsid w:val="00511326"/>
    <w:rsid w:val="00511465"/>
    <w:rsid w:val="00511EEB"/>
    <w:rsid w:val="0051223B"/>
    <w:rsid w:val="0051227E"/>
    <w:rsid w:val="00512C16"/>
    <w:rsid w:val="0051315D"/>
    <w:rsid w:val="00515CBD"/>
    <w:rsid w:val="00516013"/>
    <w:rsid w:val="00516672"/>
    <w:rsid w:val="005172A4"/>
    <w:rsid w:val="00523A77"/>
    <w:rsid w:val="005305F5"/>
    <w:rsid w:val="00531161"/>
    <w:rsid w:val="00533CCD"/>
    <w:rsid w:val="00533D81"/>
    <w:rsid w:val="005401FE"/>
    <w:rsid w:val="00540A91"/>
    <w:rsid w:val="005415AD"/>
    <w:rsid w:val="00542492"/>
    <w:rsid w:val="005424F9"/>
    <w:rsid w:val="005428CD"/>
    <w:rsid w:val="00544CE4"/>
    <w:rsid w:val="0054584B"/>
    <w:rsid w:val="00545E34"/>
    <w:rsid w:val="00551E19"/>
    <w:rsid w:val="0055219A"/>
    <w:rsid w:val="00552B60"/>
    <w:rsid w:val="0055356F"/>
    <w:rsid w:val="0055367E"/>
    <w:rsid w:val="00554E89"/>
    <w:rsid w:val="005559F4"/>
    <w:rsid w:val="00557D9A"/>
    <w:rsid w:val="00560159"/>
    <w:rsid w:val="0056134B"/>
    <w:rsid w:val="00561E5E"/>
    <w:rsid w:val="005623FF"/>
    <w:rsid w:val="00562D0F"/>
    <w:rsid w:val="005637B8"/>
    <w:rsid w:val="00563EA6"/>
    <w:rsid w:val="00565E28"/>
    <w:rsid w:val="00566935"/>
    <w:rsid w:val="00566EB6"/>
    <w:rsid w:val="00567464"/>
    <w:rsid w:val="00571463"/>
    <w:rsid w:val="00571665"/>
    <w:rsid w:val="00571A94"/>
    <w:rsid w:val="00574AFF"/>
    <w:rsid w:val="0057560A"/>
    <w:rsid w:val="00575A7B"/>
    <w:rsid w:val="00576D4A"/>
    <w:rsid w:val="005770BF"/>
    <w:rsid w:val="00577C03"/>
    <w:rsid w:val="0058019C"/>
    <w:rsid w:val="005870DC"/>
    <w:rsid w:val="0058737B"/>
    <w:rsid w:val="0058767E"/>
    <w:rsid w:val="00587E39"/>
    <w:rsid w:val="00587F56"/>
    <w:rsid w:val="00592584"/>
    <w:rsid w:val="00593AF7"/>
    <w:rsid w:val="005946B9"/>
    <w:rsid w:val="005948E8"/>
    <w:rsid w:val="00594C44"/>
    <w:rsid w:val="0059701C"/>
    <w:rsid w:val="005A047D"/>
    <w:rsid w:val="005A1B0B"/>
    <w:rsid w:val="005A23CC"/>
    <w:rsid w:val="005A2642"/>
    <w:rsid w:val="005A5745"/>
    <w:rsid w:val="005A6986"/>
    <w:rsid w:val="005A7E55"/>
    <w:rsid w:val="005B091B"/>
    <w:rsid w:val="005B0A64"/>
    <w:rsid w:val="005B3823"/>
    <w:rsid w:val="005B3D95"/>
    <w:rsid w:val="005B4BF9"/>
    <w:rsid w:val="005B7420"/>
    <w:rsid w:val="005B7A51"/>
    <w:rsid w:val="005B7B2B"/>
    <w:rsid w:val="005C3340"/>
    <w:rsid w:val="005C44CB"/>
    <w:rsid w:val="005C5454"/>
    <w:rsid w:val="005C6417"/>
    <w:rsid w:val="005C64CC"/>
    <w:rsid w:val="005C6875"/>
    <w:rsid w:val="005D0532"/>
    <w:rsid w:val="005D1DC9"/>
    <w:rsid w:val="005D3A52"/>
    <w:rsid w:val="005E0929"/>
    <w:rsid w:val="005E1D01"/>
    <w:rsid w:val="005E1D95"/>
    <w:rsid w:val="005E20BB"/>
    <w:rsid w:val="005E20F9"/>
    <w:rsid w:val="005E28DD"/>
    <w:rsid w:val="005E57B7"/>
    <w:rsid w:val="005E5C3A"/>
    <w:rsid w:val="005F1585"/>
    <w:rsid w:val="005F1646"/>
    <w:rsid w:val="005F2C38"/>
    <w:rsid w:val="005F35F9"/>
    <w:rsid w:val="005F5F10"/>
    <w:rsid w:val="005F7AF4"/>
    <w:rsid w:val="005F7DF4"/>
    <w:rsid w:val="0060129D"/>
    <w:rsid w:val="00601DA0"/>
    <w:rsid w:val="0060206F"/>
    <w:rsid w:val="0060288A"/>
    <w:rsid w:val="00603B4C"/>
    <w:rsid w:val="0060416A"/>
    <w:rsid w:val="00604233"/>
    <w:rsid w:val="00604680"/>
    <w:rsid w:val="006059A8"/>
    <w:rsid w:val="0060609A"/>
    <w:rsid w:val="00607EAD"/>
    <w:rsid w:val="00610157"/>
    <w:rsid w:val="006104FE"/>
    <w:rsid w:val="00610888"/>
    <w:rsid w:val="006116A6"/>
    <w:rsid w:val="006119FC"/>
    <w:rsid w:val="00612473"/>
    <w:rsid w:val="00612652"/>
    <w:rsid w:val="0061685B"/>
    <w:rsid w:val="00616A50"/>
    <w:rsid w:val="00616D29"/>
    <w:rsid w:val="00616D2F"/>
    <w:rsid w:val="00620895"/>
    <w:rsid w:val="00623803"/>
    <w:rsid w:val="00626120"/>
    <w:rsid w:val="00626BB2"/>
    <w:rsid w:val="0062761A"/>
    <w:rsid w:val="00632708"/>
    <w:rsid w:val="006331D4"/>
    <w:rsid w:val="00633E41"/>
    <w:rsid w:val="0063541B"/>
    <w:rsid w:val="006365CB"/>
    <w:rsid w:val="00636CB2"/>
    <w:rsid w:val="0063714D"/>
    <w:rsid w:val="00637267"/>
    <w:rsid w:val="00637819"/>
    <w:rsid w:val="00640353"/>
    <w:rsid w:val="0064170A"/>
    <w:rsid w:val="006417CE"/>
    <w:rsid w:val="006422C6"/>
    <w:rsid w:val="00642477"/>
    <w:rsid w:val="0064256A"/>
    <w:rsid w:val="0064428D"/>
    <w:rsid w:val="0064568C"/>
    <w:rsid w:val="00646957"/>
    <w:rsid w:val="006474A4"/>
    <w:rsid w:val="006501BE"/>
    <w:rsid w:val="006538CE"/>
    <w:rsid w:val="0065393B"/>
    <w:rsid w:val="006545DD"/>
    <w:rsid w:val="00654DC5"/>
    <w:rsid w:val="00655941"/>
    <w:rsid w:val="00655CA6"/>
    <w:rsid w:val="00656076"/>
    <w:rsid w:val="006608AE"/>
    <w:rsid w:val="00662263"/>
    <w:rsid w:val="006628BD"/>
    <w:rsid w:val="00664339"/>
    <w:rsid w:val="00665366"/>
    <w:rsid w:val="00666368"/>
    <w:rsid w:val="00666B30"/>
    <w:rsid w:val="0066764F"/>
    <w:rsid w:val="006702C9"/>
    <w:rsid w:val="00671DFD"/>
    <w:rsid w:val="00672B90"/>
    <w:rsid w:val="00674517"/>
    <w:rsid w:val="006747FE"/>
    <w:rsid w:val="00675F05"/>
    <w:rsid w:val="00680E33"/>
    <w:rsid w:val="0068607D"/>
    <w:rsid w:val="006860F1"/>
    <w:rsid w:val="00690DB5"/>
    <w:rsid w:val="00691F58"/>
    <w:rsid w:val="00692275"/>
    <w:rsid w:val="00693CC5"/>
    <w:rsid w:val="0069548A"/>
    <w:rsid w:val="00695AE6"/>
    <w:rsid w:val="0069678E"/>
    <w:rsid w:val="00696D38"/>
    <w:rsid w:val="0069798D"/>
    <w:rsid w:val="006A1876"/>
    <w:rsid w:val="006A1E4D"/>
    <w:rsid w:val="006A2265"/>
    <w:rsid w:val="006A46CD"/>
    <w:rsid w:val="006A4B35"/>
    <w:rsid w:val="006A4D2B"/>
    <w:rsid w:val="006A5C89"/>
    <w:rsid w:val="006A5FD6"/>
    <w:rsid w:val="006A64C5"/>
    <w:rsid w:val="006A7027"/>
    <w:rsid w:val="006A79A9"/>
    <w:rsid w:val="006B1AE9"/>
    <w:rsid w:val="006B1AEB"/>
    <w:rsid w:val="006B3BBD"/>
    <w:rsid w:val="006B514F"/>
    <w:rsid w:val="006B6387"/>
    <w:rsid w:val="006B7377"/>
    <w:rsid w:val="006C0196"/>
    <w:rsid w:val="006C0B9D"/>
    <w:rsid w:val="006C10EB"/>
    <w:rsid w:val="006C1F0B"/>
    <w:rsid w:val="006C2FCF"/>
    <w:rsid w:val="006C583E"/>
    <w:rsid w:val="006C5BBE"/>
    <w:rsid w:val="006C74DF"/>
    <w:rsid w:val="006C7E93"/>
    <w:rsid w:val="006D10A0"/>
    <w:rsid w:val="006D1245"/>
    <w:rsid w:val="006D2F9C"/>
    <w:rsid w:val="006D5F32"/>
    <w:rsid w:val="006D6A6A"/>
    <w:rsid w:val="006D6F63"/>
    <w:rsid w:val="006D7194"/>
    <w:rsid w:val="006D75E8"/>
    <w:rsid w:val="006E0712"/>
    <w:rsid w:val="006E08E3"/>
    <w:rsid w:val="006E191F"/>
    <w:rsid w:val="006E23C6"/>
    <w:rsid w:val="006E2DE3"/>
    <w:rsid w:val="006E3E42"/>
    <w:rsid w:val="006E5C2B"/>
    <w:rsid w:val="006E7C28"/>
    <w:rsid w:val="006F0890"/>
    <w:rsid w:val="006F17DC"/>
    <w:rsid w:val="006F26D3"/>
    <w:rsid w:val="006F27D4"/>
    <w:rsid w:val="006F3D67"/>
    <w:rsid w:val="006F44DE"/>
    <w:rsid w:val="006F5983"/>
    <w:rsid w:val="006F6041"/>
    <w:rsid w:val="006F695E"/>
    <w:rsid w:val="00700914"/>
    <w:rsid w:val="00701B5B"/>
    <w:rsid w:val="0070230F"/>
    <w:rsid w:val="00703147"/>
    <w:rsid w:val="007039D9"/>
    <w:rsid w:val="00704288"/>
    <w:rsid w:val="00705139"/>
    <w:rsid w:val="007062F9"/>
    <w:rsid w:val="007122C9"/>
    <w:rsid w:val="0071501B"/>
    <w:rsid w:val="007170D3"/>
    <w:rsid w:val="00717226"/>
    <w:rsid w:val="00717B54"/>
    <w:rsid w:val="00717E2E"/>
    <w:rsid w:val="007201E3"/>
    <w:rsid w:val="0072184D"/>
    <w:rsid w:val="00725CEF"/>
    <w:rsid w:val="0072630F"/>
    <w:rsid w:val="00730BA6"/>
    <w:rsid w:val="00731172"/>
    <w:rsid w:val="007318C0"/>
    <w:rsid w:val="007333F2"/>
    <w:rsid w:val="00735194"/>
    <w:rsid w:val="00735EB8"/>
    <w:rsid w:val="00736FBA"/>
    <w:rsid w:val="00741E8F"/>
    <w:rsid w:val="00741F5C"/>
    <w:rsid w:val="00743E4F"/>
    <w:rsid w:val="0074488D"/>
    <w:rsid w:val="00744A39"/>
    <w:rsid w:val="00745161"/>
    <w:rsid w:val="0074570E"/>
    <w:rsid w:val="00745E1B"/>
    <w:rsid w:val="0074602B"/>
    <w:rsid w:val="00746385"/>
    <w:rsid w:val="007506E9"/>
    <w:rsid w:val="00751B15"/>
    <w:rsid w:val="007536F3"/>
    <w:rsid w:val="00753C18"/>
    <w:rsid w:val="00756783"/>
    <w:rsid w:val="00756D28"/>
    <w:rsid w:val="007577C1"/>
    <w:rsid w:val="007613E7"/>
    <w:rsid w:val="0076346F"/>
    <w:rsid w:val="0076399D"/>
    <w:rsid w:val="00764706"/>
    <w:rsid w:val="0076578C"/>
    <w:rsid w:val="0076626B"/>
    <w:rsid w:val="007665E0"/>
    <w:rsid w:val="00766DF4"/>
    <w:rsid w:val="00767F5D"/>
    <w:rsid w:val="00770231"/>
    <w:rsid w:val="00773DEE"/>
    <w:rsid w:val="00774248"/>
    <w:rsid w:val="00774BCF"/>
    <w:rsid w:val="00774F71"/>
    <w:rsid w:val="007750ED"/>
    <w:rsid w:val="00775B87"/>
    <w:rsid w:val="007760DA"/>
    <w:rsid w:val="007766CF"/>
    <w:rsid w:val="00780630"/>
    <w:rsid w:val="007818A2"/>
    <w:rsid w:val="0078296B"/>
    <w:rsid w:val="0078393C"/>
    <w:rsid w:val="00783EB8"/>
    <w:rsid w:val="00785A4C"/>
    <w:rsid w:val="007879CC"/>
    <w:rsid w:val="007908C5"/>
    <w:rsid w:val="007908C9"/>
    <w:rsid w:val="00792D73"/>
    <w:rsid w:val="00793530"/>
    <w:rsid w:val="00793940"/>
    <w:rsid w:val="0079436D"/>
    <w:rsid w:val="007944BC"/>
    <w:rsid w:val="007947A9"/>
    <w:rsid w:val="007A009C"/>
    <w:rsid w:val="007A061F"/>
    <w:rsid w:val="007A1BEB"/>
    <w:rsid w:val="007A1C9E"/>
    <w:rsid w:val="007A2591"/>
    <w:rsid w:val="007A317B"/>
    <w:rsid w:val="007A32A1"/>
    <w:rsid w:val="007A390C"/>
    <w:rsid w:val="007A4183"/>
    <w:rsid w:val="007A497A"/>
    <w:rsid w:val="007A4B52"/>
    <w:rsid w:val="007A5D36"/>
    <w:rsid w:val="007A5EB3"/>
    <w:rsid w:val="007A68A1"/>
    <w:rsid w:val="007A69CE"/>
    <w:rsid w:val="007A77F8"/>
    <w:rsid w:val="007B017B"/>
    <w:rsid w:val="007B33BA"/>
    <w:rsid w:val="007B3B7B"/>
    <w:rsid w:val="007B4532"/>
    <w:rsid w:val="007B538B"/>
    <w:rsid w:val="007B66E2"/>
    <w:rsid w:val="007B7ED7"/>
    <w:rsid w:val="007C1AE7"/>
    <w:rsid w:val="007C1BB5"/>
    <w:rsid w:val="007C4190"/>
    <w:rsid w:val="007C4901"/>
    <w:rsid w:val="007C6C91"/>
    <w:rsid w:val="007C739A"/>
    <w:rsid w:val="007C7B9D"/>
    <w:rsid w:val="007C7E27"/>
    <w:rsid w:val="007C7FF9"/>
    <w:rsid w:val="007D0B28"/>
    <w:rsid w:val="007D1258"/>
    <w:rsid w:val="007D1286"/>
    <w:rsid w:val="007D16B8"/>
    <w:rsid w:val="007D2383"/>
    <w:rsid w:val="007D4CC8"/>
    <w:rsid w:val="007D5DEF"/>
    <w:rsid w:val="007D608B"/>
    <w:rsid w:val="007E015B"/>
    <w:rsid w:val="007E0E9D"/>
    <w:rsid w:val="007E24B6"/>
    <w:rsid w:val="007E4966"/>
    <w:rsid w:val="007E4A9C"/>
    <w:rsid w:val="007E52CD"/>
    <w:rsid w:val="007E56E3"/>
    <w:rsid w:val="007E63FD"/>
    <w:rsid w:val="007F0300"/>
    <w:rsid w:val="007F2DE0"/>
    <w:rsid w:val="007F368B"/>
    <w:rsid w:val="007F4E7A"/>
    <w:rsid w:val="00802234"/>
    <w:rsid w:val="0080352B"/>
    <w:rsid w:val="008052C7"/>
    <w:rsid w:val="008101F0"/>
    <w:rsid w:val="00810E6A"/>
    <w:rsid w:val="0081167B"/>
    <w:rsid w:val="00812754"/>
    <w:rsid w:val="00814BC9"/>
    <w:rsid w:val="0081707B"/>
    <w:rsid w:val="008212EB"/>
    <w:rsid w:val="00821C2A"/>
    <w:rsid w:val="008227D4"/>
    <w:rsid w:val="00823CFD"/>
    <w:rsid w:val="008242B5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D5E"/>
    <w:rsid w:val="00833ECB"/>
    <w:rsid w:val="00834584"/>
    <w:rsid w:val="00834A8D"/>
    <w:rsid w:val="008357CB"/>
    <w:rsid w:val="00836216"/>
    <w:rsid w:val="00836D30"/>
    <w:rsid w:val="008375E6"/>
    <w:rsid w:val="00837D81"/>
    <w:rsid w:val="00840080"/>
    <w:rsid w:val="00840BDC"/>
    <w:rsid w:val="00843604"/>
    <w:rsid w:val="008437D9"/>
    <w:rsid w:val="00844347"/>
    <w:rsid w:val="00845011"/>
    <w:rsid w:val="00846C06"/>
    <w:rsid w:val="00851529"/>
    <w:rsid w:val="008515B6"/>
    <w:rsid w:val="0085251C"/>
    <w:rsid w:val="00853438"/>
    <w:rsid w:val="00853459"/>
    <w:rsid w:val="00853DCF"/>
    <w:rsid w:val="008547DB"/>
    <w:rsid w:val="00854C94"/>
    <w:rsid w:val="00855F03"/>
    <w:rsid w:val="00856044"/>
    <w:rsid w:val="00856867"/>
    <w:rsid w:val="00856F7D"/>
    <w:rsid w:val="00860812"/>
    <w:rsid w:val="0086084B"/>
    <w:rsid w:val="00861923"/>
    <w:rsid w:val="0086232B"/>
    <w:rsid w:val="00862505"/>
    <w:rsid w:val="00862C0A"/>
    <w:rsid w:val="008633A2"/>
    <w:rsid w:val="00864543"/>
    <w:rsid w:val="0086493C"/>
    <w:rsid w:val="00865249"/>
    <w:rsid w:val="0086638F"/>
    <w:rsid w:val="008667DF"/>
    <w:rsid w:val="00866A61"/>
    <w:rsid w:val="00867C8B"/>
    <w:rsid w:val="00867C92"/>
    <w:rsid w:val="00867EE6"/>
    <w:rsid w:val="00867F02"/>
    <w:rsid w:val="00874291"/>
    <w:rsid w:val="008748B4"/>
    <w:rsid w:val="00874C05"/>
    <w:rsid w:val="00876875"/>
    <w:rsid w:val="00876AD1"/>
    <w:rsid w:val="00877710"/>
    <w:rsid w:val="00877DE4"/>
    <w:rsid w:val="00880915"/>
    <w:rsid w:val="008822D6"/>
    <w:rsid w:val="00882492"/>
    <w:rsid w:val="00882A26"/>
    <w:rsid w:val="00882F81"/>
    <w:rsid w:val="008833DD"/>
    <w:rsid w:val="00883444"/>
    <w:rsid w:val="00883C3F"/>
    <w:rsid w:val="0088458A"/>
    <w:rsid w:val="00884979"/>
    <w:rsid w:val="00886CED"/>
    <w:rsid w:val="00886F38"/>
    <w:rsid w:val="0088720C"/>
    <w:rsid w:val="00890F30"/>
    <w:rsid w:val="008952EF"/>
    <w:rsid w:val="008964CB"/>
    <w:rsid w:val="00897458"/>
    <w:rsid w:val="00897497"/>
    <w:rsid w:val="0089767D"/>
    <w:rsid w:val="00897989"/>
    <w:rsid w:val="00897A5C"/>
    <w:rsid w:val="00897FBD"/>
    <w:rsid w:val="008A2443"/>
    <w:rsid w:val="008A32D2"/>
    <w:rsid w:val="008A36B7"/>
    <w:rsid w:val="008A7DB4"/>
    <w:rsid w:val="008B0D8F"/>
    <w:rsid w:val="008B11E4"/>
    <w:rsid w:val="008B1A40"/>
    <w:rsid w:val="008B1C8C"/>
    <w:rsid w:val="008B2703"/>
    <w:rsid w:val="008B350C"/>
    <w:rsid w:val="008B6761"/>
    <w:rsid w:val="008B7AE8"/>
    <w:rsid w:val="008C2612"/>
    <w:rsid w:val="008C54AB"/>
    <w:rsid w:val="008C5A31"/>
    <w:rsid w:val="008C6D00"/>
    <w:rsid w:val="008D04EA"/>
    <w:rsid w:val="008D0810"/>
    <w:rsid w:val="008D1174"/>
    <w:rsid w:val="008D1CCE"/>
    <w:rsid w:val="008D28EA"/>
    <w:rsid w:val="008D3059"/>
    <w:rsid w:val="008D3281"/>
    <w:rsid w:val="008D3323"/>
    <w:rsid w:val="008D4538"/>
    <w:rsid w:val="008D6210"/>
    <w:rsid w:val="008D710D"/>
    <w:rsid w:val="008D7922"/>
    <w:rsid w:val="008E0C63"/>
    <w:rsid w:val="008E1EBD"/>
    <w:rsid w:val="008E6279"/>
    <w:rsid w:val="008E77D0"/>
    <w:rsid w:val="008F05C4"/>
    <w:rsid w:val="008F0F02"/>
    <w:rsid w:val="008F13EC"/>
    <w:rsid w:val="008F2691"/>
    <w:rsid w:val="008F2ED5"/>
    <w:rsid w:val="008F42A0"/>
    <w:rsid w:val="008F56F4"/>
    <w:rsid w:val="008F7808"/>
    <w:rsid w:val="008F78DC"/>
    <w:rsid w:val="009010D2"/>
    <w:rsid w:val="00902659"/>
    <w:rsid w:val="009037D9"/>
    <w:rsid w:val="00905305"/>
    <w:rsid w:val="00906251"/>
    <w:rsid w:val="00906922"/>
    <w:rsid w:val="009107B6"/>
    <w:rsid w:val="00912373"/>
    <w:rsid w:val="00916598"/>
    <w:rsid w:val="00916AA4"/>
    <w:rsid w:val="00916BAD"/>
    <w:rsid w:val="00917115"/>
    <w:rsid w:val="0091728B"/>
    <w:rsid w:val="00917B48"/>
    <w:rsid w:val="00921CCF"/>
    <w:rsid w:val="00922A5C"/>
    <w:rsid w:val="009236CD"/>
    <w:rsid w:val="00923CA6"/>
    <w:rsid w:val="00923CC1"/>
    <w:rsid w:val="00924089"/>
    <w:rsid w:val="00924097"/>
    <w:rsid w:val="009249BD"/>
    <w:rsid w:val="00924C5F"/>
    <w:rsid w:val="00927B3B"/>
    <w:rsid w:val="009311E3"/>
    <w:rsid w:val="0093282D"/>
    <w:rsid w:val="00932AC8"/>
    <w:rsid w:val="0093361E"/>
    <w:rsid w:val="0093372D"/>
    <w:rsid w:val="00934D3C"/>
    <w:rsid w:val="00936E8E"/>
    <w:rsid w:val="0093790D"/>
    <w:rsid w:val="00940852"/>
    <w:rsid w:val="00940C92"/>
    <w:rsid w:val="00941AE1"/>
    <w:rsid w:val="00941EDB"/>
    <w:rsid w:val="00944218"/>
    <w:rsid w:val="00944A3A"/>
    <w:rsid w:val="00947239"/>
    <w:rsid w:val="00947F30"/>
    <w:rsid w:val="00951DFC"/>
    <w:rsid w:val="00951F76"/>
    <w:rsid w:val="00952200"/>
    <w:rsid w:val="00952FAD"/>
    <w:rsid w:val="00953599"/>
    <w:rsid w:val="00953837"/>
    <w:rsid w:val="00953E57"/>
    <w:rsid w:val="009547F3"/>
    <w:rsid w:val="00955576"/>
    <w:rsid w:val="00955677"/>
    <w:rsid w:val="00957A69"/>
    <w:rsid w:val="00957A90"/>
    <w:rsid w:val="00957F29"/>
    <w:rsid w:val="0096083B"/>
    <w:rsid w:val="00960C8D"/>
    <w:rsid w:val="00961507"/>
    <w:rsid w:val="0096347F"/>
    <w:rsid w:val="009636E5"/>
    <w:rsid w:val="0096418F"/>
    <w:rsid w:val="00964552"/>
    <w:rsid w:val="00964685"/>
    <w:rsid w:val="0096714F"/>
    <w:rsid w:val="00970429"/>
    <w:rsid w:val="009733B2"/>
    <w:rsid w:val="009762A1"/>
    <w:rsid w:val="00976CF0"/>
    <w:rsid w:val="009774D0"/>
    <w:rsid w:val="00977753"/>
    <w:rsid w:val="009819B7"/>
    <w:rsid w:val="00981F3D"/>
    <w:rsid w:val="00982746"/>
    <w:rsid w:val="00983D15"/>
    <w:rsid w:val="00985CFE"/>
    <w:rsid w:val="00986227"/>
    <w:rsid w:val="00986D4A"/>
    <w:rsid w:val="00990AE9"/>
    <w:rsid w:val="00991452"/>
    <w:rsid w:val="00992D83"/>
    <w:rsid w:val="0099331F"/>
    <w:rsid w:val="009940F3"/>
    <w:rsid w:val="009950BE"/>
    <w:rsid w:val="00995301"/>
    <w:rsid w:val="009953D2"/>
    <w:rsid w:val="0099570E"/>
    <w:rsid w:val="00995B6D"/>
    <w:rsid w:val="00997D9E"/>
    <w:rsid w:val="009A0F97"/>
    <w:rsid w:val="009A2EDE"/>
    <w:rsid w:val="009A4368"/>
    <w:rsid w:val="009A466E"/>
    <w:rsid w:val="009A54BB"/>
    <w:rsid w:val="009A679A"/>
    <w:rsid w:val="009A7891"/>
    <w:rsid w:val="009B0CD4"/>
    <w:rsid w:val="009B2B83"/>
    <w:rsid w:val="009B34E2"/>
    <w:rsid w:val="009B4284"/>
    <w:rsid w:val="009B4C71"/>
    <w:rsid w:val="009B596A"/>
    <w:rsid w:val="009B61A1"/>
    <w:rsid w:val="009C094B"/>
    <w:rsid w:val="009C0C6D"/>
    <w:rsid w:val="009C2031"/>
    <w:rsid w:val="009C2519"/>
    <w:rsid w:val="009C3225"/>
    <w:rsid w:val="009C385D"/>
    <w:rsid w:val="009C3F77"/>
    <w:rsid w:val="009C623B"/>
    <w:rsid w:val="009C6CCE"/>
    <w:rsid w:val="009D11B8"/>
    <w:rsid w:val="009D1AE9"/>
    <w:rsid w:val="009D3283"/>
    <w:rsid w:val="009D3634"/>
    <w:rsid w:val="009D4FCA"/>
    <w:rsid w:val="009D6E1B"/>
    <w:rsid w:val="009D7528"/>
    <w:rsid w:val="009E14BC"/>
    <w:rsid w:val="009E22EE"/>
    <w:rsid w:val="009E2F5F"/>
    <w:rsid w:val="009E4C32"/>
    <w:rsid w:val="009F0984"/>
    <w:rsid w:val="009F111A"/>
    <w:rsid w:val="009F15A4"/>
    <w:rsid w:val="009F2767"/>
    <w:rsid w:val="009F2CF4"/>
    <w:rsid w:val="009F396B"/>
    <w:rsid w:val="009F4086"/>
    <w:rsid w:val="009F45E2"/>
    <w:rsid w:val="009F524B"/>
    <w:rsid w:val="009F5E7B"/>
    <w:rsid w:val="009F7DAE"/>
    <w:rsid w:val="00A00AE9"/>
    <w:rsid w:val="00A02416"/>
    <w:rsid w:val="00A03B0E"/>
    <w:rsid w:val="00A04187"/>
    <w:rsid w:val="00A04299"/>
    <w:rsid w:val="00A05861"/>
    <w:rsid w:val="00A0796F"/>
    <w:rsid w:val="00A10851"/>
    <w:rsid w:val="00A10C55"/>
    <w:rsid w:val="00A13212"/>
    <w:rsid w:val="00A1346F"/>
    <w:rsid w:val="00A13884"/>
    <w:rsid w:val="00A1389E"/>
    <w:rsid w:val="00A13908"/>
    <w:rsid w:val="00A13A47"/>
    <w:rsid w:val="00A164D9"/>
    <w:rsid w:val="00A166FF"/>
    <w:rsid w:val="00A17903"/>
    <w:rsid w:val="00A2058A"/>
    <w:rsid w:val="00A20897"/>
    <w:rsid w:val="00A22034"/>
    <w:rsid w:val="00A22235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4056F"/>
    <w:rsid w:val="00A42142"/>
    <w:rsid w:val="00A4371E"/>
    <w:rsid w:val="00A43E3D"/>
    <w:rsid w:val="00A44DBE"/>
    <w:rsid w:val="00A506AA"/>
    <w:rsid w:val="00A53835"/>
    <w:rsid w:val="00A546E1"/>
    <w:rsid w:val="00A564A7"/>
    <w:rsid w:val="00A60DA0"/>
    <w:rsid w:val="00A62CEC"/>
    <w:rsid w:val="00A62E89"/>
    <w:rsid w:val="00A63027"/>
    <w:rsid w:val="00A64D8D"/>
    <w:rsid w:val="00A65930"/>
    <w:rsid w:val="00A67845"/>
    <w:rsid w:val="00A71705"/>
    <w:rsid w:val="00A72DB0"/>
    <w:rsid w:val="00A73092"/>
    <w:rsid w:val="00A73C9E"/>
    <w:rsid w:val="00A753EA"/>
    <w:rsid w:val="00A75E47"/>
    <w:rsid w:val="00A77A48"/>
    <w:rsid w:val="00A77FCA"/>
    <w:rsid w:val="00A80C2A"/>
    <w:rsid w:val="00A8138B"/>
    <w:rsid w:val="00A83589"/>
    <w:rsid w:val="00A8659F"/>
    <w:rsid w:val="00A918BD"/>
    <w:rsid w:val="00A91F46"/>
    <w:rsid w:val="00A944B5"/>
    <w:rsid w:val="00A959B6"/>
    <w:rsid w:val="00A95CC8"/>
    <w:rsid w:val="00A97440"/>
    <w:rsid w:val="00AA1622"/>
    <w:rsid w:val="00AA3032"/>
    <w:rsid w:val="00AA321A"/>
    <w:rsid w:val="00AA7049"/>
    <w:rsid w:val="00AA778F"/>
    <w:rsid w:val="00AA7A37"/>
    <w:rsid w:val="00AA7A8D"/>
    <w:rsid w:val="00AB0507"/>
    <w:rsid w:val="00AB181C"/>
    <w:rsid w:val="00AB2331"/>
    <w:rsid w:val="00AB24DC"/>
    <w:rsid w:val="00AB2EB2"/>
    <w:rsid w:val="00AB3C1D"/>
    <w:rsid w:val="00AB3E2C"/>
    <w:rsid w:val="00AB4D37"/>
    <w:rsid w:val="00AB6E9A"/>
    <w:rsid w:val="00AC1C2D"/>
    <w:rsid w:val="00AC48AE"/>
    <w:rsid w:val="00AC601E"/>
    <w:rsid w:val="00AC70A7"/>
    <w:rsid w:val="00AC7448"/>
    <w:rsid w:val="00AC745A"/>
    <w:rsid w:val="00AD1349"/>
    <w:rsid w:val="00AD2567"/>
    <w:rsid w:val="00AD2DC0"/>
    <w:rsid w:val="00AD2E81"/>
    <w:rsid w:val="00AD3EFC"/>
    <w:rsid w:val="00AD579A"/>
    <w:rsid w:val="00AD7546"/>
    <w:rsid w:val="00AE02B9"/>
    <w:rsid w:val="00AE1DAF"/>
    <w:rsid w:val="00AE24A6"/>
    <w:rsid w:val="00AE3A9B"/>
    <w:rsid w:val="00AE466D"/>
    <w:rsid w:val="00AE4F32"/>
    <w:rsid w:val="00AE6859"/>
    <w:rsid w:val="00AE6DEC"/>
    <w:rsid w:val="00AE704D"/>
    <w:rsid w:val="00AE75D5"/>
    <w:rsid w:val="00AE76DD"/>
    <w:rsid w:val="00AF01B5"/>
    <w:rsid w:val="00AF057C"/>
    <w:rsid w:val="00AF24BE"/>
    <w:rsid w:val="00AF2E24"/>
    <w:rsid w:val="00AF48B0"/>
    <w:rsid w:val="00AF49BE"/>
    <w:rsid w:val="00AF4BF3"/>
    <w:rsid w:val="00AF53F1"/>
    <w:rsid w:val="00AF675C"/>
    <w:rsid w:val="00B003CF"/>
    <w:rsid w:val="00B01F19"/>
    <w:rsid w:val="00B03442"/>
    <w:rsid w:val="00B042CB"/>
    <w:rsid w:val="00B04EBB"/>
    <w:rsid w:val="00B05A40"/>
    <w:rsid w:val="00B05CAC"/>
    <w:rsid w:val="00B0759E"/>
    <w:rsid w:val="00B112AF"/>
    <w:rsid w:val="00B11940"/>
    <w:rsid w:val="00B1522F"/>
    <w:rsid w:val="00B15CCC"/>
    <w:rsid w:val="00B2146E"/>
    <w:rsid w:val="00B21BA6"/>
    <w:rsid w:val="00B21FC8"/>
    <w:rsid w:val="00B2547C"/>
    <w:rsid w:val="00B25E8C"/>
    <w:rsid w:val="00B269FC"/>
    <w:rsid w:val="00B30C5E"/>
    <w:rsid w:val="00B31ABF"/>
    <w:rsid w:val="00B3271C"/>
    <w:rsid w:val="00B34792"/>
    <w:rsid w:val="00B356F6"/>
    <w:rsid w:val="00B358BA"/>
    <w:rsid w:val="00B3653C"/>
    <w:rsid w:val="00B4329B"/>
    <w:rsid w:val="00B45BE3"/>
    <w:rsid w:val="00B46C24"/>
    <w:rsid w:val="00B47285"/>
    <w:rsid w:val="00B47D72"/>
    <w:rsid w:val="00B503BF"/>
    <w:rsid w:val="00B516F8"/>
    <w:rsid w:val="00B520F1"/>
    <w:rsid w:val="00B52959"/>
    <w:rsid w:val="00B52D6A"/>
    <w:rsid w:val="00B60153"/>
    <w:rsid w:val="00B60B9C"/>
    <w:rsid w:val="00B610A5"/>
    <w:rsid w:val="00B633E6"/>
    <w:rsid w:val="00B6342C"/>
    <w:rsid w:val="00B640FC"/>
    <w:rsid w:val="00B64A95"/>
    <w:rsid w:val="00B657AC"/>
    <w:rsid w:val="00B65ADE"/>
    <w:rsid w:val="00B67B32"/>
    <w:rsid w:val="00B7090A"/>
    <w:rsid w:val="00B71828"/>
    <w:rsid w:val="00B71AA7"/>
    <w:rsid w:val="00B73256"/>
    <w:rsid w:val="00B73C34"/>
    <w:rsid w:val="00B73EF4"/>
    <w:rsid w:val="00B755AA"/>
    <w:rsid w:val="00B756A9"/>
    <w:rsid w:val="00B76659"/>
    <w:rsid w:val="00B773F7"/>
    <w:rsid w:val="00B777AA"/>
    <w:rsid w:val="00B828ED"/>
    <w:rsid w:val="00B84A76"/>
    <w:rsid w:val="00B86830"/>
    <w:rsid w:val="00B9041F"/>
    <w:rsid w:val="00B9178F"/>
    <w:rsid w:val="00B91FBC"/>
    <w:rsid w:val="00B94F17"/>
    <w:rsid w:val="00B95199"/>
    <w:rsid w:val="00B9753A"/>
    <w:rsid w:val="00BA35C0"/>
    <w:rsid w:val="00BA4AB0"/>
    <w:rsid w:val="00BA7930"/>
    <w:rsid w:val="00BA7DA2"/>
    <w:rsid w:val="00BB00FD"/>
    <w:rsid w:val="00BB0F40"/>
    <w:rsid w:val="00BB1641"/>
    <w:rsid w:val="00BB2A36"/>
    <w:rsid w:val="00BB7A95"/>
    <w:rsid w:val="00BC1851"/>
    <w:rsid w:val="00BC1E7F"/>
    <w:rsid w:val="00BC253D"/>
    <w:rsid w:val="00BC2F5E"/>
    <w:rsid w:val="00BC38F7"/>
    <w:rsid w:val="00BC4F49"/>
    <w:rsid w:val="00BC5BEE"/>
    <w:rsid w:val="00BC5E7A"/>
    <w:rsid w:val="00BC6A85"/>
    <w:rsid w:val="00BD15C1"/>
    <w:rsid w:val="00BD345F"/>
    <w:rsid w:val="00BD42C5"/>
    <w:rsid w:val="00BD4329"/>
    <w:rsid w:val="00BD6678"/>
    <w:rsid w:val="00BD71A1"/>
    <w:rsid w:val="00BE0021"/>
    <w:rsid w:val="00BE0C81"/>
    <w:rsid w:val="00BE0ED3"/>
    <w:rsid w:val="00BE109F"/>
    <w:rsid w:val="00BE1D4A"/>
    <w:rsid w:val="00BE2D70"/>
    <w:rsid w:val="00BE4682"/>
    <w:rsid w:val="00BE4AA1"/>
    <w:rsid w:val="00BE57BB"/>
    <w:rsid w:val="00BE5EF2"/>
    <w:rsid w:val="00BE686F"/>
    <w:rsid w:val="00BF1DD0"/>
    <w:rsid w:val="00BF6213"/>
    <w:rsid w:val="00BF7077"/>
    <w:rsid w:val="00BF79E2"/>
    <w:rsid w:val="00C03CDF"/>
    <w:rsid w:val="00C041A3"/>
    <w:rsid w:val="00C05D23"/>
    <w:rsid w:val="00C078EA"/>
    <w:rsid w:val="00C07E0D"/>
    <w:rsid w:val="00C10481"/>
    <w:rsid w:val="00C11F68"/>
    <w:rsid w:val="00C1217A"/>
    <w:rsid w:val="00C12544"/>
    <w:rsid w:val="00C14CA4"/>
    <w:rsid w:val="00C14CE3"/>
    <w:rsid w:val="00C14EDF"/>
    <w:rsid w:val="00C155FA"/>
    <w:rsid w:val="00C169E4"/>
    <w:rsid w:val="00C17345"/>
    <w:rsid w:val="00C216CB"/>
    <w:rsid w:val="00C2269B"/>
    <w:rsid w:val="00C22CAE"/>
    <w:rsid w:val="00C22EBE"/>
    <w:rsid w:val="00C23144"/>
    <w:rsid w:val="00C24A8E"/>
    <w:rsid w:val="00C24F4F"/>
    <w:rsid w:val="00C30B67"/>
    <w:rsid w:val="00C325F8"/>
    <w:rsid w:val="00C33115"/>
    <w:rsid w:val="00C342F0"/>
    <w:rsid w:val="00C34426"/>
    <w:rsid w:val="00C34EE0"/>
    <w:rsid w:val="00C4025B"/>
    <w:rsid w:val="00C409A3"/>
    <w:rsid w:val="00C41CCA"/>
    <w:rsid w:val="00C44118"/>
    <w:rsid w:val="00C4427A"/>
    <w:rsid w:val="00C47BB2"/>
    <w:rsid w:val="00C50E37"/>
    <w:rsid w:val="00C513C2"/>
    <w:rsid w:val="00C51C1A"/>
    <w:rsid w:val="00C52CDF"/>
    <w:rsid w:val="00C54340"/>
    <w:rsid w:val="00C547DA"/>
    <w:rsid w:val="00C609FE"/>
    <w:rsid w:val="00C60DFD"/>
    <w:rsid w:val="00C61DE3"/>
    <w:rsid w:val="00C64C9B"/>
    <w:rsid w:val="00C6601F"/>
    <w:rsid w:val="00C668A5"/>
    <w:rsid w:val="00C7027D"/>
    <w:rsid w:val="00C70BD6"/>
    <w:rsid w:val="00C7196B"/>
    <w:rsid w:val="00C7241F"/>
    <w:rsid w:val="00C72A64"/>
    <w:rsid w:val="00C73ADC"/>
    <w:rsid w:val="00C7435F"/>
    <w:rsid w:val="00C74A3B"/>
    <w:rsid w:val="00C74C7C"/>
    <w:rsid w:val="00C74D4D"/>
    <w:rsid w:val="00C77D32"/>
    <w:rsid w:val="00C81CAC"/>
    <w:rsid w:val="00C823CF"/>
    <w:rsid w:val="00C83CC1"/>
    <w:rsid w:val="00C84A1E"/>
    <w:rsid w:val="00C90987"/>
    <w:rsid w:val="00C92155"/>
    <w:rsid w:val="00C923D4"/>
    <w:rsid w:val="00C92D36"/>
    <w:rsid w:val="00C9358A"/>
    <w:rsid w:val="00C944AE"/>
    <w:rsid w:val="00C94D36"/>
    <w:rsid w:val="00C965A4"/>
    <w:rsid w:val="00C967DE"/>
    <w:rsid w:val="00C96A20"/>
    <w:rsid w:val="00C96A35"/>
    <w:rsid w:val="00CA2E4E"/>
    <w:rsid w:val="00CA4583"/>
    <w:rsid w:val="00CA6773"/>
    <w:rsid w:val="00CA6B8E"/>
    <w:rsid w:val="00CB04D9"/>
    <w:rsid w:val="00CB0C3A"/>
    <w:rsid w:val="00CB1342"/>
    <w:rsid w:val="00CB1B60"/>
    <w:rsid w:val="00CB1C53"/>
    <w:rsid w:val="00CB1EDF"/>
    <w:rsid w:val="00CB22F5"/>
    <w:rsid w:val="00CB2FCD"/>
    <w:rsid w:val="00CB3240"/>
    <w:rsid w:val="00CB529E"/>
    <w:rsid w:val="00CB6F86"/>
    <w:rsid w:val="00CB7C02"/>
    <w:rsid w:val="00CC01BC"/>
    <w:rsid w:val="00CC0FB0"/>
    <w:rsid w:val="00CC283B"/>
    <w:rsid w:val="00CC3862"/>
    <w:rsid w:val="00CC3CCE"/>
    <w:rsid w:val="00CC3F4D"/>
    <w:rsid w:val="00CC5390"/>
    <w:rsid w:val="00CC7176"/>
    <w:rsid w:val="00CC73A0"/>
    <w:rsid w:val="00CC7D9C"/>
    <w:rsid w:val="00CC7F94"/>
    <w:rsid w:val="00CD034D"/>
    <w:rsid w:val="00CD0D19"/>
    <w:rsid w:val="00CD2136"/>
    <w:rsid w:val="00CD2776"/>
    <w:rsid w:val="00CD2EA0"/>
    <w:rsid w:val="00CD3E57"/>
    <w:rsid w:val="00CD56D3"/>
    <w:rsid w:val="00CD6D13"/>
    <w:rsid w:val="00CD6F62"/>
    <w:rsid w:val="00CD73C8"/>
    <w:rsid w:val="00CD7813"/>
    <w:rsid w:val="00CD7B00"/>
    <w:rsid w:val="00CE0303"/>
    <w:rsid w:val="00CE1B7B"/>
    <w:rsid w:val="00CE20A7"/>
    <w:rsid w:val="00CE3730"/>
    <w:rsid w:val="00CE3A9C"/>
    <w:rsid w:val="00CE4EF2"/>
    <w:rsid w:val="00CE567C"/>
    <w:rsid w:val="00CE644F"/>
    <w:rsid w:val="00CE64B0"/>
    <w:rsid w:val="00CE6A05"/>
    <w:rsid w:val="00CE6D8D"/>
    <w:rsid w:val="00CF02B0"/>
    <w:rsid w:val="00CF0438"/>
    <w:rsid w:val="00CF118A"/>
    <w:rsid w:val="00CF1822"/>
    <w:rsid w:val="00CF4B43"/>
    <w:rsid w:val="00CF4B84"/>
    <w:rsid w:val="00CF6428"/>
    <w:rsid w:val="00CF6E51"/>
    <w:rsid w:val="00CF7985"/>
    <w:rsid w:val="00D006F5"/>
    <w:rsid w:val="00D00CCC"/>
    <w:rsid w:val="00D01148"/>
    <w:rsid w:val="00D02932"/>
    <w:rsid w:val="00D02D0F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0DA2"/>
    <w:rsid w:val="00D2295D"/>
    <w:rsid w:val="00D23195"/>
    <w:rsid w:val="00D278DF"/>
    <w:rsid w:val="00D328E5"/>
    <w:rsid w:val="00D33AA2"/>
    <w:rsid w:val="00D33FB6"/>
    <w:rsid w:val="00D3584B"/>
    <w:rsid w:val="00D377AC"/>
    <w:rsid w:val="00D40603"/>
    <w:rsid w:val="00D4079C"/>
    <w:rsid w:val="00D418F0"/>
    <w:rsid w:val="00D449CF"/>
    <w:rsid w:val="00D46488"/>
    <w:rsid w:val="00D466ED"/>
    <w:rsid w:val="00D476A0"/>
    <w:rsid w:val="00D50777"/>
    <w:rsid w:val="00D516F3"/>
    <w:rsid w:val="00D51916"/>
    <w:rsid w:val="00D51FBB"/>
    <w:rsid w:val="00D520BA"/>
    <w:rsid w:val="00D523C9"/>
    <w:rsid w:val="00D53A62"/>
    <w:rsid w:val="00D558C4"/>
    <w:rsid w:val="00D560F9"/>
    <w:rsid w:val="00D5651E"/>
    <w:rsid w:val="00D57128"/>
    <w:rsid w:val="00D611C0"/>
    <w:rsid w:val="00D61427"/>
    <w:rsid w:val="00D6249B"/>
    <w:rsid w:val="00D632FE"/>
    <w:rsid w:val="00D65181"/>
    <w:rsid w:val="00D72AD7"/>
    <w:rsid w:val="00D73217"/>
    <w:rsid w:val="00D747CD"/>
    <w:rsid w:val="00D74943"/>
    <w:rsid w:val="00D74A54"/>
    <w:rsid w:val="00D7507C"/>
    <w:rsid w:val="00D774F8"/>
    <w:rsid w:val="00D804DB"/>
    <w:rsid w:val="00D80B77"/>
    <w:rsid w:val="00D81165"/>
    <w:rsid w:val="00D85024"/>
    <w:rsid w:val="00D857BC"/>
    <w:rsid w:val="00D85DE8"/>
    <w:rsid w:val="00D85EAB"/>
    <w:rsid w:val="00D870AE"/>
    <w:rsid w:val="00D876D2"/>
    <w:rsid w:val="00D876D8"/>
    <w:rsid w:val="00D90774"/>
    <w:rsid w:val="00D9136A"/>
    <w:rsid w:val="00D93A19"/>
    <w:rsid w:val="00D951B6"/>
    <w:rsid w:val="00D95B0C"/>
    <w:rsid w:val="00D96114"/>
    <w:rsid w:val="00D963DB"/>
    <w:rsid w:val="00D97344"/>
    <w:rsid w:val="00D9760A"/>
    <w:rsid w:val="00DA0352"/>
    <w:rsid w:val="00DA1129"/>
    <w:rsid w:val="00DA23F0"/>
    <w:rsid w:val="00DA2614"/>
    <w:rsid w:val="00DA4DB2"/>
    <w:rsid w:val="00DA587B"/>
    <w:rsid w:val="00DA7FA9"/>
    <w:rsid w:val="00DB4E2B"/>
    <w:rsid w:val="00DB4F7A"/>
    <w:rsid w:val="00DB54C1"/>
    <w:rsid w:val="00DB7E65"/>
    <w:rsid w:val="00DC0061"/>
    <w:rsid w:val="00DC00C7"/>
    <w:rsid w:val="00DC0E05"/>
    <w:rsid w:val="00DC13F4"/>
    <w:rsid w:val="00DC27A8"/>
    <w:rsid w:val="00DC33DC"/>
    <w:rsid w:val="00DC42A5"/>
    <w:rsid w:val="00DC4847"/>
    <w:rsid w:val="00DC5330"/>
    <w:rsid w:val="00DC56D1"/>
    <w:rsid w:val="00DC70B2"/>
    <w:rsid w:val="00DC7670"/>
    <w:rsid w:val="00DC775D"/>
    <w:rsid w:val="00DC7933"/>
    <w:rsid w:val="00DC7A00"/>
    <w:rsid w:val="00DD2F98"/>
    <w:rsid w:val="00DD316E"/>
    <w:rsid w:val="00DD33C5"/>
    <w:rsid w:val="00DD3656"/>
    <w:rsid w:val="00DD3E93"/>
    <w:rsid w:val="00DD4E1A"/>
    <w:rsid w:val="00DD5568"/>
    <w:rsid w:val="00DD6989"/>
    <w:rsid w:val="00DD704C"/>
    <w:rsid w:val="00DD7BCF"/>
    <w:rsid w:val="00DE0129"/>
    <w:rsid w:val="00DE1615"/>
    <w:rsid w:val="00DE1D94"/>
    <w:rsid w:val="00DE3D95"/>
    <w:rsid w:val="00DE4759"/>
    <w:rsid w:val="00DE4B88"/>
    <w:rsid w:val="00DE4C7C"/>
    <w:rsid w:val="00DF307A"/>
    <w:rsid w:val="00DF4638"/>
    <w:rsid w:val="00DF54FF"/>
    <w:rsid w:val="00DF553B"/>
    <w:rsid w:val="00DF6CA7"/>
    <w:rsid w:val="00DF70EB"/>
    <w:rsid w:val="00DF7833"/>
    <w:rsid w:val="00E00010"/>
    <w:rsid w:val="00E005ED"/>
    <w:rsid w:val="00E022A6"/>
    <w:rsid w:val="00E02886"/>
    <w:rsid w:val="00E02B15"/>
    <w:rsid w:val="00E0457B"/>
    <w:rsid w:val="00E05439"/>
    <w:rsid w:val="00E071C0"/>
    <w:rsid w:val="00E07A3F"/>
    <w:rsid w:val="00E10F6E"/>
    <w:rsid w:val="00E11725"/>
    <w:rsid w:val="00E11ED4"/>
    <w:rsid w:val="00E11F9A"/>
    <w:rsid w:val="00E11FE2"/>
    <w:rsid w:val="00E12419"/>
    <w:rsid w:val="00E13111"/>
    <w:rsid w:val="00E146A8"/>
    <w:rsid w:val="00E159CA"/>
    <w:rsid w:val="00E177F1"/>
    <w:rsid w:val="00E17DAA"/>
    <w:rsid w:val="00E20943"/>
    <w:rsid w:val="00E217A3"/>
    <w:rsid w:val="00E21CE0"/>
    <w:rsid w:val="00E24C5D"/>
    <w:rsid w:val="00E25A9C"/>
    <w:rsid w:val="00E261B9"/>
    <w:rsid w:val="00E2785B"/>
    <w:rsid w:val="00E308BA"/>
    <w:rsid w:val="00E312DB"/>
    <w:rsid w:val="00E31D87"/>
    <w:rsid w:val="00E32D59"/>
    <w:rsid w:val="00E33DD9"/>
    <w:rsid w:val="00E35BA2"/>
    <w:rsid w:val="00E36BE4"/>
    <w:rsid w:val="00E40C2C"/>
    <w:rsid w:val="00E413C8"/>
    <w:rsid w:val="00E4220E"/>
    <w:rsid w:val="00E44E06"/>
    <w:rsid w:val="00E46C64"/>
    <w:rsid w:val="00E475DB"/>
    <w:rsid w:val="00E53F99"/>
    <w:rsid w:val="00E546A4"/>
    <w:rsid w:val="00E55AF0"/>
    <w:rsid w:val="00E56259"/>
    <w:rsid w:val="00E56349"/>
    <w:rsid w:val="00E5719C"/>
    <w:rsid w:val="00E579B7"/>
    <w:rsid w:val="00E62487"/>
    <w:rsid w:val="00E62DFF"/>
    <w:rsid w:val="00E63612"/>
    <w:rsid w:val="00E63790"/>
    <w:rsid w:val="00E646A0"/>
    <w:rsid w:val="00E65DC5"/>
    <w:rsid w:val="00E70AEE"/>
    <w:rsid w:val="00E71183"/>
    <w:rsid w:val="00E7255A"/>
    <w:rsid w:val="00E76247"/>
    <w:rsid w:val="00E762D0"/>
    <w:rsid w:val="00E76473"/>
    <w:rsid w:val="00E767A3"/>
    <w:rsid w:val="00E76EC1"/>
    <w:rsid w:val="00E80FBC"/>
    <w:rsid w:val="00E81349"/>
    <w:rsid w:val="00E81DD9"/>
    <w:rsid w:val="00E83ADD"/>
    <w:rsid w:val="00E843E3"/>
    <w:rsid w:val="00E84BEE"/>
    <w:rsid w:val="00E84FF3"/>
    <w:rsid w:val="00E85470"/>
    <w:rsid w:val="00E8765E"/>
    <w:rsid w:val="00E9075C"/>
    <w:rsid w:val="00E916F4"/>
    <w:rsid w:val="00E91CBC"/>
    <w:rsid w:val="00E92252"/>
    <w:rsid w:val="00E944A1"/>
    <w:rsid w:val="00E9787B"/>
    <w:rsid w:val="00E97B54"/>
    <w:rsid w:val="00EA3214"/>
    <w:rsid w:val="00EA38F4"/>
    <w:rsid w:val="00EA3A0D"/>
    <w:rsid w:val="00EA691A"/>
    <w:rsid w:val="00EB0736"/>
    <w:rsid w:val="00EB0B3D"/>
    <w:rsid w:val="00EB0FB9"/>
    <w:rsid w:val="00EB1EBC"/>
    <w:rsid w:val="00EB32C1"/>
    <w:rsid w:val="00EB344B"/>
    <w:rsid w:val="00EB4689"/>
    <w:rsid w:val="00EB592C"/>
    <w:rsid w:val="00EB5AB6"/>
    <w:rsid w:val="00EB5E5C"/>
    <w:rsid w:val="00EB6D04"/>
    <w:rsid w:val="00EB7C7A"/>
    <w:rsid w:val="00EC079D"/>
    <w:rsid w:val="00EC2760"/>
    <w:rsid w:val="00EC3020"/>
    <w:rsid w:val="00EC34BC"/>
    <w:rsid w:val="00EC450B"/>
    <w:rsid w:val="00EC4CC7"/>
    <w:rsid w:val="00EC7219"/>
    <w:rsid w:val="00EC7341"/>
    <w:rsid w:val="00EC7AD7"/>
    <w:rsid w:val="00ED03E7"/>
    <w:rsid w:val="00ED06AD"/>
    <w:rsid w:val="00ED1B62"/>
    <w:rsid w:val="00ED2CE7"/>
    <w:rsid w:val="00ED40D5"/>
    <w:rsid w:val="00ED513B"/>
    <w:rsid w:val="00ED607C"/>
    <w:rsid w:val="00ED7F0F"/>
    <w:rsid w:val="00EE1941"/>
    <w:rsid w:val="00EE233B"/>
    <w:rsid w:val="00EE28B1"/>
    <w:rsid w:val="00EE2AC2"/>
    <w:rsid w:val="00EE33C8"/>
    <w:rsid w:val="00EE37D7"/>
    <w:rsid w:val="00EE3C77"/>
    <w:rsid w:val="00EE709B"/>
    <w:rsid w:val="00EF1554"/>
    <w:rsid w:val="00EF1C9B"/>
    <w:rsid w:val="00EF1E11"/>
    <w:rsid w:val="00EF2B1E"/>
    <w:rsid w:val="00EF3A6D"/>
    <w:rsid w:val="00EF438F"/>
    <w:rsid w:val="00EF4BCA"/>
    <w:rsid w:val="00EF54D8"/>
    <w:rsid w:val="00EF57AC"/>
    <w:rsid w:val="00EF5BCF"/>
    <w:rsid w:val="00EF7A5E"/>
    <w:rsid w:val="00EF7B2A"/>
    <w:rsid w:val="00F02B49"/>
    <w:rsid w:val="00F06608"/>
    <w:rsid w:val="00F0681B"/>
    <w:rsid w:val="00F06869"/>
    <w:rsid w:val="00F13CEA"/>
    <w:rsid w:val="00F13F32"/>
    <w:rsid w:val="00F140ED"/>
    <w:rsid w:val="00F14193"/>
    <w:rsid w:val="00F155C9"/>
    <w:rsid w:val="00F17485"/>
    <w:rsid w:val="00F17A6A"/>
    <w:rsid w:val="00F20AE5"/>
    <w:rsid w:val="00F20D1C"/>
    <w:rsid w:val="00F2110A"/>
    <w:rsid w:val="00F2148D"/>
    <w:rsid w:val="00F2270A"/>
    <w:rsid w:val="00F22D09"/>
    <w:rsid w:val="00F230DD"/>
    <w:rsid w:val="00F23629"/>
    <w:rsid w:val="00F25B08"/>
    <w:rsid w:val="00F26F91"/>
    <w:rsid w:val="00F27564"/>
    <w:rsid w:val="00F319BF"/>
    <w:rsid w:val="00F322F0"/>
    <w:rsid w:val="00F3257F"/>
    <w:rsid w:val="00F32E57"/>
    <w:rsid w:val="00F3521B"/>
    <w:rsid w:val="00F36E27"/>
    <w:rsid w:val="00F42AEB"/>
    <w:rsid w:val="00F42E05"/>
    <w:rsid w:val="00F42FC4"/>
    <w:rsid w:val="00F441BE"/>
    <w:rsid w:val="00F45554"/>
    <w:rsid w:val="00F455EF"/>
    <w:rsid w:val="00F45BDC"/>
    <w:rsid w:val="00F47A31"/>
    <w:rsid w:val="00F47D10"/>
    <w:rsid w:val="00F52965"/>
    <w:rsid w:val="00F53641"/>
    <w:rsid w:val="00F54354"/>
    <w:rsid w:val="00F61639"/>
    <w:rsid w:val="00F61C68"/>
    <w:rsid w:val="00F64C59"/>
    <w:rsid w:val="00F6592D"/>
    <w:rsid w:val="00F70ED6"/>
    <w:rsid w:val="00F71C7C"/>
    <w:rsid w:val="00F72F58"/>
    <w:rsid w:val="00F779D4"/>
    <w:rsid w:val="00F80474"/>
    <w:rsid w:val="00F82777"/>
    <w:rsid w:val="00F8307D"/>
    <w:rsid w:val="00F84BFF"/>
    <w:rsid w:val="00F84D57"/>
    <w:rsid w:val="00F86B82"/>
    <w:rsid w:val="00F86CDD"/>
    <w:rsid w:val="00F87CA1"/>
    <w:rsid w:val="00F9170F"/>
    <w:rsid w:val="00F922AA"/>
    <w:rsid w:val="00F94812"/>
    <w:rsid w:val="00F94B88"/>
    <w:rsid w:val="00F9507F"/>
    <w:rsid w:val="00F97FC7"/>
    <w:rsid w:val="00FA0378"/>
    <w:rsid w:val="00FA09B0"/>
    <w:rsid w:val="00FA12B7"/>
    <w:rsid w:val="00FA17B2"/>
    <w:rsid w:val="00FA18A7"/>
    <w:rsid w:val="00FA1D0F"/>
    <w:rsid w:val="00FA1D9A"/>
    <w:rsid w:val="00FA34CC"/>
    <w:rsid w:val="00FA5CF6"/>
    <w:rsid w:val="00FA686F"/>
    <w:rsid w:val="00FB1D6C"/>
    <w:rsid w:val="00FB3FB5"/>
    <w:rsid w:val="00FB4AA3"/>
    <w:rsid w:val="00FB5A5C"/>
    <w:rsid w:val="00FB61EF"/>
    <w:rsid w:val="00FB6A49"/>
    <w:rsid w:val="00FB6FA8"/>
    <w:rsid w:val="00FC255F"/>
    <w:rsid w:val="00FC2678"/>
    <w:rsid w:val="00FC501F"/>
    <w:rsid w:val="00FC6EE1"/>
    <w:rsid w:val="00FD18B2"/>
    <w:rsid w:val="00FD3AF2"/>
    <w:rsid w:val="00FD3ED0"/>
    <w:rsid w:val="00FD43B3"/>
    <w:rsid w:val="00FD507B"/>
    <w:rsid w:val="00FD7D0C"/>
    <w:rsid w:val="00FE0AFB"/>
    <w:rsid w:val="00FE2A3B"/>
    <w:rsid w:val="00FE2BB4"/>
    <w:rsid w:val="00FE2F7F"/>
    <w:rsid w:val="00FE3CC6"/>
    <w:rsid w:val="00FE4B13"/>
    <w:rsid w:val="00FE5691"/>
    <w:rsid w:val="00FE5773"/>
    <w:rsid w:val="00FF0F9B"/>
    <w:rsid w:val="00FF2A83"/>
    <w:rsid w:val="00FF5864"/>
    <w:rsid w:val="00FF5DD5"/>
    <w:rsid w:val="00FF688C"/>
    <w:rsid w:val="00FF7819"/>
    <w:rsid w:val="00FF7DB3"/>
    <w:rsid w:val="00FF7EE4"/>
    <w:rsid w:val="01FDD292"/>
    <w:rsid w:val="03343D49"/>
    <w:rsid w:val="03ABFBC1"/>
    <w:rsid w:val="03FB6761"/>
    <w:rsid w:val="04A842DD"/>
    <w:rsid w:val="05115472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0F646EA"/>
    <w:rsid w:val="1174DE1E"/>
    <w:rsid w:val="118E25D2"/>
    <w:rsid w:val="14B88DC5"/>
    <w:rsid w:val="153FD142"/>
    <w:rsid w:val="16400262"/>
    <w:rsid w:val="168BB1CA"/>
    <w:rsid w:val="16DD5E9A"/>
    <w:rsid w:val="190D0892"/>
    <w:rsid w:val="1985E77A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9D53CC"/>
    <w:rsid w:val="292F0F01"/>
    <w:rsid w:val="298EAEB0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300921B9"/>
    <w:rsid w:val="3014E9D1"/>
    <w:rsid w:val="30DC9912"/>
    <w:rsid w:val="3152AA26"/>
    <w:rsid w:val="31987144"/>
    <w:rsid w:val="3207DC7F"/>
    <w:rsid w:val="320C096E"/>
    <w:rsid w:val="3345A429"/>
    <w:rsid w:val="3365DF7D"/>
    <w:rsid w:val="338AD733"/>
    <w:rsid w:val="33C629ED"/>
    <w:rsid w:val="33CD418D"/>
    <w:rsid w:val="348624F1"/>
    <w:rsid w:val="369DDED0"/>
    <w:rsid w:val="371064C4"/>
    <w:rsid w:val="39788F36"/>
    <w:rsid w:val="3BEFD102"/>
    <w:rsid w:val="3D31C50C"/>
    <w:rsid w:val="40B91A68"/>
    <w:rsid w:val="40FA4FF1"/>
    <w:rsid w:val="427DDFBE"/>
    <w:rsid w:val="42A044BE"/>
    <w:rsid w:val="42E39FD1"/>
    <w:rsid w:val="43FBFF56"/>
    <w:rsid w:val="43FFB094"/>
    <w:rsid w:val="44A4249E"/>
    <w:rsid w:val="45101BF9"/>
    <w:rsid w:val="455AA853"/>
    <w:rsid w:val="464B9401"/>
    <w:rsid w:val="4691BB2B"/>
    <w:rsid w:val="46DFF84C"/>
    <w:rsid w:val="4CC560BF"/>
    <w:rsid w:val="4D04151A"/>
    <w:rsid w:val="4D54D746"/>
    <w:rsid w:val="4E0EF0D1"/>
    <w:rsid w:val="4E412C67"/>
    <w:rsid w:val="4F4DC1C5"/>
    <w:rsid w:val="4F5AD084"/>
    <w:rsid w:val="4F5D6062"/>
    <w:rsid w:val="4FF5D099"/>
    <w:rsid w:val="5348577F"/>
    <w:rsid w:val="5441D815"/>
    <w:rsid w:val="575579AB"/>
    <w:rsid w:val="58679F10"/>
    <w:rsid w:val="59C908CE"/>
    <w:rsid w:val="5B6B783E"/>
    <w:rsid w:val="5BCA9AF6"/>
    <w:rsid w:val="5DDEE69A"/>
    <w:rsid w:val="5DF1BB0F"/>
    <w:rsid w:val="5EE16208"/>
    <w:rsid w:val="5FB826F7"/>
    <w:rsid w:val="601A1D0B"/>
    <w:rsid w:val="63232560"/>
    <w:rsid w:val="6339AB16"/>
    <w:rsid w:val="63F757F1"/>
    <w:rsid w:val="64551E2C"/>
    <w:rsid w:val="6495636B"/>
    <w:rsid w:val="679146BB"/>
    <w:rsid w:val="686C4CBA"/>
    <w:rsid w:val="69C36EF6"/>
    <w:rsid w:val="6A310B7F"/>
    <w:rsid w:val="6A5C6F67"/>
    <w:rsid w:val="6A61E10E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1BFF7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6CC1D"/>
  <w15:docId w15:val="{2BE81A96-F341-496C-B71C-C1424DAD5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347170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8E0C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C63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CC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83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CC1"/>
    <w:rPr>
      <w:rFonts w:eastAsiaTheme="minorEastAsia"/>
      <w:lang w:eastAsia="en-AU"/>
    </w:rPr>
  </w:style>
  <w:style w:type="character" w:styleId="Mention">
    <w:name w:val="Mention"/>
    <w:basedOn w:val="DefaultParagraphFont"/>
    <w:uiPriority w:val="99"/>
    <w:unhideWhenUsed/>
    <w:rsid w:val="00442C6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qFormat/>
    <w:rsid w:val="009B4284"/>
    <w:pPr>
      <w:numPr>
        <w:numId w:val="39"/>
      </w:numPr>
      <w:spacing w:before="40" w:after="80" w:line="280" w:lineRule="atLeast"/>
    </w:pPr>
    <w:rPr>
      <w:rFonts w:ascii="Arial" w:eastAsia="Times New Roman" w:hAnsi="Arial" w:cs="Times New Roman"/>
      <w:iCs/>
      <w:sz w:val="20"/>
      <w:szCs w:val="20"/>
      <w:lang w:eastAsia="en-US"/>
    </w:rPr>
  </w:style>
  <w:style w:type="paragraph" w:customStyle="1" w:styleId="pf0">
    <w:name w:val="pf0"/>
    <w:basedOn w:val="Normal"/>
    <w:rsid w:val="003C1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3C1D85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mailto:amelia.radke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uelKininmonth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2F4F94-1AF4-4521-991E-7AE5BA2A5212}">
  <ds:schemaRefs>
    <ds:schemaRef ds:uri="http://purl.org/dc/elements/1.1/"/>
    <ds:schemaRef ds:uri="http://www.w3.org/XML/1998/namespace"/>
    <ds:schemaRef ds:uri="25af2f0e-673d-4721-b64c-73e7c4e9e0c5"/>
    <ds:schemaRef ds:uri="http://purl.org/dc/dcmitype/"/>
    <ds:schemaRef ds:uri="http://schemas.microsoft.com/office/infopath/2007/PartnerControls"/>
    <ds:schemaRef ds:uri="2afa1a33-c191-48ee-b288-192490d33fec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841F4B8-EC42-42AF-998B-D30D2F077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0</TotalTime>
  <Pages>3</Pages>
  <Words>917</Words>
  <Characters>5228</Characters>
  <Application>Microsoft Office Word</Application>
  <DocSecurity>0</DocSecurity>
  <Lines>43</Lines>
  <Paragraphs>12</Paragraphs>
  <ScaleCrop>false</ScaleCrop>
  <Company/>
  <LinksUpToDate>false</LinksUpToDate>
  <CharactersWithSpaces>6133</CharactersWithSpaces>
  <SharedDoc>false</SharedDoc>
  <HLinks>
    <vt:vector size="30" baseType="variant"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7209052</vt:i4>
      </vt:variant>
      <vt:variant>
        <vt:i4>9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458814</vt:i4>
      </vt:variant>
      <vt:variant>
        <vt:i4>6</vt:i4>
      </vt:variant>
      <vt:variant>
        <vt:i4>0</vt:i4>
      </vt:variant>
      <vt:variant>
        <vt:i4>5</vt:i4>
      </vt:variant>
      <vt:variant>
        <vt:lpwstr>mailto:gareth.downing@accan.org.au</vt:lpwstr>
      </vt:variant>
      <vt:variant>
        <vt:lpwstr/>
      </vt:variant>
      <vt:variant>
        <vt:i4>7209052</vt:i4>
      </vt:variant>
      <vt:variant>
        <vt:i4>3</vt:i4>
      </vt:variant>
      <vt:variant>
        <vt:i4>0</vt:i4>
      </vt:variant>
      <vt:variant>
        <vt:i4>5</vt:i4>
      </vt:variant>
      <vt:variant>
        <vt:lpwstr>mailto:amelia.radke@accan.org.au</vt:lpwstr>
      </vt:variant>
      <vt:variant>
        <vt:lpwstr/>
      </vt:variant>
      <vt:variant>
        <vt:i4>458814</vt:i4>
      </vt:variant>
      <vt:variant>
        <vt:i4>0</vt:i4>
      </vt:variant>
      <vt:variant>
        <vt:i4>0</vt:i4>
      </vt:variant>
      <vt:variant>
        <vt:i4>5</vt:i4>
      </vt:variant>
      <vt:variant>
        <vt:lpwstr>mailto:gareth.downing@accan.org.au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Kininmonth</dc:creator>
  <cp:keywords/>
  <cp:lastModifiedBy>Amelia Radke</cp:lastModifiedBy>
  <cp:revision>2</cp:revision>
  <cp:lastPrinted>2023-05-19T05:32:00Z</cp:lastPrinted>
  <dcterms:created xsi:type="dcterms:W3CDTF">2023-05-19T05:42:00Z</dcterms:created>
  <dcterms:modified xsi:type="dcterms:W3CDTF">2023-05-19T05:42:00Z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16;#Rebekah Sarkoezy;#27;#Meredith Lea</vt:lpwstr>
  </property>
  <property fmtid="{D5CDD505-2E9C-101B-9397-08002B2CF9AE}" pid="3" name="MediaServiceImageTags">
    <vt:lpwstr/>
  </property>
  <property fmtid="{D5CDD505-2E9C-101B-9397-08002B2CF9AE}" pid="4" name="ContentTypeId">
    <vt:lpwstr>0x010100B3E4A5C17F963D4A81626FBA9D0C3C6E</vt:lpwstr>
  </property>
</Properties>
</file>