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61C2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41E273FD" wp14:editId="17328715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>
              <a:hlinkClick xmlns:a="http://schemas.openxmlformats.org/drawingml/2006/main" r:id="rId1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3E5D9102" wp14:editId="07EC8B26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3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B0BCAA1" wp14:editId="18A2D9B8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>
              <a:hlinkClick xmlns:a="http://schemas.openxmlformats.org/drawingml/2006/main" r:id="rId15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5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172540F0" wp14:editId="3A87221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>
              <a:hlinkClick xmlns:a="http://schemas.openxmlformats.org/drawingml/2006/main" r:id="rId17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7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22754316" wp14:editId="6D329ED2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>
              <a:hlinkClick xmlns:a="http://schemas.openxmlformats.org/drawingml/2006/main" r:id="rId19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19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26E7269F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0CC15EC2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15CE668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95B124" wp14:editId="141C27E0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alt="&quot;&quot;" o:spid="_x0000_s1026" fillcolor="#43c7f4" stroked="f" strokeweight="2pt" w14:anchorId="6F92A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14000AE3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75B09ABE" w14:textId="15835095" w:rsidR="00136EA2" w:rsidRPr="00136EA2" w:rsidRDefault="00664339" w:rsidP="00CB1C53">
      <w:pPr>
        <w:tabs>
          <w:tab w:val="right" w:pos="9026"/>
        </w:tabs>
        <w:rPr>
          <w:rStyle w:val="DocDateChar"/>
          <w:color w:val="FF0000"/>
        </w:rPr>
      </w:pPr>
      <w:r>
        <w:rPr>
          <w:rStyle w:val="DocLabelChar"/>
        </w:rPr>
        <w:t>Submission</w:t>
      </w:r>
      <w:r w:rsidR="00136EA2">
        <w:rPr>
          <w:rStyle w:val="DocLabelChar"/>
        </w:rPr>
        <w:t xml:space="preserve">    </w:t>
      </w:r>
      <w:r w:rsidR="00C01B22">
        <w:rPr>
          <w:rStyle w:val="DocLabelChar"/>
        </w:rPr>
        <w:t xml:space="preserve">  </w:t>
      </w:r>
      <w:r w:rsidR="00C01B22">
        <w:rPr>
          <w:rStyle w:val="DocLabelChar"/>
        </w:rPr>
        <w:tab/>
      </w:r>
      <w:r w:rsidR="00C01B22" w:rsidRPr="00C01B22">
        <w:rPr>
          <w:rStyle w:val="DocDateChar"/>
          <w:color w:val="000000" w:themeColor="text1"/>
        </w:rPr>
        <w:t>28</w:t>
      </w:r>
      <w:r w:rsidR="00C01B22" w:rsidRPr="00C01B22">
        <w:rPr>
          <w:rStyle w:val="DocDateChar"/>
          <w:color w:val="000000" w:themeColor="text1"/>
          <w:vertAlign w:val="superscript"/>
        </w:rPr>
        <w:t>th</w:t>
      </w:r>
      <w:r w:rsidR="00C01B22" w:rsidRPr="00C01B22">
        <w:rPr>
          <w:rStyle w:val="DocDateChar"/>
          <w:color w:val="000000" w:themeColor="text1"/>
        </w:rPr>
        <w:t xml:space="preserve"> February 2023</w:t>
      </w:r>
      <w:r w:rsidR="00136EA2" w:rsidRPr="00C01B22">
        <w:rPr>
          <w:rStyle w:val="DocLabelChar"/>
          <w:color w:val="000000" w:themeColor="text1"/>
        </w:rPr>
        <w:t xml:space="preserve">                                                                          </w:t>
      </w:r>
      <w:r w:rsidR="1CDDA806" w:rsidRPr="00C01B22">
        <w:rPr>
          <w:rStyle w:val="DocLabelChar"/>
          <w:color w:val="000000" w:themeColor="text1"/>
        </w:rPr>
        <w:t xml:space="preserve">                                                    </w:t>
      </w:r>
    </w:p>
    <w:p w14:paraId="77927625" w14:textId="184115F7" w:rsidR="00136EA2" w:rsidRDefault="00136EA2" w:rsidP="00CB1C53">
      <w:pPr>
        <w:tabs>
          <w:tab w:val="right" w:pos="9026"/>
        </w:tabs>
        <w:rPr>
          <w:rStyle w:val="Bulletlist1Char"/>
        </w:rPr>
      </w:pPr>
      <w:r w:rsidRPr="00136EA2">
        <w:rPr>
          <w:rStyle w:val="Bulletlist1Char"/>
        </w:rPr>
        <w:t>Senate Standing Committees on Economics</w:t>
      </w:r>
      <w:r>
        <w:br/>
      </w:r>
      <w:r w:rsidRPr="00136EA2">
        <w:rPr>
          <w:rStyle w:val="Bulletlist1Char"/>
        </w:rPr>
        <w:t>PO Box 6100</w:t>
      </w:r>
      <w:r>
        <w:br/>
      </w:r>
      <w:r w:rsidRPr="00136EA2">
        <w:rPr>
          <w:rStyle w:val="Bulletlist1Char"/>
        </w:rPr>
        <w:t>Parliament House</w:t>
      </w:r>
      <w:r>
        <w:br/>
      </w:r>
      <w:r w:rsidRPr="00136EA2">
        <w:rPr>
          <w:rStyle w:val="Bulletlist1Char"/>
        </w:rPr>
        <w:t>Canberra ACT 2600</w:t>
      </w:r>
    </w:p>
    <w:bookmarkEnd w:id="0"/>
    <w:p w14:paraId="60AE578B" w14:textId="134C7E42" w:rsidR="00576D4A" w:rsidRDefault="00136EA2" w:rsidP="00136EA2">
      <w:pPr>
        <w:tabs>
          <w:tab w:val="right" w:pos="9026"/>
        </w:tabs>
        <w:jc w:val="center"/>
        <w:rPr>
          <w:rStyle w:val="DocDateChar"/>
        </w:rPr>
      </w:pPr>
      <w:r>
        <w:rPr>
          <w:rStyle w:val="Bulletlist1Char"/>
          <w:b/>
          <w:bCs/>
        </w:rPr>
        <w:t xml:space="preserve">Re: </w:t>
      </w:r>
      <w:r w:rsidRPr="00136EA2">
        <w:rPr>
          <w:rStyle w:val="Bulletlist1Char"/>
          <w:b/>
          <w:bCs/>
        </w:rPr>
        <w:t xml:space="preserve">Influence of </w:t>
      </w:r>
      <w:r w:rsidR="00383AC3">
        <w:rPr>
          <w:rStyle w:val="Bulletlist1Char"/>
          <w:b/>
          <w:bCs/>
        </w:rPr>
        <w:t>I</w:t>
      </w:r>
      <w:r w:rsidRPr="00136EA2">
        <w:rPr>
          <w:rStyle w:val="Bulletlist1Char"/>
          <w:b/>
          <w:bCs/>
        </w:rPr>
        <w:t xml:space="preserve">nternational </w:t>
      </w:r>
      <w:r w:rsidR="00383AC3">
        <w:rPr>
          <w:rStyle w:val="Bulletlist1Char"/>
          <w:b/>
          <w:bCs/>
        </w:rPr>
        <w:t>D</w:t>
      </w:r>
      <w:r w:rsidRPr="00136EA2">
        <w:rPr>
          <w:rStyle w:val="Bulletlist1Char"/>
          <w:b/>
          <w:bCs/>
        </w:rPr>
        <w:t xml:space="preserve">igital </w:t>
      </w:r>
      <w:r w:rsidR="00383AC3">
        <w:rPr>
          <w:rStyle w:val="Bulletlist1Char"/>
          <w:b/>
          <w:bCs/>
        </w:rPr>
        <w:t>P</w:t>
      </w:r>
      <w:r w:rsidRPr="00136EA2">
        <w:rPr>
          <w:rStyle w:val="Bulletlist1Char"/>
          <w:b/>
          <w:bCs/>
        </w:rPr>
        <w:t>latforms</w:t>
      </w:r>
      <w:r>
        <w:rPr>
          <w:rStyle w:val="Bulletlist1Char"/>
          <w:b/>
          <w:bCs/>
        </w:rPr>
        <w:t xml:space="preserve"> </w:t>
      </w:r>
    </w:p>
    <w:p w14:paraId="0689EE60" w14:textId="509A48E8" w:rsidR="374C2E00" w:rsidRDefault="374C2E00" w:rsidP="1728439E">
      <w:r w:rsidRPr="1728439E">
        <w:rPr>
          <w:rFonts w:ascii="Calibri" w:eastAsia="Calibri" w:hAnsi="Calibri" w:cs="Calibri"/>
        </w:rPr>
        <w:t>Dear Secretariat,</w:t>
      </w:r>
    </w:p>
    <w:p w14:paraId="03120823" w14:textId="76A6867D" w:rsidR="00A8604D" w:rsidRPr="00A8604D" w:rsidRDefault="00A8604D" w:rsidP="00A8604D">
      <w:r w:rsidRPr="00A8604D">
        <w:t>The Australian Communications Consumer Action Network (</w:t>
      </w:r>
      <w:r w:rsidRPr="00DA17A0">
        <w:rPr>
          <w:b/>
        </w:rPr>
        <w:t>ACCAN</w:t>
      </w:r>
      <w:r w:rsidRPr="00A8604D">
        <w:t xml:space="preserve">) thanks the </w:t>
      </w:r>
      <w:r w:rsidR="00116FFD" w:rsidRPr="00116FFD">
        <w:t xml:space="preserve">Senate Standing Committees on Economics </w:t>
      </w:r>
      <w:r w:rsidR="00BB36AE">
        <w:t>(</w:t>
      </w:r>
      <w:r w:rsidR="00BB36AE" w:rsidRPr="00DA17A0">
        <w:rPr>
          <w:b/>
        </w:rPr>
        <w:t>the Committee</w:t>
      </w:r>
      <w:r w:rsidR="00BB36AE">
        <w:t>)</w:t>
      </w:r>
      <w:r w:rsidR="00C24010">
        <w:t xml:space="preserve"> </w:t>
      </w:r>
      <w:r w:rsidR="005436C2">
        <w:t xml:space="preserve">for </w:t>
      </w:r>
      <w:r w:rsidR="00C24010">
        <w:t>t</w:t>
      </w:r>
      <w:r w:rsidRPr="00A8604D">
        <w:t>he opportunity to provide feedback on the</w:t>
      </w:r>
      <w:r w:rsidR="00E621C2">
        <w:t xml:space="preserve"> </w:t>
      </w:r>
      <w:r w:rsidR="005E3402">
        <w:t>S</w:t>
      </w:r>
      <w:r w:rsidR="00E621C2">
        <w:t xml:space="preserve">enate </w:t>
      </w:r>
      <w:r w:rsidR="005E3402">
        <w:t>S</w:t>
      </w:r>
      <w:r w:rsidR="00E621C2">
        <w:t xml:space="preserve">tanding </w:t>
      </w:r>
      <w:r w:rsidR="005E3402">
        <w:t>C</w:t>
      </w:r>
      <w:r w:rsidR="00E621C2">
        <w:t xml:space="preserve">ommittee </w:t>
      </w:r>
      <w:r w:rsidR="005E3402">
        <w:t>I</w:t>
      </w:r>
      <w:r w:rsidR="00E621C2">
        <w:t xml:space="preserve">nquiry </w:t>
      </w:r>
      <w:r w:rsidR="005E3402">
        <w:t>R</w:t>
      </w:r>
      <w:r w:rsidR="00E621C2">
        <w:t>eport on the</w:t>
      </w:r>
      <w:r w:rsidRPr="00A8604D">
        <w:t xml:space="preserve"> </w:t>
      </w:r>
      <w:r w:rsidR="000237CB">
        <w:t>I</w:t>
      </w:r>
      <w:r w:rsidR="00C24010" w:rsidRPr="00C24010">
        <w:t xml:space="preserve">nfluence of </w:t>
      </w:r>
      <w:r w:rsidR="000237CB">
        <w:t>I</w:t>
      </w:r>
      <w:r w:rsidR="00C24010" w:rsidRPr="00C24010">
        <w:t xml:space="preserve">nternational </w:t>
      </w:r>
      <w:r w:rsidR="000237CB">
        <w:t>D</w:t>
      </w:r>
      <w:r w:rsidR="00C24010" w:rsidRPr="00C24010">
        <w:t xml:space="preserve">igital </w:t>
      </w:r>
      <w:r w:rsidR="000237CB">
        <w:t>P</w:t>
      </w:r>
      <w:r w:rsidR="00C24010" w:rsidRPr="00C24010">
        <w:t>latforms</w:t>
      </w:r>
      <w:r w:rsidR="00E621C2">
        <w:t xml:space="preserve">. </w:t>
      </w:r>
    </w:p>
    <w:p w14:paraId="4284DC21" w14:textId="232D8E15" w:rsidR="00FD7052" w:rsidRDefault="00A8604D" w:rsidP="00A8604D">
      <w:r w:rsidRPr="00A8604D"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</w:p>
    <w:p w14:paraId="3F18EA2C" w14:textId="40D531A8" w:rsidR="00400328" w:rsidRDefault="00FD7052" w:rsidP="007843B2">
      <w:r>
        <w:t>Consumers fac</w:t>
      </w:r>
      <w:r w:rsidR="00B71B53">
        <w:t>e</w:t>
      </w:r>
      <w:r>
        <w:t xml:space="preserve"> significant harms </w:t>
      </w:r>
      <w:r w:rsidR="006E1E2D">
        <w:t>on</w:t>
      </w:r>
      <w:r>
        <w:t xml:space="preserve"> digital platform</w:t>
      </w:r>
      <w:r w:rsidR="002451C4">
        <w:t>s</w:t>
      </w:r>
      <w:r w:rsidR="003A59A7">
        <w:t xml:space="preserve"> in the form of </w:t>
      </w:r>
      <w:r w:rsidR="003F123B">
        <w:t xml:space="preserve">social networking </w:t>
      </w:r>
      <w:r w:rsidR="00955C3A">
        <w:t>scams,</w:t>
      </w:r>
      <w:r w:rsidR="003F123B">
        <w:t xml:space="preserve"> mobile app scams</w:t>
      </w:r>
      <w:r w:rsidR="00722D76">
        <w:t xml:space="preserve"> and a lack of redress</w:t>
      </w:r>
      <w:r>
        <w:t>.</w:t>
      </w:r>
      <w:r w:rsidR="0072186C">
        <w:t xml:space="preserve"> </w:t>
      </w:r>
      <w:r w:rsidR="00C73D26">
        <w:t>I</w:t>
      </w:r>
      <w:r w:rsidR="00400328">
        <w:t xml:space="preserve">t is </w:t>
      </w:r>
      <w:r w:rsidR="00926F93">
        <w:t>essential that</w:t>
      </w:r>
      <w:r w:rsidR="7D700CB6">
        <w:t xml:space="preserve"> the</w:t>
      </w:r>
      <w:r w:rsidR="00926F93">
        <w:t xml:space="preserve"> </w:t>
      </w:r>
      <w:r w:rsidR="007168EA">
        <w:t xml:space="preserve">consumer voice is strengthened through access to external dispute resolution and </w:t>
      </w:r>
      <w:r w:rsidR="00695281">
        <w:t>fund</w:t>
      </w:r>
      <w:r w:rsidR="00E245EC">
        <w:t>ed</w:t>
      </w:r>
      <w:r w:rsidR="00695281">
        <w:t xml:space="preserve"> representation. </w:t>
      </w:r>
      <w:r w:rsidR="00400328">
        <w:t xml:space="preserve">ACCAN recommends: </w:t>
      </w:r>
    </w:p>
    <w:p w14:paraId="7665B8A0" w14:textId="24484CC9" w:rsidR="00400328" w:rsidRDefault="007975E2" w:rsidP="00400328">
      <w:pPr>
        <w:pStyle w:val="ListParagraph"/>
        <w:numPr>
          <w:ilvl w:val="0"/>
          <w:numId w:val="31"/>
        </w:numPr>
      </w:pPr>
      <w:r>
        <w:t>The establishment of a</w:t>
      </w:r>
      <w:r w:rsidR="00400328">
        <w:t xml:space="preserve"> digital platforms ombudsman to provide consumers with an authority to assist them in escalating their digital platforms complaints. </w:t>
      </w:r>
    </w:p>
    <w:p w14:paraId="2844B6CD" w14:textId="31251309" w:rsidR="003814F8" w:rsidRDefault="00666DEA" w:rsidP="00D51964">
      <w:pPr>
        <w:pStyle w:val="ListParagraph"/>
        <w:numPr>
          <w:ilvl w:val="0"/>
          <w:numId w:val="30"/>
        </w:numPr>
      </w:pPr>
      <w:r>
        <w:t>Funding a</w:t>
      </w:r>
      <w:r w:rsidR="00400328">
        <w:t xml:space="preserve"> consumer voice to advocate for consumers </w:t>
      </w:r>
      <w:r w:rsidR="00760BE1">
        <w:t xml:space="preserve">on </w:t>
      </w:r>
      <w:r w:rsidR="00400328">
        <w:t xml:space="preserve">digital platforms </w:t>
      </w:r>
      <w:r w:rsidR="00760BE1">
        <w:t>policy matters</w:t>
      </w:r>
      <w:r w:rsidR="00400328">
        <w:t xml:space="preserve">.  </w:t>
      </w:r>
    </w:p>
    <w:p w14:paraId="209C0D97" w14:textId="418D973A" w:rsidR="009C3DD9" w:rsidRPr="003814F8" w:rsidRDefault="0ADFDC2B" w:rsidP="1842D287">
      <w:pPr>
        <w:rPr>
          <w:b/>
          <w:bCs/>
        </w:rPr>
      </w:pPr>
      <w:r w:rsidRPr="14498237">
        <w:rPr>
          <w:b/>
          <w:bCs/>
        </w:rPr>
        <w:t xml:space="preserve">Consumers are facing harms on digital </w:t>
      </w:r>
      <w:proofErr w:type="gramStart"/>
      <w:r w:rsidRPr="14498237">
        <w:rPr>
          <w:b/>
          <w:bCs/>
        </w:rPr>
        <w:t>platforms</w:t>
      </w:r>
      <w:proofErr w:type="gramEnd"/>
      <w:r w:rsidRPr="14498237">
        <w:rPr>
          <w:b/>
          <w:bCs/>
        </w:rPr>
        <w:t xml:space="preserve"> </w:t>
      </w:r>
    </w:p>
    <w:p w14:paraId="5649B849" w14:textId="77777777" w:rsidR="003814F8" w:rsidRDefault="0072186C">
      <w:pPr>
        <w:spacing w:after="160" w:line="259" w:lineRule="auto"/>
      </w:pPr>
      <w:r>
        <w:t>The Australian Competition and Consumer Commission</w:t>
      </w:r>
      <w:r w:rsidRPr="00B52943">
        <w:t xml:space="preserve"> (</w:t>
      </w:r>
      <w:r w:rsidRPr="002039A9">
        <w:rPr>
          <w:b/>
          <w:bCs/>
        </w:rPr>
        <w:t>ACCC</w:t>
      </w:r>
      <w:r w:rsidRPr="00B52943">
        <w:t>) reports</w:t>
      </w:r>
      <w:r>
        <w:t xml:space="preserve"> that losses from social networking and mobile app scams almost doubled between 2020 ($49 million) and 2021 ($92 million).</w:t>
      </w:r>
      <w:r w:rsidRPr="74CF7066">
        <w:rPr>
          <w:rStyle w:val="FootnoteReference"/>
        </w:rPr>
        <w:footnoteReference w:id="2"/>
      </w:r>
      <w:r>
        <w:t xml:space="preserve"> Additionally, the ACCC estimates that only 13 per cent of victims report their scam and the actual sum of money lost to scams is likely much higher. </w:t>
      </w:r>
    </w:p>
    <w:p w14:paraId="6810EB73" w14:textId="250176FC" w:rsidR="003814F8" w:rsidRDefault="009C3DD9" w:rsidP="003814F8">
      <w:pPr>
        <w:spacing w:after="160" w:line="259" w:lineRule="auto"/>
      </w:pPr>
      <w:r>
        <w:t>ACCAN found that almost three in four Australians agree that it needs to be easier to make a complaint and to get complaints resolved when interacting with digital platforms.</w:t>
      </w:r>
      <w:r w:rsidRPr="74CF7066">
        <w:rPr>
          <w:rStyle w:val="FootnoteReference"/>
        </w:rPr>
        <w:footnoteReference w:id="3"/>
      </w:r>
      <w:r>
        <w:t xml:space="preserve"> Given the consumer harms present in digital platforms spaces, it is crucial that consumers</w:t>
      </w:r>
      <w:r w:rsidR="0732C5A7">
        <w:t xml:space="preserve"> and small businesses</w:t>
      </w:r>
      <w:r>
        <w:t xml:space="preserve"> be given more adequate protections and means of redress.</w:t>
      </w:r>
    </w:p>
    <w:p w14:paraId="24695D19" w14:textId="0422E119" w:rsidR="003814F8" w:rsidRDefault="4A2AFBE5" w:rsidP="003814F8">
      <w:pPr>
        <w:spacing w:after="160" w:line="259" w:lineRule="auto"/>
      </w:pPr>
      <w:r w:rsidRPr="00677485">
        <w:lastRenderedPageBreak/>
        <w:t xml:space="preserve">For example, </w:t>
      </w:r>
      <w:r w:rsidR="009C3DD9" w:rsidRPr="00677485">
        <w:t>Google’s restrict</w:t>
      </w:r>
      <w:r w:rsidR="00176808">
        <w:t>ion of</w:t>
      </w:r>
      <w:r w:rsidR="009C3DD9" w:rsidRPr="00677485">
        <w:t xml:space="preserve"> </w:t>
      </w:r>
      <w:r w:rsidR="008B4065" w:rsidRPr="008B4065">
        <w:t>third-party tech</w:t>
      </w:r>
      <w:r w:rsidR="009C3DD9" w:rsidRPr="00677485">
        <w:t xml:space="preserve"> support </w:t>
      </w:r>
      <w:r w:rsidR="00C823E4" w:rsidRPr="008B4065">
        <w:t>services</w:t>
      </w:r>
      <w:r w:rsidR="00C823E4" w:rsidRPr="00677485">
        <w:t xml:space="preserve"> on</w:t>
      </w:r>
      <w:r w:rsidR="009C3DD9" w:rsidRPr="00677485">
        <w:t xml:space="preserve"> its platform in 2018 had the effect of significantly limit</w:t>
      </w:r>
      <w:r w:rsidR="006C7D95">
        <w:t>ing</w:t>
      </w:r>
      <w:r w:rsidR="009C3DD9" w:rsidRPr="00677485">
        <w:t xml:space="preserve"> </w:t>
      </w:r>
      <w:r w:rsidR="009C3DD9">
        <w:t>independent device repair technicians (</w:t>
      </w:r>
      <w:r w:rsidR="009C3DD9" w:rsidRPr="00677485">
        <w:t>I</w:t>
      </w:r>
      <w:r w:rsidR="009C3DD9">
        <w:t>D</w:t>
      </w:r>
      <w:r w:rsidR="009C3DD9" w:rsidRPr="00677485">
        <w:t>RTs</w:t>
      </w:r>
      <w:r w:rsidR="009C3DD9">
        <w:t>)</w:t>
      </w:r>
      <w:r w:rsidR="009C3DD9" w:rsidRPr="00677485">
        <w:t xml:space="preserve"> from advertising their services on Google.</w:t>
      </w:r>
      <w:r w:rsidR="009C3DD9">
        <w:rPr>
          <w:rStyle w:val="FootnoteReference"/>
        </w:rPr>
        <w:footnoteReference w:id="4"/>
      </w:r>
      <w:r w:rsidR="009C3DD9" w:rsidRPr="00677485">
        <w:t xml:space="preserve"> Due to Google’s change in advertising policy, some I</w:t>
      </w:r>
      <w:r w:rsidR="009C3DD9">
        <w:t>D</w:t>
      </w:r>
      <w:r w:rsidR="009C3DD9" w:rsidRPr="00677485">
        <w:t xml:space="preserve">RTs </w:t>
      </w:r>
      <w:r w:rsidR="005952AD">
        <w:t xml:space="preserve">reported </w:t>
      </w:r>
      <w:r w:rsidR="009C3DD9" w:rsidRPr="00677485">
        <w:t>experien</w:t>
      </w:r>
      <w:r w:rsidR="003250F2">
        <w:t>cing</w:t>
      </w:r>
      <w:r w:rsidR="009C3DD9" w:rsidRPr="00677485">
        <w:t xml:space="preserve"> a decrease in revenue and others </w:t>
      </w:r>
      <w:r w:rsidR="009C2C44">
        <w:t xml:space="preserve">reported </w:t>
      </w:r>
      <w:r w:rsidR="009C3DD9" w:rsidRPr="00677485">
        <w:t>hav</w:t>
      </w:r>
      <w:r w:rsidR="009C2C44">
        <w:t>ing</w:t>
      </w:r>
      <w:r w:rsidR="009C3DD9" w:rsidRPr="00677485">
        <w:t xml:space="preserve"> had to close their businesses entirely</w:t>
      </w:r>
      <w:r w:rsidR="6C777A33" w:rsidRPr="00677485">
        <w:t>.</w:t>
      </w:r>
      <w:r w:rsidR="009C3DD9">
        <w:rPr>
          <w:rStyle w:val="FootnoteReference"/>
        </w:rPr>
        <w:footnoteReference w:id="5"/>
      </w:r>
    </w:p>
    <w:p w14:paraId="09C296C9" w14:textId="5EC63FC0" w:rsidR="009C3DD9" w:rsidRDefault="009C3DD9" w:rsidP="003814F8">
      <w:pPr>
        <w:spacing w:after="160" w:line="259" w:lineRule="auto"/>
      </w:pPr>
      <w:r>
        <w:t>Small business</w:t>
      </w:r>
      <w:r w:rsidR="1F218AEA">
        <w:t xml:space="preserve">es and </w:t>
      </w:r>
      <w:r>
        <w:t>consumers require a digital platforms ombudsman to escalate their complaints, ameliorate harms and provide redress. As it stands, IDRTs ha</w:t>
      </w:r>
      <w:r w:rsidR="002D2DE9">
        <w:t>ve</w:t>
      </w:r>
      <w:r>
        <w:t xml:space="preserve"> to engage with Google individually, leading to no </w:t>
      </w:r>
      <w:r w:rsidR="0CFD43A2">
        <w:t xml:space="preserve">public </w:t>
      </w:r>
      <w:r>
        <w:t xml:space="preserve">change in Googles’ policy. According to the ACCC, the </w:t>
      </w:r>
      <w:r w:rsidRPr="000F62D2">
        <w:t>Australian Small Business and Family Enterprise Ombudsman</w:t>
      </w:r>
      <w:r>
        <w:t xml:space="preserve"> has had some success acting as </w:t>
      </w:r>
      <w:r w:rsidR="2EFA5B2B">
        <w:t xml:space="preserve">an </w:t>
      </w:r>
      <w:r>
        <w:t>additional level of dispute resolution</w:t>
      </w:r>
      <w:r w:rsidR="00631035">
        <w:t>,</w:t>
      </w:r>
      <w:r>
        <w:t xml:space="preserve"> however it does not have the necessary powers to make binding decisions or order compensation</w:t>
      </w:r>
      <w:r w:rsidR="00AD3EE0">
        <w:t xml:space="preserve"> that a digital platforms </w:t>
      </w:r>
      <w:r w:rsidR="007F3158">
        <w:t>ombudsman would be able to exercise</w:t>
      </w:r>
      <w:r>
        <w:t>.</w:t>
      </w:r>
      <w:r>
        <w:rPr>
          <w:rStyle w:val="FootnoteReference"/>
        </w:rPr>
        <w:footnoteReference w:id="6"/>
      </w:r>
      <w:r>
        <w:t xml:space="preserve"> </w:t>
      </w:r>
    </w:p>
    <w:p w14:paraId="700B25B1" w14:textId="6453D8BD" w:rsidR="000B5956" w:rsidRDefault="755D5150" w:rsidP="5D911E77">
      <w:pPr>
        <w:rPr>
          <w:b/>
          <w:bCs/>
        </w:rPr>
      </w:pPr>
      <w:r w:rsidRPr="5D911E77">
        <w:rPr>
          <w:b/>
          <w:bCs/>
        </w:rPr>
        <w:t xml:space="preserve">Establish an Independent Digital Platforms Ombudsman </w:t>
      </w:r>
    </w:p>
    <w:p w14:paraId="51C45A50" w14:textId="2AB9CB1C" w:rsidR="000B5956" w:rsidRDefault="000B5956" w:rsidP="5D911E77">
      <w:pPr>
        <w:rPr>
          <w:b/>
          <w:bCs/>
        </w:rPr>
      </w:pPr>
      <w:r>
        <w:t xml:space="preserve">Consumers should have access to </w:t>
      </w:r>
      <w:r w:rsidRPr="005B0393">
        <w:t xml:space="preserve">fair, effective, transparent, and </w:t>
      </w:r>
      <w:r w:rsidR="6F949718" w:rsidRPr="005B0393">
        <w:t>timely</w:t>
      </w:r>
      <w:r w:rsidRPr="005B0393">
        <w:t xml:space="preserve"> mechanisms for dispute resolution</w:t>
      </w:r>
      <w:r>
        <w:t xml:space="preserve"> so that they are adequately protected in the digital platforms market.</w:t>
      </w:r>
      <w:r>
        <w:rPr>
          <w:rStyle w:val="FootnoteReference"/>
        </w:rPr>
        <w:footnoteReference w:id="7"/>
      </w:r>
      <w:r>
        <w:t xml:space="preserve"> ACCAN supports the </w:t>
      </w:r>
      <w:r w:rsidR="78346155">
        <w:t>establishment</w:t>
      </w:r>
      <w:r>
        <w:t xml:space="preserve"> of an independent digital platforms ombudsman to oversee digital platforms regulation and complaint redress. </w:t>
      </w:r>
      <w:r w:rsidRPr="007A2512">
        <w:t>A digital platforms ombudsman</w:t>
      </w:r>
      <w:r>
        <w:t xml:space="preserve"> would</w:t>
      </w:r>
      <w:r w:rsidR="0060390B">
        <w:t>:</w:t>
      </w:r>
      <w:r>
        <w:t xml:space="preserve"> </w:t>
      </w:r>
    </w:p>
    <w:p w14:paraId="74C98274" w14:textId="5E3BE144" w:rsidR="000B5956" w:rsidRDefault="0060390B" w:rsidP="000B5956">
      <w:pPr>
        <w:pStyle w:val="ListParagraph"/>
        <w:numPr>
          <w:ilvl w:val="0"/>
          <w:numId w:val="28"/>
        </w:numPr>
      </w:pPr>
      <w:r>
        <w:t xml:space="preserve">Provide consumers </w:t>
      </w:r>
      <w:r w:rsidR="2BE8E416">
        <w:t xml:space="preserve">and small businesses </w:t>
      </w:r>
      <w:r>
        <w:t>with a</w:t>
      </w:r>
      <w:r w:rsidR="000B5956">
        <w:t xml:space="preserve"> central </w:t>
      </w:r>
      <w:r w:rsidR="00631035">
        <w:t xml:space="preserve">point </w:t>
      </w:r>
      <w:r w:rsidR="000B5956">
        <w:t xml:space="preserve">for </w:t>
      </w:r>
      <w:r w:rsidR="00362A80">
        <w:t xml:space="preserve">independent </w:t>
      </w:r>
      <w:r w:rsidR="000B5956">
        <w:t xml:space="preserve">digital platforms </w:t>
      </w:r>
      <w:r w:rsidR="00471F4E">
        <w:t>dispute resolution</w:t>
      </w:r>
      <w:r w:rsidR="000B5956">
        <w:t xml:space="preserve">. </w:t>
      </w:r>
    </w:p>
    <w:p w14:paraId="6ED421F8" w14:textId="0472C2B1" w:rsidR="005C28D8" w:rsidRDefault="004C2699" w:rsidP="000B5956">
      <w:pPr>
        <w:pStyle w:val="ListParagraph"/>
        <w:numPr>
          <w:ilvl w:val="0"/>
          <w:numId w:val="28"/>
        </w:numPr>
      </w:pPr>
      <w:r>
        <w:t>Identify patterns of systemic consumer harm on digital platforms.</w:t>
      </w:r>
    </w:p>
    <w:p w14:paraId="098BBF00" w14:textId="30C2669C" w:rsidR="00EF3DBA" w:rsidRDefault="7B4F784D" w:rsidP="004C21BE">
      <w:r>
        <w:t>Since the publication of the ACCC’s initial</w:t>
      </w:r>
      <w:r w:rsidR="00453781">
        <w:t xml:space="preserve"> digital platforms</w:t>
      </w:r>
      <w:r w:rsidR="00BB6E1F">
        <w:t xml:space="preserve"> inquiry</w:t>
      </w:r>
      <w:r>
        <w:t xml:space="preserve"> report </w:t>
      </w:r>
      <w:r w:rsidR="008C67B5">
        <w:t xml:space="preserve">in </w:t>
      </w:r>
      <w:r w:rsidR="00BB6E1F">
        <w:t>2019</w:t>
      </w:r>
      <w:r>
        <w:t>, there has been ongoing</w:t>
      </w:r>
      <w:r w:rsidR="00BB6E1F">
        <w:t xml:space="preserve"> engagement on the topic of a digital </w:t>
      </w:r>
      <w:r w:rsidR="008C67B5">
        <w:t>platform ombudsman</w:t>
      </w:r>
      <w:r w:rsidR="005C539D">
        <w:t>.</w:t>
      </w:r>
      <w:r w:rsidR="005C539D">
        <w:rPr>
          <w:rStyle w:val="FootnoteReference"/>
        </w:rPr>
        <w:footnoteReference w:id="8"/>
      </w:r>
      <w:r w:rsidR="005C539D">
        <w:t xml:space="preserve"> </w:t>
      </w:r>
      <w:r w:rsidR="00EF3DBA">
        <w:t xml:space="preserve">ACCAN considers that while there is value in undertaking fulsome engagement on the appropriate institutional arrangements for a </w:t>
      </w:r>
      <w:r w:rsidR="000B5956">
        <w:t xml:space="preserve">potential </w:t>
      </w:r>
      <w:r w:rsidR="00EF3DBA">
        <w:t xml:space="preserve">ombudsman, it is </w:t>
      </w:r>
      <w:r w:rsidR="000B5956">
        <w:t xml:space="preserve">also </w:t>
      </w:r>
      <w:r w:rsidR="00EF3DBA">
        <w:t xml:space="preserve">critical that consumers have access to external dispute resolution </w:t>
      </w:r>
      <w:r w:rsidR="00312F15">
        <w:t>in a timely manner</w:t>
      </w:r>
      <w:r w:rsidR="0EC93BF7">
        <w:t xml:space="preserve">. </w:t>
      </w:r>
    </w:p>
    <w:p w14:paraId="42F25853" w14:textId="5DAA7A99" w:rsidR="000B5956" w:rsidRDefault="000B5956">
      <w:r>
        <w:t xml:space="preserve">Accordingly, </w:t>
      </w:r>
      <w:r w:rsidR="004C21BE">
        <w:t xml:space="preserve">ACCAN urges </w:t>
      </w:r>
      <w:r w:rsidR="00EF3DBA">
        <w:t>the Government to make a</w:t>
      </w:r>
      <w:r w:rsidR="00312F15">
        <w:t>n in-</w:t>
      </w:r>
      <w:proofErr w:type="gramStart"/>
      <w:r w:rsidR="00312F15">
        <w:t>principle</w:t>
      </w:r>
      <w:proofErr w:type="gramEnd"/>
      <w:r w:rsidR="00EF3DBA">
        <w:t xml:space="preserve"> decision about whether a digital platform ombudsman will be established prior to the end of </w:t>
      </w:r>
      <w:r w:rsidR="00796A59">
        <w:t>2023</w:t>
      </w:r>
      <w:r w:rsidR="00EF3DBA">
        <w:t xml:space="preserve">. </w:t>
      </w:r>
      <w:r w:rsidR="6EF0860E">
        <w:t>We consider that an in-</w:t>
      </w:r>
      <w:bookmarkStart w:id="1" w:name="_Int_oDa5f7zn"/>
      <w:proofErr w:type="gramStart"/>
      <w:r w:rsidR="6EF0860E">
        <w:t>principle</w:t>
      </w:r>
      <w:bookmarkEnd w:id="1"/>
      <w:proofErr w:type="gramEnd"/>
      <w:r w:rsidR="6EF0860E">
        <w:t xml:space="preserve"> decision should be made by the end of the year as to the entity to take up the function of a digital </w:t>
      </w:r>
      <w:bookmarkStart w:id="2" w:name="_Int_xIOYMMN4"/>
      <w:r w:rsidR="6EF0860E">
        <w:t>platforms</w:t>
      </w:r>
      <w:bookmarkEnd w:id="2"/>
      <w:r w:rsidR="6EF0860E">
        <w:t xml:space="preserve"> ombudsman. </w:t>
      </w:r>
    </w:p>
    <w:p w14:paraId="24CC83FA" w14:textId="6CA1C8D4" w:rsidR="008E15CC" w:rsidRDefault="446707E5" w:rsidP="008E15CC">
      <w:pPr>
        <w:rPr>
          <w:b/>
          <w:bCs/>
        </w:rPr>
      </w:pPr>
      <w:r w:rsidRPr="5D911E77">
        <w:rPr>
          <w:b/>
          <w:bCs/>
        </w:rPr>
        <w:t xml:space="preserve">Fund an independent consumer </w:t>
      </w:r>
      <w:proofErr w:type="gramStart"/>
      <w:r w:rsidRPr="5D911E77">
        <w:rPr>
          <w:b/>
          <w:bCs/>
        </w:rPr>
        <w:t>voice</w:t>
      </w:r>
      <w:proofErr w:type="gramEnd"/>
      <w:r w:rsidRPr="5D911E77">
        <w:rPr>
          <w:b/>
          <w:bCs/>
        </w:rPr>
        <w:t xml:space="preserve"> </w:t>
      </w:r>
    </w:p>
    <w:p w14:paraId="54EFDE5E" w14:textId="43D13AB9" w:rsidR="008E15CC" w:rsidRDefault="008E15CC" w:rsidP="008E15CC">
      <w:r w:rsidRPr="00224FFD">
        <w:t xml:space="preserve">ACCAN supports the </w:t>
      </w:r>
      <w:r w:rsidR="00B260B4" w:rsidRPr="00B260B4">
        <w:t xml:space="preserve">provision </w:t>
      </w:r>
      <w:r w:rsidRPr="00224FFD">
        <w:t xml:space="preserve">of </w:t>
      </w:r>
      <w:r w:rsidR="00B260B4" w:rsidRPr="00B260B4">
        <w:t>funding for a</w:t>
      </w:r>
      <w:r w:rsidRPr="00224FFD">
        <w:t xml:space="preserve"> consumer voice </w:t>
      </w:r>
      <w:r w:rsidR="008E7772">
        <w:t>to represent consumers on digital platforms policy</w:t>
      </w:r>
      <w:r>
        <w:t xml:space="preserve">.  </w:t>
      </w:r>
    </w:p>
    <w:p w14:paraId="594FC29F" w14:textId="44D751F2" w:rsidR="008E15CC" w:rsidRDefault="3B525081" w:rsidP="74CF7066">
      <w:pPr>
        <w:rPr>
          <w:rFonts w:ascii="Calibri" w:eastAsia="Calibri" w:hAnsi="Calibri" w:cs="Calibri"/>
        </w:rPr>
      </w:pPr>
      <w:r w:rsidRPr="6B25C2AC">
        <w:rPr>
          <w:rFonts w:ascii="Calibri" w:eastAsia="Calibri" w:hAnsi="Calibri" w:cs="Calibri"/>
        </w:rPr>
        <w:t>ACCAN</w:t>
      </w:r>
      <w:r w:rsidR="00BD09E6" w:rsidRPr="6B25C2AC">
        <w:rPr>
          <w:rFonts w:ascii="Calibri" w:eastAsia="Calibri" w:hAnsi="Calibri" w:cs="Calibri"/>
        </w:rPr>
        <w:t>, alongside other consumer groups</w:t>
      </w:r>
      <w:r w:rsidR="000B416D">
        <w:rPr>
          <w:rFonts w:ascii="Calibri" w:eastAsia="Calibri" w:hAnsi="Calibri" w:cs="Calibri"/>
        </w:rPr>
        <w:t>,</w:t>
      </w:r>
      <w:r w:rsidRPr="6B25C2AC">
        <w:rPr>
          <w:rFonts w:ascii="Calibri" w:eastAsia="Calibri" w:hAnsi="Calibri" w:cs="Calibri"/>
        </w:rPr>
        <w:t xml:space="preserve"> </w:t>
      </w:r>
      <w:r w:rsidR="000B416D">
        <w:rPr>
          <w:rFonts w:ascii="Calibri" w:eastAsia="Calibri" w:hAnsi="Calibri" w:cs="Calibri"/>
        </w:rPr>
        <w:t>h</w:t>
      </w:r>
      <w:r w:rsidR="00CC1D9A">
        <w:rPr>
          <w:rFonts w:ascii="Calibri" w:eastAsia="Calibri" w:hAnsi="Calibri" w:cs="Calibri"/>
        </w:rPr>
        <w:t>as previously</w:t>
      </w:r>
      <w:r w:rsidRPr="6B25C2AC">
        <w:rPr>
          <w:rFonts w:ascii="Calibri" w:eastAsia="Calibri" w:hAnsi="Calibri" w:cs="Calibri"/>
        </w:rPr>
        <w:t xml:space="preserve"> raised concerns that there is no dedicated Australian consumer organisation representing the interests of consumers in the ever-expanding digital platform environment. We believe that a properly resourced consumer voice is needed to ensure that all Australian consumers can use digital platforms confidently and safely. </w:t>
      </w:r>
      <w:r w:rsidR="492A1AE1" w:rsidRPr="6B25C2AC">
        <w:rPr>
          <w:rFonts w:ascii="Calibri" w:eastAsia="Calibri" w:hAnsi="Calibri" w:cs="Calibri"/>
        </w:rPr>
        <w:t xml:space="preserve">This consumer </w:t>
      </w:r>
      <w:r w:rsidR="492A1AE1" w:rsidRPr="6B25C2AC">
        <w:rPr>
          <w:rFonts w:ascii="Calibri" w:eastAsia="Calibri" w:hAnsi="Calibri" w:cs="Calibri"/>
        </w:rPr>
        <w:lastRenderedPageBreak/>
        <w:t xml:space="preserve">body should be funded to properly engage with the </w:t>
      </w:r>
      <w:r w:rsidR="75AE6643" w:rsidRPr="6B25C2AC">
        <w:rPr>
          <w:rFonts w:ascii="Calibri" w:eastAsia="Calibri" w:hAnsi="Calibri" w:cs="Calibri"/>
        </w:rPr>
        <w:t>many</w:t>
      </w:r>
      <w:r w:rsidR="492A1AE1" w:rsidRPr="6B25C2AC">
        <w:rPr>
          <w:rFonts w:ascii="Calibri" w:eastAsia="Calibri" w:hAnsi="Calibri" w:cs="Calibri"/>
        </w:rPr>
        <w:t xml:space="preserve"> emerging issues facing Australian consumers on digital platforms.</w:t>
      </w:r>
      <w:r w:rsidR="00A001A4">
        <w:rPr>
          <w:rStyle w:val="FootnoteReference"/>
          <w:rFonts w:ascii="Calibri" w:eastAsia="Calibri" w:hAnsi="Calibri" w:cs="Calibri"/>
        </w:rPr>
        <w:footnoteReference w:id="9"/>
      </w:r>
    </w:p>
    <w:p w14:paraId="1D35AC4F" w14:textId="1106622D" w:rsidR="00293ADD" w:rsidRDefault="00BD09E6" w:rsidP="74CF706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note that </w:t>
      </w:r>
      <w:r w:rsidR="006F6379">
        <w:rPr>
          <w:rFonts w:ascii="Calibri" w:eastAsia="Calibri" w:hAnsi="Calibri" w:cs="Calibri"/>
        </w:rPr>
        <w:t>ongoing consumer engagement is an expected part of future policy and regulatory processes. For example, a</w:t>
      </w:r>
      <w:r w:rsidR="3B525081" w:rsidRPr="74CF7066">
        <w:rPr>
          <w:rFonts w:ascii="Calibri" w:eastAsia="Calibri" w:hAnsi="Calibri" w:cs="Calibri"/>
        </w:rPr>
        <w:t xml:space="preserve"> current consultation paper</w:t>
      </w:r>
      <w:r w:rsidR="5AA43B63" w:rsidRPr="74CF7066">
        <w:rPr>
          <w:rFonts w:ascii="Calibri" w:eastAsia="Calibri" w:hAnsi="Calibri" w:cs="Calibri"/>
        </w:rPr>
        <w:t xml:space="preserve"> from The </w:t>
      </w:r>
      <w:r w:rsidR="00CC1D9A">
        <w:rPr>
          <w:rFonts w:ascii="Calibri" w:eastAsia="Calibri" w:hAnsi="Calibri" w:cs="Calibri"/>
        </w:rPr>
        <w:t xml:space="preserve">Department of </w:t>
      </w:r>
      <w:r w:rsidR="5AA43B63" w:rsidRPr="74CF7066">
        <w:rPr>
          <w:rFonts w:ascii="Calibri" w:eastAsia="Calibri" w:hAnsi="Calibri" w:cs="Calibri"/>
        </w:rPr>
        <w:t>Treasury</w:t>
      </w:r>
      <w:r w:rsidR="3B525081" w:rsidRPr="74CF7066">
        <w:rPr>
          <w:rFonts w:ascii="Calibri" w:eastAsia="Calibri" w:hAnsi="Calibri" w:cs="Calibri"/>
        </w:rPr>
        <w:t xml:space="preserve"> notes</w:t>
      </w:r>
      <w:r w:rsidR="59EFFDF3" w:rsidRPr="74CF7066">
        <w:rPr>
          <w:rFonts w:ascii="Calibri" w:eastAsia="Calibri" w:hAnsi="Calibri" w:cs="Calibri"/>
        </w:rPr>
        <w:t xml:space="preserve"> that</w:t>
      </w:r>
      <w:r w:rsidR="3B525081" w:rsidRPr="74CF7066">
        <w:rPr>
          <w:rFonts w:ascii="Calibri" w:eastAsia="Calibri" w:hAnsi="Calibri" w:cs="Calibri"/>
        </w:rPr>
        <w:t xml:space="preserve"> the effectiveness of different regulatory schemes on digital platforms is unknown and will require ongoing consumer engagement and representation.</w:t>
      </w:r>
      <w:r w:rsidR="00574E43">
        <w:rPr>
          <w:rStyle w:val="FootnoteReference"/>
          <w:rFonts w:ascii="Calibri" w:eastAsia="Calibri" w:hAnsi="Calibri" w:cs="Calibri"/>
        </w:rPr>
        <w:footnoteReference w:id="10"/>
      </w:r>
      <w:r w:rsidR="006F6379">
        <w:rPr>
          <w:rFonts w:ascii="Calibri" w:eastAsia="Calibri" w:hAnsi="Calibri" w:cs="Calibri"/>
        </w:rPr>
        <w:t xml:space="preserve"> While consumer representatives have to date made </w:t>
      </w:r>
      <w:r w:rsidR="00CE2369">
        <w:rPr>
          <w:rFonts w:ascii="Calibri" w:eastAsia="Calibri" w:hAnsi="Calibri" w:cs="Calibri"/>
        </w:rPr>
        <w:t>a</w:t>
      </w:r>
      <w:r w:rsidR="006F6379">
        <w:rPr>
          <w:rFonts w:ascii="Calibri" w:eastAsia="Calibri" w:hAnsi="Calibri" w:cs="Calibri"/>
        </w:rPr>
        <w:t xml:space="preserve"> choice to engage with digital platforms issues</w:t>
      </w:r>
      <w:r w:rsidR="00CE2369">
        <w:rPr>
          <w:rFonts w:ascii="Calibri" w:eastAsia="Calibri" w:hAnsi="Calibri" w:cs="Calibri"/>
        </w:rPr>
        <w:t>,</w:t>
      </w:r>
      <w:r w:rsidR="006F6379">
        <w:rPr>
          <w:rFonts w:ascii="Calibri" w:eastAsia="Calibri" w:hAnsi="Calibri" w:cs="Calibri"/>
        </w:rPr>
        <w:t xml:space="preserve"> ongoing engagement cannot be guaranteed in the absence of dedicated resourcing.</w:t>
      </w:r>
    </w:p>
    <w:p w14:paraId="0B2015A2" w14:textId="3A229C84" w:rsidR="00E12F0E" w:rsidRPr="001644A7" w:rsidRDefault="00E12F0E" w:rsidP="00845874">
      <w:r w:rsidRPr="008746CF">
        <w:t xml:space="preserve">We thank the </w:t>
      </w:r>
      <w:r w:rsidR="00802A45" w:rsidRPr="008746CF">
        <w:t xml:space="preserve">Committee </w:t>
      </w:r>
      <w:r w:rsidRPr="008746CF">
        <w:t xml:space="preserve">for the opportunity to provide this submission and look forward to further engagement with the </w:t>
      </w:r>
      <w:r w:rsidR="00802A45" w:rsidRPr="008746CF">
        <w:t>discussions o</w:t>
      </w:r>
      <w:r w:rsidR="002C3012" w:rsidRPr="008746CF">
        <w:t>n</w:t>
      </w:r>
      <w:r w:rsidR="00802A45" w:rsidRPr="008746CF">
        <w:t xml:space="preserve"> the influence of international digital platforms</w:t>
      </w:r>
      <w:r w:rsidRPr="008746CF">
        <w:t xml:space="preserve">. Should you wish to discuss any of the issues raised in this submission further, please do not hesitate to contact me at </w:t>
      </w:r>
      <w:hyperlink r:id="rId21">
        <w:r w:rsidR="00DB4FCB" w:rsidRPr="1728439E">
          <w:rPr>
            <w:rStyle w:val="Hyperlink"/>
          </w:rPr>
          <w:t>Con.Gouskos@accan.org.au</w:t>
        </w:r>
      </w:hyperlink>
      <w:r w:rsidR="00527480">
        <w:t>.</w:t>
      </w:r>
    </w:p>
    <w:p w14:paraId="05219A2D" w14:textId="09319B3B" w:rsidR="002197BD" w:rsidRDefault="002197BD" w:rsidP="1728439E">
      <w:r w:rsidRPr="2E6EB30A">
        <w:rPr>
          <w:rFonts w:ascii="Calibri" w:eastAsia="Calibri" w:hAnsi="Calibri" w:cs="Calibri"/>
          <w:lang w:val="en-US"/>
        </w:rPr>
        <w:t>Your</w:t>
      </w:r>
      <w:r w:rsidR="1E9EAAD4" w:rsidRPr="2E6EB30A">
        <w:rPr>
          <w:rFonts w:ascii="Calibri" w:eastAsia="Calibri" w:hAnsi="Calibri" w:cs="Calibri"/>
          <w:lang w:val="en-US"/>
        </w:rPr>
        <w:t>s</w:t>
      </w:r>
      <w:r w:rsidRPr="2E6EB30A">
        <w:rPr>
          <w:rFonts w:ascii="Calibri" w:eastAsia="Calibri" w:hAnsi="Calibri" w:cs="Calibri"/>
          <w:lang w:val="en-US"/>
        </w:rPr>
        <w:t xml:space="preserve"> sincerely,</w:t>
      </w:r>
    </w:p>
    <w:p w14:paraId="011461E8" w14:textId="1ACC4F20" w:rsidR="002197BD" w:rsidRDefault="002197BD" w:rsidP="00905259">
      <w:pPr>
        <w:spacing w:after="0"/>
      </w:pPr>
      <w:r>
        <w:t xml:space="preserve">Con </w:t>
      </w:r>
      <w:r w:rsidR="00B16702">
        <w:t>Gouskos</w:t>
      </w:r>
    </w:p>
    <w:p w14:paraId="513097FB" w14:textId="20D0C482" w:rsidR="002197BD" w:rsidRDefault="002197BD" w:rsidP="00905259">
      <w:pPr>
        <w:spacing w:after="0"/>
      </w:pPr>
      <w:r>
        <w:t>Policy Officer</w:t>
      </w:r>
    </w:p>
    <w:p w14:paraId="25752E6A" w14:textId="56CB2EA6" w:rsidR="00540C5B" w:rsidRDefault="00845874" w:rsidP="00813DEE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540C5B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664C0" w14:textId="77777777" w:rsidR="00A22FA4" w:rsidRDefault="00A22FA4">
      <w:pPr>
        <w:spacing w:after="0" w:line="240" w:lineRule="auto"/>
      </w:pPr>
      <w:r>
        <w:separator/>
      </w:r>
    </w:p>
  </w:endnote>
  <w:endnote w:type="continuationSeparator" w:id="0">
    <w:p w14:paraId="3BD15907" w14:textId="77777777" w:rsidR="00A22FA4" w:rsidRDefault="00A22FA4">
      <w:pPr>
        <w:spacing w:after="0" w:line="240" w:lineRule="auto"/>
      </w:pPr>
      <w:r>
        <w:continuationSeparator/>
      </w:r>
    </w:p>
  </w:endnote>
  <w:endnote w:type="continuationNotice" w:id="1">
    <w:p w14:paraId="6AD901DC" w14:textId="77777777" w:rsidR="00A22FA4" w:rsidRDefault="00A22F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F0A5EC-78F7-47CF-8FDC-1DF7F7667922}"/>
    <w:embedBold r:id="rId2" w:fontKey="{83C1FEFD-CD21-4E04-ACFE-19F74A17A07D}"/>
    <w:embedItalic r:id="rId3" w:fontKey="{562F809E-2DAF-4446-B7D4-26B09DD2B5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D083DF4-3CC4-49BB-8D77-A6B6E811831F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FB8D0A2-8E58-4431-B84A-1A1CF86A3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FC0E08-EF70-46F1-A159-442AEC927D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4CDE49C7" w14:textId="7ADDC39B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68B84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3E1AF" w14:textId="77777777" w:rsidR="00A22FA4" w:rsidRDefault="00A22FA4">
      <w:pPr>
        <w:spacing w:after="0" w:line="240" w:lineRule="auto"/>
      </w:pPr>
      <w:r>
        <w:separator/>
      </w:r>
    </w:p>
  </w:footnote>
  <w:footnote w:type="continuationSeparator" w:id="0">
    <w:p w14:paraId="4A3C59F6" w14:textId="77777777" w:rsidR="00A22FA4" w:rsidRDefault="00A22FA4">
      <w:pPr>
        <w:spacing w:after="0" w:line="240" w:lineRule="auto"/>
      </w:pPr>
      <w:r>
        <w:continuationSeparator/>
      </w:r>
    </w:p>
  </w:footnote>
  <w:footnote w:type="continuationNotice" w:id="1">
    <w:p w14:paraId="1E47DDB1" w14:textId="77777777" w:rsidR="00A22FA4" w:rsidRDefault="00A22FA4">
      <w:pPr>
        <w:spacing w:after="0" w:line="240" w:lineRule="auto"/>
      </w:pPr>
    </w:p>
  </w:footnote>
  <w:footnote w:id="2">
    <w:p w14:paraId="7A5BA85D" w14:textId="7B3254FA" w:rsidR="0072186C" w:rsidRDefault="0072186C" w:rsidP="0072186C">
      <w:pPr>
        <w:pStyle w:val="FootnoteText"/>
        <w:rPr>
          <w:lang w:val="en-US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ACCC,</w:t>
      </w:r>
      <w:r>
        <w:rPr>
          <w:sz w:val="16"/>
          <w:szCs w:val="16"/>
        </w:rPr>
        <w:t xml:space="preserve"> </w:t>
      </w:r>
      <w:r w:rsidR="00B00C0D">
        <w:rPr>
          <w:sz w:val="16"/>
          <w:szCs w:val="16"/>
        </w:rPr>
        <w:t>November 2022</w:t>
      </w:r>
      <w:r w:rsidR="00F930D4">
        <w:rPr>
          <w:sz w:val="16"/>
          <w:szCs w:val="16"/>
        </w:rPr>
        <w:t>,</w:t>
      </w:r>
      <w:r w:rsidRPr="00955C3A">
        <w:rPr>
          <w:sz w:val="16"/>
          <w:szCs w:val="16"/>
        </w:rPr>
        <w:t xml:space="preserve"> Digital platform services inquiry: Interim report No. 5 – regulatory reform, p. 9, </w:t>
      </w:r>
      <w:hyperlink r:id="rId1">
        <w:r w:rsidRPr="00955C3A">
          <w:rPr>
            <w:rStyle w:val="Hyperlink"/>
            <w:sz w:val="16"/>
            <w:szCs w:val="16"/>
          </w:rPr>
          <w:t>www.accc.gov.au/publications/serial-publications/digital-platform-services-inquiry-2020-2025/digital-platform-services-inquiry-september-2022-interim-report-regulatory-reform</w:t>
        </w:r>
      </w:hyperlink>
    </w:p>
  </w:footnote>
  <w:footnote w:id="3">
    <w:p w14:paraId="0C76C9CC" w14:textId="0ED13156" w:rsidR="009C3DD9" w:rsidRPr="00955C3A" w:rsidRDefault="009C3DD9" w:rsidP="009C3DD9">
      <w:pPr>
        <w:pStyle w:val="FootnoteText"/>
        <w:rPr>
          <w:sz w:val="16"/>
          <w:szCs w:val="16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ACCAN Media Release,</w:t>
      </w:r>
      <w:r w:rsidRPr="00CF1906">
        <w:rPr>
          <w:sz w:val="16"/>
          <w:szCs w:val="16"/>
        </w:rPr>
        <w:t xml:space="preserve"> </w:t>
      </w:r>
      <w:r w:rsidR="00CF1906" w:rsidRPr="008C3A88">
        <w:rPr>
          <w:sz w:val="16"/>
          <w:szCs w:val="16"/>
        </w:rPr>
        <w:t>29 November 2021</w:t>
      </w:r>
      <w:r w:rsidR="00CF1906">
        <w:rPr>
          <w:sz w:val="16"/>
          <w:szCs w:val="16"/>
        </w:rPr>
        <w:t>,</w:t>
      </w:r>
      <w:r w:rsidRPr="00955C3A">
        <w:rPr>
          <w:sz w:val="16"/>
          <w:szCs w:val="16"/>
        </w:rPr>
        <w:t xml:space="preserve"> “New research finds nearly three-quarters of Australians want better complaints handling from digital platforms”, </w:t>
      </w:r>
      <w:hyperlink r:id="rId2" w:history="1">
        <w:r w:rsidR="001644A7" w:rsidRPr="001827DE">
          <w:rPr>
            <w:rStyle w:val="Hyperlink"/>
            <w:sz w:val="16"/>
            <w:szCs w:val="16"/>
          </w:rPr>
          <w:t>https://accan.org.au/media-centre/media-releases/1942-new-research-finds-nearly-three-quarters-of-australians-want-better-complaints-handling-from-digital-platforms</w:t>
        </w:r>
      </w:hyperlink>
      <w:r w:rsidR="001644A7">
        <w:rPr>
          <w:sz w:val="16"/>
          <w:szCs w:val="16"/>
        </w:rPr>
        <w:t xml:space="preserve"> </w:t>
      </w:r>
    </w:p>
  </w:footnote>
  <w:footnote w:id="4">
    <w:p w14:paraId="44284CFC" w14:textId="51850E64" w:rsidR="009C3DD9" w:rsidRPr="00955C3A" w:rsidRDefault="009C3DD9" w:rsidP="009C3DD9">
      <w:pPr>
        <w:pStyle w:val="FootnoteText"/>
        <w:rPr>
          <w:sz w:val="16"/>
          <w:szCs w:val="16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Google Ads &amp; Commerce Blog</w:t>
      </w:r>
      <w:r w:rsidR="00B409A8">
        <w:rPr>
          <w:sz w:val="16"/>
          <w:szCs w:val="16"/>
        </w:rPr>
        <w:t>,</w:t>
      </w:r>
      <w:r w:rsidR="00682666">
        <w:rPr>
          <w:sz w:val="16"/>
          <w:szCs w:val="16"/>
        </w:rPr>
        <w:t xml:space="preserve"> August 2018,</w:t>
      </w:r>
      <w:r w:rsidRPr="00955C3A">
        <w:rPr>
          <w:sz w:val="16"/>
          <w:szCs w:val="16"/>
        </w:rPr>
        <w:t xml:space="preserve"> Restricting ads in third-party tech support services</w:t>
      </w:r>
      <w:r w:rsidR="00B409A8">
        <w:rPr>
          <w:sz w:val="16"/>
          <w:szCs w:val="16"/>
        </w:rPr>
        <w:t>,</w:t>
      </w:r>
      <w:r w:rsidRPr="00955C3A">
        <w:rPr>
          <w:sz w:val="16"/>
          <w:szCs w:val="16"/>
        </w:rPr>
        <w:t xml:space="preserve"> </w:t>
      </w:r>
      <w:hyperlink r:id="rId3" w:history="1">
        <w:r w:rsidRPr="00955C3A">
          <w:rPr>
            <w:rStyle w:val="Hyperlink"/>
            <w:sz w:val="16"/>
            <w:szCs w:val="16"/>
          </w:rPr>
          <w:t>https://www.blog.google/products/ads/restricting-ads-third-party-tech-support-services/?mod=article_inline&amp;source=post_page---------------------------</w:t>
        </w:r>
      </w:hyperlink>
      <w:r w:rsidRPr="00955C3A">
        <w:rPr>
          <w:sz w:val="16"/>
          <w:szCs w:val="16"/>
        </w:rPr>
        <w:t xml:space="preserve"> </w:t>
      </w:r>
    </w:p>
  </w:footnote>
  <w:footnote w:id="5">
    <w:p w14:paraId="591E2A06" w14:textId="22F55554" w:rsidR="009C3DD9" w:rsidRPr="00955C3A" w:rsidRDefault="009C3DD9" w:rsidP="009C3DD9">
      <w:pPr>
        <w:pStyle w:val="FootnoteText"/>
        <w:rPr>
          <w:sz w:val="16"/>
          <w:szCs w:val="16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</w:t>
      </w:r>
      <w:r w:rsidR="0041204E" w:rsidRPr="00955C3A">
        <w:rPr>
          <w:sz w:val="16"/>
          <w:szCs w:val="16"/>
        </w:rPr>
        <w:t>ACCAN Consultation with IRDTs</w:t>
      </w:r>
      <w:r w:rsidR="0041204E">
        <w:rPr>
          <w:sz w:val="16"/>
          <w:szCs w:val="16"/>
        </w:rPr>
        <w:t>.</w:t>
      </w:r>
      <w:r w:rsidR="0041204E" w:rsidRPr="00955C3A">
        <w:rPr>
          <w:sz w:val="16"/>
          <w:szCs w:val="16"/>
        </w:rPr>
        <w:t xml:space="preserve"> </w:t>
      </w:r>
      <w:r w:rsidR="00383790" w:rsidRPr="00955C3A">
        <w:rPr>
          <w:sz w:val="16"/>
          <w:szCs w:val="16"/>
        </w:rPr>
        <w:t xml:space="preserve"> </w:t>
      </w:r>
    </w:p>
  </w:footnote>
  <w:footnote w:id="6">
    <w:p w14:paraId="753F1725" w14:textId="7885F54E" w:rsidR="009C3DD9" w:rsidRPr="00955C3A" w:rsidRDefault="009C3DD9" w:rsidP="009C3DD9">
      <w:pPr>
        <w:pStyle w:val="FootnoteText"/>
        <w:rPr>
          <w:sz w:val="16"/>
          <w:szCs w:val="16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ACCC, </w:t>
      </w:r>
      <w:r w:rsidR="00682666" w:rsidRPr="00682666">
        <w:rPr>
          <w:sz w:val="16"/>
          <w:szCs w:val="16"/>
        </w:rPr>
        <w:t xml:space="preserve">November 2022, </w:t>
      </w:r>
      <w:r w:rsidRPr="00955C3A">
        <w:rPr>
          <w:sz w:val="16"/>
          <w:szCs w:val="16"/>
        </w:rPr>
        <w:t xml:space="preserve">Digital platform services inquiry: Interim report No. 5 – regulatory reform, p. 99, </w:t>
      </w:r>
      <w:hyperlink r:id="rId4" w:history="1">
        <w:r w:rsidRPr="00955C3A">
          <w:rPr>
            <w:rStyle w:val="Hyperlink"/>
            <w:sz w:val="16"/>
            <w:szCs w:val="16"/>
          </w:rPr>
          <w:t>www.accc.gov.au/publications/serial-publications/digital-platform-services-inquiry-2020-2025/digital-platform-services-inquiry-september-2022-interim-report-regulatory-reform</w:t>
        </w:r>
      </w:hyperlink>
    </w:p>
  </w:footnote>
  <w:footnote w:id="7">
    <w:p w14:paraId="6DD502A5" w14:textId="029F4D06" w:rsidR="000B5956" w:rsidRPr="00955C3A" w:rsidRDefault="000B5956" w:rsidP="000B5956">
      <w:pPr>
        <w:pStyle w:val="FootnoteText"/>
        <w:rPr>
          <w:sz w:val="16"/>
          <w:szCs w:val="16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ACCAN</w:t>
      </w:r>
      <w:r w:rsidR="00682666">
        <w:rPr>
          <w:sz w:val="16"/>
          <w:szCs w:val="16"/>
        </w:rPr>
        <w:t xml:space="preserve">, </w:t>
      </w:r>
      <w:r w:rsidR="00682666" w:rsidRPr="00682666">
        <w:rPr>
          <w:sz w:val="16"/>
          <w:szCs w:val="16"/>
        </w:rPr>
        <w:t>April 2022</w:t>
      </w:r>
      <w:r w:rsidR="00682666">
        <w:rPr>
          <w:sz w:val="16"/>
          <w:szCs w:val="16"/>
        </w:rPr>
        <w:t>,</w:t>
      </w:r>
      <w:r w:rsidRPr="00955C3A">
        <w:rPr>
          <w:sz w:val="16"/>
          <w:szCs w:val="16"/>
        </w:rPr>
        <w:t xml:space="preserve"> Submission to the ACCC Digital Platform Services Inquiry Discussion Paper for Interim Report No.5: Updating competition and consumer law for digital platform services</w:t>
      </w:r>
      <w:r w:rsidR="00F97B82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Pr="00955C3A">
        <w:rPr>
          <w:sz w:val="16"/>
          <w:szCs w:val="16"/>
        </w:rPr>
        <w:t>p</w:t>
      </w:r>
      <w:r w:rsidR="00247435">
        <w:rPr>
          <w:sz w:val="16"/>
          <w:szCs w:val="16"/>
        </w:rPr>
        <w:t>.</w:t>
      </w:r>
      <w:r w:rsidRPr="00955C3A">
        <w:rPr>
          <w:sz w:val="16"/>
          <w:szCs w:val="16"/>
        </w:rPr>
        <w:t>17</w:t>
      </w:r>
      <w:r w:rsidR="00F97B82">
        <w:rPr>
          <w:sz w:val="16"/>
          <w:szCs w:val="16"/>
        </w:rPr>
        <w:t>,</w:t>
      </w:r>
      <w:r w:rsidRPr="00955C3A">
        <w:rPr>
          <w:sz w:val="16"/>
          <w:szCs w:val="16"/>
        </w:rPr>
        <w:t xml:space="preserve"> </w:t>
      </w:r>
      <w:hyperlink r:id="rId5" w:history="1">
        <w:r w:rsidR="00F97B82" w:rsidRPr="008332B9">
          <w:rPr>
            <w:rStyle w:val="Hyperlink"/>
            <w:sz w:val="16"/>
            <w:szCs w:val="16"/>
          </w:rPr>
          <w:t>https://accan.org.au/ACCAN%20submission%20to%20ACCC%20DPSI%20September%20Interim%20Report%20April%202022%20FINAL.pdf</w:t>
        </w:r>
      </w:hyperlink>
      <w:r>
        <w:rPr>
          <w:sz w:val="16"/>
          <w:szCs w:val="16"/>
        </w:rPr>
        <w:t xml:space="preserve"> </w:t>
      </w:r>
    </w:p>
  </w:footnote>
  <w:footnote w:id="8">
    <w:p w14:paraId="7FB1B39B" w14:textId="34A8F796" w:rsidR="005C539D" w:rsidRDefault="005C539D" w:rsidP="005C539D">
      <w:pPr>
        <w:pStyle w:val="FootnoteText"/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ACCC, Digital platforms inquiry project overview</w:t>
      </w:r>
      <w:r w:rsidR="00F97B82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hyperlink r:id="rId6" w:history="1">
        <w:r w:rsidRPr="008332B9">
          <w:rPr>
            <w:rStyle w:val="Hyperlink"/>
            <w:sz w:val="16"/>
            <w:szCs w:val="16"/>
          </w:rPr>
          <w:t>https://www.accc.gov.au/focus-areas/inquiries-finalised/digital-platforms-inquiry-0</w:t>
        </w:r>
      </w:hyperlink>
      <w:r w:rsidRPr="00955C3A">
        <w:rPr>
          <w:sz w:val="16"/>
          <w:szCs w:val="16"/>
        </w:rPr>
        <w:t xml:space="preserve"> </w:t>
      </w:r>
    </w:p>
  </w:footnote>
  <w:footnote w:id="9">
    <w:p w14:paraId="313A261F" w14:textId="6656B5A2" w:rsidR="00A001A4" w:rsidRPr="00955C3A" w:rsidRDefault="00A001A4">
      <w:pPr>
        <w:pStyle w:val="FootnoteText"/>
        <w:rPr>
          <w:sz w:val="16"/>
          <w:szCs w:val="16"/>
        </w:rPr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ACCAN</w:t>
      </w:r>
      <w:r w:rsidR="00567B67">
        <w:rPr>
          <w:sz w:val="16"/>
          <w:szCs w:val="16"/>
        </w:rPr>
        <w:t>,</w:t>
      </w:r>
      <w:r w:rsidR="00567B67" w:rsidRPr="00567B67">
        <w:rPr>
          <w:sz w:val="16"/>
          <w:szCs w:val="16"/>
        </w:rPr>
        <w:t xml:space="preserve"> November 2021</w:t>
      </w:r>
      <w:r w:rsidR="00567B67">
        <w:rPr>
          <w:sz w:val="16"/>
          <w:szCs w:val="16"/>
        </w:rPr>
        <w:t>,</w:t>
      </w:r>
      <w:r w:rsidRPr="00955C3A">
        <w:rPr>
          <w:sz w:val="16"/>
          <w:szCs w:val="16"/>
        </w:rPr>
        <w:t xml:space="preserve"> Digital Platforms and the Consumer Experience in Australia</w:t>
      </w:r>
      <w:r w:rsidR="00F97B82">
        <w:rPr>
          <w:sz w:val="16"/>
          <w:szCs w:val="16"/>
        </w:rPr>
        <w:t>,</w:t>
      </w:r>
      <w:r w:rsidR="009C1979">
        <w:rPr>
          <w:sz w:val="16"/>
          <w:szCs w:val="16"/>
        </w:rPr>
        <w:t xml:space="preserve"> </w:t>
      </w:r>
      <w:hyperlink r:id="rId7" w:history="1">
        <w:r w:rsidR="009C1979" w:rsidRPr="00955C3A">
          <w:rPr>
            <w:rStyle w:val="Hyperlink"/>
            <w:sz w:val="16"/>
            <w:szCs w:val="16"/>
          </w:rPr>
          <w:t>https://accan.org.au/accans-work/research/2020-digital-platforms-consumer-experience</w:t>
        </w:r>
      </w:hyperlink>
      <w:r w:rsidR="009C1979" w:rsidRPr="00955C3A">
        <w:rPr>
          <w:sz w:val="16"/>
          <w:szCs w:val="16"/>
        </w:rPr>
        <w:t xml:space="preserve">   </w:t>
      </w:r>
      <w:r w:rsidRPr="00955C3A">
        <w:rPr>
          <w:sz w:val="16"/>
          <w:szCs w:val="16"/>
        </w:rPr>
        <w:t xml:space="preserve">  </w:t>
      </w:r>
    </w:p>
  </w:footnote>
  <w:footnote w:id="10">
    <w:p w14:paraId="11C8511D" w14:textId="57D7C995" w:rsidR="00574E43" w:rsidRDefault="00574E43">
      <w:pPr>
        <w:pStyle w:val="FootnoteText"/>
      </w:pPr>
      <w:r w:rsidRPr="00955C3A">
        <w:rPr>
          <w:rStyle w:val="FootnoteReference"/>
          <w:sz w:val="16"/>
          <w:szCs w:val="16"/>
        </w:rPr>
        <w:footnoteRef/>
      </w:r>
      <w:r w:rsidRPr="00955C3A">
        <w:rPr>
          <w:sz w:val="16"/>
          <w:szCs w:val="16"/>
        </w:rPr>
        <w:t xml:space="preserve"> The Australian Government the Treasury, </w:t>
      </w:r>
      <w:r w:rsidR="009A068E" w:rsidRPr="009A068E">
        <w:rPr>
          <w:sz w:val="16"/>
          <w:szCs w:val="16"/>
        </w:rPr>
        <w:t>December 2022</w:t>
      </w:r>
      <w:r w:rsidR="009A068E">
        <w:rPr>
          <w:sz w:val="16"/>
          <w:szCs w:val="16"/>
        </w:rPr>
        <w:t xml:space="preserve">, </w:t>
      </w:r>
      <w:r w:rsidR="00240B40" w:rsidRPr="00955C3A">
        <w:rPr>
          <w:sz w:val="16"/>
          <w:szCs w:val="16"/>
        </w:rPr>
        <w:t>Digital Platforms: Government consultation on ACCC’s regulatory reform recommendations</w:t>
      </w:r>
      <w:r w:rsidR="009A068E">
        <w:rPr>
          <w:sz w:val="16"/>
          <w:szCs w:val="16"/>
        </w:rPr>
        <w:t>,</w:t>
      </w:r>
      <w:r w:rsidR="00240B40" w:rsidRPr="00955C3A">
        <w:rPr>
          <w:sz w:val="16"/>
          <w:szCs w:val="16"/>
        </w:rPr>
        <w:t xml:space="preserve"> </w:t>
      </w:r>
      <w:r w:rsidR="00F97B82">
        <w:rPr>
          <w:sz w:val="16"/>
          <w:szCs w:val="16"/>
        </w:rPr>
        <w:t>p</w:t>
      </w:r>
      <w:r w:rsidR="009C3A03">
        <w:rPr>
          <w:sz w:val="16"/>
          <w:szCs w:val="16"/>
        </w:rPr>
        <w:t>.</w:t>
      </w:r>
      <w:r w:rsidR="00240B40" w:rsidRPr="00955C3A">
        <w:rPr>
          <w:sz w:val="16"/>
          <w:szCs w:val="16"/>
        </w:rPr>
        <w:t>7</w:t>
      </w:r>
      <w:r w:rsidR="009A068E">
        <w:rPr>
          <w:sz w:val="16"/>
          <w:szCs w:val="16"/>
        </w:rPr>
        <w:t>,</w:t>
      </w:r>
      <w:r w:rsidR="00240B40" w:rsidRPr="00955C3A">
        <w:rPr>
          <w:sz w:val="16"/>
          <w:szCs w:val="16"/>
        </w:rPr>
        <w:t xml:space="preserve"> </w:t>
      </w:r>
      <w:hyperlink r:id="rId8" w:history="1">
        <w:r w:rsidR="00240B40" w:rsidRPr="00955C3A">
          <w:rPr>
            <w:rStyle w:val="Hyperlink"/>
            <w:sz w:val="16"/>
            <w:szCs w:val="16"/>
          </w:rPr>
          <w:t>https://treasury.gov.au/sites/default/files/2022-12/c2022-341745-cp.pdf</w:t>
        </w:r>
      </w:hyperlink>
      <w:r w:rsidR="00240B40" w:rsidRPr="00955C3A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11E1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FCF960" wp14:editId="0874E7C8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3C3AC35" wp14:editId="4CAFECCC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alt="&quot;&quot;" o:spid="_x0000_s1026" fillcolor="#43c7f4" stroked="f" strokeweight="2pt" w14:anchorId="1CDC85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Da5f7zn" int2:invalidationBookmarkName="" int2:hashCode="AuJWVWdMWkcp2A" int2:id="8MLewOj3">
      <int2:state int2:value="Rejected" int2:type="LegacyProofing"/>
    </int2:bookmark>
    <int2:bookmark int2:bookmarkName="_Int_xIOYMMN4" int2:invalidationBookmarkName="" int2:hashCode="xVlfmoK0f5FY4q" int2:id="OgRjCkTR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0259"/>
    <w:multiLevelType w:val="hybridMultilevel"/>
    <w:tmpl w:val="84624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53CEF"/>
    <w:multiLevelType w:val="hybridMultilevel"/>
    <w:tmpl w:val="A434E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94301"/>
    <w:multiLevelType w:val="hybridMultilevel"/>
    <w:tmpl w:val="75DCF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02C54"/>
    <w:multiLevelType w:val="hybridMultilevel"/>
    <w:tmpl w:val="28466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C6DAE"/>
    <w:multiLevelType w:val="hybridMultilevel"/>
    <w:tmpl w:val="14847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77911"/>
    <w:multiLevelType w:val="multilevel"/>
    <w:tmpl w:val="BF7A2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D227E1"/>
    <w:multiLevelType w:val="multilevel"/>
    <w:tmpl w:val="41FAA5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9014FC"/>
    <w:multiLevelType w:val="hybridMultilevel"/>
    <w:tmpl w:val="84C64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E4AE1"/>
    <w:multiLevelType w:val="hybridMultilevel"/>
    <w:tmpl w:val="DC26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E0337"/>
    <w:multiLevelType w:val="multilevel"/>
    <w:tmpl w:val="18B09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5B2B95"/>
    <w:multiLevelType w:val="hybridMultilevel"/>
    <w:tmpl w:val="47DC4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32647605"/>
    <w:multiLevelType w:val="hybridMultilevel"/>
    <w:tmpl w:val="539CE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2266B"/>
    <w:multiLevelType w:val="hybridMultilevel"/>
    <w:tmpl w:val="13505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37D0C73"/>
    <w:multiLevelType w:val="multilevel"/>
    <w:tmpl w:val="90186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A758F3"/>
    <w:multiLevelType w:val="hybridMultilevel"/>
    <w:tmpl w:val="592C8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829D3"/>
    <w:multiLevelType w:val="hybridMultilevel"/>
    <w:tmpl w:val="62B64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9" w15:restartNumberingAfterBreak="0">
    <w:nsid w:val="505930BF"/>
    <w:multiLevelType w:val="hybridMultilevel"/>
    <w:tmpl w:val="B1662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8431D"/>
    <w:multiLevelType w:val="hybridMultilevel"/>
    <w:tmpl w:val="D15E9A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A7D94"/>
    <w:multiLevelType w:val="hybridMultilevel"/>
    <w:tmpl w:val="72441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E635B"/>
    <w:multiLevelType w:val="hybridMultilevel"/>
    <w:tmpl w:val="CD68B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834E2"/>
    <w:multiLevelType w:val="hybridMultilevel"/>
    <w:tmpl w:val="EC54F8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51870"/>
    <w:multiLevelType w:val="hybridMultilevel"/>
    <w:tmpl w:val="8B500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A086F"/>
    <w:multiLevelType w:val="hybridMultilevel"/>
    <w:tmpl w:val="5CBC2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564732"/>
    <w:multiLevelType w:val="hybridMultilevel"/>
    <w:tmpl w:val="12C683D2"/>
    <w:lvl w:ilvl="0" w:tplc="A5C292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B3EAC2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12C31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33A0F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D5A33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76BF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11C31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3EE53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9FE01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7" w15:restartNumberingAfterBreak="0">
    <w:nsid w:val="6DD12A97"/>
    <w:multiLevelType w:val="hybridMultilevel"/>
    <w:tmpl w:val="2918E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62CDE"/>
    <w:multiLevelType w:val="hybridMultilevel"/>
    <w:tmpl w:val="F37EA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375A5"/>
    <w:multiLevelType w:val="hybridMultilevel"/>
    <w:tmpl w:val="F5B25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B4699C"/>
    <w:multiLevelType w:val="multilevel"/>
    <w:tmpl w:val="9980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073BC5"/>
    <w:multiLevelType w:val="hybridMultilevel"/>
    <w:tmpl w:val="4642D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308645">
    <w:abstractNumId w:val="18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2" w16cid:durableId="2133592771">
    <w:abstractNumId w:val="11"/>
  </w:num>
  <w:num w:numId="3" w16cid:durableId="1705908320">
    <w:abstractNumId w:val="14"/>
  </w:num>
  <w:num w:numId="4" w16cid:durableId="195047647">
    <w:abstractNumId w:val="18"/>
  </w:num>
  <w:num w:numId="5" w16cid:durableId="1764378855">
    <w:abstractNumId w:val="0"/>
  </w:num>
  <w:num w:numId="6" w16cid:durableId="1873498259">
    <w:abstractNumId w:val="23"/>
  </w:num>
  <w:num w:numId="7" w16cid:durableId="246503840">
    <w:abstractNumId w:val="1"/>
  </w:num>
  <w:num w:numId="8" w16cid:durableId="872689343">
    <w:abstractNumId w:val="2"/>
  </w:num>
  <w:num w:numId="9" w16cid:durableId="1829705891">
    <w:abstractNumId w:val="20"/>
  </w:num>
  <w:num w:numId="10" w16cid:durableId="2141148955">
    <w:abstractNumId w:val="27"/>
  </w:num>
  <w:num w:numId="11" w16cid:durableId="1329987850">
    <w:abstractNumId w:val="31"/>
  </w:num>
  <w:num w:numId="12" w16cid:durableId="1077020149">
    <w:abstractNumId w:val="12"/>
  </w:num>
  <w:num w:numId="13" w16cid:durableId="1136408934">
    <w:abstractNumId w:val="19"/>
  </w:num>
  <w:num w:numId="14" w16cid:durableId="1665158676">
    <w:abstractNumId w:val="3"/>
  </w:num>
  <w:num w:numId="15" w16cid:durableId="937713727">
    <w:abstractNumId w:val="9"/>
  </w:num>
  <w:num w:numId="16" w16cid:durableId="392167644">
    <w:abstractNumId w:val="15"/>
  </w:num>
  <w:num w:numId="17" w16cid:durableId="960724348">
    <w:abstractNumId w:val="5"/>
  </w:num>
  <w:num w:numId="18" w16cid:durableId="1597320568">
    <w:abstractNumId w:val="6"/>
  </w:num>
  <w:num w:numId="19" w16cid:durableId="51343983">
    <w:abstractNumId w:val="30"/>
  </w:num>
  <w:num w:numId="20" w16cid:durableId="2033725341">
    <w:abstractNumId w:val="22"/>
  </w:num>
  <w:num w:numId="21" w16cid:durableId="1235433551">
    <w:abstractNumId w:val="24"/>
  </w:num>
  <w:num w:numId="22" w16cid:durableId="1970821684">
    <w:abstractNumId w:val="16"/>
  </w:num>
  <w:num w:numId="23" w16cid:durableId="29382280">
    <w:abstractNumId w:val="21"/>
  </w:num>
  <w:num w:numId="24" w16cid:durableId="907573221">
    <w:abstractNumId w:val="4"/>
  </w:num>
  <w:num w:numId="25" w16cid:durableId="1392533366">
    <w:abstractNumId w:val="25"/>
  </w:num>
  <w:num w:numId="26" w16cid:durableId="2066559113">
    <w:abstractNumId w:val="7"/>
  </w:num>
  <w:num w:numId="27" w16cid:durableId="905456568">
    <w:abstractNumId w:val="28"/>
  </w:num>
  <w:num w:numId="28" w16cid:durableId="96141754">
    <w:abstractNumId w:val="29"/>
  </w:num>
  <w:num w:numId="29" w16cid:durableId="36711617">
    <w:abstractNumId w:val="17"/>
  </w:num>
  <w:num w:numId="30" w16cid:durableId="1713119267">
    <w:abstractNumId w:val="8"/>
  </w:num>
  <w:num w:numId="31" w16cid:durableId="1235316727">
    <w:abstractNumId w:val="10"/>
  </w:num>
  <w:num w:numId="32" w16cid:durableId="1465007342">
    <w:abstractNumId w:val="13"/>
  </w:num>
  <w:num w:numId="33" w16cid:durableId="1059130453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47B"/>
    <w:rsid w:val="00000571"/>
    <w:rsid w:val="0000246D"/>
    <w:rsid w:val="00002592"/>
    <w:rsid w:val="00002A84"/>
    <w:rsid w:val="000039D9"/>
    <w:rsid w:val="00003F76"/>
    <w:rsid w:val="00006849"/>
    <w:rsid w:val="00006C00"/>
    <w:rsid w:val="0000740E"/>
    <w:rsid w:val="00007548"/>
    <w:rsid w:val="00007AF0"/>
    <w:rsid w:val="000130E1"/>
    <w:rsid w:val="000139CD"/>
    <w:rsid w:val="00013D19"/>
    <w:rsid w:val="000143A9"/>
    <w:rsid w:val="00014E08"/>
    <w:rsid w:val="00016242"/>
    <w:rsid w:val="0001751C"/>
    <w:rsid w:val="00017FF5"/>
    <w:rsid w:val="00020140"/>
    <w:rsid w:val="00020BC6"/>
    <w:rsid w:val="00020F5E"/>
    <w:rsid w:val="0002144A"/>
    <w:rsid w:val="0002178D"/>
    <w:rsid w:val="00021895"/>
    <w:rsid w:val="00021EEE"/>
    <w:rsid w:val="00022392"/>
    <w:rsid w:val="00022D35"/>
    <w:rsid w:val="000237CB"/>
    <w:rsid w:val="00024E5A"/>
    <w:rsid w:val="00025032"/>
    <w:rsid w:val="00025645"/>
    <w:rsid w:val="00025FC3"/>
    <w:rsid w:val="00031DE1"/>
    <w:rsid w:val="00032441"/>
    <w:rsid w:val="00033F1F"/>
    <w:rsid w:val="000341DA"/>
    <w:rsid w:val="000345B4"/>
    <w:rsid w:val="00034CFD"/>
    <w:rsid w:val="000362DE"/>
    <w:rsid w:val="000411FD"/>
    <w:rsid w:val="00041D9F"/>
    <w:rsid w:val="00041E5E"/>
    <w:rsid w:val="00043833"/>
    <w:rsid w:val="00044050"/>
    <w:rsid w:val="00044434"/>
    <w:rsid w:val="000451C3"/>
    <w:rsid w:val="0004526C"/>
    <w:rsid w:val="00045B85"/>
    <w:rsid w:val="000465D3"/>
    <w:rsid w:val="00047490"/>
    <w:rsid w:val="00047B1D"/>
    <w:rsid w:val="000505AD"/>
    <w:rsid w:val="00050780"/>
    <w:rsid w:val="00052737"/>
    <w:rsid w:val="00052D56"/>
    <w:rsid w:val="000530BA"/>
    <w:rsid w:val="00053489"/>
    <w:rsid w:val="00053BD5"/>
    <w:rsid w:val="00054D47"/>
    <w:rsid w:val="00054EB4"/>
    <w:rsid w:val="00056A12"/>
    <w:rsid w:val="00056D71"/>
    <w:rsid w:val="00056E50"/>
    <w:rsid w:val="000576D9"/>
    <w:rsid w:val="00057A92"/>
    <w:rsid w:val="0006091A"/>
    <w:rsid w:val="00061D64"/>
    <w:rsid w:val="00062965"/>
    <w:rsid w:val="00062A46"/>
    <w:rsid w:val="00063ACB"/>
    <w:rsid w:val="00063DD0"/>
    <w:rsid w:val="00066C39"/>
    <w:rsid w:val="00066CD4"/>
    <w:rsid w:val="000726C2"/>
    <w:rsid w:val="00072B55"/>
    <w:rsid w:val="00072C5D"/>
    <w:rsid w:val="00072CBA"/>
    <w:rsid w:val="000736C3"/>
    <w:rsid w:val="00074521"/>
    <w:rsid w:val="0007467B"/>
    <w:rsid w:val="00075C32"/>
    <w:rsid w:val="00076D3B"/>
    <w:rsid w:val="00077240"/>
    <w:rsid w:val="0008068C"/>
    <w:rsid w:val="00082056"/>
    <w:rsid w:val="0008251F"/>
    <w:rsid w:val="000840C2"/>
    <w:rsid w:val="00084192"/>
    <w:rsid w:val="000848CD"/>
    <w:rsid w:val="00086136"/>
    <w:rsid w:val="00086378"/>
    <w:rsid w:val="00086AD9"/>
    <w:rsid w:val="00090606"/>
    <w:rsid w:val="00090C88"/>
    <w:rsid w:val="0009244B"/>
    <w:rsid w:val="0009245D"/>
    <w:rsid w:val="0009289C"/>
    <w:rsid w:val="00093C12"/>
    <w:rsid w:val="00094781"/>
    <w:rsid w:val="0009714E"/>
    <w:rsid w:val="00097962"/>
    <w:rsid w:val="000A0DE3"/>
    <w:rsid w:val="000A2443"/>
    <w:rsid w:val="000A30DA"/>
    <w:rsid w:val="000A3806"/>
    <w:rsid w:val="000A3FBC"/>
    <w:rsid w:val="000A41A1"/>
    <w:rsid w:val="000A41FB"/>
    <w:rsid w:val="000A4520"/>
    <w:rsid w:val="000A72AC"/>
    <w:rsid w:val="000B11EF"/>
    <w:rsid w:val="000B2023"/>
    <w:rsid w:val="000B2A26"/>
    <w:rsid w:val="000B2C45"/>
    <w:rsid w:val="000B3673"/>
    <w:rsid w:val="000B416D"/>
    <w:rsid w:val="000B5956"/>
    <w:rsid w:val="000B5D25"/>
    <w:rsid w:val="000B64C3"/>
    <w:rsid w:val="000B66F2"/>
    <w:rsid w:val="000B7682"/>
    <w:rsid w:val="000C0CA1"/>
    <w:rsid w:val="000C1D96"/>
    <w:rsid w:val="000C231C"/>
    <w:rsid w:val="000C298B"/>
    <w:rsid w:val="000C3721"/>
    <w:rsid w:val="000C3A18"/>
    <w:rsid w:val="000C463F"/>
    <w:rsid w:val="000C4ACF"/>
    <w:rsid w:val="000C4ADA"/>
    <w:rsid w:val="000C5BAA"/>
    <w:rsid w:val="000C5CB6"/>
    <w:rsid w:val="000C613F"/>
    <w:rsid w:val="000C7431"/>
    <w:rsid w:val="000D17E4"/>
    <w:rsid w:val="000D18A2"/>
    <w:rsid w:val="000D24E6"/>
    <w:rsid w:val="000D27C5"/>
    <w:rsid w:val="000D3F85"/>
    <w:rsid w:val="000D4CBE"/>
    <w:rsid w:val="000D5255"/>
    <w:rsid w:val="000D67CC"/>
    <w:rsid w:val="000D6C9F"/>
    <w:rsid w:val="000D72FA"/>
    <w:rsid w:val="000D7845"/>
    <w:rsid w:val="000E0A5E"/>
    <w:rsid w:val="000E11EE"/>
    <w:rsid w:val="000E1593"/>
    <w:rsid w:val="000E2A17"/>
    <w:rsid w:val="000E41B0"/>
    <w:rsid w:val="000E4C53"/>
    <w:rsid w:val="000E5CAE"/>
    <w:rsid w:val="000E624D"/>
    <w:rsid w:val="000E656D"/>
    <w:rsid w:val="000F0991"/>
    <w:rsid w:val="000F21D4"/>
    <w:rsid w:val="000F2C9D"/>
    <w:rsid w:val="000F3349"/>
    <w:rsid w:val="000F3856"/>
    <w:rsid w:val="000F62D2"/>
    <w:rsid w:val="000F6569"/>
    <w:rsid w:val="000F6830"/>
    <w:rsid w:val="000F764C"/>
    <w:rsid w:val="00100AEC"/>
    <w:rsid w:val="001011D5"/>
    <w:rsid w:val="00102D46"/>
    <w:rsid w:val="001032DE"/>
    <w:rsid w:val="001037EE"/>
    <w:rsid w:val="00103999"/>
    <w:rsid w:val="00103DAC"/>
    <w:rsid w:val="00104DAD"/>
    <w:rsid w:val="00106AEC"/>
    <w:rsid w:val="00106AFF"/>
    <w:rsid w:val="00111BFD"/>
    <w:rsid w:val="00111F02"/>
    <w:rsid w:val="00112051"/>
    <w:rsid w:val="00113465"/>
    <w:rsid w:val="00113AE0"/>
    <w:rsid w:val="00114A5B"/>
    <w:rsid w:val="001165A7"/>
    <w:rsid w:val="00116FFD"/>
    <w:rsid w:val="001217E2"/>
    <w:rsid w:val="001217FD"/>
    <w:rsid w:val="0012198F"/>
    <w:rsid w:val="00121D47"/>
    <w:rsid w:val="00122DD1"/>
    <w:rsid w:val="00123FC9"/>
    <w:rsid w:val="00124F88"/>
    <w:rsid w:val="00125060"/>
    <w:rsid w:val="00126183"/>
    <w:rsid w:val="0012626F"/>
    <w:rsid w:val="0012636E"/>
    <w:rsid w:val="0012663D"/>
    <w:rsid w:val="001270C9"/>
    <w:rsid w:val="001270D6"/>
    <w:rsid w:val="001275E7"/>
    <w:rsid w:val="00130E70"/>
    <w:rsid w:val="00132365"/>
    <w:rsid w:val="001337E4"/>
    <w:rsid w:val="00133843"/>
    <w:rsid w:val="00134BAC"/>
    <w:rsid w:val="00135C01"/>
    <w:rsid w:val="00136E66"/>
    <w:rsid w:val="00136EA2"/>
    <w:rsid w:val="00137A3B"/>
    <w:rsid w:val="00137A72"/>
    <w:rsid w:val="00137C51"/>
    <w:rsid w:val="0014290D"/>
    <w:rsid w:val="0014294F"/>
    <w:rsid w:val="00145394"/>
    <w:rsid w:val="00147139"/>
    <w:rsid w:val="00150873"/>
    <w:rsid w:val="001514F8"/>
    <w:rsid w:val="0015159F"/>
    <w:rsid w:val="00151EAB"/>
    <w:rsid w:val="00152AA2"/>
    <w:rsid w:val="001531E7"/>
    <w:rsid w:val="001537A7"/>
    <w:rsid w:val="0015471B"/>
    <w:rsid w:val="00157ECE"/>
    <w:rsid w:val="001605C9"/>
    <w:rsid w:val="001617F8"/>
    <w:rsid w:val="00161B2B"/>
    <w:rsid w:val="001623E5"/>
    <w:rsid w:val="001628C0"/>
    <w:rsid w:val="00163200"/>
    <w:rsid w:val="00163B56"/>
    <w:rsid w:val="00164310"/>
    <w:rsid w:val="001644A7"/>
    <w:rsid w:val="001654AC"/>
    <w:rsid w:val="00165CD4"/>
    <w:rsid w:val="00166164"/>
    <w:rsid w:val="001663B5"/>
    <w:rsid w:val="00166E05"/>
    <w:rsid w:val="00167714"/>
    <w:rsid w:val="0017083D"/>
    <w:rsid w:val="00171821"/>
    <w:rsid w:val="00172103"/>
    <w:rsid w:val="00172EA2"/>
    <w:rsid w:val="001730E0"/>
    <w:rsid w:val="001732B0"/>
    <w:rsid w:val="00173DEE"/>
    <w:rsid w:val="001754ED"/>
    <w:rsid w:val="001766A1"/>
    <w:rsid w:val="00176808"/>
    <w:rsid w:val="00182389"/>
    <w:rsid w:val="001828BD"/>
    <w:rsid w:val="001828D8"/>
    <w:rsid w:val="0018347B"/>
    <w:rsid w:val="00185442"/>
    <w:rsid w:val="00191AC3"/>
    <w:rsid w:val="00191C1B"/>
    <w:rsid w:val="00191C2B"/>
    <w:rsid w:val="0019340F"/>
    <w:rsid w:val="00193DB9"/>
    <w:rsid w:val="0019461C"/>
    <w:rsid w:val="001948E0"/>
    <w:rsid w:val="0019517F"/>
    <w:rsid w:val="0019567C"/>
    <w:rsid w:val="001968D9"/>
    <w:rsid w:val="00196FE2"/>
    <w:rsid w:val="001A0171"/>
    <w:rsid w:val="001A2736"/>
    <w:rsid w:val="001A2BA5"/>
    <w:rsid w:val="001A3380"/>
    <w:rsid w:val="001A47CD"/>
    <w:rsid w:val="001A5738"/>
    <w:rsid w:val="001A5ACB"/>
    <w:rsid w:val="001A60E4"/>
    <w:rsid w:val="001A772D"/>
    <w:rsid w:val="001B0DED"/>
    <w:rsid w:val="001B1593"/>
    <w:rsid w:val="001B424A"/>
    <w:rsid w:val="001B46DC"/>
    <w:rsid w:val="001B4F92"/>
    <w:rsid w:val="001B5856"/>
    <w:rsid w:val="001B5EDE"/>
    <w:rsid w:val="001B5FB2"/>
    <w:rsid w:val="001B63DD"/>
    <w:rsid w:val="001B6438"/>
    <w:rsid w:val="001B7BEF"/>
    <w:rsid w:val="001C0CE0"/>
    <w:rsid w:val="001C13B1"/>
    <w:rsid w:val="001C2E8A"/>
    <w:rsid w:val="001C40D8"/>
    <w:rsid w:val="001C41DC"/>
    <w:rsid w:val="001C4264"/>
    <w:rsid w:val="001C502B"/>
    <w:rsid w:val="001C5C7D"/>
    <w:rsid w:val="001C5EAA"/>
    <w:rsid w:val="001C672F"/>
    <w:rsid w:val="001C7CBD"/>
    <w:rsid w:val="001D0377"/>
    <w:rsid w:val="001D0973"/>
    <w:rsid w:val="001D1F57"/>
    <w:rsid w:val="001D2405"/>
    <w:rsid w:val="001D2911"/>
    <w:rsid w:val="001D4E0F"/>
    <w:rsid w:val="001D5268"/>
    <w:rsid w:val="001D5638"/>
    <w:rsid w:val="001D5C22"/>
    <w:rsid w:val="001D6F9E"/>
    <w:rsid w:val="001D7A1B"/>
    <w:rsid w:val="001D7F82"/>
    <w:rsid w:val="001E1AE7"/>
    <w:rsid w:val="001E33CA"/>
    <w:rsid w:val="001E3CC3"/>
    <w:rsid w:val="001E408C"/>
    <w:rsid w:val="001E45E4"/>
    <w:rsid w:val="001E618C"/>
    <w:rsid w:val="001E6EDD"/>
    <w:rsid w:val="001E7889"/>
    <w:rsid w:val="001F013B"/>
    <w:rsid w:val="001F2D65"/>
    <w:rsid w:val="001F2E48"/>
    <w:rsid w:val="001F388B"/>
    <w:rsid w:val="001F3911"/>
    <w:rsid w:val="001F3ABE"/>
    <w:rsid w:val="001F3DF0"/>
    <w:rsid w:val="001F48F6"/>
    <w:rsid w:val="001F5CB1"/>
    <w:rsid w:val="001F67D2"/>
    <w:rsid w:val="001F6986"/>
    <w:rsid w:val="001F7374"/>
    <w:rsid w:val="001F77F6"/>
    <w:rsid w:val="0020028A"/>
    <w:rsid w:val="00200982"/>
    <w:rsid w:val="0020318B"/>
    <w:rsid w:val="00207BED"/>
    <w:rsid w:val="00207EC8"/>
    <w:rsid w:val="00211174"/>
    <w:rsid w:val="002118F3"/>
    <w:rsid w:val="0021249B"/>
    <w:rsid w:val="002140FC"/>
    <w:rsid w:val="0021413E"/>
    <w:rsid w:val="0021485B"/>
    <w:rsid w:val="0021558D"/>
    <w:rsid w:val="002157A8"/>
    <w:rsid w:val="002197BD"/>
    <w:rsid w:val="00220123"/>
    <w:rsid w:val="002204A3"/>
    <w:rsid w:val="00222563"/>
    <w:rsid w:val="00222D0B"/>
    <w:rsid w:val="00223CCC"/>
    <w:rsid w:val="002246E6"/>
    <w:rsid w:val="00224FFD"/>
    <w:rsid w:val="00225044"/>
    <w:rsid w:val="00225EB7"/>
    <w:rsid w:val="002308E0"/>
    <w:rsid w:val="002320AB"/>
    <w:rsid w:val="00232966"/>
    <w:rsid w:val="00232E55"/>
    <w:rsid w:val="00233436"/>
    <w:rsid w:val="00233DFB"/>
    <w:rsid w:val="00235304"/>
    <w:rsid w:val="002366E4"/>
    <w:rsid w:val="00240AE7"/>
    <w:rsid w:val="00240B40"/>
    <w:rsid w:val="002412A0"/>
    <w:rsid w:val="002420E4"/>
    <w:rsid w:val="00243ED1"/>
    <w:rsid w:val="002446C4"/>
    <w:rsid w:val="00244FE0"/>
    <w:rsid w:val="002451C4"/>
    <w:rsid w:val="00245265"/>
    <w:rsid w:val="00246D69"/>
    <w:rsid w:val="00246EF2"/>
    <w:rsid w:val="00247435"/>
    <w:rsid w:val="00251782"/>
    <w:rsid w:val="00251C85"/>
    <w:rsid w:val="00252148"/>
    <w:rsid w:val="00252608"/>
    <w:rsid w:val="0025285A"/>
    <w:rsid w:val="00252E5E"/>
    <w:rsid w:val="00254197"/>
    <w:rsid w:val="002551CB"/>
    <w:rsid w:val="00256353"/>
    <w:rsid w:val="002567BC"/>
    <w:rsid w:val="0026030A"/>
    <w:rsid w:val="00260397"/>
    <w:rsid w:val="00261581"/>
    <w:rsid w:val="00261658"/>
    <w:rsid w:val="00261BA9"/>
    <w:rsid w:val="00261E22"/>
    <w:rsid w:val="00262348"/>
    <w:rsid w:val="00262B7D"/>
    <w:rsid w:val="002632DF"/>
    <w:rsid w:val="0026420E"/>
    <w:rsid w:val="00264D62"/>
    <w:rsid w:val="002654F6"/>
    <w:rsid w:val="0026652F"/>
    <w:rsid w:val="0026705E"/>
    <w:rsid w:val="00267849"/>
    <w:rsid w:val="0027168A"/>
    <w:rsid w:val="002718A5"/>
    <w:rsid w:val="00272512"/>
    <w:rsid w:val="002736C4"/>
    <w:rsid w:val="00273913"/>
    <w:rsid w:val="00273EB4"/>
    <w:rsid w:val="00273FA1"/>
    <w:rsid w:val="00274126"/>
    <w:rsid w:val="00274DEA"/>
    <w:rsid w:val="00274E04"/>
    <w:rsid w:val="002767A3"/>
    <w:rsid w:val="0027692A"/>
    <w:rsid w:val="00276F66"/>
    <w:rsid w:val="00277BA3"/>
    <w:rsid w:val="002801B4"/>
    <w:rsid w:val="00280451"/>
    <w:rsid w:val="00280E17"/>
    <w:rsid w:val="00281129"/>
    <w:rsid w:val="0028117E"/>
    <w:rsid w:val="00281259"/>
    <w:rsid w:val="00281CE2"/>
    <w:rsid w:val="00281FF9"/>
    <w:rsid w:val="00282004"/>
    <w:rsid w:val="00282067"/>
    <w:rsid w:val="00282A01"/>
    <w:rsid w:val="00282DE1"/>
    <w:rsid w:val="00283BC8"/>
    <w:rsid w:val="00285DC0"/>
    <w:rsid w:val="00286E5D"/>
    <w:rsid w:val="0028734E"/>
    <w:rsid w:val="002878CD"/>
    <w:rsid w:val="00287ECE"/>
    <w:rsid w:val="00291264"/>
    <w:rsid w:val="0029378D"/>
    <w:rsid w:val="00293ADD"/>
    <w:rsid w:val="00293C9D"/>
    <w:rsid w:val="00293E67"/>
    <w:rsid w:val="00294208"/>
    <w:rsid w:val="002952A2"/>
    <w:rsid w:val="00296FA3"/>
    <w:rsid w:val="002A1728"/>
    <w:rsid w:val="002A1E96"/>
    <w:rsid w:val="002A41B8"/>
    <w:rsid w:val="002A62DE"/>
    <w:rsid w:val="002A6483"/>
    <w:rsid w:val="002A687A"/>
    <w:rsid w:val="002A6B7C"/>
    <w:rsid w:val="002B0920"/>
    <w:rsid w:val="002B1B53"/>
    <w:rsid w:val="002B429F"/>
    <w:rsid w:val="002B521D"/>
    <w:rsid w:val="002C11CE"/>
    <w:rsid w:val="002C21D2"/>
    <w:rsid w:val="002C3012"/>
    <w:rsid w:val="002C30D3"/>
    <w:rsid w:val="002C3D84"/>
    <w:rsid w:val="002C52DB"/>
    <w:rsid w:val="002C58B8"/>
    <w:rsid w:val="002C5A4F"/>
    <w:rsid w:val="002C7F9B"/>
    <w:rsid w:val="002D0309"/>
    <w:rsid w:val="002D0E21"/>
    <w:rsid w:val="002D1707"/>
    <w:rsid w:val="002D18C5"/>
    <w:rsid w:val="002D1C1D"/>
    <w:rsid w:val="002D2B16"/>
    <w:rsid w:val="002D2DE9"/>
    <w:rsid w:val="002D5691"/>
    <w:rsid w:val="002D637F"/>
    <w:rsid w:val="002D7ACE"/>
    <w:rsid w:val="002E1A64"/>
    <w:rsid w:val="002E225B"/>
    <w:rsid w:val="002E2727"/>
    <w:rsid w:val="002E4FFE"/>
    <w:rsid w:val="002E5AFB"/>
    <w:rsid w:val="002E724A"/>
    <w:rsid w:val="002F07AC"/>
    <w:rsid w:val="002F1EFA"/>
    <w:rsid w:val="002F2853"/>
    <w:rsid w:val="002F292E"/>
    <w:rsid w:val="002F2ADF"/>
    <w:rsid w:val="002F33E4"/>
    <w:rsid w:val="002F3948"/>
    <w:rsid w:val="002F48C0"/>
    <w:rsid w:val="002F48F3"/>
    <w:rsid w:val="002F4E4B"/>
    <w:rsid w:val="002F50C2"/>
    <w:rsid w:val="002F661F"/>
    <w:rsid w:val="0030138E"/>
    <w:rsid w:val="00301A71"/>
    <w:rsid w:val="00301D3A"/>
    <w:rsid w:val="00302470"/>
    <w:rsid w:val="003025AF"/>
    <w:rsid w:val="003028FF"/>
    <w:rsid w:val="00302A8F"/>
    <w:rsid w:val="00302D3C"/>
    <w:rsid w:val="00305086"/>
    <w:rsid w:val="00305426"/>
    <w:rsid w:val="00305FDA"/>
    <w:rsid w:val="0030651A"/>
    <w:rsid w:val="003065DD"/>
    <w:rsid w:val="00307F9E"/>
    <w:rsid w:val="00310CBD"/>
    <w:rsid w:val="00310D93"/>
    <w:rsid w:val="003113F6"/>
    <w:rsid w:val="00312F15"/>
    <w:rsid w:val="003134D9"/>
    <w:rsid w:val="003134FE"/>
    <w:rsid w:val="0031360E"/>
    <w:rsid w:val="00313BFB"/>
    <w:rsid w:val="00315A65"/>
    <w:rsid w:val="0031654A"/>
    <w:rsid w:val="00316B5E"/>
    <w:rsid w:val="00316C2C"/>
    <w:rsid w:val="00317E1B"/>
    <w:rsid w:val="00320159"/>
    <w:rsid w:val="0032136A"/>
    <w:rsid w:val="00322668"/>
    <w:rsid w:val="003250F2"/>
    <w:rsid w:val="00331A07"/>
    <w:rsid w:val="00333F12"/>
    <w:rsid w:val="003367F5"/>
    <w:rsid w:val="00336BC3"/>
    <w:rsid w:val="00336F1E"/>
    <w:rsid w:val="00340317"/>
    <w:rsid w:val="003403FD"/>
    <w:rsid w:val="00340A76"/>
    <w:rsid w:val="003437B0"/>
    <w:rsid w:val="00343CDD"/>
    <w:rsid w:val="00343EC9"/>
    <w:rsid w:val="003444A4"/>
    <w:rsid w:val="0034732C"/>
    <w:rsid w:val="00351C15"/>
    <w:rsid w:val="00351F70"/>
    <w:rsid w:val="003521C8"/>
    <w:rsid w:val="0035295D"/>
    <w:rsid w:val="003532F3"/>
    <w:rsid w:val="003553F8"/>
    <w:rsid w:val="00355F69"/>
    <w:rsid w:val="00356F77"/>
    <w:rsid w:val="00356FC0"/>
    <w:rsid w:val="00357916"/>
    <w:rsid w:val="00360559"/>
    <w:rsid w:val="00360987"/>
    <w:rsid w:val="00360EE0"/>
    <w:rsid w:val="00361944"/>
    <w:rsid w:val="003622C1"/>
    <w:rsid w:val="00362A80"/>
    <w:rsid w:val="00362C50"/>
    <w:rsid w:val="003647AF"/>
    <w:rsid w:val="00364A6C"/>
    <w:rsid w:val="00364A72"/>
    <w:rsid w:val="00365555"/>
    <w:rsid w:val="003669A5"/>
    <w:rsid w:val="00366DC8"/>
    <w:rsid w:val="00370070"/>
    <w:rsid w:val="0037061C"/>
    <w:rsid w:val="00370852"/>
    <w:rsid w:val="003709BC"/>
    <w:rsid w:val="00370BF8"/>
    <w:rsid w:val="00372DBD"/>
    <w:rsid w:val="00372F65"/>
    <w:rsid w:val="003733B4"/>
    <w:rsid w:val="003742A1"/>
    <w:rsid w:val="003753FF"/>
    <w:rsid w:val="003754F7"/>
    <w:rsid w:val="00380DAB"/>
    <w:rsid w:val="003814F8"/>
    <w:rsid w:val="00381C48"/>
    <w:rsid w:val="00383369"/>
    <w:rsid w:val="00383790"/>
    <w:rsid w:val="00383AC3"/>
    <w:rsid w:val="00384457"/>
    <w:rsid w:val="0038592E"/>
    <w:rsid w:val="00385C7A"/>
    <w:rsid w:val="00386B78"/>
    <w:rsid w:val="00386C98"/>
    <w:rsid w:val="00392BD8"/>
    <w:rsid w:val="00392C15"/>
    <w:rsid w:val="0039416E"/>
    <w:rsid w:val="00394C8F"/>
    <w:rsid w:val="00396B4D"/>
    <w:rsid w:val="003A0471"/>
    <w:rsid w:val="003A0E87"/>
    <w:rsid w:val="003A22CB"/>
    <w:rsid w:val="003A2485"/>
    <w:rsid w:val="003A40D2"/>
    <w:rsid w:val="003A504A"/>
    <w:rsid w:val="003A509B"/>
    <w:rsid w:val="003A59A7"/>
    <w:rsid w:val="003A67F4"/>
    <w:rsid w:val="003A7AC2"/>
    <w:rsid w:val="003B005D"/>
    <w:rsid w:val="003B0198"/>
    <w:rsid w:val="003B038B"/>
    <w:rsid w:val="003B0CC8"/>
    <w:rsid w:val="003B4F26"/>
    <w:rsid w:val="003B4F60"/>
    <w:rsid w:val="003B7452"/>
    <w:rsid w:val="003B7CF6"/>
    <w:rsid w:val="003C10EE"/>
    <w:rsid w:val="003C1118"/>
    <w:rsid w:val="003C184B"/>
    <w:rsid w:val="003C28CC"/>
    <w:rsid w:val="003C3084"/>
    <w:rsid w:val="003C3577"/>
    <w:rsid w:val="003C468C"/>
    <w:rsid w:val="003C530F"/>
    <w:rsid w:val="003C6711"/>
    <w:rsid w:val="003C7551"/>
    <w:rsid w:val="003D02D3"/>
    <w:rsid w:val="003D166A"/>
    <w:rsid w:val="003D2F73"/>
    <w:rsid w:val="003D5727"/>
    <w:rsid w:val="003D5997"/>
    <w:rsid w:val="003D7A06"/>
    <w:rsid w:val="003D7C36"/>
    <w:rsid w:val="003D7DCC"/>
    <w:rsid w:val="003E0713"/>
    <w:rsid w:val="003E19C8"/>
    <w:rsid w:val="003E1FFC"/>
    <w:rsid w:val="003E2DAA"/>
    <w:rsid w:val="003E3399"/>
    <w:rsid w:val="003E3D2C"/>
    <w:rsid w:val="003E4154"/>
    <w:rsid w:val="003E4FB2"/>
    <w:rsid w:val="003E57DE"/>
    <w:rsid w:val="003F0FC3"/>
    <w:rsid w:val="003F123B"/>
    <w:rsid w:val="003F3BE7"/>
    <w:rsid w:val="003F3FBD"/>
    <w:rsid w:val="003F50F4"/>
    <w:rsid w:val="003F5169"/>
    <w:rsid w:val="003F56D7"/>
    <w:rsid w:val="003F5948"/>
    <w:rsid w:val="003F5F55"/>
    <w:rsid w:val="003F6064"/>
    <w:rsid w:val="003F74E3"/>
    <w:rsid w:val="00400328"/>
    <w:rsid w:val="00401C2C"/>
    <w:rsid w:val="0040204B"/>
    <w:rsid w:val="0040257F"/>
    <w:rsid w:val="00403105"/>
    <w:rsid w:val="0040417D"/>
    <w:rsid w:val="00405151"/>
    <w:rsid w:val="0040544A"/>
    <w:rsid w:val="0040553A"/>
    <w:rsid w:val="004066B6"/>
    <w:rsid w:val="00410E45"/>
    <w:rsid w:val="004112F5"/>
    <w:rsid w:val="0041204E"/>
    <w:rsid w:val="00413565"/>
    <w:rsid w:val="00413BBF"/>
    <w:rsid w:val="00415A6A"/>
    <w:rsid w:val="00416285"/>
    <w:rsid w:val="00416C94"/>
    <w:rsid w:val="004205D1"/>
    <w:rsid w:val="00420797"/>
    <w:rsid w:val="00421742"/>
    <w:rsid w:val="00424D1A"/>
    <w:rsid w:val="00425387"/>
    <w:rsid w:val="004255B3"/>
    <w:rsid w:val="004260DC"/>
    <w:rsid w:val="00426E45"/>
    <w:rsid w:val="00427F83"/>
    <w:rsid w:val="004305C7"/>
    <w:rsid w:val="00431DB3"/>
    <w:rsid w:val="00432533"/>
    <w:rsid w:val="00432683"/>
    <w:rsid w:val="0043310D"/>
    <w:rsid w:val="00434C0C"/>
    <w:rsid w:val="00435029"/>
    <w:rsid w:val="00435583"/>
    <w:rsid w:val="004405D5"/>
    <w:rsid w:val="004431B1"/>
    <w:rsid w:val="00443D19"/>
    <w:rsid w:val="004459D2"/>
    <w:rsid w:val="00445BB7"/>
    <w:rsid w:val="00445D76"/>
    <w:rsid w:val="00446EBC"/>
    <w:rsid w:val="00450C57"/>
    <w:rsid w:val="00451585"/>
    <w:rsid w:val="004523A4"/>
    <w:rsid w:val="004528C4"/>
    <w:rsid w:val="004532F8"/>
    <w:rsid w:val="00453781"/>
    <w:rsid w:val="00453DC0"/>
    <w:rsid w:val="00455408"/>
    <w:rsid w:val="00455428"/>
    <w:rsid w:val="004556BE"/>
    <w:rsid w:val="004560BD"/>
    <w:rsid w:val="00456845"/>
    <w:rsid w:val="00456C63"/>
    <w:rsid w:val="00456C80"/>
    <w:rsid w:val="00457180"/>
    <w:rsid w:val="004572B8"/>
    <w:rsid w:val="00457A53"/>
    <w:rsid w:val="00457EEB"/>
    <w:rsid w:val="004604E6"/>
    <w:rsid w:val="00460AB8"/>
    <w:rsid w:val="00461876"/>
    <w:rsid w:val="00461AA6"/>
    <w:rsid w:val="0046290C"/>
    <w:rsid w:val="00463DFD"/>
    <w:rsid w:val="00464FF2"/>
    <w:rsid w:val="004652AC"/>
    <w:rsid w:val="00465AAE"/>
    <w:rsid w:val="00466408"/>
    <w:rsid w:val="00467840"/>
    <w:rsid w:val="00470338"/>
    <w:rsid w:val="00470B4F"/>
    <w:rsid w:val="00471F4E"/>
    <w:rsid w:val="00472A35"/>
    <w:rsid w:val="00476A5A"/>
    <w:rsid w:val="0047774C"/>
    <w:rsid w:val="00480FFA"/>
    <w:rsid w:val="004811FD"/>
    <w:rsid w:val="0048163E"/>
    <w:rsid w:val="00484120"/>
    <w:rsid w:val="00484901"/>
    <w:rsid w:val="00485226"/>
    <w:rsid w:val="00487BA2"/>
    <w:rsid w:val="00487E7D"/>
    <w:rsid w:val="00487EC4"/>
    <w:rsid w:val="00491F05"/>
    <w:rsid w:val="00492DA2"/>
    <w:rsid w:val="00492F64"/>
    <w:rsid w:val="00493666"/>
    <w:rsid w:val="00494098"/>
    <w:rsid w:val="0049502E"/>
    <w:rsid w:val="00496175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1A9F"/>
    <w:rsid w:val="004B23EE"/>
    <w:rsid w:val="004B2773"/>
    <w:rsid w:val="004B6DE2"/>
    <w:rsid w:val="004B7A5E"/>
    <w:rsid w:val="004C04CB"/>
    <w:rsid w:val="004C09B2"/>
    <w:rsid w:val="004C1421"/>
    <w:rsid w:val="004C175A"/>
    <w:rsid w:val="004C1897"/>
    <w:rsid w:val="004C21BE"/>
    <w:rsid w:val="004C2699"/>
    <w:rsid w:val="004C305D"/>
    <w:rsid w:val="004C49E2"/>
    <w:rsid w:val="004C6001"/>
    <w:rsid w:val="004C644B"/>
    <w:rsid w:val="004D01B3"/>
    <w:rsid w:val="004D1EC9"/>
    <w:rsid w:val="004D2F4E"/>
    <w:rsid w:val="004D34AA"/>
    <w:rsid w:val="004D39C5"/>
    <w:rsid w:val="004D3BA4"/>
    <w:rsid w:val="004D4D1C"/>
    <w:rsid w:val="004D4D32"/>
    <w:rsid w:val="004D4D8A"/>
    <w:rsid w:val="004E0125"/>
    <w:rsid w:val="004E144C"/>
    <w:rsid w:val="004E2286"/>
    <w:rsid w:val="004E2C2C"/>
    <w:rsid w:val="004E2F73"/>
    <w:rsid w:val="004E2FD7"/>
    <w:rsid w:val="004E3483"/>
    <w:rsid w:val="004E5143"/>
    <w:rsid w:val="004E54E8"/>
    <w:rsid w:val="004E681C"/>
    <w:rsid w:val="004F0426"/>
    <w:rsid w:val="004F0512"/>
    <w:rsid w:val="004F16E4"/>
    <w:rsid w:val="004F2246"/>
    <w:rsid w:val="004F347B"/>
    <w:rsid w:val="004F4B2D"/>
    <w:rsid w:val="004F4BCB"/>
    <w:rsid w:val="004F4E15"/>
    <w:rsid w:val="004F53E8"/>
    <w:rsid w:val="004F5433"/>
    <w:rsid w:val="004F5930"/>
    <w:rsid w:val="004F6C7D"/>
    <w:rsid w:val="004F757D"/>
    <w:rsid w:val="005004F4"/>
    <w:rsid w:val="00500C39"/>
    <w:rsid w:val="0050134B"/>
    <w:rsid w:val="00501A9B"/>
    <w:rsid w:val="005025EC"/>
    <w:rsid w:val="0050304F"/>
    <w:rsid w:val="00503329"/>
    <w:rsid w:val="0050401D"/>
    <w:rsid w:val="00505BA9"/>
    <w:rsid w:val="00507159"/>
    <w:rsid w:val="0050775E"/>
    <w:rsid w:val="00507AD8"/>
    <w:rsid w:val="00510D4B"/>
    <w:rsid w:val="00511326"/>
    <w:rsid w:val="0051137B"/>
    <w:rsid w:val="00511465"/>
    <w:rsid w:val="0051223B"/>
    <w:rsid w:val="0051227E"/>
    <w:rsid w:val="00512C16"/>
    <w:rsid w:val="0051315D"/>
    <w:rsid w:val="00514BD7"/>
    <w:rsid w:val="005172A4"/>
    <w:rsid w:val="00517F0B"/>
    <w:rsid w:val="00520DFB"/>
    <w:rsid w:val="00522707"/>
    <w:rsid w:val="00523A77"/>
    <w:rsid w:val="00526735"/>
    <w:rsid w:val="00527480"/>
    <w:rsid w:val="00530C18"/>
    <w:rsid w:val="00530ED3"/>
    <w:rsid w:val="00531161"/>
    <w:rsid w:val="005324F2"/>
    <w:rsid w:val="00533CCD"/>
    <w:rsid w:val="00534A44"/>
    <w:rsid w:val="0053635A"/>
    <w:rsid w:val="005401FE"/>
    <w:rsid w:val="00540A91"/>
    <w:rsid w:val="00540C5B"/>
    <w:rsid w:val="005415AD"/>
    <w:rsid w:val="00541E99"/>
    <w:rsid w:val="00542492"/>
    <w:rsid w:val="005424F9"/>
    <w:rsid w:val="005428CD"/>
    <w:rsid w:val="00542E66"/>
    <w:rsid w:val="005432C9"/>
    <w:rsid w:val="005436C2"/>
    <w:rsid w:val="00544CE4"/>
    <w:rsid w:val="00545680"/>
    <w:rsid w:val="0054584B"/>
    <w:rsid w:val="005467BD"/>
    <w:rsid w:val="00550D00"/>
    <w:rsid w:val="00552B60"/>
    <w:rsid w:val="00554109"/>
    <w:rsid w:val="00554E89"/>
    <w:rsid w:val="005559F4"/>
    <w:rsid w:val="00557D9A"/>
    <w:rsid w:val="00557FE7"/>
    <w:rsid w:val="00560159"/>
    <w:rsid w:val="005604BD"/>
    <w:rsid w:val="0056134B"/>
    <w:rsid w:val="005623FF"/>
    <w:rsid w:val="00562B0D"/>
    <w:rsid w:val="00562E23"/>
    <w:rsid w:val="0056405F"/>
    <w:rsid w:val="00565E28"/>
    <w:rsid w:val="00566935"/>
    <w:rsid w:val="00566DF6"/>
    <w:rsid w:val="00566EB6"/>
    <w:rsid w:val="00567464"/>
    <w:rsid w:val="00567B67"/>
    <w:rsid w:val="00570CF2"/>
    <w:rsid w:val="00571665"/>
    <w:rsid w:val="00571A94"/>
    <w:rsid w:val="00572B56"/>
    <w:rsid w:val="00573B50"/>
    <w:rsid w:val="00574AFF"/>
    <w:rsid w:val="00574C8B"/>
    <w:rsid w:val="00574E43"/>
    <w:rsid w:val="00576D4A"/>
    <w:rsid w:val="00576F83"/>
    <w:rsid w:val="005770BF"/>
    <w:rsid w:val="005773BA"/>
    <w:rsid w:val="0058019C"/>
    <w:rsid w:val="00580E19"/>
    <w:rsid w:val="00581075"/>
    <w:rsid w:val="005811C9"/>
    <w:rsid w:val="00582437"/>
    <w:rsid w:val="00583478"/>
    <w:rsid w:val="00583962"/>
    <w:rsid w:val="00584182"/>
    <w:rsid w:val="00584F1F"/>
    <w:rsid w:val="005858A4"/>
    <w:rsid w:val="005867F0"/>
    <w:rsid w:val="005870DC"/>
    <w:rsid w:val="00587E39"/>
    <w:rsid w:val="0059123C"/>
    <w:rsid w:val="00591A2A"/>
    <w:rsid w:val="005922F7"/>
    <w:rsid w:val="00593925"/>
    <w:rsid w:val="00593AF7"/>
    <w:rsid w:val="005946B9"/>
    <w:rsid w:val="005948E8"/>
    <w:rsid w:val="00594C44"/>
    <w:rsid w:val="005952AD"/>
    <w:rsid w:val="005964C8"/>
    <w:rsid w:val="0059781F"/>
    <w:rsid w:val="00597853"/>
    <w:rsid w:val="00597B92"/>
    <w:rsid w:val="005A23CC"/>
    <w:rsid w:val="005A2642"/>
    <w:rsid w:val="005A5571"/>
    <w:rsid w:val="005A5745"/>
    <w:rsid w:val="005A6986"/>
    <w:rsid w:val="005A6B34"/>
    <w:rsid w:val="005A789C"/>
    <w:rsid w:val="005A7E55"/>
    <w:rsid w:val="005B0393"/>
    <w:rsid w:val="005B091B"/>
    <w:rsid w:val="005B0A64"/>
    <w:rsid w:val="005B2B78"/>
    <w:rsid w:val="005B3823"/>
    <w:rsid w:val="005B3D95"/>
    <w:rsid w:val="005B4BDE"/>
    <w:rsid w:val="005B7349"/>
    <w:rsid w:val="005B7A51"/>
    <w:rsid w:val="005B7B2B"/>
    <w:rsid w:val="005B7F8A"/>
    <w:rsid w:val="005C28D8"/>
    <w:rsid w:val="005C3340"/>
    <w:rsid w:val="005C3A93"/>
    <w:rsid w:val="005C44CB"/>
    <w:rsid w:val="005C4DD3"/>
    <w:rsid w:val="005C539D"/>
    <w:rsid w:val="005C6417"/>
    <w:rsid w:val="005C64CC"/>
    <w:rsid w:val="005C6875"/>
    <w:rsid w:val="005D00E2"/>
    <w:rsid w:val="005D0532"/>
    <w:rsid w:val="005D24A7"/>
    <w:rsid w:val="005D308E"/>
    <w:rsid w:val="005D32B2"/>
    <w:rsid w:val="005D3A52"/>
    <w:rsid w:val="005D3CC0"/>
    <w:rsid w:val="005D4AE5"/>
    <w:rsid w:val="005D5CA2"/>
    <w:rsid w:val="005D5E7C"/>
    <w:rsid w:val="005D6353"/>
    <w:rsid w:val="005E0929"/>
    <w:rsid w:val="005E1D01"/>
    <w:rsid w:val="005E1D95"/>
    <w:rsid w:val="005E25D1"/>
    <w:rsid w:val="005E31D4"/>
    <w:rsid w:val="005E3290"/>
    <w:rsid w:val="005E3402"/>
    <w:rsid w:val="005E34F2"/>
    <w:rsid w:val="005E57B7"/>
    <w:rsid w:val="005E7068"/>
    <w:rsid w:val="005F08FE"/>
    <w:rsid w:val="005F171A"/>
    <w:rsid w:val="005F1F8E"/>
    <w:rsid w:val="005F23BA"/>
    <w:rsid w:val="005F33F4"/>
    <w:rsid w:val="005F5F10"/>
    <w:rsid w:val="005F7AF4"/>
    <w:rsid w:val="005F7DF4"/>
    <w:rsid w:val="006009D1"/>
    <w:rsid w:val="0060129D"/>
    <w:rsid w:val="00601490"/>
    <w:rsid w:val="006021B0"/>
    <w:rsid w:val="0060390B"/>
    <w:rsid w:val="00604233"/>
    <w:rsid w:val="00604680"/>
    <w:rsid w:val="006059A8"/>
    <w:rsid w:val="00605D7E"/>
    <w:rsid w:val="0060609A"/>
    <w:rsid w:val="006104FE"/>
    <w:rsid w:val="00610888"/>
    <w:rsid w:val="006112CC"/>
    <w:rsid w:val="006116A6"/>
    <w:rsid w:val="00612473"/>
    <w:rsid w:val="00612652"/>
    <w:rsid w:val="0061685B"/>
    <w:rsid w:val="00616A50"/>
    <w:rsid w:val="00616BF6"/>
    <w:rsid w:val="00616D29"/>
    <w:rsid w:val="00616D2F"/>
    <w:rsid w:val="00617036"/>
    <w:rsid w:val="00617B67"/>
    <w:rsid w:val="00617F90"/>
    <w:rsid w:val="00620895"/>
    <w:rsid w:val="00621636"/>
    <w:rsid w:val="0062377A"/>
    <w:rsid w:val="006248ED"/>
    <w:rsid w:val="00626120"/>
    <w:rsid w:val="00626BB2"/>
    <w:rsid w:val="0062761A"/>
    <w:rsid w:val="00627B54"/>
    <w:rsid w:val="00631035"/>
    <w:rsid w:val="006321C2"/>
    <w:rsid w:val="00632B25"/>
    <w:rsid w:val="006331D4"/>
    <w:rsid w:val="006339C1"/>
    <w:rsid w:val="00633E41"/>
    <w:rsid w:val="006346D0"/>
    <w:rsid w:val="0063541B"/>
    <w:rsid w:val="00635ABA"/>
    <w:rsid w:val="00636CB2"/>
    <w:rsid w:val="0063714D"/>
    <w:rsid w:val="00637267"/>
    <w:rsid w:val="00637DC8"/>
    <w:rsid w:val="006406BB"/>
    <w:rsid w:val="0064170A"/>
    <w:rsid w:val="006417CE"/>
    <w:rsid w:val="006422C6"/>
    <w:rsid w:val="00642EA7"/>
    <w:rsid w:val="00643D6C"/>
    <w:rsid w:val="0064428D"/>
    <w:rsid w:val="0064435B"/>
    <w:rsid w:val="0064568C"/>
    <w:rsid w:val="00646117"/>
    <w:rsid w:val="00646957"/>
    <w:rsid w:val="006501BE"/>
    <w:rsid w:val="00650E26"/>
    <w:rsid w:val="006523A7"/>
    <w:rsid w:val="00652B54"/>
    <w:rsid w:val="006538CE"/>
    <w:rsid w:val="0065393B"/>
    <w:rsid w:val="006545DD"/>
    <w:rsid w:val="00654C80"/>
    <w:rsid w:val="00654DC5"/>
    <w:rsid w:val="00655941"/>
    <w:rsid w:val="00655CA6"/>
    <w:rsid w:val="006608AE"/>
    <w:rsid w:val="00660A37"/>
    <w:rsid w:val="00662263"/>
    <w:rsid w:val="006628BD"/>
    <w:rsid w:val="00664339"/>
    <w:rsid w:val="006646A7"/>
    <w:rsid w:val="00664E83"/>
    <w:rsid w:val="00665366"/>
    <w:rsid w:val="00665806"/>
    <w:rsid w:val="00666DEA"/>
    <w:rsid w:val="0066764F"/>
    <w:rsid w:val="006702C9"/>
    <w:rsid w:val="006703EC"/>
    <w:rsid w:val="00671DFD"/>
    <w:rsid w:val="00672B90"/>
    <w:rsid w:val="00673B6D"/>
    <w:rsid w:val="006747FE"/>
    <w:rsid w:val="00677485"/>
    <w:rsid w:val="0067755B"/>
    <w:rsid w:val="006809E2"/>
    <w:rsid w:val="0068158F"/>
    <w:rsid w:val="00682666"/>
    <w:rsid w:val="0068286C"/>
    <w:rsid w:val="00682E35"/>
    <w:rsid w:val="00683E65"/>
    <w:rsid w:val="00684454"/>
    <w:rsid w:val="006851B5"/>
    <w:rsid w:val="0068607D"/>
    <w:rsid w:val="006860F1"/>
    <w:rsid w:val="006879D7"/>
    <w:rsid w:val="006907BB"/>
    <w:rsid w:val="00691314"/>
    <w:rsid w:val="00691F58"/>
    <w:rsid w:val="00692275"/>
    <w:rsid w:val="00693CC5"/>
    <w:rsid w:val="00694C60"/>
    <w:rsid w:val="00695194"/>
    <w:rsid w:val="00695281"/>
    <w:rsid w:val="0069548A"/>
    <w:rsid w:val="006955B7"/>
    <w:rsid w:val="00695869"/>
    <w:rsid w:val="0069641E"/>
    <w:rsid w:val="00696D38"/>
    <w:rsid w:val="006970BE"/>
    <w:rsid w:val="0069728C"/>
    <w:rsid w:val="0069798D"/>
    <w:rsid w:val="00697F6B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119"/>
    <w:rsid w:val="006B1AE9"/>
    <w:rsid w:val="006B1AEB"/>
    <w:rsid w:val="006B249F"/>
    <w:rsid w:val="006B3BBD"/>
    <w:rsid w:val="006B481C"/>
    <w:rsid w:val="006B4BF3"/>
    <w:rsid w:val="006B4C3A"/>
    <w:rsid w:val="006B514F"/>
    <w:rsid w:val="006B5FA2"/>
    <w:rsid w:val="006B6387"/>
    <w:rsid w:val="006B7377"/>
    <w:rsid w:val="006C0196"/>
    <w:rsid w:val="006C5BBE"/>
    <w:rsid w:val="006C74DF"/>
    <w:rsid w:val="006C7D95"/>
    <w:rsid w:val="006D3B01"/>
    <w:rsid w:val="006D4DC9"/>
    <w:rsid w:val="006D4E7D"/>
    <w:rsid w:val="006D5F32"/>
    <w:rsid w:val="006D6A6A"/>
    <w:rsid w:val="006D6F63"/>
    <w:rsid w:val="006D75E8"/>
    <w:rsid w:val="006E0712"/>
    <w:rsid w:val="006E08E3"/>
    <w:rsid w:val="006E0ED6"/>
    <w:rsid w:val="006E191F"/>
    <w:rsid w:val="006E1E2D"/>
    <w:rsid w:val="006E23C6"/>
    <w:rsid w:val="006E2C47"/>
    <w:rsid w:val="006E2DE3"/>
    <w:rsid w:val="006E30C6"/>
    <w:rsid w:val="006E367C"/>
    <w:rsid w:val="006E3E42"/>
    <w:rsid w:val="006E44FB"/>
    <w:rsid w:val="006E5C2B"/>
    <w:rsid w:val="006E6A8A"/>
    <w:rsid w:val="006F056D"/>
    <w:rsid w:val="006F197A"/>
    <w:rsid w:val="006F1F17"/>
    <w:rsid w:val="006F2495"/>
    <w:rsid w:val="006F26D3"/>
    <w:rsid w:val="006F27D4"/>
    <w:rsid w:val="006F5783"/>
    <w:rsid w:val="006F6379"/>
    <w:rsid w:val="006F76F8"/>
    <w:rsid w:val="006F7EC7"/>
    <w:rsid w:val="00700223"/>
    <w:rsid w:val="00703806"/>
    <w:rsid w:val="007039D9"/>
    <w:rsid w:val="00703B22"/>
    <w:rsid w:val="00704288"/>
    <w:rsid w:val="00704BC4"/>
    <w:rsid w:val="00705139"/>
    <w:rsid w:val="007053D2"/>
    <w:rsid w:val="007059DB"/>
    <w:rsid w:val="00711944"/>
    <w:rsid w:val="007122C9"/>
    <w:rsid w:val="00713395"/>
    <w:rsid w:val="00713B31"/>
    <w:rsid w:val="00714DAC"/>
    <w:rsid w:val="0071501B"/>
    <w:rsid w:val="007155FF"/>
    <w:rsid w:val="00716028"/>
    <w:rsid w:val="00716236"/>
    <w:rsid w:val="007168EA"/>
    <w:rsid w:val="00716B0A"/>
    <w:rsid w:val="007170D3"/>
    <w:rsid w:val="00717226"/>
    <w:rsid w:val="00717345"/>
    <w:rsid w:val="00717B54"/>
    <w:rsid w:val="00717E2E"/>
    <w:rsid w:val="0072184D"/>
    <w:rsid w:val="0072186C"/>
    <w:rsid w:val="007220E8"/>
    <w:rsid w:val="007228CD"/>
    <w:rsid w:val="00722D76"/>
    <w:rsid w:val="00724156"/>
    <w:rsid w:val="00724C52"/>
    <w:rsid w:val="00730BA6"/>
    <w:rsid w:val="0073115F"/>
    <w:rsid w:val="007318C0"/>
    <w:rsid w:val="007341E7"/>
    <w:rsid w:val="00735194"/>
    <w:rsid w:val="00735EB8"/>
    <w:rsid w:val="0073698E"/>
    <w:rsid w:val="00736FBA"/>
    <w:rsid w:val="007406F4"/>
    <w:rsid w:val="00741E8F"/>
    <w:rsid w:val="00743256"/>
    <w:rsid w:val="00743E4F"/>
    <w:rsid w:val="0074488D"/>
    <w:rsid w:val="00744A39"/>
    <w:rsid w:val="0074570E"/>
    <w:rsid w:val="0074602B"/>
    <w:rsid w:val="00746385"/>
    <w:rsid w:val="00746750"/>
    <w:rsid w:val="00750895"/>
    <w:rsid w:val="00751199"/>
    <w:rsid w:val="007512F2"/>
    <w:rsid w:val="0075294D"/>
    <w:rsid w:val="00753C18"/>
    <w:rsid w:val="007551A9"/>
    <w:rsid w:val="00755E7B"/>
    <w:rsid w:val="00756882"/>
    <w:rsid w:val="00756C61"/>
    <w:rsid w:val="00756D28"/>
    <w:rsid w:val="0076005F"/>
    <w:rsid w:val="007602CA"/>
    <w:rsid w:val="0076032A"/>
    <w:rsid w:val="00760BE1"/>
    <w:rsid w:val="007613E7"/>
    <w:rsid w:val="00761B53"/>
    <w:rsid w:val="00764395"/>
    <w:rsid w:val="0076578C"/>
    <w:rsid w:val="0076626B"/>
    <w:rsid w:val="007665E0"/>
    <w:rsid w:val="0076699F"/>
    <w:rsid w:val="00766DF4"/>
    <w:rsid w:val="00767032"/>
    <w:rsid w:val="00767F5D"/>
    <w:rsid w:val="00770617"/>
    <w:rsid w:val="00770BBE"/>
    <w:rsid w:val="0077145F"/>
    <w:rsid w:val="007715AA"/>
    <w:rsid w:val="00771771"/>
    <w:rsid w:val="00773DEE"/>
    <w:rsid w:val="00774248"/>
    <w:rsid w:val="00774BCF"/>
    <w:rsid w:val="00774F71"/>
    <w:rsid w:val="00775B87"/>
    <w:rsid w:val="00775F85"/>
    <w:rsid w:val="007760DA"/>
    <w:rsid w:val="007766CF"/>
    <w:rsid w:val="007778DF"/>
    <w:rsid w:val="00777E86"/>
    <w:rsid w:val="00780A54"/>
    <w:rsid w:val="00781196"/>
    <w:rsid w:val="007818A2"/>
    <w:rsid w:val="0078296B"/>
    <w:rsid w:val="0078393C"/>
    <w:rsid w:val="00783EB8"/>
    <w:rsid w:val="007843B2"/>
    <w:rsid w:val="00785A4C"/>
    <w:rsid w:val="007879CC"/>
    <w:rsid w:val="00787A7C"/>
    <w:rsid w:val="007908C5"/>
    <w:rsid w:val="007908C9"/>
    <w:rsid w:val="007927E0"/>
    <w:rsid w:val="00792D73"/>
    <w:rsid w:val="00793530"/>
    <w:rsid w:val="007944BC"/>
    <w:rsid w:val="0079627B"/>
    <w:rsid w:val="00796A59"/>
    <w:rsid w:val="007975E2"/>
    <w:rsid w:val="00797A69"/>
    <w:rsid w:val="00797BEB"/>
    <w:rsid w:val="007A009C"/>
    <w:rsid w:val="007A061F"/>
    <w:rsid w:val="007A105C"/>
    <w:rsid w:val="007A10B2"/>
    <w:rsid w:val="007A1BEB"/>
    <w:rsid w:val="007A1C9E"/>
    <w:rsid w:val="007A2512"/>
    <w:rsid w:val="007A2591"/>
    <w:rsid w:val="007A2F0B"/>
    <w:rsid w:val="007A317B"/>
    <w:rsid w:val="007A32A1"/>
    <w:rsid w:val="007A481E"/>
    <w:rsid w:val="007A4B52"/>
    <w:rsid w:val="007A5D36"/>
    <w:rsid w:val="007A68A1"/>
    <w:rsid w:val="007A77F8"/>
    <w:rsid w:val="007B0AA2"/>
    <w:rsid w:val="007B21A1"/>
    <w:rsid w:val="007B33BA"/>
    <w:rsid w:val="007B35E3"/>
    <w:rsid w:val="007B3B7B"/>
    <w:rsid w:val="007B49FF"/>
    <w:rsid w:val="007B4DCE"/>
    <w:rsid w:val="007B4E3D"/>
    <w:rsid w:val="007B538B"/>
    <w:rsid w:val="007B66E2"/>
    <w:rsid w:val="007B6E48"/>
    <w:rsid w:val="007C1AE7"/>
    <w:rsid w:val="007C1BB5"/>
    <w:rsid w:val="007C2EF4"/>
    <w:rsid w:val="007C40E3"/>
    <w:rsid w:val="007C416D"/>
    <w:rsid w:val="007C4901"/>
    <w:rsid w:val="007C5D78"/>
    <w:rsid w:val="007C6C91"/>
    <w:rsid w:val="007C7A83"/>
    <w:rsid w:val="007C7B9D"/>
    <w:rsid w:val="007C7CB8"/>
    <w:rsid w:val="007C7E27"/>
    <w:rsid w:val="007D02A1"/>
    <w:rsid w:val="007D16B8"/>
    <w:rsid w:val="007D2772"/>
    <w:rsid w:val="007D4CC8"/>
    <w:rsid w:val="007D5808"/>
    <w:rsid w:val="007D5BE7"/>
    <w:rsid w:val="007D5DEF"/>
    <w:rsid w:val="007D608B"/>
    <w:rsid w:val="007D62BE"/>
    <w:rsid w:val="007E015B"/>
    <w:rsid w:val="007E0BD7"/>
    <w:rsid w:val="007E0E9D"/>
    <w:rsid w:val="007E12B8"/>
    <w:rsid w:val="007E24B6"/>
    <w:rsid w:val="007E46A6"/>
    <w:rsid w:val="007E4966"/>
    <w:rsid w:val="007E4A9C"/>
    <w:rsid w:val="007E52CD"/>
    <w:rsid w:val="007E56E3"/>
    <w:rsid w:val="007E63FD"/>
    <w:rsid w:val="007E6901"/>
    <w:rsid w:val="007E7EA2"/>
    <w:rsid w:val="007F04FC"/>
    <w:rsid w:val="007F0C2C"/>
    <w:rsid w:val="007F0E2D"/>
    <w:rsid w:val="007F214C"/>
    <w:rsid w:val="007F29E7"/>
    <w:rsid w:val="007F2DE0"/>
    <w:rsid w:val="007F3158"/>
    <w:rsid w:val="007F4E7A"/>
    <w:rsid w:val="00802234"/>
    <w:rsid w:val="00802A45"/>
    <w:rsid w:val="0080352B"/>
    <w:rsid w:val="008049FA"/>
    <w:rsid w:val="008052C7"/>
    <w:rsid w:val="008053BC"/>
    <w:rsid w:val="008057C7"/>
    <w:rsid w:val="008101F0"/>
    <w:rsid w:val="0081039E"/>
    <w:rsid w:val="00810E6A"/>
    <w:rsid w:val="00811057"/>
    <w:rsid w:val="00812754"/>
    <w:rsid w:val="008139F1"/>
    <w:rsid w:val="00813A09"/>
    <w:rsid w:val="00813DEE"/>
    <w:rsid w:val="00814BC9"/>
    <w:rsid w:val="0081707B"/>
    <w:rsid w:val="008175F1"/>
    <w:rsid w:val="00817C3B"/>
    <w:rsid w:val="00820564"/>
    <w:rsid w:val="00820764"/>
    <w:rsid w:val="008227D4"/>
    <w:rsid w:val="00823108"/>
    <w:rsid w:val="0082398B"/>
    <w:rsid w:val="00823FA3"/>
    <w:rsid w:val="0082464E"/>
    <w:rsid w:val="00824D07"/>
    <w:rsid w:val="00825515"/>
    <w:rsid w:val="008264FA"/>
    <w:rsid w:val="00826E14"/>
    <w:rsid w:val="00827191"/>
    <w:rsid w:val="0083016D"/>
    <w:rsid w:val="008302FB"/>
    <w:rsid w:val="008303C1"/>
    <w:rsid w:val="008303F2"/>
    <w:rsid w:val="0083078C"/>
    <w:rsid w:val="00832250"/>
    <w:rsid w:val="00832514"/>
    <w:rsid w:val="00832689"/>
    <w:rsid w:val="00832E35"/>
    <w:rsid w:val="00833ECB"/>
    <w:rsid w:val="00834584"/>
    <w:rsid w:val="0083469D"/>
    <w:rsid w:val="00834A8D"/>
    <w:rsid w:val="00835336"/>
    <w:rsid w:val="00836216"/>
    <w:rsid w:val="00836F02"/>
    <w:rsid w:val="008375E6"/>
    <w:rsid w:val="00837D81"/>
    <w:rsid w:val="00840080"/>
    <w:rsid w:val="00840095"/>
    <w:rsid w:val="008406C0"/>
    <w:rsid w:val="00840BDC"/>
    <w:rsid w:val="0084120A"/>
    <w:rsid w:val="00841CC4"/>
    <w:rsid w:val="00842B75"/>
    <w:rsid w:val="00843655"/>
    <w:rsid w:val="008455AE"/>
    <w:rsid w:val="0084568B"/>
    <w:rsid w:val="00845874"/>
    <w:rsid w:val="00845D7D"/>
    <w:rsid w:val="00847142"/>
    <w:rsid w:val="0085042A"/>
    <w:rsid w:val="00851299"/>
    <w:rsid w:val="00851529"/>
    <w:rsid w:val="008515B6"/>
    <w:rsid w:val="00851D94"/>
    <w:rsid w:val="0085245F"/>
    <w:rsid w:val="008531CF"/>
    <w:rsid w:val="008532B8"/>
    <w:rsid w:val="00853438"/>
    <w:rsid w:val="00853DCF"/>
    <w:rsid w:val="008547DB"/>
    <w:rsid w:val="00854BB0"/>
    <w:rsid w:val="00855F03"/>
    <w:rsid w:val="0085608A"/>
    <w:rsid w:val="00856867"/>
    <w:rsid w:val="00856C82"/>
    <w:rsid w:val="00856F7D"/>
    <w:rsid w:val="00857E28"/>
    <w:rsid w:val="00860A63"/>
    <w:rsid w:val="00860FB6"/>
    <w:rsid w:val="00861923"/>
    <w:rsid w:val="0086232B"/>
    <w:rsid w:val="00862505"/>
    <w:rsid w:val="00862C0A"/>
    <w:rsid w:val="008633A2"/>
    <w:rsid w:val="008636C1"/>
    <w:rsid w:val="00863FBC"/>
    <w:rsid w:val="0086493C"/>
    <w:rsid w:val="00865249"/>
    <w:rsid w:val="00865290"/>
    <w:rsid w:val="00865BED"/>
    <w:rsid w:val="0086638F"/>
    <w:rsid w:val="008667DF"/>
    <w:rsid w:val="00870356"/>
    <w:rsid w:val="00874291"/>
    <w:rsid w:val="008746CF"/>
    <w:rsid w:val="00874A18"/>
    <w:rsid w:val="00874C05"/>
    <w:rsid w:val="00876875"/>
    <w:rsid w:val="00876AD1"/>
    <w:rsid w:val="00877710"/>
    <w:rsid w:val="00877DE4"/>
    <w:rsid w:val="00877FDF"/>
    <w:rsid w:val="008804A7"/>
    <w:rsid w:val="00880915"/>
    <w:rsid w:val="00881017"/>
    <w:rsid w:val="008822D6"/>
    <w:rsid w:val="0088237E"/>
    <w:rsid w:val="00882492"/>
    <w:rsid w:val="008825BA"/>
    <w:rsid w:val="00882A26"/>
    <w:rsid w:val="00883005"/>
    <w:rsid w:val="00883444"/>
    <w:rsid w:val="0088458A"/>
    <w:rsid w:val="00884979"/>
    <w:rsid w:val="00884DF8"/>
    <w:rsid w:val="00886F38"/>
    <w:rsid w:val="0088720C"/>
    <w:rsid w:val="0088742F"/>
    <w:rsid w:val="0089032B"/>
    <w:rsid w:val="00890F30"/>
    <w:rsid w:val="008943CE"/>
    <w:rsid w:val="00894C4D"/>
    <w:rsid w:val="008952EF"/>
    <w:rsid w:val="00897497"/>
    <w:rsid w:val="0089767D"/>
    <w:rsid w:val="00897989"/>
    <w:rsid w:val="00897A5C"/>
    <w:rsid w:val="008A14F6"/>
    <w:rsid w:val="008A1895"/>
    <w:rsid w:val="008A1C98"/>
    <w:rsid w:val="008A2443"/>
    <w:rsid w:val="008A32D2"/>
    <w:rsid w:val="008A3B46"/>
    <w:rsid w:val="008A7DB4"/>
    <w:rsid w:val="008B07CD"/>
    <w:rsid w:val="008B0D8F"/>
    <w:rsid w:val="008B11E4"/>
    <w:rsid w:val="008B1C8C"/>
    <w:rsid w:val="008B1FF3"/>
    <w:rsid w:val="008B2703"/>
    <w:rsid w:val="008B285B"/>
    <w:rsid w:val="008B3A88"/>
    <w:rsid w:val="008B4065"/>
    <w:rsid w:val="008B4A8E"/>
    <w:rsid w:val="008B514E"/>
    <w:rsid w:val="008B6761"/>
    <w:rsid w:val="008B7E90"/>
    <w:rsid w:val="008C27BC"/>
    <w:rsid w:val="008C3351"/>
    <w:rsid w:val="008C3423"/>
    <w:rsid w:val="008C4007"/>
    <w:rsid w:val="008C54AB"/>
    <w:rsid w:val="008C5C14"/>
    <w:rsid w:val="008C67B5"/>
    <w:rsid w:val="008D04EA"/>
    <w:rsid w:val="008D0BF4"/>
    <w:rsid w:val="008D1CCE"/>
    <w:rsid w:val="008D28EA"/>
    <w:rsid w:val="008D2EBD"/>
    <w:rsid w:val="008D3059"/>
    <w:rsid w:val="008D3281"/>
    <w:rsid w:val="008D3323"/>
    <w:rsid w:val="008D4538"/>
    <w:rsid w:val="008D4B91"/>
    <w:rsid w:val="008D4D43"/>
    <w:rsid w:val="008D6210"/>
    <w:rsid w:val="008D6E9C"/>
    <w:rsid w:val="008D7DD3"/>
    <w:rsid w:val="008E15CC"/>
    <w:rsid w:val="008E1EBD"/>
    <w:rsid w:val="008E2E47"/>
    <w:rsid w:val="008E364D"/>
    <w:rsid w:val="008E6279"/>
    <w:rsid w:val="008E7684"/>
    <w:rsid w:val="008E7772"/>
    <w:rsid w:val="008E77D0"/>
    <w:rsid w:val="008F05C4"/>
    <w:rsid w:val="008F13EC"/>
    <w:rsid w:val="008F2ED5"/>
    <w:rsid w:val="008F56F4"/>
    <w:rsid w:val="008F6C4A"/>
    <w:rsid w:val="008F6D1B"/>
    <w:rsid w:val="008F731A"/>
    <w:rsid w:val="008F7808"/>
    <w:rsid w:val="008F78DC"/>
    <w:rsid w:val="008F7C14"/>
    <w:rsid w:val="009007F2"/>
    <w:rsid w:val="009010D2"/>
    <w:rsid w:val="009013F9"/>
    <w:rsid w:val="00902659"/>
    <w:rsid w:val="00902F2D"/>
    <w:rsid w:val="009037D9"/>
    <w:rsid w:val="0090461B"/>
    <w:rsid w:val="00904A63"/>
    <w:rsid w:val="00905259"/>
    <w:rsid w:val="00905305"/>
    <w:rsid w:val="00907FCC"/>
    <w:rsid w:val="009107B6"/>
    <w:rsid w:val="00910F13"/>
    <w:rsid w:val="0091229E"/>
    <w:rsid w:val="00912373"/>
    <w:rsid w:val="00912FC0"/>
    <w:rsid w:val="009137E8"/>
    <w:rsid w:val="00913A1B"/>
    <w:rsid w:val="00913EE4"/>
    <w:rsid w:val="00915A2F"/>
    <w:rsid w:val="00915B25"/>
    <w:rsid w:val="00915B4B"/>
    <w:rsid w:val="00915E86"/>
    <w:rsid w:val="00916598"/>
    <w:rsid w:val="00916AA4"/>
    <w:rsid w:val="00916ADA"/>
    <w:rsid w:val="00916BAD"/>
    <w:rsid w:val="00916D79"/>
    <w:rsid w:val="00917811"/>
    <w:rsid w:val="0091789F"/>
    <w:rsid w:val="00917B48"/>
    <w:rsid w:val="00920114"/>
    <w:rsid w:val="00921CCF"/>
    <w:rsid w:val="009236CD"/>
    <w:rsid w:val="009239B4"/>
    <w:rsid w:val="00923CA6"/>
    <w:rsid w:val="00923CC1"/>
    <w:rsid w:val="00924089"/>
    <w:rsid w:val="009249BD"/>
    <w:rsid w:val="00924B30"/>
    <w:rsid w:val="00924C5F"/>
    <w:rsid w:val="00924DC0"/>
    <w:rsid w:val="00926F93"/>
    <w:rsid w:val="009270DC"/>
    <w:rsid w:val="0092763E"/>
    <w:rsid w:val="009311E3"/>
    <w:rsid w:val="0093282D"/>
    <w:rsid w:val="00932929"/>
    <w:rsid w:val="0093361E"/>
    <w:rsid w:val="0093372D"/>
    <w:rsid w:val="00934D3C"/>
    <w:rsid w:val="00935D0B"/>
    <w:rsid w:val="00935D22"/>
    <w:rsid w:val="00936E8E"/>
    <w:rsid w:val="009375F4"/>
    <w:rsid w:val="0093790D"/>
    <w:rsid w:val="00940C92"/>
    <w:rsid w:val="00944218"/>
    <w:rsid w:val="009443BD"/>
    <w:rsid w:val="00944CAE"/>
    <w:rsid w:val="00945BFF"/>
    <w:rsid w:val="00947F30"/>
    <w:rsid w:val="00951BA7"/>
    <w:rsid w:val="00951DFC"/>
    <w:rsid w:val="00952A8B"/>
    <w:rsid w:val="00952FAD"/>
    <w:rsid w:val="00953837"/>
    <w:rsid w:val="00953E57"/>
    <w:rsid w:val="00955677"/>
    <w:rsid w:val="00955869"/>
    <w:rsid w:val="00955C3A"/>
    <w:rsid w:val="00955F31"/>
    <w:rsid w:val="00957A90"/>
    <w:rsid w:val="0096083B"/>
    <w:rsid w:val="00964685"/>
    <w:rsid w:val="0096714F"/>
    <w:rsid w:val="00970429"/>
    <w:rsid w:val="00971F1E"/>
    <w:rsid w:val="00972546"/>
    <w:rsid w:val="00975E67"/>
    <w:rsid w:val="009762A1"/>
    <w:rsid w:val="00976A65"/>
    <w:rsid w:val="00976CF0"/>
    <w:rsid w:val="009774D0"/>
    <w:rsid w:val="00977753"/>
    <w:rsid w:val="0097778C"/>
    <w:rsid w:val="009819B7"/>
    <w:rsid w:val="00981F3D"/>
    <w:rsid w:val="00983B45"/>
    <w:rsid w:val="00983D15"/>
    <w:rsid w:val="009843A9"/>
    <w:rsid w:val="00985CFE"/>
    <w:rsid w:val="00985FC3"/>
    <w:rsid w:val="00986AA9"/>
    <w:rsid w:val="00986F46"/>
    <w:rsid w:val="00991452"/>
    <w:rsid w:val="00991953"/>
    <w:rsid w:val="0099331F"/>
    <w:rsid w:val="00995301"/>
    <w:rsid w:val="00995B6D"/>
    <w:rsid w:val="00996453"/>
    <w:rsid w:val="00997D9E"/>
    <w:rsid w:val="00997F90"/>
    <w:rsid w:val="009A068E"/>
    <w:rsid w:val="009A42FC"/>
    <w:rsid w:val="009A430A"/>
    <w:rsid w:val="009A466E"/>
    <w:rsid w:val="009A54BB"/>
    <w:rsid w:val="009A5F61"/>
    <w:rsid w:val="009A6035"/>
    <w:rsid w:val="009A7891"/>
    <w:rsid w:val="009A7986"/>
    <w:rsid w:val="009B0CD4"/>
    <w:rsid w:val="009B2B83"/>
    <w:rsid w:val="009B34AB"/>
    <w:rsid w:val="009B3F49"/>
    <w:rsid w:val="009B4C71"/>
    <w:rsid w:val="009B596A"/>
    <w:rsid w:val="009B6AFA"/>
    <w:rsid w:val="009B7182"/>
    <w:rsid w:val="009C0583"/>
    <w:rsid w:val="009C094B"/>
    <w:rsid w:val="009C0C6D"/>
    <w:rsid w:val="009C10B3"/>
    <w:rsid w:val="009C1979"/>
    <w:rsid w:val="009C2C44"/>
    <w:rsid w:val="009C385D"/>
    <w:rsid w:val="009C3A03"/>
    <w:rsid w:val="009C3DD9"/>
    <w:rsid w:val="009C3F77"/>
    <w:rsid w:val="009C42F9"/>
    <w:rsid w:val="009C54AC"/>
    <w:rsid w:val="009C6CCE"/>
    <w:rsid w:val="009D0C0B"/>
    <w:rsid w:val="009D1497"/>
    <w:rsid w:val="009D17D4"/>
    <w:rsid w:val="009D1AE9"/>
    <w:rsid w:val="009D24FC"/>
    <w:rsid w:val="009D3283"/>
    <w:rsid w:val="009D3634"/>
    <w:rsid w:val="009D505A"/>
    <w:rsid w:val="009D5E67"/>
    <w:rsid w:val="009D6055"/>
    <w:rsid w:val="009D60F1"/>
    <w:rsid w:val="009D6E0F"/>
    <w:rsid w:val="009D7C86"/>
    <w:rsid w:val="009E0956"/>
    <w:rsid w:val="009E22EE"/>
    <w:rsid w:val="009E2F5F"/>
    <w:rsid w:val="009E66A8"/>
    <w:rsid w:val="009E6865"/>
    <w:rsid w:val="009F111A"/>
    <w:rsid w:val="009F396B"/>
    <w:rsid w:val="009F4086"/>
    <w:rsid w:val="009F45E2"/>
    <w:rsid w:val="009F524B"/>
    <w:rsid w:val="009F5E7B"/>
    <w:rsid w:val="00A001A4"/>
    <w:rsid w:val="00A03B0E"/>
    <w:rsid w:val="00A04187"/>
    <w:rsid w:val="00A0796F"/>
    <w:rsid w:val="00A106B6"/>
    <w:rsid w:val="00A10851"/>
    <w:rsid w:val="00A10C26"/>
    <w:rsid w:val="00A10C55"/>
    <w:rsid w:val="00A130F9"/>
    <w:rsid w:val="00A13212"/>
    <w:rsid w:val="00A13884"/>
    <w:rsid w:val="00A151FC"/>
    <w:rsid w:val="00A164D9"/>
    <w:rsid w:val="00A166FF"/>
    <w:rsid w:val="00A2058A"/>
    <w:rsid w:val="00A22877"/>
    <w:rsid w:val="00A22FA4"/>
    <w:rsid w:val="00A245F7"/>
    <w:rsid w:val="00A25492"/>
    <w:rsid w:val="00A263E5"/>
    <w:rsid w:val="00A268B1"/>
    <w:rsid w:val="00A26B2E"/>
    <w:rsid w:val="00A278B5"/>
    <w:rsid w:val="00A27E34"/>
    <w:rsid w:val="00A3042F"/>
    <w:rsid w:val="00A30BF5"/>
    <w:rsid w:val="00A323BF"/>
    <w:rsid w:val="00A333E8"/>
    <w:rsid w:val="00A33D37"/>
    <w:rsid w:val="00A34452"/>
    <w:rsid w:val="00A369C3"/>
    <w:rsid w:val="00A36CF4"/>
    <w:rsid w:val="00A376FC"/>
    <w:rsid w:val="00A4056F"/>
    <w:rsid w:val="00A410E3"/>
    <w:rsid w:val="00A42142"/>
    <w:rsid w:val="00A42C20"/>
    <w:rsid w:val="00A43E3D"/>
    <w:rsid w:val="00A45A63"/>
    <w:rsid w:val="00A50316"/>
    <w:rsid w:val="00A506AA"/>
    <w:rsid w:val="00A52EE1"/>
    <w:rsid w:val="00A53835"/>
    <w:rsid w:val="00A53E66"/>
    <w:rsid w:val="00A54EDF"/>
    <w:rsid w:val="00A564A7"/>
    <w:rsid w:val="00A567C4"/>
    <w:rsid w:val="00A62CEC"/>
    <w:rsid w:val="00A62E89"/>
    <w:rsid w:val="00A63027"/>
    <w:rsid w:val="00A64D8D"/>
    <w:rsid w:val="00A67361"/>
    <w:rsid w:val="00A67847"/>
    <w:rsid w:val="00A71705"/>
    <w:rsid w:val="00A72DB0"/>
    <w:rsid w:val="00A73092"/>
    <w:rsid w:val="00A73C9E"/>
    <w:rsid w:val="00A753EA"/>
    <w:rsid w:val="00A75E47"/>
    <w:rsid w:val="00A76FEC"/>
    <w:rsid w:val="00A77F50"/>
    <w:rsid w:val="00A80C2A"/>
    <w:rsid w:val="00A8138B"/>
    <w:rsid w:val="00A83589"/>
    <w:rsid w:val="00A847AA"/>
    <w:rsid w:val="00A8604D"/>
    <w:rsid w:val="00A8659F"/>
    <w:rsid w:val="00A91284"/>
    <w:rsid w:val="00A918BD"/>
    <w:rsid w:val="00A91F46"/>
    <w:rsid w:val="00A93AA3"/>
    <w:rsid w:val="00A944B5"/>
    <w:rsid w:val="00A95CC8"/>
    <w:rsid w:val="00A96143"/>
    <w:rsid w:val="00A97440"/>
    <w:rsid w:val="00AA04AF"/>
    <w:rsid w:val="00AA1622"/>
    <w:rsid w:val="00AA321A"/>
    <w:rsid w:val="00AA41C5"/>
    <w:rsid w:val="00AA5195"/>
    <w:rsid w:val="00AA5EA2"/>
    <w:rsid w:val="00AA7049"/>
    <w:rsid w:val="00AA778F"/>
    <w:rsid w:val="00AA7A37"/>
    <w:rsid w:val="00AA7A8D"/>
    <w:rsid w:val="00AA7CA7"/>
    <w:rsid w:val="00AB00A0"/>
    <w:rsid w:val="00AB0507"/>
    <w:rsid w:val="00AB2331"/>
    <w:rsid w:val="00AB2EB2"/>
    <w:rsid w:val="00AB459D"/>
    <w:rsid w:val="00AB63DC"/>
    <w:rsid w:val="00AB6DC1"/>
    <w:rsid w:val="00AB7208"/>
    <w:rsid w:val="00AB74CD"/>
    <w:rsid w:val="00AC0BB0"/>
    <w:rsid w:val="00AC1C2D"/>
    <w:rsid w:val="00AC2182"/>
    <w:rsid w:val="00AC55D0"/>
    <w:rsid w:val="00AC5A6F"/>
    <w:rsid w:val="00AC601E"/>
    <w:rsid w:val="00AC7448"/>
    <w:rsid w:val="00AD002D"/>
    <w:rsid w:val="00AD0916"/>
    <w:rsid w:val="00AD1349"/>
    <w:rsid w:val="00AD2045"/>
    <w:rsid w:val="00AD2075"/>
    <w:rsid w:val="00AD2DC0"/>
    <w:rsid w:val="00AD3EE0"/>
    <w:rsid w:val="00AD3EFC"/>
    <w:rsid w:val="00AD7546"/>
    <w:rsid w:val="00AD7B0E"/>
    <w:rsid w:val="00AE02B9"/>
    <w:rsid w:val="00AE24A6"/>
    <w:rsid w:val="00AE32BA"/>
    <w:rsid w:val="00AE3A9B"/>
    <w:rsid w:val="00AE464A"/>
    <w:rsid w:val="00AE466D"/>
    <w:rsid w:val="00AE4C4A"/>
    <w:rsid w:val="00AE4F32"/>
    <w:rsid w:val="00AE6859"/>
    <w:rsid w:val="00AE6DEC"/>
    <w:rsid w:val="00AE75D5"/>
    <w:rsid w:val="00AE7CE5"/>
    <w:rsid w:val="00AF1819"/>
    <w:rsid w:val="00AF24BE"/>
    <w:rsid w:val="00AF2E24"/>
    <w:rsid w:val="00AF49BE"/>
    <w:rsid w:val="00AF53F1"/>
    <w:rsid w:val="00AF675C"/>
    <w:rsid w:val="00AF752C"/>
    <w:rsid w:val="00B003CF"/>
    <w:rsid w:val="00B006F7"/>
    <w:rsid w:val="00B00908"/>
    <w:rsid w:val="00B00C0D"/>
    <w:rsid w:val="00B01F19"/>
    <w:rsid w:val="00B02CC1"/>
    <w:rsid w:val="00B03442"/>
    <w:rsid w:val="00B042CB"/>
    <w:rsid w:val="00B043C4"/>
    <w:rsid w:val="00B049CC"/>
    <w:rsid w:val="00B04EBB"/>
    <w:rsid w:val="00B05A40"/>
    <w:rsid w:val="00B05CAC"/>
    <w:rsid w:val="00B06B7A"/>
    <w:rsid w:val="00B0759E"/>
    <w:rsid w:val="00B10EDC"/>
    <w:rsid w:val="00B11940"/>
    <w:rsid w:val="00B12812"/>
    <w:rsid w:val="00B1426E"/>
    <w:rsid w:val="00B146F4"/>
    <w:rsid w:val="00B14BE0"/>
    <w:rsid w:val="00B16702"/>
    <w:rsid w:val="00B16EC2"/>
    <w:rsid w:val="00B16F16"/>
    <w:rsid w:val="00B2146E"/>
    <w:rsid w:val="00B21FC8"/>
    <w:rsid w:val="00B2457D"/>
    <w:rsid w:val="00B250E8"/>
    <w:rsid w:val="00B253B3"/>
    <w:rsid w:val="00B2547C"/>
    <w:rsid w:val="00B25BF1"/>
    <w:rsid w:val="00B25E98"/>
    <w:rsid w:val="00B260B4"/>
    <w:rsid w:val="00B309F8"/>
    <w:rsid w:val="00B30A8A"/>
    <w:rsid w:val="00B30C5E"/>
    <w:rsid w:val="00B31ABF"/>
    <w:rsid w:val="00B3271C"/>
    <w:rsid w:val="00B33360"/>
    <w:rsid w:val="00B34792"/>
    <w:rsid w:val="00B356F6"/>
    <w:rsid w:val="00B35A3D"/>
    <w:rsid w:val="00B35DCD"/>
    <w:rsid w:val="00B3609F"/>
    <w:rsid w:val="00B3653C"/>
    <w:rsid w:val="00B37CE8"/>
    <w:rsid w:val="00B403FE"/>
    <w:rsid w:val="00B409A8"/>
    <w:rsid w:val="00B422C9"/>
    <w:rsid w:val="00B4275B"/>
    <w:rsid w:val="00B4329B"/>
    <w:rsid w:val="00B43333"/>
    <w:rsid w:val="00B439E0"/>
    <w:rsid w:val="00B45BE3"/>
    <w:rsid w:val="00B46C24"/>
    <w:rsid w:val="00B47285"/>
    <w:rsid w:val="00B47D72"/>
    <w:rsid w:val="00B50067"/>
    <w:rsid w:val="00B503BF"/>
    <w:rsid w:val="00B51490"/>
    <w:rsid w:val="00B516F8"/>
    <w:rsid w:val="00B520F1"/>
    <w:rsid w:val="00B52943"/>
    <w:rsid w:val="00B52F64"/>
    <w:rsid w:val="00B5334D"/>
    <w:rsid w:val="00B556DA"/>
    <w:rsid w:val="00B55B1D"/>
    <w:rsid w:val="00B55CC7"/>
    <w:rsid w:val="00B5698F"/>
    <w:rsid w:val="00B57B2A"/>
    <w:rsid w:val="00B610A5"/>
    <w:rsid w:val="00B61E48"/>
    <w:rsid w:val="00B633E6"/>
    <w:rsid w:val="00B636D3"/>
    <w:rsid w:val="00B640FC"/>
    <w:rsid w:val="00B647BF"/>
    <w:rsid w:val="00B64A95"/>
    <w:rsid w:val="00B64E9B"/>
    <w:rsid w:val="00B65ADE"/>
    <w:rsid w:val="00B67087"/>
    <w:rsid w:val="00B6727F"/>
    <w:rsid w:val="00B67B32"/>
    <w:rsid w:val="00B705E8"/>
    <w:rsid w:val="00B71B53"/>
    <w:rsid w:val="00B73256"/>
    <w:rsid w:val="00B73C34"/>
    <w:rsid w:val="00B73EF4"/>
    <w:rsid w:val="00B756A9"/>
    <w:rsid w:val="00B7610D"/>
    <w:rsid w:val="00B76659"/>
    <w:rsid w:val="00B773F7"/>
    <w:rsid w:val="00B777AA"/>
    <w:rsid w:val="00B77D8B"/>
    <w:rsid w:val="00B828ED"/>
    <w:rsid w:val="00B84A76"/>
    <w:rsid w:val="00B85362"/>
    <w:rsid w:val="00B85BC8"/>
    <w:rsid w:val="00B85E24"/>
    <w:rsid w:val="00B86830"/>
    <w:rsid w:val="00B9041F"/>
    <w:rsid w:val="00B90CD0"/>
    <w:rsid w:val="00B9178F"/>
    <w:rsid w:val="00B91FBC"/>
    <w:rsid w:val="00B92A1C"/>
    <w:rsid w:val="00B96FCA"/>
    <w:rsid w:val="00B97E7C"/>
    <w:rsid w:val="00BA27BF"/>
    <w:rsid w:val="00BA35C0"/>
    <w:rsid w:val="00BA4AB0"/>
    <w:rsid w:val="00BA61AA"/>
    <w:rsid w:val="00BA7DA2"/>
    <w:rsid w:val="00BB00FD"/>
    <w:rsid w:val="00BB0AB4"/>
    <w:rsid w:val="00BB0C52"/>
    <w:rsid w:val="00BB143E"/>
    <w:rsid w:val="00BB1641"/>
    <w:rsid w:val="00BB23D1"/>
    <w:rsid w:val="00BB2A36"/>
    <w:rsid w:val="00BB2FA7"/>
    <w:rsid w:val="00BB36AE"/>
    <w:rsid w:val="00BB392E"/>
    <w:rsid w:val="00BB5CA8"/>
    <w:rsid w:val="00BB6E1F"/>
    <w:rsid w:val="00BB7A95"/>
    <w:rsid w:val="00BC0549"/>
    <w:rsid w:val="00BC1851"/>
    <w:rsid w:val="00BC1E7F"/>
    <w:rsid w:val="00BC1FE1"/>
    <w:rsid w:val="00BC253D"/>
    <w:rsid w:val="00BC2FD0"/>
    <w:rsid w:val="00BC38F7"/>
    <w:rsid w:val="00BC5BEE"/>
    <w:rsid w:val="00BC5E7A"/>
    <w:rsid w:val="00BD09E6"/>
    <w:rsid w:val="00BD144E"/>
    <w:rsid w:val="00BD15C1"/>
    <w:rsid w:val="00BD2CD6"/>
    <w:rsid w:val="00BD2FA5"/>
    <w:rsid w:val="00BD345F"/>
    <w:rsid w:val="00BD42C5"/>
    <w:rsid w:val="00BD4329"/>
    <w:rsid w:val="00BD44B7"/>
    <w:rsid w:val="00BD6678"/>
    <w:rsid w:val="00BD71A1"/>
    <w:rsid w:val="00BD71E1"/>
    <w:rsid w:val="00BE0ED3"/>
    <w:rsid w:val="00BE109F"/>
    <w:rsid w:val="00BE1D4A"/>
    <w:rsid w:val="00BE2D70"/>
    <w:rsid w:val="00BE4682"/>
    <w:rsid w:val="00BE4AA1"/>
    <w:rsid w:val="00BE500C"/>
    <w:rsid w:val="00BE57BB"/>
    <w:rsid w:val="00BE5EF2"/>
    <w:rsid w:val="00BE7A61"/>
    <w:rsid w:val="00BF1DD0"/>
    <w:rsid w:val="00BF61D9"/>
    <w:rsid w:val="00BF6213"/>
    <w:rsid w:val="00BF643C"/>
    <w:rsid w:val="00BF7077"/>
    <w:rsid w:val="00BF79E2"/>
    <w:rsid w:val="00C000D5"/>
    <w:rsid w:val="00C01B22"/>
    <w:rsid w:val="00C03CDF"/>
    <w:rsid w:val="00C040CF"/>
    <w:rsid w:val="00C041A3"/>
    <w:rsid w:val="00C05E8C"/>
    <w:rsid w:val="00C06B28"/>
    <w:rsid w:val="00C0774E"/>
    <w:rsid w:val="00C078EA"/>
    <w:rsid w:val="00C07CEA"/>
    <w:rsid w:val="00C10186"/>
    <w:rsid w:val="00C10481"/>
    <w:rsid w:val="00C10699"/>
    <w:rsid w:val="00C111D1"/>
    <w:rsid w:val="00C1217A"/>
    <w:rsid w:val="00C12544"/>
    <w:rsid w:val="00C13D24"/>
    <w:rsid w:val="00C14440"/>
    <w:rsid w:val="00C14CA4"/>
    <w:rsid w:val="00C14CE3"/>
    <w:rsid w:val="00C14EDF"/>
    <w:rsid w:val="00C155FA"/>
    <w:rsid w:val="00C15639"/>
    <w:rsid w:val="00C15D4A"/>
    <w:rsid w:val="00C15FA4"/>
    <w:rsid w:val="00C1645B"/>
    <w:rsid w:val="00C167AF"/>
    <w:rsid w:val="00C169E4"/>
    <w:rsid w:val="00C206F1"/>
    <w:rsid w:val="00C210FC"/>
    <w:rsid w:val="00C216CB"/>
    <w:rsid w:val="00C22349"/>
    <w:rsid w:val="00C22CAE"/>
    <w:rsid w:val="00C23144"/>
    <w:rsid w:val="00C23F37"/>
    <w:rsid w:val="00C24010"/>
    <w:rsid w:val="00C2455B"/>
    <w:rsid w:val="00C24A8E"/>
    <w:rsid w:val="00C24F4F"/>
    <w:rsid w:val="00C251C1"/>
    <w:rsid w:val="00C277EF"/>
    <w:rsid w:val="00C30543"/>
    <w:rsid w:val="00C30B67"/>
    <w:rsid w:val="00C30C29"/>
    <w:rsid w:val="00C313D4"/>
    <w:rsid w:val="00C31996"/>
    <w:rsid w:val="00C31B32"/>
    <w:rsid w:val="00C31BB2"/>
    <w:rsid w:val="00C33115"/>
    <w:rsid w:val="00C3324A"/>
    <w:rsid w:val="00C362AD"/>
    <w:rsid w:val="00C41CCA"/>
    <w:rsid w:val="00C41E77"/>
    <w:rsid w:val="00C42A83"/>
    <w:rsid w:val="00C4427A"/>
    <w:rsid w:val="00C445C6"/>
    <w:rsid w:val="00C44A5E"/>
    <w:rsid w:val="00C47BB2"/>
    <w:rsid w:val="00C50F6A"/>
    <w:rsid w:val="00C513C2"/>
    <w:rsid w:val="00C516DA"/>
    <w:rsid w:val="00C51C1A"/>
    <w:rsid w:val="00C52CDF"/>
    <w:rsid w:val="00C5300F"/>
    <w:rsid w:val="00C534AD"/>
    <w:rsid w:val="00C538AF"/>
    <w:rsid w:val="00C53BD7"/>
    <w:rsid w:val="00C54340"/>
    <w:rsid w:val="00C55040"/>
    <w:rsid w:val="00C552E7"/>
    <w:rsid w:val="00C57290"/>
    <w:rsid w:val="00C609FE"/>
    <w:rsid w:val="00C60DFD"/>
    <w:rsid w:val="00C61DE3"/>
    <w:rsid w:val="00C631C4"/>
    <w:rsid w:val="00C6328B"/>
    <w:rsid w:val="00C63840"/>
    <w:rsid w:val="00C64BDF"/>
    <w:rsid w:val="00C64C9B"/>
    <w:rsid w:val="00C65852"/>
    <w:rsid w:val="00C65E92"/>
    <w:rsid w:val="00C668A5"/>
    <w:rsid w:val="00C67AA4"/>
    <w:rsid w:val="00C70BD6"/>
    <w:rsid w:val="00C70ED3"/>
    <w:rsid w:val="00C7196B"/>
    <w:rsid w:val="00C72A64"/>
    <w:rsid w:val="00C72F3C"/>
    <w:rsid w:val="00C73ADC"/>
    <w:rsid w:val="00C73D26"/>
    <w:rsid w:val="00C7435F"/>
    <w:rsid w:val="00C74C7C"/>
    <w:rsid w:val="00C74D4D"/>
    <w:rsid w:val="00C777AA"/>
    <w:rsid w:val="00C80500"/>
    <w:rsid w:val="00C823E4"/>
    <w:rsid w:val="00C82A12"/>
    <w:rsid w:val="00C85408"/>
    <w:rsid w:val="00C856AB"/>
    <w:rsid w:val="00C85903"/>
    <w:rsid w:val="00C86497"/>
    <w:rsid w:val="00C87124"/>
    <w:rsid w:val="00C87710"/>
    <w:rsid w:val="00C90987"/>
    <w:rsid w:val="00C92056"/>
    <w:rsid w:val="00C92155"/>
    <w:rsid w:val="00C923D4"/>
    <w:rsid w:val="00C9358A"/>
    <w:rsid w:val="00C937BB"/>
    <w:rsid w:val="00C94489"/>
    <w:rsid w:val="00C94D36"/>
    <w:rsid w:val="00C965A4"/>
    <w:rsid w:val="00C967DE"/>
    <w:rsid w:val="00C96C50"/>
    <w:rsid w:val="00C9779B"/>
    <w:rsid w:val="00CA18AF"/>
    <w:rsid w:val="00CA2E4E"/>
    <w:rsid w:val="00CA3C1B"/>
    <w:rsid w:val="00CA4583"/>
    <w:rsid w:val="00CA6773"/>
    <w:rsid w:val="00CA6B08"/>
    <w:rsid w:val="00CB04D9"/>
    <w:rsid w:val="00CB0C3A"/>
    <w:rsid w:val="00CB1342"/>
    <w:rsid w:val="00CB1606"/>
    <w:rsid w:val="00CB1B60"/>
    <w:rsid w:val="00CB1C53"/>
    <w:rsid w:val="00CB1E09"/>
    <w:rsid w:val="00CB1EDF"/>
    <w:rsid w:val="00CB1FF0"/>
    <w:rsid w:val="00CB2FCD"/>
    <w:rsid w:val="00CB3240"/>
    <w:rsid w:val="00CB3324"/>
    <w:rsid w:val="00CB529E"/>
    <w:rsid w:val="00CB6A5B"/>
    <w:rsid w:val="00CB6F86"/>
    <w:rsid w:val="00CB7869"/>
    <w:rsid w:val="00CB7C02"/>
    <w:rsid w:val="00CC01BC"/>
    <w:rsid w:val="00CC0FB0"/>
    <w:rsid w:val="00CC1D9A"/>
    <w:rsid w:val="00CC283B"/>
    <w:rsid w:val="00CC34D4"/>
    <w:rsid w:val="00CC3862"/>
    <w:rsid w:val="00CC3942"/>
    <w:rsid w:val="00CC5390"/>
    <w:rsid w:val="00CC73A0"/>
    <w:rsid w:val="00CC7F94"/>
    <w:rsid w:val="00CD034D"/>
    <w:rsid w:val="00CD0D19"/>
    <w:rsid w:val="00CD3FFE"/>
    <w:rsid w:val="00CD52C4"/>
    <w:rsid w:val="00CD56D3"/>
    <w:rsid w:val="00CD6D13"/>
    <w:rsid w:val="00CD7813"/>
    <w:rsid w:val="00CE0303"/>
    <w:rsid w:val="00CE07CF"/>
    <w:rsid w:val="00CE0817"/>
    <w:rsid w:val="00CE0ABD"/>
    <w:rsid w:val="00CE20A7"/>
    <w:rsid w:val="00CE2369"/>
    <w:rsid w:val="00CE2C84"/>
    <w:rsid w:val="00CE4EA7"/>
    <w:rsid w:val="00CE4EF2"/>
    <w:rsid w:val="00CE5AF8"/>
    <w:rsid w:val="00CE644F"/>
    <w:rsid w:val="00CF0438"/>
    <w:rsid w:val="00CF1455"/>
    <w:rsid w:val="00CF162D"/>
    <w:rsid w:val="00CF1822"/>
    <w:rsid w:val="00CF1906"/>
    <w:rsid w:val="00CF3F1A"/>
    <w:rsid w:val="00CF4F64"/>
    <w:rsid w:val="00CF556E"/>
    <w:rsid w:val="00CF6428"/>
    <w:rsid w:val="00CF6E51"/>
    <w:rsid w:val="00CF783A"/>
    <w:rsid w:val="00CF7985"/>
    <w:rsid w:val="00CF7AF6"/>
    <w:rsid w:val="00D01228"/>
    <w:rsid w:val="00D01DBE"/>
    <w:rsid w:val="00D02EBC"/>
    <w:rsid w:val="00D0323E"/>
    <w:rsid w:val="00D0588B"/>
    <w:rsid w:val="00D06041"/>
    <w:rsid w:val="00D10484"/>
    <w:rsid w:val="00D1125C"/>
    <w:rsid w:val="00D1153A"/>
    <w:rsid w:val="00D128D1"/>
    <w:rsid w:val="00D13843"/>
    <w:rsid w:val="00D15165"/>
    <w:rsid w:val="00D158D2"/>
    <w:rsid w:val="00D15B26"/>
    <w:rsid w:val="00D15F20"/>
    <w:rsid w:val="00D17577"/>
    <w:rsid w:val="00D21CA2"/>
    <w:rsid w:val="00D2295D"/>
    <w:rsid w:val="00D23195"/>
    <w:rsid w:val="00D24372"/>
    <w:rsid w:val="00D26378"/>
    <w:rsid w:val="00D265C8"/>
    <w:rsid w:val="00D26F41"/>
    <w:rsid w:val="00D278DF"/>
    <w:rsid w:val="00D321D2"/>
    <w:rsid w:val="00D328E5"/>
    <w:rsid w:val="00D334FF"/>
    <w:rsid w:val="00D33D3D"/>
    <w:rsid w:val="00D33D49"/>
    <w:rsid w:val="00D33F2A"/>
    <w:rsid w:val="00D33FB6"/>
    <w:rsid w:val="00D34A98"/>
    <w:rsid w:val="00D3584B"/>
    <w:rsid w:val="00D371D0"/>
    <w:rsid w:val="00D377AC"/>
    <w:rsid w:val="00D37EFE"/>
    <w:rsid w:val="00D40603"/>
    <w:rsid w:val="00D4079C"/>
    <w:rsid w:val="00D418F0"/>
    <w:rsid w:val="00D41946"/>
    <w:rsid w:val="00D42D07"/>
    <w:rsid w:val="00D44916"/>
    <w:rsid w:val="00D449CF"/>
    <w:rsid w:val="00D46488"/>
    <w:rsid w:val="00D466ED"/>
    <w:rsid w:val="00D476A0"/>
    <w:rsid w:val="00D50777"/>
    <w:rsid w:val="00D516F3"/>
    <w:rsid w:val="00D51964"/>
    <w:rsid w:val="00D520BA"/>
    <w:rsid w:val="00D556DD"/>
    <w:rsid w:val="00D560F9"/>
    <w:rsid w:val="00D5651E"/>
    <w:rsid w:val="00D57128"/>
    <w:rsid w:val="00D57D07"/>
    <w:rsid w:val="00D611C0"/>
    <w:rsid w:val="00D61427"/>
    <w:rsid w:val="00D6247B"/>
    <w:rsid w:val="00D6249B"/>
    <w:rsid w:val="00D62CFB"/>
    <w:rsid w:val="00D632FE"/>
    <w:rsid w:val="00D64F1B"/>
    <w:rsid w:val="00D65181"/>
    <w:rsid w:val="00D661E0"/>
    <w:rsid w:val="00D66ED9"/>
    <w:rsid w:val="00D70A57"/>
    <w:rsid w:val="00D70DD2"/>
    <w:rsid w:val="00D70FE1"/>
    <w:rsid w:val="00D71C8D"/>
    <w:rsid w:val="00D72AD7"/>
    <w:rsid w:val="00D72B45"/>
    <w:rsid w:val="00D747CD"/>
    <w:rsid w:val="00D74943"/>
    <w:rsid w:val="00D7596A"/>
    <w:rsid w:val="00D8095E"/>
    <w:rsid w:val="00D80B77"/>
    <w:rsid w:val="00D81165"/>
    <w:rsid w:val="00D81552"/>
    <w:rsid w:val="00D82B96"/>
    <w:rsid w:val="00D85024"/>
    <w:rsid w:val="00D870AE"/>
    <w:rsid w:val="00D876D2"/>
    <w:rsid w:val="00D90774"/>
    <w:rsid w:val="00D9136A"/>
    <w:rsid w:val="00D93A19"/>
    <w:rsid w:val="00D941DE"/>
    <w:rsid w:val="00D94216"/>
    <w:rsid w:val="00D951B6"/>
    <w:rsid w:val="00D957D0"/>
    <w:rsid w:val="00D95B0C"/>
    <w:rsid w:val="00D96114"/>
    <w:rsid w:val="00D97344"/>
    <w:rsid w:val="00DA0256"/>
    <w:rsid w:val="00DA0352"/>
    <w:rsid w:val="00DA1129"/>
    <w:rsid w:val="00DA17A0"/>
    <w:rsid w:val="00DA2118"/>
    <w:rsid w:val="00DA23F0"/>
    <w:rsid w:val="00DA2614"/>
    <w:rsid w:val="00DA2FDA"/>
    <w:rsid w:val="00DA4009"/>
    <w:rsid w:val="00DA6241"/>
    <w:rsid w:val="00DA77BC"/>
    <w:rsid w:val="00DA7FA9"/>
    <w:rsid w:val="00DB0C1F"/>
    <w:rsid w:val="00DB10EA"/>
    <w:rsid w:val="00DB125E"/>
    <w:rsid w:val="00DB1521"/>
    <w:rsid w:val="00DB1C39"/>
    <w:rsid w:val="00DB2665"/>
    <w:rsid w:val="00DB4874"/>
    <w:rsid w:val="00DB4963"/>
    <w:rsid w:val="00DB4E2B"/>
    <w:rsid w:val="00DB4F7A"/>
    <w:rsid w:val="00DB4FCB"/>
    <w:rsid w:val="00DB54C1"/>
    <w:rsid w:val="00DB593D"/>
    <w:rsid w:val="00DB643F"/>
    <w:rsid w:val="00DB6B68"/>
    <w:rsid w:val="00DB6E8D"/>
    <w:rsid w:val="00DB75B5"/>
    <w:rsid w:val="00DB7E65"/>
    <w:rsid w:val="00DC00C7"/>
    <w:rsid w:val="00DC0183"/>
    <w:rsid w:val="00DC0E05"/>
    <w:rsid w:val="00DC13F4"/>
    <w:rsid w:val="00DC1D81"/>
    <w:rsid w:val="00DC237F"/>
    <w:rsid w:val="00DC273F"/>
    <w:rsid w:val="00DC27A8"/>
    <w:rsid w:val="00DC33DC"/>
    <w:rsid w:val="00DC5330"/>
    <w:rsid w:val="00DC6CEA"/>
    <w:rsid w:val="00DC7151"/>
    <w:rsid w:val="00DC775D"/>
    <w:rsid w:val="00DC7933"/>
    <w:rsid w:val="00DC7A00"/>
    <w:rsid w:val="00DD233A"/>
    <w:rsid w:val="00DD316E"/>
    <w:rsid w:val="00DD33C5"/>
    <w:rsid w:val="00DD3656"/>
    <w:rsid w:val="00DD3D4C"/>
    <w:rsid w:val="00DD3E93"/>
    <w:rsid w:val="00DD4960"/>
    <w:rsid w:val="00DD4E1A"/>
    <w:rsid w:val="00DD5568"/>
    <w:rsid w:val="00DD5E7E"/>
    <w:rsid w:val="00DD61FB"/>
    <w:rsid w:val="00DD632D"/>
    <w:rsid w:val="00DD6989"/>
    <w:rsid w:val="00DD6C1D"/>
    <w:rsid w:val="00DD6CBF"/>
    <w:rsid w:val="00DE103F"/>
    <w:rsid w:val="00DE1615"/>
    <w:rsid w:val="00DE1D94"/>
    <w:rsid w:val="00DE1DA2"/>
    <w:rsid w:val="00DE3BCD"/>
    <w:rsid w:val="00DE3D95"/>
    <w:rsid w:val="00DE45D8"/>
    <w:rsid w:val="00DE4C7C"/>
    <w:rsid w:val="00DE671D"/>
    <w:rsid w:val="00DF016E"/>
    <w:rsid w:val="00DF02B5"/>
    <w:rsid w:val="00DF0468"/>
    <w:rsid w:val="00DF11FA"/>
    <w:rsid w:val="00DF1BEB"/>
    <w:rsid w:val="00DF307A"/>
    <w:rsid w:val="00DF4638"/>
    <w:rsid w:val="00DF54FF"/>
    <w:rsid w:val="00DF553B"/>
    <w:rsid w:val="00DF5BE1"/>
    <w:rsid w:val="00DF6CA7"/>
    <w:rsid w:val="00DF70EB"/>
    <w:rsid w:val="00DF7833"/>
    <w:rsid w:val="00DF7AD3"/>
    <w:rsid w:val="00E005ED"/>
    <w:rsid w:val="00E00E04"/>
    <w:rsid w:val="00E01D1C"/>
    <w:rsid w:val="00E022A6"/>
    <w:rsid w:val="00E02886"/>
    <w:rsid w:val="00E02B15"/>
    <w:rsid w:val="00E034B3"/>
    <w:rsid w:val="00E0457B"/>
    <w:rsid w:val="00E05439"/>
    <w:rsid w:val="00E071C0"/>
    <w:rsid w:val="00E07A3F"/>
    <w:rsid w:val="00E1152B"/>
    <w:rsid w:val="00E11FE2"/>
    <w:rsid w:val="00E12419"/>
    <w:rsid w:val="00E12569"/>
    <w:rsid w:val="00E12F0E"/>
    <w:rsid w:val="00E13845"/>
    <w:rsid w:val="00E1462F"/>
    <w:rsid w:val="00E146A8"/>
    <w:rsid w:val="00E17DAA"/>
    <w:rsid w:val="00E217A3"/>
    <w:rsid w:val="00E21CE0"/>
    <w:rsid w:val="00E22184"/>
    <w:rsid w:val="00E245EC"/>
    <w:rsid w:val="00E249ED"/>
    <w:rsid w:val="00E24F6E"/>
    <w:rsid w:val="00E25A9C"/>
    <w:rsid w:val="00E261B9"/>
    <w:rsid w:val="00E26BAB"/>
    <w:rsid w:val="00E26DF6"/>
    <w:rsid w:val="00E30153"/>
    <w:rsid w:val="00E311F6"/>
    <w:rsid w:val="00E312DB"/>
    <w:rsid w:val="00E31D87"/>
    <w:rsid w:val="00E32994"/>
    <w:rsid w:val="00E32D59"/>
    <w:rsid w:val="00E33DD9"/>
    <w:rsid w:val="00E35859"/>
    <w:rsid w:val="00E35BA2"/>
    <w:rsid w:val="00E36002"/>
    <w:rsid w:val="00E3642F"/>
    <w:rsid w:val="00E37486"/>
    <w:rsid w:val="00E37B16"/>
    <w:rsid w:val="00E40C2C"/>
    <w:rsid w:val="00E413C8"/>
    <w:rsid w:val="00E41445"/>
    <w:rsid w:val="00E42F16"/>
    <w:rsid w:val="00E45D38"/>
    <w:rsid w:val="00E46C1B"/>
    <w:rsid w:val="00E46C64"/>
    <w:rsid w:val="00E47528"/>
    <w:rsid w:val="00E511EA"/>
    <w:rsid w:val="00E53F99"/>
    <w:rsid w:val="00E54495"/>
    <w:rsid w:val="00E546A4"/>
    <w:rsid w:val="00E55AF0"/>
    <w:rsid w:val="00E56259"/>
    <w:rsid w:val="00E56349"/>
    <w:rsid w:val="00E5719C"/>
    <w:rsid w:val="00E57976"/>
    <w:rsid w:val="00E600B4"/>
    <w:rsid w:val="00E60A20"/>
    <w:rsid w:val="00E60ECB"/>
    <w:rsid w:val="00E614A0"/>
    <w:rsid w:val="00E621C2"/>
    <w:rsid w:val="00E62487"/>
    <w:rsid w:val="00E62A7C"/>
    <w:rsid w:val="00E62DFF"/>
    <w:rsid w:val="00E63612"/>
    <w:rsid w:val="00E646A0"/>
    <w:rsid w:val="00E65DC5"/>
    <w:rsid w:val="00E675E9"/>
    <w:rsid w:val="00E67FD9"/>
    <w:rsid w:val="00E70AEE"/>
    <w:rsid w:val="00E71183"/>
    <w:rsid w:val="00E71C10"/>
    <w:rsid w:val="00E7255A"/>
    <w:rsid w:val="00E762D0"/>
    <w:rsid w:val="00E7649B"/>
    <w:rsid w:val="00E81349"/>
    <w:rsid w:val="00E82047"/>
    <w:rsid w:val="00E82516"/>
    <w:rsid w:val="00E843E3"/>
    <w:rsid w:val="00E84BEE"/>
    <w:rsid w:val="00E84FF3"/>
    <w:rsid w:val="00E8765E"/>
    <w:rsid w:val="00E9075C"/>
    <w:rsid w:val="00E909B2"/>
    <w:rsid w:val="00E916F4"/>
    <w:rsid w:val="00E91CBC"/>
    <w:rsid w:val="00E92252"/>
    <w:rsid w:val="00E92CEE"/>
    <w:rsid w:val="00E93B8B"/>
    <w:rsid w:val="00E944A1"/>
    <w:rsid w:val="00E947C9"/>
    <w:rsid w:val="00E9787B"/>
    <w:rsid w:val="00E97CF7"/>
    <w:rsid w:val="00EA202C"/>
    <w:rsid w:val="00EA2587"/>
    <w:rsid w:val="00EA3214"/>
    <w:rsid w:val="00EA3A0D"/>
    <w:rsid w:val="00EA691A"/>
    <w:rsid w:val="00EA7408"/>
    <w:rsid w:val="00EB0736"/>
    <w:rsid w:val="00EB0B3D"/>
    <w:rsid w:val="00EB0FB9"/>
    <w:rsid w:val="00EB2AAA"/>
    <w:rsid w:val="00EB306A"/>
    <w:rsid w:val="00EB32C1"/>
    <w:rsid w:val="00EB344B"/>
    <w:rsid w:val="00EB5AB6"/>
    <w:rsid w:val="00EB6D04"/>
    <w:rsid w:val="00EB75D7"/>
    <w:rsid w:val="00EB7C7A"/>
    <w:rsid w:val="00EC079D"/>
    <w:rsid w:val="00EC0F21"/>
    <w:rsid w:val="00EC20CE"/>
    <w:rsid w:val="00EC3020"/>
    <w:rsid w:val="00EC34BC"/>
    <w:rsid w:val="00EC35A0"/>
    <w:rsid w:val="00EC450B"/>
    <w:rsid w:val="00EC4CC7"/>
    <w:rsid w:val="00EC6F7F"/>
    <w:rsid w:val="00EC7219"/>
    <w:rsid w:val="00EC7AD7"/>
    <w:rsid w:val="00ED03E7"/>
    <w:rsid w:val="00ED1A79"/>
    <w:rsid w:val="00ED24C7"/>
    <w:rsid w:val="00ED4388"/>
    <w:rsid w:val="00ED44AA"/>
    <w:rsid w:val="00ED59C1"/>
    <w:rsid w:val="00ED607C"/>
    <w:rsid w:val="00ED7C9A"/>
    <w:rsid w:val="00ED7F0F"/>
    <w:rsid w:val="00EE1660"/>
    <w:rsid w:val="00EE1706"/>
    <w:rsid w:val="00EE1941"/>
    <w:rsid w:val="00EE1EDA"/>
    <w:rsid w:val="00EE233B"/>
    <w:rsid w:val="00EE28B1"/>
    <w:rsid w:val="00EE2AC2"/>
    <w:rsid w:val="00EE37D7"/>
    <w:rsid w:val="00EE3E3A"/>
    <w:rsid w:val="00EE58F7"/>
    <w:rsid w:val="00EE6114"/>
    <w:rsid w:val="00EE6E32"/>
    <w:rsid w:val="00EE709B"/>
    <w:rsid w:val="00EF0716"/>
    <w:rsid w:val="00EF10D1"/>
    <w:rsid w:val="00EF1554"/>
    <w:rsid w:val="00EF1A63"/>
    <w:rsid w:val="00EF1E11"/>
    <w:rsid w:val="00EF2B1E"/>
    <w:rsid w:val="00EF3A6D"/>
    <w:rsid w:val="00EF3DBA"/>
    <w:rsid w:val="00EF438F"/>
    <w:rsid w:val="00EF54D8"/>
    <w:rsid w:val="00EF57AC"/>
    <w:rsid w:val="00EF5BCF"/>
    <w:rsid w:val="00EF7A5E"/>
    <w:rsid w:val="00EF7B2A"/>
    <w:rsid w:val="00EF7BFE"/>
    <w:rsid w:val="00F006AF"/>
    <w:rsid w:val="00F0074D"/>
    <w:rsid w:val="00F03B93"/>
    <w:rsid w:val="00F0681B"/>
    <w:rsid w:val="00F06869"/>
    <w:rsid w:val="00F069ED"/>
    <w:rsid w:val="00F0713E"/>
    <w:rsid w:val="00F115AE"/>
    <w:rsid w:val="00F136A0"/>
    <w:rsid w:val="00F13CEA"/>
    <w:rsid w:val="00F15062"/>
    <w:rsid w:val="00F155C9"/>
    <w:rsid w:val="00F17485"/>
    <w:rsid w:val="00F17A6A"/>
    <w:rsid w:val="00F200E4"/>
    <w:rsid w:val="00F204E5"/>
    <w:rsid w:val="00F20AE5"/>
    <w:rsid w:val="00F20D1C"/>
    <w:rsid w:val="00F2110A"/>
    <w:rsid w:val="00F217B0"/>
    <w:rsid w:val="00F22D09"/>
    <w:rsid w:val="00F230DD"/>
    <w:rsid w:val="00F233AD"/>
    <w:rsid w:val="00F23629"/>
    <w:rsid w:val="00F248BA"/>
    <w:rsid w:val="00F27564"/>
    <w:rsid w:val="00F3170E"/>
    <w:rsid w:val="00F319BF"/>
    <w:rsid w:val="00F322F0"/>
    <w:rsid w:val="00F3237B"/>
    <w:rsid w:val="00F3257F"/>
    <w:rsid w:val="00F32E57"/>
    <w:rsid w:val="00F3490A"/>
    <w:rsid w:val="00F353A7"/>
    <w:rsid w:val="00F412CA"/>
    <w:rsid w:val="00F42AEB"/>
    <w:rsid w:val="00F42FC4"/>
    <w:rsid w:val="00F441BE"/>
    <w:rsid w:val="00F44A59"/>
    <w:rsid w:val="00F455A7"/>
    <w:rsid w:val="00F45BDC"/>
    <w:rsid w:val="00F45FDF"/>
    <w:rsid w:val="00F46218"/>
    <w:rsid w:val="00F47A31"/>
    <w:rsid w:val="00F47D10"/>
    <w:rsid w:val="00F52965"/>
    <w:rsid w:val="00F52E2B"/>
    <w:rsid w:val="00F5307B"/>
    <w:rsid w:val="00F539E1"/>
    <w:rsid w:val="00F54354"/>
    <w:rsid w:val="00F55C16"/>
    <w:rsid w:val="00F560ED"/>
    <w:rsid w:val="00F56631"/>
    <w:rsid w:val="00F570B0"/>
    <w:rsid w:val="00F62CFE"/>
    <w:rsid w:val="00F64C59"/>
    <w:rsid w:val="00F657AC"/>
    <w:rsid w:val="00F67057"/>
    <w:rsid w:val="00F67D85"/>
    <w:rsid w:val="00F70715"/>
    <w:rsid w:val="00F71C7C"/>
    <w:rsid w:val="00F72053"/>
    <w:rsid w:val="00F72F58"/>
    <w:rsid w:val="00F7328D"/>
    <w:rsid w:val="00F768E7"/>
    <w:rsid w:val="00F778D4"/>
    <w:rsid w:val="00F80474"/>
    <w:rsid w:val="00F8067B"/>
    <w:rsid w:val="00F81CCE"/>
    <w:rsid w:val="00F8307D"/>
    <w:rsid w:val="00F84BFF"/>
    <w:rsid w:val="00F84D57"/>
    <w:rsid w:val="00F8543C"/>
    <w:rsid w:val="00F85E24"/>
    <w:rsid w:val="00F86B82"/>
    <w:rsid w:val="00F87165"/>
    <w:rsid w:val="00F90173"/>
    <w:rsid w:val="00F9170F"/>
    <w:rsid w:val="00F922AA"/>
    <w:rsid w:val="00F930D4"/>
    <w:rsid w:val="00F9507F"/>
    <w:rsid w:val="00F96965"/>
    <w:rsid w:val="00F97B82"/>
    <w:rsid w:val="00FA17B2"/>
    <w:rsid w:val="00FA2060"/>
    <w:rsid w:val="00FA28B5"/>
    <w:rsid w:val="00FA2A3A"/>
    <w:rsid w:val="00FA3069"/>
    <w:rsid w:val="00FA34CC"/>
    <w:rsid w:val="00FA5CF6"/>
    <w:rsid w:val="00FA67AD"/>
    <w:rsid w:val="00FA686F"/>
    <w:rsid w:val="00FA794E"/>
    <w:rsid w:val="00FB1833"/>
    <w:rsid w:val="00FB3AC5"/>
    <w:rsid w:val="00FB3FB5"/>
    <w:rsid w:val="00FB4028"/>
    <w:rsid w:val="00FB4440"/>
    <w:rsid w:val="00FB5677"/>
    <w:rsid w:val="00FB5A5C"/>
    <w:rsid w:val="00FB5D2E"/>
    <w:rsid w:val="00FB61EF"/>
    <w:rsid w:val="00FB6A0B"/>
    <w:rsid w:val="00FB6FA8"/>
    <w:rsid w:val="00FC255F"/>
    <w:rsid w:val="00FC2678"/>
    <w:rsid w:val="00FC2E87"/>
    <w:rsid w:val="00FC501F"/>
    <w:rsid w:val="00FC591D"/>
    <w:rsid w:val="00FC6973"/>
    <w:rsid w:val="00FC6EE1"/>
    <w:rsid w:val="00FC7B05"/>
    <w:rsid w:val="00FD18B2"/>
    <w:rsid w:val="00FD1EA8"/>
    <w:rsid w:val="00FD3AF2"/>
    <w:rsid w:val="00FD6DFE"/>
    <w:rsid w:val="00FD7052"/>
    <w:rsid w:val="00FD7B01"/>
    <w:rsid w:val="00FD7D0C"/>
    <w:rsid w:val="00FE0AFB"/>
    <w:rsid w:val="00FE2A3B"/>
    <w:rsid w:val="00FE2BB4"/>
    <w:rsid w:val="00FE2F7F"/>
    <w:rsid w:val="00FE3CC6"/>
    <w:rsid w:val="00FE4B13"/>
    <w:rsid w:val="00FE5691"/>
    <w:rsid w:val="00FE5ABF"/>
    <w:rsid w:val="00FE5C03"/>
    <w:rsid w:val="00FE7647"/>
    <w:rsid w:val="00FF2A83"/>
    <w:rsid w:val="00FF3056"/>
    <w:rsid w:val="00FF331C"/>
    <w:rsid w:val="00FF3EC9"/>
    <w:rsid w:val="00FF3FA0"/>
    <w:rsid w:val="00FF5DD5"/>
    <w:rsid w:val="00FF5F79"/>
    <w:rsid w:val="00FF688C"/>
    <w:rsid w:val="00FF6C13"/>
    <w:rsid w:val="00FF7819"/>
    <w:rsid w:val="00FF7DB3"/>
    <w:rsid w:val="00FF7EE4"/>
    <w:rsid w:val="01142D2B"/>
    <w:rsid w:val="019FF8A9"/>
    <w:rsid w:val="01FDD292"/>
    <w:rsid w:val="02C7C378"/>
    <w:rsid w:val="03343D49"/>
    <w:rsid w:val="0359C704"/>
    <w:rsid w:val="03ABFBC1"/>
    <w:rsid w:val="03FB6761"/>
    <w:rsid w:val="04A842DD"/>
    <w:rsid w:val="0505AE4D"/>
    <w:rsid w:val="053245EE"/>
    <w:rsid w:val="06432C39"/>
    <w:rsid w:val="06A3812C"/>
    <w:rsid w:val="0732C5A7"/>
    <w:rsid w:val="07A5CA34"/>
    <w:rsid w:val="0879D5AE"/>
    <w:rsid w:val="08C96EF0"/>
    <w:rsid w:val="0A72BDD3"/>
    <w:rsid w:val="0ADFDC2B"/>
    <w:rsid w:val="0B0305A0"/>
    <w:rsid w:val="0B20F9A4"/>
    <w:rsid w:val="0B3BE124"/>
    <w:rsid w:val="0B755F1F"/>
    <w:rsid w:val="0B76F24F"/>
    <w:rsid w:val="0BBD7CD5"/>
    <w:rsid w:val="0BCE4098"/>
    <w:rsid w:val="0C0B0FD6"/>
    <w:rsid w:val="0C3BE8E5"/>
    <w:rsid w:val="0CD6C8E2"/>
    <w:rsid w:val="0CFD43A2"/>
    <w:rsid w:val="0D1B25FC"/>
    <w:rsid w:val="0D458C1C"/>
    <w:rsid w:val="0DAA5E95"/>
    <w:rsid w:val="0E0CDA7D"/>
    <w:rsid w:val="0E37FEA5"/>
    <w:rsid w:val="0E599DE4"/>
    <w:rsid w:val="0EC93BF7"/>
    <w:rsid w:val="0EF774F8"/>
    <w:rsid w:val="0F4201C1"/>
    <w:rsid w:val="0FF3F8A3"/>
    <w:rsid w:val="10B9CCE1"/>
    <w:rsid w:val="111556C8"/>
    <w:rsid w:val="11255BE9"/>
    <w:rsid w:val="118E25D2"/>
    <w:rsid w:val="1226FBFB"/>
    <w:rsid w:val="1374B9D9"/>
    <w:rsid w:val="14498237"/>
    <w:rsid w:val="144DBEEC"/>
    <w:rsid w:val="14B88DC5"/>
    <w:rsid w:val="153FD142"/>
    <w:rsid w:val="16400262"/>
    <w:rsid w:val="168BB1CA"/>
    <w:rsid w:val="16DD5E9A"/>
    <w:rsid w:val="1728439E"/>
    <w:rsid w:val="1840D699"/>
    <w:rsid w:val="1842D287"/>
    <w:rsid w:val="18774642"/>
    <w:rsid w:val="190D0892"/>
    <w:rsid w:val="196A410E"/>
    <w:rsid w:val="1985E77A"/>
    <w:rsid w:val="19DCA6FA"/>
    <w:rsid w:val="1A4D1893"/>
    <w:rsid w:val="1A9E3202"/>
    <w:rsid w:val="1ACBE04E"/>
    <w:rsid w:val="1C8A8C42"/>
    <w:rsid w:val="1C98E1D7"/>
    <w:rsid w:val="1CDDA806"/>
    <w:rsid w:val="1D415E47"/>
    <w:rsid w:val="1D9EDDA9"/>
    <w:rsid w:val="1E9EAAD4"/>
    <w:rsid w:val="1EB0181D"/>
    <w:rsid w:val="1F218AEA"/>
    <w:rsid w:val="1F86CAFA"/>
    <w:rsid w:val="1F9FF969"/>
    <w:rsid w:val="203CB7A7"/>
    <w:rsid w:val="20933D4D"/>
    <w:rsid w:val="21141DD5"/>
    <w:rsid w:val="214B9DC9"/>
    <w:rsid w:val="21511ECE"/>
    <w:rsid w:val="227E5DCB"/>
    <w:rsid w:val="2285DFD9"/>
    <w:rsid w:val="22FB9EC6"/>
    <w:rsid w:val="2302CB33"/>
    <w:rsid w:val="2327280A"/>
    <w:rsid w:val="240ED094"/>
    <w:rsid w:val="245D507D"/>
    <w:rsid w:val="246FF141"/>
    <w:rsid w:val="2475851B"/>
    <w:rsid w:val="247ABDC3"/>
    <w:rsid w:val="2531259F"/>
    <w:rsid w:val="26A87E29"/>
    <w:rsid w:val="26B6814C"/>
    <w:rsid w:val="270BE237"/>
    <w:rsid w:val="276FB6D2"/>
    <w:rsid w:val="282524A6"/>
    <w:rsid w:val="289D53CC"/>
    <w:rsid w:val="292F0F01"/>
    <w:rsid w:val="299E2144"/>
    <w:rsid w:val="2A624354"/>
    <w:rsid w:val="2A81308F"/>
    <w:rsid w:val="2AE38681"/>
    <w:rsid w:val="2B081428"/>
    <w:rsid w:val="2B3B09B8"/>
    <w:rsid w:val="2B9688AB"/>
    <w:rsid w:val="2B9EEE33"/>
    <w:rsid w:val="2BE8E416"/>
    <w:rsid w:val="2BFBABBE"/>
    <w:rsid w:val="2C260C91"/>
    <w:rsid w:val="2CF1DEE6"/>
    <w:rsid w:val="2CF63441"/>
    <w:rsid w:val="2D960BA9"/>
    <w:rsid w:val="2E4BD593"/>
    <w:rsid w:val="2E6EB30A"/>
    <w:rsid w:val="2ECA29CA"/>
    <w:rsid w:val="2EFA5B2B"/>
    <w:rsid w:val="2F0D67CD"/>
    <w:rsid w:val="2F80E2DC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510765C"/>
    <w:rsid w:val="364011DC"/>
    <w:rsid w:val="369DDED0"/>
    <w:rsid w:val="371064C4"/>
    <w:rsid w:val="374C2E00"/>
    <w:rsid w:val="38E1E034"/>
    <w:rsid w:val="38F1A674"/>
    <w:rsid w:val="39788F36"/>
    <w:rsid w:val="3A60E6E9"/>
    <w:rsid w:val="3B525081"/>
    <w:rsid w:val="3BEFD102"/>
    <w:rsid w:val="3C2CFF88"/>
    <w:rsid w:val="3C900F46"/>
    <w:rsid w:val="3D31C50C"/>
    <w:rsid w:val="3DAA6465"/>
    <w:rsid w:val="3DCC31A1"/>
    <w:rsid w:val="3F0D25C1"/>
    <w:rsid w:val="3F958008"/>
    <w:rsid w:val="4061721F"/>
    <w:rsid w:val="4086EB49"/>
    <w:rsid w:val="40B91A68"/>
    <w:rsid w:val="40C07756"/>
    <w:rsid w:val="40FA4FF1"/>
    <w:rsid w:val="4146EBF6"/>
    <w:rsid w:val="42A044BE"/>
    <w:rsid w:val="42E39FD1"/>
    <w:rsid w:val="42F4C177"/>
    <w:rsid w:val="43806C96"/>
    <w:rsid w:val="43DB0B9E"/>
    <w:rsid w:val="43FBFF56"/>
    <w:rsid w:val="43FFB094"/>
    <w:rsid w:val="446707E5"/>
    <w:rsid w:val="44A4249E"/>
    <w:rsid w:val="45101BF9"/>
    <w:rsid w:val="45819244"/>
    <w:rsid w:val="458FCED6"/>
    <w:rsid w:val="464B9401"/>
    <w:rsid w:val="465E542A"/>
    <w:rsid w:val="46DC67D1"/>
    <w:rsid w:val="46EE15AB"/>
    <w:rsid w:val="492A1AE1"/>
    <w:rsid w:val="4A2AFBE5"/>
    <w:rsid w:val="4AAA9CD3"/>
    <w:rsid w:val="4CA0CF5B"/>
    <w:rsid w:val="4CC560BF"/>
    <w:rsid w:val="4D04151A"/>
    <w:rsid w:val="4D54D746"/>
    <w:rsid w:val="4E0EF0D1"/>
    <w:rsid w:val="4E412C67"/>
    <w:rsid w:val="4F4DC1C5"/>
    <w:rsid w:val="4F5D6062"/>
    <w:rsid w:val="4FF5D099"/>
    <w:rsid w:val="5014B38A"/>
    <w:rsid w:val="50C444EB"/>
    <w:rsid w:val="50D1A1F2"/>
    <w:rsid w:val="529675FE"/>
    <w:rsid w:val="52E9BD5C"/>
    <w:rsid w:val="5348577F"/>
    <w:rsid w:val="5441D815"/>
    <w:rsid w:val="55A06CE2"/>
    <w:rsid w:val="56B1FC2D"/>
    <w:rsid w:val="57371CDC"/>
    <w:rsid w:val="575579AB"/>
    <w:rsid w:val="58679F10"/>
    <w:rsid w:val="59C908CE"/>
    <w:rsid w:val="59EFFDF3"/>
    <w:rsid w:val="5A54C15B"/>
    <w:rsid w:val="5AA43B63"/>
    <w:rsid w:val="5B631C3F"/>
    <w:rsid w:val="5B6B783E"/>
    <w:rsid w:val="5BCA9AF6"/>
    <w:rsid w:val="5C329BF4"/>
    <w:rsid w:val="5CDA8CEF"/>
    <w:rsid w:val="5D911E77"/>
    <w:rsid w:val="5DDEE69A"/>
    <w:rsid w:val="5EE16208"/>
    <w:rsid w:val="5F2BD08B"/>
    <w:rsid w:val="5FB826F7"/>
    <w:rsid w:val="5FD82D72"/>
    <w:rsid w:val="601A1D0B"/>
    <w:rsid w:val="61F832FA"/>
    <w:rsid w:val="620637DC"/>
    <w:rsid w:val="626F38A3"/>
    <w:rsid w:val="62751B95"/>
    <w:rsid w:val="63232560"/>
    <w:rsid w:val="6339AB16"/>
    <w:rsid w:val="63692DC1"/>
    <w:rsid w:val="63F757F1"/>
    <w:rsid w:val="64551E2C"/>
    <w:rsid w:val="6495636B"/>
    <w:rsid w:val="64CF8644"/>
    <w:rsid w:val="64F194EE"/>
    <w:rsid w:val="65D579A3"/>
    <w:rsid w:val="670E2039"/>
    <w:rsid w:val="673F1226"/>
    <w:rsid w:val="67714A04"/>
    <w:rsid w:val="679146BB"/>
    <w:rsid w:val="686C4CBA"/>
    <w:rsid w:val="6899B27C"/>
    <w:rsid w:val="6A310B7F"/>
    <w:rsid w:val="6A5C6F67"/>
    <w:rsid w:val="6A61E10E"/>
    <w:rsid w:val="6AB54AE7"/>
    <w:rsid w:val="6AC214B5"/>
    <w:rsid w:val="6AC3F579"/>
    <w:rsid w:val="6B25C2AC"/>
    <w:rsid w:val="6BA30C92"/>
    <w:rsid w:val="6C777A33"/>
    <w:rsid w:val="6C9DD8CB"/>
    <w:rsid w:val="6CB88AED"/>
    <w:rsid w:val="6D249D3F"/>
    <w:rsid w:val="6E7A5DF6"/>
    <w:rsid w:val="6E9F620F"/>
    <w:rsid w:val="6EF0860E"/>
    <w:rsid w:val="6F949718"/>
    <w:rsid w:val="6F99D76B"/>
    <w:rsid w:val="703110F8"/>
    <w:rsid w:val="70DB41FD"/>
    <w:rsid w:val="70DE2D26"/>
    <w:rsid w:val="70E8FFB5"/>
    <w:rsid w:val="712E681B"/>
    <w:rsid w:val="712F303C"/>
    <w:rsid w:val="71DC93DB"/>
    <w:rsid w:val="72B7E760"/>
    <w:rsid w:val="7333A005"/>
    <w:rsid w:val="73AD4C73"/>
    <w:rsid w:val="73DAC2B2"/>
    <w:rsid w:val="74CF7066"/>
    <w:rsid w:val="74E8E1E9"/>
    <w:rsid w:val="753DA445"/>
    <w:rsid w:val="755D5150"/>
    <w:rsid w:val="75908501"/>
    <w:rsid w:val="75AE6643"/>
    <w:rsid w:val="7601EEAE"/>
    <w:rsid w:val="7633D172"/>
    <w:rsid w:val="775121DD"/>
    <w:rsid w:val="7794FE7F"/>
    <w:rsid w:val="77FD9B55"/>
    <w:rsid w:val="78346155"/>
    <w:rsid w:val="7915032F"/>
    <w:rsid w:val="792BAFB4"/>
    <w:rsid w:val="79C8B336"/>
    <w:rsid w:val="79D4427B"/>
    <w:rsid w:val="7B4F784D"/>
    <w:rsid w:val="7B5D6A9D"/>
    <w:rsid w:val="7BD595DF"/>
    <w:rsid w:val="7C22F09A"/>
    <w:rsid w:val="7C4F6678"/>
    <w:rsid w:val="7CFC9EE5"/>
    <w:rsid w:val="7D2F853A"/>
    <w:rsid w:val="7D700CB6"/>
    <w:rsid w:val="7DE87452"/>
    <w:rsid w:val="7DEC169E"/>
    <w:rsid w:val="7E441350"/>
    <w:rsid w:val="7F53C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5DB7E"/>
  <w15:docId w15:val="{0230E4F2-6C4C-4296-BE89-F6088F5C3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2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4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003F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3F76"/>
    <w:rPr>
      <w:rFonts w:eastAsiaTheme="minorEastAsia"/>
      <w:sz w:val="20"/>
      <w:szCs w:val="20"/>
      <w:lang w:eastAsia="en-AU"/>
    </w:rPr>
  </w:style>
  <w:style w:type="character" w:customStyle="1" w:styleId="normaltextrun">
    <w:name w:val="normaltextrun"/>
    <w:basedOn w:val="DefaultParagraphFont"/>
    <w:rsid w:val="0068158F"/>
  </w:style>
  <w:style w:type="character" w:customStyle="1" w:styleId="superscript">
    <w:name w:val="superscript"/>
    <w:basedOn w:val="DefaultParagraphFont"/>
    <w:rsid w:val="0068158F"/>
  </w:style>
  <w:style w:type="character" w:customStyle="1" w:styleId="eop">
    <w:name w:val="eop"/>
    <w:basedOn w:val="DefaultParagraphFont"/>
    <w:rsid w:val="0068158F"/>
  </w:style>
  <w:style w:type="paragraph" w:customStyle="1" w:styleId="paragraph">
    <w:name w:val="paragraph"/>
    <w:basedOn w:val="Normal"/>
    <w:rsid w:val="00601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617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7B67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617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7B67"/>
    <w:rPr>
      <w:rFonts w:eastAsiaTheme="minorEastAsia"/>
      <w:lang w:eastAsia="en-AU"/>
    </w:rPr>
  </w:style>
  <w:style w:type="paragraph" w:customStyle="1" w:styleId="pf0">
    <w:name w:val="pf0"/>
    <w:basedOn w:val="Normal"/>
    <w:rsid w:val="00BD1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BD144E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C70E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Con.Gouskos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reasury.gov.au/sites/default/files/2022-12/c2022-341745-cp.pdf" TargetMode="External"/><Relationship Id="rId3" Type="http://schemas.openxmlformats.org/officeDocument/2006/relationships/hyperlink" Target="https://www.blog.google/products/ads/restricting-ads-third-party-tech-support-services/?mod=article_inline&amp;source=post_page---------------------------" TargetMode="External"/><Relationship Id="rId7" Type="http://schemas.openxmlformats.org/officeDocument/2006/relationships/hyperlink" Target="https://accan.org.au/accans-work/research/2020-digital-platforms-consumer-experience" TargetMode="External"/><Relationship Id="rId2" Type="http://schemas.openxmlformats.org/officeDocument/2006/relationships/hyperlink" Target="https://accan.org.au/media-centre/media-releases/1942-new-research-finds-nearly-three-quarters-of-australians-want-better-complaints-handling-from-digital-platforms" TargetMode="External"/><Relationship Id="rId1" Type="http://schemas.openxmlformats.org/officeDocument/2006/relationships/hyperlink" Target="http://www.accc.gov.au/publications/serial-publications/digital-platform-services-inquiry-2020-2025/digital-platform-services-inquiry-september-2022-interim-report-regulatory-reform" TargetMode="External"/><Relationship Id="rId6" Type="http://schemas.openxmlformats.org/officeDocument/2006/relationships/hyperlink" Target="https://www.accc.gov.au/focus-areas/inquiries-finalised/digital-platforms-inquiry-0" TargetMode="External"/><Relationship Id="rId5" Type="http://schemas.openxmlformats.org/officeDocument/2006/relationships/hyperlink" Target="https://accan.org.au/ACCAN%20submission%20to%20ACCC%20DPSI%20September%20Interim%20Report%20April%202022%20FINAL.pdf" TargetMode="External"/><Relationship Id="rId4" Type="http://schemas.openxmlformats.org/officeDocument/2006/relationships/hyperlink" Target="http://www.accc.gov.au/publications/serial-publications/digital-platform-services-inquiry-2020-2025/digital-platform-services-inquiry-september-2022-interim-report-regulatory-refor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Policy\Submissions\2023\Senate%20Committee%20on%20Cost%20of%20Living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3AAFED-4530-4866-861E-477F52C02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41</TotalTime>
  <Pages>3</Pages>
  <Words>960</Words>
  <Characters>5476</Characters>
  <Application>Microsoft Office Word</Application>
  <DocSecurity>0</DocSecurity>
  <Lines>45</Lines>
  <Paragraphs>12</Paragraphs>
  <ScaleCrop>false</ScaleCrop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Con Gouskos</cp:lastModifiedBy>
  <cp:revision>18</cp:revision>
  <cp:lastPrinted>2023-02-27T22:25:00Z</cp:lastPrinted>
  <dcterms:created xsi:type="dcterms:W3CDTF">2023-02-23T17:37:00Z</dcterms:created>
  <dcterms:modified xsi:type="dcterms:W3CDTF">2023-02-27T22:25:00Z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