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30EB"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9EF22C0" wp14:editId="16150E1F">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0CB8418" wp14:editId="5A975579">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AB6EB1B" wp14:editId="56665714">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F27863D" wp14:editId="1A55A230">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23BBE9D" wp14:editId="290C6933">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68358627" w14:textId="77777777" w:rsidR="00B47285" w:rsidRPr="002C5882" w:rsidRDefault="00F47D10" w:rsidP="00CF0438">
      <w:pPr>
        <w:pStyle w:val="Letterhead1"/>
      </w:pPr>
      <w:r>
        <w:t>i</w:t>
      </w:r>
      <w:r w:rsidR="00B47285" w:rsidRPr="002C5882">
        <w:t>nfo@accan.org.au</w:t>
      </w:r>
    </w:p>
    <w:p w14:paraId="68687DC0" w14:textId="77777777" w:rsidR="00B47285" w:rsidRPr="002C5882" w:rsidRDefault="00B47285" w:rsidP="00CF0438">
      <w:pPr>
        <w:pStyle w:val="Letterhead1"/>
      </w:pPr>
      <w:r w:rsidRPr="002C5882">
        <w:t>02 9288 4000</w:t>
      </w:r>
    </w:p>
    <w:p w14:paraId="0BAD2B0F"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C2C8D09" wp14:editId="342B855C">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120698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0D599F0A" w14:textId="77777777" w:rsidR="00B47285" w:rsidRDefault="00B47285" w:rsidP="00B47285">
      <w:pPr>
        <w:tabs>
          <w:tab w:val="right" w:pos="8931"/>
        </w:tabs>
        <w:rPr>
          <w:rFonts w:ascii="Gotham Black" w:hAnsi="Gotham Black"/>
          <w:color w:val="43C7F4"/>
          <w:sz w:val="36"/>
          <w:szCs w:val="36"/>
        </w:rPr>
      </w:pPr>
    </w:p>
    <w:bookmarkEnd w:id="0"/>
    <w:p w14:paraId="2D30DBA1" w14:textId="6675AF93" w:rsidR="00AF01B5" w:rsidRDefault="00AF01B5" w:rsidP="00AF01B5">
      <w:pPr>
        <w:tabs>
          <w:tab w:val="right" w:pos="9026"/>
        </w:tabs>
      </w:pPr>
      <w:r>
        <w:rPr>
          <w:rStyle w:val="DocLabelChar"/>
        </w:rPr>
        <w:t>Submission</w:t>
      </w:r>
      <w:r w:rsidRPr="006F47E7">
        <w:rPr>
          <w:rFonts w:ascii="Gotham Black" w:hAnsi="Gotham Black"/>
          <w:color w:val="44C7F4"/>
          <w:sz w:val="36"/>
          <w:szCs w:val="36"/>
        </w:rPr>
        <w:tab/>
      </w:r>
      <w:r w:rsidR="001136E0">
        <w:rPr>
          <w:rStyle w:val="DocDateChar"/>
        </w:rPr>
        <w:t xml:space="preserve"> </w:t>
      </w:r>
      <w:r w:rsidR="00CB2034">
        <w:rPr>
          <w:rStyle w:val="DocDateChar"/>
        </w:rPr>
        <w:t>3</w:t>
      </w:r>
      <w:r w:rsidR="00401182">
        <w:rPr>
          <w:rStyle w:val="DocDateChar"/>
        </w:rPr>
        <w:t xml:space="preserve"> </w:t>
      </w:r>
      <w:r w:rsidR="001136E0">
        <w:rPr>
          <w:rStyle w:val="DocDateChar"/>
        </w:rPr>
        <w:t>November</w:t>
      </w:r>
      <w:r>
        <w:rPr>
          <w:rStyle w:val="DocDateChar"/>
        </w:rPr>
        <w:t xml:space="preserve"> 2022</w:t>
      </w:r>
    </w:p>
    <w:p w14:paraId="13C74B50" w14:textId="13F9E270" w:rsidR="00AF01B5" w:rsidRDefault="006C2FCF" w:rsidP="00AF01B5">
      <w:pPr>
        <w:spacing w:after="0" w:line="240" w:lineRule="auto"/>
      </w:pPr>
      <w:r>
        <w:t>Communications Alliance L</w:t>
      </w:r>
      <w:r w:rsidR="0057560A">
        <w:t>td.</w:t>
      </w:r>
    </w:p>
    <w:p w14:paraId="7EE835DB" w14:textId="499C9B09" w:rsidR="00882F81" w:rsidRDefault="0057560A" w:rsidP="00AF01B5">
      <w:pPr>
        <w:spacing w:after="0" w:line="240" w:lineRule="auto"/>
      </w:pPr>
      <w:r w:rsidRPr="0057560A">
        <w:t xml:space="preserve">PO Box 444 </w:t>
      </w:r>
    </w:p>
    <w:p w14:paraId="5FA0F72E" w14:textId="026C734E" w:rsidR="00AF01B5" w:rsidRDefault="0057560A" w:rsidP="00AF01B5">
      <w:pPr>
        <w:spacing w:after="0" w:line="240" w:lineRule="auto"/>
      </w:pPr>
      <w:r w:rsidRPr="0057560A">
        <w:t>Milsons Point NSW 1565</w:t>
      </w:r>
    </w:p>
    <w:p w14:paraId="160DB313" w14:textId="77777777" w:rsidR="00AF01B5" w:rsidRDefault="00AF01B5" w:rsidP="00AF01B5">
      <w:pPr>
        <w:spacing w:after="0" w:line="240" w:lineRule="auto"/>
      </w:pPr>
    </w:p>
    <w:p w14:paraId="269BADFB" w14:textId="1B2A9E75" w:rsidR="00AF01B5" w:rsidRPr="003E149F" w:rsidRDefault="00AF01B5" w:rsidP="00E028C1">
      <w:pPr>
        <w:jc w:val="center"/>
        <w:rPr>
          <w:b/>
          <w:bCs/>
        </w:rPr>
      </w:pPr>
      <w:r w:rsidRPr="003E149F">
        <w:rPr>
          <w:b/>
          <w:bCs/>
        </w:rPr>
        <w:t xml:space="preserve">Re: </w:t>
      </w:r>
      <w:r w:rsidR="002557C5" w:rsidRPr="003E149F">
        <w:rPr>
          <w:b/>
          <w:bCs/>
        </w:rPr>
        <w:t xml:space="preserve">C555:2020 </w:t>
      </w:r>
      <w:r w:rsidR="001A5600" w:rsidRPr="003E149F">
        <w:rPr>
          <w:b/>
          <w:bCs/>
        </w:rPr>
        <w:t xml:space="preserve">Integrated Public Number Database </w:t>
      </w:r>
      <w:r w:rsidR="002557C5" w:rsidRPr="003E149F">
        <w:rPr>
          <w:b/>
          <w:bCs/>
        </w:rPr>
        <w:t>(IPND)</w:t>
      </w:r>
    </w:p>
    <w:p w14:paraId="0FF15368" w14:textId="77777777" w:rsidR="00FD134A" w:rsidRDefault="00AF01B5" w:rsidP="00AF01B5">
      <w:r>
        <w:t xml:space="preserve">The Australian Communications Consumer Action Network (ACCAN) thanks </w:t>
      </w:r>
      <w:r w:rsidR="008D710D">
        <w:t>Communications Alliance</w:t>
      </w:r>
      <w:r>
        <w:t xml:space="preserve"> for the opportunity to comment on the </w:t>
      </w:r>
      <w:r w:rsidR="00741F5C" w:rsidRPr="00741F5C">
        <w:rPr>
          <w:i/>
          <w:iCs/>
        </w:rPr>
        <w:t xml:space="preserve">C555:2020 </w:t>
      </w:r>
      <w:r w:rsidR="00CE3A9C" w:rsidRPr="00741F5C">
        <w:rPr>
          <w:i/>
          <w:iCs/>
        </w:rPr>
        <w:t>Integrated Public Number Database (</w:t>
      </w:r>
      <w:r w:rsidR="00741F5C" w:rsidRPr="00741F5C">
        <w:rPr>
          <w:i/>
          <w:iCs/>
        </w:rPr>
        <w:t>IPND)</w:t>
      </w:r>
      <w:r w:rsidR="002E74A4">
        <w:rPr>
          <w:i/>
          <w:iCs/>
        </w:rPr>
        <w:t xml:space="preserve"> </w:t>
      </w:r>
      <w:r w:rsidR="00190012">
        <w:t>Industry Code (the Code)</w:t>
      </w:r>
      <w:r w:rsidRPr="000C385F">
        <w:t>.</w:t>
      </w:r>
      <w:r>
        <w:t xml:space="preserve"> </w:t>
      </w:r>
    </w:p>
    <w:p w14:paraId="47CDB838" w14:textId="1D48E120" w:rsidR="00AF01B5" w:rsidRDefault="00AF01B5" w:rsidP="00AF01B5">
      <w:r>
        <w:t xml:space="preserve">ACCAN is the peak body that represents consumers on communications issues including telecommunications, broadband, and emerging new services. ACCAN provides a strong unified voice to industry and government as </w:t>
      </w:r>
      <w:r w:rsidR="00E03A4E">
        <w:t>we</w:t>
      </w:r>
      <w:r>
        <w:t xml:space="preserve"> work towards communications services that are trusted, inclusive and available for all.</w:t>
      </w:r>
    </w:p>
    <w:p w14:paraId="40ED742B" w14:textId="1E16D590" w:rsidR="0009715B" w:rsidRDefault="00AB24DC" w:rsidP="0009715B">
      <w:pPr>
        <w:keepNext/>
        <w:keepLines/>
      </w:pPr>
      <w:r>
        <w:t>The IPND provides a</w:t>
      </w:r>
      <w:r w:rsidR="00FD343F">
        <w:t>n</w:t>
      </w:r>
      <w:r>
        <w:t xml:space="preserve"> </w:t>
      </w:r>
      <w:r w:rsidR="009F40E4">
        <w:t>important</w:t>
      </w:r>
      <w:r w:rsidR="00F87CA1">
        <w:t xml:space="preserve"> public </w:t>
      </w:r>
      <w:r w:rsidR="00DA3EA1">
        <w:t>asset</w:t>
      </w:r>
      <w:r w:rsidR="00F87CA1">
        <w:t xml:space="preserve"> for emergency calls, emergency warnings and law enforcement</w:t>
      </w:r>
      <w:r w:rsidR="006C583E">
        <w:t>.</w:t>
      </w:r>
      <w:r w:rsidR="00F87CA1">
        <w:t xml:space="preserve"> </w:t>
      </w:r>
      <w:r w:rsidR="00977155">
        <w:t xml:space="preserve">Noting the critical role </w:t>
      </w:r>
      <w:r w:rsidR="00DC5B92">
        <w:t xml:space="preserve">of the IPND, </w:t>
      </w:r>
      <w:r w:rsidR="00867EE6" w:rsidRPr="00867EE6">
        <w:t>ACCAN continues to have concerns with respect to:</w:t>
      </w:r>
    </w:p>
    <w:p w14:paraId="708E76E0" w14:textId="05D1E91E" w:rsidR="0009715B" w:rsidRDefault="0009715B" w:rsidP="0009715B">
      <w:pPr>
        <w:pStyle w:val="ListParagraph"/>
        <w:keepNext/>
        <w:keepLines/>
        <w:numPr>
          <w:ilvl w:val="0"/>
          <w:numId w:val="6"/>
        </w:numPr>
      </w:pPr>
      <w:r>
        <w:t>Data accuracy for the purposes of emergency calls, emergency warnings and law enforcement</w:t>
      </w:r>
      <w:r w:rsidR="00EC7341">
        <w:t>.</w:t>
      </w:r>
    </w:p>
    <w:p w14:paraId="7A3921C5" w14:textId="692333A3" w:rsidR="0009715B" w:rsidRDefault="0009715B" w:rsidP="0009715B">
      <w:pPr>
        <w:pStyle w:val="ListParagraph"/>
        <w:keepNext/>
        <w:keepLines/>
        <w:numPr>
          <w:ilvl w:val="0"/>
          <w:numId w:val="6"/>
        </w:numPr>
      </w:pPr>
      <w:r>
        <w:t>Consumer awareness of the IPND</w:t>
      </w:r>
      <w:r w:rsidR="00957E13">
        <w:t xml:space="preserve"> and making the IPND Code more understandable</w:t>
      </w:r>
      <w:r>
        <w:t>.</w:t>
      </w:r>
    </w:p>
    <w:p w14:paraId="3D7B5C66" w14:textId="347C6B72" w:rsidR="00B21BA6" w:rsidRDefault="000B46AE" w:rsidP="0035751F">
      <w:r>
        <w:t>At present, the</w:t>
      </w:r>
      <w:r w:rsidR="00F54843">
        <w:t>re are ongoing issues with</w:t>
      </w:r>
      <w:r>
        <w:t xml:space="preserve"> accuracy of </w:t>
      </w:r>
      <w:r w:rsidR="00DC2D12">
        <w:t>Public Number Customer Data (PNCD)</w:t>
      </w:r>
      <w:r>
        <w:t>, with several compliance issues compr</w:t>
      </w:r>
      <w:r w:rsidR="009B0ADE">
        <w:t>om</w:t>
      </w:r>
      <w:r>
        <w:t>ising the accuracy of the PNCD in the IPND</w:t>
      </w:r>
      <w:r w:rsidR="00DB7958">
        <w:t>.</w:t>
      </w:r>
      <w:r w:rsidR="00AD70AB">
        <w:t xml:space="preserve"> </w:t>
      </w:r>
      <w:r w:rsidR="00F54843">
        <w:t>ACCAN remains</w:t>
      </w:r>
      <w:r w:rsidR="00B21BA6">
        <w:t xml:space="preserve"> </w:t>
      </w:r>
      <w:r w:rsidR="008E0C63">
        <w:t>concerned</w:t>
      </w:r>
      <w:r w:rsidR="00C96A35">
        <w:t xml:space="preserve"> by</w:t>
      </w:r>
      <w:r w:rsidR="00957A69">
        <w:t xml:space="preserve"> potential gaps</w:t>
      </w:r>
      <w:r w:rsidR="0025604E">
        <w:t xml:space="preserve"> in the IPND and the</w:t>
      </w:r>
      <w:r w:rsidR="00C96A35">
        <w:t xml:space="preserve"> </w:t>
      </w:r>
      <w:r w:rsidR="00B1522F">
        <w:t>repeated failure by C</w:t>
      </w:r>
      <w:r w:rsidR="00655EB9">
        <w:t xml:space="preserve">arriage </w:t>
      </w:r>
      <w:r w:rsidR="00B1522F">
        <w:t>S</w:t>
      </w:r>
      <w:r w:rsidR="00655EB9">
        <w:t xml:space="preserve">ervice </w:t>
      </w:r>
      <w:r w:rsidR="00B1522F">
        <w:t>P</w:t>
      </w:r>
      <w:r w:rsidR="00655EB9">
        <w:t>roviders (CSPs)</w:t>
      </w:r>
      <w:r w:rsidR="00B1522F">
        <w:t xml:space="preserve"> to upload PNCD to the IPND</w:t>
      </w:r>
      <w:r w:rsidR="0038397D">
        <w:t xml:space="preserve">. </w:t>
      </w:r>
      <w:r w:rsidR="007B52C1">
        <w:t>S</w:t>
      </w:r>
      <w:r w:rsidR="0038397D">
        <w:t xml:space="preserve">ince </w:t>
      </w:r>
      <w:r w:rsidR="0038397D" w:rsidRPr="00223840">
        <w:t>2018, the</w:t>
      </w:r>
      <w:r w:rsidR="003B36E7">
        <w:t xml:space="preserve"> </w:t>
      </w:r>
      <w:r w:rsidR="003B36E7" w:rsidRPr="003B36E7">
        <w:t>Australian Communications and Media Authority</w:t>
      </w:r>
      <w:r w:rsidR="0038397D" w:rsidRPr="00223840">
        <w:t xml:space="preserve"> </w:t>
      </w:r>
      <w:r w:rsidR="003B36E7">
        <w:t>(</w:t>
      </w:r>
      <w:r w:rsidR="0038397D" w:rsidRPr="00223840">
        <w:t>ACMA</w:t>
      </w:r>
      <w:r w:rsidR="003B36E7">
        <w:t>)</w:t>
      </w:r>
      <w:r w:rsidR="0038397D" w:rsidRPr="00223840">
        <w:t xml:space="preserve"> has taken action against 30 </w:t>
      </w:r>
      <w:r w:rsidR="008149B2">
        <w:t>CSPs</w:t>
      </w:r>
      <w:r w:rsidR="0038397D" w:rsidRPr="00223840">
        <w:t xml:space="preserve"> for non-compliance with the IPND rules </w:t>
      </w:r>
      <w:r w:rsidR="00B93E00">
        <w:t>and has issued</w:t>
      </w:r>
      <w:r w:rsidR="0038397D" w:rsidRPr="00223840">
        <w:t xml:space="preserve"> nearly </w:t>
      </w:r>
      <w:r w:rsidR="00792C9E">
        <w:t>four</w:t>
      </w:r>
      <w:r w:rsidR="0038397D" w:rsidRPr="00223840">
        <w:t xml:space="preserve"> million</w:t>
      </w:r>
      <w:r w:rsidR="00792C9E">
        <w:t xml:space="preserve"> dollars</w:t>
      </w:r>
      <w:r w:rsidR="0038397D" w:rsidRPr="00223840">
        <w:t xml:space="preserve"> in penalties</w:t>
      </w:r>
      <w:r w:rsidR="0038397D">
        <w:t>.</w:t>
      </w:r>
      <w:r w:rsidR="009C3225">
        <w:rPr>
          <w:rStyle w:val="FootnoteReference"/>
        </w:rPr>
        <w:footnoteReference w:id="2"/>
      </w:r>
      <w:r w:rsidR="009636E5">
        <w:t xml:space="preserve"> </w:t>
      </w:r>
      <w:r w:rsidR="00E731C5">
        <w:t>Issues of compliance compromise the accuracy of PNCD in the IPND and risk slowing or obstructing services that rely on the IPND.</w:t>
      </w:r>
    </w:p>
    <w:p w14:paraId="4629A702" w14:textId="405D0388" w:rsidR="00E647C3" w:rsidRDefault="00D01157" w:rsidP="0035751F">
      <w:r>
        <w:t>The</w:t>
      </w:r>
      <w:r w:rsidR="00D76EAB">
        <w:t>re are</w:t>
      </w:r>
      <w:r w:rsidR="007F6936">
        <w:t xml:space="preserve"> </w:t>
      </w:r>
      <w:r w:rsidR="00200081">
        <w:t>also issues with the</w:t>
      </w:r>
      <w:r>
        <w:t xml:space="preserve"> </w:t>
      </w:r>
      <w:r w:rsidR="004C413F">
        <w:t xml:space="preserve">accuracy of data that is uploaded to the IPND. </w:t>
      </w:r>
      <w:r w:rsidR="00AB3E2C">
        <w:t>This</w:t>
      </w:r>
      <w:r w:rsidR="004818FF">
        <w:t xml:space="preserve"> can include issues </w:t>
      </w:r>
      <w:r w:rsidR="00421E60">
        <w:t>where</w:t>
      </w:r>
      <w:r w:rsidR="004818FF">
        <w:t xml:space="preserve"> </w:t>
      </w:r>
      <w:r w:rsidR="002F5E8C">
        <w:t>operator</w:t>
      </w:r>
      <w:r w:rsidR="00030D26">
        <w:t>s’ details</w:t>
      </w:r>
      <w:r w:rsidR="00271720">
        <w:t xml:space="preserve"> or customers</w:t>
      </w:r>
      <w:r w:rsidR="00030D26">
        <w:t>’</w:t>
      </w:r>
      <w:r w:rsidR="00271720">
        <w:t xml:space="preserve"> details are</w:t>
      </w:r>
      <w:r w:rsidR="006F0890">
        <w:t xml:space="preserve"> not properly recorded</w:t>
      </w:r>
      <w:r w:rsidR="002F5E8C">
        <w:t>. For example, i</w:t>
      </w:r>
      <w:r w:rsidR="00083F4B">
        <w:t xml:space="preserve">nvestigations by the ACMA have shown that </w:t>
      </w:r>
      <w:r w:rsidR="009636E5">
        <w:t>an operator</w:t>
      </w:r>
      <w:r w:rsidR="00E767A3">
        <w:t xml:space="preserve">, </w:t>
      </w:r>
      <w:r w:rsidR="009F15A4" w:rsidRPr="009F15A4">
        <w:t>Symbio Networks Pty Ltd</w:t>
      </w:r>
      <w:r w:rsidR="009F15A4">
        <w:t>,</w:t>
      </w:r>
      <w:r w:rsidR="009636E5">
        <w:t xml:space="preserve"> </w:t>
      </w:r>
      <w:r w:rsidR="004007B2">
        <w:t>acting as a Data Provider</w:t>
      </w:r>
      <w:r w:rsidR="4CB49E2F">
        <w:t>,</w:t>
      </w:r>
      <w:r w:rsidR="004007B2">
        <w:t xml:space="preserve"> </w:t>
      </w:r>
      <w:r w:rsidR="0055356F">
        <w:t>used an incorrect</w:t>
      </w:r>
      <w:r w:rsidR="00213850">
        <w:t xml:space="preserve"> </w:t>
      </w:r>
      <w:r w:rsidR="001E587E">
        <w:t>CSP</w:t>
      </w:r>
      <w:r w:rsidR="00ED1B62">
        <w:t xml:space="preserve"> </w:t>
      </w:r>
      <w:r w:rsidR="007F3E44">
        <w:t>c</w:t>
      </w:r>
      <w:r w:rsidR="00ED1B62">
        <w:t>ode</w:t>
      </w:r>
      <w:r w:rsidR="00CC0C35">
        <w:rPr>
          <w:rStyle w:val="FootnoteReference"/>
        </w:rPr>
        <w:footnoteReference w:id="3"/>
      </w:r>
      <w:r w:rsidR="00C2269B">
        <w:t xml:space="preserve"> for several</w:t>
      </w:r>
      <w:r w:rsidR="00952200">
        <w:t xml:space="preserve"> years</w:t>
      </w:r>
      <w:r w:rsidR="009E4C32">
        <w:t xml:space="preserve"> when</w:t>
      </w:r>
      <w:r w:rsidR="00B269FC">
        <w:t xml:space="preserve"> uploading data to the IPND</w:t>
      </w:r>
      <w:r w:rsidR="009E4C32">
        <w:t xml:space="preserve"> on behalf of another CSP</w:t>
      </w:r>
      <w:r w:rsidR="00ED40D5">
        <w:t>.</w:t>
      </w:r>
      <w:r w:rsidR="00E76EC1">
        <w:rPr>
          <w:rStyle w:val="FootnoteReference"/>
        </w:rPr>
        <w:footnoteReference w:id="4"/>
      </w:r>
      <w:r w:rsidR="00C6331B">
        <w:t xml:space="preserve"> </w:t>
      </w:r>
      <w:r w:rsidR="007750ED">
        <w:t>In another example</w:t>
      </w:r>
      <w:r w:rsidR="008D1174">
        <w:t xml:space="preserve">, </w:t>
      </w:r>
      <w:r w:rsidR="004C6BEC">
        <w:t>Lycamobile</w:t>
      </w:r>
      <w:r w:rsidR="00E767A3">
        <w:t>,</w:t>
      </w:r>
      <w:r w:rsidR="008D1174">
        <w:t xml:space="preserve"> </w:t>
      </w:r>
      <w:r w:rsidR="00C203A6">
        <w:t>paid an infringement notice</w:t>
      </w:r>
      <w:r w:rsidR="00865786">
        <w:t xml:space="preserve"> for</w:t>
      </w:r>
      <w:r w:rsidR="008D1174">
        <w:t xml:space="preserve"> </w:t>
      </w:r>
      <w:r w:rsidR="004C6BEC">
        <w:t xml:space="preserve">uploading inaccurate </w:t>
      </w:r>
      <w:r w:rsidR="00E767A3">
        <w:t>customer</w:t>
      </w:r>
      <w:r w:rsidR="000B1725">
        <w:t xml:space="preserve"> information including “</w:t>
      </w:r>
      <w:r w:rsidR="000B1725" w:rsidRPr="00F14193">
        <w:t>keyboard smashes or fictional names</w:t>
      </w:r>
      <w:r w:rsidR="000B1725">
        <w:t>”</w:t>
      </w:r>
      <w:r w:rsidR="001D64B9">
        <w:t>.</w:t>
      </w:r>
      <w:r w:rsidR="001D64B9">
        <w:rPr>
          <w:rStyle w:val="FootnoteReference"/>
        </w:rPr>
        <w:footnoteReference w:id="5"/>
      </w:r>
    </w:p>
    <w:p w14:paraId="4C546BAD" w14:textId="04C45D81" w:rsidR="007C3196" w:rsidRDefault="00E2025D" w:rsidP="00AF01B5">
      <w:r>
        <w:t>T</w:t>
      </w:r>
      <w:r w:rsidR="00E13111">
        <w:t>he IPND</w:t>
      </w:r>
      <w:r>
        <w:t xml:space="preserve"> must be complete, accurate and up to date</w:t>
      </w:r>
      <w:r w:rsidR="00E13111">
        <w:t xml:space="preserve"> to </w:t>
      </w:r>
      <w:r w:rsidR="00C13B61">
        <w:t>support</w:t>
      </w:r>
      <w:r w:rsidR="00562D0F">
        <w:t xml:space="preserve"> emergency </w:t>
      </w:r>
      <w:r w:rsidR="001461B1">
        <w:t>services</w:t>
      </w:r>
      <w:r w:rsidR="00411F9F">
        <w:t xml:space="preserve">. </w:t>
      </w:r>
      <w:r w:rsidR="00D40009">
        <w:t>I</w:t>
      </w:r>
      <w:r w:rsidR="00610157">
        <w:t>ncorrect</w:t>
      </w:r>
      <w:r w:rsidR="00F25B08">
        <w:t xml:space="preserve"> </w:t>
      </w:r>
      <w:r w:rsidR="00610157">
        <w:t xml:space="preserve">CSP </w:t>
      </w:r>
      <w:r w:rsidR="00040BEC">
        <w:t>c</w:t>
      </w:r>
      <w:r w:rsidR="00610157">
        <w:t>odes</w:t>
      </w:r>
      <w:r w:rsidR="00433638">
        <w:t xml:space="preserve"> in the IPND</w:t>
      </w:r>
      <w:r w:rsidR="00610157">
        <w:t xml:space="preserve"> </w:t>
      </w:r>
      <w:r w:rsidR="00D40009">
        <w:t>may</w:t>
      </w:r>
      <w:r w:rsidR="00610157">
        <w:t xml:space="preserve"> slow the ability </w:t>
      </w:r>
      <w:r w:rsidR="00FA4EC5">
        <w:t xml:space="preserve">of </w:t>
      </w:r>
      <w:r w:rsidR="00610157">
        <w:t>law enforcement to</w:t>
      </w:r>
      <w:r w:rsidR="00B112AF">
        <w:t xml:space="preserve"> contact CSPs an</w:t>
      </w:r>
      <w:r w:rsidR="00D876D8">
        <w:t>d</w:t>
      </w:r>
      <w:r w:rsidR="00610157">
        <w:t xml:space="preserve"> </w:t>
      </w:r>
      <w:r w:rsidR="00B112AF">
        <w:t xml:space="preserve">stop spam </w:t>
      </w:r>
      <w:r w:rsidR="00D876D8">
        <w:t>activity</w:t>
      </w:r>
      <w:r w:rsidR="00B112AF">
        <w:t>.</w:t>
      </w:r>
      <w:r w:rsidR="00856044">
        <w:t xml:space="preserve"> </w:t>
      </w:r>
      <w:r w:rsidR="00A00AE9">
        <w:t xml:space="preserve">We </w:t>
      </w:r>
      <w:r w:rsidR="00ED2848">
        <w:t>encourage</w:t>
      </w:r>
      <w:r w:rsidR="00A00AE9">
        <w:t xml:space="preserve"> </w:t>
      </w:r>
      <w:r w:rsidR="0060206F">
        <w:t>CSPs and Data Providers to prioritise</w:t>
      </w:r>
      <w:r w:rsidR="00D02932">
        <w:t xml:space="preserve"> processes to ensure the accuracy of IPND and </w:t>
      </w:r>
      <w:r w:rsidR="00856044">
        <w:t>meet their compliance responsibilities.</w:t>
      </w:r>
    </w:p>
    <w:p w14:paraId="4C06D84D" w14:textId="2C3E834E" w:rsidR="002515B9" w:rsidRDefault="001A1B43" w:rsidP="00A01D4C">
      <w:r>
        <w:t>As noted in our previous submissions</w:t>
      </w:r>
      <w:r w:rsidR="001E5C48">
        <w:rPr>
          <w:rStyle w:val="FootnoteReference"/>
        </w:rPr>
        <w:footnoteReference w:id="6"/>
      </w:r>
      <w:r>
        <w:t>, t</w:t>
      </w:r>
      <w:r w:rsidR="00735230">
        <w:t>he</w:t>
      </w:r>
      <w:r w:rsidR="007C3196">
        <w:t xml:space="preserve"> Code </w:t>
      </w:r>
      <w:r w:rsidR="007D59E5">
        <w:t xml:space="preserve">needs to be made more </w:t>
      </w:r>
      <w:r w:rsidR="003F7619">
        <w:t>under</w:t>
      </w:r>
      <w:r w:rsidR="00725E55">
        <w:t>standable</w:t>
      </w:r>
      <w:r w:rsidR="007C3196">
        <w:t xml:space="preserve"> </w:t>
      </w:r>
      <w:r w:rsidR="00725E55">
        <w:t>for</w:t>
      </w:r>
      <w:r w:rsidR="007C3196">
        <w:t xml:space="preserve"> </w:t>
      </w:r>
      <w:r w:rsidR="00D42F57">
        <w:t xml:space="preserve">the </w:t>
      </w:r>
      <w:r w:rsidR="007C3196">
        <w:t xml:space="preserve">general consumer. Definitions and instructions should be communicated in plain English and simple sentences with as little jargon as possible. </w:t>
      </w:r>
      <w:r w:rsidR="00A01D4C">
        <w:t>As such,</w:t>
      </w:r>
      <w:r w:rsidR="002515B9">
        <w:t xml:space="preserve"> we recommend that the </w:t>
      </w:r>
      <w:r w:rsidR="007C7FF9">
        <w:t>definition</w:t>
      </w:r>
      <w:r w:rsidR="002515B9">
        <w:t xml:space="preserve"> of Reconciliation</w:t>
      </w:r>
      <w:r w:rsidR="000F332C">
        <w:t xml:space="preserve"> </w:t>
      </w:r>
      <w:r w:rsidR="00387592">
        <w:t xml:space="preserve">in </w:t>
      </w:r>
      <w:r w:rsidR="007056CD">
        <w:t>clause</w:t>
      </w:r>
      <w:r w:rsidR="00387592">
        <w:t xml:space="preserve"> 2.2</w:t>
      </w:r>
      <w:r w:rsidR="006C445E">
        <w:t xml:space="preserve"> of the Code</w:t>
      </w:r>
      <w:r w:rsidR="002515B9">
        <w:t xml:space="preserve"> be simplified for clarity. Currently, the definition reads: </w:t>
      </w:r>
    </w:p>
    <w:p w14:paraId="0C210A67" w14:textId="4DE31CC6" w:rsidR="002515B9" w:rsidRPr="00A72C97" w:rsidRDefault="00343BF7" w:rsidP="00BF0413">
      <w:pPr>
        <w:ind w:left="360"/>
        <w:rPr>
          <w:sz w:val="20"/>
        </w:rPr>
      </w:pPr>
      <w:r w:rsidRPr="00A72C97">
        <w:rPr>
          <w:sz w:val="20"/>
        </w:rPr>
        <w:t xml:space="preserve">Reconciliation </w:t>
      </w:r>
      <w:r w:rsidR="002515B9" w:rsidRPr="00A72C97">
        <w:rPr>
          <w:sz w:val="20"/>
        </w:rPr>
        <w:t>means the comparison and correction by a CSP, or Data Provider, of the PNCD held by the IPND Manager associated to that particular CSP, or Data Provider, with the CSP, or Data Providers own data for a Number</w:t>
      </w:r>
      <w:r w:rsidR="00BF0413" w:rsidRPr="00A72C97">
        <w:rPr>
          <w:sz w:val="20"/>
        </w:rPr>
        <w:t>…</w:t>
      </w:r>
    </w:p>
    <w:p w14:paraId="6A98C87D" w14:textId="77777777" w:rsidR="002515B9" w:rsidRDefault="002515B9" w:rsidP="002515B9">
      <w:pPr>
        <w:keepNext/>
        <w:keepLines/>
        <w:contextualSpacing/>
      </w:pPr>
      <w:r w:rsidRPr="002515B9">
        <w:t>We recommend this definition be changed to:</w:t>
      </w:r>
    </w:p>
    <w:p w14:paraId="72C6CB38" w14:textId="77777777" w:rsidR="00944A3A" w:rsidRPr="002515B9" w:rsidRDefault="00944A3A" w:rsidP="002515B9">
      <w:pPr>
        <w:keepNext/>
        <w:keepLines/>
        <w:contextualSpacing/>
      </w:pPr>
    </w:p>
    <w:p w14:paraId="5C831F76" w14:textId="408A51BF" w:rsidR="008660E0" w:rsidRPr="002131D1" w:rsidRDefault="00343BF7" w:rsidP="002131D1">
      <w:pPr>
        <w:keepNext/>
        <w:keepLines/>
        <w:ind w:left="360"/>
        <w:contextualSpacing/>
        <w:rPr>
          <w:sz w:val="20"/>
        </w:rPr>
      </w:pPr>
      <w:r w:rsidRPr="00F81004">
        <w:rPr>
          <w:iCs/>
          <w:sz w:val="20"/>
        </w:rPr>
        <w:t xml:space="preserve">Reconciliation </w:t>
      </w:r>
      <w:r w:rsidR="002515B9" w:rsidRPr="00F81004">
        <w:rPr>
          <w:iCs/>
          <w:sz w:val="20"/>
        </w:rPr>
        <w:t xml:space="preserve">means the </w:t>
      </w:r>
      <w:r w:rsidR="002515B9" w:rsidRPr="00F81004">
        <w:rPr>
          <w:b/>
          <w:iCs/>
          <w:sz w:val="20"/>
        </w:rPr>
        <w:t>mandatory</w:t>
      </w:r>
      <w:r w:rsidR="002515B9" w:rsidRPr="00F81004">
        <w:rPr>
          <w:iCs/>
          <w:sz w:val="20"/>
        </w:rPr>
        <w:t xml:space="preserve"> comparison and correction of PNCD </w:t>
      </w:r>
      <w:r w:rsidR="002515B9" w:rsidRPr="00F81004">
        <w:rPr>
          <w:b/>
          <w:iCs/>
          <w:sz w:val="20"/>
        </w:rPr>
        <w:t>held by the IPND Manager with PNCD held by the CSP or Data Provider. This reconciliation is undertaken by the CSP or Data Provider with their associated PNCD in the IPND</w:t>
      </w:r>
      <w:r w:rsidR="002515B9" w:rsidRPr="00F81004">
        <w:rPr>
          <w:iCs/>
          <w:sz w:val="20"/>
        </w:rPr>
        <w:t>, for a Number</w:t>
      </w:r>
      <w:r w:rsidR="00BF0413">
        <w:rPr>
          <w:iCs/>
          <w:sz w:val="20"/>
        </w:rPr>
        <w:t>…</w:t>
      </w:r>
      <w:r w:rsidR="002131D1">
        <w:rPr>
          <w:iCs/>
          <w:sz w:val="20"/>
        </w:rPr>
        <w:br/>
      </w:r>
    </w:p>
    <w:p w14:paraId="63A48A02" w14:textId="3E38D42E" w:rsidR="00AE6DEC" w:rsidRDefault="00CD7C45" w:rsidP="00C74C7C">
      <w:r>
        <w:t>Furthermore</w:t>
      </w:r>
      <w:r w:rsidR="002F1108">
        <w:t>,</w:t>
      </w:r>
      <w:r>
        <w:t xml:space="preserve"> specific timeframes should be used to ensure that the </w:t>
      </w:r>
      <w:r w:rsidR="006315BC">
        <w:t>C</w:t>
      </w:r>
      <w:r>
        <w:t>ode is complied with in an appropriate amount of time.</w:t>
      </w:r>
      <w:r w:rsidR="002F1108">
        <w:t xml:space="preserve"> </w:t>
      </w:r>
      <w:r w:rsidR="00694FC4">
        <w:t>C</w:t>
      </w:r>
      <w:r w:rsidR="007056CD">
        <w:t>lause</w:t>
      </w:r>
      <w:r w:rsidR="00251939" w:rsidRPr="00802234">
        <w:t xml:space="preserve"> 4.2.2</w:t>
      </w:r>
      <w:r w:rsidR="006C445E">
        <w:t xml:space="preserve"> of the Code</w:t>
      </w:r>
      <w:r w:rsidR="00251939" w:rsidRPr="00802234">
        <w:t xml:space="preserve"> should specify the timeframe in which a CSP must register with the IPND Manager; currently, the Code states this must occu</w:t>
      </w:r>
      <w:r w:rsidR="00251939" w:rsidRPr="00343BF7">
        <w:t xml:space="preserve">r </w:t>
      </w:r>
      <w:r w:rsidR="0041565C">
        <w:t>“</w:t>
      </w:r>
      <w:r w:rsidR="00251939" w:rsidRPr="003E149F">
        <w:rPr>
          <w:i/>
          <w:iCs/>
        </w:rPr>
        <w:t>in a timely manner</w:t>
      </w:r>
      <w:r w:rsidR="0041565C">
        <w:t>”</w:t>
      </w:r>
      <w:r w:rsidR="00251939" w:rsidRPr="00343BF7">
        <w:t>.</w:t>
      </w:r>
      <w:r w:rsidR="007056CD">
        <w:t xml:space="preserve"> We </w:t>
      </w:r>
      <w:r w:rsidR="002B3D2A">
        <w:t xml:space="preserve">recommend </w:t>
      </w:r>
      <w:r w:rsidR="005779CA">
        <w:t>that a CSP must register with the IPND manager within</w:t>
      </w:r>
      <w:r w:rsidR="005B4FA7">
        <w:t xml:space="preserve"> </w:t>
      </w:r>
      <w:r w:rsidR="00181CD4">
        <w:t>1</w:t>
      </w:r>
      <w:r w:rsidR="005B4FA7">
        <w:t>0 business days</w:t>
      </w:r>
      <w:r w:rsidR="00443D0A">
        <w:t xml:space="preserve"> to match the obligation</w:t>
      </w:r>
      <w:r w:rsidR="00D03E6C">
        <w:t xml:space="preserve"> in</w:t>
      </w:r>
      <w:r w:rsidR="00BF591D">
        <w:t xml:space="preserve"> clause</w:t>
      </w:r>
      <w:r w:rsidR="00D03E6C">
        <w:t xml:space="preserve"> 4.2.8</w:t>
      </w:r>
      <w:r w:rsidR="005B4FA7">
        <w:t>.</w:t>
      </w:r>
      <w:r w:rsidR="00251939" w:rsidRPr="00802234">
        <w:t xml:space="preserve"> A specific timeframe will ensure CSPs fulfil their obligation in </w:t>
      </w:r>
      <w:r w:rsidR="007056CD">
        <w:t xml:space="preserve">clause </w:t>
      </w:r>
      <w:r w:rsidR="00251939" w:rsidRPr="00802234">
        <w:t>4.2.1</w:t>
      </w:r>
      <w:r w:rsidR="002766D9">
        <w:t xml:space="preserve"> </w:t>
      </w:r>
      <w:r w:rsidR="00127264">
        <w:t>without un</w:t>
      </w:r>
      <w:r w:rsidR="001235A5">
        <w:t>due delay</w:t>
      </w:r>
      <w:r w:rsidR="00251939" w:rsidRPr="00802234">
        <w:t xml:space="preserve">.  </w:t>
      </w:r>
    </w:p>
    <w:p w14:paraId="30D3F1E0" w14:textId="0F1EA264" w:rsidR="000217FD" w:rsidRDefault="000217FD" w:rsidP="000217FD">
      <w:r>
        <w:t xml:space="preserve">We thank </w:t>
      </w:r>
      <w:r w:rsidR="008242B5">
        <w:t xml:space="preserve">Communications Alliance </w:t>
      </w:r>
      <w:r>
        <w:t xml:space="preserve">for the opportunity to </w:t>
      </w:r>
      <w:r w:rsidR="008242B5">
        <w:t xml:space="preserve">comment on the </w:t>
      </w:r>
      <w:r w:rsidR="00BE0C81">
        <w:t>C</w:t>
      </w:r>
      <w:r w:rsidR="008242B5">
        <w:t>ode</w:t>
      </w:r>
      <w:r w:rsidR="00F97FC7">
        <w:t>.</w:t>
      </w:r>
      <w:r>
        <w:t xml:space="preserve"> Should you wish to discuss any of the issues raised in this submission further, please do not hesitate to contact me at </w:t>
      </w:r>
      <w:r w:rsidRPr="00995CF7">
        <w:t>02 9288 4010</w:t>
      </w:r>
      <w:r>
        <w:t>.</w:t>
      </w:r>
    </w:p>
    <w:p w14:paraId="4DF2E88E" w14:textId="77777777" w:rsidR="000217FD" w:rsidRDefault="000217FD" w:rsidP="000217FD">
      <w:pPr>
        <w:pStyle w:val="NoSpacing"/>
      </w:pPr>
      <w:r>
        <w:t>Yours sincerely,</w:t>
      </w:r>
    </w:p>
    <w:p w14:paraId="7AD062AE" w14:textId="77777777" w:rsidR="000217FD" w:rsidRDefault="000217FD" w:rsidP="000217FD">
      <w:pPr>
        <w:pStyle w:val="NoSpacing"/>
      </w:pPr>
      <w:r>
        <w:t>Samuel Kininmonth</w:t>
      </w:r>
    </w:p>
    <w:p w14:paraId="3A4F6603" w14:textId="15A4A017" w:rsidR="00AE6DEC" w:rsidRPr="00A263E5" w:rsidRDefault="000217FD" w:rsidP="0000298A">
      <w:pPr>
        <w:pStyle w:val="NoSpacing"/>
      </w:pPr>
      <w:r>
        <w:t>Policy Adviser</w:t>
      </w:r>
    </w:p>
    <w:p w14:paraId="13096187"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472A35">
      <w:headerReference w:type="default" r:id="rId21"/>
      <w:footerReference w:type="default" r:id="rId22"/>
      <w:footerReference w:type="first" r:id="rId2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37E0A" w14:textId="77777777" w:rsidR="00DA161A" w:rsidRDefault="00DA161A">
      <w:pPr>
        <w:spacing w:after="0" w:line="240" w:lineRule="auto"/>
      </w:pPr>
      <w:r>
        <w:separator/>
      </w:r>
    </w:p>
  </w:endnote>
  <w:endnote w:type="continuationSeparator" w:id="0">
    <w:p w14:paraId="102807E8" w14:textId="77777777" w:rsidR="00DA161A" w:rsidRDefault="00DA161A">
      <w:pPr>
        <w:spacing w:after="0" w:line="240" w:lineRule="auto"/>
      </w:pPr>
      <w:r>
        <w:continuationSeparator/>
      </w:r>
    </w:p>
  </w:endnote>
  <w:endnote w:type="continuationNotice" w:id="1">
    <w:p w14:paraId="7C2F03B5" w14:textId="77777777" w:rsidR="00DA161A" w:rsidRDefault="00DA16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05BBFCA0-00AD-427D-86F3-B257072EC4E3}"/>
    <w:embedBold r:id="rId2" w:fontKey="{81655354-0CEB-4DA5-8CD1-86837CA64C0A}"/>
    <w:embedItalic r:id="rId3" w:fontKey="{6F9B8F6B-AFFF-413F-AACE-9745CD391548}"/>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2ABF5399-E7BD-4BD1-98A0-53967986EC12}"/>
  </w:font>
  <w:font w:name="Gotham">
    <w:altName w:val="Calibri"/>
    <w:charset w:val="00"/>
    <w:family w:val="auto"/>
    <w:pitch w:val="variable"/>
    <w:sig w:usb0="800000A7" w:usb1="00000000" w:usb2="00000000" w:usb3="00000000" w:csb0="00000009" w:csb1="00000000"/>
    <w:embedBold r:id="rId5" w:fontKey="{8ADA332C-CA39-48B5-B79E-D23A0CC7C420}"/>
    <w:embedBoldItalic r:id="rId6" w:fontKey="{4901326F-FA7E-4B79-B81A-BF77AD2F8DD8}"/>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D39D4668-4EFF-42DF-AC50-C66652DD74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F46D66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76D8"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800A7" w14:textId="77777777" w:rsidR="00DA161A" w:rsidRDefault="00DA161A">
      <w:pPr>
        <w:spacing w:after="0" w:line="240" w:lineRule="auto"/>
      </w:pPr>
      <w:r>
        <w:separator/>
      </w:r>
    </w:p>
  </w:footnote>
  <w:footnote w:type="continuationSeparator" w:id="0">
    <w:p w14:paraId="39445192" w14:textId="77777777" w:rsidR="00DA161A" w:rsidRDefault="00DA161A">
      <w:pPr>
        <w:spacing w:after="0" w:line="240" w:lineRule="auto"/>
      </w:pPr>
      <w:r>
        <w:continuationSeparator/>
      </w:r>
    </w:p>
  </w:footnote>
  <w:footnote w:type="continuationNotice" w:id="1">
    <w:p w14:paraId="7403D278" w14:textId="77777777" w:rsidR="00DA161A" w:rsidRDefault="00DA161A">
      <w:pPr>
        <w:spacing w:after="0" w:line="240" w:lineRule="auto"/>
      </w:pPr>
    </w:p>
  </w:footnote>
  <w:footnote w:id="2">
    <w:p w14:paraId="7874A3AB" w14:textId="2052C3C0" w:rsidR="009C3225" w:rsidRPr="009C3225" w:rsidRDefault="009C3225">
      <w:pPr>
        <w:pStyle w:val="FootnoteText"/>
        <w:rPr>
          <w:lang w:val="en-US"/>
        </w:rPr>
      </w:pPr>
      <w:r>
        <w:rPr>
          <w:rStyle w:val="FootnoteReference"/>
        </w:rPr>
        <w:footnoteRef/>
      </w:r>
      <w:r>
        <w:t xml:space="preserve"> </w:t>
      </w:r>
      <w:r w:rsidR="00F02B49">
        <w:rPr>
          <w:lang w:val="en-US"/>
        </w:rPr>
        <w:t>Talevski, J</w:t>
      </w:r>
      <w:r w:rsidR="00B801C7">
        <w:rPr>
          <w:lang w:val="en-US"/>
        </w:rPr>
        <w:t>.</w:t>
      </w:r>
      <w:r w:rsidR="00F02B49">
        <w:rPr>
          <w:lang w:val="en-US"/>
        </w:rPr>
        <w:t xml:space="preserve"> 2022.</w:t>
      </w:r>
      <w:r w:rsidR="006D2F9C">
        <w:rPr>
          <w:lang w:val="en-US"/>
        </w:rPr>
        <w:t xml:space="preserve"> </w:t>
      </w:r>
      <w:r w:rsidR="004B357C" w:rsidRPr="002E5E73">
        <w:rPr>
          <w:lang w:val="en-US"/>
        </w:rPr>
        <w:t>“</w:t>
      </w:r>
      <w:r w:rsidR="006D2F9C" w:rsidRPr="002E5E73">
        <w:rPr>
          <w:lang w:val="en-US"/>
        </w:rPr>
        <w:t>Software error sees Aussie Broadband fined $213K for IPND breach</w:t>
      </w:r>
      <w:r w:rsidR="004B357C" w:rsidRPr="002E5E73">
        <w:rPr>
          <w:lang w:val="en-US"/>
        </w:rPr>
        <w:t>”</w:t>
      </w:r>
      <w:r w:rsidR="006D2F9C" w:rsidRPr="002E5E73">
        <w:rPr>
          <w:lang w:val="en-US"/>
        </w:rPr>
        <w:t>.</w:t>
      </w:r>
      <w:r w:rsidR="00F02B49">
        <w:rPr>
          <w:lang w:val="en-US"/>
        </w:rPr>
        <w:t xml:space="preserve"> </w:t>
      </w:r>
      <w:r w:rsidR="00F02B49" w:rsidRPr="006D2F9C">
        <w:rPr>
          <w:i/>
          <w:iCs/>
          <w:lang w:val="en-US"/>
        </w:rPr>
        <w:t>ARN</w:t>
      </w:r>
      <w:r w:rsidR="00F02B49">
        <w:rPr>
          <w:lang w:val="en-US"/>
        </w:rPr>
        <w:t xml:space="preserve">. Available at: </w:t>
      </w:r>
      <w:hyperlink r:id="rId1" w:history="1">
        <w:r w:rsidR="00F437F3" w:rsidRPr="00B130B2">
          <w:rPr>
            <w:rStyle w:val="Hyperlink"/>
            <w:lang w:val="en-US"/>
          </w:rPr>
          <w:t>https://www.arnnet.com.au/article/701251/software-error-sees-aussie-broadband-fined-213k-ipnd-breach/</w:t>
        </w:r>
      </w:hyperlink>
    </w:p>
  </w:footnote>
  <w:footnote w:id="3">
    <w:p w14:paraId="7BAFA518" w14:textId="3D30825C" w:rsidR="00CC0C35" w:rsidRPr="003E149F" w:rsidRDefault="00CC0C35" w:rsidP="00A64D7D">
      <w:pPr>
        <w:pStyle w:val="FootnoteText"/>
        <w:rPr>
          <w:lang w:val="en-US"/>
        </w:rPr>
      </w:pPr>
      <w:r>
        <w:rPr>
          <w:rStyle w:val="FootnoteReference"/>
        </w:rPr>
        <w:footnoteRef/>
      </w:r>
      <w:r>
        <w:t xml:space="preserve"> </w:t>
      </w:r>
      <w:r w:rsidR="00A64D7D" w:rsidRPr="00A64D7D">
        <w:rPr>
          <w:lang w:val="en-US"/>
        </w:rPr>
        <w:t>A unique Data Provider Code and CSP code combination is required to identify the CSP responsible for ensuring accurate, complete and up to date PNCD and to also identify the Data Provider responsible for uploading the PNCD to the IPND Manager</w:t>
      </w:r>
      <w:r w:rsidR="00A64D7D">
        <w:rPr>
          <w:lang w:val="en-US"/>
        </w:rPr>
        <w:t>.</w:t>
      </w:r>
    </w:p>
  </w:footnote>
  <w:footnote w:id="4">
    <w:p w14:paraId="7F6E27C5" w14:textId="3836CB98" w:rsidR="00E76EC1" w:rsidRPr="00E76EC1" w:rsidRDefault="00E76EC1">
      <w:pPr>
        <w:pStyle w:val="FootnoteText"/>
        <w:rPr>
          <w:lang w:val="en-US"/>
        </w:rPr>
      </w:pPr>
      <w:r>
        <w:rPr>
          <w:rStyle w:val="FootnoteReference"/>
        </w:rPr>
        <w:footnoteRef/>
      </w:r>
      <w:r>
        <w:t xml:space="preserve"> </w:t>
      </w:r>
      <w:r>
        <w:rPr>
          <w:lang w:val="en-US"/>
        </w:rPr>
        <w:t>ACMA 2021</w:t>
      </w:r>
      <w:r w:rsidR="0085731E">
        <w:rPr>
          <w:lang w:val="en-US"/>
        </w:rPr>
        <w:t>.</w:t>
      </w:r>
      <w:r>
        <w:rPr>
          <w:lang w:val="en-US"/>
        </w:rPr>
        <w:t xml:space="preserve"> </w:t>
      </w:r>
      <w:r w:rsidRPr="00E76EC1">
        <w:rPr>
          <w:i/>
          <w:iCs/>
          <w:lang w:val="en-US"/>
        </w:rPr>
        <w:t>Investigation Report</w:t>
      </w:r>
      <w:r>
        <w:rPr>
          <w:lang w:val="en-US"/>
        </w:rPr>
        <w:t xml:space="preserve">. Available at: </w:t>
      </w:r>
      <w:hyperlink r:id="rId2" w:history="1">
        <w:r w:rsidR="00005E5A" w:rsidRPr="00B130B2">
          <w:rPr>
            <w:rStyle w:val="Hyperlink"/>
            <w:lang w:val="en-US"/>
          </w:rPr>
          <w:t>https://www.acma.gov.au/sites/default/files/2021-11/Investigation%20Report%20-%20Symbio%20Networks%20Pty%20Ltd.pdf</w:t>
        </w:r>
      </w:hyperlink>
    </w:p>
  </w:footnote>
  <w:footnote w:id="5">
    <w:p w14:paraId="5938A7F1" w14:textId="661AE813" w:rsidR="001D64B9" w:rsidRPr="001D64B9" w:rsidRDefault="001D64B9">
      <w:pPr>
        <w:pStyle w:val="FootnoteText"/>
        <w:rPr>
          <w:lang w:val="en-US"/>
        </w:rPr>
      </w:pPr>
      <w:r>
        <w:rPr>
          <w:rStyle w:val="FootnoteReference"/>
        </w:rPr>
        <w:footnoteRef/>
      </w:r>
      <w:r>
        <w:t xml:space="preserve"> </w:t>
      </w:r>
      <w:r>
        <w:rPr>
          <w:lang w:val="en-US"/>
        </w:rPr>
        <w:t>ACMA</w:t>
      </w:r>
      <w:r w:rsidR="0085731E">
        <w:rPr>
          <w:lang w:val="en-US"/>
        </w:rPr>
        <w:t>.</w:t>
      </w:r>
      <w:r>
        <w:rPr>
          <w:lang w:val="en-US"/>
        </w:rPr>
        <w:t xml:space="preserve"> 2021</w:t>
      </w:r>
      <w:r w:rsidR="0085731E">
        <w:rPr>
          <w:lang w:val="en-US"/>
        </w:rPr>
        <w:t>.</w:t>
      </w:r>
      <w:r w:rsidR="00F455EF" w:rsidRPr="00F455EF">
        <w:rPr>
          <w:i/>
          <w:iCs/>
          <w:lang w:val="en-US"/>
        </w:rPr>
        <w:t xml:space="preserve"> Investigation report: Lycamobile May 2021</w:t>
      </w:r>
      <w:r w:rsidR="005E023D">
        <w:rPr>
          <w:i/>
          <w:iCs/>
          <w:lang w:val="en-US"/>
        </w:rPr>
        <w:t>,</w:t>
      </w:r>
      <w:r>
        <w:rPr>
          <w:lang w:val="en-US"/>
        </w:rPr>
        <w:t xml:space="preserve"> </w:t>
      </w:r>
      <w:r w:rsidR="005E023D">
        <w:rPr>
          <w:lang w:val="en-US"/>
        </w:rPr>
        <w:t xml:space="preserve">p.5. </w:t>
      </w:r>
      <w:r>
        <w:rPr>
          <w:lang w:val="en-US"/>
        </w:rPr>
        <w:t xml:space="preserve">Available at: </w:t>
      </w:r>
      <w:hyperlink r:id="rId3" w:history="1">
        <w:r w:rsidR="00DA3CCF" w:rsidRPr="00B130B2">
          <w:rPr>
            <w:rStyle w:val="Hyperlink"/>
            <w:lang w:val="en-US"/>
          </w:rPr>
          <w:t>https://www.acma.gov.au/sites/default/files/2021-05/Lycamobile-Investigation-Report-for-publishing.docx</w:t>
        </w:r>
      </w:hyperlink>
    </w:p>
  </w:footnote>
  <w:footnote w:id="6">
    <w:p w14:paraId="158D1D4C" w14:textId="5802FF96" w:rsidR="001E5C48" w:rsidRPr="001E5C48" w:rsidRDefault="001E5C48">
      <w:pPr>
        <w:pStyle w:val="FootnoteText"/>
        <w:rPr>
          <w:lang w:val="en-US"/>
        </w:rPr>
      </w:pPr>
      <w:r>
        <w:rPr>
          <w:rStyle w:val="FootnoteReference"/>
        </w:rPr>
        <w:footnoteRef/>
      </w:r>
      <w:r>
        <w:t xml:space="preserve"> </w:t>
      </w:r>
      <w:r>
        <w:rPr>
          <w:lang w:val="en-US"/>
        </w:rPr>
        <w:t>ACCAN 2019</w:t>
      </w:r>
      <w:r w:rsidR="0085731E">
        <w:rPr>
          <w:lang w:val="en-US"/>
        </w:rPr>
        <w:t xml:space="preserve">. </w:t>
      </w:r>
      <w:r w:rsidR="0085731E" w:rsidRPr="0085731E">
        <w:rPr>
          <w:i/>
          <w:iCs/>
          <w:lang w:val="en-US"/>
        </w:rPr>
        <w:t>Feedback on draft Integrated Public Number Database (IPND) Code.</w:t>
      </w:r>
      <w:r w:rsidR="00A72A78">
        <w:rPr>
          <w:lang w:val="en-US"/>
        </w:rPr>
        <w:t xml:space="preserve"> Available at: </w:t>
      </w:r>
      <w:hyperlink r:id="rId4" w:history="1">
        <w:r w:rsidR="00A72A78" w:rsidRPr="00425DB4">
          <w:rPr>
            <w:rStyle w:val="Hyperlink"/>
            <w:lang w:val="en-US"/>
          </w:rPr>
          <w:t>https://accan.org.au/accans-work/submissions/1677-feedback-on-draft-integrated-public-number-database-ipnd-code</w:t>
        </w:r>
      </w:hyperlink>
      <w:r w:rsidR="00A72A78">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66D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9D26513" wp14:editId="577C4D4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6ACE87E" wp14:editId="42600BD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71DF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3"/>
  </w:num>
  <w:num w:numId="2" w16cid:durableId="1309937645">
    <w:abstractNumId w:val="16"/>
  </w:num>
  <w:num w:numId="3" w16cid:durableId="1363020806">
    <w:abstractNumId w:val="12"/>
  </w:num>
  <w:num w:numId="4" w16cid:durableId="239025159">
    <w:abstractNumId w:val="7"/>
  </w:num>
  <w:num w:numId="5" w16cid:durableId="2094617308">
    <w:abstractNumId w:val="0"/>
  </w:num>
  <w:num w:numId="6" w16cid:durableId="986864448">
    <w:abstractNumId w:val="28"/>
  </w:num>
  <w:num w:numId="7" w16cid:durableId="204946168">
    <w:abstractNumId w:val="2"/>
  </w:num>
  <w:num w:numId="8" w16cid:durableId="455099623">
    <w:abstractNumId w:val="21"/>
  </w:num>
  <w:num w:numId="9" w16cid:durableId="1137186840">
    <w:abstractNumId w:val="26"/>
  </w:num>
  <w:num w:numId="10" w16cid:durableId="777330096">
    <w:abstractNumId w:val="6"/>
  </w:num>
  <w:num w:numId="11" w16cid:durableId="1249999174">
    <w:abstractNumId w:val="30"/>
  </w:num>
  <w:num w:numId="12" w16cid:durableId="557977458">
    <w:abstractNumId w:val="9"/>
  </w:num>
  <w:num w:numId="13" w16cid:durableId="1941254348">
    <w:abstractNumId w:val="24"/>
  </w:num>
  <w:num w:numId="14" w16cid:durableId="906915118">
    <w:abstractNumId w:val="27"/>
  </w:num>
  <w:num w:numId="15" w16cid:durableId="1170877089">
    <w:abstractNumId w:val="19"/>
  </w:num>
  <w:num w:numId="16" w16cid:durableId="146635364">
    <w:abstractNumId w:val="15"/>
  </w:num>
  <w:num w:numId="17" w16cid:durableId="1411393860">
    <w:abstractNumId w:val="13"/>
  </w:num>
  <w:num w:numId="18" w16cid:durableId="654381262">
    <w:abstractNumId w:val="22"/>
  </w:num>
  <w:num w:numId="19" w16cid:durableId="226838686">
    <w:abstractNumId w:val="17"/>
  </w:num>
  <w:num w:numId="20" w16cid:durableId="480970995">
    <w:abstractNumId w:val="14"/>
  </w:num>
  <w:num w:numId="21" w16cid:durableId="1312520820">
    <w:abstractNumId w:val="32"/>
  </w:num>
  <w:num w:numId="22" w16cid:durableId="1253125788">
    <w:abstractNumId w:val="29"/>
  </w:num>
  <w:num w:numId="23" w16cid:durableId="699430088">
    <w:abstractNumId w:val="25"/>
  </w:num>
  <w:num w:numId="24" w16cid:durableId="351348626">
    <w:abstractNumId w:val="20"/>
  </w:num>
  <w:num w:numId="25" w16cid:durableId="1908613085">
    <w:abstractNumId w:val="3"/>
  </w:num>
  <w:num w:numId="26" w16cid:durableId="706226158">
    <w:abstractNumId w:val="5"/>
  </w:num>
  <w:num w:numId="27" w16cid:durableId="1278414560">
    <w:abstractNumId w:val="4"/>
  </w:num>
  <w:num w:numId="28" w16cid:durableId="758254510">
    <w:abstractNumId w:val="18"/>
  </w:num>
  <w:num w:numId="29" w16cid:durableId="473834808">
    <w:abstractNumId w:val="1"/>
  </w:num>
  <w:num w:numId="30" w16cid:durableId="1203983130">
    <w:abstractNumId w:val="31"/>
  </w:num>
  <w:num w:numId="31" w16cid:durableId="101430864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0"/>
  </w:num>
  <w:num w:numId="35" w16cid:durableId="249512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81"/>
    <w:rsid w:val="00002592"/>
    <w:rsid w:val="0000298A"/>
    <w:rsid w:val="00002A84"/>
    <w:rsid w:val="000039D9"/>
    <w:rsid w:val="00005E5A"/>
    <w:rsid w:val="00006849"/>
    <w:rsid w:val="00006AAB"/>
    <w:rsid w:val="00006C00"/>
    <w:rsid w:val="000130E1"/>
    <w:rsid w:val="00014E08"/>
    <w:rsid w:val="0001751C"/>
    <w:rsid w:val="00017FF5"/>
    <w:rsid w:val="00020140"/>
    <w:rsid w:val="0002144A"/>
    <w:rsid w:val="0002178D"/>
    <w:rsid w:val="000217FD"/>
    <w:rsid w:val="000218CC"/>
    <w:rsid w:val="00021EEE"/>
    <w:rsid w:val="00022392"/>
    <w:rsid w:val="00022D35"/>
    <w:rsid w:val="000244D8"/>
    <w:rsid w:val="00024E5A"/>
    <w:rsid w:val="00025032"/>
    <w:rsid w:val="00025C21"/>
    <w:rsid w:val="00025FC3"/>
    <w:rsid w:val="00030D26"/>
    <w:rsid w:val="00031DE1"/>
    <w:rsid w:val="00032441"/>
    <w:rsid w:val="00032A04"/>
    <w:rsid w:val="000341DA"/>
    <w:rsid w:val="000345B4"/>
    <w:rsid w:val="000362DE"/>
    <w:rsid w:val="00040BEC"/>
    <w:rsid w:val="00040DEA"/>
    <w:rsid w:val="00043833"/>
    <w:rsid w:val="00044434"/>
    <w:rsid w:val="0004526C"/>
    <w:rsid w:val="00047233"/>
    <w:rsid w:val="00052737"/>
    <w:rsid w:val="0005278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531"/>
    <w:rsid w:val="0008068C"/>
    <w:rsid w:val="00083F4B"/>
    <w:rsid w:val="000840C2"/>
    <w:rsid w:val="00086136"/>
    <w:rsid w:val="00086378"/>
    <w:rsid w:val="000876AF"/>
    <w:rsid w:val="00090606"/>
    <w:rsid w:val="0009245D"/>
    <w:rsid w:val="0009715B"/>
    <w:rsid w:val="000A0DE3"/>
    <w:rsid w:val="000A3806"/>
    <w:rsid w:val="000A3FBC"/>
    <w:rsid w:val="000A41A1"/>
    <w:rsid w:val="000A4520"/>
    <w:rsid w:val="000B11EF"/>
    <w:rsid w:val="000B1725"/>
    <w:rsid w:val="000B2023"/>
    <w:rsid w:val="000B2C45"/>
    <w:rsid w:val="000B46AE"/>
    <w:rsid w:val="000B7682"/>
    <w:rsid w:val="000C231C"/>
    <w:rsid w:val="000C463F"/>
    <w:rsid w:val="000C5BAA"/>
    <w:rsid w:val="000C5C3E"/>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2C"/>
    <w:rsid w:val="000F3349"/>
    <w:rsid w:val="000F3856"/>
    <w:rsid w:val="000F764C"/>
    <w:rsid w:val="00103999"/>
    <w:rsid w:val="00103DAC"/>
    <w:rsid w:val="00104DAD"/>
    <w:rsid w:val="00106AEC"/>
    <w:rsid w:val="00111F02"/>
    <w:rsid w:val="00113465"/>
    <w:rsid w:val="001136E0"/>
    <w:rsid w:val="00113AE0"/>
    <w:rsid w:val="001217E2"/>
    <w:rsid w:val="001217FD"/>
    <w:rsid w:val="00121D47"/>
    <w:rsid w:val="00122DD1"/>
    <w:rsid w:val="001235A5"/>
    <w:rsid w:val="00124F88"/>
    <w:rsid w:val="00125060"/>
    <w:rsid w:val="00126183"/>
    <w:rsid w:val="0012626F"/>
    <w:rsid w:val="0012636E"/>
    <w:rsid w:val="0012663D"/>
    <w:rsid w:val="001270D6"/>
    <w:rsid w:val="00127264"/>
    <w:rsid w:val="001275E7"/>
    <w:rsid w:val="00130E70"/>
    <w:rsid w:val="00132365"/>
    <w:rsid w:val="00132C91"/>
    <w:rsid w:val="00134BAC"/>
    <w:rsid w:val="00135C01"/>
    <w:rsid w:val="00136E66"/>
    <w:rsid w:val="00137C51"/>
    <w:rsid w:val="00145394"/>
    <w:rsid w:val="001461B1"/>
    <w:rsid w:val="00146383"/>
    <w:rsid w:val="00147139"/>
    <w:rsid w:val="00150873"/>
    <w:rsid w:val="001514F8"/>
    <w:rsid w:val="0015159F"/>
    <w:rsid w:val="00151EAB"/>
    <w:rsid w:val="00152935"/>
    <w:rsid w:val="001531E7"/>
    <w:rsid w:val="001537A7"/>
    <w:rsid w:val="00153B45"/>
    <w:rsid w:val="001605C9"/>
    <w:rsid w:val="00161429"/>
    <w:rsid w:val="001617F8"/>
    <w:rsid w:val="00161B2B"/>
    <w:rsid w:val="001623E5"/>
    <w:rsid w:val="00163200"/>
    <w:rsid w:val="00163B56"/>
    <w:rsid w:val="00166B09"/>
    <w:rsid w:val="00167714"/>
    <w:rsid w:val="0017083D"/>
    <w:rsid w:val="00171821"/>
    <w:rsid w:val="00172EA2"/>
    <w:rsid w:val="001730E0"/>
    <w:rsid w:val="001754ED"/>
    <w:rsid w:val="00175B17"/>
    <w:rsid w:val="001766A1"/>
    <w:rsid w:val="0017698C"/>
    <w:rsid w:val="00181CD4"/>
    <w:rsid w:val="001828D8"/>
    <w:rsid w:val="00185442"/>
    <w:rsid w:val="00190012"/>
    <w:rsid w:val="001909AD"/>
    <w:rsid w:val="0019340F"/>
    <w:rsid w:val="00193DB9"/>
    <w:rsid w:val="0019461C"/>
    <w:rsid w:val="001948E0"/>
    <w:rsid w:val="0019567C"/>
    <w:rsid w:val="00195DCA"/>
    <w:rsid w:val="00196FE2"/>
    <w:rsid w:val="001A0171"/>
    <w:rsid w:val="001A1B43"/>
    <w:rsid w:val="001A2736"/>
    <w:rsid w:val="001A2BA5"/>
    <w:rsid w:val="001A3380"/>
    <w:rsid w:val="001A5600"/>
    <w:rsid w:val="001A5738"/>
    <w:rsid w:val="001A5ACB"/>
    <w:rsid w:val="001A60E4"/>
    <w:rsid w:val="001A74AF"/>
    <w:rsid w:val="001A772D"/>
    <w:rsid w:val="001B0DED"/>
    <w:rsid w:val="001B454C"/>
    <w:rsid w:val="001B4F92"/>
    <w:rsid w:val="001B5856"/>
    <w:rsid w:val="001B5FB2"/>
    <w:rsid w:val="001B63DD"/>
    <w:rsid w:val="001B6438"/>
    <w:rsid w:val="001C3639"/>
    <w:rsid w:val="001C40D8"/>
    <w:rsid w:val="001C4264"/>
    <w:rsid w:val="001C5D32"/>
    <w:rsid w:val="001C672F"/>
    <w:rsid w:val="001C67EA"/>
    <w:rsid w:val="001D2405"/>
    <w:rsid w:val="001D47AC"/>
    <w:rsid w:val="001D5C22"/>
    <w:rsid w:val="001D64B9"/>
    <w:rsid w:val="001D6F9E"/>
    <w:rsid w:val="001D7A1B"/>
    <w:rsid w:val="001E1AE7"/>
    <w:rsid w:val="001E3CC3"/>
    <w:rsid w:val="001E587E"/>
    <w:rsid w:val="001E5C48"/>
    <w:rsid w:val="001E7889"/>
    <w:rsid w:val="001F013B"/>
    <w:rsid w:val="001F3911"/>
    <w:rsid w:val="001F7374"/>
    <w:rsid w:val="001F77F6"/>
    <w:rsid w:val="00200081"/>
    <w:rsid w:val="0020028A"/>
    <w:rsid w:val="00200982"/>
    <w:rsid w:val="00207BED"/>
    <w:rsid w:val="00207EC8"/>
    <w:rsid w:val="00211174"/>
    <w:rsid w:val="002118F3"/>
    <w:rsid w:val="002131D1"/>
    <w:rsid w:val="00213850"/>
    <w:rsid w:val="002140FC"/>
    <w:rsid w:val="0021413E"/>
    <w:rsid w:val="0021558D"/>
    <w:rsid w:val="00216E8C"/>
    <w:rsid w:val="00223840"/>
    <w:rsid w:val="00230D41"/>
    <w:rsid w:val="00233BE6"/>
    <w:rsid w:val="002366E4"/>
    <w:rsid w:val="002412A0"/>
    <w:rsid w:val="002446C4"/>
    <w:rsid w:val="00244FE0"/>
    <w:rsid w:val="00245265"/>
    <w:rsid w:val="0025005F"/>
    <w:rsid w:val="002515B9"/>
    <w:rsid w:val="00251782"/>
    <w:rsid w:val="00251939"/>
    <w:rsid w:val="00251BB6"/>
    <w:rsid w:val="00252148"/>
    <w:rsid w:val="00252E5E"/>
    <w:rsid w:val="002557C5"/>
    <w:rsid w:val="00255A8B"/>
    <w:rsid w:val="0025604E"/>
    <w:rsid w:val="002567BC"/>
    <w:rsid w:val="0026030A"/>
    <w:rsid w:val="00260397"/>
    <w:rsid w:val="00261658"/>
    <w:rsid w:val="00261BA9"/>
    <w:rsid w:val="00263A72"/>
    <w:rsid w:val="0026420E"/>
    <w:rsid w:val="0026652F"/>
    <w:rsid w:val="0026705E"/>
    <w:rsid w:val="0027168A"/>
    <w:rsid w:val="00271720"/>
    <w:rsid w:val="002718A5"/>
    <w:rsid w:val="002719DA"/>
    <w:rsid w:val="00272512"/>
    <w:rsid w:val="00274126"/>
    <w:rsid w:val="0027452A"/>
    <w:rsid w:val="00274E04"/>
    <w:rsid w:val="00275429"/>
    <w:rsid w:val="002766D9"/>
    <w:rsid w:val="002767A3"/>
    <w:rsid w:val="00276EE5"/>
    <w:rsid w:val="00276F66"/>
    <w:rsid w:val="00277BA3"/>
    <w:rsid w:val="002801B4"/>
    <w:rsid w:val="00280451"/>
    <w:rsid w:val="00280E17"/>
    <w:rsid w:val="00281129"/>
    <w:rsid w:val="00281259"/>
    <w:rsid w:val="00281CE2"/>
    <w:rsid w:val="00281FF9"/>
    <w:rsid w:val="00282A01"/>
    <w:rsid w:val="0028661C"/>
    <w:rsid w:val="0028734E"/>
    <w:rsid w:val="002904FB"/>
    <w:rsid w:val="00294208"/>
    <w:rsid w:val="00295C49"/>
    <w:rsid w:val="00296FA3"/>
    <w:rsid w:val="002A1728"/>
    <w:rsid w:val="002A3BF9"/>
    <w:rsid w:val="002A4CBF"/>
    <w:rsid w:val="002A6483"/>
    <w:rsid w:val="002B0920"/>
    <w:rsid w:val="002B143B"/>
    <w:rsid w:val="002B3D2A"/>
    <w:rsid w:val="002B429F"/>
    <w:rsid w:val="002C21D2"/>
    <w:rsid w:val="002C30D3"/>
    <w:rsid w:val="002C58B8"/>
    <w:rsid w:val="002C5A6D"/>
    <w:rsid w:val="002C7F9B"/>
    <w:rsid w:val="002D0309"/>
    <w:rsid w:val="002D0E21"/>
    <w:rsid w:val="002D1707"/>
    <w:rsid w:val="002D18C5"/>
    <w:rsid w:val="002D7ACE"/>
    <w:rsid w:val="002E1A64"/>
    <w:rsid w:val="002E225B"/>
    <w:rsid w:val="002E4FFE"/>
    <w:rsid w:val="002E5AFB"/>
    <w:rsid w:val="002E5E73"/>
    <w:rsid w:val="002E74A4"/>
    <w:rsid w:val="002F1108"/>
    <w:rsid w:val="002F1EFA"/>
    <w:rsid w:val="002F292E"/>
    <w:rsid w:val="002F2ADF"/>
    <w:rsid w:val="002F425A"/>
    <w:rsid w:val="002F48F3"/>
    <w:rsid w:val="002F5E8C"/>
    <w:rsid w:val="002F6143"/>
    <w:rsid w:val="00301A71"/>
    <w:rsid w:val="00301D3A"/>
    <w:rsid w:val="003025AF"/>
    <w:rsid w:val="00302A8F"/>
    <w:rsid w:val="00302D3C"/>
    <w:rsid w:val="003037EF"/>
    <w:rsid w:val="003062B6"/>
    <w:rsid w:val="003065DD"/>
    <w:rsid w:val="00310CBD"/>
    <w:rsid w:val="003113F6"/>
    <w:rsid w:val="003134D9"/>
    <w:rsid w:val="0031654A"/>
    <w:rsid w:val="00317E1B"/>
    <w:rsid w:val="0032136A"/>
    <w:rsid w:val="00333F12"/>
    <w:rsid w:val="003367F5"/>
    <w:rsid w:val="00336BC3"/>
    <w:rsid w:val="00336F1E"/>
    <w:rsid w:val="003403FD"/>
    <w:rsid w:val="00340A76"/>
    <w:rsid w:val="003437B0"/>
    <w:rsid w:val="00343BF7"/>
    <w:rsid w:val="00343CDD"/>
    <w:rsid w:val="003444A4"/>
    <w:rsid w:val="00351C15"/>
    <w:rsid w:val="00351F70"/>
    <w:rsid w:val="003521C8"/>
    <w:rsid w:val="003532F3"/>
    <w:rsid w:val="003538F1"/>
    <w:rsid w:val="0035751F"/>
    <w:rsid w:val="00360559"/>
    <w:rsid w:val="00360987"/>
    <w:rsid w:val="003620D8"/>
    <w:rsid w:val="00364A72"/>
    <w:rsid w:val="003658B2"/>
    <w:rsid w:val="00370BF8"/>
    <w:rsid w:val="00372CB0"/>
    <w:rsid w:val="00372F65"/>
    <w:rsid w:val="003742A1"/>
    <w:rsid w:val="003753FF"/>
    <w:rsid w:val="00381C48"/>
    <w:rsid w:val="00383369"/>
    <w:rsid w:val="0038397D"/>
    <w:rsid w:val="003867A2"/>
    <w:rsid w:val="00386C98"/>
    <w:rsid w:val="00387592"/>
    <w:rsid w:val="0039416E"/>
    <w:rsid w:val="00395398"/>
    <w:rsid w:val="003A0471"/>
    <w:rsid w:val="003A1858"/>
    <w:rsid w:val="003A22CB"/>
    <w:rsid w:val="003A2485"/>
    <w:rsid w:val="003A284A"/>
    <w:rsid w:val="003A504A"/>
    <w:rsid w:val="003B0198"/>
    <w:rsid w:val="003B36E7"/>
    <w:rsid w:val="003B4F26"/>
    <w:rsid w:val="003B4F60"/>
    <w:rsid w:val="003C1118"/>
    <w:rsid w:val="003C3084"/>
    <w:rsid w:val="003C3577"/>
    <w:rsid w:val="003C530F"/>
    <w:rsid w:val="003C6711"/>
    <w:rsid w:val="003C7551"/>
    <w:rsid w:val="003D08EA"/>
    <w:rsid w:val="003D1CDF"/>
    <w:rsid w:val="003D2F73"/>
    <w:rsid w:val="003D5727"/>
    <w:rsid w:val="003D5997"/>
    <w:rsid w:val="003D59D1"/>
    <w:rsid w:val="003D7C36"/>
    <w:rsid w:val="003D7DCC"/>
    <w:rsid w:val="003E0713"/>
    <w:rsid w:val="003E149F"/>
    <w:rsid w:val="003E14D2"/>
    <w:rsid w:val="003E2DAA"/>
    <w:rsid w:val="003E3D2C"/>
    <w:rsid w:val="003E57DE"/>
    <w:rsid w:val="003E5B17"/>
    <w:rsid w:val="003F0FC3"/>
    <w:rsid w:val="003F3FBD"/>
    <w:rsid w:val="003F6705"/>
    <w:rsid w:val="003F74E3"/>
    <w:rsid w:val="003F7619"/>
    <w:rsid w:val="003F78BC"/>
    <w:rsid w:val="004007B2"/>
    <w:rsid w:val="00401182"/>
    <w:rsid w:val="00401520"/>
    <w:rsid w:val="00401C2C"/>
    <w:rsid w:val="0040204B"/>
    <w:rsid w:val="00403105"/>
    <w:rsid w:val="00405151"/>
    <w:rsid w:val="0040544A"/>
    <w:rsid w:val="0040553A"/>
    <w:rsid w:val="004112F5"/>
    <w:rsid w:val="00411F9F"/>
    <w:rsid w:val="00413565"/>
    <w:rsid w:val="00414EE5"/>
    <w:rsid w:val="0041565C"/>
    <w:rsid w:val="004205D1"/>
    <w:rsid w:val="00421E60"/>
    <w:rsid w:val="00426E45"/>
    <w:rsid w:val="00430604"/>
    <w:rsid w:val="00431DB3"/>
    <w:rsid w:val="00432683"/>
    <w:rsid w:val="0043310D"/>
    <w:rsid w:val="00433638"/>
    <w:rsid w:val="00434C0C"/>
    <w:rsid w:val="00435029"/>
    <w:rsid w:val="004405D5"/>
    <w:rsid w:val="004431B1"/>
    <w:rsid w:val="00443D0A"/>
    <w:rsid w:val="00443D19"/>
    <w:rsid w:val="004459D2"/>
    <w:rsid w:val="00445BB7"/>
    <w:rsid w:val="00445D76"/>
    <w:rsid w:val="00447393"/>
    <w:rsid w:val="00450A51"/>
    <w:rsid w:val="00451585"/>
    <w:rsid w:val="004523A4"/>
    <w:rsid w:val="004528C4"/>
    <w:rsid w:val="0045316C"/>
    <w:rsid w:val="004532F8"/>
    <w:rsid w:val="00453DC0"/>
    <w:rsid w:val="00455428"/>
    <w:rsid w:val="00456C63"/>
    <w:rsid w:val="00456C80"/>
    <w:rsid w:val="004572B8"/>
    <w:rsid w:val="00457A53"/>
    <w:rsid w:val="00460AB8"/>
    <w:rsid w:val="00461876"/>
    <w:rsid w:val="00461AA6"/>
    <w:rsid w:val="00463596"/>
    <w:rsid w:val="004652AC"/>
    <w:rsid w:val="00467840"/>
    <w:rsid w:val="00470338"/>
    <w:rsid w:val="00470B4F"/>
    <w:rsid w:val="00472A35"/>
    <w:rsid w:val="00480FFA"/>
    <w:rsid w:val="0048163E"/>
    <w:rsid w:val="004818FF"/>
    <w:rsid w:val="00481B35"/>
    <w:rsid w:val="004838AA"/>
    <w:rsid w:val="00484120"/>
    <w:rsid w:val="00485226"/>
    <w:rsid w:val="00487898"/>
    <w:rsid w:val="00487E7D"/>
    <w:rsid w:val="00487EC4"/>
    <w:rsid w:val="00491F05"/>
    <w:rsid w:val="00492DA2"/>
    <w:rsid w:val="00493666"/>
    <w:rsid w:val="00494F02"/>
    <w:rsid w:val="0049502E"/>
    <w:rsid w:val="004969CF"/>
    <w:rsid w:val="00497F47"/>
    <w:rsid w:val="004A3908"/>
    <w:rsid w:val="004A5421"/>
    <w:rsid w:val="004A59D4"/>
    <w:rsid w:val="004A5E82"/>
    <w:rsid w:val="004A631E"/>
    <w:rsid w:val="004A6815"/>
    <w:rsid w:val="004A6866"/>
    <w:rsid w:val="004A6F23"/>
    <w:rsid w:val="004B0BBF"/>
    <w:rsid w:val="004B2773"/>
    <w:rsid w:val="004B357C"/>
    <w:rsid w:val="004B78F1"/>
    <w:rsid w:val="004B7A5E"/>
    <w:rsid w:val="004C04CB"/>
    <w:rsid w:val="004C09B2"/>
    <w:rsid w:val="004C175A"/>
    <w:rsid w:val="004C2BD6"/>
    <w:rsid w:val="004C413F"/>
    <w:rsid w:val="004C475D"/>
    <w:rsid w:val="004C49E2"/>
    <w:rsid w:val="004C6001"/>
    <w:rsid w:val="004C644B"/>
    <w:rsid w:val="004C6BEC"/>
    <w:rsid w:val="004D01B3"/>
    <w:rsid w:val="004D0BDB"/>
    <w:rsid w:val="004D1EC9"/>
    <w:rsid w:val="004D34AA"/>
    <w:rsid w:val="004D39C5"/>
    <w:rsid w:val="004D3D74"/>
    <w:rsid w:val="004D4D1C"/>
    <w:rsid w:val="004D4D32"/>
    <w:rsid w:val="004D4D8A"/>
    <w:rsid w:val="004D6799"/>
    <w:rsid w:val="004E144C"/>
    <w:rsid w:val="004E2FD7"/>
    <w:rsid w:val="004E5143"/>
    <w:rsid w:val="004E54E8"/>
    <w:rsid w:val="004F0426"/>
    <w:rsid w:val="004F0512"/>
    <w:rsid w:val="004F0DF9"/>
    <w:rsid w:val="004F16E4"/>
    <w:rsid w:val="004F4BCB"/>
    <w:rsid w:val="004F4E15"/>
    <w:rsid w:val="004F53E8"/>
    <w:rsid w:val="004F757D"/>
    <w:rsid w:val="004F7774"/>
    <w:rsid w:val="00500C39"/>
    <w:rsid w:val="00500DBE"/>
    <w:rsid w:val="0050401D"/>
    <w:rsid w:val="00505946"/>
    <w:rsid w:val="00507159"/>
    <w:rsid w:val="00510D4B"/>
    <w:rsid w:val="00511326"/>
    <w:rsid w:val="00511465"/>
    <w:rsid w:val="00511B3F"/>
    <w:rsid w:val="0051223B"/>
    <w:rsid w:val="0051227E"/>
    <w:rsid w:val="00512C16"/>
    <w:rsid w:val="0051315D"/>
    <w:rsid w:val="00516672"/>
    <w:rsid w:val="005172A4"/>
    <w:rsid w:val="00523A77"/>
    <w:rsid w:val="00531161"/>
    <w:rsid w:val="00533CCD"/>
    <w:rsid w:val="00535421"/>
    <w:rsid w:val="005401FE"/>
    <w:rsid w:val="00540A91"/>
    <w:rsid w:val="005415AD"/>
    <w:rsid w:val="00542492"/>
    <w:rsid w:val="005424F9"/>
    <w:rsid w:val="005428CD"/>
    <w:rsid w:val="00544CE4"/>
    <w:rsid w:val="00545710"/>
    <w:rsid w:val="0054584B"/>
    <w:rsid w:val="00545BAC"/>
    <w:rsid w:val="00545E34"/>
    <w:rsid w:val="00552B60"/>
    <w:rsid w:val="0055356F"/>
    <w:rsid w:val="00554E89"/>
    <w:rsid w:val="00555314"/>
    <w:rsid w:val="005559F4"/>
    <w:rsid w:val="00557D9A"/>
    <w:rsid w:val="00560159"/>
    <w:rsid w:val="0056134B"/>
    <w:rsid w:val="00561E5E"/>
    <w:rsid w:val="005623FF"/>
    <w:rsid w:val="00562D0F"/>
    <w:rsid w:val="00565E28"/>
    <w:rsid w:val="00566935"/>
    <w:rsid w:val="00566EB6"/>
    <w:rsid w:val="00567464"/>
    <w:rsid w:val="00571665"/>
    <w:rsid w:val="00571A94"/>
    <w:rsid w:val="00574AFF"/>
    <w:rsid w:val="0057560A"/>
    <w:rsid w:val="00575AC4"/>
    <w:rsid w:val="00576D4A"/>
    <w:rsid w:val="005770BF"/>
    <w:rsid w:val="005779CA"/>
    <w:rsid w:val="0058019C"/>
    <w:rsid w:val="005870DC"/>
    <w:rsid w:val="0058767E"/>
    <w:rsid w:val="00587E39"/>
    <w:rsid w:val="00593AF7"/>
    <w:rsid w:val="005946B9"/>
    <w:rsid w:val="005948E8"/>
    <w:rsid w:val="00594C44"/>
    <w:rsid w:val="005A23CC"/>
    <w:rsid w:val="005A2642"/>
    <w:rsid w:val="005A5745"/>
    <w:rsid w:val="005A604D"/>
    <w:rsid w:val="005A6986"/>
    <w:rsid w:val="005A7E55"/>
    <w:rsid w:val="005B091B"/>
    <w:rsid w:val="005B0A64"/>
    <w:rsid w:val="005B3823"/>
    <w:rsid w:val="005B3D95"/>
    <w:rsid w:val="005B4FA7"/>
    <w:rsid w:val="005B7A51"/>
    <w:rsid w:val="005B7B2B"/>
    <w:rsid w:val="005C3340"/>
    <w:rsid w:val="005C44CB"/>
    <w:rsid w:val="005C6417"/>
    <w:rsid w:val="005C64CC"/>
    <w:rsid w:val="005C6875"/>
    <w:rsid w:val="005D0532"/>
    <w:rsid w:val="005D2FBF"/>
    <w:rsid w:val="005D3A52"/>
    <w:rsid w:val="005E023D"/>
    <w:rsid w:val="005E0929"/>
    <w:rsid w:val="005E1D01"/>
    <w:rsid w:val="005E1D95"/>
    <w:rsid w:val="005E28DD"/>
    <w:rsid w:val="005E57B7"/>
    <w:rsid w:val="005F5F10"/>
    <w:rsid w:val="005F7AF4"/>
    <w:rsid w:val="005F7DF4"/>
    <w:rsid w:val="0060129D"/>
    <w:rsid w:val="0060206F"/>
    <w:rsid w:val="00604233"/>
    <w:rsid w:val="00604680"/>
    <w:rsid w:val="006059A8"/>
    <w:rsid w:val="0060609A"/>
    <w:rsid w:val="00610157"/>
    <w:rsid w:val="006104FE"/>
    <w:rsid w:val="00610888"/>
    <w:rsid w:val="006116A6"/>
    <w:rsid w:val="00612473"/>
    <w:rsid w:val="00612652"/>
    <w:rsid w:val="0061685B"/>
    <w:rsid w:val="00616A50"/>
    <w:rsid w:val="00616D29"/>
    <w:rsid w:val="00616D2F"/>
    <w:rsid w:val="00620895"/>
    <w:rsid w:val="00620996"/>
    <w:rsid w:val="00622AD6"/>
    <w:rsid w:val="00626120"/>
    <w:rsid w:val="00626BB2"/>
    <w:rsid w:val="0062761A"/>
    <w:rsid w:val="006315BC"/>
    <w:rsid w:val="00632708"/>
    <w:rsid w:val="006331D4"/>
    <w:rsid w:val="00633E41"/>
    <w:rsid w:val="0063541B"/>
    <w:rsid w:val="00636CB2"/>
    <w:rsid w:val="0063714D"/>
    <w:rsid w:val="00637267"/>
    <w:rsid w:val="0064170A"/>
    <w:rsid w:val="006417CE"/>
    <w:rsid w:val="006422C6"/>
    <w:rsid w:val="0064428D"/>
    <w:rsid w:val="0064568C"/>
    <w:rsid w:val="00646957"/>
    <w:rsid w:val="006474A4"/>
    <w:rsid w:val="006501BE"/>
    <w:rsid w:val="006538CE"/>
    <w:rsid w:val="0065393B"/>
    <w:rsid w:val="006545DD"/>
    <w:rsid w:val="00654DC5"/>
    <w:rsid w:val="00655941"/>
    <w:rsid w:val="00655CA6"/>
    <w:rsid w:val="00655EB9"/>
    <w:rsid w:val="006608AE"/>
    <w:rsid w:val="00662263"/>
    <w:rsid w:val="006628BD"/>
    <w:rsid w:val="00664339"/>
    <w:rsid w:val="00665366"/>
    <w:rsid w:val="0066764F"/>
    <w:rsid w:val="006702C9"/>
    <w:rsid w:val="00671DFD"/>
    <w:rsid w:val="00672B90"/>
    <w:rsid w:val="006747FE"/>
    <w:rsid w:val="00680E33"/>
    <w:rsid w:val="0068607D"/>
    <w:rsid w:val="006860F1"/>
    <w:rsid w:val="00691F58"/>
    <w:rsid w:val="00692275"/>
    <w:rsid w:val="00693CC5"/>
    <w:rsid w:val="00694FC4"/>
    <w:rsid w:val="0069548A"/>
    <w:rsid w:val="00696D38"/>
    <w:rsid w:val="0069798D"/>
    <w:rsid w:val="006A1876"/>
    <w:rsid w:val="006A1E4D"/>
    <w:rsid w:val="006A2265"/>
    <w:rsid w:val="006A46CD"/>
    <w:rsid w:val="006A4B35"/>
    <w:rsid w:val="006A4D2B"/>
    <w:rsid w:val="006A5B3D"/>
    <w:rsid w:val="006A5C89"/>
    <w:rsid w:val="006A64C5"/>
    <w:rsid w:val="006A7027"/>
    <w:rsid w:val="006B196B"/>
    <w:rsid w:val="006B1AE9"/>
    <w:rsid w:val="006B1AEB"/>
    <w:rsid w:val="006B3BBD"/>
    <w:rsid w:val="006B514F"/>
    <w:rsid w:val="006B6387"/>
    <w:rsid w:val="006B70F4"/>
    <w:rsid w:val="006B7377"/>
    <w:rsid w:val="006C0196"/>
    <w:rsid w:val="006C0BF1"/>
    <w:rsid w:val="006C2FCF"/>
    <w:rsid w:val="006C445E"/>
    <w:rsid w:val="006C583E"/>
    <w:rsid w:val="006C5BBE"/>
    <w:rsid w:val="006C74DF"/>
    <w:rsid w:val="006D2F9C"/>
    <w:rsid w:val="006D5F32"/>
    <w:rsid w:val="006D6A6A"/>
    <w:rsid w:val="006D6F63"/>
    <w:rsid w:val="006D75E8"/>
    <w:rsid w:val="006E0712"/>
    <w:rsid w:val="006E08E3"/>
    <w:rsid w:val="006E191F"/>
    <w:rsid w:val="006E23C6"/>
    <w:rsid w:val="006E2DE3"/>
    <w:rsid w:val="006E3E42"/>
    <w:rsid w:val="006E52EB"/>
    <w:rsid w:val="006E5C2B"/>
    <w:rsid w:val="006F0890"/>
    <w:rsid w:val="006F26D3"/>
    <w:rsid w:val="006F27D4"/>
    <w:rsid w:val="00700184"/>
    <w:rsid w:val="0070230F"/>
    <w:rsid w:val="007039D9"/>
    <w:rsid w:val="00704288"/>
    <w:rsid w:val="00705139"/>
    <w:rsid w:val="007056CD"/>
    <w:rsid w:val="007122C9"/>
    <w:rsid w:val="0071501B"/>
    <w:rsid w:val="007170D3"/>
    <w:rsid w:val="00717226"/>
    <w:rsid w:val="00717B54"/>
    <w:rsid w:val="00717E2E"/>
    <w:rsid w:val="00720D9D"/>
    <w:rsid w:val="0072184D"/>
    <w:rsid w:val="00725E55"/>
    <w:rsid w:val="00730BA6"/>
    <w:rsid w:val="007318C0"/>
    <w:rsid w:val="007333F2"/>
    <w:rsid w:val="00735194"/>
    <w:rsid w:val="00735230"/>
    <w:rsid w:val="00735EB8"/>
    <w:rsid w:val="00736FBA"/>
    <w:rsid w:val="00741E8F"/>
    <w:rsid w:val="00741F5C"/>
    <w:rsid w:val="00743E4F"/>
    <w:rsid w:val="0074488D"/>
    <w:rsid w:val="00744A39"/>
    <w:rsid w:val="0074570E"/>
    <w:rsid w:val="0074602B"/>
    <w:rsid w:val="00746385"/>
    <w:rsid w:val="007475A5"/>
    <w:rsid w:val="007506E9"/>
    <w:rsid w:val="00753C18"/>
    <w:rsid w:val="00756D28"/>
    <w:rsid w:val="007613E7"/>
    <w:rsid w:val="0076399D"/>
    <w:rsid w:val="0076578C"/>
    <w:rsid w:val="0076626B"/>
    <w:rsid w:val="007665E0"/>
    <w:rsid w:val="00766DF4"/>
    <w:rsid w:val="00767F5D"/>
    <w:rsid w:val="00773DEE"/>
    <w:rsid w:val="00774248"/>
    <w:rsid w:val="00774BCF"/>
    <w:rsid w:val="00774F71"/>
    <w:rsid w:val="007750ED"/>
    <w:rsid w:val="00775B87"/>
    <w:rsid w:val="007760DA"/>
    <w:rsid w:val="007766CF"/>
    <w:rsid w:val="007818A2"/>
    <w:rsid w:val="0078296B"/>
    <w:rsid w:val="0078393C"/>
    <w:rsid w:val="00783EB8"/>
    <w:rsid w:val="00785A4C"/>
    <w:rsid w:val="007879CC"/>
    <w:rsid w:val="007908C5"/>
    <w:rsid w:val="007908C9"/>
    <w:rsid w:val="00792C9E"/>
    <w:rsid w:val="00792D73"/>
    <w:rsid w:val="00793530"/>
    <w:rsid w:val="007936EC"/>
    <w:rsid w:val="007944BC"/>
    <w:rsid w:val="007A009C"/>
    <w:rsid w:val="007A061F"/>
    <w:rsid w:val="007A1BEB"/>
    <w:rsid w:val="007A1C9E"/>
    <w:rsid w:val="007A2591"/>
    <w:rsid w:val="007A317B"/>
    <w:rsid w:val="007A32A1"/>
    <w:rsid w:val="007A4B52"/>
    <w:rsid w:val="007A560D"/>
    <w:rsid w:val="007A5D36"/>
    <w:rsid w:val="007A5EB3"/>
    <w:rsid w:val="007A68A1"/>
    <w:rsid w:val="007A69CE"/>
    <w:rsid w:val="007A77F8"/>
    <w:rsid w:val="007B33BA"/>
    <w:rsid w:val="007B3B7B"/>
    <w:rsid w:val="007B50A9"/>
    <w:rsid w:val="007B52C1"/>
    <w:rsid w:val="007B538B"/>
    <w:rsid w:val="007B66E2"/>
    <w:rsid w:val="007C1AE7"/>
    <w:rsid w:val="007C1BB5"/>
    <w:rsid w:val="007C3196"/>
    <w:rsid w:val="007C4901"/>
    <w:rsid w:val="007C6C91"/>
    <w:rsid w:val="007C7B9D"/>
    <w:rsid w:val="007C7E27"/>
    <w:rsid w:val="007C7FF9"/>
    <w:rsid w:val="007D16B8"/>
    <w:rsid w:val="007D2C1D"/>
    <w:rsid w:val="007D4CC8"/>
    <w:rsid w:val="007D59E5"/>
    <w:rsid w:val="007D5DEF"/>
    <w:rsid w:val="007D608B"/>
    <w:rsid w:val="007E015B"/>
    <w:rsid w:val="007E0E9D"/>
    <w:rsid w:val="007E24B6"/>
    <w:rsid w:val="007E4966"/>
    <w:rsid w:val="007E4A9C"/>
    <w:rsid w:val="007E52CD"/>
    <w:rsid w:val="007E56E3"/>
    <w:rsid w:val="007E63FD"/>
    <w:rsid w:val="007F2DE0"/>
    <w:rsid w:val="007F3E44"/>
    <w:rsid w:val="007F4E7A"/>
    <w:rsid w:val="007F6936"/>
    <w:rsid w:val="00800923"/>
    <w:rsid w:val="00802234"/>
    <w:rsid w:val="0080247F"/>
    <w:rsid w:val="0080352B"/>
    <w:rsid w:val="008052C7"/>
    <w:rsid w:val="008101F0"/>
    <w:rsid w:val="00810E6A"/>
    <w:rsid w:val="00812754"/>
    <w:rsid w:val="008149B2"/>
    <w:rsid w:val="00814BC9"/>
    <w:rsid w:val="0081707B"/>
    <w:rsid w:val="008227D4"/>
    <w:rsid w:val="008242B5"/>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459"/>
    <w:rsid w:val="00853DCF"/>
    <w:rsid w:val="008547DB"/>
    <w:rsid w:val="00855F03"/>
    <w:rsid w:val="00856044"/>
    <w:rsid w:val="00856867"/>
    <w:rsid w:val="00856F7D"/>
    <w:rsid w:val="0085731E"/>
    <w:rsid w:val="00861923"/>
    <w:rsid w:val="0086232B"/>
    <w:rsid w:val="00862505"/>
    <w:rsid w:val="00862C0A"/>
    <w:rsid w:val="008633A2"/>
    <w:rsid w:val="0086493C"/>
    <w:rsid w:val="00865249"/>
    <w:rsid w:val="00865786"/>
    <w:rsid w:val="008660E0"/>
    <w:rsid w:val="0086638F"/>
    <w:rsid w:val="008667DF"/>
    <w:rsid w:val="00867EE6"/>
    <w:rsid w:val="00867F02"/>
    <w:rsid w:val="00874291"/>
    <w:rsid w:val="00874C05"/>
    <w:rsid w:val="00876875"/>
    <w:rsid w:val="00876AD1"/>
    <w:rsid w:val="00877710"/>
    <w:rsid w:val="00877DE4"/>
    <w:rsid w:val="00880915"/>
    <w:rsid w:val="008820E7"/>
    <w:rsid w:val="008822D6"/>
    <w:rsid w:val="00882492"/>
    <w:rsid w:val="00882A26"/>
    <w:rsid w:val="00882F81"/>
    <w:rsid w:val="00883444"/>
    <w:rsid w:val="0088458A"/>
    <w:rsid w:val="00884979"/>
    <w:rsid w:val="00886CED"/>
    <w:rsid w:val="00886F38"/>
    <w:rsid w:val="0088720C"/>
    <w:rsid w:val="00890F30"/>
    <w:rsid w:val="00892E43"/>
    <w:rsid w:val="008952EF"/>
    <w:rsid w:val="00897497"/>
    <w:rsid w:val="0089767D"/>
    <w:rsid w:val="00897989"/>
    <w:rsid w:val="00897A5C"/>
    <w:rsid w:val="008A2443"/>
    <w:rsid w:val="008A32D2"/>
    <w:rsid w:val="008A7DB4"/>
    <w:rsid w:val="008B0D8F"/>
    <w:rsid w:val="008B11E4"/>
    <w:rsid w:val="008B1C8C"/>
    <w:rsid w:val="008B2703"/>
    <w:rsid w:val="008B6761"/>
    <w:rsid w:val="008B7AE8"/>
    <w:rsid w:val="008C54AB"/>
    <w:rsid w:val="008D04EA"/>
    <w:rsid w:val="008D1174"/>
    <w:rsid w:val="008D1CCE"/>
    <w:rsid w:val="008D28EA"/>
    <w:rsid w:val="008D3059"/>
    <w:rsid w:val="008D3281"/>
    <w:rsid w:val="008D3323"/>
    <w:rsid w:val="008D4538"/>
    <w:rsid w:val="008D6210"/>
    <w:rsid w:val="008D6794"/>
    <w:rsid w:val="008D6AAB"/>
    <w:rsid w:val="008D710D"/>
    <w:rsid w:val="008E0C63"/>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4004"/>
    <w:rsid w:val="00916598"/>
    <w:rsid w:val="00916AA4"/>
    <w:rsid w:val="00916BAD"/>
    <w:rsid w:val="00917B48"/>
    <w:rsid w:val="00921CCF"/>
    <w:rsid w:val="009236CD"/>
    <w:rsid w:val="00923CA6"/>
    <w:rsid w:val="00923CC1"/>
    <w:rsid w:val="00924089"/>
    <w:rsid w:val="00924180"/>
    <w:rsid w:val="009249BD"/>
    <w:rsid w:val="00924C5F"/>
    <w:rsid w:val="009311E3"/>
    <w:rsid w:val="0093282D"/>
    <w:rsid w:val="0093345E"/>
    <w:rsid w:val="0093361E"/>
    <w:rsid w:val="0093372D"/>
    <w:rsid w:val="00933B4F"/>
    <w:rsid w:val="00934D3C"/>
    <w:rsid w:val="00936E8E"/>
    <w:rsid w:val="0093790D"/>
    <w:rsid w:val="00940C92"/>
    <w:rsid w:val="00944218"/>
    <w:rsid w:val="00944A3A"/>
    <w:rsid w:val="00945D49"/>
    <w:rsid w:val="00947239"/>
    <w:rsid w:val="00947F30"/>
    <w:rsid w:val="00951DFC"/>
    <w:rsid w:val="00952200"/>
    <w:rsid w:val="00952FAD"/>
    <w:rsid w:val="00953837"/>
    <w:rsid w:val="00953E57"/>
    <w:rsid w:val="00955576"/>
    <w:rsid w:val="00955677"/>
    <w:rsid w:val="00957A69"/>
    <w:rsid w:val="00957A90"/>
    <w:rsid w:val="00957E13"/>
    <w:rsid w:val="0096083B"/>
    <w:rsid w:val="00961507"/>
    <w:rsid w:val="009636E5"/>
    <w:rsid w:val="00964685"/>
    <w:rsid w:val="009663DA"/>
    <w:rsid w:val="0096714F"/>
    <w:rsid w:val="00970429"/>
    <w:rsid w:val="009717EF"/>
    <w:rsid w:val="009762A1"/>
    <w:rsid w:val="00976CF0"/>
    <w:rsid w:val="00977155"/>
    <w:rsid w:val="009774D0"/>
    <w:rsid w:val="00977753"/>
    <w:rsid w:val="009819B7"/>
    <w:rsid w:val="00981F3D"/>
    <w:rsid w:val="00983D15"/>
    <w:rsid w:val="00983EAB"/>
    <w:rsid w:val="00985CFE"/>
    <w:rsid w:val="00991452"/>
    <w:rsid w:val="0099331F"/>
    <w:rsid w:val="00993768"/>
    <w:rsid w:val="009943F4"/>
    <w:rsid w:val="00995301"/>
    <w:rsid w:val="0099570E"/>
    <w:rsid w:val="00995B6D"/>
    <w:rsid w:val="00997D9E"/>
    <w:rsid w:val="009A466E"/>
    <w:rsid w:val="009A54BB"/>
    <w:rsid w:val="009A5E82"/>
    <w:rsid w:val="009A7891"/>
    <w:rsid w:val="009B0ADE"/>
    <w:rsid w:val="009B0CD4"/>
    <w:rsid w:val="009B2B83"/>
    <w:rsid w:val="009B4C71"/>
    <w:rsid w:val="009B4D19"/>
    <w:rsid w:val="009B596A"/>
    <w:rsid w:val="009B61A1"/>
    <w:rsid w:val="009C094B"/>
    <w:rsid w:val="009C0C6D"/>
    <w:rsid w:val="009C3225"/>
    <w:rsid w:val="009C385D"/>
    <w:rsid w:val="009C3F77"/>
    <w:rsid w:val="009C6CCE"/>
    <w:rsid w:val="009D1AE9"/>
    <w:rsid w:val="009D3283"/>
    <w:rsid w:val="009D3634"/>
    <w:rsid w:val="009E22EE"/>
    <w:rsid w:val="009E2F5F"/>
    <w:rsid w:val="009E4C32"/>
    <w:rsid w:val="009E714E"/>
    <w:rsid w:val="009F111A"/>
    <w:rsid w:val="009F15A4"/>
    <w:rsid w:val="009F396B"/>
    <w:rsid w:val="009F4086"/>
    <w:rsid w:val="009F40E4"/>
    <w:rsid w:val="009F45E2"/>
    <w:rsid w:val="009F524B"/>
    <w:rsid w:val="009F5E7B"/>
    <w:rsid w:val="009F7915"/>
    <w:rsid w:val="00A00AE9"/>
    <w:rsid w:val="00A01D4C"/>
    <w:rsid w:val="00A02416"/>
    <w:rsid w:val="00A03B0E"/>
    <w:rsid w:val="00A04187"/>
    <w:rsid w:val="00A05861"/>
    <w:rsid w:val="00A0693F"/>
    <w:rsid w:val="00A0796F"/>
    <w:rsid w:val="00A106E3"/>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7D"/>
    <w:rsid w:val="00A64D8D"/>
    <w:rsid w:val="00A65D34"/>
    <w:rsid w:val="00A71705"/>
    <w:rsid w:val="00A72A78"/>
    <w:rsid w:val="00A72C97"/>
    <w:rsid w:val="00A72DB0"/>
    <w:rsid w:val="00A73092"/>
    <w:rsid w:val="00A73C9E"/>
    <w:rsid w:val="00A753EA"/>
    <w:rsid w:val="00A75E47"/>
    <w:rsid w:val="00A80C2A"/>
    <w:rsid w:val="00A8138B"/>
    <w:rsid w:val="00A83589"/>
    <w:rsid w:val="00A8472C"/>
    <w:rsid w:val="00A8659F"/>
    <w:rsid w:val="00A918BD"/>
    <w:rsid w:val="00A91F46"/>
    <w:rsid w:val="00A9432B"/>
    <w:rsid w:val="00A944B5"/>
    <w:rsid w:val="00A95CC8"/>
    <w:rsid w:val="00A97440"/>
    <w:rsid w:val="00AA1622"/>
    <w:rsid w:val="00AA321A"/>
    <w:rsid w:val="00AA7049"/>
    <w:rsid w:val="00AA778F"/>
    <w:rsid w:val="00AA7A37"/>
    <w:rsid w:val="00AA7A8D"/>
    <w:rsid w:val="00AB0507"/>
    <w:rsid w:val="00AB073F"/>
    <w:rsid w:val="00AB2331"/>
    <w:rsid w:val="00AB24DC"/>
    <w:rsid w:val="00AB2EB2"/>
    <w:rsid w:val="00AB3E2C"/>
    <w:rsid w:val="00AC1C2D"/>
    <w:rsid w:val="00AC21C3"/>
    <w:rsid w:val="00AC601E"/>
    <w:rsid w:val="00AC70A7"/>
    <w:rsid w:val="00AC7448"/>
    <w:rsid w:val="00AC745A"/>
    <w:rsid w:val="00AD1349"/>
    <w:rsid w:val="00AD2DC0"/>
    <w:rsid w:val="00AD2E81"/>
    <w:rsid w:val="00AD3EFC"/>
    <w:rsid w:val="00AD70AB"/>
    <w:rsid w:val="00AD7546"/>
    <w:rsid w:val="00AE02B9"/>
    <w:rsid w:val="00AE24A6"/>
    <w:rsid w:val="00AE3A9B"/>
    <w:rsid w:val="00AE466D"/>
    <w:rsid w:val="00AE4F32"/>
    <w:rsid w:val="00AE6859"/>
    <w:rsid w:val="00AE6DEC"/>
    <w:rsid w:val="00AE75D5"/>
    <w:rsid w:val="00AF01B5"/>
    <w:rsid w:val="00AF24BE"/>
    <w:rsid w:val="00AF2E24"/>
    <w:rsid w:val="00AF49BE"/>
    <w:rsid w:val="00AF53F1"/>
    <w:rsid w:val="00AF5F92"/>
    <w:rsid w:val="00AF675C"/>
    <w:rsid w:val="00B003CF"/>
    <w:rsid w:val="00B01F19"/>
    <w:rsid w:val="00B03442"/>
    <w:rsid w:val="00B042CB"/>
    <w:rsid w:val="00B04EBB"/>
    <w:rsid w:val="00B05A40"/>
    <w:rsid w:val="00B05CAC"/>
    <w:rsid w:val="00B0759E"/>
    <w:rsid w:val="00B112AF"/>
    <w:rsid w:val="00B11940"/>
    <w:rsid w:val="00B13956"/>
    <w:rsid w:val="00B1522F"/>
    <w:rsid w:val="00B2146E"/>
    <w:rsid w:val="00B21BA6"/>
    <w:rsid w:val="00B21FC8"/>
    <w:rsid w:val="00B2547C"/>
    <w:rsid w:val="00B25E8C"/>
    <w:rsid w:val="00B269FC"/>
    <w:rsid w:val="00B300A3"/>
    <w:rsid w:val="00B30C5E"/>
    <w:rsid w:val="00B31ABF"/>
    <w:rsid w:val="00B3271C"/>
    <w:rsid w:val="00B34792"/>
    <w:rsid w:val="00B356F6"/>
    <w:rsid w:val="00B3653C"/>
    <w:rsid w:val="00B4329B"/>
    <w:rsid w:val="00B45BE3"/>
    <w:rsid w:val="00B46C24"/>
    <w:rsid w:val="00B47285"/>
    <w:rsid w:val="00B47D72"/>
    <w:rsid w:val="00B503BF"/>
    <w:rsid w:val="00B516F8"/>
    <w:rsid w:val="00B520F1"/>
    <w:rsid w:val="00B610A5"/>
    <w:rsid w:val="00B62A98"/>
    <w:rsid w:val="00B633E6"/>
    <w:rsid w:val="00B640FC"/>
    <w:rsid w:val="00B64A95"/>
    <w:rsid w:val="00B65ADE"/>
    <w:rsid w:val="00B65FE0"/>
    <w:rsid w:val="00B67B32"/>
    <w:rsid w:val="00B73256"/>
    <w:rsid w:val="00B73C34"/>
    <w:rsid w:val="00B73EF4"/>
    <w:rsid w:val="00B756A9"/>
    <w:rsid w:val="00B76659"/>
    <w:rsid w:val="00B773F7"/>
    <w:rsid w:val="00B777AA"/>
    <w:rsid w:val="00B801C7"/>
    <w:rsid w:val="00B828ED"/>
    <w:rsid w:val="00B84A76"/>
    <w:rsid w:val="00B86830"/>
    <w:rsid w:val="00B9041F"/>
    <w:rsid w:val="00B9178F"/>
    <w:rsid w:val="00B91FBC"/>
    <w:rsid w:val="00B93E00"/>
    <w:rsid w:val="00B95199"/>
    <w:rsid w:val="00B9753A"/>
    <w:rsid w:val="00BA35C0"/>
    <w:rsid w:val="00BA4AB0"/>
    <w:rsid w:val="00BA793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C81"/>
    <w:rsid w:val="00BE0ED3"/>
    <w:rsid w:val="00BE109F"/>
    <w:rsid w:val="00BE1D4A"/>
    <w:rsid w:val="00BE298A"/>
    <w:rsid w:val="00BE2D70"/>
    <w:rsid w:val="00BE4682"/>
    <w:rsid w:val="00BE4AA1"/>
    <w:rsid w:val="00BE57BB"/>
    <w:rsid w:val="00BE5EF2"/>
    <w:rsid w:val="00BF0413"/>
    <w:rsid w:val="00BF1DD0"/>
    <w:rsid w:val="00BF591D"/>
    <w:rsid w:val="00BF6213"/>
    <w:rsid w:val="00BF7077"/>
    <w:rsid w:val="00BF79E2"/>
    <w:rsid w:val="00C03CDF"/>
    <w:rsid w:val="00C041A3"/>
    <w:rsid w:val="00C078EA"/>
    <w:rsid w:val="00C10481"/>
    <w:rsid w:val="00C1217A"/>
    <w:rsid w:val="00C12544"/>
    <w:rsid w:val="00C13B61"/>
    <w:rsid w:val="00C14CA4"/>
    <w:rsid w:val="00C14CE3"/>
    <w:rsid w:val="00C14EDF"/>
    <w:rsid w:val="00C155FA"/>
    <w:rsid w:val="00C169E4"/>
    <w:rsid w:val="00C203A6"/>
    <w:rsid w:val="00C216CB"/>
    <w:rsid w:val="00C2269B"/>
    <w:rsid w:val="00C22CAE"/>
    <w:rsid w:val="00C23144"/>
    <w:rsid w:val="00C24A8E"/>
    <w:rsid w:val="00C24F4F"/>
    <w:rsid w:val="00C27F60"/>
    <w:rsid w:val="00C30B67"/>
    <w:rsid w:val="00C32D69"/>
    <w:rsid w:val="00C33115"/>
    <w:rsid w:val="00C41CCA"/>
    <w:rsid w:val="00C44118"/>
    <w:rsid w:val="00C4427A"/>
    <w:rsid w:val="00C45A8F"/>
    <w:rsid w:val="00C47BB2"/>
    <w:rsid w:val="00C513C2"/>
    <w:rsid w:val="00C51C1A"/>
    <w:rsid w:val="00C52CDF"/>
    <w:rsid w:val="00C54340"/>
    <w:rsid w:val="00C609FE"/>
    <w:rsid w:val="00C60BAC"/>
    <w:rsid w:val="00C60DFD"/>
    <w:rsid w:val="00C61DE3"/>
    <w:rsid w:val="00C61F17"/>
    <w:rsid w:val="00C6331B"/>
    <w:rsid w:val="00C64C9B"/>
    <w:rsid w:val="00C668A5"/>
    <w:rsid w:val="00C7027D"/>
    <w:rsid w:val="00C70BD6"/>
    <w:rsid w:val="00C7196B"/>
    <w:rsid w:val="00C72A64"/>
    <w:rsid w:val="00C73ADC"/>
    <w:rsid w:val="00C7435F"/>
    <w:rsid w:val="00C74C7C"/>
    <w:rsid w:val="00C74D4D"/>
    <w:rsid w:val="00C83CC1"/>
    <w:rsid w:val="00C90987"/>
    <w:rsid w:val="00C91BB1"/>
    <w:rsid w:val="00C92155"/>
    <w:rsid w:val="00C923D4"/>
    <w:rsid w:val="00C92D36"/>
    <w:rsid w:val="00C9358A"/>
    <w:rsid w:val="00C94D36"/>
    <w:rsid w:val="00C965A4"/>
    <w:rsid w:val="00C967DE"/>
    <w:rsid w:val="00C96A20"/>
    <w:rsid w:val="00C96A35"/>
    <w:rsid w:val="00C97F7F"/>
    <w:rsid w:val="00CA2E4E"/>
    <w:rsid w:val="00CA4583"/>
    <w:rsid w:val="00CA4F21"/>
    <w:rsid w:val="00CA6773"/>
    <w:rsid w:val="00CB04D9"/>
    <w:rsid w:val="00CB0C3A"/>
    <w:rsid w:val="00CB1342"/>
    <w:rsid w:val="00CB1B60"/>
    <w:rsid w:val="00CB1C53"/>
    <w:rsid w:val="00CB1EDF"/>
    <w:rsid w:val="00CB2034"/>
    <w:rsid w:val="00CB2FCD"/>
    <w:rsid w:val="00CB3240"/>
    <w:rsid w:val="00CB529E"/>
    <w:rsid w:val="00CB6F86"/>
    <w:rsid w:val="00CB7C02"/>
    <w:rsid w:val="00CC01BC"/>
    <w:rsid w:val="00CC0C35"/>
    <w:rsid w:val="00CC0FB0"/>
    <w:rsid w:val="00CC283B"/>
    <w:rsid w:val="00CC2E1A"/>
    <w:rsid w:val="00CC3862"/>
    <w:rsid w:val="00CC5390"/>
    <w:rsid w:val="00CC7176"/>
    <w:rsid w:val="00CC73A0"/>
    <w:rsid w:val="00CC7F94"/>
    <w:rsid w:val="00CD034D"/>
    <w:rsid w:val="00CD0D19"/>
    <w:rsid w:val="00CD3E57"/>
    <w:rsid w:val="00CD56D3"/>
    <w:rsid w:val="00CD6D13"/>
    <w:rsid w:val="00CD7813"/>
    <w:rsid w:val="00CD7C45"/>
    <w:rsid w:val="00CE0303"/>
    <w:rsid w:val="00CE20A7"/>
    <w:rsid w:val="00CE3A9C"/>
    <w:rsid w:val="00CE4EF2"/>
    <w:rsid w:val="00CE644F"/>
    <w:rsid w:val="00CE64B0"/>
    <w:rsid w:val="00CE6D8D"/>
    <w:rsid w:val="00CF02B0"/>
    <w:rsid w:val="00CF0438"/>
    <w:rsid w:val="00CF1822"/>
    <w:rsid w:val="00CF6428"/>
    <w:rsid w:val="00CF6E51"/>
    <w:rsid w:val="00CF7985"/>
    <w:rsid w:val="00D01157"/>
    <w:rsid w:val="00D02932"/>
    <w:rsid w:val="00D02EBC"/>
    <w:rsid w:val="00D0323E"/>
    <w:rsid w:val="00D03E6C"/>
    <w:rsid w:val="00D0588B"/>
    <w:rsid w:val="00D06041"/>
    <w:rsid w:val="00D10484"/>
    <w:rsid w:val="00D1125C"/>
    <w:rsid w:val="00D128D1"/>
    <w:rsid w:val="00D13843"/>
    <w:rsid w:val="00D15B26"/>
    <w:rsid w:val="00D15F20"/>
    <w:rsid w:val="00D17DC1"/>
    <w:rsid w:val="00D2295D"/>
    <w:rsid w:val="00D23195"/>
    <w:rsid w:val="00D278DF"/>
    <w:rsid w:val="00D328E5"/>
    <w:rsid w:val="00D33FB6"/>
    <w:rsid w:val="00D34C05"/>
    <w:rsid w:val="00D3584B"/>
    <w:rsid w:val="00D377AC"/>
    <w:rsid w:val="00D40009"/>
    <w:rsid w:val="00D40603"/>
    <w:rsid w:val="00D4079C"/>
    <w:rsid w:val="00D418F0"/>
    <w:rsid w:val="00D42F57"/>
    <w:rsid w:val="00D449CF"/>
    <w:rsid w:val="00D46488"/>
    <w:rsid w:val="00D466ED"/>
    <w:rsid w:val="00D476A0"/>
    <w:rsid w:val="00D50777"/>
    <w:rsid w:val="00D516F3"/>
    <w:rsid w:val="00D520BA"/>
    <w:rsid w:val="00D560F9"/>
    <w:rsid w:val="00D5651E"/>
    <w:rsid w:val="00D57128"/>
    <w:rsid w:val="00D611C0"/>
    <w:rsid w:val="00D61427"/>
    <w:rsid w:val="00D6249B"/>
    <w:rsid w:val="00D632FE"/>
    <w:rsid w:val="00D65181"/>
    <w:rsid w:val="00D72AD7"/>
    <w:rsid w:val="00D747CD"/>
    <w:rsid w:val="00D74943"/>
    <w:rsid w:val="00D76EAB"/>
    <w:rsid w:val="00D804DB"/>
    <w:rsid w:val="00D80B77"/>
    <w:rsid w:val="00D81165"/>
    <w:rsid w:val="00D85024"/>
    <w:rsid w:val="00D857BC"/>
    <w:rsid w:val="00D870AE"/>
    <w:rsid w:val="00D876D2"/>
    <w:rsid w:val="00D876D8"/>
    <w:rsid w:val="00D90774"/>
    <w:rsid w:val="00D9136A"/>
    <w:rsid w:val="00D93A19"/>
    <w:rsid w:val="00D951B6"/>
    <w:rsid w:val="00D95B0C"/>
    <w:rsid w:val="00D96114"/>
    <w:rsid w:val="00D96199"/>
    <w:rsid w:val="00D97344"/>
    <w:rsid w:val="00D9760A"/>
    <w:rsid w:val="00DA0352"/>
    <w:rsid w:val="00DA1129"/>
    <w:rsid w:val="00DA161A"/>
    <w:rsid w:val="00DA23F0"/>
    <w:rsid w:val="00DA2614"/>
    <w:rsid w:val="00DA3CCF"/>
    <w:rsid w:val="00DA3EA1"/>
    <w:rsid w:val="00DA3F32"/>
    <w:rsid w:val="00DA4C36"/>
    <w:rsid w:val="00DA7FA9"/>
    <w:rsid w:val="00DB4E2B"/>
    <w:rsid w:val="00DB4F7A"/>
    <w:rsid w:val="00DB53B8"/>
    <w:rsid w:val="00DB54C1"/>
    <w:rsid w:val="00DB7958"/>
    <w:rsid w:val="00DB7E65"/>
    <w:rsid w:val="00DC0061"/>
    <w:rsid w:val="00DC00C7"/>
    <w:rsid w:val="00DC0E05"/>
    <w:rsid w:val="00DC13F4"/>
    <w:rsid w:val="00DC27A8"/>
    <w:rsid w:val="00DC2D12"/>
    <w:rsid w:val="00DC33DC"/>
    <w:rsid w:val="00DC3781"/>
    <w:rsid w:val="00DC42A5"/>
    <w:rsid w:val="00DC5330"/>
    <w:rsid w:val="00DC5B92"/>
    <w:rsid w:val="00DC7670"/>
    <w:rsid w:val="00DC775D"/>
    <w:rsid w:val="00DC7933"/>
    <w:rsid w:val="00DC7A00"/>
    <w:rsid w:val="00DD316E"/>
    <w:rsid w:val="00DD33C5"/>
    <w:rsid w:val="00DD3656"/>
    <w:rsid w:val="00DD3E93"/>
    <w:rsid w:val="00DD4E1A"/>
    <w:rsid w:val="00DD5568"/>
    <w:rsid w:val="00DD6989"/>
    <w:rsid w:val="00DD7262"/>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8C1"/>
    <w:rsid w:val="00E02B15"/>
    <w:rsid w:val="00E03A4E"/>
    <w:rsid w:val="00E0457B"/>
    <w:rsid w:val="00E05439"/>
    <w:rsid w:val="00E071C0"/>
    <w:rsid w:val="00E07A3F"/>
    <w:rsid w:val="00E11ED4"/>
    <w:rsid w:val="00E11FE2"/>
    <w:rsid w:val="00E12419"/>
    <w:rsid w:val="00E13111"/>
    <w:rsid w:val="00E146A8"/>
    <w:rsid w:val="00E17DAA"/>
    <w:rsid w:val="00E2025D"/>
    <w:rsid w:val="00E217A3"/>
    <w:rsid w:val="00E21CE0"/>
    <w:rsid w:val="00E25A9C"/>
    <w:rsid w:val="00E261B9"/>
    <w:rsid w:val="00E312DB"/>
    <w:rsid w:val="00E31D87"/>
    <w:rsid w:val="00E32D59"/>
    <w:rsid w:val="00E33DD9"/>
    <w:rsid w:val="00E35BA2"/>
    <w:rsid w:val="00E36C91"/>
    <w:rsid w:val="00E40C2C"/>
    <w:rsid w:val="00E413C8"/>
    <w:rsid w:val="00E44A03"/>
    <w:rsid w:val="00E46C64"/>
    <w:rsid w:val="00E53F99"/>
    <w:rsid w:val="00E546A4"/>
    <w:rsid w:val="00E55AF0"/>
    <w:rsid w:val="00E56259"/>
    <w:rsid w:val="00E56349"/>
    <w:rsid w:val="00E5719C"/>
    <w:rsid w:val="00E619F6"/>
    <w:rsid w:val="00E62487"/>
    <w:rsid w:val="00E62DFF"/>
    <w:rsid w:val="00E63612"/>
    <w:rsid w:val="00E646A0"/>
    <w:rsid w:val="00E647C3"/>
    <w:rsid w:val="00E65DC5"/>
    <w:rsid w:val="00E67C7A"/>
    <w:rsid w:val="00E70203"/>
    <w:rsid w:val="00E70AEE"/>
    <w:rsid w:val="00E71183"/>
    <w:rsid w:val="00E7255A"/>
    <w:rsid w:val="00E731C5"/>
    <w:rsid w:val="00E7336D"/>
    <w:rsid w:val="00E7475B"/>
    <w:rsid w:val="00E762D0"/>
    <w:rsid w:val="00E767A3"/>
    <w:rsid w:val="00E76EC1"/>
    <w:rsid w:val="00E80FBC"/>
    <w:rsid w:val="00E81349"/>
    <w:rsid w:val="00E843E3"/>
    <w:rsid w:val="00E84BEE"/>
    <w:rsid w:val="00E84FF3"/>
    <w:rsid w:val="00E8765E"/>
    <w:rsid w:val="00E9075C"/>
    <w:rsid w:val="00E916F4"/>
    <w:rsid w:val="00E91CBC"/>
    <w:rsid w:val="00E92252"/>
    <w:rsid w:val="00E92F9E"/>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341"/>
    <w:rsid w:val="00EC7AD7"/>
    <w:rsid w:val="00ED03E7"/>
    <w:rsid w:val="00ED1B62"/>
    <w:rsid w:val="00ED2848"/>
    <w:rsid w:val="00ED40D5"/>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6800"/>
    <w:rsid w:val="00EF7A5E"/>
    <w:rsid w:val="00EF7B2A"/>
    <w:rsid w:val="00F00FF8"/>
    <w:rsid w:val="00F02B49"/>
    <w:rsid w:val="00F0681B"/>
    <w:rsid w:val="00F06869"/>
    <w:rsid w:val="00F12F3B"/>
    <w:rsid w:val="00F13CEA"/>
    <w:rsid w:val="00F13F32"/>
    <w:rsid w:val="00F14193"/>
    <w:rsid w:val="00F155C9"/>
    <w:rsid w:val="00F1567E"/>
    <w:rsid w:val="00F17485"/>
    <w:rsid w:val="00F17A6A"/>
    <w:rsid w:val="00F20AE5"/>
    <w:rsid w:val="00F20D1C"/>
    <w:rsid w:val="00F2110A"/>
    <w:rsid w:val="00F22D09"/>
    <w:rsid w:val="00F230DD"/>
    <w:rsid w:val="00F23629"/>
    <w:rsid w:val="00F25B08"/>
    <w:rsid w:val="00F27564"/>
    <w:rsid w:val="00F304DC"/>
    <w:rsid w:val="00F319BF"/>
    <w:rsid w:val="00F322F0"/>
    <w:rsid w:val="00F3257F"/>
    <w:rsid w:val="00F32E57"/>
    <w:rsid w:val="00F42AEB"/>
    <w:rsid w:val="00F42FC4"/>
    <w:rsid w:val="00F437F3"/>
    <w:rsid w:val="00F441BE"/>
    <w:rsid w:val="00F455EF"/>
    <w:rsid w:val="00F45BDC"/>
    <w:rsid w:val="00F47A31"/>
    <w:rsid w:val="00F47D10"/>
    <w:rsid w:val="00F52965"/>
    <w:rsid w:val="00F54354"/>
    <w:rsid w:val="00F54843"/>
    <w:rsid w:val="00F64C59"/>
    <w:rsid w:val="00F6592D"/>
    <w:rsid w:val="00F71C7C"/>
    <w:rsid w:val="00F72F58"/>
    <w:rsid w:val="00F80474"/>
    <w:rsid w:val="00F80EF1"/>
    <w:rsid w:val="00F81004"/>
    <w:rsid w:val="00F8307D"/>
    <w:rsid w:val="00F84BFF"/>
    <w:rsid w:val="00F84D57"/>
    <w:rsid w:val="00F86B82"/>
    <w:rsid w:val="00F87CA1"/>
    <w:rsid w:val="00F9170F"/>
    <w:rsid w:val="00F922AA"/>
    <w:rsid w:val="00F9507F"/>
    <w:rsid w:val="00F97FC7"/>
    <w:rsid w:val="00FA12B7"/>
    <w:rsid w:val="00FA17B2"/>
    <w:rsid w:val="00FA18A7"/>
    <w:rsid w:val="00FA34CC"/>
    <w:rsid w:val="00FA4EC5"/>
    <w:rsid w:val="00FA5CF6"/>
    <w:rsid w:val="00FA686F"/>
    <w:rsid w:val="00FB3FB5"/>
    <w:rsid w:val="00FB5A5C"/>
    <w:rsid w:val="00FB61EF"/>
    <w:rsid w:val="00FB6FA8"/>
    <w:rsid w:val="00FC255F"/>
    <w:rsid w:val="00FC2678"/>
    <w:rsid w:val="00FC2D3B"/>
    <w:rsid w:val="00FC501F"/>
    <w:rsid w:val="00FC6EE1"/>
    <w:rsid w:val="00FD134A"/>
    <w:rsid w:val="00FD18B2"/>
    <w:rsid w:val="00FD1ED8"/>
    <w:rsid w:val="00FD343F"/>
    <w:rsid w:val="00FD3AF2"/>
    <w:rsid w:val="00FD706F"/>
    <w:rsid w:val="00FD7D0C"/>
    <w:rsid w:val="00FE0AFB"/>
    <w:rsid w:val="00FE2A3B"/>
    <w:rsid w:val="00FE2BB4"/>
    <w:rsid w:val="00FE2F7F"/>
    <w:rsid w:val="00FE3CC6"/>
    <w:rsid w:val="00FE4B13"/>
    <w:rsid w:val="00FE5691"/>
    <w:rsid w:val="00FF2A83"/>
    <w:rsid w:val="00FF2FEB"/>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B49E2F"/>
    <w:rsid w:val="4CC560BF"/>
    <w:rsid w:val="4D04151A"/>
    <w:rsid w:val="4D54D746"/>
    <w:rsid w:val="4E0EF0D1"/>
    <w:rsid w:val="4E412C67"/>
    <w:rsid w:val="4F4DC1C5"/>
    <w:rsid w:val="4F5D6062"/>
    <w:rsid w:val="4FF5D099"/>
    <w:rsid w:val="5348577F"/>
    <w:rsid w:val="5441D815"/>
    <w:rsid w:val="575579AB"/>
    <w:rsid w:val="58679F10"/>
    <w:rsid w:val="59C908CE"/>
    <w:rsid w:val="5B6B783E"/>
    <w:rsid w:val="5BB68196"/>
    <w:rsid w:val="5BCA9AF6"/>
    <w:rsid w:val="5DDEE69A"/>
    <w:rsid w:val="5EE16208"/>
    <w:rsid w:val="5FB826F7"/>
    <w:rsid w:val="601A1D0B"/>
    <w:rsid w:val="6298F055"/>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6CC1D"/>
  <w15:docId w15:val="{ECE55945-F83A-4FC2-91DD-1744C248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semiHidden/>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83CC1"/>
    <w:rPr>
      <w:rFonts w:eastAsiaTheme="minorEastAsia"/>
      <w:lang w:eastAsia="en-AU"/>
    </w:rPr>
  </w:style>
  <w:style w:type="paragraph" w:styleId="Footer">
    <w:name w:val="footer"/>
    <w:basedOn w:val="Normal"/>
    <w:link w:val="FooterChar"/>
    <w:uiPriority w:val="99"/>
    <w:semiHidden/>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83CC1"/>
    <w:rPr>
      <w:rFonts w:eastAsiaTheme="minorEastAsia"/>
      <w:lang w:eastAsia="en-AU"/>
    </w:rPr>
  </w:style>
  <w:style w:type="character" w:styleId="Mention">
    <w:name w:val="Mention"/>
    <w:basedOn w:val="DefaultParagraphFont"/>
    <w:uiPriority w:val="99"/>
    <w:unhideWhenUsed/>
    <w:rsid w:val="00263A7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sites/default/files/2021-05/Lycamobile-Investigation-Report-for-publishing.docx" TargetMode="External"/><Relationship Id="rId2" Type="http://schemas.openxmlformats.org/officeDocument/2006/relationships/hyperlink" Target="https://www.acma.gov.au/sites/default/files/2021-11/Investigation%20Report%20-%20Symbio%20Networks%20Pty%20Ltd.pdf" TargetMode="External"/><Relationship Id="rId1" Type="http://schemas.openxmlformats.org/officeDocument/2006/relationships/hyperlink" Target="https://www.arnnet.com.au/article/701251/software-error-sees-aussie-broadband-fined-213k-ipnd-breach/" TargetMode="External"/><Relationship Id="rId4" Type="http://schemas.openxmlformats.org/officeDocument/2006/relationships/hyperlink" Target="https://accan.org.au/accans-work/submissions/1677-feedback-on-draft-integrated-public-number-database-ipnd-co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a8216cc2-e404-46cc-a0b4-4841820a541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E1B8366B727E549B51F19B2B16DD61A" ma:contentTypeVersion="18" ma:contentTypeDescription="Create a new document." ma:contentTypeScope="" ma:versionID="fdd00d43ac5bef482e207d207edaa9a7">
  <xsd:schema xmlns:xsd="http://www.w3.org/2001/XMLSchema" xmlns:xs="http://www.w3.org/2001/XMLSchema" xmlns:p="http://schemas.microsoft.com/office/2006/metadata/properties" xmlns:ns2="a8216cc2-e404-46cc-a0b4-4841820a541e" xmlns:ns3="2afa1a33-c191-48ee-b288-192490d33fec" targetNamespace="http://schemas.microsoft.com/office/2006/metadata/properties" ma:root="true" ma:fieldsID="9ed73141bdf1edc26e4c134feb67c801" ns2:_="" ns3:_="">
    <xsd:import namespace="a8216cc2-e404-46cc-a0b4-4841820a541e"/>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16cc2-e404-46cc-a0b4-4841820a5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7E30A2CB-5CBE-4BB9-AD7F-C0C093EF1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16cc2-e404-46cc-a0b4-4841820a541e"/>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DocumentTemplate-Submission.dotx</Template>
  <TotalTime>10</TotalTime>
  <Pages>1</Pages>
  <Words>691</Words>
  <Characters>3941</Characters>
  <Application>Microsoft Office Word</Application>
  <DocSecurity>4</DocSecurity>
  <Lines>32</Lines>
  <Paragraphs>9</Paragraphs>
  <ScaleCrop>false</ScaleCrop>
  <Company/>
  <LinksUpToDate>false</LinksUpToDate>
  <CharactersWithSpaces>4623</CharactersWithSpaces>
  <SharedDoc>false</SharedDoc>
  <HLinks>
    <vt:vector size="24" baseType="variant">
      <vt:variant>
        <vt:i4>7864416</vt:i4>
      </vt:variant>
      <vt:variant>
        <vt:i4>9</vt:i4>
      </vt:variant>
      <vt:variant>
        <vt:i4>0</vt:i4>
      </vt:variant>
      <vt:variant>
        <vt:i4>5</vt:i4>
      </vt:variant>
      <vt:variant>
        <vt:lpwstr>https://accan.org.au/accans-work/submissions/1677-feedback-on-draft-integrated-public-number-database-ipnd-code</vt:lpwstr>
      </vt:variant>
      <vt:variant>
        <vt:lpwstr/>
      </vt:variant>
      <vt:variant>
        <vt:i4>2621561</vt:i4>
      </vt:variant>
      <vt:variant>
        <vt:i4>6</vt:i4>
      </vt:variant>
      <vt:variant>
        <vt:i4>0</vt:i4>
      </vt:variant>
      <vt:variant>
        <vt:i4>5</vt:i4>
      </vt:variant>
      <vt:variant>
        <vt:lpwstr>https://www.acma.gov.au/sites/default/files/2021-05/Lycamobile-Investigation-Report-for-publishing.docx</vt:lpwstr>
      </vt:variant>
      <vt:variant>
        <vt:lpwstr/>
      </vt:variant>
      <vt:variant>
        <vt:i4>7209079</vt:i4>
      </vt:variant>
      <vt:variant>
        <vt:i4>3</vt:i4>
      </vt:variant>
      <vt:variant>
        <vt:i4>0</vt:i4>
      </vt:variant>
      <vt:variant>
        <vt:i4>5</vt:i4>
      </vt:variant>
      <vt:variant>
        <vt:lpwstr>https://www.acma.gov.au/sites/default/files/2021-11/Investigation Report - Symbio Networks Pty Ltd.pdf</vt:lpwstr>
      </vt:variant>
      <vt:variant>
        <vt:lpwstr/>
      </vt:variant>
      <vt:variant>
        <vt:i4>6160449</vt:i4>
      </vt:variant>
      <vt:variant>
        <vt:i4>0</vt:i4>
      </vt:variant>
      <vt:variant>
        <vt:i4>0</vt:i4>
      </vt:variant>
      <vt:variant>
        <vt:i4>5</vt:i4>
      </vt:variant>
      <vt:variant>
        <vt:lpwstr>https://www.arnnet.com.au/article/701251/software-error-sees-aussie-broadband-fined-213k-ipnd-breach/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Samuel Kininmonth</cp:lastModifiedBy>
  <cp:revision>89</cp:revision>
  <cp:lastPrinted>2022-03-29T20:13:00Z</cp:lastPrinted>
  <dcterms:created xsi:type="dcterms:W3CDTF">2022-11-02T23:26:00Z</dcterms:created>
  <dcterms:modified xsi:type="dcterms:W3CDTF">2022-11-03T22:33:00Z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0x0101008E1B8366B727E549B51F19B2B16DD61A</vt:lpwstr>
  </property>
  <property fmtid="{D5CDD505-2E9C-101B-9397-08002B2CF9AE}" pid="3" name="SharedWithUsers">
    <vt:lpwstr>16;#Rebekah Sarkoezy;#27;#Meredith Lea</vt:lpwstr>
  </property>
  <property fmtid="{D5CDD505-2E9C-101B-9397-08002B2CF9AE}" pid="4" name="MediaServiceImageTags">
    <vt:lpwstr/>
  </property>
</Properties>
</file>