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14150F8">
              <v:rect id="Rectangle 4379" style="position:absolute;margin-left:-1in;margin-top:0;width:596.3pt;height:1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spid="_x0000_s1026" fillcolor="#43c7f4" stroked="f" strokeweight="2pt" w14:anchorId="43ECA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5DAF43DD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64E91A9F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0FA5C0FB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52472D68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FA01A77">
              <v:rect id="Rectangle 3" style="position:absolute;margin-left:-1in;margin-top:131.65pt;width:596.3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b3e8fa [1300]" stroked="f" strokeweight="2pt" w14:anchorId="0356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4A3DF54F" w14:textId="0209CDEA" w:rsidR="00576D4A" w:rsidRDefault="3FB3B833" w:rsidP="00CB1C53">
      <w:pPr>
        <w:tabs>
          <w:tab w:val="right" w:pos="9026"/>
        </w:tabs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4078D0">
        <w:rPr>
          <w:rStyle w:val="DocDateChar"/>
          <w:i w:val="0"/>
        </w:rPr>
        <w:t>16</w:t>
      </w:r>
      <w:r w:rsidR="00316706">
        <w:rPr>
          <w:rStyle w:val="DocDateChar"/>
          <w:i w:val="0"/>
        </w:rPr>
        <w:t xml:space="preserve"> October</w:t>
      </w:r>
      <w:r w:rsidR="00ED1E12">
        <w:rPr>
          <w:rStyle w:val="DocDateChar"/>
          <w:i w:val="0"/>
        </w:rPr>
        <w:t xml:space="preserve"> </w:t>
      </w:r>
      <w:r w:rsidR="543084C6" w:rsidRPr="5274BD4E">
        <w:rPr>
          <w:rStyle w:val="DocDateChar"/>
          <w:i w:val="0"/>
        </w:rPr>
        <w:t>2024</w:t>
      </w:r>
    </w:p>
    <w:p w14:paraId="45AFF8C3" w14:textId="6861694A" w:rsidR="00B14F23" w:rsidRPr="00B14F23" w:rsidRDefault="00BB0CCF" w:rsidP="00965001">
      <w:pPr>
        <w:spacing w:after="0"/>
        <w:jc w:val="center"/>
        <w:rPr>
          <w:rFonts w:ascii="Aptos" w:eastAsia="Aptos" w:hAnsi="Aptos" w:cs="Aptos"/>
          <w:sz w:val="24"/>
          <w:szCs w:val="24"/>
        </w:rPr>
      </w:pPr>
      <w:r>
        <w:br/>
      </w:r>
      <w:r w:rsidR="00897D7B">
        <w:rPr>
          <w:rFonts w:ascii="Aptos" w:eastAsia="Aptos" w:hAnsi="Aptos" w:cs="Aptos"/>
          <w:b/>
          <w:bCs/>
          <w:sz w:val="24"/>
          <w:szCs w:val="24"/>
        </w:rPr>
        <w:t>Ban on u</w:t>
      </w:r>
      <w:r w:rsidR="00E0130B">
        <w:rPr>
          <w:rFonts w:ascii="Aptos" w:eastAsia="Aptos" w:hAnsi="Aptos" w:cs="Aptos"/>
          <w:b/>
          <w:bCs/>
          <w:sz w:val="24"/>
          <w:szCs w:val="24"/>
        </w:rPr>
        <w:t>nfair</w:t>
      </w:r>
      <w:r w:rsidR="00A52D69">
        <w:rPr>
          <w:rFonts w:ascii="Aptos" w:eastAsia="Aptos" w:hAnsi="Aptos" w:cs="Aptos"/>
          <w:b/>
          <w:bCs/>
          <w:sz w:val="24"/>
          <w:szCs w:val="24"/>
        </w:rPr>
        <w:t xml:space="preserve"> trading</w:t>
      </w:r>
      <w:r w:rsidR="00E0130B">
        <w:rPr>
          <w:rFonts w:ascii="Aptos" w:eastAsia="Aptos" w:hAnsi="Aptos" w:cs="Aptos"/>
          <w:b/>
          <w:bCs/>
          <w:sz w:val="24"/>
          <w:szCs w:val="24"/>
        </w:rPr>
        <w:t xml:space="preserve"> practices</w:t>
      </w:r>
      <w:r w:rsidR="00A52D69">
        <w:rPr>
          <w:rFonts w:ascii="Aptos" w:eastAsia="Aptos" w:hAnsi="Aptos" w:cs="Aptos"/>
          <w:b/>
          <w:bCs/>
          <w:sz w:val="24"/>
          <w:szCs w:val="24"/>
        </w:rPr>
        <w:t xml:space="preserve"> welcome </w:t>
      </w:r>
    </w:p>
    <w:p w14:paraId="041B92D2" w14:textId="047A4C8E" w:rsidR="003B2E9A" w:rsidRDefault="0049303E" w:rsidP="281D006F">
      <w:r>
        <w:br/>
      </w:r>
      <w:r w:rsidR="00CD2317">
        <w:t xml:space="preserve">Today’s announcement from </w:t>
      </w:r>
      <w:r w:rsidR="004176E9">
        <w:t>Prime Minister</w:t>
      </w:r>
      <w:r w:rsidR="00CD2317">
        <w:t xml:space="preserve"> Anthony Albanese</w:t>
      </w:r>
      <w:r w:rsidR="00217F33">
        <w:t>, Treasurer Jim Chalmers</w:t>
      </w:r>
      <w:r w:rsidR="00CD2317">
        <w:t xml:space="preserve"> and Assistant Treasurer </w:t>
      </w:r>
      <w:r w:rsidR="00217F33">
        <w:t xml:space="preserve">Stephen Jones reflects consistent efforts </w:t>
      </w:r>
      <w:r w:rsidR="34251FDF">
        <w:t>from</w:t>
      </w:r>
      <w:r w:rsidR="00217F33">
        <w:t xml:space="preserve"> consumer advocates to improve shady practices employed by some businesse</w:t>
      </w:r>
      <w:r w:rsidR="00DC64C2">
        <w:t>s, and particularly digital platforms</w:t>
      </w:r>
      <w:r w:rsidR="00217F33">
        <w:t>.</w:t>
      </w:r>
    </w:p>
    <w:p w14:paraId="6974F3C4" w14:textId="3FB9749A" w:rsidR="00EA025E" w:rsidRDefault="736BB910" w:rsidP="00F36FFC">
      <w:r>
        <w:t>Unfair practices cost consumers more than just money – it costs them valuable time, reduce</w:t>
      </w:r>
      <w:r w:rsidR="00FD4A94">
        <w:t>s</w:t>
      </w:r>
      <w:r>
        <w:t xml:space="preserve"> consumer confidence in markets and </w:t>
      </w:r>
      <w:r w:rsidR="00CC3A90">
        <w:t xml:space="preserve">distort </w:t>
      </w:r>
      <w:r w:rsidR="00C4498A">
        <w:t>consumers’ ability to make</w:t>
      </w:r>
      <w:r w:rsidR="00CC3A90">
        <w:t xml:space="preserve"> free choic</w:t>
      </w:r>
      <w:r w:rsidR="00C4498A">
        <w:t>es</w:t>
      </w:r>
      <w:r w:rsidR="00CC3A90">
        <w:t xml:space="preserve">. </w:t>
      </w:r>
      <w:r w:rsidR="00D141E2">
        <w:t xml:space="preserve">‘Unfair’ trading practices fall into a category of conduct </w:t>
      </w:r>
      <w:r w:rsidR="00EA025E">
        <w:t xml:space="preserve">which </w:t>
      </w:r>
      <w:r w:rsidR="34A81CA6">
        <w:t xml:space="preserve">can </w:t>
      </w:r>
      <w:r w:rsidR="00EA025E">
        <w:t xml:space="preserve">be </w:t>
      </w:r>
      <w:r w:rsidR="00D141E2">
        <w:t>harmful</w:t>
      </w:r>
      <w:r w:rsidR="00CA393F">
        <w:t xml:space="preserve">, subtly </w:t>
      </w:r>
      <w:r w:rsidR="00DD5509">
        <w:t>manipulative</w:t>
      </w:r>
      <w:r w:rsidR="00CA393F">
        <w:t xml:space="preserve"> </w:t>
      </w:r>
      <w:r w:rsidR="00EA025E">
        <w:t xml:space="preserve">or </w:t>
      </w:r>
      <w:r w:rsidR="00017665">
        <w:t>exploitative</w:t>
      </w:r>
      <w:r w:rsidR="00CA393F">
        <w:t xml:space="preserve">, but </w:t>
      </w:r>
      <w:r w:rsidR="006654F1">
        <w:t>don’t</w:t>
      </w:r>
      <w:r w:rsidR="00CA393F">
        <w:t xml:space="preserve"> </w:t>
      </w:r>
      <w:r w:rsidR="006654F1">
        <w:t xml:space="preserve">reach </w:t>
      </w:r>
      <w:r w:rsidR="00CA393F">
        <w:t xml:space="preserve">a </w:t>
      </w:r>
      <w:r w:rsidR="00EA025E">
        <w:t xml:space="preserve">legal </w:t>
      </w:r>
      <w:r w:rsidR="00CA393F">
        <w:t xml:space="preserve">benchmark </w:t>
      </w:r>
      <w:r w:rsidR="00D03448">
        <w:t xml:space="preserve">for unconscionable conduct – </w:t>
      </w:r>
      <w:r w:rsidR="00EA025E">
        <w:t>which is illegal.</w:t>
      </w:r>
      <w:r w:rsidR="00C4498A">
        <w:t xml:space="preserve"> This reform will plug the gap between the law and community expectations.</w:t>
      </w:r>
    </w:p>
    <w:p w14:paraId="24639521" w14:textId="36D4BA5A" w:rsidR="006F3654" w:rsidRDefault="00252A52" w:rsidP="00F36FFC">
      <w:r>
        <w:t xml:space="preserve">ACCAN CEO Carol Bennett welcomed this </w:t>
      </w:r>
      <w:r w:rsidR="006654F1">
        <w:t>move from the Prime Minister and urged the government to consider any reform</w:t>
      </w:r>
      <w:r w:rsidR="00C4498A">
        <w:t>s</w:t>
      </w:r>
      <w:r>
        <w:t xml:space="preserve"> which </w:t>
      </w:r>
      <w:r w:rsidR="00C4498A">
        <w:t>result in better</w:t>
      </w:r>
      <w:r w:rsidR="006654F1">
        <w:t xml:space="preserve"> consumer </w:t>
      </w:r>
      <w:r>
        <w:t>outcome</w:t>
      </w:r>
      <w:r w:rsidR="006654F1">
        <w:t>s</w:t>
      </w:r>
      <w:r w:rsidR="006F3654">
        <w:t>.</w:t>
      </w:r>
    </w:p>
    <w:p w14:paraId="15D6EACE" w14:textId="7C0FB26D" w:rsidR="006654F1" w:rsidRDefault="006654F1" w:rsidP="00F36FFC">
      <w:r>
        <w:t xml:space="preserve">“In recent years we have seen </w:t>
      </w:r>
      <w:r w:rsidR="7603C3E4">
        <w:t>some examples of</w:t>
      </w:r>
      <w:r w:rsidR="00C4498A">
        <w:t xml:space="preserve"> </w:t>
      </w:r>
      <w:r w:rsidR="00B940FD">
        <w:t>companies fail</w:t>
      </w:r>
      <w:r w:rsidR="3109100E">
        <w:t>ing</w:t>
      </w:r>
      <w:r w:rsidR="00B940FD">
        <w:t xml:space="preserve"> to treat consumers with the decency and respect they deserve</w:t>
      </w:r>
      <w:r w:rsidR="00081EB7">
        <w:t>.</w:t>
      </w:r>
      <w:r w:rsidR="00C4498A">
        <w:t xml:space="preserve"> In </w:t>
      </w:r>
      <w:r w:rsidR="07FF7BFA">
        <w:t>more serious</w:t>
      </w:r>
      <w:r w:rsidR="00C4498A">
        <w:t xml:space="preserve"> cases</w:t>
      </w:r>
      <w:r w:rsidR="07FF7BFA">
        <w:t>, consumers</w:t>
      </w:r>
      <w:r w:rsidR="00C4498A">
        <w:t xml:space="preserve"> have been </w:t>
      </w:r>
      <w:r w:rsidR="00017665">
        <w:t>exploited or manipulated</w:t>
      </w:r>
      <w:r w:rsidR="00C4498A">
        <w:t>.</w:t>
      </w:r>
      <w:r w:rsidR="00081EB7">
        <w:t xml:space="preserve"> It is for that reason that</w:t>
      </w:r>
      <w:r w:rsidR="00B940FD">
        <w:t xml:space="preserve"> unfair practices </w:t>
      </w:r>
      <w:r w:rsidR="00081EB7">
        <w:t xml:space="preserve">must be explicitly outlawed in </w:t>
      </w:r>
      <w:r w:rsidR="00C4498A">
        <w:t>legislation and</w:t>
      </w:r>
      <w:r w:rsidR="00081EB7">
        <w:t xml:space="preserve"> investigated and </w:t>
      </w:r>
      <w:r w:rsidR="325DF08C">
        <w:t>sanctioned</w:t>
      </w:r>
      <w:r w:rsidR="00081EB7">
        <w:t xml:space="preserve"> whe</w:t>
      </w:r>
      <w:r w:rsidR="66932F2D">
        <w:t>n</w:t>
      </w:r>
      <w:r w:rsidR="00081EB7">
        <w:t xml:space="preserve"> they occur.”</w:t>
      </w:r>
    </w:p>
    <w:p w14:paraId="014D71E7" w14:textId="2A4EEABB" w:rsidR="00081EB7" w:rsidRDefault="00081EB7" w:rsidP="00F36FFC">
      <w:r>
        <w:t>“</w:t>
      </w:r>
      <w:r w:rsidR="00B25B52">
        <w:t xml:space="preserve">Conduct </w:t>
      </w:r>
      <w:r w:rsidR="00562034">
        <w:t>which would be</w:t>
      </w:r>
      <w:r w:rsidR="00017665">
        <w:t xml:space="preserve"> made</w:t>
      </w:r>
      <w:r w:rsidR="00562034">
        <w:t xml:space="preserve"> illegal under this reform include</w:t>
      </w:r>
      <w:r w:rsidR="00017665">
        <w:t>s</w:t>
      </w:r>
      <w:r w:rsidR="00562034">
        <w:t xml:space="preserve"> </w:t>
      </w:r>
      <w:r w:rsidR="001933D8">
        <w:t>subscription trapping,</w:t>
      </w:r>
      <w:r w:rsidR="001E3821">
        <w:t xml:space="preserve"> deceptive website design</w:t>
      </w:r>
      <w:r w:rsidR="00BC54AF">
        <w:t xml:space="preserve">, </w:t>
      </w:r>
      <w:r w:rsidR="00552838">
        <w:t>the use of</w:t>
      </w:r>
      <w:r w:rsidR="00BC54AF">
        <w:t xml:space="preserve"> fake time-pressure tactics or drip-pricing</w:t>
      </w:r>
      <w:r w:rsidR="00451F40">
        <w:t>.”</w:t>
      </w:r>
    </w:p>
    <w:p w14:paraId="28F16662" w14:textId="40B267C9" w:rsidR="00451F40" w:rsidRDefault="00116194" w:rsidP="00F36FFC">
      <w:r>
        <w:t xml:space="preserve">“Strengthening </w:t>
      </w:r>
      <w:r w:rsidR="00A52D69">
        <w:t>protections by including unfair trading provisions within the Australian Consumer Law is the best course of action to prevent this conduct</w:t>
      </w:r>
      <w:r w:rsidR="087F0E32">
        <w:t xml:space="preserve"> and protect consumers</w:t>
      </w:r>
      <w:r w:rsidR="00A52D69">
        <w:t>.”</w:t>
      </w:r>
    </w:p>
    <w:p w14:paraId="5C0355B4" w14:textId="37760025" w:rsidR="00931C9C" w:rsidRDefault="00931C9C" w:rsidP="00F36FFC">
      <w:r>
        <w:t>“</w:t>
      </w:r>
      <w:r w:rsidR="00A52D69">
        <w:t xml:space="preserve">For these </w:t>
      </w:r>
      <w:r>
        <w:t>reason</w:t>
      </w:r>
      <w:r w:rsidR="00A52D69">
        <w:t>s</w:t>
      </w:r>
      <w:r>
        <w:t xml:space="preserve"> ACCAN and other consumer representatives have advocated for </w:t>
      </w:r>
      <w:r w:rsidR="005543B2">
        <w:t>unfair trading prohibitions</w:t>
      </w:r>
      <w:r w:rsidR="00C8078A">
        <w:t xml:space="preserve"> over recent years</w:t>
      </w:r>
      <w:r w:rsidR="00490D51">
        <w:t xml:space="preserve">. </w:t>
      </w:r>
      <w:r w:rsidR="0087039C">
        <w:t>W</w:t>
      </w:r>
      <w:r w:rsidR="00490D51">
        <w:t>e have also</w:t>
      </w:r>
      <w:r w:rsidR="006C2EB1">
        <w:t xml:space="preserve"> suggested that adequate funding be allocated for consumer representation </w:t>
      </w:r>
      <w:r w:rsidR="00EA38C5">
        <w:t xml:space="preserve">in the discussion </w:t>
      </w:r>
      <w:r w:rsidR="4A96C236">
        <w:t>about</w:t>
      </w:r>
      <w:r w:rsidR="00EA38C5">
        <w:t xml:space="preserve"> protections and safeguards in the digital platforms</w:t>
      </w:r>
      <w:r w:rsidR="0087039C">
        <w:t xml:space="preserve"> space.</w:t>
      </w:r>
      <w:r w:rsidR="00EA38C5">
        <w:t>”</w:t>
      </w:r>
    </w:p>
    <w:p w14:paraId="569D36B2" w14:textId="7813FA48" w:rsidR="006F3654" w:rsidRDefault="00920CC3" w:rsidP="00F36FFC">
      <w:r>
        <w:t xml:space="preserve">“We look forward to participating in the important consultation which will shape the final </w:t>
      </w:r>
      <w:r w:rsidR="00604792">
        <w:t>design of these laws,” Ms Bennett concluded.</w:t>
      </w:r>
    </w:p>
    <w:p w14:paraId="7461AD0E" w14:textId="77777777" w:rsidR="00C813E4" w:rsidRDefault="00C813E4" w:rsidP="00C813E4"/>
    <w:p w14:paraId="7A2D4D95" w14:textId="77777777" w:rsidR="00044CEA" w:rsidRPr="00C813E4" w:rsidRDefault="00044CEA" w:rsidP="00C813E4"/>
    <w:p w14:paraId="3B56C95D" w14:textId="70875E94" w:rsidR="00B632FA" w:rsidRPr="00B632FA" w:rsidRDefault="00BA4AB0" w:rsidP="000541AD">
      <w:pPr>
        <w:pStyle w:val="FundingAcknowledgement"/>
        <w:rPr>
          <w:color w:val="0000FF" w:themeColor="hyperlink"/>
          <w:u w:val="single"/>
        </w:rPr>
      </w:pPr>
      <w:r w:rsidRPr="006C7432">
        <w:lastRenderedPageBreak/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organisation.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="005A2B3F" w:rsidRPr="005A2B3F">
        <w:t xml:space="preserve"> </w:t>
      </w:r>
      <w:r w:rsidR="005A2B3F">
        <w:br/>
      </w:r>
      <w:r w:rsidR="005A2B3F">
        <w:br/>
        <w:t xml:space="preserve">ACCAN is committed to reconciliation that acknowledges Australia’s past and values the unique culture and heritage of Aboriginal and Torres Strait Islander peoples.  </w:t>
      </w:r>
      <w:hyperlink r:id="rId19" w:history="1">
        <w:r w:rsidR="005A2B3F">
          <w:rPr>
            <w:rStyle w:val="Hyperlink"/>
          </w:rPr>
          <w:t>Read our RAP</w:t>
        </w:r>
      </w:hyperlink>
    </w:p>
    <w:sectPr w:rsidR="00B632FA" w:rsidRP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9578" w14:textId="77777777" w:rsidR="006A051C" w:rsidRDefault="006A051C">
      <w:pPr>
        <w:spacing w:after="0" w:line="240" w:lineRule="auto"/>
      </w:pPr>
      <w:r>
        <w:separator/>
      </w:r>
    </w:p>
  </w:endnote>
  <w:endnote w:type="continuationSeparator" w:id="0">
    <w:p w14:paraId="5997A988" w14:textId="77777777" w:rsidR="006A051C" w:rsidRDefault="006A051C">
      <w:pPr>
        <w:spacing w:after="0" w:line="240" w:lineRule="auto"/>
      </w:pPr>
      <w:r>
        <w:continuationSeparator/>
      </w:r>
    </w:p>
  </w:endnote>
  <w:endnote w:type="continuationNotice" w:id="1">
    <w:p w14:paraId="4EDCBEDD" w14:textId="77777777" w:rsidR="006A051C" w:rsidRDefault="006A0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panose1 w:val="0200060403000009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FC15" w14:textId="77777777" w:rsidR="006A051C" w:rsidRDefault="006A051C">
      <w:pPr>
        <w:spacing w:after="0" w:line="240" w:lineRule="auto"/>
      </w:pPr>
      <w:r>
        <w:separator/>
      </w:r>
    </w:p>
  </w:footnote>
  <w:footnote w:type="continuationSeparator" w:id="0">
    <w:p w14:paraId="2BB8D839" w14:textId="77777777" w:rsidR="006A051C" w:rsidRDefault="006A051C">
      <w:pPr>
        <w:spacing w:after="0" w:line="240" w:lineRule="auto"/>
      </w:pPr>
      <w:r>
        <w:continuationSeparator/>
      </w:r>
    </w:p>
  </w:footnote>
  <w:footnote w:type="continuationNotice" w:id="1">
    <w:p w14:paraId="0E8A4460" w14:textId="77777777" w:rsidR="006A051C" w:rsidRDefault="006A05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5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7C5FB2"/>
    <w:multiLevelType w:val="multilevel"/>
    <w:tmpl w:val="6AFEEB4C"/>
    <w:numStyleLink w:val="Bullets"/>
  </w:abstractNum>
  <w:abstractNum w:abstractNumId="7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8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4"/>
  </w:num>
  <w:num w:numId="3" w16cid:durableId="713193785">
    <w:abstractNumId w:val="6"/>
  </w:num>
  <w:num w:numId="4" w16cid:durableId="1404330126">
    <w:abstractNumId w:val="8"/>
  </w:num>
  <w:num w:numId="5" w16cid:durableId="920069231">
    <w:abstractNumId w:val="9"/>
  </w:num>
  <w:num w:numId="6" w16cid:durableId="179129892">
    <w:abstractNumId w:val="3"/>
  </w:num>
  <w:num w:numId="7" w16cid:durableId="1362441387">
    <w:abstractNumId w:val="14"/>
  </w:num>
  <w:num w:numId="8" w16cid:durableId="1701590217">
    <w:abstractNumId w:val="0"/>
  </w:num>
  <w:num w:numId="9" w16cid:durableId="457721553">
    <w:abstractNumId w:val="18"/>
  </w:num>
  <w:num w:numId="10" w16cid:durableId="1775130311">
    <w:abstractNumId w:val="10"/>
  </w:num>
  <w:num w:numId="11" w16cid:durableId="1672558759">
    <w:abstractNumId w:val="16"/>
  </w:num>
  <w:num w:numId="12" w16cid:durableId="338242923">
    <w:abstractNumId w:val="15"/>
  </w:num>
  <w:num w:numId="13" w16cid:durableId="250965375">
    <w:abstractNumId w:val="7"/>
  </w:num>
  <w:num w:numId="14" w16cid:durableId="367996690">
    <w:abstractNumId w:val="19"/>
  </w:num>
  <w:num w:numId="15" w16cid:durableId="825391652">
    <w:abstractNumId w:val="11"/>
  </w:num>
  <w:num w:numId="16" w16cid:durableId="479079151">
    <w:abstractNumId w:val="17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2"/>
  </w:num>
  <w:num w:numId="20" w16cid:durableId="419178343">
    <w:abstractNumId w:val="13"/>
  </w:num>
  <w:num w:numId="21" w16cid:durableId="75035399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2592"/>
    <w:rsid w:val="00002A84"/>
    <w:rsid w:val="0000367F"/>
    <w:rsid w:val="000039D9"/>
    <w:rsid w:val="000053E8"/>
    <w:rsid w:val="00006849"/>
    <w:rsid w:val="00006C00"/>
    <w:rsid w:val="000130E1"/>
    <w:rsid w:val="00013890"/>
    <w:rsid w:val="00014D1C"/>
    <w:rsid w:val="00014E08"/>
    <w:rsid w:val="0001751C"/>
    <w:rsid w:val="00017665"/>
    <w:rsid w:val="00017FF5"/>
    <w:rsid w:val="00020140"/>
    <w:rsid w:val="0002144A"/>
    <w:rsid w:val="0002178D"/>
    <w:rsid w:val="00021EEE"/>
    <w:rsid w:val="00022392"/>
    <w:rsid w:val="00022D35"/>
    <w:rsid w:val="00024E5A"/>
    <w:rsid w:val="00025032"/>
    <w:rsid w:val="00025FC3"/>
    <w:rsid w:val="00031DE1"/>
    <w:rsid w:val="00032441"/>
    <w:rsid w:val="000341DA"/>
    <w:rsid w:val="000342BC"/>
    <w:rsid w:val="000345B4"/>
    <w:rsid w:val="000362DE"/>
    <w:rsid w:val="0003754A"/>
    <w:rsid w:val="00043833"/>
    <w:rsid w:val="00044434"/>
    <w:rsid w:val="00044CEA"/>
    <w:rsid w:val="0004526C"/>
    <w:rsid w:val="00045951"/>
    <w:rsid w:val="000474F9"/>
    <w:rsid w:val="0005059F"/>
    <w:rsid w:val="00052737"/>
    <w:rsid w:val="00052D56"/>
    <w:rsid w:val="000530BA"/>
    <w:rsid w:val="00053BD5"/>
    <w:rsid w:val="000541AD"/>
    <w:rsid w:val="00056A12"/>
    <w:rsid w:val="00056D71"/>
    <w:rsid w:val="000576D9"/>
    <w:rsid w:val="00057A92"/>
    <w:rsid w:val="00061D64"/>
    <w:rsid w:val="00062934"/>
    <w:rsid w:val="00062A46"/>
    <w:rsid w:val="00063DD0"/>
    <w:rsid w:val="00066C39"/>
    <w:rsid w:val="00066CD4"/>
    <w:rsid w:val="00067938"/>
    <w:rsid w:val="000706A9"/>
    <w:rsid w:val="00070BDC"/>
    <w:rsid w:val="00071B87"/>
    <w:rsid w:val="0007289F"/>
    <w:rsid w:val="00072C5D"/>
    <w:rsid w:val="00074521"/>
    <w:rsid w:val="00075C32"/>
    <w:rsid w:val="000766ED"/>
    <w:rsid w:val="00077240"/>
    <w:rsid w:val="00080423"/>
    <w:rsid w:val="0008068C"/>
    <w:rsid w:val="00081EB7"/>
    <w:rsid w:val="000840C2"/>
    <w:rsid w:val="00086136"/>
    <w:rsid w:val="00086378"/>
    <w:rsid w:val="00090606"/>
    <w:rsid w:val="0009245D"/>
    <w:rsid w:val="000A07B1"/>
    <w:rsid w:val="000A0DE3"/>
    <w:rsid w:val="000A3806"/>
    <w:rsid w:val="000A3FBC"/>
    <w:rsid w:val="000A41A1"/>
    <w:rsid w:val="000A4520"/>
    <w:rsid w:val="000B11EF"/>
    <w:rsid w:val="000B2023"/>
    <w:rsid w:val="000B27E9"/>
    <w:rsid w:val="000B2C45"/>
    <w:rsid w:val="000B7682"/>
    <w:rsid w:val="000C0004"/>
    <w:rsid w:val="000C231C"/>
    <w:rsid w:val="000C463F"/>
    <w:rsid w:val="000C5BAA"/>
    <w:rsid w:val="000C7431"/>
    <w:rsid w:val="000D17E4"/>
    <w:rsid w:val="000D18A2"/>
    <w:rsid w:val="000D3F85"/>
    <w:rsid w:val="000D5255"/>
    <w:rsid w:val="000D67CC"/>
    <w:rsid w:val="000D6C9F"/>
    <w:rsid w:val="000E0A5E"/>
    <w:rsid w:val="000E1593"/>
    <w:rsid w:val="000E2A17"/>
    <w:rsid w:val="000E35CF"/>
    <w:rsid w:val="000E5CAE"/>
    <w:rsid w:val="000E624D"/>
    <w:rsid w:val="000F0991"/>
    <w:rsid w:val="000F21D4"/>
    <w:rsid w:val="000F3349"/>
    <w:rsid w:val="000F3856"/>
    <w:rsid w:val="000F3E0F"/>
    <w:rsid w:val="000F764C"/>
    <w:rsid w:val="00103999"/>
    <w:rsid w:val="00103DAC"/>
    <w:rsid w:val="00104DAD"/>
    <w:rsid w:val="00106AEC"/>
    <w:rsid w:val="00110193"/>
    <w:rsid w:val="00110211"/>
    <w:rsid w:val="00111F02"/>
    <w:rsid w:val="001133B3"/>
    <w:rsid w:val="00113465"/>
    <w:rsid w:val="00113AE0"/>
    <w:rsid w:val="00116194"/>
    <w:rsid w:val="001206B5"/>
    <w:rsid w:val="0012173A"/>
    <w:rsid w:val="001217E2"/>
    <w:rsid w:val="001217FD"/>
    <w:rsid w:val="00121D47"/>
    <w:rsid w:val="001225DF"/>
    <w:rsid w:val="00122DD1"/>
    <w:rsid w:val="00124F88"/>
    <w:rsid w:val="00125060"/>
    <w:rsid w:val="00126183"/>
    <w:rsid w:val="0012626F"/>
    <w:rsid w:val="0012636E"/>
    <w:rsid w:val="0012663D"/>
    <w:rsid w:val="001270D6"/>
    <w:rsid w:val="001273EE"/>
    <w:rsid w:val="001275E7"/>
    <w:rsid w:val="00130E70"/>
    <w:rsid w:val="00132365"/>
    <w:rsid w:val="00134BAC"/>
    <w:rsid w:val="00135C01"/>
    <w:rsid w:val="00136E66"/>
    <w:rsid w:val="00137C51"/>
    <w:rsid w:val="0014094B"/>
    <w:rsid w:val="00145394"/>
    <w:rsid w:val="00147139"/>
    <w:rsid w:val="00150873"/>
    <w:rsid w:val="001514F8"/>
    <w:rsid w:val="0015159F"/>
    <w:rsid w:val="00151C0C"/>
    <w:rsid w:val="00151EAB"/>
    <w:rsid w:val="001528CC"/>
    <w:rsid w:val="001531E7"/>
    <w:rsid w:val="0015355F"/>
    <w:rsid w:val="001537A7"/>
    <w:rsid w:val="001549ED"/>
    <w:rsid w:val="001558C3"/>
    <w:rsid w:val="001605C9"/>
    <w:rsid w:val="001617F8"/>
    <w:rsid w:val="00161B2B"/>
    <w:rsid w:val="001623E5"/>
    <w:rsid w:val="00162429"/>
    <w:rsid w:val="00163200"/>
    <w:rsid w:val="00163448"/>
    <w:rsid w:val="00163B56"/>
    <w:rsid w:val="00166E61"/>
    <w:rsid w:val="00167714"/>
    <w:rsid w:val="00170469"/>
    <w:rsid w:val="0017083D"/>
    <w:rsid w:val="00171821"/>
    <w:rsid w:val="001726EA"/>
    <w:rsid w:val="00172EA2"/>
    <w:rsid w:val="001730E0"/>
    <w:rsid w:val="001754ED"/>
    <w:rsid w:val="001766A1"/>
    <w:rsid w:val="001828D8"/>
    <w:rsid w:val="00183EC8"/>
    <w:rsid w:val="00185442"/>
    <w:rsid w:val="001902E3"/>
    <w:rsid w:val="00191276"/>
    <w:rsid w:val="001933D8"/>
    <w:rsid w:val="0019340F"/>
    <w:rsid w:val="00193DB9"/>
    <w:rsid w:val="0019461C"/>
    <w:rsid w:val="001948E0"/>
    <w:rsid w:val="0019567C"/>
    <w:rsid w:val="00196FE2"/>
    <w:rsid w:val="001A0171"/>
    <w:rsid w:val="001A2736"/>
    <w:rsid w:val="001A2BA5"/>
    <w:rsid w:val="001A3380"/>
    <w:rsid w:val="001A549D"/>
    <w:rsid w:val="001A5562"/>
    <w:rsid w:val="001A5738"/>
    <w:rsid w:val="001A5ACB"/>
    <w:rsid w:val="001A60E4"/>
    <w:rsid w:val="001A772D"/>
    <w:rsid w:val="001B0DED"/>
    <w:rsid w:val="001B1A09"/>
    <w:rsid w:val="001B1BF7"/>
    <w:rsid w:val="001B4F92"/>
    <w:rsid w:val="001B5856"/>
    <w:rsid w:val="001B5FB2"/>
    <w:rsid w:val="001B63DD"/>
    <w:rsid w:val="001B6438"/>
    <w:rsid w:val="001B7173"/>
    <w:rsid w:val="001B749D"/>
    <w:rsid w:val="001B75D8"/>
    <w:rsid w:val="001C40D8"/>
    <w:rsid w:val="001C4264"/>
    <w:rsid w:val="001C4DF3"/>
    <w:rsid w:val="001C54B3"/>
    <w:rsid w:val="001C5F24"/>
    <w:rsid w:val="001C672F"/>
    <w:rsid w:val="001D11A4"/>
    <w:rsid w:val="001D17FC"/>
    <w:rsid w:val="001D2405"/>
    <w:rsid w:val="001D4684"/>
    <w:rsid w:val="001D5C22"/>
    <w:rsid w:val="001D6F9E"/>
    <w:rsid w:val="001D7A1B"/>
    <w:rsid w:val="001E1AE7"/>
    <w:rsid w:val="001E3821"/>
    <w:rsid w:val="001E3CC3"/>
    <w:rsid w:val="001E4829"/>
    <w:rsid w:val="001E7889"/>
    <w:rsid w:val="001F013B"/>
    <w:rsid w:val="001F0294"/>
    <w:rsid w:val="001F3911"/>
    <w:rsid w:val="001F3A04"/>
    <w:rsid w:val="001F7374"/>
    <w:rsid w:val="001F77F6"/>
    <w:rsid w:val="0020028A"/>
    <w:rsid w:val="00200982"/>
    <w:rsid w:val="00207BED"/>
    <w:rsid w:val="00207EC8"/>
    <w:rsid w:val="002102E0"/>
    <w:rsid w:val="00211174"/>
    <w:rsid w:val="002118F3"/>
    <w:rsid w:val="00212A6B"/>
    <w:rsid w:val="00212C59"/>
    <w:rsid w:val="002140FC"/>
    <w:rsid w:val="0021413E"/>
    <w:rsid w:val="002147C5"/>
    <w:rsid w:val="0021558D"/>
    <w:rsid w:val="00217F33"/>
    <w:rsid w:val="00224706"/>
    <w:rsid w:val="002366E4"/>
    <w:rsid w:val="00237763"/>
    <w:rsid w:val="002405E2"/>
    <w:rsid w:val="00240669"/>
    <w:rsid w:val="002408EF"/>
    <w:rsid w:val="002412A0"/>
    <w:rsid w:val="002446C4"/>
    <w:rsid w:val="00244FE0"/>
    <w:rsid w:val="00245265"/>
    <w:rsid w:val="00251782"/>
    <w:rsid w:val="00252148"/>
    <w:rsid w:val="00252A52"/>
    <w:rsid w:val="00252E5E"/>
    <w:rsid w:val="002567BC"/>
    <w:rsid w:val="0026030A"/>
    <w:rsid w:val="00260397"/>
    <w:rsid w:val="00260F6D"/>
    <w:rsid w:val="00261658"/>
    <w:rsid w:val="00261BA9"/>
    <w:rsid w:val="00264022"/>
    <w:rsid w:val="0026420E"/>
    <w:rsid w:val="00264821"/>
    <w:rsid w:val="0026652F"/>
    <w:rsid w:val="0026705E"/>
    <w:rsid w:val="0027168A"/>
    <w:rsid w:val="002718A5"/>
    <w:rsid w:val="00272512"/>
    <w:rsid w:val="00273CF0"/>
    <w:rsid w:val="00274126"/>
    <w:rsid w:val="00274E04"/>
    <w:rsid w:val="002767A3"/>
    <w:rsid w:val="00276F66"/>
    <w:rsid w:val="00277BA3"/>
    <w:rsid w:val="002801B4"/>
    <w:rsid w:val="00280451"/>
    <w:rsid w:val="00280D67"/>
    <w:rsid w:val="00280E17"/>
    <w:rsid w:val="00281129"/>
    <w:rsid w:val="00281259"/>
    <w:rsid w:val="00281CE2"/>
    <w:rsid w:val="00281FF9"/>
    <w:rsid w:val="00282A01"/>
    <w:rsid w:val="00284A08"/>
    <w:rsid w:val="002868F8"/>
    <w:rsid w:val="00286CDC"/>
    <w:rsid w:val="00287071"/>
    <w:rsid w:val="0028734E"/>
    <w:rsid w:val="0029110A"/>
    <w:rsid w:val="00294208"/>
    <w:rsid w:val="002948DA"/>
    <w:rsid w:val="00296FA3"/>
    <w:rsid w:val="002A1728"/>
    <w:rsid w:val="002A6483"/>
    <w:rsid w:val="002B0920"/>
    <w:rsid w:val="002B429F"/>
    <w:rsid w:val="002B5C80"/>
    <w:rsid w:val="002C21D2"/>
    <w:rsid w:val="002C30D3"/>
    <w:rsid w:val="002C58B8"/>
    <w:rsid w:val="002C7F9B"/>
    <w:rsid w:val="002D0309"/>
    <w:rsid w:val="002D0E21"/>
    <w:rsid w:val="002D1707"/>
    <w:rsid w:val="002D18C5"/>
    <w:rsid w:val="002D7ACE"/>
    <w:rsid w:val="002E0815"/>
    <w:rsid w:val="002E1A64"/>
    <w:rsid w:val="002E225B"/>
    <w:rsid w:val="002E3502"/>
    <w:rsid w:val="002E3E21"/>
    <w:rsid w:val="002E4FFE"/>
    <w:rsid w:val="002E5AFB"/>
    <w:rsid w:val="002F1469"/>
    <w:rsid w:val="002F1EFA"/>
    <w:rsid w:val="002F292E"/>
    <w:rsid w:val="002F2ADF"/>
    <w:rsid w:val="002F4763"/>
    <w:rsid w:val="002F48F3"/>
    <w:rsid w:val="002F5668"/>
    <w:rsid w:val="00301A71"/>
    <w:rsid w:val="00301D3A"/>
    <w:rsid w:val="00302573"/>
    <w:rsid w:val="003025AF"/>
    <w:rsid w:val="00302A8F"/>
    <w:rsid w:val="00302D3C"/>
    <w:rsid w:val="00303754"/>
    <w:rsid w:val="00303AF3"/>
    <w:rsid w:val="003065DD"/>
    <w:rsid w:val="00310CBD"/>
    <w:rsid w:val="003113F6"/>
    <w:rsid w:val="003132CE"/>
    <w:rsid w:val="003134D9"/>
    <w:rsid w:val="003146CA"/>
    <w:rsid w:val="003153A2"/>
    <w:rsid w:val="0031654A"/>
    <w:rsid w:val="00316706"/>
    <w:rsid w:val="00317500"/>
    <w:rsid w:val="00317E1B"/>
    <w:rsid w:val="0032136A"/>
    <w:rsid w:val="00325FEF"/>
    <w:rsid w:val="00326941"/>
    <w:rsid w:val="00333F12"/>
    <w:rsid w:val="003367F5"/>
    <w:rsid w:val="00336BC3"/>
    <w:rsid w:val="00336BD8"/>
    <w:rsid w:val="00336F1E"/>
    <w:rsid w:val="003403FD"/>
    <w:rsid w:val="00340A76"/>
    <w:rsid w:val="00341FCC"/>
    <w:rsid w:val="003437B0"/>
    <w:rsid w:val="00343BBC"/>
    <w:rsid w:val="00343CDD"/>
    <w:rsid w:val="003444A4"/>
    <w:rsid w:val="00345B52"/>
    <w:rsid w:val="00345BB6"/>
    <w:rsid w:val="00351C15"/>
    <w:rsid w:val="00351DD5"/>
    <w:rsid w:val="00351F70"/>
    <w:rsid w:val="003521C8"/>
    <w:rsid w:val="00352797"/>
    <w:rsid w:val="003532F3"/>
    <w:rsid w:val="00360559"/>
    <w:rsid w:val="00360987"/>
    <w:rsid w:val="00364A72"/>
    <w:rsid w:val="00366396"/>
    <w:rsid w:val="00370BF8"/>
    <w:rsid w:val="0037191A"/>
    <w:rsid w:val="00372F65"/>
    <w:rsid w:val="003742A1"/>
    <w:rsid w:val="003753FF"/>
    <w:rsid w:val="00381C48"/>
    <w:rsid w:val="00382C87"/>
    <w:rsid w:val="00383369"/>
    <w:rsid w:val="00386C98"/>
    <w:rsid w:val="00387037"/>
    <w:rsid w:val="00387A27"/>
    <w:rsid w:val="0039129C"/>
    <w:rsid w:val="0039416E"/>
    <w:rsid w:val="003A0471"/>
    <w:rsid w:val="003A22CB"/>
    <w:rsid w:val="003A2485"/>
    <w:rsid w:val="003A504A"/>
    <w:rsid w:val="003A613B"/>
    <w:rsid w:val="003B0198"/>
    <w:rsid w:val="003B2E9A"/>
    <w:rsid w:val="003B4F26"/>
    <w:rsid w:val="003B4F60"/>
    <w:rsid w:val="003B5A1C"/>
    <w:rsid w:val="003C1118"/>
    <w:rsid w:val="003C3084"/>
    <w:rsid w:val="003C3577"/>
    <w:rsid w:val="003C530F"/>
    <w:rsid w:val="003C591C"/>
    <w:rsid w:val="003C5F4B"/>
    <w:rsid w:val="003C6711"/>
    <w:rsid w:val="003C6E04"/>
    <w:rsid w:val="003C7551"/>
    <w:rsid w:val="003D043E"/>
    <w:rsid w:val="003D0589"/>
    <w:rsid w:val="003D2F73"/>
    <w:rsid w:val="003D5727"/>
    <w:rsid w:val="003D5997"/>
    <w:rsid w:val="003D6A05"/>
    <w:rsid w:val="003D7C36"/>
    <w:rsid w:val="003D7DCC"/>
    <w:rsid w:val="003E0713"/>
    <w:rsid w:val="003E2DAA"/>
    <w:rsid w:val="003E31BE"/>
    <w:rsid w:val="003E3D2C"/>
    <w:rsid w:val="003E403D"/>
    <w:rsid w:val="003E57DE"/>
    <w:rsid w:val="003E6A3B"/>
    <w:rsid w:val="003F0FC3"/>
    <w:rsid w:val="003F17A8"/>
    <w:rsid w:val="003F3D17"/>
    <w:rsid w:val="003F3FBD"/>
    <w:rsid w:val="003F74E3"/>
    <w:rsid w:val="00401C2C"/>
    <w:rsid w:val="0040204B"/>
    <w:rsid w:val="00403105"/>
    <w:rsid w:val="00405151"/>
    <w:rsid w:val="0040544A"/>
    <w:rsid w:val="0040553A"/>
    <w:rsid w:val="004078D0"/>
    <w:rsid w:val="004112F5"/>
    <w:rsid w:val="004116D5"/>
    <w:rsid w:val="00413565"/>
    <w:rsid w:val="004176E9"/>
    <w:rsid w:val="004205D1"/>
    <w:rsid w:val="00425970"/>
    <w:rsid w:val="00426E45"/>
    <w:rsid w:val="00431DB3"/>
    <w:rsid w:val="00432683"/>
    <w:rsid w:val="0043310D"/>
    <w:rsid w:val="00434C0C"/>
    <w:rsid w:val="00435029"/>
    <w:rsid w:val="004405D5"/>
    <w:rsid w:val="004431B1"/>
    <w:rsid w:val="00443D19"/>
    <w:rsid w:val="00444440"/>
    <w:rsid w:val="004459D2"/>
    <w:rsid w:val="00445BB7"/>
    <w:rsid w:val="00445D76"/>
    <w:rsid w:val="00447131"/>
    <w:rsid w:val="0044792F"/>
    <w:rsid w:val="00451585"/>
    <w:rsid w:val="00451637"/>
    <w:rsid w:val="00451F40"/>
    <w:rsid w:val="004523A4"/>
    <w:rsid w:val="004528C4"/>
    <w:rsid w:val="00452D99"/>
    <w:rsid w:val="004532F8"/>
    <w:rsid w:val="00453DC0"/>
    <w:rsid w:val="00455428"/>
    <w:rsid w:val="00456C63"/>
    <w:rsid w:val="00456C80"/>
    <w:rsid w:val="004572B8"/>
    <w:rsid w:val="00457A53"/>
    <w:rsid w:val="00460AB8"/>
    <w:rsid w:val="00461876"/>
    <w:rsid w:val="00461AA6"/>
    <w:rsid w:val="004652AC"/>
    <w:rsid w:val="00467840"/>
    <w:rsid w:val="00470338"/>
    <w:rsid w:val="00470B4F"/>
    <w:rsid w:val="004715FC"/>
    <w:rsid w:val="00472A35"/>
    <w:rsid w:val="004731E3"/>
    <w:rsid w:val="00480FFA"/>
    <w:rsid w:val="0048163E"/>
    <w:rsid w:val="00481A1C"/>
    <w:rsid w:val="00483E1D"/>
    <w:rsid w:val="00483E40"/>
    <w:rsid w:val="00484120"/>
    <w:rsid w:val="0048496A"/>
    <w:rsid w:val="00485226"/>
    <w:rsid w:val="00487E7D"/>
    <w:rsid w:val="00487EC4"/>
    <w:rsid w:val="00490D51"/>
    <w:rsid w:val="00491F05"/>
    <w:rsid w:val="00492DA2"/>
    <w:rsid w:val="0049303E"/>
    <w:rsid w:val="00493666"/>
    <w:rsid w:val="0049502E"/>
    <w:rsid w:val="004969CF"/>
    <w:rsid w:val="00497F47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2761"/>
    <w:rsid w:val="004B2773"/>
    <w:rsid w:val="004B27BB"/>
    <w:rsid w:val="004B7A5E"/>
    <w:rsid w:val="004C04CB"/>
    <w:rsid w:val="004C09B2"/>
    <w:rsid w:val="004C175A"/>
    <w:rsid w:val="004C3678"/>
    <w:rsid w:val="004C49E2"/>
    <w:rsid w:val="004C6001"/>
    <w:rsid w:val="004C644B"/>
    <w:rsid w:val="004D01B3"/>
    <w:rsid w:val="004D1EC9"/>
    <w:rsid w:val="004D34AA"/>
    <w:rsid w:val="004D39C5"/>
    <w:rsid w:val="004D4421"/>
    <w:rsid w:val="004D4D1C"/>
    <w:rsid w:val="004D4D32"/>
    <w:rsid w:val="004D4D8A"/>
    <w:rsid w:val="004D5098"/>
    <w:rsid w:val="004D54ED"/>
    <w:rsid w:val="004D6206"/>
    <w:rsid w:val="004D653B"/>
    <w:rsid w:val="004E144C"/>
    <w:rsid w:val="004E2FD7"/>
    <w:rsid w:val="004E44FE"/>
    <w:rsid w:val="004E5143"/>
    <w:rsid w:val="004E54E8"/>
    <w:rsid w:val="004F0426"/>
    <w:rsid w:val="004F0512"/>
    <w:rsid w:val="004F16E4"/>
    <w:rsid w:val="004F4BCB"/>
    <w:rsid w:val="004F4E15"/>
    <w:rsid w:val="004F53E8"/>
    <w:rsid w:val="004F54EF"/>
    <w:rsid w:val="004F757D"/>
    <w:rsid w:val="00500C39"/>
    <w:rsid w:val="0050401D"/>
    <w:rsid w:val="00507159"/>
    <w:rsid w:val="00507956"/>
    <w:rsid w:val="00510D4B"/>
    <w:rsid w:val="00511326"/>
    <w:rsid w:val="00511465"/>
    <w:rsid w:val="0051223B"/>
    <w:rsid w:val="0051227E"/>
    <w:rsid w:val="00512C16"/>
    <w:rsid w:val="0051315D"/>
    <w:rsid w:val="005172A4"/>
    <w:rsid w:val="00517EC7"/>
    <w:rsid w:val="00523A77"/>
    <w:rsid w:val="00530428"/>
    <w:rsid w:val="00531161"/>
    <w:rsid w:val="00532421"/>
    <w:rsid w:val="00533CCD"/>
    <w:rsid w:val="005401FE"/>
    <w:rsid w:val="00540A91"/>
    <w:rsid w:val="005415AD"/>
    <w:rsid w:val="00542492"/>
    <w:rsid w:val="005424F9"/>
    <w:rsid w:val="005428CD"/>
    <w:rsid w:val="00544CE4"/>
    <w:rsid w:val="0054584B"/>
    <w:rsid w:val="00552838"/>
    <w:rsid w:val="00552B60"/>
    <w:rsid w:val="005543B2"/>
    <w:rsid w:val="00554E89"/>
    <w:rsid w:val="005559F4"/>
    <w:rsid w:val="00557D9A"/>
    <w:rsid w:val="00560159"/>
    <w:rsid w:val="0056134B"/>
    <w:rsid w:val="00562034"/>
    <w:rsid w:val="005623FF"/>
    <w:rsid w:val="005642A7"/>
    <w:rsid w:val="00565E28"/>
    <w:rsid w:val="00566935"/>
    <w:rsid w:val="00566EB6"/>
    <w:rsid w:val="00566FDF"/>
    <w:rsid w:val="00567464"/>
    <w:rsid w:val="00571665"/>
    <w:rsid w:val="00571A94"/>
    <w:rsid w:val="00574AFF"/>
    <w:rsid w:val="00576D4A"/>
    <w:rsid w:val="005770BF"/>
    <w:rsid w:val="00577D33"/>
    <w:rsid w:val="00577FAA"/>
    <w:rsid w:val="0058019C"/>
    <w:rsid w:val="00582613"/>
    <w:rsid w:val="00583D3F"/>
    <w:rsid w:val="00584755"/>
    <w:rsid w:val="005870DC"/>
    <w:rsid w:val="00587E39"/>
    <w:rsid w:val="00593AF7"/>
    <w:rsid w:val="005946B9"/>
    <w:rsid w:val="005948E8"/>
    <w:rsid w:val="00594C44"/>
    <w:rsid w:val="005A23CC"/>
    <w:rsid w:val="005A2642"/>
    <w:rsid w:val="005A2B3F"/>
    <w:rsid w:val="005A2C9D"/>
    <w:rsid w:val="005A505B"/>
    <w:rsid w:val="005A5745"/>
    <w:rsid w:val="005A6986"/>
    <w:rsid w:val="005A7E55"/>
    <w:rsid w:val="005B091B"/>
    <w:rsid w:val="005B0A64"/>
    <w:rsid w:val="005B3823"/>
    <w:rsid w:val="005B3D95"/>
    <w:rsid w:val="005B6290"/>
    <w:rsid w:val="005B7A51"/>
    <w:rsid w:val="005B7B2B"/>
    <w:rsid w:val="005C19B0"/>
    <w:rsid w:val="005C3340"/>
    <w:rsid w:val="005C3B0A"/>
    <w:rsid w:val="005C44CB"/>
    <w:rsid w:val="005C6417"/>
    <w:rsid w:val="005C64CC"/>
    <w:rsid w:val="005C6875"/>
    <w:rsid w:val="005D0532"/>
    <w:rsid w:val="005D260F"/>
    <w:rsid w:val="005D2D09"/>
    <w:rsid w:val="005D3829"/>
    <w:rsid w:val="005D3A52"/>
    <w:rsid w:val="005D70B6"/>
    <w:rsid w:val="005E0929"/>
    <w:rsid w:val="005E18E1"/>
    <w:rsid w:val="005E1D01"/>
    <w:rsid w:val="005E1D95"/>
    <w:rsid w:val="005E57B7"/>
    <w:rsid w:val="005F5F10"/>
    <w:rsid w:val="005F69B5"/>
    <w:rsid w:val="005F71F7"/>
    <w:rsid w:val="005F7AF4"/>
    <w:rsid w:val="005F7DF4"/>
    <w:rsid w:val="005F7E82"/>
    <w:rsid w:val="0060129D"/>
    <w:rsid w:val="006014AF"/>
    <w:rsid w:val="00604233"/>
    <w:rsid w:val="00604680"/>
    <w:rsid w:val="00604792"/>
    <w:rsid w:val="006059A8"/>
    <w:rsid w:val="0060609A"/>
    <w:rsid w:val="006104FE"/>
    <w:rsid w:val="00610888"/>
    <w:rsid w:val="006116A6"/>
    <w:rsid w:val="00612473"/>
    <w:rsid w:val="00612652"/>
    <w:rsid w:val="0061436B"/>
    <w:rsid w:val="0061685B"/>
    <w:rsid w:val="00616A50"/>
    <w:rsid w:val="00616D29"/>
    <w:rsid w:val="00616D2F"/>
    <w:rsid w:val="00620895"/>
    <w:rsid w:val="00625CB9"/>
    <w:rsid w:val="00626120"/>
    <w:rsid w:val="00626BB2"/>
    <w:rsid w:val="00626E96"/>
    <w:rsid w:val="0062761A"/>
    <w:rsid w:val="00627C7D"/>
    <w:rsid w:val="00630A46"/>
    <w:rsid w:val="006331D4"/>
    <w:rsid w:val="00633E41"/>
    <w:rsid w:val="0063541B"/>
    <w:rsid w:val="00636CB2"/>
    <w:rsid w:val="0063714D"/>
    <w:rsid w:val="00637267"/>
    <w:rsid w:val="00637FE9"/>
    <w:rsid w:val="0064170A"/>
    <w:rsid w:val="006417CE"/>
    <w:rsid w:val="006422C6"/>
    <w:rsid w:val="0064428D"/>
    <w:rsid w:val="00644FDB"/>
    <w:rsid w:val="00645556"/>
    <w:rsid w:val="0064568C"/>
    <w:rsid w:val="00646957"/>
    <w:rsid w:val="006501BE"/>
    <w:rsid w:val="0065312C"/>
    <w:rsid w:val="006538CE"/>
    <w:rsid w:val="0065393B"/>
    <w:rsid w:val="00653A36"/>
    <w:rsid w:val="006545DD"/>
    <w:rsid w:val="00654DC5"/>
    <w:rsid w:val="00655507"/>
    <w:rsid w:val="00655941"/>
    <w:rsid w:val="00655CA6"/>
    <w:rsid w:val="006608AE"/>
    <w:rsid w:val="00661720"/>
    <w:rsid w:val="00662263"/>
    <w:rsid w:val="006628BD"/>
    <w:rsid w:val="006637C2"/>
    <w:rsid w:val="00663A95"/>
    <w:rsid w:val="00665366"/>
    <w:rsid w:val="006654F1"/>
    <w:rsid w:val="0066764F"/>
    <w:rsid w:val="006702C9"/>
    <w:rsid w:val="00670DFE"/>
    <w:rsid w:val="00671DFD"/>
    <w:rsid w:val="00672B90"/>
    <w:rsid w:val="006730C5"/>
    <w:rsid w:val="006747FE"/>
    <w:rsid w:val="0068090A"/>
    <w:rsid w:val="00683728"/>
    <w:rsid w:val="0068607D"/>
    <w:rsid w:val="006860F1"/>
    <w:rsid w:val="00687F51"/>
    <w:rsid w:val="00691F58"/>
    <w:rsid w:val="00692275"/>
    <w:rsid w:val="00693CC5"/>
    <w:rsid w:val="00694624"/>
    <w:rsid w:val="0069548A"/>
    <w:rsid w:val="00695EEE"/>
    <w:rsid w:val="00696D38"/>
    <w:rsid w:val="0069798D"/>
    <w:rsid w:val="006A03F1"/>
    <w:rsid w:val="006A051C"/>
    <w:rsid w:val="006A1876"/>
    <w:rsid w:val="006A1E4D"/>
    <w:rsid w:val="006A2265"/>
    <w:rsid w:val="006A46CD"/>
    <w:rsid w:val="006A4B35"/>
    <w:rsid w:val="006A4D2B"/>
    <w:rsid w:val="006A5600"/>
    <w:rsid w:val="006A5C89"/>
    <w:rsid w:val="006A64C5"/>
    <w:rsid w:val="006A7027"/>
    <w:rsid w:val="006B1AE9"/>
    <w:rsid w:val="006B1AEB"/>
    <w:rsid w:val="006B3BBD"/>
    <w:rsid w:val="006B514F"/>
    <w:rsid w:val="006B55AA"/>
    <w:rsid w:val="006B5E97"/>
    <w:rsid w:val="006B6387"/>
    <w:rsid w:val="006B645D"/>
    <w:rsid w:val="006B7377"/>
    <w:rsid w:val="006B7423"/>
    <w:rsid w:val="006C0196"/>
    <w:rsid w:val="006C1200"/>
    <w:rsid w:val="006C21AC"/>
    <w:rsid w:val="006C2EB1"/>
    <w:rsid w:val="006C5BBE"/>
    <w:rsid w:val="006C74DF"/>
    <w:rsid w:val="006D127C"/>
    <w:rsid w:val="006D13B6"/>
    <w:rsid w:val="006D5F32"/>
    <w:rsid w:val="006D6A6A"/>
    <w:rsid w:val="006D6B9F"/>
    <w:rsid w:val="006D6F63"/>
    <w:rsid w:val="006D75E8"/>
    <w:rsid w:val="006E0712"/>
    <w:rsid w:val="006E08E3"/>
    <w:rsid w:val="006E191F"/>
    <w:rsid w:val="006E23C6"/>
    <w:rsid w:val="006E2DE3"/>
    <w:rsid w:val="006E3E42"/>
    <w:rsid w:val="006E5C2B"/>
    <w:rsid w:val="006E67A5"/>
    <w:rsid w:val="006F26D3"/>
    <w:rsid w:val="006F27D4"/>
    <w:rsid w:val="006F3654"/>
    <w:rsid w:val="006F3F64"/>
    <w:rsid w:val="006F4268"/>
    <w:rsid w:val="007039D9"/>
    <w:rsid w:val="00704288"/>
    <w:rsid w:val="007046E6"/>
    <w:rsid w:val="00705139"/>
    <w:rsid w:val="007066C2"/>
    <w:rsid w:val="00711C92"/>
    <w:rsid w:val="007122C9"/>
    <w:rsid w:val="007131B5"/>
    <w:rsid w:val="00714A08"/>
    <w:rsid w:val="0071501B"/>
    <w:rsid w:val="00716AD4"/>
    <w:rsid w:val="007170D3"/>
    <w:rsid w:val="00717226"/>
    <w:rsid w:val="00717431"/>
    <w:rsid w:val="007174BE"/>
    <w:rsid w:val="00717B54"/>
    <w:rsid w:val="00717E2E"/>
    <w:rsid w:val="0072162A"/>
    <w:rsid w:val="0072184D"/>
    <w:rsid w:val="007247E0"/>
    <w:rsid w:val="00730BA6"/>
    <w:rsid w:val="007318C0"/>
    <w:rsid w:val="00735194"/>
    <w:rsid w:val="007355FB"/>
    <w:rsid w:val="00735EB8"/>
    <w:rsid w:val="00736FBA"/>
    <w:rsid w:val="00737B77"/>
    <w:rsid w:val="00741E8F"/>
    <w:rsid w:val="00742B2B"/>
    <w:rsid w:val="00743E4F"/>
    <w:rsid w:val="0074488D"/>
    <w:rsid w:val="00744A39"/>
    <w:rsid w:val="0074570E"/>
    <w:rsid w:val="0074602B"/>
    <w:rsid w:val="00746385"/>
    <w:rsid w:val="00747996"/>
    <w:rsid w:val="00753C18"/>
    <w:rsid w:val="007544BE"/>
    <w:rsid w:val="0075654B"/>
    <w:rsid w:val="00756D28"/>
    <w:rsid w:val="007613E7"/>
    <w:rsid w:val="0076578C"/>
    <w:rsid w:val="0076626B"/>
    <w:rsid w:val="007665E0"/>
    <w:rsid w:val="00766DF4"/>
    <w:rsid w:val="00767F5D"/>
    <w:rsid w:val="00773DEE"/>
    <w:rsid w:val="00774248"/>
    <w:rsid w:val="00774BCF"/>
    <w:rsid w:val="00774F71"/>
    <w:rsid w:val="00775858"/>
    <w:rsid w:val="00775B87"/>
    <w:rsid w:val="007760DA"/>
    <w:rsid w:val="007766CF"/>
    <w:rsid w:val="007818A2"/>
    <w:rsid w:val="00781C91"/>
    <w:rsid w:val="00781E4E"/>
    <w:rsid w:val="0078296B"/>
    <w:rsid w:val="00782A2A"/>
    <w:rsid w:val="0078393C"/>
    <w:rsid w:val="00783EB8"/>
    <w:rsid w:val="00784135"/>
    <w:rsid w:val="00785A4C"/>
    <w:rsid w:val="007879CC"/>
    <w:rsid w:val="0079014D"/>
    <w:rsid w:val="007908C5"/>
    <w:rsid w:val="007908C9"/>
    <w:rsid w:val="00790981"/>
    <w:rsid w:val="00791FAD"/>
    <w:rsid w:val="00792D73"/>
    <w:rsid w:val="00793530"/>
    <w:rsid w:val="00794206"/>
    <w:rsid w:val="007944BC"/>
    <w:rsid w:val="007946D0"/>
    <w:rsid w:val="007956C0"/>
    <w:rsid w:val="007A009C"/>
    <w:rsid w:val="007A061F"/>
    <w:rsid w:val="007A1BEB"/>
    <w:rsid w:val="007A1C9E"/>
    <w:rsid w:val="007A213B"/>
    <w:rsid w:val="007A2591"/>
    <w:rsid w:val="007A317B"/>
    <w:rsid w:val="007A32A1"/>
    <w:rsid w:val="007A41C1"/>
    <w:rsid w:val="007A4B52"/>
    <w:rsid w:val="007A5D36"/>
    <w:rsid w:val="007A68A1"/>
    <w:rsid w:val="007A77F8"/>
    <w:rsid w:val="007B1494"/>
    <w:rsid w:val="007B33BA"/>
    <w:rsid w:val="007B3B7B"/>
    <w:rsid w:val="007B4552"/>
    <w:rsid w:val="007B538B"/>
    <w:rsid w:val="007B66E2"/>
    <w:rsid w:val="007C1AE7"/>
    <w:rsid w:val="007C1BB5"/>
    <w:rsid w:val="007C4901"/>
    <w:rsid w:val="007C5737"/>
    <w:rsid w:val="007C6C91"/>
    <w:rsid w:val="007C7B9D"/>
    <w:rsid w:val="007C7E27"/>
    <w:rsid w:val="007D16B8"/>
    <w:rsid w:val="007D22BC"/>
    <w:rsid w:val="007D4CC8"/>
    <w:rsid w:val="007D5DEF"/>
    <w:rsid w:val="007D608B"/>
    <w:rsid w:val="007E015B"/>
    <w:rsid w:val="007E0E9D"/>
    <w:rsid w:val="007E24B6"/>
    <w:rsid w:val="007E4966"/>
    <w:rsid w:val="007E4A9C"/>
    <w:rsid w:val="007E52CD"/>
    <w:rsid w:val="007E56E3"/>
    <w:rsid w:val="007E5A1A"/>
    <w:rsid w:val="007E63FD"/>
    <w:rsid w:val="007F2DE0"/>
    <w:rsid w:val="007F4E7A"/>
    <w:rsid w:val="00802234"/>
    <w:rsid w:val="0080352B"/>
    <w:rsid w:val="00803EFE"/>
    <w:rsid w:val="008052C7"/>
    <w:rsid w:val="0080610F"/>
    <w:rsid w:val="00806F79"/>
    <w:rsid w:val="008101F0"/>
    <w:rsid w:val="00810603"/>
    <w:rsid w:val="00810E6A"/>
    <w:rsid w:val="00812754"/>
    <w:rsid w:val="00814BC9"/>
    <w:rsid w:val="0081707B"/>
    <w:rsid w:val="00817C60"/>
    <w:rsid w:val="00821E17"/>
    <w:rsid w:val="008227D4"/>
    <w:rsid w:val="00824D07"/>
    <w:rsid w:val="00825B08"/>
    <w:rsid w:val="008264FA"/>
    <w:rsid w:val="00826E14"/>
    <w:rsid w:val="0083016D"/>
    <w:rsid w:val="008302FB"/>
    <w:rsid w:val="008303C1"/>
    <w:rsid w:val="008303F2"/>
    <w:rsid w:val="00832250"/>
    <w:rsid w:val="00832E35"/>
    <w:rsid w:val="00833ECB"/>
    <w:rsid w:val="00834584"/>
    <w:rsid w:val="00834A8D"/>
    <w:rsid w:val="00836216"/>
    <w:rsid w:val="00836B04"/>
    <w:rsid w:val="008375E6"/>
    <w:rsid w:val="00837D81"/>
    <w:rsid w:val="00840080"/>
    <w:rsid w:val="00840BDC"/>
    <w:rsid w:val="00841089"/>
    <w:rsid w:val="00841519"/>
    <w:rsid w:val="008428A4"/>
    <w:rsid w:val="00851529"/>
    <w:rsid w:val="008515B6"/>
    <w:rsid w:val="00853438"/>
    <w:rsid w:val="00853DCF"/>
    <w:rsid w:val="008547DB"/>
    <w:rsid w:val="00855F03"/>
    <w:rsid w:val="00856867"/>
    <w:rsid w:val="00856F7D"/>
    <w:rsid w:val="00857F69"/>
    <w:rsid w:val="00861923"/>
    <w:rsid w:val="0086232B"/>
    <w:rsid w:val="00862505"/>
    <w:rsid w:val="00862C0A"/>
    <w:rsid w:val="008633A2"/>
    <w:rsid w:val="0086493C"/>
    <w:rsid w:val="00865249"/>
    <w:rsid w:val="00865A31"/>
    <w:rsid w:val="00865A33"/>
    <w:rsid w:val="0086638F"/>
    <w:rsid w:val="008667DF"/>
    <w:rsid w:val="0087039C"/>
    <w:rsid w:val="00870892"/>
    <w:rsid w:val="00874291"/>
    <w:rsid w:val="00874C05"/>
    <w:rsid w:val="00876875"/>
    <w:rsid w:val="00876AD1"/>
    <w:rsid w:val="00877710"/>
    <w:rsid w:val="00877DE4"/>
    <w:rsid w:val="00880915"/>
    <w:rsid w:val="00881A71"/>
    <w:rsid w:val="008822D6"/>
    <w:rsid w:val="00882492"/>
    <w:rsid w:val="00882A26"/>
    <w:rsid w:val="00883444"/>
    <w:rsid w:val="0088441E"/>
    <w:rsid w:val="0088451D"/>
    <w:rsid w:val="0088458A"/>
    <w:rsid w:val="00884979"/>
    <w:rsid w:val="00886F38"/>
    <w:rsid w:val="0088720C"/>
    <w:rsid w:val="00890F30"/>
    <w:rsid w:val="008915F2"/>
    <w:rsid w:val="008952EF"/>
    <w:rsid w:val="0089576D"/>
    <w:rsid w:val="00897497"/>
    <w:rsid w:val="0089767D"/>
    <w:rsid w:val="00897A5C"/>
    <w:rsid w:val="00897D7B"/>
    <w:rsid w:val="008A1403"/>
    <w:rsid w:val="008A2443"/>
    <w:rsid w:val="008A32D2"/>
    <w:rsid w:val="008A7DB4"/>
    <w:rsid w:val="008B0D8F"/>
    <w:rsid w:val="008B11E4"/>
    <w:rsid w:val="008B1C8C"/>
    <w:rsid w:val="008B2703"/>
    <w:rsid w:val="008B4AB3"/>
    <w:rsid w:val="008B5639"/>
    <w:rsid w:val="008B6761"/>
    <w:rsid w:val="008B7D7F"/>
    <w:rsid w:val="008C31C9"/>
    <w:rsid w:val="008C54AB"/>
    <w:rsid w:val="008D0668"/>
    <w:rsid w:val="008D1CCE"/>
    <w:rsid w:val="008D28EA"/>
    <w:rsid w:val="008D3059"/>
    <w:rsid w:val="008D3281"/>
    <w:rsid w:val="008D3323"/>
    <w:rsid w:val="008D4538"/>
    <w:rsid w:val="008D55F7"/>
    <w:rsid w:val="008D6210"/>
    <w:rsid w:val="008E1EBD"/>
    <w:rsid w:val="008E6279"/>
    <w:rsid w:val="008E77D0"/>
    <w:rsid w:val="008F05C4"/>
    <w:rsid w:val="008F13EC"/>
    <w:rsid w:val="008F2ED5"/>
    <w:rsid w:val="008F564C"/>
    <w:rsid w:val="008F56F4"/>
    <w:rsid w:val="008F7808"/>
    <w:rsid w:val="008F78DC"/>
    <w:rsid w:val="008F7E69"/>
    <w:rsid w:val="009010D2"/>
    <w:rsid w:val="00902659"/>
    <w:rsid w:val="009037D9"/>
    <w:rsid w:val="00903803"/>
    <w:rsid w:val="00903B51"/>
    <w:rsid w:val="00904AF2"/>
    <w:rsid w:val="00905305"/>
    <w:rsid w:val="009107B6"/>
    <w:rsid w:val="00912373"/>
    <w:rsid w:val="009152B7"/>
    <w:rsid w:val="00916598"/>
    <w:rsid w:val="00916AA4"/>
    <w:rsid w:val="00916BAD"/>
    <w:rsid w:val="00917736"/>
    <w:rsid w:val="00917B48"/>
    <w:rsid w:val="00917EBE"/>
    <w:rsid w:val="00920CC3"/>
    <w:rsid w:val="0092128E"/>
    <w:rsid w:val="00921CCF"/>
    <w:rsid w:val="009236CD"/>
    <w:rsid w:val="00923CA6"/>
    <w:rsid w:val="00923CC1"/>
    <w:rsid w:val="00924089"/>
    <w:rsid w:val="009249BD"/>
    <w:rsid w:val="00924C5F"/>
    <w:rsid w:val="00926927"/>
    <w:rsid w:val="0093052F"/>
    <w:rsid w:val="009311E3"/>
    <w:rsid w:val="00931C9C"/>
    <w:rsid w:val="00931DDD"/>
    <w:rsid w:val="0093282D"/>
    <w:rsid w:val="0093361E"/>
    <w:rsid w:val="0093372D"/>
    <w:rsid w:val="00934D3C"/>
    <w:rsid w:val="00936E8E"/>
    <w:rsid w:val="009374B9"/>
    <w:rsid w:val="0093790D"/>
    <w:rsid w:val="009403FE"/>
    <w:rsid w:val="00940C92"/>
    <w:rsid w:val="00942B79"/>
    <w:rsid w:val="00944218"/>
    <w:rsid w:val="00947F30"/>
    <w:rsid w:val="00951DFC"/>
    <w:rsid w:val="00952FAD"/>
    <w:rsid w:val="00953837"/>
    <w:rsid w:val="00953E57"/>
    <w:rsid w:val="009553B8"/>
    <w:rsid w:val="00955677"/>
    <w:rsid w:val="009572F8"/>
    <w:rsid w:val="00957A90"/>
    <w:rsid w:val="0096083B"/>
    <w:rsid w:val="00964685"/>
    <w:rsid w:val="00965001"/>
    <w:rsid w:val="0096566F"/>
    <w:rsid w:val="0096714F"/>
    <w:rsid w:val="00970429"/>
    <w:rsid w:val="009762A1"/>
    <w:rsid w:val="00976CF0"/>
    <w:rsid w:val="009774D0"/>
    <w:rsid w:val="00977753"/>
    <w:rsid w:val="009819B7"/>
    <w:rsid w:val="00981B96"/>
    <w:rsid w:val="00981F3D"/>
    <w:rsid w:val="00983D15"/>
    <w:rsid w:val="00984176"/>
    <w:rsid w:val="00985CFE"/>
    <w:rsid w:val="00991452"/>
    <w:rsid w:val="0099331F"/>
    <w:rsid w:val="00995301"/>
    <w:rsid w:val="00995B6D"/>
    <w:rsid w:val="0099785D"/>
    <w:rsid w:val="00997D9E"/>
    <w:rsid w:val="009A4624"/>
    <w:rsid w:val="009A466E"/>
    <w:rsid w:val="009A46E7"/>
    <w:rsid w:val="009A4BB1"/>
    <w:rsid w:val="009A54BB"/>
    <w:rsid w:val="009A7891"/>
    <w:rsid w:val="009B0CD4"/>
    <w:rsid w:val="009B2B83"/>
    <w:rsid w:val="009B4C71"/>
    <w:rsid w:val="009B596A"/>
    <w:rsid w:val="009C094B"/>
    <w:rsid w:val="009C0C6D"/>
    <w:rsid w:val="009C20FB"/>
    <w:rsid w:val="009C385D"/>
    <w:rsid w:val="009C3F77"/>
    <w:rsid w:val="009C6CCE"/>
    <w:rsid w:val="009C6E71"/>
    <w:rsid w:val="009D1AE9"/>
    <w:rsid w:val="009D3283"/>
    <w:rsid w:val="009D3634"/>
    <w:rsid w:val="009D3E4B"/>
    <w:rsid w:val="009D3F48"/>
    <w:rsid w:val="009E12C8"/>
    <w:rsid w:val="009E22EE"/>
    <w:rsid w:val="009E2F5F"/>
    <w:rsid w:val="009E5303"/>
    <w:rsid w:val="009E6F64"/>
    <w:rsid w:val="009F0312"/>
    <w:rsid w:val="009F111A"/>
    <w:rsid w:val="009F396B"/>
    <w:rsid w:val="009F4086"/>
    <w:rsid w:val="009F45E2"/>
    <w:rsid w:val="009F47D5"/>
    <w:rsid w:val="009F524B"/>
    <w:rsid w:val="009F5E7B"/>
    <w:rsid w:val="009F661D"/>
    <w:rsid w:val="009F7F54"/>
    <w:rsid w:val="00A02931"/>
    <w:rsid w:val="00A03720"/>
    <w:rsid w:val="00A03B0E"/>
    <w:rsid w:val="00A04187"/>
    <w:rsid w:val="00A0796F"/>
    <w:rsid w:val="00A1021B"/>
    <w:rsid w:val="00A10851"/>
    <w:rsid w:val="00A10C55"/>
    <w:rsid w:val="00A1289B"/>
    <w:rsid w:val="00A13212"/>
    <w:rsid w:val="00A13884"/>
    <w:rsid w:val="00A14D84"/>
    <w:rsid w:val="00A164D9"/>
    <w:rsid w:val="00A166FF"/>
    <w:rsid w:val="00A17955"/>
    <w:rsid w:val="00A2058A"/>
    <w:rsid w:val="00A244AC"/>
    <w:rsid w:val="00A248FA"/>
    <w:rsid w:val="00A25492"/>
    <w:rsid w:val="00A263E5"/>
    <w:rsid w:val="00A268B1"/>
    <w:rsid w:val="00A278B5"/>
    <w:rsid w:val="00A30BF5"/>
    <w:rsid w:val="00A323BF"/>
    <w:rsid w:val="00A33D37"/>
    <w:rsid w:val="00A369C3"/>
    <w:rsid w:val="00A36CF4"/>
    <w:rsid w:val="00A376FC"/>
    <w:rsid w:val="00A4056F"/>
    <w:rsid w:val="00A42142"/>
    <w:rsid w:val="00A43E3D"/>
    <w:rsid w:val="00A47B47"/>
    <w:rsid w:val="00A506AA"/>
    <w:rsid w:val="00A514DF"/>
    <w:rsid w:val="00A51EE9"/>
    <w:rsid w:val="00A52561"/>
    <w:rsid w:val="00A52D69"/>
    <w:rsid w:val="00A53835"/>
    <w:rsid w:val="00A564A7"/>
    <w:rsid w:val="00A56B6B"/>
    <w:rsid w:val="00A62233"/>
    <w:rsid w:val="00A6246A"/>
    <w:rsid w:val="00A62CEC"/>
    <w:rsid w:val="00A62E89"/>
    <w:rsid w:val="00A63027"/>
    <w:rsid w:val="00A64D8D"/>
    <w:rsid w:val="00A71705"/>
    <w:rsid w:val="00A72DB0"/>
    <w:rsid w:val="00A73092"/>
    <w:rsid w:val="00A73C9E"/>
    <w:rsid w:val="00A74595"/>
    <w:rsid w:val="00A7460B"/>
    <w:rsid w:val="00A750EC"/>
    <w:rsid w:val="00A753EA"/>
    <w:rsid w:val="00A75E47"/>
    <w:rsid w:val="00A77490"/>
    <w:rsid w:val="00A77611"/>
    <w:rsid w:val="00A80AF4"/>
    <w:rsid w:val="00A80C2A"/>
    <w:rsid w:val="00A8138B"/>
    <w:rsid w:val="00A83589"/>
    <w:rsid w:val="00A83BCC"/>
    <w:rsid w:val="00A8659F"/>
    <w:rsid w:val="00A918BD"/>
    <w:rsid w:val="00A91F46"/>
    <w:rsid w:val="00A944B5"/>
    <w:rsid w:val="00A95CC8"/>
    <w:rsid w:val="00A97440"/>
    <w:rsid w:val="00AA1622"/>
    <w:rsid w:val="00AA1EB3"/>
    <w:rsid w:val="00AA321A"/>
    <w:rsid w:val="00AA6ED9"/>
    <w:rsid w:val="00AA7049"/>
    <w:rsid w:val="00AA778F"/>
    <w:rsid w:val="00AA7A37"/>
    <w:rsid w:val="00AA7A8D"/>
    <w:rsid w:val="00AB0507"/>
    <w:rsid w:val="00AB1FAE"/>
    <w:rsid w:val="00AB2331"/>
    <w:rsid w:val="00AB2C9C"/>
    <w:rsid w:val="00AB2EB2"/>
    <w:rsid w:val="00AB4022"/>
    <w:rsid w:val="00AB5138"/>
    <w:rsid w:val="00AB645B"/>
    <w:rsid w:val="00AB6F71"/>
    <w:rsid w:val="00AC04CA"/>
    <w:rsid w:val="00AC1C2D"/>
    <w:rsid w:val="00AC380B"/>
    <w:rsid w:val="00AC4991"/>
    <w:rsid w:val="00AC601E"/>
    <w:rsid w:val="00AC7448"/>
    <w:rsid w:val="00AD1349"/>
    <w:rsid w:val="00AD2DC0"/>
    <w:rsid w:val="00AD3DE1"/>
    <w:rsid w:val="00AD3EFC"/>
    <w:rsid w:val="00AD4600"/>
    <w:rsid w:val="00AD632A"/>
    <w:rsid w:val="00AD7546"/>
    <w:rsid w:val="00AE02B9"/>
    <w:rsid w:val="00AE24A6"/>
    <w:rsid w:val="00AE2B94"/>
    <w:rsid w:val="00AE3A9B"/>
    <w:rsid w:val="00AE466D"/>
    <w:rsid w:val="00AE4F32"/>
    <w:rsid w:val="00AE6859"/>
    <w:rsid w:val="00AE68BE"/>
    <w:rsid w:val="00AE75D5"/>
    <w:rsid w:val="00AF10C5"/>
    <w:rsid w:val="00AF24BE"/>
    <w:rsid w:val="00AF2E24"/>
    <w:rsid w:val="00AF40CE"/>
    <w:rsid w:val="00AF4325"/>
    <w:rsid w:val="00AF49BE"/>
    <w:rsid w:val="00AF53F1"/>
    <w:rsid w:val="00AF675C"/>
    <w:rsid w:val="00AF6F83"/>
    <w:rsid w:val="00B003CF"/>
    <w:rsid w:val="00B00A00"/>
    <w:rsid w:val="00B00F6F"/>
    <w:rsid w:val="00B015CF"/>
    <w:rsid w:val="00B01F19"/>
    <w:rsid w:val="00B027CA"/>
    <w:rsid w:val="00B03442"/>
    <w:rsid w:val="00B042CB"/>
    <w:rsid w:val="00B04EBB"/>
    <w:rsid w:val="00B05A40"/>
    <w:rsid w:val="00B05CAC"/>
    <w:rsid w:val="00B0759E"/>
    <w:rsid w:val="00B11940"/>
    <w:rsid w:val="00B1415B"/>
    <w:rsid w:val="00B14F23"/>
    <w:rsid w:val="00B15FD7"/>
    <w:rsid w:val="00B2146E"/>
    <w:rsid w:val="00B21519"/>
    <w:rsid w:val="00B21FC8"/>
    <w:rsid w:val="00B2547C"/>
    <w:rsid w:val="00B25B52"/>
    <w:rsid w:val="00B30C5E"/>
    <w:rsid w:val="00B31ABF"/>
    <w:rsid w:val="00B3271C"/>
    <w:rsid w:val="00B3300E"/>
    <w:rsid w:val="00B34792"/>
    <w:rsid w:val="00B356F6"/>
    <w:rsid w:val="00B413DD"/>
    <w:rsid w:val="00B4329B"/>
    <w:rsid w:val="00B45BE3"/>
    <w:rsid w:val="00B46C24"/>
    <w:rsid w:val="00B47285"/>
    <w:rsid w:val="00B47D72"/>
    <w:rsid w:val="00B503BF"/>
    <w:rsid w:val="00B516F8"/>
    <w:rsid w:val="00B519D7"/>
    <w:rsid w:val="00B520F1"/>
    <w:rsid w:val="00B610A5"/>
    <w:rsid w:val="00B632FA"/>
    <w:rsid w:val="00B633E6"/>
    <w:rsid w:val="00B640FC"/>
    <w:rsid w:val="00B64218"/>
    <w:rsid w:val="00B64A95"/>
    <w:rsid w:val="00B65A78"/>
    <w:rsid w:val="00B65ADE"/>
    <w:rsid w:val="00B67B32"/>
    <w:rsid w:val="00B73256"/>
    <w:rsid w:val="00B73C34"/>
    <w:rsid w:val="00B73EF4"/>
    <w:rsid w:val="00B740CB"/>
    <w:rsid w:val="00B756A9"/>
    <w:rsid w:val="00B75DFC"/>
    <w:rsid w:val="00B76659"/>
    <w:rsid w:val="00B773F7"/>
    <w:rsid w:val="00B777AA"/>
    <w:rsid w:val="00B828ED"/>
    <w:rsid w:val="00B84A76"/>
    <w:rsid w:val="00B86830"/>
    <w:rsid w:val="00B9041F"/>
    <w:rsid w:val="00B905F2"/>
    <w:rsid w:val="00B9178F"/>
    <w:rsid w:val="00B91FBC"/>
    <w:rsid w:val="00B940FD"/>
    <w:rsid w:val="00B9428A"/>
    <w:rsid w:val="00B97314"/>
    <w:rsid w:val="00BA20FF"/>
    <w:rsid w:val="00BA35C0"/>
    <w:rsid w:val="00BA4AB0"/>
    <w:rsid w:val="00BA7DA2"/>
    <w:rsid w:val="00BB00FD"/>
    <w:rsid w:val="00BB0CCF"/>
    <w:rsid w:val="00BB1641"/>
    <w:rsid w:val="00BB2A36"/>
    <w:rsid w:val="00BB6A51"/>
    <w:rsid w:val="00BB7A95"/>
    <w:rsid w:val="00BC1851"/>
    <w:rsid w:val="00BC1E7F"/>
    <w:rsid w:val="00BC253D"/>
    <w:rsid w:val="00BC38F7"/>
    <w:rsid w:val="00BC4A08"/>
    <w:rsid w:val="00BC54AF"/>
    <w:rsid w:val="00BC5BEE"/>
    <w:rsid w:val="00BC5E7A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AA1"/>
    <w:rsid w:val="00BE57BB"/>
    <w:rsid w:val="00BE5EF2"/>
    <w:rsid w:val="00BF1DD0"/>
    <w:rsid w:val="00BF3138"/>
    <w:rsid w:val="00BF6213"/>
    <w:rsid w:val="00BF7077"/>
    <w:rsid w:val="00BF79E2"/>
    <w:rsid w:val="00C032FF"/>
    <w:rsid w:val="00C03CDF"/>
    <w:rsid w:val="00C041A3"/>
    <w:rsid w:val="00C078EA"/>
    <w:rsid w:val="00C10245"/>
    <w:rsid w:val="00C10481"/>
    <w:rsid w:val="00C1217A"/>
    <w:rsid w:val="00C12544"/>
    <w:rsid w:val="00C13002"/>
    <w:rsid w:val="00C141D8"/>
    <w:rsid w:val="00C14CA4"/>
    <w:rsid w:val="00C14CE3"/>
    <w:rsid w:val="00C14EDF"/>
    <w:rsid w:val="00C155FA"/>
    <w:rsid w:val="00C16011"/>
    <w:rsid w:val="00C169E4"/>
    <w:rsid w:val="00C16BDD"/>
    <w:rsid w:val="00C1775E"/>
    <w:rsid w:val="00C216CB"/>
    <w:rsid w:val="00C22CAE"/>
    <w:rsid w:val="00C23144"/>
    <w:rsid w:val="00C24A8E"/>
    <w:rsid w:val="00C24F4F"/>
    <w:rsid w:val="00C304A2"/>
    <w:rsid w:val="00C30B67"/>
    <w:rsid w:val="00C33115"/>
    <w:rsid w:val="00C36199"/>
    <w:rsid w:val="00C37FD7"/>
    <w:rsid w:val="00C4059F"/>
    <w:rsid w:val="00C4181E"/>
    <w:rsid w:val="00C41CCA"/>
    <w:rsid w:val="00C4427A"/>
    <w:rsid w:val="00C4498A"/>
    <w:rsid w:val="00C45EEB"/>
    <w:rsid w:val="00C475B4"/>
    <w:rsid w:val="00C47BB2"/>
    <w:rsid w:val="00C513C2"/>
    <w:rsid w:val="00C51C1A"/>
    <w:rsid w:val="00C52CDF"/>
    <w:rsid w:val="00C54340"/>
    <w:rsid w:val="00C55E47"/>
    <w:rsid w:val="00C609C6"/>
    <w:rsid w:val="00C609FE"/>
    <w:rsid w:val="00C61DE3"/>
    <w:rsid w:val="00C64C9B"/>
    <w:rsid w:val="00C668A5"/>
    <w:rsid w:val="00C70BD6"/>
    <w:rsid w:val="00C7196B"/>
    <w:rsid w:val="00C71A82"/>
    <w:rsid w:val="00C72A64"/>
    <w:rsid w:val="00C73ADC"/>
    <w:rsid w:val="00C7435F"/>
    <w:rsid w:val="00C74C7C"/>
    <w:rsid w:val="00C74D4D"/>
    <w:rsid w:val="00C80110"/>
    <w:rsid w:val="00C8078A"/>
    <w:rsid w:val="00C813E4"/>
    <w:rsid w:val="00C82357"/>
    <w:rsid w:val="00C82547"/>
    <w:rsid w:val="00C90987"/>
    <w:rsid w:val="00C92155"/>
    <w:rsid w:val="00C923D4"/>
    <w:rsid w:val="00C9358A"/>
    <w:rsid w:val="00C94D36"/>
    <w:rsid w:val="00C95DC2"/>
    <w:rsid w:val="00C965A4"/>
    <w:rsid w:val="00C967DE"/>
    <w:rsid w:val="00C97255"/>
    <w:rsid w:val="00CA29E1"/>
    <w:rsid w:val="00CA2E4E"/>
    <w:rsid w:val="00CA393F"/>
    <w:rsid w:val="00CA4583"/>
    <w:rsid w:val="00CA6773"/>
    <w:rsid w:val="00CB04D9"/>
    <w:rsid w:val="00CB0C3A"/>
    <w:rsid w:val="00CB1342"/>
    <w:rsid w:val="00CB1B60"/>
    <w:rsid w:val="00CB1C53"/>
    <w:rsid w:val="00CB1EDF"/>
    <w:rsid w:val="00CB2FCD"/>
    <w:rsid w:val="00CB3240"/>
    <w:rsid w:val="00CB529E"/>
    <w:rsid w:val="00CB6F86"/>
    <w:rsid w:val="00CB7C02"/>
    <w:rsid w:val="00CC01BC"/>
    <w:rsid w:val="00CC0D60"/>
    <w:rsid w:val="00CC0FB0"/>
    <w:rsid w:val="00CC1F07"/>
    <w:rsid w:val="00CC283B"/>
    <w:rsid w:val="00CC3862"/>
    <w:rsid w:val="00CC3A90"/>
    <w:rsid w:val="00CC5390"/>
    <w:rsid w:val="00CC73A0"/>
    <w:rsid w:val="00CC7F94"/>
    <w:rsid w:val="00CD034D"/>
    <w:rsid w:val="00CD0672"/>
    <w:rsid w:val="00CD0D19"/>
    <w:rsid w:val="00CD2317"/>
    <w:rsid w:val="00CD56D3"/>
    <w:rsid w:val="00CD6D13"/>
    <w:rsid w:val="00CD7813"/>
    <w:rsid w:val="00CE0303"/>
    <w:rsid w:val="00CE20A7"/>
    <w:rsid w:val="00CE4B89"/>
    <w:rsid w:val="00CE4EF2"/>
    <w:rsid w:val="00CE644F"/>
    <w:rsid w:val="00CE7F44"/>
    <w:rsid w:val="00CF0438"/>
    <w:rsid w:val="00CF1822"/>
    <w:rsid w:val="00CF467C"/>
    <w:rsid w:val="00CF6428"/>
    <w:rsid w:val="00CF6E51"/>
    <w:rsid w:val="00CF7636"/>
    <w:rsid w:val="00CF7985"/>
    <w:rsid w:val="00D02789"/>
    <w:rsid w:val="00D02EBC"/>
    <w:rsid w:val="00D0323E"/>
    <w:rsid w:val="00D03448"/>
    <w:rsid w:val="00D0348D"/>
    <w:rsid w:val="00D0588B"/>
    <w:rsid w:val="00D06041"/>
    <w:rsid w:val="00D10484"/>
    <w:rsid w:val="00D10DBC"/>
    <w:rsid w:val="00D1125C"/>
    <w:rsid w:val="00D128D1"/>
    <w:rsid w:val="00D13322"/>
    <w:rsid w:val="00D13843"/>
    <w:rsid w:val="00D1404F"/>
    <w:rsid w:val="00D140FA"/>
    <w:rsid w:val="00D141E2"/>
    <w:rsid w:val="00D14934"/>
    <w:rsid w:val="00D15B26"/>
    <w:rsid w:val="00D15F20"/>
    <w:rsid w:val="00D21444"/>
    <w:rsid w:val="00D2295D"/>
    <w:rsid w:val="00D23195"/>
    <w:rsid w:val="00D252A0"/>
    <w:rsid w:val="00D25683"/>
    <w:rsid w:val="00D262B8"/>
    <w:rsid w:val="00D278DF"/>
    <w:rsid w:val="00D328E5"/>
    <w:rsid w:val="00D33FB6"/>
    <w:rsid w:val="00D3584B"/>
    <w:rsid w:val="00D377AC"/>
    <w:rsid w:val="00D40603"/>
    <w:rsid w:val="00D4079C"/>
    <w:rsid w:val="00D418F0"/>
    <w:rsid w:val="00D42E85"/>
    <w:rsid w:val="00D449CF"/>
    <w:rsid w:val="00D46488"/>
    <w:rsid w:val="00D466ED"/>
    <w:rsid w:val="00D476A0"/>
    <w:rsid w:val="00D50777"/>
    <w:rsid w:val="00D510E4"/>
    <w:rsid w:val="00D520BA"/>
    <w:rsid w:val="00D5363B"/>
    <w:rsid w:val="00D560F9"/>
    <w:rsid w:val="00D5651E"/>
    <w:rsid w:val="00D56A35"/>
    <w:rsid w:val="00D57128"/>
    <w:rsid w:val="00D60A2B"/>
    <w:rsid w:val="00D611C0"/>
    <w:rsid w:val="00D61427"/>
    <w:rsid w:val="00D6249B"/>
    <w:rsid w:val="00D632FE"/>
    <w:rsid w:val="00D65181"/>
    <w:rsid w:val="00D657FC"/>
    <w:rsid w:val="00D72AD7"/>
    <w:rsid w:val="00D73229"/>
    <w:rsid w:val="00D747CD"/>
    <w:rsid w:val="00D74943"/>
    <w:rsid w:val="00D80B77"/>
    <w:rsid w:val="00D81165"/>
    <w:rsid w:val="00D826A5"/>
    <w:rsid w:val="00D85024"/>
    <w:rsid w:val="00D870AE"/>
    <w:rsid w:val="00D876D2"/>
    <w:rsid w:val="00D90047"/>
    <w:rsid w:val="00D90774"/>
    <w:rsid w:val="00D9136A"/>
    <w:rsid w:val="00D913A1"/>
    <w:rsid w:val="00D9296E"/>
    <w:rsid w:val="00D92E33"/>
    <w:rsid w:val="00D93A19"/>
    <w:rsid w:val="00D951B6"/>
    <w:rsid w:val="00D95B0C"/>
    <w:rsid w:val="00D96114"/>
    <w:rsid w:val="00D97344"/>
    <w:rsid w:val="00DA0352"/>
    <w:rsid w:val="00DA1129"/>
    <w:rsid w:val="00DA23F0"/>
    <w:rsid w:val="00DA2614"/>
    <w:rsid w:val="00DA7FA9"/>
    <w:rsid w:val="00DB4398"/>
    <w:rsid w:val="00DB43FA"/>
    <w:rsid w:val="00DB4E2B"/>
    <w:rsid w:val="00DB4F7A"/>
    <w:rsid w:val="00DB506D"/>
    <w:rsid w:val="00DB54C1"/>
    <w:rsid w:val="00DB7E65"/>
    <w:rsid w:val="00DC00C7"/>
    <w:rsid w:val="00DC0E05"/>
    <w:rsid w:val="00DC13F4"/>
    <w:rsid w:val="00DC2128"/>
    <w:rsid w:val="00DC27A8"/>
    <w:rsid w:val="00DC33DC"/>
    <w:rsid w:val="00DC5330"/>
    <w:rsid w:val="00DC64C2"/>
    <w:rsid w:val="00DC775D"/>
    <w:rsid w:val="00DC7933"/>
    <w:rsid w:val="00DC7A00"/>
    <w:rsid w:val="00DD1B15"/>
    <w:rsid w:val="00DD316E"/>
    <w:rsid w:val="00DD33C5"/>
    <w:rsid w:val="00DD3656"/>
    <w:rsid w:val="00DD3E93"/>
    <w:rsid w:val="00DD4E1A"/>
    <w:rsid w:val="00DD5509"/>
    <w:rsid w:val="00DD5568"/>
    <w:rsid w:val="00DD6989"/>
    <w:rsid w:val="00DD77CE"/>
    <w:rsid w:val="00DE1615"/>
    <w:rsid w:val="00DE1D94"/>
    <w:rsid w:val="00DE3D95"/>
    <w:rsid w:val="00DE4AE4"/>
    <w:rsid w:val="00DE4B08"/>
    <w:rsid w:val="00DE4C7C"/>
    <w:rsid w:val="00DE7897"/>
    <w:rsid w:val="00DF307A"/>
    <w:rsid w:val="00DF4638"/>
    <w:rsid w:val="00DF54FF"/>
    <w:rsid w:val="00DF553B"/>
    <w:rsid w:val="00DF6CA7"/>
    <w:rsid w:val="00DF6F02"/>
    <w:rsid w:val="00DF70EB"/>
    <w:rsid w:val="00DF723F"/>
    <w:rsid w:val="00DF7833"/>
    <w:rsid w:val="00E005ED"/>
    <w:rsid w:val="00E0130B"/>
    <w:rsid w:val="00E022A6"/>
    <w:rsid w:val="00E02886"/>
    <w:rsid w:val="00E02B15"/>
    <w:rsid w:val="00E0457B"/>
    <w:rsid w:val="00E05439"/>
    <w:rsid w:val="00E056E7"/>
    <w:rsid w:val="00E05727"/>
    <w:rsid w:val="00E06826"/>
    <w:rsid w:val="00E071C0"/>
    <w:rsid w:val="00E07631"/>
    <w:rsid w:val="00E07A3F"/>
    <w:rsid w:val="00E11FE2"/>
    <w:rsid w:val="00E12419"/>
    <w:rsid w:val="00E146A8"/>
    <w:rsid w:val="00E17DAA"/>
    <w:rsid w:val="00E217A3"/>
    <w:rsid w:val="00E21CE0"/>
    <w:rsid w:val="00E25A9C"/>
    <w:rsid w:val="00E261B9"/>
    <w:rsid w:val="00E26490"/>
    <w:rsid w:val="00E312DB"/>
    <w:rsid w:val="00E31D87"/>
    <w:rsid w:val="00E322C7"/>
    <w:rsid w:val="00E32D59"/>
    <w:rsid w:val="00E33DD9"/>
    <w:rsid w:val="00E35BA2"/>
    <w:rsid w:val="00E40C2C"/>
    <w:rsid w:val="00E413C8"/>
    <w:rsid w:val="00E46C64"/>
    <w:rsid w:val="00E47B26"/>
    <w:rsid w:val="00E53F99"/>
    <w:rsid w:val="00E546A4"/>
    <w:rsid w:val="00E556A3"/>
    <w:rsid w:val="00E55AF0"/>
    <w:rsid w:val="00E56259"/>
    <w:rsid w:val="00E56349"/>
    <w:rsid w:val="00E5719C"/>
    <w:rsid w:val="00E5727F"/>
    <w:rsid w:val="00E6198E"/>
    <w:rsid w:val="00E62487"/>
    <w:rsid w:val="00E62DFF"/>
    <w:rsid w:val="00E63612"/>
    <w:rsid w:val="00E646A0"/>
    <w:rsid w:val="00E65DC5"/>
    <w:rsid w:val="00E70AEE"/>
    <w:rsid w:val="00E71183"/>
    <w:rsid w:val="00E71623"/>
    <w:rsid w:val="00E7255A"/>
    <w:rsid w:val="00E760D5"/>
    <w:rsid w:val="00E762D0"/>
    <w:rsid w:val="00E80AF5"/>
    <w:rsid w:val="00E80B1A"/>
    <w:rsid w:val="00E81349"/>
    <w:rsid w:val="00E843E3"/>
    <w:rsid w:val="00E84BEE"/>
    <w:rsid w:val="00E84FF3"/>
    <w:rsid w:val="00E8765E"/>
    <w:rsid w:val="00E87B21"/>
    <w:rsid w:val="00E9075C"/>
    <w:rsid w:val="00E916F4"/>
    <w:rsid w:val="00E91CBC"/>
    <w:rsid w:val="00E92252"/>
    <w:rsid w:val="00E926CD"/>
    <w:rsid w:val="00E944A1"/>
    <w:rsid w:val="00E9775F"/>
    <w:rsid w:val="00E9787B"/>
    <w:rsid w:val="00EA025E"/>
    <w:rsid w:val="00EA2CC7"/>
    <w:rsid w:val="00EA3214"/>
    <w:rsid w:val="00EA38C5"/>
    <w:rsid w:val="00EA3A0D"/>
    <w:rsid w:val="00EA4901"/>
    <w:rsid w:val="00EA691A"/>
    <w:rsid w:val="00EA7074"/>
    <w:rsid w:val="00EB0736"/>
    <w:rsid w:val="00EB0B3D"/>
    <w:rsid w:val="00EB0FB9"/>
    <w:rsid w:val="00EB32C1"/>
    <w:rsid w:val="00EB344B"/>
    <w:rsid w:val="00EB5AB6"/>
    <w:rsid w:val="00EB6D04"/>
    <w:rsid w:val="00EB70FD"/>
    <w:rsid w:val="00EB790D"/>
    <w:rsid w:val="00EB7C7A"/>
    <w:rsid w:val="00EB7CAB"/>
    <w:rsid w:val="00EC079D"/>
    <w:rsid w:val="00EC3020"/>
    <w:rsid w:val="00EC34BC"/>
    <w:rsid w:val="00EC450B"/>
    <w:rsid w:val="00EC4CC7"/>
    <w:rsid w:val="00EC7219"/>
    <w:rsid w:val="00EC7AD7"/>
    <w:rsid w:val="00ED03E7"/>
    <w:rsid w:val="00ED1E12"/>
    <w:rsid w:val="00ED607C"/>
    <w:rsid w:val="00ED6A43"/>
    <w:rsid w:val="00ED7F0F"/>
    <w:rsid w:val="00EE090F"/>
    <w:rsid w:val="00EE1941"/>
    <w:rsid w:val="00EE233B"/>
    <w:rsid w:val="00EE28B1"/>
    <w:rsid w:val="00EE2AC2"/>
    <w:rsid w:val="00EE37D7"/>
    <w:rsid w:val="00EE709B"/>
    <w:rsid w:val="00EF1554"/>
    <w:rsid w:val="00EF1AAB"/>
    <w:rsid w:val="00EF1E11"/>
    <w:rsid w:val="00EF2B1E"/>
    <w:rsid w:val="00EF3A6D"/>
    <w:rsid w:val="00EF438F"/>
    <w:rsid w:val="00EF54D8"/>
    <w:rsid w:val="00EF57AC"/>
    <w:rsid w:val="00EF5BCF"/>
    <w:rsid w:val="00EF6729"/>
    <w:rsid w:val="00EF7A5E"/>
    <w:rsid w:val="00EF7B2A"/>
    <w:rsid w:val="00F0681B"/>
    <w:rsid w:val="00F06869"/>
    <w:rsid w:val="00F13CEA"/>
    <w:rsid w:val="00F14355"/>
    <w:rsid w:val="00F15015"/>
    <w:rsid w:val="00F1559F"/>
    <w:rsid w:val="00F155C9"/>
    <w:rsid w:val="00F17485"/>
    <w:rsid w:val="00F17A6A"/>
    <w:rsid w:val="00F17B12"/>
    <w:rsid w:val="00F20AE5"/>
    <w:rsid w:val="00F20D1C"/>
    <w:rsid w:val="00F2110A"/>
    <w:rsid w:val="00F22D09"/>
    <w:rsid w:val="00F230DD"/>
    <w:rsid w:val="00F23629"/>
    <w:rsid w:val="00F26738"/>
    <w:rsid w:val="00F27564"/>
    <w:rsid w:val="00F319BF"/>
    <w:rsid w:val="00F322F0"/>
    <w:rsid w:val="00F3257F"/>
    <w:rsid w:val="00F32E57"/>
    <w:rsid w:val="00F33D15"/>
    <w:rsid w:val="00F3423C"/>
    <w:rsid w:val="00F34A3F"/>
    <w:rsid w:val="00F3626B"/>
    <w:rsid w:val="00F36C86"/>
    <w:rsid w:val="00F36FFC"/>
    <w:rsid w:val="00F42AEB"/>
    <w:rsid w:val="00F42FC4"/>
    <w:rsid w:val="00F441BE"/>
    <w:rsid w:val="00F45BDC"/>
    <w:rsid w:val="00F47A31"/>
    <w:rsid w:val="00F47D10"/>
    <w:rsid w:val="00F500EC"/>
    <w:rsid w:val="00F52965"/>
    <w:rsid w:val="00F5418B"/>
    <w:rsid w:val="00F54354"/>
    <w:rsid w:val="00F55E33"/>
    <w:rsid w:val="00F57524"/>
    <w:rsid w:val="00F6285F"/>
    <w:rsid w:val="00F64C59"/>
    <w:rsid w:val="00F65C2F"/>
    <w:rsid w:val="00F65FFA"/>
    <w:rsid w:val="00F71C7C"/>
    <w:rsid w:val="00F72F58"/>
    <w:rsid w:val="00F732E6"/>
    <w:rsid w:val="00F75943"/>
    <w:rsid w:val="00F80474"/>
    <w:rsid w:val="00F8307D"/>
    <w:rsid w:val="00F84BFF"/>
    <w:rsid w:val="00F84D57"/>
    <w:rsid w:val="00F86B82"/>
    <w:rsid w:val="00F9170F"/>
    <w:rsid w:val="00F922AA"/>
    <w:rsid w:val="00F9507F"/>
    <w:rsid w:val="00F9683C"/>
    <w:rsid w:val="00FA17B2"/>
    <w:rsid w:val="00FA34CC"/>
    <w:rsid w:val="00FA5CF6"/>
    <w:rsid w:val="00FA686F"/>
    <w:rsid w:val="00FB0C0C"/>
    <w:rsid w:val="00FB3FB5"/>
    <w:rsid w:val="00FB5A5C"/>
    <w:rsid w:val="00FB61EF"/>
    <w:rsid w:val="00FB6FA8"/>
    <w:rsid w:val="00FC255F"/>
    <w:rsid w:val="00FC2678"/>
    <w:rsid w:val="00FC501F"/>
    <w:rsid w:val="00FC6EE1"/>
    <w:rsid w:val="00FD18B2"/>
    <w:rsid w:val="00FD3AF2"/>
    <w:rsid w:val="00FD4A94"/>
    <w:rsid w:val="00FD7D0C"/>
    <w:rsid w:val="00FE0AFB"/>
    <w:rsid w:val="00FE2A3B"/>
    <w:rsid w:val="00FE2BB4"/>
    <w:rsid w:val="00FE2F7F"/>
    <w:rsid w:val="00FE3CC6"/>
    <w:rsid w:val="00FE4B13"/>
    <w:rsid w:val="00FE5691"/>
    <w:rsid w:val="00FF2A83"/>
    <w:rsid w:val="00FF5DD5"/>
    <w:rsid w:val="00FF688C"/>
    <w:rsid w:val="00FF7819"/>
    <w:rsid w:val="00FF7DB3"/>
    <w:rsid w:val="00FF7EE4"/>
    <w:rsid w:val="01FDD292"/>
    <w:rsid w:val="02E1C4E3"/>
    <w:rsid w:val="03343D49"/>
    <w:rsid w:val="03ABFBC1"/>
    <w:rsid w:val="03FB6761"/>
    <w:rsid w:val="04A842DD"/>
    <w:rsid w:val="04E8832D"/>
    <w:rsid w:val="0635D4ED"/>
    <w:rsid w:val="0747FB52"/>
    <w:rsid w:val="07A5CA34"/>
    <w:rsid w:val="07E6137C"/>
    <w:rsid w:val="07FF7BFA"/>
    <w:rsid w:val="0879D5AE"/>
    <w:rsid w:val="087F0E32"/>
    <w:rsid w:val="0898CD45"/>
    <w:rsid w:val="08C96EF0"/>
    <w:rsid w:val="0B20F9A4"/>
    <w:rsid w:val="0B9A7FA9"/>
    <w:rsid w:val="0CD6C8E2"/>
    <w:rsid w:val="0D1B25FC"/>
    <w:rsid w:val="0D458C1C"/>
    <w:rsid w:val="0D71B062"/>
    <w:rsid w:val="0DFAC88F"/>
    <w:rsid w:val="0E0CDA7D"/>
    <w:rsid w:val="0EF774F8"/>
    <w:rsid w:val="0F0289BC"/>
    <w:rsid w:val="0F363BD1"/>
    <w:rsid w:val="0F4DFBC2"/>
    <w:rsid w:val="10B9CCE1"/>
    <w:rsid w:val="11785206"/>
    <w:rsid w:val="118E25D2"/>
    <w:rsid w:val="12536CCB"/>
    <w:rsid w:val="13DF4363"/>
    <w:rsid w:val="14B88DC5"/>
    <w:rsid w:val="15023A04"/>
    <w:rsid w:val="153FD142"/>
    <w:rsid w:val="15DF1D2E"/>
    <w:rsid w:val="1630EAC1"/>
    <w:rsid w:val="16400262"/>
    <w:rsid w:val="1673DDFB"/>
    <w:rsid w:val="168BB1CA"/>
    <w:rsid w:val="16DD5E9A"/>
    <w:rsid w:val="17EC78E3"/>
    <w:rsid w:val="190D0892"/>
    <w:rsid w:val="1985E77A"/>
    <w:rsid w:val="1A9E3202"/>
    <w:rsid w:val="1C56075E"/>
    <w:rsid w:val="1D415E47"/>
    <w:rsid w:val="1D9EDDA9"/>
    <w:rsid w:val="1E1BC1C2"/>
    <w:rsid w:val="1E6B9FC5"/>
    <w:rsid w:val="1F86CAFA"/>
    <w:rsid w:val="2022FE82"/>
    <w:rsid w:val="2025E5C8"/>
    <w:rsid w:val="214B9DC9"/>
    <w:rsid w:val="21F1E340"/>
    <w:rsid w:val="22D1ACC5"/>
    <w:rsid w:val="2302CB33"/>
    <w:rsid w:val="239681A9"/>
    <w:rsid w:val="2399A842"/>
    <w:rsid w:val="240ED094"/>
    <w:rsid w:val="246C6ADF"/>
    <w:rsid w:val="246FF141"/>
    <w:rsid w:val="24B1F927"/>
    <w:rsid w:val="24B976B9"/>
    <w:rsid w:val="256CA2BC"/>
    <w:rsid w:val="2573AEBF"/>
    <w:rsid w:val="26A87E29"/>
    <w:rsid w:val="270BE237"/>
    <w:rsid w:val="281D006F"/>
    <w:rsid w:val="289D53CC"/>
    <w:rsid w:val="292F0F01"/>
    <w:rsid w:val="2934659C"/>
    <w:rsid w:val="2982B7B6"/>
    <w:rsid w:val="299E2144"/>
    <w:rsid w:val="2A81308F"/>
    <w:rsid w:val="2AA26FBD"/>
    <w:rsid w:val="2AE38681"/>
    <w:rsid w:val="2B081428"/>
    <w:rsid w:val="2B3B09B8"/>
    <w:rsid w:val="2B9EEE33"/>
    <w:rsid w:val="2BFBABBE"/>
    <w:rsid w:val="2C6A8F0E"/>
    <w:rsid w:val="2CF1DEE6"/>
    <w:rsid w:val="2CF63441"/>
    <w:rsid w:val="2D960BA9"/>
    <w:rsid w:val="2E5FFDCA"/>
    <w:rsid w:val="300921B9"/>
    <w:rsid w:val="3014E9D1"/>
    <w:rsid w:val="306246A0"/>
    <w:rsid w:val="30DC9912"/>
    <w:rsid w:val="3109100E"/>
    <w:rsid w:val="3152AA26"/>
    <w:rsid w:val="31987144"/>
    <w:rsid w:val="31A8A6CF"/>
    <w:rsid w:val="320C096E"/>
    <w:rsid w:val="325DF08C"/>
    <w:rsid w:val="3299F280"/>
    <w:rsid w:val="3345A429"/>
    <w:rsid w:val="3365DF7D"/>
    <w:rsid w:val="338AD733"/>
    <w:rsid w:val="34251FDF"/>
    <w:rsid w:val="348624F1"/>
    <w:rsid w:val="34A81CA6"/>
    <w:rsid w:val="369DDED0"/>
    <w:rsid w:val="36F58860"/>
    <w:rsid w:val="371064C4"/>
    <w:rsid w:val="378C30C1"/>
    <w:rsid w:val="396E02D7"/>
    <w:rsid w:val="39788F36"/>
    <w:rsid w:val="3AA7DBE4"/>
    <w:rsid w:val="3BD3639B"/>
    <w:rsid w:val="3BEFD102"/>
    <w:rsid w:val="3BF257A0"/>
    <w:rsid w:val="3BFF58C7"/>
    <w:rsid w:val="3CCB7633"/>
    <w:rsid w:val="3CD3E96B"/>
    <w:rsid w:val="3D31C50C"/>
    <w:rsid w:val="3E03E528"/>
    <w:rsid w:val="3E06CFA1"/>
    <w:rsid w:val="3FB3B833"/>
    <w:rsid w:val="40460DB5"/>
    <w:rsid w:val="40B91A68"/>
    <w:rsid w:val="40BBA447"/>
    <w:rsid w:val="40FA4FF1"/>
    <w:rsid w:val="42A044BE"/>
    <w:rsid w:val="42BDB42B"/>
    <w:rsid w:val="42E39FD1"/>
    <w:rsid w:val="43FBFF56"/>
    <w:rsid w:val="43FFB094"/>
    <w:rsid w:val="44A4249E"/>
    <w:rsid w:val="45101BF9"/>
    <w:rsid w:val="453B113B"/>
    <w:rsid w:val="45E8B849"/>
    <w:rsid w:val="462A32BB"/>
    <w:rsid w:val="464B9401"/>
    <w:rsid w:val="479F1D8C"/>
    <w:rsid w:val="49753EA0"/>
    <w:rsid w:val="49A33D40"/>
    <w:rsid w:val="4A0D642D"/>
    <w:rsid w:val="4A96264A"/>
    <w:rsid w:val="4A96C236"/>
    <w:rsid w:val="4B7F7D6D"/>
    <w:rsid w:val="4B9BAC2A"/>
    <w:rsid w:val="4C1094BC"/>
    <w:rsid w:val="4CC560BF"/>
    <w:rsid w:val="4D04151A"/>
    <w:rsid w:val="4D54D746"/>
    <w:rsid w:val="4E0EF0D1"/>
    <w:rsid w:val="4E412C67"/>
    <w:rsid w:val="4F4DC1C5"/>
    <w:rsid w:val="4F5D6062"/>
    <w:rsid w:val="4F9B97AA"/>
    <w:rsid w:val="4FF5D099"/>
    <w:rsid w:val="50156ECF"/>
    <w:rsid w:val="50499BDA"/>
    <w:rsid w:val="50D9096E"/>
    <w:rsid w:val="512974B5"/>
    <w:rsid w:val="524A5DDC"/>
    <w:rsid w:val="5274BD4E"/>
    <w:rsid w:val="5348577F"/>
    <w:rsid w:val="5400C514"/>
    <w:rsid w:val="543084C6"/>
    <w:rsid w:val="5441D815"/>
    <w:rsid w:val="54C014A6"/>
    <w:rsid w:val="575579AB"/>
    <w:rsid w:val="5810DBD9"/>
    <w:rsid w:val="58679F10"/>
    <w:rsid w:val="590127E0"/>
    <w:rsid w:val="59C908CE"/>
    <w:rsid w:val="5B5D2F05"/>
    <w:rsid w:val="5B6B783E"/>
    <w:rsid w:val="5BCA9AF6"/>
    <w:rsid w:val="5C554576"/>
    <w:rsid w:val="5D51AC72"/>
    <w:rsid w:val="5DDEE69A"/>
    <w:rsid w:val="5EE16208"/>
    <w:rsid w:val="5FB826F7"/>
    <w:rsid w:val="601A1D0B"/>
    <w:rsid w:val="61940082"/>
    <w:rsid w:val="61A252E2"/>
    <w:rsid w:val="626C36F0"/>
    <w:rsid w:val="63232560"/>
    <w:rsid w:val="6339AB16"/>
    <w:rsid w:val="63F757F1"/>
    <w:rsid w:val="64551E2C"/>
    <w:rsid w:val="6495636B"/>
    <w:rsid w:val="65D35FAF"/>
    <w:rsid w:val="6628B1A0"/>
    <w:rsid w:val="66932F2D"/>
    <w:rsid w:val="679146BB"/>
    <w:rsid w:val="686C4CBA"/>
    <w:rsid w:val="6A310B7F"/>
    <w:rsid w:val="6A5C6F67"/>
    <w:rsid w:val="6A61E10E"/>
    <w:rsid w:val="6C50EBD2"/>
    <w:rsid w:val="6C9DD8CB"/>
    <w:rsid w:val="6CB88AED"/>
    <w:rsid w:val="6D249D3F"/>
    <w:rsid w:val="6D6527DE"/>
    <w:rsid w:val="6D694A7C"/>
    <w:rsid w:val="6E02B22F"/>
    <w:rsid w:val="6E9F620F"/>
    <w:rsid w:val="6F5F53FB"/>
    <w:rsid w:val="6F99D76B"/>
    <w:rsid w:val="703110F8"/>
    <w:rsid w:val="70D829EC"/>
    <w:rsid w:val="70DB41FD"/>
    <w:rsid w:val="70DE2D26"/>
    <w:rsid w:val="712F303C"/>
    <w:rsid w:val="72606B9D"/>
    <w:rsid w:val="72B7E760"/>
    <w:rsid w:val="730E3DCD"/>
    <w:rsid w:val="733A64E2"/>
    <w:rsid w:val="736BB910"/>
    <w:rsid w:val="73AD4C73"/>
    <w:rsid w:val="73DAC2B2"/>
    <w:rsid w:val="7601EEAE"/>
    <w:rsid w:val="7603C3E4"/>
    <w:rsid w:val="7633D172"/>
    <w:rsid w:val="775121DD"/>
    <w:rsid w:val="77FD9B55"/>
    <w:rsid w:val="78C2ACE4"/>
    <w:rsid w:val="7970B993"/>
    <w:rsid w:val="79C8B336"/>
    <w:rsid w:val="79D4427B"/>
    <w:rsid w:val="7A2415DD"/>
    <w:rsid w:val="7BD595DF"/>
    <w:rsid w:val="7D2F853A"/>
    <w:rsid w:val="7D67A5DB"/>
    <w:rsid w:val="7E1FC51D"/>
    <w:rsid w:val="7E441350"/>
    <w:rsid w:val="7ED5FCC8"/>
    <w:rsid w:val="7F8AE506"/>
    <w:rsid w:val="7FE7E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edia@accan.org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ustomXml" Target="../customXml/item3.xml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D64076-AB68-422B-96B6-E5D506FAE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1E79E-D5E3-479A-B3A3-BD6A2B86A7A5}"/>
</file>

<file path=customXml/itemProps3.xml><?xml version="1.0" encoding="utf-8"?>
<ds:datastoreItem xmlns:ds="http://schemas.openxmlformats.org/officeDocument/2006/customXml" ds:itemID="{AADA13E7-1522-4971-8902-1D88CA56A6C4}"/>
</file>

<file path=customXml/itemProps4.xml><?xml version="1.0" encoding="utf-8"?>
<ds:datastoreItem xmlns:ds="http://schemas.openxmlformats.org/officeDocument/2006/customXml" ds:itemID="{A6882F02-2BF4-492C-9459-0975F4FAD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12" baseType="variant"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2024-10-16T05:12:00Z</dcterms:created>
  <dcterms:modified xsi:type="dcterms:W3CDTF">2024-10-16T05:12:00Z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0x010100FB40F358E7E4164FA974DC9622DA9B66</vt:lpwstr>
  </property>
</Properties>
</file>