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</w:pPr>
      <w:r>
        <w:rPr>
          <w:color w:val="FFBE00"/>
        </w:rPr>
        <w:t>MEDIA RELEASE</w:t>
      </w:r>
    </w:p>
    <w:p>
      <w:pPr>
        <w:pStyle w:val="BodyText"/>
        <w:spacing w:before="8"/>
        <w:ind w:left="0"/>
        <w:rPr>
          <w:rFonts w:ascii="Trebuchet MS"/>
          <w:sz w:val="33"/>
        </w:rPr>
      </w:pPr>
    </w:p>
    <w:p>
      <w:pPr>
        <w:spacing w:before="0"/>
        <w:ind w:left="754" w:right="951" w:firstLine="0"/>
        <w:jc w:val="center"/>
        <w:rPr>
          <w:rFonts w:ascii="Trebuchet MS"/>
          <w:sz w:val="29"/>
        </w:rPr>
      </w:pPr>
      <w:r>
        <w:rPr>
          <w:rFonts w:ascii="Trebuchet MS"/>
          <w:color w:val="FFBE00"/>
          <w:sz w:val="29"/>
        </w:rPr>
        <w:t>RURAL, REGIONAL &amp; REMOTE COMMUNICATIONS COALITION</w:t>
      </w: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ind w:left="0"/>
        <w:rPr>
          <w:rFonts w:ascii="Trebuchet MS"/>
          <w:sz w:val="20"/>
        </w:rPr>
      </w:pPr>
    </w:p>
    <w:p>
      <w:pPr>
        <w:pStyle w:val="BodyText"/>
        <w:spacing w:before="1"/>
        <w:ind w:left="0"/>
        <w:rPr>
          <w:rFonts w:ascii="Trebuchet MS"/>
          <w:sz w:val="19"/>
        </w:rPr>
      </w:pPr>
    </w:p>
    <w:p>
      <w:pPr>
        <w:spacing w:line="273" w:lineRule="auto" w:before="47"/>
        <w:ind w:left="2441" w:right="104" w:hanging="2154"/>
        <w:jc w:val="left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w w:val="90"/>
          <w:sz w:val="28"/>
        </w:rPr>
        <w:t>Bush</w:t>
      </w:r>
      <w:r>
        <w:rPr>
          <w:rFonts w:ascii="Trebuchet MS" w:hAnsi="Trebuchet MS"/>
          <w:b/>
          <w:spacing w:val="-21"/>
          <w:w w:val="90"/>
          <w:sz w:val="28"/>
        </w:rPr>
        <w:t> </w:t>
      </w:r>
      <w:r>
        <w:rPr>
          <w:rFonts w:ascii="Trebuchet MS" w:hAnsi="Trebuchet MS"/>
          <w:b/>
          <w:w w:val="90"/>
          <w:sz w:val="28"/>
        </w:rPr>
        <w:t>communications</w:t>
      </w:r>
      <w:r>
        <w:rPr>
          <w:rFonts w:ascii="Trebuchet MS" w:hAnsi="Trebuchet MS"/>
          <w:b/>
          <w:spacing w:val="-20"/>
          <w:w w:val="90"/>
          <w:sz w:val="28"/>
        </w:rPr>
        <w:t> </w:t>
      </w:r>
      <w:r>
        <w:rPr>
          <w:rFonts w:ascii="Trebuchet MS" w:hAnsi="Trebuchet MS"/>
          <w:b/>
          <w:w w:val="90"/>
          <w:sz w:val="28"/>
        </w:rPr>
        <w:t>coalition</w:t>
      </w:r>
      <w:r>
        <w:rPr>
          <w:rFonts w:ascii="Trebuchet MS" w:hAnsi="Trebuchet MS"/>
          <w:b/>
          <w:spacing w:val="-19"/>
          <w:w w:val="90"/>
          <w:sz w:val="28"/>
        </w:rPr>
        <w:t> </w:t>
      </w:r>
      <w:r>
        <w:rPr>
          <w:rFonts w:ascii="Trebuchet MS" w:hAnsi="Trebuchet MS"/>
          <w:b/>
          <w:w w:val="90"/>
          <w:sz w:val="28"/>
        </w:rPr>
        <w:t>welcomes</w:t>
      </w:r>
      <w:r>
        <w:rPr>
          <w:rFonts w:ascii="Trebuchet MS" w:hAnsi="Trebuchet MS"/>
          <w:b/>
          <w:spacing w:val="-23"/>
          <w:w w:val="90"/>
          <w:sz w:val="28"/>
        </w:rPr>
        <w:t> </w:t>
      </w:r>
      <w:r>
        <w:rPr>
          <w:rFonts w:ascii="Trebuchet MS" w:hAnsi="Trebuchet MS"/>
          <w:b/>
          <w:w w:val="90"/>
          <w:sz w:val="28"/>
        </w:rPr>
        <w:t>Telstra’s</w:t>
      </w:r>
      <w:r>
        <w:rPr>
          <w:rFonts w:ascii="Trebuchet MS" w:hAnsi="Trebuchet MS"/>
          <w:b/>
          <w:spacing w:val="-20"/>
          <w:w w:val="90"/>
          <w:sz w:val="28"/>
        </w:rPr>
        <w:t> </w:t>
      </w:r>
      <w:r>
        <w:rPr>
          <w:rFonts w:ascii="Trebuchet MS" w:hAnsi="Trebuchet MS"/>
          <w:b/>
          <w:w w:val="90"/>
          <w:sz w:val="28"/>
        </w:rPr>
        <w:t>commitment</w:t>
      </w:r>
      <w:r>
        <w:rPr>
          <w:rFonts w:ascii="Trebuchet MS" w:hAnsi="Trebuchet MS"/>
          <w:b/>
          <w:spacing w:val="-20"/>
          <w:w w:val="90"/>
          <w:sz w:val="28"/>
        </w:rPr>
        <w:t> </w:t>
      </w:r>
      <w:r>
        <w:rPr>
          <w:rFonts w:ascii="Trebuchet MS" w:hAnsi="Trebuchet MS"/>
          <w:b/>
          <w:w w:val="90"/>
          <w:sz w:val="28"/>
        </w:rPr>
        <w:t>to</w:t>
      </w:r>
      <w:r>
        <w:rPr>
          <w:rFonts w:ascii="Trebuchet MS" w:hAnsi="Trebuchet MS"/>
          <w:b/>
          <w:spacing w:val="-19"/>
          <w:w w:val="90"/>
          <w:sz w:val="28"/>
        </w:rPr>
        <w:t> </w:t>
      </w:r>
      <w:r>
        <w:rPr>
          <w:rFonts w:ascii="Trebuchet MS" w:hAnsi="Trebuchet MS"/>
          <w:b/>
          <w:w w:val="90"/>
          <w:sz w:val="28"/>
        </w:rPr>
        <w:t>deliver </w:t>
      </w:r>
      <w:r>
        <w:rPr>
          <w:rFonts w:ascii="Trebuchet MS" w:hAnsi="Trebuchet MS"/>
          <w:b/>
          <w:sz w:val="28"/>
        </w:rPr>
        <w:t>much</w:t>
      </w:r>
      <w:r>
        <w:rPr>
          <w:rFonts w:ascii="Trebuchet MS" w:hAnsi="Trebuchet MS"/>
          <w:b/>
          <w:spacing w:val="-35"/>
          <w:sz w:val="28"/>
        </w:rPr>
        <w:t> </w:t>
      </w:r>
      <w:r>
        <w:rPr>
          <w:rFonts w:ascii="Trebuchet MS" w:hAnsi="Trebuchet MS"/>
          <w:b/>
          <w:sz w:val="28"/>
        </w:rPr>
        <w:t>needed</w:t>
      </w:r>
      <w:r>
        <w:rPr>
          <w:rFonts w:ascii="Trebuchet MS" w:hAnsi="Trebuchet MS"/>
          <w:b/>
          <w:spacing w:val="-33"/>
          <w:sz w:val="28"/>
        </w:rPr>
        <w:t> </w:t>
      </w:r>
      <w:r>
        <w:rPr>
          <w:rFonts w:ascii="Trebuchet MS" w:hAnsi="Trebuchet MS"/>
          <w:b/>
          <w:sz w:val="28"/>
        </w:rPr>
        <w:t>landline</w:t>
      </w:r>
      <w:r>
        <w:rPr>
          <w:rFonts w:ascii="Trebuchet MS" w:hAnsi="Trebuchet MS"/>
          <w:b/>
          <w:spacing w:val="-35"/>
          <w:sz w:val="28"/>
        </w:rPr>
        <w:t> </w:t>
      </w:r>
      <w:r>
        <w:rPr>
          <w:rFonts w:ascii="Trebuchet MS" w:hAnsi="Trebuchet MS"/>
          <w:b/>
          <w:sz w:val="28"/>
        </w:rPr>
        <w:t>improvements</w:t>
      </w:r>
    </w:p>
    <w:p>
      <w:pPr>
        <w:pStyle w:val="BodyText"/>
        <w:spacing w:line="276" w:lineRule="auto" w:before="153"/>
        <w:ind w:right="104"/>
      </w:pPr>
      <w:r>
        <w:rPr>
          <w:w w:val="95"/>
        </w:rPr>
        <w:t>The Regional, Rural and Remote Communications Coalition (RRRCC) welcomed this morning’s announcement</w:t>
      </w:r>
      <w:r>
        <w:rPr>
          <w:spacing w:val="-16"/>
          <w:w w:val="95"/>
        </w:rPr>
        <w:t> </w:t>
      </w:r>
      <w:r>
        <w:rPr>
          <w:w w:val="95"/>
        </w:rPr>
        <w:t>from</w:t>
      </w:r>
      <w:r>
        <w:rPr>
          <w:spacing w:val="-15"/>
          <w:w w:val="95"/>
        </w:rPr>
        <w:t> </w:t>
      </w:r>
      <w:r>
        <w:rPr>
          <w:w w:val="95"/>
        </w:rPr>
        <w:t>Telstra</w:t>
      </w:r>
      <w:r>
        <w:rPr>
          <w:spacing w:val="-16"/>
          <w:w w:val="95"/>
        </w:rPr>
        <w:t> </w:t>
      </w:r>
      <w:r>
        <w:rPr>
          <w:w w:val="95"/>
        </w:rPr>
        <w:t>about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program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works</w:t>
      </w:r>
      <w:r>
        <w:rPr>
          <w:spacing w:val="-14"/>
          <w:w w:val="95"/>
        </w:rPr>
        <w:t> </w:t>
      </w:r>
      <w:r>
        <w:rPr>
          <w:w w:val="95"/>
        </w:rPr>
        <w:t>it</w:t>
      </w:r>
      <w:r>
        <w:rPr>
          <w:spacing w:val="-15"/>
          <w:w w:val="95"/>
        </w:rPr>
        <w:t> </w:t>
      </w:r>
      <w:r>
        <w:rPr>
          <w:w w:val="95"/>
        </w:rPr>
        <w:t>is</w:t>
      </w:r>
      <w:r>
        <w:rPr>
          <w:spacing w:val="-16"/>
          <w:w w:val="95"/>
        </w:rPr>
        <w:t> </w:t>
      </w:r>
      <w:r>
        <w:rPr>
          <w:w w:val="95"/>
        </w:rPr>
        <w:t>undertaking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bolster</w:t>
      </w:r>
      <w:r>
        <w:rPr>
          <w:spacing w:val="-16"/>
          <w:w w:val="95"/>
        </w:rPr>
        <w:t> </w:t>
      </w:r>
      <w:r>
        <w:rPr>
          <w:w w:val="95"/>
        </w:rPr>
        <w:t>landline</w:t>
      </w:r>
      <w:r>
        <w:rPr>
          <w:spacing w:val="-16"/>
          <w:w w:val="95"/>
        </w:rPr>
        <w:t> </w:t>
      </w:r>
      <w:r>
        <w:rPr>
          <w:w w:val="95"/>
        </w:rPr>
        <w:t>services</w:t>
      </w:r>
      <w:r>
        <w:rPr>
          <w:spacing w:val="-18"/>
          <w:w w:val="95"/>
        </w:rPr>
        <w:t> </w:t>
      </w:r>
      <w:r>
        <w:rPr>
          <w:w w:val="95"/>
        </w:rPr>
        <w:t>in </w:t>
      </w:r>
      <w:r>
        <w:rPr/>
        <w:t>regional,</w:t>
      </w:r>
      <w:r>
        <w:rPr>
          <w:spacing w:val="-13"/>
        </w:rPr>
        <w:t> </w:t>
      </w:r>
      <w:r>
        <w:rPr/>
        <w:t>rural</w:t>
      </w:r>
      <w:r>
        <w:rPr>
          <w:spacing w:val="-16"/>
        </w:rPr>
        <w:t> </w:t>
      </w:r>
      <w:r>
        <w:rPr/>
        <w:t>and</w:t>
      </w:r>
      <w:r>
        <w:rPr>
          <w:spacing w:val="-14"/>
        </w:rPr>
        <w:t> </w:t>
      </w:r>
      <w:r>
        <w:rPr/>
        <w:t>remote</w:t>
      </w:r>
      <w:r>
        <w:rPr>
          <w:spacing w:val="-13"/>
        </w:rPr>
        <w:t> </w:t>
      </w:r>
      <w:r>
        <w:rPr/>
        <w:t>Australia.</w:t>
      </w:r>
    </w:p>
    <w:p>
      <w:pPr>
        <w:pStyle w:val="BodyText"/>
        <w:spacing w:line="276" w:lineRule="auto" w:before="157"/>
        <w:ind w:right="104"/>
      </w:pPr>
      <w:r>
        <w:rPr>
          <w:w w:val="95"/>
        </w:rPr>
        <w:t>Telstra’s</w:t>
      </w:r>
      <w:r>
        <w:rPr>
          <w:spacing w:val="-24"/>
          <w:w w:val="95"/>
        </w:rPr>
        <w:t> </w:t>
      </w:r>
      <w:r>
        <w:rPr>
          <w:w w:val="95"/>
        </w:rPr>
        <w:t>announcement</w:t>
      </w:r>
      <w:r>
        <w:rPr>
          <w:spacing w:val="-24"/>
          <w:w w:val="95"/>
        </w:rPr>
        <w:t> </w:t>
      </w:r>
      <w:r>
        <w:rPr>
          <w:w w:val="95"/>
        </w:rPr>
        <w:t>addresses</w:t>
      </w:r>
      <w:r>
        <w:rPr>
          <w:spacing w:val="-24"/>
          <w:w w:val="95"/>
        </w:rPr>
        <w:t> </w:t>
      </w:r>
      <w:r>
        <w:rPr>
          <w:w w:val="95"/>
        </w:rPr>
        <w:t>some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issues</w:t>
      </w:r>
      <w:r>
        <w:rPr>
          <w:spacing w:val="-23"/>
          <w:w w:val="95"/>
        </w:rPr>
        <w:t> </w:t>
      </w:r>
      <w:r>
        <w:rPr>
          <w:w w:val="95"/>
        </w:rPr>
        <w:t>around</w:t>
      </w:r>
      <w:r>
        <w:rPr>
          <w:spacing w:val="-24"/>
          <w:w w:val="95"/>
        </w:rPr>
        <w:t> </w:t>
      </w:r>
      <w:r>
        <w:rPr>
          <w:w w:val="95"/>
        </w:rPr>
        <w:t>reliability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landline</w:t>
      </w:r>
      <w:r>
        <w:rPr>
          <w:spacing w:val="-23"/>
          <w:w w:val="95"/>
        </w:rPr>
        <w:t> </w:t>
      </w:r>
      <w:r>
        <w:rPr>
          <w:w w:val="95"/>
        </w:rPr>
        <w:t>services</w:t>
      </w:r>
      <w:r>
        <w:rPr>
          <w:spacing w:val="-22"/>
          <w:w w:val="95"/>
        </w:rPr>
        <w:t> </w:t>
      </w:r>
      <w:r>
        <w:rPr>
          <w:w w:val="95"/>
        </w:rPr>
        <w:t>identified 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November</w:t>
      </w:r>
      <w:r>
        <w:rPr>
          <w:spacing w:val="-27"/>
          <w:w w:val="95"/>
        </w:rPr>
        <w:t> </w:t>
      </w:r>
      <w:r>
        <w:rPr>
          <w:w w:val="95"/>
        </w:rPr>
        <w:t>2018</w:t>
      </w:r>
      <w:r>
        <w:rPr>
          <w:spacing w:val="-24"/>
          <w:w w:val="95"/>
        </w:rPr>
        <w:t> </w:t>
      </w:r>
      <w:r>
        <w:rPr>
          <w:w w:val="95"/>
        </w:rPr>
        <w:t>report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Regional</w:t>
      </w:r>
      <w:r>
        <w:rPr>
          <w:spacing w:val="-27"/>
          <w:w w:val="95"/>
        </w:rPr>
        <w:t> </w:t>
      </w:r>
      <w:r>
        <w:rPr>
          <w:w w:val="95"/>
        </w:rPr>
        <w:t>Telecommunications</w:t>
      </w:r>
      <w:r>
        <w:rPr>
          <w:spacing w:val="-27"/>
          <w:w w:val="95"/>
        </w:rPr>
        <w:t> </w:t>
      </w:r>
      <w:r>
        <w:rPr>
          <w:w w:val="95"/>
        </w:rPr>
        <w:t>Review,</w:t>
      </w:r>
      <w:r>
        <w:rPr>
          <w:spacing w:val="-22"/>
          <w:w w:val="95"/>
        </w:rPr>
        <w:t> </w:t>
      </w:r>
      <w:r>
        <w:rPr>
          <w:w w:val="95"/>
        </w:rPr>
        <w:t>such</w:t>
      </w:r>
      <w:r>
        <w:rPr>
          <w:spacing w:val="-26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extended</w:t>
      </w:r>
      <w:r>
        <w:rPr>
          <w:spacing w:val="-25"/>
          <w:w w:val="95"/>
        </w:rPr>
        <w:t> </w:t>
      </w:r>
      <w:r>
        <w:rPr>
          <w:w w:val="95"/>
        </w:rPr>
        <w:t>faults</w:t>
      </w:r>
      <w:r>
        <w:rPr>
          <w:spacing w:val="-27"/>
          <w:w w:val="95"/>
        </w:rPr>
        <w:t> </w:t>
      </w:r>
      <w:r>
        <w:rPr>
          <w:w w:val="95"/>
        </w:rPr>
        <w:t>and </w:t>
      </w:r>
      <w:r>
        <w:rPr/>
        <w:t>repair</w:t>
      </w:r>
      <w:r>
        <w:rPr>
          <w:spacing w:val="-20"/>
        </w:rPr>
        <w:t> </w:t>
      </w:r>
      <w:r>
        <w:rPr/>
        <w:t>times</w:t>
      </w:r>
      <w:r>
        <w:rPr>
          <w:spacing w:val="-20"/>
        </w:rPr>
        <w:t> </w:t>
      </w:r>
      <w:r>
        <w:rPr/>
        <w:t>for</w:t>
      </w:r>
      <w:r>
        <w:rPr>
          <w:spacing w:val="-22"/>
        </w:rPr>
        <w:t> </w:t>
      </w:r>
      <w:r>
        <w:rPr/>
        <w:t>some</w:t>
      </w:r>
      <w:r>
        <w:rPr>
          <w:spacing w:val="-23"/>
        </w:rPr>
        <w:t> </w:t>
      </w:r>
      <w:r>
        <w:rPr/>
        <w:t>Telstra</w:t>
      </w:r>
      <w:r>
        <w:rPr>
          <w:spacing w:val="-20"/>
        </w:rPr>
        <w:t> </w:t>
      </w:r>
      <w:r>
        <w:rPr/>
        <w:t>customers</w:t>
      </w:r>
      <w:r>
        <w:rPr>
          <w:spacing w:val="-20"/>
        </w:rPr>
        <w:t> </w:t>
      </w:r>
      <w:r>
        <w:rPr/>
        <w:t>in</w:t>
      </w:r>
      <w:r>
        <w:rPr>
          <w:spacing w:val="-21"/>
        </w:rPr>
        <w:t> </w:t>
      </w:r>
      <w:r>
        <w:rPr/>
        <w:t>regional,</w:t>
      </w:r>
      <w:r>
        <w:rPr>
          <w:spacing w:val="-21"/>
        </w:rPr>
        <w:t> </w:t>
      </w:r>
      <w:r>
        <w:rPr/>
        <w:t>rural</w:t>
      </w:r>
      <w:r>
        <w:rPr>
          <w:spacing w:val="-21"/>
        </w:rPr>
        <w:t> </w:t>
      </w:r>
      <w:r>
        <w:rPr/>
        <w:t>and</w:t>
      </w:r>
      <w:r>
        <w:rPr>
          <w:spacing w:val="-22"/>
        </w:rPr>
        <w:t> </w:t>
      </w:r>
      <w:r>
        <w:rPr/>
        <w:t>remote</w:t>
      </w:r>
      <w:r>
        <w:rPr>
          <w:spacing w:val="-19"/>
        </w:rPr>
        <w:t> </w:t>
      </w:r>
      <w:r>
        <w:rPr/>
        <w:t>Australia.</w:t>
      </w:r>
    </w:p>
    <w:p>
      <w:pPr>
        <w:pStyle w:val="BodyText"/>
        <w:spacing w:line="276" w:lineRule="auto" w:before="158"/>
        <w:ind w:right="500"/>
      </w:pPr>
      <w:r>
        <w:rPr>
          <w:w w:val="95"/>
        </w:rPr>
        <w:t>National</w:t>
      </w:r>
      <w:r>
        <w:rPr>
          <w:spacing w:val="-38"/>
          <w:w w:val="95"/>
        </w:rPr>
        <w:t> </w:t>
      </w:r>
      <w:r>
        <w:rPr>
          <w:w w:val="95"/>
        </w:rPr>
        <w:t>Farmers’</w:t>
      </w:r>
      <w:r>
        <w:rPr>
          <w:spacing w:val="-38"/>
          <w:w w:val="95"/>
        </w:rPr>
        <w:t> </w:t>
      </w:r>
      <w:r>
        <w:rPr>
          <w:w w:val="95"/>
        </w:rPr>
        <w:t>Federation</w:t>
      </w:r>
      <w:r>
        <w:rPr>
          <w:spacing w:val="-38"/>
          <w:w w:val="95"/>
        </w:rPr>
        <w:t> </w:t>
      </w:r>
      <w:r>
        <w:rPr>
          <w:w w:val="95"/>
        </w:rPr>
        <w:t>CEO</w:t>
      </w:r>
      <w:r>
        <w:rPr>
          <w:spacing w:val="-38"/>
          <w:w w:val="95"/>
        </w:rPr>
        <w:t> </w:t>
      </w:r>
      <w:r>
        <w:rPr>
          <w:w w:val="95"/>
        </w:rPr>
        <w:t>Tony</w:t>
      </w:r>
      <w:r>
        <w:rPr>
          <w:spacing w:val="-38"/>
          <w:w w:val="95"/>
        </w:rPr>
        <w:t> </w:t>
      </w:r>
      <w:r>
        <w:rPr>
          <w:w w:val="95"/>
        </w:rPr>
        <w:t>Mahar</w:t>
      </w:r>
      <w:r>
        <w:rPr>
          <w:spacing w:val="-37"/>
          <w:w w:val="95"/>
        </w:rPr>
        <w:t> </w:t>
      </w:r>
      <w:r>
        <w:rPr>
          <w:w w:val="95"/>
        </w:rPr>
        <w:t>said</w:t>
      </w:r>
      <w:r>
        <w:rPr>
          <w:spacing w:val="-39"/>
          <w:w w:val="95"/>
        </w:rPr>
        <w:t> </w:t>
      </w:r>
      <w:r>
        <w:rPr>
          <w:w w:val="95"/>
        </w:rPr>
        <w:t>as</w:t>
      </w:r>
      <w:r>
        <w:rPr>
          <w:spacing w:val="-38"/>
          <w:w w:val="95"/>
        </w:rPr>
        <w:t> </w:t>
      </w:r>
      <w:r>
        <w:rPr>
          <w:w w:val="95"/>
        </w:rPr>
        <w:t>a</w:t>
      </w:r>
      <w:r>
        <w:rPr>
          <w:spacing w:val="-37"/>
          <w:w w:val="95"/>
        </w:rPr>
        <w:t> </w:t>
      </w:r>
      <w:r>
        <w:rPr>
          <w:w w:val="95"/>
        </w:rPr>
        <w:t>member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RRRCC,</w:t>
      </w:r>
      <w:r>
        <w:rPr>
          <w:spacing w:val="-37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Federation</w:t>
      </w:r>
      <w:r>
        <w:rPr>
          <w:spacing w:val="-38"/>
          <w:w w:val="95"/>
        </w:rPr>
        <w:t> </w:t>
      </w:r>
      <w:r>
        <w:rPr>
          <w:w w:val="95"/>
        </w:rPr>
        <w:t>had consistently</w:t>
      </w:r>
      <w:r>
        <w:rPr>
          <w:spacing w:val="-22"/>
          <w:w w:val="95"/>
        </w:rPr>
        <w:t> </w:t>
      </w:r>
      <w:r>
        <w:rPr>
          <w:w w:val="95"/>
        </w:rPr>
        <w:t>advocated</w:t>
      </w:r>
      <w:r>
        <w:rPr>
          <w:spacing w:val="-20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access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reliable</w:t>
      </w:r>
      <w:r>
        <w:rPr>
          <w:spacing w:val="-22"/>
          <w:w w:val="95"/>
        </w:rPr>
        <w:t> </w:t>
      </w:r>
      <w:r>
        <w:rPr>
          <w:w w:val="95"/>
        </w:rPr>
        <w:t>voice</w:t>
      </w:r>
      <w:r>
        <w:rPr>
          <w:spacing w:val="-21"/>
          <w:w w:val="95"/>
        </w:rPr>
        <w:t> </w:t>
      </w:r>
      <w:r>
        <w:rPr>
          <w:w w:val="95"/>
        </w:rPr>
        <w:t>services</w:t>
      </w:r>
      <w:r>
        <w:rPr>
          <w:spacing w:val="-22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people</w:t>
      </w:r>
      <w:r>
        <w:rPr>
          <w:spacing w:val="-20"/>
          <w:w w:val="95"/>
        </w:rPr>
        <w:t> </w:t>
      </w:r>
      <w:r>
        <w:rPr>
          <w:w w:val="95"/>
        </w:rPr>
        <w:t>living</w:t>
      </w:r>
      <w:r>
        <w:rPr>
          <w:spacing w:val="-21"/>
          <w:w w:val="95"/>
        </w:rPr>
        <w:t> </w:t>
      </w:r>
      <w:r>
        <w:rPr>
          <w:w w:val="95"/>
        </w:rPr>
        <w:t>in</w:t>
      </w:r>
      <w:r>
        <w:rPr>
          <w:spacing w:val="-19"/>
          <w:w w:val="95"/>
        </w:rPr>
        <w:t> </w:t>
      </w:r>
      <w:r>
        <w:rPr>
          <w:w w:val="95"/>
        </w:rPr>
        <w:t>regional,</w:t>
      </w:r>
      <w:r>
        <w:rPr>
          <w:spacing w:val="-21"/>
          <w:w w:val="95"/>
        </w:rPr>
        <w:t> </w:t>
      </w:r>
      <w:r>
        <w:rPr>
          <w:w w:val="95"/>
        </w:rPr>
        <w:t>rural</w:t>
      </w:r>
      <w:r>
        <w:rPr>
          <w:spacing w:val="-21"/>
          <w:w w:val="95"/>
        </w:rPr>
        <w:t> </w:t>
      </w:r>
      <w:r>
        <w:rPr>
          <w:w w:val="95"/>
        </w:rPr>
        <w:t>and</w:t>
      </w:r>
    </w:p>
    <w:p>
      <w:pPr>
        <w:pStyle w:val="BodyText"/>
        <w:spacing w:line="273" w:lineRule="auto"/>
        <w:ind w:right="473"/>
      </w:pPr>
      <w:r>
        <w:rPr/>
        <w:t>remote</w:t>
      </w:r>
      <w:r>
        <w:rPr>
          <w:spacing w:val="-33"/>
        </w:rPr>
        <w:t> </w:t>
      </w:r>
      <w:r>
        <w:rPr/>
        <w:t>areas</w:t>
      </w:r>
      <w:r>
        <w:rPr>
          <w:spacing w:val="-32"/>
        </w:rPr>
        <w:t> </w:t>
      </w:r>
      <w:r>
        <w:rPr/>
        <w:t>of</w:t>
      </w:r>
      <w:r>
        <w:rPr>
          <w:spacing w:val="-33"/>
        </w:rPr>
        <w:t> </w:t>
      </w:r>
      <w:r>
        <w:rPr/>
        <w:t>Australia.</w:t>
      </w:r>
      <w:r>
        <w:rPr>
          <w:spacing w:val="-34"/>
        </w:rPr>
        <w:t> </w:t>
      </w:r>
      <w:r>
        <w:rPr/>
        <w:t>“For</w:t>
      </w:r>
      <w:r>
        <w:rPr>
          <w:spacing w:val="-33"/>
        </w:rPr>
        <w:t> </w:t>
      </w:r>
      <w:r>
        <w:rPr/>
        <w:t>many</w:t>
      </w:r>
      <w:r>
        <w:rPr>
          <w:spacing w:val="-34"/>
        </w:rPr>
        <w:t> </w:t>
      </w:r>
      <w:r>
        <w:rPr/>
        <w:t>of</w:t>
      </w:r>
      <w:r>
        <w:rPr>
          <w:spacing w:val="-32"/>
        </w:rPr>
        <w:t> </w:t>
      </w:r>
      <w:r>
        <w:rPr/>
        <w:t>these</w:t>
      </w:r>
      <w:r>
        <w:rPr>
          <w:spacing w:val="-32"/>
        </w:rPr>
        <w:t> </w:t>
      </w:r>
      <w:r>
        <w:rPr/>
        <w:t>people</w:t>
      </w:r>
      <w:r>
        <w:rPr>
          <w:spacing w:val="-35"/>
        </w:rPr>
        <w:t> </w:t>
      </w:r>
      <w:r>
        <w:rPr/>
        <w:t>Telstra’s</w:t>
      </w:r>
      <w:r>
        <w:rPr>
          <w:spacing w:val="-33"/>
        </w:rPr>
        <w:t> </w:t>
      </w:r>
      <w:r>
        <w:rPr/>
        <w:t>fixed</w:t>
      </w:r>
      <w:r>
        <w:rPr>
          <w:spacing w:val="-34"/>
        </w:rPr>
        <w:t> </w:t>
      </w:r>
      <w:r>
        <w:rPr/>
        <w:t>voice</w:t>
      </w:r>
      <w:r>
        <w:rPr>
          <w:spacing w:val="-34"/>
        </w:rPr>
        <w:t> </w:t>
      </w:r>
      <w:r>
        <w:rPr/>
        <w:t>service</w:t>
      </w:r>
      <w:r>
        <w:rPr>
          <w:spacing w:val="-34"/>
        </w:rPr>
        <w:t> </w:t>
      </w:r>
      <w:r>
        <w:rPr/>
        <w:t>is</w:t>
      </w:r>
      <w:r>
        <w:rPr>
          <w:spacing w:val="-32"/>
        </w:rPr>
        <w:t> </w:t>
      </w:r>
      <w:r>
        <w:rPr/>
        <w:t>the</w:t>
      </w:r>
      <w:r>
        <w:rPr>
          <w:spacing w:val="-33"/>
        </w:rPr>
        <w:t> </w:t>
      </w:r>
      <w:r>
        <w:rPr/>
        <w:t>only connection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the</w:t>
      </w:r>
      <w:r>
        <w:rPr>
          <w:spacing w:val="-41"/>
        </w:rPr>
        <w:t> </w:t>
      </w:r>
      <w:r>
        <w:rPr/>
        <w:t>outside</w:t>
      </w:r>
      <w:r>
        <w:rPr>
          <w:spacing w:val="-43"/>
        </w:rPr>
        <w:t> </w:t>
      </w:r>
      <w:r>
        <w:rPr/>
        <w:t>world</w:t>
      </w:r>
      <w:r>
        <w:rPr>
          <w:spacing w:val="-42"/>
        </w:rPr>
        <w:t> </w:t>
      </w:r>
      <w:r>
        <w:rPr/>
        <w:t>if</w:t>
      </w:r>
      <w:r>
        <w:rPr>
          <w:spacing w:val="-42"/>
        </w:rPr>
        <w:t> </w:t>
      </w:r>
      <w:r>
        <w:rPr/>
        <w:t>their</w:t>
      </w:r>
      <w:r>
        <w:rPr>
          <w:spacing w:val="-41"/>
        </w:rPr>
        <w:t> </w:t>
      </w:r>
      <w:r>
        <w:rPr/>
        <w:t>internet</w:t>
      </w:r>
      <w:r>
        <w:rPr>
          <w:spacing w:val="-42"/>
        </w:rPr>
        <w:t> </w:t>
      </w:r>
      <w:r>
        <w:rPr/>
        <w:t>service</w:t>
      </w:r>
      <w:r>
        <w:rPr>
          <w:spacing w:val="-41"/>
        </w:rPr>
        <w:t> </w:t>
      </w:r>
      <w:r>
        <w:rPr/>
        <w:t>is</w:t>
      </w:r>
      <w:r>
        <w:rPr>
          <w:spacing w:val="-41"/>
        </w:rPr>
        <w:t> </w:t>
      </w:r>
      <w:r>
        <w:rPr/>
        <w:t>not</w:t>
      </w:r>
      <w:r>
        <w:rPr>
          <w:spacing w:val="-42"/>
        </w:rPr>
        <w:t> </w:t>
      </w:r>
      <w:r>
        <w:rPr/>
        <w:t>working.</w:t>
      </w:r>
      <w:r>
        <w:rPr>
          <w:spacing w:val="-41"/>
        </w:rPr>
        <w:t> </w:t>
      </w:r>
      <w:r>
        <w:rPr/>
        <w:t>Voice</w:t>
      </w:r>
      <w:r>
        <w:rPr>
          <w:spacing w:val="-41"/>
        </w:rPr>
        <w:t> </w:t>
      </w:r>
      <w:r>
        <w:rPr/>
        <w:t>services</w:t>
      </w:r>
      <w:r>
        <w:rPr>
          <w:spacing w:val="-42"/>
        </w:rPr>
        <w:t> </w:t>
      </w:r>
      <w:r>
        <w:rPr/>
        <w:t>are</w:t>
      </w:r>
      <w:r>
        <w:rPr>
          <w:spacing w:val="-41"/>
        </w:rPr>
        <w:t> </w:t>
      </w:r>
      <w:r>
        <w:rPr/>
        <w:t>literally</w:t>
      </w:r>
      <w:r>
        <w:rPr>
          <w:spacing w:val="-41"/>
        </w:rPr>
        <w:t> </w:t>
      </w:r>
      <w:r>
        <w:rPr/>
        <w:t>a lifeline</w:t>
      </w:r>
      <w:r>
        <w:rPr>
          <w:spacing w:val="-15"/>
        </w:rPr>
        <w:t> </w:t>
      </w:r>
      <w:r>
        <w:rPr/>
        <w:t>for</w:t>
      </w:r>
      <w:r>
        <w:rPr>
          <w:spacing w:val="-19"/>
        </w:rPr>
        <w:t> </w:t>
      </w:r>
      <w:r>
        <w:rPr/>
        <w:t>many</w:t>
      </w:r>
      <w:r>
        <w:rPr>
          <w:spacing w:val="-14"/>
        </w:rPr>
        <w:t> </w:t>
      </w:r>
      <w:r>
        <w:rPr/>
        <w:t>people</w:t>
      </w:r>
      <w:r>
        <w:rPr>
          <w:spacing w:val="-15"/>
        </w:rPr>
        <w:t> </w:t>
      </w:r>
      <w:r>
        <w:rPr/>
        <w:t>–</w:t>
      </w:r>
      <w:r>
        <w:rPr>
          <w:spacing w:val="-14"/>
        </w:rPr>
        <w:t> </w:t>
      </w:r>
      <w:r>
        <w:rPr/>
        <w:t>this</w:t>
      </w:r>
      <w:r>
        <w:rPr>
          <w:spacing w:val="-14"/>
        </w:rPr>
        <w:t> </w:t>
      </w:r>
      <w:r>
        <w:rPr/>
        <w:t>lifeline</w:t>
      </w:r>
      <w:r>
        <w:rPr>
          <w:spacing w:val="-16"/>
        </w:rPr>
        <w:t> </w:t>
      </w:r>
      <w:r>
        <w:rPr/>
        <w:t>must</w:t>
      </w:r>
      <w:r>
        <w:rPr>
          <w:spacing w:val="-15"/>
        </w:rPr>
        <w:t> </w:t>
      </w:r>
      <w:r>
        <w:rPr/>
        <w:t>be</w:t>
      </w:r>
      <w:r>
        <w:rPr>
          <w:spacing w:val="-16"/>
        </w:rPr>
        <w:t> </w:t>
      </w:r>
      <w:r>
        <w:rPr/>
        <w:t>maintained.”</w:t>
      </w:r>
    </w:p>
    <w:p>
      <w:pPr>
        <w:pStyle w:val="BodyText"/>
        <w:spacing w:line="276" w:lineRule="auto" w:before="163"/>
        <w:ind w:right="104"/>
      </w:pPr>
      <w:r>
        <w:rPr/>
        <w:t>“For</w:t>
      </w:r>
      <w:r>
        <w:rPr>
          <w:spacing w:val="-40"/>
        </w:rPr>
        <w:t> </w:t>
      </w:r>
      <w:r>
        <w:rPr/>
        <w:t>this</w:t>
      </w:r>
      <w:r>
        <w:rPr>
          <w:spacing w:val="-39"/>
        </w:rPr>
        <w:t> </w:t>
      </w:r>
      <w:r>
        <w:rPr/>
        <w:t>reason</w:t>
      </w:r>
      <w:r>
        <w:rPr>
          <w:spacing w:val="-39"/>
        </w:rPr>
        <w:t> </w:t>
      </w:r>
      <w:r>
        <w:rPr/>
        <w:t>we</w:t>
      </w:r>
      <w:r>
        <w:rPr>
          <w:spacing w:val="-39"/>
        </w:rPr>
        <w:t> </w:t>
      </w:r>
      <w:r>
        <w:rPr/>
        <w:t>welcome</w:t>
      </w:r>
      <w:r>
        <w:rPr>
          <w:spacing w:val="-39"/>
        </w:rPr>
        <w:t> </w:t>
      </w:r>
      <w:r>
        <w:rPr/>
        <w:t>Telstra’s</w:t>
      </w:r>
      <w:r>
        <w:rPr>
          <w:spacing w:val="-39"/>
        </w:rPr>
        <w:t> </w:t>
      </w:r>
      <w:r>
        <w:rPr/>
        <w:t>commitment</w:t>
      </w:r>
      <w:r>
        <w:rPr>
          <w:spacing w:val="-39"/>
        </w:rPr>
        <w:t> </w:t>
      </w:r>
      <w:r>
        <w:rPr/>
        <w:t>today</w:t>
      </w:r>
      <w:r>
        <w:rPr>
          <w:spacing w:val="-39"/>
        </w:rPr>
        <w:t> </w:t>
      </w:r>
      <w:r>
        <w:rPr/>
        <w:t>to</w:t>
      </w:r>
      <w:r>
        <w:rPr>
          <w:spacing w:val="-38"/>
        </w:rPr>
        <w:t> </w:t>
      </w:r>
      <w:r>
        <w:rPr/>
        <w:t>make</w:t>
      </w:r>
      <w:r>
        <w:rPr>
          <w:spacing w:val="-39"/>
        </w:rPr>
        <w:t> </w:t>
      </w:r>
      <w:r>
        <w:rPr/>
        <w:t>much</w:t>
      </w:r>
      <w:r>
        <w:rPr>
          <w:spacing w:val="-39"/>
        </w:rPr>
        <w:t> </w:t>
      </w:r>
      <w:r>
        <w:rPr/>
        <w:t>needed</w:t>
      </w:r>
      <w:r>
        <w:rPr>
          <w:spacing w:val="-38"/>
        </w:rPr>
        <w:t> </w:t>
      </w:r>
      <w:r>
        <w:rPr/>
        <w:t>repairs</w:t>
      </w:r>
      <w:r>
        <w:rPr>
          <w:spacing w:val="-38"/>
        </w:rPr>
        <w:t> </w:t>
      </w:r>
      <w:r>
        <w:rPr/>
        <w:t>and </w:t>
      </w:r>
      <w:r>
        <w:rPr>
          <w:w w:val="95"/>
        </w:rPr>
        <w:t>upgrades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some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its</w:t>
      </w:r>
      <w:r>
        <w:rPr>
          <w:spacing w:val="-14"/>
          <w:w w:val="95"/>
        </w:rPr>
        <w:t> </w:t>
      </w:r>
      <w:r>
        <w:rPr>
          <w:w w:val="95"/>
        </w:rPr>
        <w:t>landline</w:t>
      </w:r>
      <w:r>
        <w:rPr>
          <w:spacing w:val="-15"/>
          <w:w w:val="95"/>
        </w:rPr>
        <w:t> </w:t>
      </w:r>
      <w:r>
        <w:rPr>
          <w:w w:val="95"/>
        </w:rPr>
        <w:t>infrastructure,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regular</w:t>
      </w:r>
      <w:r>
        <w:rPr>
          <w:spacing w:val="-15"/>
          <w:w w:val="95"/>
        </w:rPr>
        <w:t> </w:t>
      </w:r>
      <w:r>
        <w:rPr>
          <w:w w:val="95"/>
        </w:rPr>
        <w:t>review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4"/>
          <w:w w:val="95"/>
        </w:rPr>
        <w:t> </w:t>
      </w:r>
      <w:r>
        <w:rPr>
          <w:w w:val="95"/>
        </w:rPr>
        <w:t>aged</w:t>
      </w:r>
      <w:r>
        <w:rPr>
          <w:spacing w:val="-16"/>
          <w:w w:val="95"/>
        </w:rPr>
        <w:t> </w:t>
      </w:r>
      <w:r>
        <w:rPr>
          <w:w w:val="95"/>
        </w:rPr>
        <w:t>landline</w:t>
      </w:r>
      <w:r>
        <w:rPr>
          <w:spacing w:val="-15"/>
          <w:w w:val="95"/>
        </w:rPr>
        <w:t> </w:t>
      </w:r>
      <w:r>
        <w:rPr>
          <w:w w:val="95"/>
        </w:rPr>
        <w:t>repairs.”</w:t>
      </w:r>
    </w:p>
    <w:p>
      <w:pPr>
        <w:pStyle w:val="BodyText"/>
        <w:spacing w:line="273" w:lineRule="auto" w:before="157"/>
        <w:ind w:right="477"/>
        <w:jc w:val="both"/>
      </w:pPr>
      <w:r>
        <w:rPr>
          <w:w w:val="90"/>
        </w:rPr>
        <w:t>Teresa</w:t>
      </w:r>
      <w:r>
        <w:rPr>
          <w:spacing w:val="-8"/>
          <w:w w:val="90"/>
        </w:rPr>
        <w:t> </w:t>
      </w:r>
      <w:r>
        <w:rPr>
          <w:w w:val="90"/>
        </w:rPr>
        <w:t>Corbin,</w:t>
      </w:r>
      <w:r>
        <w:rPr>
          <w:spacing w:val="-7"/>
          <w:w w:val="90"/>
        </w:rPr>
        <w:t> </w:t>
      </w:r>
      <w:r>
        <w:rPr>
          <w:w w:val="90"/>
        </w:rPr>
        <w:t>Chief</w:t>
      </w:r>
      <w:r>
        <w:rPr>
          <w:spacing w:val="-4"/>
          <w:w w:val="90"/>
        </w:rPr>
        <w:t> </w:t>
      </w:r>
      <w:r>
        <w:rPr>
          <w:w w:val="90"/>
        </w:rPr>
        <w:t>Executive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RRRCC</w:t>
      </w:r>
      <w:r>
        <w:rPr>
          <w:spacing w:val="-7"/>
          <w:w w:val="90"/>
        </w:rPr>
        <w:t> </w:t>
      </w:r>
      <w:r>
        <w:rPr>
          <w:w w:val="90"/>
        </w:rPr>
        <w:t>member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Australian</w:t>
      </w:r>
      <w:r>
        <w:rPr>
          <w:spacing w:val="-7"/>
          <w:w w:val="90"/>
        </w:rPr>
        <w:t> </w:t>
      </w:r>
      <w:r>
        <w:rPr>
          <w:w w:val="90"/>
        </w:rPr>
        <w:t>Communications</w:t>
      </w:r>
      <w:r>
        <w:rPr>
          <w:spacing w:val="-5"/>
          <w:w w:val="90"/>
        </w:rPr>
        <w:t> </w:t>
      </w:r>
      <w:r>
        <w:rPr>
          <w:w w:val="90"/>
        </w:rPr>
        <w:t>Consumer</w:t>
      </w:r>
      <w:r>
        <w:rPr>
          <w:spacing w:val="-5"/>
          <w:w w:val="90"/>
        </w:rPr>
        <w:t> </w:t>
      </w:r>
      <w:r>
        <w:rPr>
          <w:w w:val="90"/>
        </w:rPr>
        <w:t>Action </w:t>
      </w:r>
      <w:r>
        <w:rPr>
          <w:w w:val="95"/>
        </w:rPr>
        <w:t>Network</w:t>
      </w:r>
      <w:r>
        <w:rPr>
          <w:spacing w:val="-29"/>
          <w:w w:val="95"/>
        </w:rPr>
        <w:t> </w:t>
      </w:r>
      <w:r>
        <w:rPr>
          <w:w w:val="95"/>
        </w:rPr>
        <w:t>said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RRRCC</w:t>
      </w:r>
      <w:r>
        <w:rPr>
          <w:spacing w:val="-30"/>
          <w:w w:val="95"/>
        </w:rPr>
        <w:t> </w:t>
      </w:r>
      <w:r>
        <w:rPr>
          <w:w w:val="95"/>
        </w:rPr>
        <w:t>strongly</w:t>
      </w:r>
      <w:r>
        <w:rPr>
          <w:spacing w:val="-28"/>
          <w:w w:val="95"/>
        </w:rPr>
        <w:t> </w:t>
      </w:r>
      <w:r>
        <w:rPr>
          <w:w w:val="95"/>
        </w:rPr>
        <w:t>supports</w:t>
      </w:r>
      <w:r>
        <w:rPr>
          <w:spacing w:val="-30"/>
          <w:w w:val="95"/>
        </w:rPr>
        <w:t> </w:t>
      </w:r>
      <w:r>
        <w:rPr>
          <w:w w:val="95"/>
        </w:rPr>
        <w:t>measures</w:t>
      </w:r>
      <w:r>
        <w:rPr>
          <w:spacing w:val="-29"/>
          <w:w w:val="95"/>
        </w:rPr>
        <w:t> </w:t>
      </w:r>
      <w:r>
        <w:rPr>
          <w:w w:val="95"/>
        </w:rPr>
        <w:t>that</w:t>
      </w:r>
      <w:r>
        <w:rPr>
          <w:spacing w:val="-29"/>
          <w:w w:val="95"/>
        </w:rPr>
        <w:t> </w:t>
      </w:r>
      <w:r>
        <w:rPr>
          <w:w w:val="95"/>
        </w:rPr>
        <w:t>will</w:t>
      </w:r>
      <w:r>
        <w:rPr>
          <w:spacing w:val="-29"/>
          <w:w w:val="95"/>
        </w:rPr>
        <w:t> </w:t>
      </w:r>
      <w:r>
        <w:rPr>
          <w:w w:val="95"/>
        </w:rPr>
        <w:t>deliver</w:t>
      </w:r>
      <w:r>
        <w:rPr>
          <w:spacing w:val="-30"/>
          <w:w w:val="95"/>
        </w:rPr>
        <w:t> </w:t>
      </w:r>
      <w:r>
        <w:rPr>
          <w:w w:val="95"/>
        </w:rPr>
        <w:t>improved</w:t>
      </w:r>
      <w:r>
        <w:rPr>
          <w:spacing w:val="-29"/>
          <w:w w:val="95"/>
        </w:rPr>
        <w:t> </w:t>
      </w:r>
      <w:r>
        <w:rPr>
          <w:w w:val="95"/>
        </w:rPr>
        <w:t>service</w:t>
      </w:r>
      <w:r>
        <w:rPr>
          <w:spacing w:val="-28"/>
          <w:w w:val="95"/>
        </w:rPr>
        <w:t> </w:t>
      </w:r>
      <w:r>
        <w:rPr>
          <w:w w:val="95"/>
        </w:rPr>
        <w:t>repair</w:t>
      </w:r>
      <w:r>
        <w:rPr>
          <w:spacing w:val="-31"/>
          <w:w w:val="95"/>
        </w:rPr>
        <w:t> </w:t>
      </w:r>
      <w:r>
        <w:rPr>
          <w:w w:val="95"/>
        </w:rPr>
        <w:t>times </w:t>
      </w:r>
      <w:r>
        <w:rPr/>
        <w:t>for</w:t>
      </w:r>
      <w:r>
        <w:rPr>
          <w:spacing w:val="-14"/>
        </w:rPr>
        <w:t> </w:t>
      </w:r>
      <w:r>
        <w:rPr/>
        <w:t>regional,</w:t>
      </w:r>
      <w:r>
        <w:rPr>
          <w:spacing w:val="-15"/>
        </w:rPr>
        <w:t> </w:t>
      </w:r>
      <w:r>
        <w:rPr/>
        <w:t>rural</w:t>
      </w:r>
      <w:r>
        <w:rPr>
          <w:spacing w:val="-16"/>
        </w:rPr>
        <w:t> </w:t>
      </w:r>
      <w:r>
        <w:rPr/>
        <w:t>and</w:t>
      </w:r>
      <w:r>
        <w:rPr>
          <w:spacing w:val="-14"/>
        </w:rPr>
        <w:t> </w:t>
      </w:r>
      <w:r>
        <w:rPr/>
        <w:t>remote</w:t>
      </w:r>
      <w:r>
        <w:rPr>
          <w:spacing w:val="-15"/>
        </w:rPr>
        <w:t> </w:t>
      </w:r>
      <w:r>
        <w:rPr/>
        <w:t>customers.</w:t>
      </w:r>
    </w:p>
    <w:p>
      <w:pPr>
        <w:pStyle w:val="BodyText"/>
        <w:spacing w:line="273" w:lineRule="auto" w:before="165"/>
        <w:ind w:right="292"/>
      </w:pPr>
      <w:r>
        <w:rPr/>
        <w:t>“Many</w:t>
      </w:r>
      <w:r>
        <w:rPr>
          <w:spacing w:val="-39"/>
        </w:rPr>
        <w:t> </w:t>
      </w:r>
      <w:r>
        <w:rPr/>
        <w:t>of</w:t>
      </w:r>
      <w:r>
        <w:rPr>
          <w:spacing w:val="-38"/>
        </w:rPr>
        <w:t> </w:t>
      </w:r>
      <w:r>
        <w:rPr/>
        <w:t>our</w:t>
      </w:r>
      <w:r>
        <w:rPr>
          <w:spacing w:val="-38"/>
        </w:rPr>
        <w:t> </w:t>
      </w:r>
      <w:r>
        <w:rPr/>
        <w:t>members</w:t>
      </w:r>
      <w:r>
        <w:rPr>
          <w:spacing w:val="-37"/>
        </w:rPr>
        <w:t> </w:t>
      </w:r>
      <w:r>
        <w:rPr/>
        <w:t>have</w:t>
      </w:r>
      <w:r>
        <w:rPr>
          <w:spacing w:val="-37"/>
        </w:rPr>
        <w:t> </w:t>
      </w:r>
      <w:r>
        <w:rPr/>
        <w:t>been</w:t>
      </w:r>
      <w:r>
        <w:rPr>
          <w:spacing w:val="-38"/>
        </w:rPr>
        <w:t> </w:t>
      </w:r>
      <w:r>
        <w:rPr/>
        <w:t>adversely</w:t>
      </w:r>
      <w:r>
        <w:rPr>
          <w:spacing w:val="-37"/>
        </w:rPr>
        <w:t> </w:t>
      </w:r>
      <w:r>
        <w:rPr/>
        <w:t>impacted</w:t>
      </w:r>
      <w:r>
        <w:rPr>
          <w:spacing w:val="-38"/>
        </w:rPr>
        <w:t> </w:t>
      </w:r>
      <w:r>
        <w:rPr/>
        <w:t>by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deteriorating</w:t>
      </w:r>
      <w:r>
        <w:rPr>
          <w:spacing w:val="-38"/>
        </w:rPr>
        <w:t> </w:t>
      </w:r>
      <w:r>
        <w:rPr/>
        <w:t>landline</w:t>
      </w:r>
      <w:r>
        <w:rPr>
          <w:spacing w:val="-38"/>
        </w:rPr>
        <w:t> </w:t>
      </w:r>
      <w:r>
        <w:rPr/>
        <w:t>service</w:t>
      </w:r>
      <w:r>
        <w:rPr>
          <w:spacing w:val="-38"/>
        </w:rPr>
        <w:t> </w:t>
      </w:r>
      <w:r>
        <w:rPr/>
        <w:t>that</w:t>
      </w:r>
      <w:r>
        <w:rPr>
          <w:spacing w:val="-37"/>
        </w:rPr>
        <w:t> </w:t>
      </w:r>
      <w:r>
        <w:rPr/>
        <w:t>is </w:t>
      </w:r>
      <w:r>
        <w:rPr>
          <w:w w:val="95"/>
        </w:rPr>
        <w:t>often</w:t>
      </w:r>
      <w:r>
        <w:rPr>
          <w:spacing w:val="-24"/>
          <w:w w:val="95"/>
        </w:rPr>
        <w:t> </w:t>
      </w:r>
      <w:r>
        <w:rPr>
          <w:w w:val="95"/>
        </w:rPr>
        <w:t>not</w:t>
      </w:r>
      <w:r>
        <w:rPr>
          <w:spacing w:val="-25"/>
          <w:w w:val="95"/>
        </w:rPr>
        <w:t> </w:t>
      </w:r>
      <w:r>
        <w:rPr>
          <w:w w:val="95"/>
        </w:rPr>
        <w:t>fixed</w:t>
      </w:r>
      <w:r>
        <w:rPr>
          <w:spacing w:val="-25"/>
          <w:w w:val="95"/>
        </w:rPr>
        <w:t> </w:t>
      </w:r>
      <w:r>
        <w:rPr>
          <w:w w:val="95"/>
        </w:rPr>
        <w:t>within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specified</w:t>
      </w:r>
      <w:r>
        <w:rPr>
          <w:spacing w:val="-24"/>
          <w:w w:val="95"/>
        </w:rPr>
        <w:t> </w:t>
      </w:r>
      <w:r>
        <w:rPr>
          <w:w w:val="95"/>
        </w:rPr>
        <w:t>Customer</w:t>
      </w:r>
      <w:r>
        <w:rPr>
          <w:spacing w:val="-23"/>
          <w:w w:val="95"/>
        </w:rPr>
        <w:t> </w:t>
      </w:r>
      <w:r>
        <w:rPr>
          <w:w w:val="95"/>
        </w:rPr>
        <w:t>Service</w:t>
      </w:r>
      <w:r>
        <w:rPr>
          <w:spacing w:val="-24"/>
          <w:w w:val="95"/>
        </w:rPr>
        <w:t> </w:t>
      </w:r>
      <w:r>
        <w:rPr>
          <w:w w:val="95"/>
        </w:rPr>
        <w:t>Guarantee</w:t>
      </w:r>
      <w:r>
        <w:rPr>
          <w:spacing w:val="-24"/>
          <w:w w:val="95"/>
        </w:rPr>
        <w:t> </w:t>
      </w:r>
      <w:r>
        <w:rPr>
          <w:w w:val="95"/>
        </w:rPr>
        <w:t>timeframe.</w:t>
      </w:r>
      <w:r>
        <w:rPr>
          <w:spacing w:val="-25"/>
          <w:w w:val="95"/>
        </w:rPr>
        <w:t> </w:t>
      </w:r>
      <w:r>
        <w:rPr>
          <w:w w:val="95"/>
        </w:rPr>
        <w:t>This</w:t>
      </w:r>
      <w:r>
        <w:rPr>
          <w:spacing w:val="-26"/>
          <w:w w:val="95"/>
        </w:rPr>
        <w:t> </w:t>
      </w:r>
      <w:r>
        <w:rPr>
          <w:w w:val="95"/>
        </w:rPr>
        <w:t>was</w:t>
      </w:r>
      <w:r>
        <w:rPr>
          <w:spacing w:val="-23"/>
          <w:w w:val="95"/>
        </w:rPr>
        <w:t> </w:t>
      </w:r>
      <w:r>
        <w:rPr>
          <w:w w:val="95"/>
        </w:rPr>
        <w:t>recognised</w:t>
      </w:r>
      <w:r>
        <w:rPr>
          <w:spacing w:val="-23"/>
          <w:w w:val="95"/>
        </w:rPr>
        <w:t> </w:t>
      </w:r>
      <w:r>
        <w:rPr>
          <w:w w:val="95"/>
        </w:rPr>
        <w:t>by the</w:t>
      </w:r>
      <w:r>
        <w:rPr>
          <w:spacing w:val="-18"/>
          <w:w w:val="95"/>
        </w:rPr>
        <w:t> </w:t>
      </w:r>
      <w:r>
        <w:rPr>
          <w:w w:val="95"/>
        </w:rPr>
        <w:t>Regional</w:t>
      </w:r>
      <w:r>
        <w:rPr>
          <w:spacing w:val="-18"/>
          <w:w w:val="95"/>
        </w:rPr>
        <w:t> </w:t>
      </w:r>
      <w:r>
        <w:rPr>
          <w:w w:val="95"/>
        </w:rPr>
        <w:t>Telecommunications</w:t>
      </w:r>
      <w:r>
        <w:rPr>
          <w:spacing w:val="-17"/>
          <w:w w:val="95"/>
        </w:rPr>
        <w:t> </w:t>
      </w:r>
      <w:r>
        <w:rPr>
          <w:w w:val="95"/>
        </w:rPr>
        <w:t>Independent</w:t>
      </w:r>
      <w:r>
        <w:rPr>
          <w:spacing w:val="-18"/>
          <w:w w:val="95"/>
        </w:rPr>
        <w:t> </w:t>
      </w:r>
      <w:r>
        <w:rPr>
          <w:w w:val="95"/>
        </w:rPr>
        <w:t>Review</w:t>
      </w:r>
      <w:r>
        <w:rPr>
          <w:spacing w:val="-18"/>
          <w:w w:val="95"/>
        </w:rPr>
        <w:t> </w:t>
      </w:r>
      <w:r>
        <w:rPr>
          <w:w w:val="95"/>
        </w:rPr>
        <w:t>Committee,</w:t>
      </w:r>
      <w:r>
        <w:rPr>
          <w:spacing w:val="-17"/>
          <w:w w:val="95"/>
        </w:rPr>
        <w:t> </w:t>
      </w:r>
      <w:r>
        <w:rPr>
          <w:w w:val="95"/>
        </w:rPr>
        <w:t>who</w:t>
      </w:r>
      <w:r>
        <w:rPr>
          <w:spacing w:val="-16"/>
          <w:w w:val="95"/>
        </w:rPr>
        <w:t> </w:t>
      </w:r>
      <w:r>
        <w:rPr>
          <w:w w:val="95"/>
        </w:rPr>
        <w:t>said</w:t>
      </w:r>
      <w:r>
        <w:rPr>
          <w:spacing w:val="-20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their</w:t>
      </w:r>
      <w:r>
        <w:rPr>
          <w:spacing w:val="-18"/>
          <w:w w:val="95"/>
        </w:rPr>
        <w:t> </w:t>
      </w:r>
      <w:r>
        <w:rPr>
          <w:w w:val="95"/>
        </w:rPr>
        <w:t>final</w:t>
      </w:r>
      <w:r>
        <w:rPr>
          <w:spacing w:val="-18"/>
          <w:w w:val="95"/>
        </w:rPr>
        <w:t> </w:t>
      </w:r>
      <w:r>
        <w:rPr>
          <w:w w:val="95"/>
        </w:rPr>
        <w:t>report</w:t>
      </w:r>
    </w:p>
    <w:p>
      <w:pPr>
        <w:pStyle w:val="BodyText"/>
        <w:spacing w:line="276" w:lineRule="auto" w:before="4"/>
        <w:ind w:right="104"/>
      </w:pPr>
      <w:r>
        <w:rPr>
          <w:w w:val="95"/>
        </w:rPr>
        <w:t>that</w:t>
      </w:r>
      <w:r>
        <w:rPr>
          <w:spacing w:val="-17"/>
          <w:w w:val="95"/>
        </w:rPr>
        <w:t> </w:t>
      </w:r>
      <w:r>
        <w:rPr>
          <w:w w:val="95"/>
        </w:rPr>
        <w:t>they</w:t>
      </w:r>
      <w:r>
        <w:rPr>
          <w:spacing w:val="-18"/>
          <w:w w:val="95"/>
        </w:rPr>
        <w:t> </w:t>
      </w:r>
      <w:r>
        <w:rPr>
          <w:w w:val="95"/>
        </w:rPr>
        <w:t>were</w:t>
      </w:r>
      <w:r>
        <w:rPr>
          <w:spacing w:val="-18"/>
          <w:w w:val="95"/>
        </w:rPr>
        <w:t> </w:t>
      </w:r>
      <w:r>
        <w:rPr>
          <w:w w:val="95"/>
        </w:rPr>
        <w:t>‘appalled’</w:t>
      </w:r>
      <w:r>
        <w:rPr>
          <w:spacing w:val="-17"/>
          <w:w w:val="95"/>
        </w:rPr>
        <w:t> </w:t>
      </w:r>
      <w:r>
        <w:rPr>
          <w:w w:val="95"/>
        </w:rPr>
        <w:t>at</w:t>
      </w:r>
      <w:r>
        <w:rPr>
          <w:spacing w:val="-16"/>
          <w:w w:val="95"/>
        </w:rPr>
        <w:t> </w:t>
      </w:r>
      <w:r>
        <w:rPr>
          <w:w w:val="95"/>
        </w:rPr>
        <w:t>some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excessive</w:t>
      </w:r>
      <w:r>
        <w:rPr>
          <w:spacing w:val="-16"/>
          <w:w w:val="95"/>
        </w:rPr>
        <w:t> </w:t>
      </w:r>
      <w:r>
        <w:rPr>
          <w:w w:val="95"/>
        </w:rPr>
        <w:t>repair</w:t>
      </w:r>
      <w:r>
        <w:rPr>
          <w:spacing w:val="-17"/>
          <w:w w:val="95"/>
        </w:rPr>
        <w:t> </w:t>
      </w:r>
      <w:r>
        <w:rPr>
          <w:w w:val="95"/>
        </w:rPr>
        <w:t>times</w:t>
      </w:r>
      <w:r>
        <w:rPr>
          <w:spacing w:val="-16"/>
          <w:w w:val="95"/>
        </w:rPr>
        <w:t> </w:t>
      </w:r>
      <w:r>
        <w:rPr>
          <w:w w:val="95"/>
        </w:rPr>
        <w:t>reported</w:t>
      </w:r>
      <w:r>
        <w:rPr>
          <w:spacing w:val="-17"/>
          <w:w w:val="95"/>
        </w:rPr>
        <w:t> </w:t>
      </w:r>
      <w:r>
        <w:rPr>
          <w:w w:val="95"/>
        </w:rPr>
        <w:t>for</w:t>
      </w:r>
      <w:r>
        <w:rPr>
          <w:spacing w:val="-17"/>
          <w:w w:val="95"/>
        </w:rPr>
        <w:t> </w:t>
      </w:r>
      <w:r>
        <w:rPr>
          <w:w w:val="95"/>
        </w:rPr>
        <w:t>landline</w:t>
      </w:r>
      <w:r>
        <w:rPr>
          <w:spacing w:val="-16"/>
          <w:w w:val="95"/>
        </w:rPr>
        <w:t> </w:t>
      </w:r>
      <w:r>
        <w:rPr>
          <w:w w:val="95"/>
        </w:rPr>
        <w:t>services,</w:t>
      </w:r>
      <w:r>
        <w:rPr>
          <w:spacing w:val="-18"/>
          <w:w w:val="95"/>
        </w:rPr>
        <w:t> </w:t>
      </w:r>
      <w:r>
        <w:rPr>
          <w:w w:val="95"/>
        </w:rPr>
        <w:t>which </w:t>
      </w:r>
      <w:r>
        <w:rPr/>
        <w:t>extended</w:t>
      </w:r>
      <w:r>
        <w:rPr>
          <w:spacing w:val="-19"/>
        </w:rPr>
        <w:t> </w:t>
      </w:r>
      <w:r>
        <w:rPr/>
        <w:t>through</w:t>
      </w:r>
      <w:r>
        <w:rPr>
          <w:spacing w:val="-19"/>
        </w:rPr>
        <w:t> </w:t>
      </w:r>
      <w:r>
        <w:rPr/>
        <w:t>weeks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/>
        <w:t>even</w:t>
      </w:r>
      <w:r>
        <w:rPr>
          <w:spacing w:val="-19"/>
        </w:rPr>
        <w:t> </w:t>
      </w:r>
      <w:r>
        <w:rPr/>
        <w:t>months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some</w:t>
      </w:r>
      <w:r>
        <w:rPr>
          <w:spacing w:val="-19"/>
        </w:rPr>
        <w:t> </w:t>
      </w:r>
      <w:r>
        <w:rPr/>
        <w:t>cases.”</w:t>
      </w:r>
    </w:p>
    <w:p>
      <w:pPr>
        <w:pStyle w:val="BodyText"/>
        <w:spacing w:line="276" w:lineRule="auto" w:before="157"/>
        <w:ind w:right="502"/>
      </w:pPr>
      <w:r>
        <w:rPr>
          <w:w w:val="95"/>
        </w:rPr>
        <w:t>Better</w:t>
      </w:r>
      <w:r>
        <w:rPr>
          <w:spacing w:val="-36"/>
          <w:w w:val="95"/>
        </w:rPr>
        <w:t> </w:t>
      </w:r>
      <w:r>
        <w:rPr>
          <w:w w:val="95"/>
        </w:rPr>
        <w:t>Internet</w:t>
      </w:r>
      <w:r>
        <w:rPr>
          <w:spacing w:val="-35"/>
          <w:w w:val="95"/>
        </w:rPr>
        <w:t> </w:t>
      </w:r>
      <w:r>
        <w:rPr>
          <w:w w:val="95"/>
        </w:rPr>
        <w:t>for</w:t>
      </w:r>
      <w:r>
        <w:rPr>
          <w:spacing w:val="-36"/>
          <w:w w:val="95"/>
        </w:rPr>
        <w:t> </w:t>
      </w:r>
      <w:r>
        <w:rPr>
          <w:w w:val="95"/>
        </w:rPr>
        <w:t>Rural,</w:t>
      </w:r>
      <w:r>
        <w:rPr>
          <w:spacing w:val="-36"/>
          <w:w w:val="95"/>
        </w:rPr>
        <w:t> </w:t>
      </w:r>
      <w:r>
        <w:rPr>
          <w:w w:val="95"/>
        </w:rPr>
        <w:t>Regional</w:t>
      </w:r>
      <w:r>
        <w:rPr>
          <w:spacing w:val="-36"/>
          <w:w w:val="95"/>
        </w:rPr>
        <w:t> </w:t>
      </w:r>
      <w:r>
        <w:rPr>
          <w:w w:val="95"/>
        </w:rPr>
        <w:t>and</w:t>
      </w:r>
      <w:r>
        <w:rPr>
          <w:spacing w:val="-35"/>
          <w:w w:val="95"/>
        </w:rPr>
        <w:t> </w:t>
      </w:r>
      <w:r>
        <w:rPr>
          <w:w w:val="95"/>
        </w:rPr>
        <w:t>Remote</w:t>
      </w:r>
      <w:r>
        <w:rPr>
          <w:spacing w:val="-35"/>
          <w:w w:val="95"/>
        </w:rPr>
        <w:t> </w:t>
      </w:r>
      <w:r>
        <w:rPr>
          <w:w w:val="95"/>
        </w:rPr>
        <w:t>Australia</w:t>
      </w:r>
      <w:r>
        <w:rPr>
          <w:spacing w:val="-36"/>
          <w:w w:val="95"/>
        </w:rPr>
        <w:t> </w:t>
      </w:r>
      <w:r>
        <w:rPr>
          <w:w w:val="95"/>
        </w:rPr>
        <w:t>co-founder</w:t>
      </w:r>
      <w:r>
        <w:rPr>
          <w:spacing w:val="-35"/>
          <w:w w:val="95"/>
        </w:rPr>
        <w:t> </w:t>
      </w:r>
      <w:r>
        <w:rPr>
          <w:w w:val="95"/>
        </w:rPr>
        <w:t>Kristy</w:t>
      </w:r>
      <w:r>
        <w:rPr>
          <w:spacing w:val="-36"/>
          <w:w w:val="95"/>
        </w:rPr>
        <w:t> </w:t>
      </w:r>
      <w:r>
        <w:rPr>
          <w:w w:val="95"/>
        </w:rPr>
        <w:t>Sparrow</w:t>
      </w:r>
      <w:r>
        <w:rPr>
          <w:spacing w:val="-35"/>
          <w:w w:val="95"/>
        </w:rPr>
        <w:t> </w:t>
      </w:r>
      <w:r>
        <w:rPr>
          <w:w w:val="95"/>
        </w:rPr>
        <w:t>said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RRRCC was</w:t>
      </w:r>
      <w:r>
        <w:rPr>
          <w:spacing w:val="-21"/>
          <w:w w:val="95"/>
        </w:rPr>
        <w:t> </w:t>
      </w:r>
      <w:r>
        <w:rPr>
          <w:w w:val="95"/>
        </w:rPr>
        <w:t>pleased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0"/>
          <w:w w:val="95"/>
        </w:rPr>
        <w:t> </w:t>
      </w:r>
      <w:r>
        <w:rPr>
          <w:w w:val="95"/>
        </w:rPr>
        <w:t>see</w:t>
      </w:r>
      <w:r>
        <w:rPr>
          <w:spacing w:val="-22"/>
          <w:w w:val="95"/>
        </w:rPr>
        <w:t> </w:t>
      </w:r>
      <w:r>
        <w:rPr>
          <w:w w:val="95"/>
        </w:rPr>
        <w:t>Telstra’s</w:t>
      </w:r>
      <w:r>
        <w:rPr>
          <w:spacing w:val="-22"/>
          <w:w w:val="95"/>
        </w:rPr>
        <w:t> </w:t>
      </w:r>
      <w:r>
        <w:rPr>
          <w:w w:val="95"/>
        </w:rPr>
        <w:t>commitment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migrate</w:t>
      </w:r>
      <w:r>
        <w:rPr>
          <w:spacing w:val="-23"/>
          <w:w w:val="95"/>
        </w:rPr>
        <w:t> </w:t>
      </w:r>
      <w:r>
        <w:rPr>
          <w:w w:val="95"/>
        </w:rPr>
        <w:t>350</w:t>
      </w:r>
      <w:r>
        <w:rPr>
          <w:spacing w:val="-22"/>
          <w:w w:val="95"/>
        </w:rPr>
        <w:t> </w:t>
      </w:r>
      <w:r>
        <w:rPr>
          <w:w w:val="95"/>
        </w:rPr>
        <w:t>customers</w:t>
      </w:r>
      <w:r>
        <w:rPr>
          <w:spacing w:val="-22"/>
          <w:w w:val="95"/>
        </w:rPr>
        <w:t> </w:t>
      </w:r>
      <w:r>
        <w:rPr>
          <w:w w:val="95"/>
        </w:rPr>
        <w:t>off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ageing</w:t>
      </w:r>
      <w:r>
        <w:rPr>
          <w:spacing w:val="-22"/>
          <w:w w:val="95"/>
        </w:rPr>
        <w:t> </w:t>
      </w:r>
      <w:r>
        <w:rPr>
          <w:w w:val="95"/>
        </w:rPr>
        <w:t>High</w:t>
      </w:r>
      <w:r>
        <w:rPr>
          <w:spacing w:val="-21"/>
          <w:w w:val="95"/>
        </w:rPr>
        <w:t> </w:t>
      </w:r>
      <w:r>
        <w:rPr>
          <w:w w:val="95"/>
        </w:rPr>
        <w:t>Capacity Radio</w:t>
      </w:r>
      <w:r>
        <w:rPr>
          <w:spacing w:val="-27"/>
          <w:w w:val="95"/>
        </w:rPr>
        <w:t> </w:t>
      </w:r>
      <w:r>
        <w:rPr>
          <w:w w:val="95"/>
        </w:rPr>
        <w:t>Concentrator</w:t>
      </w:r>
      <w:r>
        <w:rPr>
          <w:spacing w:val="-27"/>
          <w:w w:val="95"/>
        </w:rPr>
        <w:t> </w:t>
      </w:r>
      <w:r>
        <w:rPr>
          <w:w w:val="95"/>
        </w:rPr>
        <w:t>(HCRC)</w:t>
      </w:r>
      <w:r>
        <w:rPr>
          <w:spacing w:val="-28"/>
          <w:w w:val="95"/>
        </w:rPr>
        <w:t> </w:t>
      </w:r>
      <w:r>
        <w:rPr>
          <w:w w:val="95"/>
        </w:rPr>
        <w:t>network,</w:t>
      </w:r>
      <w:r>
        <w:rPr>
          <w:spacing w:val="-28"/>
          <w:w w:val="95"/>
        </w:rPr>
        <w:t> </w:t>
      </w:r>
      <w:r>
        <w:rPr>
          <w:w w:val="95"/>
        </w:rPr>
        <w:t>which</w:t>
      </w:r>
      <w:r>
        <w:rPr>
          <w:spacing w:val="-29"/>
          <w:w w:val="95"/>
        </w:rPr>
        <w:t> </w:t>
      </w:r>
      <w:r>
        <w:rPr>
          <w:w w:val="95"/>
        </w:rPr>
        <w:t>currently</w:t>
      </w:r>
      <w:r>
        <w:rPr>
          <w:spacing w:val="-29"/>
          <w:w w:val="95"/>
        </w:rPr>
        <w:t> </w:t>
      </w:r>
      <w:r>
        <w:rPr>
          <w:w w:val="95"/>
        </w:rPr>
        <w:t>provides</w:t>
      </w:r>
      <w:r>
        <w:rPr>
          <w:spacing w:val="-27"/>
          <w:w w:val="95"/>
        </w:rPr>
        <w:t> </w:t>
      </w:r>
      <w:r>
        <w:rPr>
          <w:w w:val="95"/>
        </w:rPr>
        <w:t>14,000</w:t>
      </w:r>
      <w:r>
        <w:rPr>
          <w:spacing w:val="-27"/>
          <w:w w:val="95"/>
        </w:rPr>
        <w:t> </w:t>
      </w:r>
      <w:r>
        <w:rPr>
          <w:w w:val="95"/>
        </w:rPr>
        <w:t>individual</w:t>
      </w:r>
      <w:r>
        <w:rPr>
          <w:spacing w:val="-28"/>
          <w:w w:val="95"/>
        </w:rPr>
        <w:t> </w:t>
      </w:r>
      <w:r>
        <w:rPr>
          <w:w w:val="95"/>
        </w:rPr>
        <w:t>voice</w:t>
      </w:r>
      <w:r>
        <w:rPr>
          <w:spacing w:val="-26"/>
          <w:w w:val="95"/>
        </w:rPr>
        <w:t> </w:t>
      </w:r>
      <w:r>
        <w:rPr>
          <w:w w:val="95"/>
        </w:rPr>
        <w:t>services</w:t>
      </w:r>
      <w:r>
        <w:rPr>
          <w:spacing w:val="-28"/>
          <w:w w:val="95"/>
        </w:rPr>
        <w:t> </w:t>
      </w:r>
      <w:r>
        <w:rPr>
          <w:w w:val="95"/>
        </w:rPr>
        <w:t>to</w:t>
      </w:r>
    </w:p>
    <w:p>
      <w:pPr>
        <w:pStyle w:val="BodyText"/>
        <w:spacing w:line="273" w:lineRule="auto"/>
        <w:ind w:right="590"/>
      </w:pPr>
      <w:r>
        <w:rPr>
          <w:w w:val="95"/>
        </w:rPr>
        <w:t>remote</w:t>
      </w:r>
      <w:r>
        <w:rPr>
          <w:spacing w:val="-30"/>
          <w:w w:val="95"/>
        </w:rPr>
        <w:t> </w:t>
      </w:r>
      <w:r>
        <w:rPr>
          <w:w w:val="95"/>
        </w:rPr>
        <w:t>areas.</w:t>
      </w:r>
      <w:r>
        <w:rPr>
          <w:spacing w:val="-30"/>
          <w:w w:val="95"/>
        </w:rPr>
        <w:t> </w:t>
      </w:r>
      <w:r>
        <w:rPr>
          <w:w w:val="95"/>
        </w:rPr>
        <w:t>“The</w:t>
      </w:r>
      <w:r>
        <w:rPr>
          <w:spacing w:val="-29"/>
          <w:w w:val="95"/>
        </w:rPr>
        <w:t> </w:t>
      </w:r>
      <w:r>
        <w:rPr>
          <w:w w:val="95"/>
        </w:rPr>
        <w:t>HCRC</w:t>
      </w:r>
      <w:r>
        <w:rPr>
          <w:spacing w:val="-32"/>
          <w:w w:val="95"/>
        </w:rPr>
        <w:t> </w:t>
      </w:r>
      <w:r>
        <w:rPr>
          <w:w w:val="95"/>
        </w:rPr>
        <w:t>system’s</w:t>
      </w:r>
      <w:r>
        <w:rPr>
          <w:spacing w:val="-31"/>
          <w:w w:val="95"/>
        </w:rPr>
        <w:t> </w:t>
      </w:r>
      <w:r>
        <w:rPr>
          <w:w w:val="95"/>
        </w:rPr>
        <w:t>extended</w:t>
      </w:r>
      <w:r>
        <w:rPr>
          <w:spacing w:val="-31"/>
          <w:w w:val="95"/>
        </w:rPr>
        <w:t> </w:t>
      </w:r>
      <w:r>
        <w:rPr>
          <w:w w:val="95"/>
        </w:rPr>
        <w:t>outages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w w:val="95"/>
        </w:rPr>
        <w:t>lack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availability</w:t>
      </w:r>
      <w:r>
        <w:rPr>
          <w:spacing w:val="-31"/>
          <w:w w:val="95"/>
        </w:rPr>
        <w:t> </w:t>
      </w:r>
      <w:r>
        <w:rPr>
          <w:w w:val="95"/>
        </w:rPr>
        <w:t>of</w:t>
      </w:r>
      <w:r>
        <w:rPr>
          <w:spacing w:val="-30"/>
          <w:w w:val="95"/>
        </w:rPr>
        <w:t> </w:t>
      </w:r>
      <w:r>
        <w:rPr>
          <w:w w:val="95"/>
        </w:rPr>
        <w:t>parts</w:t>
      </w:r>
      <w:r>
        <w:rPr>
          <w:spacing w:val="-30"/>
          <w:w w:val="95"/>
        </w:rPr>
        <w:t> </w:t>
      </w:r>
      <w:r>
        <w:rPr>
          <w:w w:val="95"/>
        </w:rPr>
        <w:t>is</w:t>
      </w:r>
      <w:r>
        <w:rPr>
          <w:spacing w:val="-29"/>
          <w:w w:val="95"/>
        </w:rPr>
        <w:t> </w:t>
      </w:r>
      <w:r>
        <w:rPr>
          <w:w w:val="95"/>
        </w:rPr>
        <w:t>an</w:t>
      </w:r>
      <w:r>
        <w:rPr>
          <w:spacing w:val="-32"/>
          <w:w w:val="95"/>
        </w:rPr>
        <w:t> </w:t>
      </w:r>
      <w:r>
        <w:rPr>
          <w:w w:val="95"/>
        </w:rPr>
        <w:t>ongoing </w:t>
      </w:r>
      <w:r>
        <w:rPr/>
        <w:t>issue</w:t>
      </w:r>
      <w:r>
        <w:rPr>
          <w:spacing w:val="-18"/>
        </w:rPr>
        <w:t> </w:t>
      </w:r>
      <w:r>
        <w:rPr/>
        <w:t>for</w:t>
      </w:r>
      <w:r>
        <w:rPr>
          <w:spacing w:val="-20"/>
        </w:rPr>
        <w:t> </w:t>
      </w:r>
      <w:r>
        <w:rPr/>
        <w:t>remote</w:t>
      </w:r>
      <w:r>
        <w:rPr>
          <w:spacing w:val="-19"/>
        </w:rPr>
        <w:t> </w:t>
      </w:r>
      <w:r>
        <w:rPr/>
        <w:t>families</w:t>
      </w:r>
      <w:r>
        <w:rPr>
          <w:spacing w:val="-19"/>
        </w:rPr>
        <w:t> </w:t>
      </w:r>
      <w:r>
        <w:rPr/>
        <w:t>with</w:t>
      </w:r>
      <w:r>
        <w:rPr>
          <w:spacing w:val="-19"/>
        </w:rPr>
        <w:t> </w:t>
      </w:r>
      <w:r>
        <w:rPr/>
        <w:t>no</w:t>
      </w:r>
      <w:r>
        <w:rPr>
          <w:spacing w:val="-17"/>
        </w:rPr>
        <w:t> </w:t>
      </w:r>
      <w:r>
        <w:rPr/>
        <w:t>access</w:t>
      </w:r>
      <w:r>
        <w:rPr>
          <w:spacing w:val="-20"/>
        </w:rPr>
        <w:t> </w:t>
      </w:r>
      <w:r>
        <w:rPr/>
        <w:t>to</w:t>
      </w:r>
      <w:r>
        <w:rPr>
          <w:spacing w:val="-20"/>
        </w:rPr>
        <w:t> </w:t>
      </w:r>
      <w:r>
        <w:rPr/>
        <w:t>mobile</w:t>
      </w:r>
      <w:r>
        <w:rPr>
          <w:spacing w:val="-20"/>
        </w:rPr>
        <w:t> </w:t>
      </w:r>
      <w:r>
        <w:rPr/>
        <w:t>phone</w:t>
      </w:r>
      <w:r>
        <w:rPr>
          <w:spacing w:val="-17"/>
        </w:rPr>
        <w:t> </w:t>
      </w:r>
      <w:r>
        <w:rPr/>
        <w:t>coverage.”</w:t>
      </w:r>
    </w:p>
    <w:p>
      <w:pPr>
        <w:pStyle w:val="BodyText"/>
        <w:spacing w:line="276" w:lineRule="auto" w:before="161"/>
        <w:ind w:right="500"/>
      </w:pPr>
      <w:r>
        <w:rPr>
          <w:w w:val="95"/>
        </w:rPr>
        <w:t>“Telstra’s</w:t>
      </w:r>
      <w:r>
        <w:rPr>
          <w:spacing w:val="-29"/>
          <w:w w:val="95"/>
        </w:rPr>
        <w:t> </w:t>
      </w:r>
      <w:r>
        <w:rPr>
          <w:w w:val="95"/>
        </w:rPr>
        <w:t>commitment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migrate</w:t>
      </w:r>
      <w:r>
        <w:rPr>
          <w:spacing w:val="-30"/>
          <w:w w:val="95"/>
        </w:rPr>
        <w:t> </w:t>
      </w:r>
      <w:r>
        <w:rPr>
          <w:w w:val="95"/>
        </w:rPr>
        <w:t>350</w:t>
      </w:r>
      <w:r>
        <w:rPr>
          <w:spacing w:val="-29"/>
          <w:w w:val="95"/>
        </w:rPr>
        <w:t> </w:t>
      </w:r>
      <w:r>
        <w:rPr>
          <w:w w:val="95"/>
        </w:rPr>
        <w:t>HCRC</w:t>
      </w:r>
      <w:r>
        <w:rPr>
          <w:spacing w:val="-28"/>
          <w:w w:val="95"/>
        </w:rPr>
        <w:t> </w:t>
      </w:r>
      <w:r>
        <w:rPr>
          <w:w w:val="95"/>
        </w:rPr>
        <w:t>customers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29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NextG</w:t>
      </w:r>
      <w:r>
        <w:rPr>
          <w:spacing w:val="-30"/>
          <w:w w:val="95"/>
        </w:rPr>
        <w:t> </w:t>
      </w:r>
      <w:r>
        <w:rPr>
          <w:w w:val="95"/>
        </w:rPr>
        <w:t>Wireless</w:t>
      </w:r>
      <w:r>
        <w:rPr>
          <w:spacing w:val="-28"/>
          <w:w w:val="95"/>
        </w:rPr>
        <w:t> </w:t>
      </w:r>
      <w:r>
        <w:rPr>
          <w:w w:val="95"/>
        </w:rPr>
        <w:t>Local</w:t>
      </w:r>
      <w:r>
        <w:rPr>
          <w:spacing w:val="-28"/>
          <w:w w:val="95"/>
        </w:rPr>
        <w:t> </w:t>
      </w:r>
      <w:r>
        <w:rPr>
          <w:w w:val="95"/>
        </w:rPr>
        <w:t>Loop</w:t>
      </w:r>
      <w:r>
        <w:rPr>
          <w:spacing w:val="-28"/>
          <w:w w:val="95"/>
        </w:rPr>
        <w:t> </w:t>
      </w:r>
      <w:r>
        <w:rPr>
          <w:w w:val="95"/>
        </w:rPr>
        <w:t>service</w:t>
      </w:r>
      <w:r>
        <w:rPr>
          <w:spacing w:val="-27"/>
          <w:w w:val="95"/>
        </w:rPr>
        <w:t> </w:t>
      </w:r>
      <w:r>
        <w:rPr>
          <w:w w:val="95"/>
        </w:rPr>
        <w:t>is </w:t>
      </w:r>
      <w:r>
        <w:rPr/>
        <w:t>very</w:t>
      </w:r>
      <w:r>
        <w:rPr>
          <w:spacing w:val="-38"/>
        </w:rPr>
        <w:t> </w:t>
      </w:r>
      <w:r>
        <w:rPr/>
        <w:t>much</w:t>
      </w:r>
      <w:r>
        <w:rPr>
          <w:spacing w:val="-36"/>
        </w:rPr>
        <w:t> </w:t>
      </w:r>
      <w:r>
        <w:rPr/>
        <w:t>welcomed.</w:t>
      </w:r>
      <w:r>
        <w:rPr>
          <w:spacing w:val="-36"/>
        </w:rPr>
        <w:t> </w:t>
      </w:r>
      <w:r>
        <w:rPr/>
        <w:t>There</w:t>
      </w:r>
      <w:r>
        <w:rPr>
          <w:spacing w:val="-36"/>
        </w:rPr>
        <w:t> </w:t>
      </w:r>
      <w:r>
        <w:rPr/>
        <w:t>is</w:t>
      </w:r>
      <w:r>
        <w:rPr>
          <w:spacing w:val="-36"/>
        </w:rPr>
        <w:t> </w:t>
      </w:r>
      <w:r>
        <w:rPr/>
        <w:t>also</w:t>
      </w:r>
      <w:r>
        <w:rPr>
          <w:spacing w:val="-36"/>
        </w:rPr>
        <w:t> </w:t>
      </w:r>
      <w:r>
        <w:rPr/>
        <w:t>an</w:t>
      </w:r>
      <w:r>
        <w:rPr>
          <w:spacing w:val="-38"/>
        </w:rPr>
        <w:t> </w:t>
      </w:r>
      <w:r>
        <w:rPr/>
        <w:t>ongoing</w:t>
      </w:r>
      <w:r>
        <w:rPr>
          <w:spacing w:val="-37"/>
        </w:rPr>
        <w:t> </w:t>
      </w:r>
      <w:r>
        <w:rPr/>
        <w:t>need</w:t>
      </w:r>
      <w:r>
        <w:rPr>
          <w:spacing w:val="-36"/>
        </w:rPr>
        <w:t> </w:t>
      </w:r>
      <w:r>
        <w:rPr/>
        <w:t>for</w:t>
      </w:r>
      <w:r>
        <w:rPr>
          <w:spacing w:val="-37"/>
        </w:rPr>
        <w:t> </w:t>
      </w:r>
      <w:r>
        <w:rPr/>
        <w:t>a</w:t>
      </w:r>
      <w:r>
        <w:rPr>
          <w:spacing w:val="-36"/>
        </w:rPr>
        <w:t> </w:t>
      </w:r>
      <w:r>
        <w:rPr/>
        <w:t>strategy</w:t>
      </w:r>
      <w:r>
        <w:rPr>
          <w:spacing w:val="-37"/>
        </w:rPr>
        <w:t> </w:t>
      </w:r>
      <w:r>
        <w:rPr/>
        <w:t>to</w:t>
      </w:r>
      <w:r>
        <w:rPr>
          <w:spacing w:val="-36"/>
        </w:rPr>
        <w:t> </w:t>
      </w:r>
      <w:r>
        <w:rPr/>
        <w:t>deliver</w:t>
      </w:r>
      <w:r>
        <w:rPr>
          <w:spacing w:val="-36"/>
        </w:rPr>
        <w:t> </w:t>
      </w:r>
      <w:r>
        <w:rPr/>
        <w:t>alternative</w:t>
      </w:r>
      <w:r>
        <w:rPr>
          <w:spacing w:val="-37"/>
        </w:rPr>
        <w:t> </w:t>
      </w:r>
      <w:r>
        <w:rPr/>
        <w:t>voice </w:t>
      </w:r>
      <w:r>
        <w:rPr>
          <w:w w:val="95"/>
        </w:rPr>
        <w:t>technologies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remainder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4"/>
          <w:w w:val="95"/>
        </w:rPr>
        <w:t> </w:t>
      </w:r>
      <w:r>
        <w:rPr>
          <w:w w:val="95"/>
        </w:rPr>
        <w:t>those</w:t>
      </w:r>
      <w:r>
        <w:rPr>
          <w:spacing w:val="-23"/>
          <w:w w:val="95"/>
        </w:rPr>
        <w:t> </w:t>
      </w:r>
      <w:r>
        <w:rPr>
          <w:w w:val="95"/>
        </w:rPr>
        <w:t>customers</w:t>
      </w:r>
      <w:r>
        <w:rPr>
          <w:spacing w:val="-25"/>
          <w:w w:val="95"/>
        </w:rPr>
        <w:t> </w:t>
      </w:r>
      <w:r>
        <w:rPr>
          <w:w w:val="95"/>
        </w:rPr>
        <w:t>serviced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HCRC</w:t>
      </w:r>
      <w:r>
        <w:rPr>
          <w:spacing w:val="-23"/>
          <w:w w:val="95"/>
        </w:rPr>
        <w:t> </w:t>
      </w:r>
      <w:r>
        <w:rPr>
          <w:w w:val="95"/>
        </w:rPr>
        <w:t>network,</w:t>
      </w:r>
      <w:r>
        <w:rPr>
          <w:spacing w:val="-23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identified</w:t>
      </w:r>
      <w:r>
        <w:rPr>
          <w:spacing w:val="-23"/>
          <w:w w:val="95"/>
        </w:rPr>
        <w:t> </w:t>
      </w:r>
      <w:r>
        <w:rPr>
          <w:w w:val="95"/>
        </w:rPr>
        <w:t>by </w:t>
      </w:r>
      <w:r>
        <w:rPr/>
        <w:t>the</w:t>
      </w:r>
      <w:r>
        <w:rPr>
          <w:spacing w:val="-21"/>
        </w:rPr>
        <w:t> </w:t>
      </w:r>
      <w:r>
        <w:rPr/>
        <w:t>Regional</w:t>
      </w:r>
      <w:r>
        <w:rPr>
          <w:spacing w:val="-20"/>
        </w:rPr>
        <w:t> </w:t>
      </w:r>
      <w:r>
        <w:rPr/>
        <w:t>Telecommunications</w:t>
      </w:r>
      <w:r>
        <w:rPr>
          <w:spacing w:val="-18"/>
        </w:rPr>
        <w:t> </w:t>
      </w:r>
      <w:r>
        <w:rPr/>
        <w:t>Independent</w:t>
      </w:r>
      <w:r>
        <w:rPr>
          <w:spacing w:val="-20"/>
        </w:rPr>
        <w:t> </w:t>
      </w:r>
      <w:r>
        <w:rPr/>
        <w:t>Review</w:t>
      </w:r>
      <w:r>
        <w:rPr>
          <w:spacing w:val="-19"/>
        </w:rPr>
        <w:t> </w:t>
      </w:r>
      <w:r>
        <w:rPr/>
        <w:t>Committee.”</w:t>
      </w:r>
    </w:p>
    <w:p>
      <w:pPr>
        <w:pStyle w:val="BodyText"/>
        <w:spacing w:line="276" w:lineRule="auto" w:before="154"/>
        <w:ind w:right="292"/>
      </w:pP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RRRCC</w:t>
      </w:r>
      <w:r>
        <w:rPr>
          <w:spacing w:val="-25"/>
          <w:w w:val="95"/>
        </w:rPr>
        <w:t> </w:t>
      </w:r>
      <w:r>
        <w:rPr>
          <w:w w:val="95"/>
        </w:rPr>
        <w:t>has</w:t>
      </w:r>
      <w:r>
        <w:rPr>
          <w:spacing w:val="-26"/>
          <w:w w:val="95"/>
        </w:rPr>
        <w:t> </w:t>
      </w:r>
      <w:r>
        <w:rPr>
          <w:w w:val="95"/>
        </w:rPr>
        <w:t>called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government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support</w:t>
      </w:r>
      <w:r>
        <w:rPr>
          <w:spacing w:val="-26"/>
          <w:w w:val="95"/>
        </w:rPr>
        <w:t> </w:t>
      </w:r>
      <w:r>
        <w:rPr>
          <w:w w:val="95"/>
        </w:rPr>
        <w:t>and</w:t>
      </w:r>
      <w:r>
        <w:rPr>
          <w:spacing w:val="-24"/>
          <w:w w:val="95"/>
        </w:rPr>
        <w:t> </w:t>
      </w:r>
      <w:r>
        <w:rPr>
          <w:w w:val="95"/>
        </w:rPr>
        <w:t>implement</w:t>
      </w:r>
      <w:r>
        <w:rPr>
          <w:spacing w:val="-25"/>
          <w:w w:val="95"/>
        </w:rPr>
        <w:t> </w:t>
      </w:r>
      <w:r>
        <w:rPr>
          <w:w w:val="95"/>
        </w:rPr>
        <w:t>all</w:t>
      </w:r>
      <w:r>
        <w:rPr>
          <w:spacing w:val="-26"/>
          <w:w w:val="95"/>
        </w:rPr>
        <w:t> </w:t>
      </w:r>
      <w:r>
        <w:rPr>
          <w:w w:val="95"/>
        </w:rPr>
        <w:t>10</w:t>
      </w:r>
      <w:r>
        <w:rPr>
          <w:spacing w:val="-23"/>
          <w:w w:val="95"/>
        </w:rPr>
        <w:t> </w:t>
      </w:r>
      <w:r>
        <w:rPr>
          <w:w w:val="95"/>
        </w:rPr>
        <w:t>recommendations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the Regional</w:t>
      </w:r>
      <w:r>
        <w:rPr>
          <w:spacing w:val="-24"/>
          <w:w w:val="95"/>
        </w:rPr>
        <w:t> </w:t>
      </w:r>
      <w:r>
        <w:rPr>
          <w:w w:val="95"/>
        </w:rPr>
        <w:t>Telecommunications</w:t>
      </w:r>
      <w:r>
        <w:rPr>
          <w:spacing w:val="-22"/>
          <w:w w:val="95"/>
        </w:rPr>
        <w:t> </w:t>
      </w:r>
      <w:r>
        <w:rPr>
          <w:w w:val="95"/>
        </w:rPr>
        <w:t>Review,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looks</w:t>
      </w:r>
      <w:r>
        <w:rPr>
          <w:spacing w:val="-21"/>
          <w:w w:val="95"/>
        </w:rPr>
        <w:t> </w:t>
      </w:r>
      <w:r>
        <w:rPr>
          <w:w w:val="95"/>
        </w:rPr>
        <w:t>forward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government’s</w:t>
      </w:r>
      <w:r>
        <w:rPr>
          <w:spacing w:val="-22"/>
          <w:w w:val="95"/>
        </w:rPr>
        <w:t> </w:t>
      </w:r>
      <w:r>
        <w:rPr>
          <w:w w:val="95"/>
        </w:rPr>
        <w:t>formal</w:t>
      </w:r>
      <w:r>
        <w:rPr>
          <w:spacing w:val="-21"/>
          <w:w w:val="95"/>
        </w:rPr>
        <w:t> </w:t>
      </w:r>
      <w:r>
        <w:rPr>
          <w:w w:val="95"/>
        </w:rPr>
        <w:t>response</w:t>
      </w:r>
      <w:r>
        <w:rPr>
          <w:spacing w:val="-21"/>
          <w:w w:val="95"/>
        </w:rPr>
        <w:t> </w:t>
      </w:r>
      <w:r>
        <w:rPr>
          <w:w w:val="95"/>
        </w:rPr>
        <w:t>to </w:t>
      </w:r>
      <w:r>
        <w:rPr/>
        <w:t>the</w:t>
      </w:r>
      <w:r>
        <w:rPr>
          <w:spacing w:val="-13"/>
        </w:rPr>
        <w:t> </w:t>
      </w:r>
      <w:r>
        <w:rPr/>
        <w:t>review.</w:t>
      </w:r>
    </w:p>
    <w:p>
      <w:pPr>
        <w:spacing w:after="0" w:line="276" w:lineRule="auto"/>
        <w:sectPr>
          <w:type w:val="continuous"/>
          <w:pgSz w:w="11910" w:h="16840"/>
          <w:pgMar w:top="880" w:bottom="280" w:left="1340" w:right="1140"/>
        </w:sectPr>
      </w:pPr>
    </w:p>
    <w:p>
      <w:pPr>
        <w:pStyle w:val="BodyText"/>
        <w:spacing w:before="35"/>
      </w:pPr>
      <w:r>
        <w:rPr/>
        <w:t>The Regional, Rural and Remote Communications Coalition includes the following members: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914400</wp:posOffset>
            </wp:positionH>
            <wp:positionV relativeFrom="paragraph">
              <wp:posOffset>118910</wp:posOffset>
            </wp:positionV>
            <wp:extent cx="5559741" cy="4253865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9741" cy="425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2"/>
        <w:spacing w:before="55"/>
        <w:ind w:right="951"/>
        <w:jc w:val="center"/>
      </w:pPr>
      <w:r>
        <w:rPr/>
        <w:t>Get in touch</w:t>
      </w:r>
    </w:p>
    <w:p>
      <w:pPr>
        <w:pStyle w:val="BodyText"/>
        <w:spacing w:before="7"/>
        <w:ind w:left="0"/>
        <w:rPr>
          <w:rFonts w:ascii="Trebuchet MS"/>
          <w:b/>
          <w:sz w:val="30"/>
        </w:rPr>
      </w:pPr>
    </w:p>
    <w:p>
      <w:pPr>
        <w:spacing w:before="0"/>
        <w:ind w:left="2976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C/- National Farmers' Federation</w:t>
      </w:r>
    </w:p>
    <w:p>
      <w:pPr>
        <w:pStyle w:val="Heading3"/>
        <w:spacing w:line="273" w:lineRule="auto" w:before="38"/>
        <w:ind w:left="3828" w:right="4025"/>
      </w:pPr>
      <w:r>
        <w:rPr>
          <w:w w:val="90"/>
        </w:rPr>
        <w:t>Laureta Wallace </w:t>
      </w:r>
      <w:r>
        <w:rPr/>
        <w:t>0408 448 250</w:t>
      </w:r>
    </w:p>
    <w:p>
      <w:pPr>
        <w:spacing w:before="2"/>
        <w:ind w:left="754" w:right="950" w:firstLine="0"/>
        <w:jc w:val="center"/>
        <w:rPr>
          <w:sz w:val="24"/>
        </w:rPr>
      </w:pPr>
      <w:hyperlink r:id="rId6">
        <w:r>
          <w:rPr>
            <w:color w:val="0462C1"/>
            <w:sz w:val="24"/>
            <w:u w:val="single" w:color="0462C1"/>
          </w:rPr>
          <w:t>lwallace@nff.org.au</w:t>
        </w:r>
      </w:hyperlink>
    </w:p>
    <w:sectPr>
      <w:pgSz w:w="11910" w:h="16840"/>
      <w:pgMar w:top="940" w:bottom="280" w:left="13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au" w:bidi="en-au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  <w:lang w:val="en-au" w:eastAsia="en-au" w:bidi="en-au"/>
    </w:rPr>
  </w:style>
  <w:style w:styleId="Heading1" w:type="paragraph">
    <w:name w:val="Heading 1"/>
    <w:basedOn w:val="Normal"/>
    <w:uiPriority w:val="1"/>
    <w:qFormat/>
    <w:pPr>
      <w:ind w:left="754" w:right="950"/>
      <w:jc w:val="center"/>
      <w:outlineLvl w:val="1"/>
    </w:pPr>
    <w:rPr>
      <w:rFonts w:ascii="Trebuchet MS" w:hAnsi="Trebuchet MS" w:eastAsia="Trebuchet MS" w:cs="Trebuchet MS"/>
      <w:sz w:val="29"/>
      <w:szCs w:val="29"/>
      <w:lang w:val="en-au" w:eastAsia="en-au" w:bidi="en-au"/>
    </w:rPr>
  </w:style>
  <w:style w:styleId="Heading2" w:type="paragraph">
    <w:name w:val="Heading 2"/>
    <w:basedOn w:val="Normal"/>
    <w:uiPriority w:val="1"/>
    <w:qFormat/>
    <w:pPr>
      <w:ind w:left="753"/>
      <w:outlineLvl w:val="2"/>
    </w:pPr>
    <w:rPr>
      <w:rFonts w:ascii="Trebuchet MS" w:hAnsi="Trebuchet MS" w:eastAsia="Trebuchet MS" w:cs="Trebuchet MS"/>
      <w:b/>
      <w:bCs/>
      <w:sz w:val="24"/>
      <w:szCs w:val="24"/>
      <w:lang w:val="en-au" w:eastAsia="en-au" w:bidi="en-au"/>
    </w:rPr>
  </w:style>
  <w:style w:styleId="Heading3" w:type="paragraph">
    <w:name w:val="Heading 3"/>
    <w:basedOn w:val="Normal"/>
    <w:uiPriority w:val="1"/>
    <w:qFormat/>
    <w:pPr>
      <w:spacing w:before="2"/>
      <w:ind w:left="754" w:right="950"/>
      <w:jc w:val="center"/>
      <w:outlineLvl w:val="3"/>
    </w:pPr>
    <w:rPr>
      <w:rFonts w:ascii="Arial" w:hAnsi="Arial" w:eastAsia="Arial" w:cs="Arial"/>
      <w:sz w:val="24"/>
      <w:szCs w:val="24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wallace@nff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Ryan</dc:creator>
  <dcterms:created xsi:type="dcterms:W3CDTF">2019-03-13T04:39:34Z</dcterms:created>
  <dcterms:modified xsi:type="dcterms:W3CDTF">2019-03-13T04:39:34Z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2019-03-13T00:00:00Z</vt:filetime>
  </property>
</Properties>
</file>