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58DDDCE8" w:rsidR="00300B6A" w:rsidRDefault="002877A2" w:rsidP="00300B6A">
      <w:pPr>
        <w:tabs>
          <w:tab w:val="left" w:pos="4110"/>
        </w:tabs>
        <w:rPr>
          <w:rFonts w:ascii="Calibri" w:hAnsi="Calibri"/>
          <w:color w:val="000000"/>
          <w:sz w:val="32"/>
        </w:rPr>
      </w:pPr>
      <w:r>
        <w:rPr>
          <w:noProof/>
          <w:lang w:eastAsia="en-AU"/>
        </w:rPr>
        <w:drawing>
          <wp:anchor distT="0" distB="0" distL="114300" distR="114300" simplePos="0" relativeHeight="251668992" behindDoc="1" locked="0" layoutInCell="1" allowOverlap="1" wp14:anchorId="3B6C9451" wp14:editId="56A44EFE">
            <wp:simplePos x="0" y="0"/>
            <wp:positionH relativeFrom="column">
              <wp:posOffset>127635</wp:posOffset>
            </wp:positionH>
            <wp:positionV relativeFrom="paragraph">
              <wp:posOffset>179070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1584" behindDoc="0" locked="0" layoutInCell="1" allowOverlap="1" wp14:anchorId="3B6C9453" wp14:editId="42A460E1">
                <wp:simplePos x="0" y="0"/>
                <wp:positionH relativeFrom="margin">
                  <wp:posOffset>69850</wp:posOffset>
                </wp:positionH>
                <wp:positionV relativeFrom="paragraph">
                  <wp:posOffset>101600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CEE9A" id="Straight Connector 11" o:spid="_x0000_s1026" style="position:absolute;z-index:251651584;visibility:visible;mso-wrap-style:square;mso-wrap-distance-left:9pt;mso-wrap-distance-top:0;mso-wrap-distance-right:9pt;mso-wrap-distance-bottom:0;mso-position-horizontal:absolute;mso-position-horizontal-relative:margin;mso-position-vertical:absolute;mso-position-vertical-relative:text" from="5.5pt,8pt" to="537.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" strokecolor="#4579b8 [3044]">
                <v:stroke dashstyle="3 1" endcap="square"/>
                <w10:wrap anchorx="margin"/>
              </v:line>
            </w:pict>
          </mc:Fallback>
        </mc:AlternateContent>
      </w:r>
      <w:r w:rsidR="007030DA" w:rsidRPr="00DC5606">
        <w:rPr>
          <w:rFonts w:ascii="Calibri" w:hAnsi="Calibri"/>
          <w:noProof/>
          <w:color w:val="000000"/>
          <w:sz w:val="32"/>
          <w:lang w:eastAsia="en-AU"/>
        </w:rPr>
        <mc:AlternateContent>
          <mc:Choice Requires="wps">
            <w:drawing>
              <wp:anchor distT="0" distB="0" distL="114300" distR="114300" simplePos="0" relativeHeight="251678208" behindDoc="0" locked="0" layoutInCell="1" allowOverlap="1" wp14:anchorId="3B6C944F" wp14:editId="69C68451">
                <wp:simplePos x="0" y="0"/>
                <wp:positionH relativeFrom="margin">
                  <wp:posOffset>5280660</wp:posOffset>
                </wp:positionH>
                <wp:positionV relativeFrom="paragraph">
                  <wp:posOffset>184150</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21D89E67" w:rsidR="00CE38B0" w:rsidRPr="000A3624" w:rsidRDefault="005D20D1" w:rsidP="00CE38B0">
                            <w:pPr>
                              <w:rPr>
                                <w:b/>
                              </w:rPr>
                            </w:pPr>
                            <w:r>
                              <w:rPr>
                                <w:b/>
                              </w:rPr>
                              <w:t>Friday, 3</w:t>
                            </w:r>
                            <w:r w:rsidRPr="005D20D1">
                              <w:rPr>
                                <w:b/>
                                <w:vertAlign w:val="superscript"/>
                              </w:rPr>
                              <w:t>rd</w:t>
                            </w:r>
                            <w:r>
                              <w:rPr>
                                <w:b/>
                              </w:rPr>
                              <w:t xml:space="preserve"> September</w:t>
                            </w:r>
                            <w:r w:rsidR="007030DA">
                              <w:rPr>
                                <w: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415.8pt;margin-top:14.5pt;width:166.35pt;height:20.6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" stroked="f">
                <v:textbox>
                  <w:txbxContent>
                    <w:p w14:paraId="3B6C946A" w14:textId="21D89E67" w:rsidR="00CE38B0" w:rsidRPr="000A3624" w:rsidRDefault="005D20D1" w:rsidP="00CE38B0">
                      <w:pPr>
                        <w:rPr>
                          <w:b/>
                        </w:rPr>
                      </w:pPr>
                      <w:r>
                        <w:rPr>
                          <w:b/>
                        </w:rPr>
                        <w:t>Friday, 3</w:t>
                      </w:r>
                      <w:r w:rsidRPr="005D20D1">
                        <w:rPr>
                          <w:b/>
                          <w:vertAlign w:val="superscript"/>
                        </w:rPr>
                        <w:t>rd</w:t>
                      </w:r>
                      <w:r>
                        <w:rPr>
                          <w:b/>
                        </w:rPr>
                        <w:t xml:space="preserve"> September</w:t>
                      </w:r>
                      <w:r w:rsidR="007030DA">
                        <w:rPr>
                          <w:b/>
                        </w:rPr>
                        <w:t xml:space="preserve"> 2021</w:t>
                      </w:r>
                    </w:p>
                  </w:txbxContent>
                </v:textbox>
                <w10:wrap anchorx="margin"/>
              </v:shape>
            </w:pict>
          </mc:Fallback>
        </mc:AlternateContent>
      </w:r>
    </w:p>
    <w:p w14:paraId="5F0B7D1B" w14:textId="77777777" w:rsidR="00D73C3A" w:rsidRDefault="00D73C3A" w:rsidP="00300B6A">
      <w:pPr>
        <w:tabs>
          <w:tab w:val="left" w:pos="4110"/>
        </w:tabs>
        <w:jc w:val="center"/>
        <w:rPr>
          <w:rFonts w:ascii="Calibri" w:hAnsi="Calibri"/>
          <w:b/>
          <w:color w:val="000000"/>
          <w:sz w:val="32"/>
        </w:rPr>
      </w:pPr>
    </w:p>
    <w:p w14:paraId="302A4E45" w14:textId="67F78C83" w:rsidR="00C25B76" w:rsidRPr="008568E5" w:rsidRDefault="005E3E27" w:rsidP="008568E5">
      <w:pPr>
        <w:tabs>
          <w:tab w:val="left" w:pos="4110"/>
        </w:tabs>
        <w:jc w:val="center"/>
        <w:rPr>
          <w:rFonts w:ascii="Calibri" w:hAnsi="Calibri"/>
          <w:b/>
          <w:color w:val="000000"/>
          <w:sz w:val="28"/>
          <w:szCs w:val="20"/>
        </w:rPr>
      </w:pPr>
      <w:r>
        <w:rPr>
          <w:rFonts w:ascii="Calibri" w:hAnsi="Calibri"/>
          <w:b/>
          <w:color w:val="000000"/>
          <w:sz w:val="28"/>
          <w:szCs w:val="20"/>
        </w:rPr>
        <w:t xml:space="preserve">ACCAN </w:t>
      </w:r>
      <w:r w:rsidR="0089510E">
        <w:rPr>
          <w:rFonts w:ascii="Calibri" w:hAnsi="Calibri"/>
          <w:b/>
          <w:color w:val="000000"/>
          <w:sz w:val="28"/>
          <w:szCs w:val="20"/>
        </w:rPr>
        <w:t xml:space="preserve">Welcomes </w:t>
      </w:r>
      <w:r>
        <w:rPr>
          <w:rFonts w:ascii="Calibri" w:hAnsi="Calibri"/>
          <w:b/>
          <w:color w:val="000000"/>
          <w:sz w:val="28"/>
          <w:szCs w:val="20"/>
        </w:rPr>
        <w:t>Infrastructure</w:t>
      </w:r>
      <w:r w:rsidR="005F437B">
        <w:rPr>
          <w:rFonts w:ascii="Calibri" w:hAnsi="Calibri"/>
          <w:b/>
          <w:color w:val="000000"/>
          <w:sz w:val="28"/>
          <w:szCs w:val="20"/>
        </w:rPr>
        <w:t xml:space="preserve"> Australia</w:t>
      </w:r>
      <w:r>
        <w:rPr>
          <w:rFonts w:ascii="Calibri" w:hAnsi="Calibri"/>
          <w:b/>
          <w:color w:val="000000"/>
          <w:sz w:val="28"/>
          <w:szCs w:val="20"/>
        </w:rPr>
        <w:t xml:space="preserve">’s </w:t>
      </w:r>
      <w:r w:rsidR="0089510E">
        <w:rPr>
          <w:rFonts w:ascii="Calibri" w:hAnsi="Calibri"/>
          <w:b/>
          <w:color w:val="000000"/>
          <w:sz w:val="28"/>
          <w:szCs w:val="20"/>
        </w:rPr>
        <w:t xml:space="preserve">Roadmap For Improved Communications Sector </w:t>
      </w:r>
    </w:p>
    <w:p w14:paraId="42987416" w14:textId="10ADDDD5" w:rsidR="00E54667" w:rsidRDefault="00E54667" w:rsidP="007D18A3">
      <w:r>
        <w:rPr>
          <w:rFonts w:cstheme="minorHAnsi"/>
        </w:rPr>
        <w:t>Released today, the</w:t>
      </w:r>
      <w:r w:rsidR="00EF284D">
        <w:rPr>
          <w:rFonts w:cstheme="minorHAnsi"/>
        </w:rPr>
        <w:t xml:space="preserve"> </w:t>
      </w:r>
      <w:hyperlink r:id="rId12" w:history="1">
        <w:r w:rsidR="00EF284D" w:rsidRPr="00464D2C">
          <w:rPr>
            <w:rStyle w:val="Hyperlink"/>
            <w:b/>
            <w:bCs/>
          </w:rPr>
          <w:t>2021 Australian Infrastructure Plan</w:t>
        </w:r>
      </w:hyperlink>
      <w:r w:rsidR="00EF284D">
        <w:t xml:space="preserve"> </w:t>
      </w:r>
      <w:r w:rsidR="00672B7A">
        <w:t xml:space="preserve">is a valuable roadmap </w:t>
      </w:r>
      <w:r w:rsidR="00077E00">
        <w:t>fo</w:t>
      </w:r>
      <w:r w:rsidR="00A60007">
        <w:t xml:space="preserve">r </w:t>
      </w:r>
      <w:r w:rsidR="003A3871">
        <w:t>g</w:t>
      </w:r>
      <w:r w:rsidR="00A60007">
        <w:t xml:space="preserve">overnment, </w:t>
      </w:r>
      <w:r w:rsidR="00A00CD5">
        <w:t>regulators,</w:t>
      </w:r>
      <w:r w:rsidR="00A60007">
        <w:t xml:space="preserve"> and the telecommunications industry </w:t>
      </w:r>
      <w:r w:rsidR="007D4BE1">
        <w:t xml:space="preserve">for </w:t>
      </w:r>
      <w:r w:rsidR="0069324F">
        <w:t xml:space="preserve">achieving </w:t>
      </w:r>
      <w:r w:rsidR="007E155A">
        <w:t xml:space="preserve">communications services that are </w:t>
      </w:r>
      <w:r w:rsidR="0008737C" w:rsidRPr="0008737C">
        <w:t>trusted, inclusive</w:t>
      </w:r>
      <w:r w:rsidR="0008737C">
        <w:t>, obtainable</w:t>
      </w:r>
      <w:r w:rsidR="007F678C">
        <w:t>,</w:t>
      </w:r>
      <w:r w:rsidR="0008737C" w:rsidRPr="0008737C">
        <w:t xml:space="preserve"> and available</w:t>
      </w:r>
      <w:r w:rsidR="0008737C">
        <w:t xml:space="preserve"> for all</w:t>
      </w:r>
      <w:r w:rsidR="00A00CD5">
        <w:t>, according to the Australian Communications Consumer Action Network (ACCAN).</w:t>
      </w:r>
    </w:p>
    <w:p w14:paraId="3F5EF695" w14:textId="4961F8C1" w:rsidR="00AD53DC" w:rsidRDefault="00EA01DD" w:rsidP="007D18A3">
      <w:pPr>
        <w:rPr>
          <w:rFonts w:cstheme="minorHAnsi"/>
        </w:rPr>
      </w:pPr>
      <w:r w:rsidRPr="00EA72A2">
        <w:rPr>
          <w:rFonts w:cstheme="minorHAnsi"/>
        </w:rPr>
        <w:t>The report</w:t>
      </w:r>
      <w:r w:rsidR="000A6DFD">
        <w:rPr>
          <w:rFonts w:cstheme="minorHAnsi"/>
        </w:rPr>
        <w:t xml:space="preserve"> by </w:t>
      </w:r>
      <w:r w:rsidR="00AD53DC" w:rsidRPr="00AD53DC">
        <w:rPr>
          <w:rFonts w:cstheme="minorHAnsi"/>
        </w:rPr>
        <w:t>the nation’s independent infrastructure advisor, Infrastructure Australia,</w:t>
      </w:r>
      <w:r w:rsidR="00AD53DC">
        <w:rPr>
          <w:rFonts w:cstheme="minorHAnsi"/>
        </w:rPr>
        <w:t xml:space="preserve"> outlines </w:t>
      </w:r>
      <w:r w:rsidR="00B667B6">
        <w:rPr>
          <w:rFonts w:cstheme="minorHAnsi"/>
        </w:rPr>
        <w:t xml:space="preserve">key </w:t>
      </w:r>
      <w:r w:rsidR="007D4BE1">
        <w:rPr>
          <w:rFonts w:cstheme="minorHAnsi"/>
        </w:rPr>
        <w:t>recommendations</w:t>
      </w:r>
      <w:r w:rsidR="007D4BE1" w:rsidRPr="007D4BE1">
        <w:rPr>
          <w:rFonts w:cstheme="minorHAnsi"/>
        </w:rPr>
        <w:t xml:space="preserve"> </w:t>
      </w:r>
      <w:r w:rsidR="00B667B6">
        <w:rPr>
          <w:rFonts w:cstheme="minorHAnsi"/>
        </w:rPr>
        <w:t xml:space="preserve">to </w:t>
      </w:r>
      <w:r w:rsidR="0094342C">
        <w:rPr>
          <w:rFonts w:cstheme="minorHAnsi"/>
        </w:rPr>
        <w:t>Australia’s</w:t>
      </w:r>
      <w:r w:rsidR="00B667B6">
        <w:rPr>
          <w:rFonts w:cstheme="minorHAnsi"/>
        </w:rPr>
        <w:t xml:space="preserve"> infrastructure </w:t>
      </w:r>
      <w:r w:rsidR="0094342C">
        <w:rPr>
          <w:rFonts w:cstheme="minorHAnsi"/>
        </w:rPr>
        <w:t>sector that aim to</w:t>
      </w:r>
      <w:r w:rsidR="007D4BE1" w:rsidRPr="007D4BE1">
        <w:rPr>
          <w:rFonts w:cstheme="minorHAnsi"/>
        </w:rPr>
        <w:t xml:space="preserve"> drive economic growth, maintain and enhance </w:t>
      </w:r>
      <w:r w:rsidR="0094342C">
        <w:rPr>
          <w:rFonts w:cstheme="minorHAnsi"/>
        </w:rPr>
        <w:t>the</w:t>
      </w:r>
      <w:r w:rsidR="007D4BE1" w:rsidRPr="007D4BE1">
        <w:rPr>
          <w:rFonts w:cstheme="minorHAnsi"/>
        </w:rPr>
        <w:t xml:space="preserve"> standard of living</w:t>
      </w:r>
      <w:r w:rsidR="0094342C">
        <w:rPr>
          <w:rFonts w:cstheme="minorHAnsi"/>
        </w:rPr>
        <w:t xml:space="preserve"> in Australia,</w:t>
      </w:r>
      <w:r w:rsidR="007D4BE1" w:rsidRPr="007D4BE1">
        <w:rPr>
          <w:rFonts w:cstheme="minorHAnsi"/>
        </w:rPr>
        <w:t xml:space="preserve"> and improve the resilience and sustainability of essential infrastructure.</w:t>
      </w:r>
    </w:p>
    <w:p w14:paraId="1564A72D" w14:textId="4AABCB8D" w:rsidR="0094342C" w:rsidRDefault="00A33594" w:rsidP="007D18A3">
      <w:pPr>
        <w:rPr>
          <w:rFonts w:cstheme="minorHAnsi"/>
        </w:rPr>
      </w:pPr>
      <w:r>
        <w:rPr>
          <w:rFonts w:cstheme="minorHAnsi"/>
        </w:rPr>
        <w:t>“</w:t>
      </w:r>
      <w:r w:rsidR="00E62B19">
        <w:rPr>
          <w:rFonts w:cstheme="minorHAnsi"/>
        </w:rPr>
        <w:t xml:space="preserve">As the voice for communications consumers, </w:t>
      </w:r>
      <w:r>
        <w:rPr>
          <w:rFonts w:cstheme="minorHAnsi"/>
        </w:rPr>
        <w:t>ACCAN</w:t>
      </w:r>
      <w:r w:rsidR="00E62B19">
        <w:rPr>
          <w:rFonts w:cstheme="minorHAnsi"/>
        </w:rPr>
        <w:t xml:space="preserve"> </w:t>
      </w:r>
      <w:r>
        <w:rPr>
          <w:rFonts w:cstheme="minorHAnsi"/>
        </w:rPr>
        <w:t>was</w:t>
      </w:r>
      <w:r w:rsidR="00E62B19">
        <w:rPr>
          <w:rFonts w:cstheme="minorHAnsi"/>
        </w:rPr>
        <w:t xml:space="preserve"> very</w:t>
      </w:r>
      <w:r>
        <w:rPr>
          <w:rFonts w:cstheme="minorHAnsi"/>
        </w:rPr>
        <w:t xml:space="preserve"> proud to partner with Infrastructure Australia on the development of </w:t>
      </w:r>
      <w:r w:rsidR="00E62B19">
        <w:rPr>
          <w:rFonts w:cstheme="minorHAnsi"/>
        </w:rPr>
        <w:t xml:space="preserve">the </w:t>
      </w:r>
      <w:r w:rsidR="00CD734F" w:rsidRPr="00E62B19">
        <w:rPr>
          <w:rFonts w:cstheme="minorHAnsi"/>
          <w:i/>
          <w:iCs/>
        </w:rPr>
        <w:t xml:space="preserve">Telecommunications and digital </w:t>
      </w:r>
      <w:r w:rsidR="003B559F">
        <w:rPr>
          <w:rFonts w:cstheme="minorHAnsi"/>
        </w:rPr>
        <w:t>chapter within the 2021 report</w:t>
      </w:r>
      <w:r w:rsidR="006E62D5">
        <w:rPr>
          <w:rFonts w:cstheme="minorHAnsi"/>
        </w:rPr>
        <w:t xml:space="preserve">,” said ACCAN CEO, Teresa Corbin. </w:t>
      </w:r>
    </w:p>
    <w:p w14:paraId="1B4AE8A8" w14:textId="7C810A86" w:rsidR="00214FE8" w:rsidRDefault="00C65CB0" w:rsidP="007D18A3">
      <w:pPr>
        <w:rPr>
          <w:rFonts w:cstheme="minorHAnsi"/>
        </w:rPr>
      </w:pPr>
      <w:r>
        <w:rPr>
          <w:rFonts w:cstheme="minorHAnsi"/>
        </w:rPr>
        <w:t xml:space="preserve">The </w:t>
      </w:r>
      <w:r w:rsidR="00F90C2D">
        <w:rPr>
          <w:rFonts w:cstheme="minorHAnsi"/>
        </w:rPr>
        <w:t xml:space="preserve">influential report </w:t>
      </w:r>
      <w:r w:rsidR="00DD4CF4">
        <w:rPr>
          <w:rFonts w:cstheme="minorHAnsi"/>
        </w:rPr>
        <w:t xml:space="preserve">outlines </w:t>
      </w:r>
      <w:r w:rsidR="00F90C2D">
        <w:rPr>
          <w:rFonts w:cstheme="minorHAnsi"/>
        </w:rPr>
        <w:t xml:space="preserve">a number of key </w:t>
      </w:r>
      <w:r w:rsidR="003C2A4B">
        <w:rPr>
          <w:rFonts w:cstheme="minorHAnsi"/>
        </w:rPr>
        <w:t>proposals</w:t>
      </w:r>
      <w:r w:rsidR="000E0FB1">
        <w:rPr>
          <w:rFonts w:cstheme="minorHAnsi"/>
        </w:rPr>
        <w:t xml:space="preserve">, including the </w:t>
      </w:r>
      <w:r w:rsidR="006E36DC">
        <w:rPr>
          <w:rFonts w:cstheme="minorHAnsi"/>
        </w:rPr>
        <w:t xml:space="preserve">need to address </w:t>
      </w:r>
      <w:r w:rsidR="00214FE8">
        <w:rPr>
          <w:rFonts w:cstheme="minorHAnsi"/>
        </w:rPr>
        <w:t>issues of digital inclusion and the affordability of communications services.</w:t>
      </w:r>
      <w:r w:rsidR="009258BA">
        <w:rPr>
          <w:rFonts w:cstheme="minorHAnsi"/>
        </w:rPr>
        <w:t xml:space="preserve"> </w:t>
      </w:r>
      <w:r w:rsidR="009258BA" w:rsidRPr="0035569E">
        <w:rPr>
          <w:rStyle w:val="markedcontent"/>
          <w:rFonts w:cstheme="minorHAnsi"/>
        </w:rPr>
        <w:t>Infrastructure Australia’s report states that being able to access, afford and use digital services is now essential for full participation in society, employment prospects and preserving mental health</w:t>
      </w:r>
      <w:r w:rsidR="009258BA">
        <w:rPr>
          <w:rStyle w:val="markedcontent"/>
          <w:rFonts w:cstheme="minorHAnsi"/>
        </w:rPr>
        <w:t>.</w:t>
      </w:r>
    </w:p>
    <w:p w14:paraId="6CFB1536" w14:textId="7D7DA32C" w:rsidR="00214FE8" w:rsidRPr="00BC4371" w:rsidRDefault="00214FE8" w:rsidP="00CB697D">
      <w:pPr>
        <w:rPr>
          <w:rFonts w:cstheme="minorHAnsi"/>
        </w:rPr>
      </w:pPr>
      <w:r w:rsidRPr="00CB697D">
        <w:rPr>
          <w:rFonts w:cstheme="minorHAnsi"/>
        </w:rPr>
        <w:t>“We</w:t>
      </w:r>
      <w:r w:rsidR="00A84FEC" w:rsidRPr="00CB697D">
        <w:rPr>
          <w:rFonts w:cstheme="minorHAnsi"/>
        </w:rPr>
        <w:t xml:space="preserve">’ve been championing </w:t>
      </w:r>
      <w:r w:rsidR="00732483" w:rsidRPr="00CB697D">
        <w:rPr>
          <w:rFonts w:cstheme="minorHAnsi"/>
        </w:rPr>
        <w:t xml:space="preserve">the </w:t>
      </w:r>
      <w:r w:rsidR="00E26FA3">
        <w:rPr>
          <w:rFonts w:cstheme="minorHAnsi"/>
        </w:rPr>
        <w:t>idea</w:t>
      </w:r>
      <w:r w:rsidR="00732483" w:rsidRPr="00CB697D">
        <w:rPr>
          <w:rFonts w:cstheme="minorHAnsi"/>
        </w:rPr>
        <w:t xml:space="preserve"> that no Australian should be left offline</w:t>
      </w:r>
      <w:r w:rsidR="00BF4A64">
        <w:rPr>
          <w:rFonts w:cstheme="minorHAnsi"/>
        </w:rPr>
        <w:t xml:space="preserve"> </w:t>
      </w:r>
      <w:r w:rsidR="00732483" w:rsidRPr="00CB697D">
        <w:rPr>
          <w:rFonts w:cstheme="minorHAnsi"/>
        </w:rPr>
        <w:t xml:space="preserve">simply because they can not afford an </w:t>
      </w:r>
      <w:r w:rsidR="00732483" w:rsidRPr="00BC4371">
        <w:rPr>
          <w:rFonts w:cstheme="minorHAnsi"/>
        </w:rPr>
        <w:t>internet connection,” said Ms Corbin. “</w:t>
      </w:r>
      <w:r w:rsidR="001D2F13" w:rsidRPr="00BC4371">
        <w:rPr>
          <w:rFonts w:cstheme="minorHAnsi"/>
        </w:rPr>
        <w:t xml:space="preserve">The 2021 Australian Infrastructure Plan’s call for a </w:t>
      </w:r>
      <w:r w:rsidRPr="00BC4371">
        <w:rPr>
          <w:rStyle w:val="markedcontent"/>
          <w:rFonts w:cstheme="minorHAnsi"/>
        </w:rPr>
        <w:t>national digital inclusion strategy and a rolling national study on key affected group</w:t>
      </w:r>
      <w:r w:rsidR="001D2F13" w:rsidRPr="00BC4371">
        <w:rPr>
          <w:rStyle w:val="markedcontent"/>
          <w:rFonts w:cstheme="minorHAnsi"/>
        </w:rPr>
        <w:t xml:space="preserve">s is a </w:t>
      </w:r>
      <w:r w:rsidR="00CB697D" w:rsidRPr="00BC4371">
        <w:rPr>
          <w:rStyle w:val="markedcontent"/>
          <w:rFonts w:cstheme="minorHAnsi"/>
        </w:rPr>
        <w:t>much-welcomed</w:t>
      </w:r>
      <w:r w:rsidR="001D2F13" w:rsidRPr="00BC4371">
        <w:rPr>
          <w:rStyle w:val="markedcontent"/>
          <w:rFonts w:cstheme="minorHAnsi"/>
        </w:rPr>
        <w:t xml:space="preserve"> </w:t>
      </w:r>
      <w:r w:rsidR="00CB697D" w:rsidRPr="00BC4371">
        <w:rPr>
          <w:rStyle w:val="markedcontent"/>
          <w:rFonts w:cstheme="minorHAnsi"/>
        </w:rPr>
        <w:t>response to reducing</w:t>
      </w:r>
      <w:r w:rsidR="001D2F13" w:rsidRPr="00BC4371">
        <w:rPr>
          <w:rStyle w:val="markedcontent"/>
          <w:rFonts w:cstheme="minorHAnsi"/>
        </w:rPr>
        <w:t xml:space="preserve"> the digital divide in Australian societ</w:t>
      </w:r>
      <w:r w:rsidR="00CB697D" w:rsidRPr="00BC4371">
        <w:rPr>
          <w:rStyle w:val="markedcontent"/>
          <w:rFonts w:cstheme="minorHAnsi"/>
        </w:rPr>
        <w:t>y.”</w:t>
      </w:r>
    </w:p>
    <w:p w14:paraId="346C6453" w14:textId="63471DFE" w:rsidR="006E62D5" w:rsidRPr="00BC4371" w:rsidRDefault="00BC4371" w:rsidP="007D18A3">
      <w:pPr>
        <w:rPr>
          <w:rFonts w:cstheme="minorHAnsi"/>
        </w:rPr>
      </w:pPr>
      <w:r w:rsidRPr="00BC4371">
        <w:rPr>
          <w:rStyle w:val="markedcontent"/>
          <w:rFonts w:cstheme="minorHAnsi"/>
        </w:rPr>
        <w:t>ACCAN has also applauded</w:t>
      </w:r>
      <w:r w:rsidR="0000041E">
        <w:rPr>
          <w:rStyle w:val="markedcontent"/>
          <w:rFonts w:cstheme="minorHAnsi"/>
        </w:rPr>
        <w:t xml:space="preserve"> Infrastructure Australia’s recommendation that</w:t>
      </w:r>
      <w:r w:rsidR="000E0FB1" w:rsidRPr="00BC4371">
        <w:rPr>
          <w:rFonts w:cstheme="minorHAnsi"/>
        </w:rPr>
        <w:t xml:space="preserve"> telecommunications services </w:t>
      </w:r>
      <w:r w:rsidR="0000041E">
        <w:rPr>
          <w:rFonts w:cstheme="minorHAnsi"/>
        </w:rPr>
        <w:t xml:space="preserve">be recognised </w:t>
      </w:r>
      <w:r w:rsidR="000E0FB1" w:rsidRPr="00BC4371">
        <w:rPr>
          <w:rFonts w:cstheme="minorHAnsi"/>
        </w:rPr>
        <w:t>as essential services.</w:t>
      </w:r>
    </w:p>
    <w:p w14:paraId="137DE93E" w14:textId="77777777" w:rsidR="00777479" w:rsidRPr="00BC4371" w:rsidRDefault="00202474" w:rsidP="007D18A3">
      <w:pPr>
        <w:rPr>
          <w:rFonts w:cstheme="minorHAnsi"/>
        </w:rPr>
      </w:pPr>
      <w:r w:rsidRPr="00BC4371">
        <w:rPr>
          <w:rFonts w:cstheme="minorHAnsi"/>
        </w:rPr>
        <w:t>“</w:t>
      </w:r>
      <w:r w:rsidR="00D338AD" w:rsidRPr="00BC4371">
        <w:rPr>
          <w:rFonts w:cstheme="minorHAnsi"/>
        </w:rPr>
        <w:t xml:space="preserve">The </w:t>
      </w:r>
      <w:r w:rsidR="00923EA5" w:rsidRPr="00BC4371">
        <w:rPr>
          <w:rFonts w:cstheme="minorHAnsi"/>
        </w:rPr>
        <w:t>natural disasters that severely impacted Australia in 2020, as we</w:t>
      </w:r>
      <w:r w:rsidR="00A77C6F" w:rsidRPr="00BC4371">
        <w:rPr>
          <w:rFonts w:cstheme="minorHAnsi"/>
        </w:rPr>
        <w:t xml:space="preserve">ll as the ongoing COVID-19 crisis have demonstrated that communications services play a vital role in the lives of everyday Australians,” said Ms Corbin. </w:t>
      </w:r>
    </w:p>
    <w:p w14:paraId="48707015" w14:textId="42EFD219" w:rsidR="00B24F2E" w:rsidRPr="00BC4371" w:rsidRDefault="00A77C6F" w:rsidP="007D18A3">
      <w:pPr>
        <w:rPr>
          <w:rFonts w:cstheme="minorHAnsi"/>
        </w:rPr>
      </w:pPr>
      <w:r w:rsidRPr="00BC4371">
        <w:rPr>
          <w:rFonts w:cstheme="minorHAnsi"/>
        </w:rPr>
        <w:t xml:space="preserve">“We are </w:t>
      </w:r>
      <w:r w:rsidR="0000366B" w:rsidRPr="00BC4371">
        <w:rPr>
          <w:rFonts w:cstheme="minorHAnsi"/>
        </w:rPr>
        <w:t xml:space="preserve">very pleased to see that Infrastructure Australia has recommended that </w:t>
      </w:r>
      <w:r w:rsidR="00B35951" w:rsidRPr="00BC4371">
        <w:rPr>
          <w:rFonts w:cstheme="minorHAnsi"/>
        </w:rPr>
        <w:t xml:space="preserve">telecommunications be classified as an essential service </w:t>
      </w:r>
      <w:r w:rsidR="004D4BF5" w:rsidRPr="00BC4371">
        <w:rPr>
          <w:rFonts w:cstheme="minorHAnsi"/>
        </w:rPr>
        <w:t xml:space="preserve">and that </w:t>
      </w:r>
      <w:r w:rsidR="00172169" w:rsidRPr="00BC4371">
        <w:rPr>
          <w:rFonts w:cstheme="minorHAnsi"/>
        </w:rPr>
        <w:t>further investment be made t</w:t>
      </w:r>
      <w:r w:rsidR="004D4BF5" w:rsidRPr="00BC4371">
        <w:rPr>
          <w:rFonts w:cstheme="minorHAnsi"/>
        </w:rPr>
        <w:t xml:space="preserve">o improve </w:t>
      </w:r>
      <w:r w:rsidR="00172169" w:rsidRPr="00BC4371">
        <w:rPr>
          <w:rFonts w:cstheme="minorHAnsi"/>
        </w:rPr>
        <w:t xml:space="preserve">the </w:t>
      </w:r>
      <w:r w:rsidR="004D4BF5" w:rsidRPr="00BC4371">
        <w:rPr>
          <w:rFonts w:cstheme="minorHAnsi"/>
        </w:rPr>
        <w:t>resilience and coverage in high-risk areas and along evacuation routes</w:t>
      </w:r>
      <w:r w:rsidR="00172169" w:rsidRPr="00BC4371">
        <w:rPr>
          <w:rFonts w:cstheme="minorHAnsi"/>
        </w:rPr>
        <w:t>.”</w:t>
      </w:r>
    </w:p>
    <w:p w14:paraId="58104FA3" w14:textId="16E704DE" w:rsidR="00F3339E" w:rsidRDefault="00A951FB" w:rsidP="00F3339E">
      <w:pPr>
        <w:rPr>
          <w:rStyle w:val="markedcontent"/>
          <w:rFonts w:cstheme="minorHAnsi"/>
        </w:rPr>
      </w:pPr>
      <w:r w:rsidRPr="00A951FB">
        <w:rPr>
          <w:rStyle w:val="markedcontent"/>
          <w:rFonts w:cstheme="minorHAnsi"/>
        </w:rPr>
        <w:t xml:space="preserve">Ms Corbin </w:t>
      </w:r>
      <w:r w:rsidR="00E26FA3">
        <w:rPr>
          <w:rStyle w:val="markedcontent"/>
          <w:rFonts w:cstheme="minorHAnsi"/>
        </w:rPr>
        <w:t>added</w:t>
      </w:r>
      <w:r w:rsidRPr="00A951FB">
        <w:rPr>
          <w:rStyle w:val="markedcontent"/>
          <w:rFonts w:cstheme="minorHAnsi"/>
        </w:rPr>
        <w:t xml:space="preserve"> that</w:t>
      </w:r>
      <w:r w:rsidR="0069398B">
        <w:rPr>
          <w:rStyle w:val="markedcontent"/>
          <w:rFonts w:cstheme="minorHAnsi"/>
        </w:rPr>
        <w:t xml:space="preserve"> ACCAN also supported the notion that</w:t>
      </w:r>
      <w:r w:rsidRPr="00A951FB">
        <w:rPr>
          <w:rStyle w:val="markedcontent"/>
          <w:rFonts w:cstheme="minorHAnsi"/>
        </w:rPr>
        <w:t xml:space="preserve"> </w:t>
      </w:r>
      <w:r w:rsidR="00F3339E" w:rsidRPr="00A951FB">
        <w:rPr>
          <w:rStyle w:val="markedcontent"/>
          <w:rFonts w:cstheme="minorHAnsi"/>
        </w:rPr>
        <w:t>NBN Co should continue to prioritise actions that deliver uniform minimum service levels to end customers</w:t>
      </w:r>
      <w:r w:rsidR="0069398B">
        <w:rPr>
          <w:rStyle w:val="markedcontent"/>
          <w:rFonts w:cstheme="minorHAnsi"/>
        </w:rPr>
        <w:t>.</w:t>
      </w:r>
    </w:p>
    <w:p w14:paraId="37B26874" w14:textId="55EC7416" w:rsidR="0069398B" w:rsidRPr="00A951FB" w:rsidRDefault="00E15E3C" w:rsidP="00F3339E">
      <w:pPr>
        <w:rPr>
          <w:rStyle w:val="markedcontent"/>
          <w:rFonts w:cstheme="minorHAnsi"/>
        </w:rPr>
      </w:pPr>
      <w:r>
        <w:rPr>
          <w:rStyle w:val="markedcontent"/>
          <w:rFonts w:cstheme="minorHAnsi"/>
        </w:rPr>
        <w:t xml:space="preserve">ACCAN </w:t>
      </w:r>
      <w:r w:rsidR="000F033C">
        <w:rPr>
          <w:rStyle w:val="markedcontent"/>
          <w:rFonts w:cstheme="minorHAnsi"/>
        </w:rPr>
        <w:t xml:space="preserve">congratulates </w:t>
      </w:r>
      <w:r w:rsidR="00DB0A29">
        <w:rPr>
          <w:rStyle w:val="markedcontent"/>
          <w:rFonts w:cstheme="minorHAnsi"/>
        </w:rPr>
        <w:t>Infrastructure Australia for their thorough</w:t>
      </w:r>
      <w:r w:rsidR="000F033C">
        <w:rPr>
          <w:rStyle w:val="markedcontent"/>
          <w:rFonts w:cstheme="minorHAnsi"/>
        </w:rPr>
        <w:t xml:space="preserve"> and extensive</w:t>
      </w:r>
      <w:r w:rsidR="00DB0A29">
        <w:rPr>
          <w:rStyle w:val="markedcontent"/>
          <w:rFonts w:cstheme="minorHAnsi"/>
        </w:rPr>
        <w:t xml:space="preserve"> </w:t>
      </w:r>
      <w:r w:rsidR="000F033C">
        <w:rPr>
          <w:rStyle w:val="markedcontent"/>
          <w:rFonts w:cstheme="minorHAnsi"/>
        </w:rPr>
        <w:t>outline in the Master Plan</w:t>
      </w:r>
      <w:r w:rsidR="00DB0A29">
        <w:rPr>
          <w:rStyle w:val="markedcontent"/>
          <w:rFonts w:cstheme="minorHAnsi"/>
        </w:rPr>
        <w:t xml:space="preserve"> </w:t>
      </w:r>
      <w:r w:rsidR="000F033C">
        <w:rPr>
          <w:rStyle w:val="markedcontent"/>
          <w:rFonts w:cstheme="minorHAnsi"/>
        </w:rPr>
        <w:t>which</w:t>
      </w:r>
      <w:r w:rsidR="00220CB6">
        <w:rPr>
          <w:rStyle w:val="markedcontent"/>
          <w:rFonts w:cstheme="minorHAnsi"/>
        </w:rPr>
        <w:t xml:space="preserve"> </w:t>
      </w:r>
      <w:r w:rsidR="000F033C">
        <w:rPr>
          <w:rStyle w:val="markedcontent"/>
          <w:rFonts w:cstheme="minorHAnsi"/>
        </w:rPr>
        <w:t>emphasises</w:t>
      </w:r>
      <w:r w:rsidR="00DD4CF4">
        <w:rPr>
          <w:rStyle w:val="markedcontent"/>
          <w:rFonts w:cstheme="minorHAnsi"/>
        </w:rPr>
        <w:t xml:space="preserve"> </w:t>
      </w:r>
      <w:r w:rsidR="00220CB6">
        <w:rPr>
          <w:rStyle w:val="markedcontent"/>
          <w:rFonts w:cstheme="minorHAnsi"/>
        </w:rPr>
        <w:t>a</w:t>
      </w:r>
      <w:r w:rsidR="00F64BD9">
        <w:rPr>
          <w:rStyle w:val="markedcontent"/>
          <w:rFonts w:cstheme="minorHAnsi"/>
        </w:rPr>
        <w:t xml:space="preserve"> consumer-centric</w:t>
      </w:r>
      <w:r w:rsidR="00220CB6">
        <w:rPr>
          <w:rStyle w:val="markedcontent"/>
          <w:rFonts w:cstheme="minorHAnsi"/>
        </w:rPr>
        <w:t xml:space="preserve"> path</w:t>
      </w:r>
      <w:r w:rsidR="000F033C">
        <w:rPr>
          <w:rStyle w:val="markedcontent"/>
          <w:rFonts w:cstheme="minorHAnsi"/>
        </w:rPr>
        <w:t>way</w:t>
      </w:r>
      <w:r w:rsidR="00220CB6">
        <w:rPr>
          <w:rStyle w:val="markedcontent"/>
          <w:rFonts w:cstheme="minorHAnsi"/>
        </w:rPr>
        <w:t xml:space="preserve"> forward </w:t>
      </w:r>
      <w:r w:rsidR="000F033C">
        <w:rPr>
          <w:rStyle w:val="markedcontent"/>
          <w:rFonts w:cstheme="minorHAnsi"/>
        </w:rPr>
        <w:t xml:space="preserve">that </w:t>
      </w:r>
      <w:r w:rsidR="00220CB6">
        <w:rPr>
          <w:rStyle w:val="markedcontent"/>
          <w:rFonts w:cstheme="minorHAnsi"/>
        </w:rPr>
        <w:t>major stakeholder</w:t>
      </w:r>
      <w:r w:rsidR="000F033C">
        <w:rPr>
          <w:rStyle w:val="markedcontent"/>
          <w:rFonts w:cstheme="minorHAnsi"/>
        </w:rPr>
        <w:t>s</w:t>
      </w:r>
      <w:r w:rsidR="00220CB6">
        <w:rPr>
          <w:rStyle w:val="markedcontent"/>
          <w:rFonts w:cstheme="minorHAnsi"/>
        </w:rPr>
        <w:t xml:space="preserve"> in the telecommunications industry and all levels of government</w:t>
      </w:r>
      <w:r w:rsidR="000F033C">
        <w:rPr>
          <w:rStyle w:val="markedcontent"/>
          <w:rFonts w:cstheme="minorHAnsi"/>
        </w:rPr>
        <w:t xml:space="preserve"> can use to build better communications services for all Australians</w:t>
      </w:r>
      <w:r w:rsidR="00F64BD9">
        <w:rPr>
          <w:rStyle w:val="markedcontent"/>
          <w:rFonts w:cstheme="minorHAnsi"/>
        </w:rPr>
        <w:t xml:space="preserve">. The </w:t>
      </w:r>
      <w:r w:rsidR="00F80DCA">
        <w:rPr>
          <w:rStyle w:val="markedcontent"/>
          <w:rFonts w:cstheme="minorHAnsi"/>
        </w:rPr>
        <w:t xml:space="preserve">communications consumer organisation looks forward </w:t>
      </w:r>
      <w:r w:rsidR="00AC76F3">
        <w:rPr>
          <w:rStyle w:val="markedcontent"/>
          <w:rFonts w:cstheme="minorHAnsi"/>
        </w:rPr>
        <w:t>working with the</w:t>
      </w:r>
      <w:r w:rsidR="005F437B">
        <w:rPr>
          <w:rStyle w:val="markedcontent"/>
          <w:rFonts w:cstheme="minorHAnsi"/>
        </w:rPr>
        <w:t>se</w:t>
      </w:r>
      <w:r w:rsidR="00AC76F3">
        <w:rPr>
          <w:rStyle w:val="markedcontent"/>
          <w:rFonts w:cstheme="minorHAnsi"/>
        </w:rPr>
        <w:t xml:space="preserve"> </w:t>
      </w:r>
      <w:r w:rsidR="00E60933">
        <w:rPr>
          <w:rStyle w:val="markedcontent"/>
          <w:rFonts w:cstheme="minorHAnsi"/>
        </w:rPr>
        <w:t xml:space="preserve">key stakeholders to bring </w:t>
      </w:r>
      <w:r w:rsidR="0021790D">
        <w:rPr>
          <w:rStyle w:val="markedcontent"/>
          <w:rFonts w:cstheme="minorHAnsi"/>
        </w:rPr>
        <w:t>Infrastructure Australia’s vision</w:t>
      </w:r>
      <w:r w:rsidR="00602871">
        <w:rPr>
          <w:rStyle w:val="markedcontent"/>
          <w:rFonts w:cstheme="minorHAnsi"/>
        </w:rPr>
        <w:t xml:space="preserve"> </w:t>
      </w:r>
      <w:r w:rsidR="0021790D">
        <w:rPr>
          <w:rStyle w:val="markedcontent"/>
          <w:rFonts w:cstheme="minorHAnsi"/>
        </w:rPr>
        <w:t>to life over the next 15 years.</w:t>
      </w:r>
    </w:p>
    <w:p w14:paraId="4789BE8A" w14:textId="172E53C2" w:rsidR="0053774C" w:rsidRDefault="0053774C" w:rsidP="00405504">
      <w:pPr>
        <w:rPr>
          <w:rFonts w:ascii="Calibri" w:hAnsi="Calibri"/>
          <w:b/>
          <w:color w:val="000000"/>
          <w:sz w:val="32"/>
        </w:rPr>
      </w:pPr>
    </w:p>
    <w:sectPr w:rsidR="0053774C" w:rsidSect="007030DA">
      <w:headerReference w:type="default" r:id="rId13"/>
      <w:footerReference w:type="default" r:id="rId14"/>
      <w:pgSz w:w="11906" w:h="16838"/>
      <w:pgMar w:top="720" w:right="720"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6EC22" w14:textId="77777777" w:rsidR="007209FE" w:rsidRDefault="007209FE" w:rsidP="00E87F3A">
      <w:pPr>
        <w:spacing w:after="0" w:line="240" w:lineRule="auto"/>
      </w:pPr>
      <w:r>
        <w:separator/>
      </w:r>
    </w:p>
  </w:endnote>
  <w:endnote w:type="continuationSeparator" w:id="0">
    <w:p w14:paraId="026D9469" w14:textId="77777777" w:rsidR="007209FE" w:rsidRDefault="007209FE"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lang w:eastAsia="en-AU"/>
      </w:rPr>
      <mc:AlternateContent>
        <mc:Choice Requires="wps">
          <w:drawing>
            <wp:anchor distT="0" distB="0" distL="114300" distR="114300" simplePos="0" relativeHeight="251661312"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8" type="#_x0000_t202" style="position:absolute;margin-left:75.05pt;margin-top:4.95pt;width:160.45pt;height:86.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29" type="#_x0000_t202" style="position:absolute;margin-left:.3pt;margin-top:1.4pt;width:71.2pt;height:66.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65408"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99383"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9AB74" w14:textId="77777777" w:rsidR="007209FE" w:rsidRDefault="007209FE" w:rsidP="00E87F3A">
      <w:pPr>
        <w:spacing w:after="0" w:line="240" w:lineRule="auto"/>
      </w:pPr>
      <w:r>
        <w:separator/>
      </w:r>
    </w:p>
  </w:footnote>
  <w:footnote w:type="continuationSeparator" w:id="0">
    <w:p w14:paraId="40998795" w14:textId="77777777" w:rsidR="007209FE" w:rsidRDefault="007209FE" w:rsidP="00E87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07874E70" w:rsidR="00B60432" w:rsidRPr="000A0CFE" w:rsidRDefault="007030DA" w:rsidP="00C267BA">
    <w:pPr>
      <w:pStyle w:val="Header"/>
      <w:jc w:val="center"/>
      <w:rPr>
        <w:b/>
        <w:color w:val="FF0000"/>
        <w:sz w:val="26"/>
        <w:szCs w:val="26"/>
      </w:rPr>
    </w:pPr>
    <w:r>
      <w:rPr>
        <w:noProof/>
        <w:lang w:eastAsia="en-AU"/>
      </w:rPr>
      <w:drawing>
        <wp:anchor distT="0" distB="0" distL="114300" distR="114300" simplePos="0" relativeHeight="251637248" behindDoc="0" locked="0" layoutInCell="1" allowOverlap="1" wp14:anchorId="6CD8C9B2" wp14:editId="34502C3B">
          <wp:simplePos x="0" y="0"/>
          <wp:positionH relativeFrom="column">
            <wp:posOffset>142875</wp:posOffset>
          </wp:positionH>
          <wp:positionV relativeFrom="paragraph">
            <wp:posOffset>-269875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31"/>
  </w:num>
  <w:num w:numId="4">
    <w:abstractNumId w:val="5"/>
  </w:num>
  <w:num w:numId="5">
    <w:abstractNumId w:val="11"/>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4"/>
  </w:num>
  <w:num w:numId="11">
    <w:abstractNumId w:val="12"/>
  </w:num>
  <w:num w:numId="12">
    <w:abstractNumId w:val="10"/>
  </w:num>
  <w:num w:numId="13">
    <w:abstractNumId w:val="4"/>
  </w:num>
  <w:num w:numId="14">
    <w:abstractNumId w:val="3"/>
  </w:num>
  <w:num w:numId="15">
    <w:abstractNumId w:val="2"/>
  </w:num>
  <w:num w:numId="16">
    <w:abstractNumId w:val="17"/>
  </w:num>
  <w:num w:numId="17">
    <w:abstractNumId w:val="27"/>
  </w:num>
  <w:num w:numId="18">
    <w:abstractNumId w:val="28"/>
  </w:num>
  <w:num w:numId="19">
    <w:abstractNumId w:val="14"/>
  </w:num>
  <w:num w:numId="20">
    <w:abstractNumId w:val="26"/>
  </w:num>
  <w:num w:numId="21">
    <w:abstractNumId w:val="16"/>
  </w:num>
  <w:num w:numId="22">
    <w:abstractNumId w:val="29"/>
  </w:num>
  <w:num w:numId="23">
    <w:abstractNumId w:val="22"/>
  </w:num>
  <w:num w:numId="24">
    <w:abstractNumId w:val="23"/>
  </w:num>
  <w:num w:numId="25">
    <w:abstractNumId w:val="32"/>
  </w:num>
  <w:num w:numId="26">
    <w:abstractNumId w:val="33"/>
  </w:num>
  <w:num w:numId="27">
    <w:abstractNumId w:val="15"/>
  </w:num>
  <w:num w:numId="28">
    <w:abstractNumId w:val="6"/>
  </w:num>
  <w:num w:numId="29">
    <w:abstractNumId w:val="25"/>
  </w:num>
  <w:num w:numId="30">
    <w:abstractNumId w:val="9"/>
  </w:num>
  <w:num w:numId="31">
    <w:abstractNumId w:val="19"/>
  </w:num>
  <w:num w:numId="32">
    <w:abstractNumId w:val="13"/>
  </w:num>
  <w:num w:numId="33">
    <w:abstractNumId w:val="8"/>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1E"/>
    <w:rsid w:val="00002C3E"/>
    <w:rsid w:val="0000366B"/>
    <w:rsid w:val="00006FA0"/>
    <w:rsid w:val="000109BE"/>
    <w:rsid w:val="000129C1"/>
    <w:rsid w:val="000135E9"/>
    <w:rsid w:val="00014F9D"/>
    <w:rsid w:val="0001687B"/>
    <w:rsid w:val="00016EAF"/>
    <w:rsid w:val="00020FC4"/>
    <w:rsid w:val="000217BF"/>
    <w:rsid w:val="00024D65"/>
    <w:rsid w:val="00025907"/>
    <w:rsid w:val="00026055"/>
    <w:rsid w:val="0003573E"/>
    <w:rsid w:val="0003618C"/>
    <w:rsid w:val="00037620"/>
    <w:rsid w:val="00037D23"/>
    <w:rsid w:val="0004059D"/>
    <w:rsid w:val="000414E0"/>
    <w:rsid w:val="00042E42"/>
    <w:rsid w:val="000458A5"/>
    <w:rsid w:val="000479F6"/>
    <w:rsid w:val="00047D3C"/>
    <w:rsid w:val="00050DE4"/>
    <w:rsid w:val="000517C8"/>
    <w:rsid w:val="00051A66"/>
    <w:rsid w:val="00051A97"/>
    <w:rsid w:val="00055CC2"/>
    <w:rsid w:val="00056B22"/>
    <w:rsid w:val="00057F87"/>
    <w:rsid w:val="00062F14"/>
    <w:rsid w:val="00064E7E"/>
    <w:rsid w:val="00065C28"/>
    <w:rsid w:val="00075AEF"/>
    <w:rsid w:val="00076459"/>
    <w:rsid w:val="00077E00"/>
    <w:rsid w:val="0008044B"/>
    <w:rsid w:val="00081946"/>
    <w:rsid w:val="00081C99"/>
    <w:rsid w:val="0008497C"/>
    <w:rsid w:val="00085626"/>
    <w:rsid w:val="000865BC"/>
    <w:rsid w:val="0008737C"/>
    <w:rsid w:val="00093640"/>
    <w:rsid w:val="000A0CFE"/>
    <w:rsid w:val="000A1432"/>
    <w:rsid w:val="000A61EA"/>
    <w:rsid w:val="000A6DFD"/>
    <w:rsid w:val="000A7668"/>
    <w:rsid w:val="000B12B9"/>
    <w:rsid w:val="000B3C95"/>
    <w:rsid w:val="000B7F0A"/>
    <w:rsid w:val="000C0981"/>
    <w:rsid w:val="000C0A4C"/>
    <w:rsid w:val="000C0F2D"/>
    <w:rsid w:val="000C2EF5"/>
    <w:rsid w:val="000D38CB"/>
    <w:rsid w:val="000D5EBC"/>
    <w:rsid w:val="000E0FB1"/>
    <w:rsid w:val="000E2B75"/>
    <w:rsid w:val="000E6C99"/>
    <w:rsid w:val="000E7833"/>
    <w:rsid w:val="000F033C"/>
    <w:rsid w:val="000F0AFB"/>
    <w:rsid w:val="000F2BC5"/>
    <w:rsid w:val="000F7A50"/>
    <w:rsid w:val="00101607"/>
    <w:rsid w:val="00101B9A"/>
    <w:rsid w:val="0010439C"/>
    <w:rsid w:val="00104514"/>
    <w:rsid w:val="0010495D"/>
    <w:rsid w:val="00112E17"/>
    <w:rsid w:val="0011678B"/>
    <w:rsid w:val="0011687C"/>
    <w:rsid w:val="00117897"/>
    <w:rsid w:val="00122908"/>
    <w:rsid w:val="001257F2"/>
    <w:rsid w:val="00126202"/>
    <w:rsid w:val="00126624"/>
    <w:rsid w:val="00127F54"/>
    <w:rsid w:val="00135871"/>
    <w:rsid w:val="00137D5A"/>
    <w:rsid w:val="0014138A"/>
    <w:rsid w:val="00145476"/>
    <w:rsid w:val="00147073"/>
    <w:rsid w:val="0014785F"/>
    <w:rsid w:val="00153D83"/>
    <w:rsid w:val="00154216"/>
    <w:rsid w:val="001558A2"/>
    <w:rsid w:val="001612C0"/>
    <w:rsid w:val="00162B50"/>
    <w:rsid w:val="00163859"/>
    <w:rsid w:val="00171DB0"/>
    <w:rsid w:val="00172169"/>
    <w:rsid w:val="001746A5"/>
    <w:rsid w:val="00174B04"/>
    <w:rsid w:val="00175FFA"/>
    <w:rsid w:val="00180A9E"/>
    <w:rsid w:val="00182A20"/>
    <w:rsid w:val="00182CB3"/>
    <w:rsid w:val="00182ECA"/>
    <w:rsid w:val="00186030"/>
    <w:rsid w:val="00186342"/>
    <w:rsid w:val="00186CEE"/>
    <w:rsid w:val="001901A6"/>
    <w:rsid w:val="001922A0"/>
    <w:rsid w:val="0019238F"/>
    <w:rsid w:val="001941CE"/>
    <w:rsid w:val="00196251"/>
    <w:rsid w:val="001976FC"/>
    <w:rsid w:val="00197C43"/>
    <w:rsid w:val="001A19FA"/>
    <w:rsid w:val="001A5309"/>
    <w:rsid w:val="001A59C6"/>
    <w:rsid w:val="001B03E8"/>
    <w:rsid w:val="001B37D7"/>
    <w:rsid w:val="001B5263"/>
    <w:rsid w:val="001B5ECD"/>
    <w:rsid w:val="001B7178"/>
    <w:rsid w:val="001B7275"/>
    <w:rsid w:val="001B76E0"/>
    <w:rsid w:val="001B78C4"/>
    <w:rsid w:val="001C1077"/>
    <w:rsid w:val="001C2AC1"/>
    <w:rsid w:val="001C6FE9"/>
    <w:rsid w:val="001D23DC"/>
    <w:rsid w:val="001D28CE"/>
    <w:rsid w:val="001D2F13"/>
    <w:rsid w:val="001D4274"/>
    <w:rsid w:val="001D50D2"/>
    <w:rsid w:val="001D7205"/>
    <w:rsid w:val="001D785F"/>
    <w:rsid w:val="001E030B"/>
    <w:rsid w:val="001E5AAE"/>
    <w:rsid w:val="001E69E8"/>
    <w:rsid w:val="001E6C33"/>
    <w:rsid w:val="001E6D88"/>
    <w:rsid w:val="001E77CF"/>
    <w:rsid w:val="001F0158"/>
    <w:rsid w:val="001F02B8"/>
    <w:rsid w:val="001F0816"/>
    <w:rsid w:val="001F0CDF"/>
    <w:rsid w:val="001F1B07"/>
    <w:rsid w:val="001F3379"/>
    <w:rsid w:val="001F3B60"/>
    <w:rsid w:val="001F4574"/>
    <w:rsid w:val="001F4FCF"/>
    <w:rsid w:val="001F6EFF"/>
    <w:rsid w:val="00201924"/>
    <w:rsid w:val="00202474"/>
    <w:rsid w:val="00204231"/>
    <w:rsid w:val="002042B7"/>
    <w:rsid w:val="00204DE1"/>
    <w:rsid w:val="00207D4E"/>
    <w:rsid w:val="002122F7"/>
    <w:rsid w:val="002133DD"/>
    <w:rsid w:val="0021471D"/>
    <w:rsid w:val="00214A4D"/>
    <w:rsid w:val="00214FE8"/>
    <w:rsid w:val="0021790D"/>
    <w:rsid w:val="00220CB6"/>
    <w:rsid w:val="002212E9"/>
    <w:rsid w:val="002279B3"/>
    <w:rsid w:val="00231AD9"/>
    <w:rsid w:val="0023229A"/>
    <w:rsid w:val="00234F12"/>
    <w:rsid w:val="00237738"/>
    <w:rsid w:val="00237AC0"/>
    <w:rsid w:val="00237B60"/>
    <w:rsid w:val="00241F35"/>
    <w:rsid w:val="00242478"/>
    <w:rsid w:val="0024402E"/>
    <w:rsid w:val="002455F7"/>
    <w:rsid w:val="00246181"/>
    <w:rsid w:val="00247423"/>
    <w:rsid w:val="0025192D"/>
    <w:rsid w:val="00253503"/>
    <w:rsid w:val="0025724D"/>
    <w:rsid w:val="002572FC"/>
    <w:rsid w:val="002608A0"/>
    <w:rsid w:val="00262CA4"/>
    <w:rsid w:val="00263AE8"/>
    <w:rsid w:val="002644B5"/>
    <w:rsid w:val="002644F1"/>
    <w:rsid w:val="002647C9"/>
    <w:rsid w:val="00264A2E"/>
    <w:rsid w:val="0026757D"/>
    <w:rsid w:val="00271AB9"/>
    <w:rsid w:val="002734EA"/>
    <w:rsid w:val="00273C89"/>
    <w:rsid w:val="002806D2"/>
    <w:rsid w:val="00282383"/>
    <w:rsid w:val="00282AD2"/>
    <w:rsid w:val="00282F7E"/>
    <w:rsid w:val="0028382E"/>
    <w:rsid w:val="00285162"/>
    <w:rsid w:val="00286DD9"/>
    <w:rsid w:val="002872E3"/>
    <w:rsid w:val="0028758B"/>
    <w:rsid w:val="002877A2"/>
    <w:rsid w:val="00290B9C"/>
    <w:rsid w:val="00290F70"/>
    <w:rsid w:val="002949BC"/>
    <w:rsid w:val="002961AD"/>
    <w:rsid w:val="002961E7"/>
    <w:rsid w:val="002968E9"/>
    <w:rsid w:val="002A1B6B"/>
    <w:rsid w:val="002A3E27"/>
    <w:rsid w:val="002A4CBB"/>
    <w:rsid w:val="002B0C92"/>
    <w:rsid w:val="002B3201"/>
    <w:rsid w:val="002B4042"/>
    <w:rsid w:val="002B418C"/>
    <w:rsid w:val="002B53E5"/>
    <w:rsid w:val="002B7B81"/>
    <w:rsid w:val="002C04FE"/>
    <w:rsid w:val="002C3402"/>
    <w:rsid w:val="002C41D9"/>
    <w:rsid w:val="002C49AA"/>
    <w:rsid w:val="002C50CF"/>
    <w:rsid w:val="002C529C"/>
    <w:rsid w:val="002C5AD2"/>
    <w:rsid w:val="002C6E95"/>
    <w:rsid w:val="002D4EA9"/>
    <w:rsid w:val="002D4FDA"/>
    <w:rsid w:val="002D65BA"/>
    <w:rsid w:val="002E0A5A"/>
    <w:rsid w:val="002E1132"/>
    <w:rsid w:val="002E153E"/>
    <w:rsid w:val="002E177F"/>
    <w:rsid w:val="002E1982"/>
    <w:rsid w:val="002E1A32"/>
    <w:rsid w:val="002E3E57"/>
    <w:rsid w:val="002E4E31"/>
    <w:rsid w:val="002F03FD"/>
    <w:rsid w:val="002F2317"/>
    <w:rsid w:val="002F420E"/>
    <w:rsid w:val="002F4B08"/>
    <w:rsid w:val="003004F8"/>
    <w:rsid w:val="00300B6A"/>
    <w:rsid w:val="0030214E"/>
    <w:rsid w:val="003051DE"/>
    <w:rsid w:val="003054A7"/>
    <w:rsid w:val="00306EF0"/>
    <w:rsid w:val="00311D8A"/>
    <w:rsid w:val="003157CB"/>
    <w:rsid w:val="0031677E"/>
    <w:rsid w:val="00320F10"/>
    <w:rsid w:val="003212C3"/>
    <w:rsid w:val="00321415"/>
    <w:rsid w:val="003220D9"/>
    <w:rsid w:val="00324BF9"/>
    <w:rsid w:val="003261A1"/>
    <w:rsid w:val="00326B76"/>
    <w:rsid w:val="00332632"/>
    <w:rsid w:val="0033425A"/>
    <w:rsid w:val="00340B27"/>
    <w:rsid w:val="00342067"/>
    <w:rsid w:val="00345A9C"/>
    <w:rsid w:val="003514C5"/>
    <w:rsid w:val="0035569E"/>
    <w:rsid w:val="00355B26"/>
    <w:rsid w:val="00356E1A"/>
    <w:rsid w:val="00361667"/>
    <w:rsid w:val="00361E2D"/>
    <w:rsid w:val="00362E6F"/>
    <w:rsid w:val="00367A51"/>
    <w:rsid w:val="0037161D"/>
    <w:rsid w:val="00371A5E"/>
    <w:rsid w:val="0037433B"/>
    <w:rsid w:val="0037471A"/>
    <w:rsid w:val="00374EDB"/>
    <w:rsid w:val="00374F76"/>
    <w:rsid w:val="003750A1"/>
    <w:rsid w:val="00376391"/>
    <w:rsid w:val="003769ED"/>
    <w:rsid w:val="0037708A"/>
    <w:rsid w:val="00380F63"/>
    <w:rsid w:val="003810AC"/>
    <w:rsid w:val="0038267B"/>
    <w:rsid w:val="003837B6"/>
    <w:rsid w:val="00385C9A"/>
    <w:rsid w:val="00387A15"/>
    <w:rsid w:val="003917E3"/>
    <w:rsid w:val="003930E7"/>
    <w:rsid w:val="00395A4A"/>
    <w:rsid w:val="00396994"/>
    <w:rsid w:val="003A02B4"/>
    <w:rsid w:val="003A0D58"/>
    <w:rsid w:val="003A37D8"/>
    <w:rsid w:val="003A3871"/>
    <w:rsid w:val="003A68D1"/>
    <w:rsid w:val="003A7656"/>
    <w:rsid w:val="003A7CCD"/>
    <w:rsid w:val="003B47CF"/>
    <w:rsid w:val="003B559F"/>
    <w:rsid w:val="003B5644"/>
    <w:rsid w:val="003B5D98"/>
    <w:rsid w:val="003C0089"/>
    <w:rsid w:val="003C1513"/>
    <w:rsid w:val="003C2A4B"/>
    <w:rsid w:val="003C2CB8"/>
    <w:rsid w:val="003C2F9D"/>
    <w:rsid w:val="003C3361"/>
    <w:rsid w:val="003C48D0"/>
    <w:rsid w:val="003C5035"/>
    <w:rsid w:val="003C5608"/>
    <w:rsid w:val="003C777F"/>
    <w:rsid w:val="003D1CCC"/>
    <w:rsid w:val="003D3359"/>
    <w:rsid w:val="003D3B10"/>
    <w:rsid w:val="003D4EB3"/>
    <w:rsid w:val="003E2E2F"/>
    <w:rsid w:val="003E3791"/>
    <w:rsid w:val="003E3ADE"/>
    <w:rsid w:val="003E3E12"/>
    <w:rsid w:val="003E45BC"/>
    <w:rsid w:val="003E4783"/>
    <w:rsid w:val="003E4B69"/>
    <w:rsid w:val="003E4FDC"/>
    <w:rsid w:val="003F3616"/>
    <w:rsid w:val="003F3C5C"/>
    <w:rsid w:val="003F3F82"/>
    <w:rsid w:val="003F61D3"/>
    <w:rsid w:val="003F65F2"/>
    <w:rsid w:val="003F73DD"/>
    <w:rsid w:val="00402D3E"/>
    <w:rsid w:val="0040487F"/>
    <w:rsid w:val="00405504"/>
    <w:rsid w:val="00406788"/>
    <w:rsid w:val="004068BA"/>
    <w:rsid w:val="004068CD"/>
    <w:rsid w:val="00406D10"/>
    <w:rsid w:val="004074DC"/>
    <w:rsid w:val="00407BA3"/>
    <w:rsid w:val="004106A0"/>
    <w:rsid w:val="00412E9F"/>
    <w:rsid w:val="0041491D"/>
    <w:rsid w:val="00414D97"/>
    <w:rsid w:val="00416F2E"/>
    <w:rsid w:val="004176CC"/>
    <w:rsid w:val="0042234F"/>
    <w:rsid w:val="00422AB4"/>
    <w:rsid w:val="00422D7B"/>
    <w:rsid w:val="00423139"/>
    <w:rsid w:val="004231B8"/>
    <w:rsid w:val="004233A3"/>
    <w:rsid w:val="00423F9C"/>
    <w:rsid w:val="004263FE"/>
    <w:rsid w:val="00426FE0"/>
    <w:rsid w:val="00427795"/>
    <w:rsid w:val="00427903"/>
    <w:rsid w:val="00430661"/>
    <w:rsid w:val="00431C30"/>
    <w:rsid w:val="00431EE7"/>
    <w:rsid w:val="00434DB5"/>
    <w:rsid w:val="004356AC"/>
    <w:rsid w:val="004362FF"/>
    <w:rsid w:val="004363B3"/>
    <w:rsid w:val="004374E4"/>
    <w:rsid w:val="004403BC"/>
    <w:rsid w:val="00440D0E"/>
    <w:rsid w:val="004448BD"/>
    <w:rsid w:val="004460A4"/>
    <w:rsid w:val="00446881"/>
    <w:rsid w:val="00450443"/>
    <w:rsid w:val="00451BE3"/>
    <w:rsid w:val="00452C1F"/>
    <w:rsid w:val="00452E63"/>
    <w:rsid w:val="0045456B"/>
    <w:rsid w:val="0045513D"/>
    <w:rsid w:val="004552EA"/>
    <w:rsid w:val="00455736"/>
    <w:rsid w:val="00460BAE"/>
    <w:rsid w:val="00462A31"/>
    <w:rsid w:val="00462D2C"/>
    <w:rsid w:val="004631DF"/>
    <w:rsid w:val="00463785"/>
    <w:rsid w:val="00463C2F"/>
    <w:rsid w:val="00464723"/>
    <w:rsid w:val="00464D2C"/>
    <w:rsid w:val="00467D53"/>
    <w:rsid w:val="00471F26"/>
    <w:rsid w:val="004725CF"/>
    <w:rsid w:val="00472724"/>
    <w:rsid w:val="0047276C"/>
    <w:rsid w:val="00472DC6"/>
    <w:rsid w:val="004739FB"/>
    <w:rsid w:val="0048351F"/>
    <w:rsid w:val="00483579"/>
    <w:rsid w:val="00490029"/>
    <w:rsid w:val="004902BE"/>
    <w:rsid w:val="004914BD"/>
    <w:rsid w:val="00492242"/>
    <w:rsid w:val="004929EA"/>
    <w:rsid w:val="0049314F"/>
    <w:rsid w:val="004944FB"/>
    <w:rsid w:val="00495B83"/>
    <w:rsid w:val="00495BC3"/>
    <w:rsid w:val="0049622C"/>
    <w:rsid w:val="00496528"/>
    <w:rsid w:val="00497293"/>
    <w:rsid w:val="004A2CA4"/>
    <w:rsid w:val="004A4425"/>
    <w:rsid w:val="004A49B2"/>
    <w:rsid w:val="004A56A2"/>
    <w:rsid w:val="004A7FAB"/>
    <w:rsid w:val="004B062B"/>
    <w:rsid w:val="004B13C6"/>
    <w:rsid w:val="004B1E9B"/>
    <w:rsid w:val="004B3AB8"/>
    <w:rsid w:val="004B42C3"/>
    <w:rsid w:val="004B4BA8"/>
    <w:rsid w:val="004B5460"/>
    <w:rsid w:val="004B70F1"/>
    <w:rsid w:val="004C3E78"/>
    <w:rsid w:val="004C647E"/>
    <w:rsid w:val="004C6798"/>
    <w:rsid w:val="004D1D1A"/>
    <w:rsid w:val="004D394C"/>
    <w:rsid w:val="004D4BF5"/>
    <w:rsid w:val="004D4E1C"/>
    <w:rsid w:val="004E1276"/>
    <w:rsid w:val="004E1BBC"/>
    <w:rsid w:val="004E3B5C"/>
    <w:rsid w:val="004E3EFD"/>
    <w:rsid w:val="004E6722"/>
    <w:rsid w:val="004F0702"/>
    <w:rsid w:val="004F13B1"/>
    <w:rsid w:val="004F2DEE"/>
    <w:rsid w:val="00501A94"/>
    <w:rsid w:val="005028A8"/>
    <w:rsid w:val="00503D8E"/>
    <w:rsid w:val="005067CE"/>
    <w:rsid w:val="00506A3A"/>
    <w:rsid w:val="00507874"/>
    <w:rsid w:val="00507E1A"/>
    <w:rsid w:val="00510B9D"/>
    <w:rsid w:val="00510CF1"/>
    <w:rsid w:val="00512125"/>
    <w:rsid w:val="00514011"/>
    <w:rsid w:val="0051639D"/>
    <w:rsid w:val="00522669"/>
    <w:rsid w:val="00522A06"/>
    <w:rsid w:val="00522A5B"/>
    <w:rsid w:val="00522F10"/>
    <w:rsid w:val="00523A86"/>
    <w:rsid w:val="00523D95"/>
    <w:rsid w:val="00525261"/>
    <w:rsid w:val="005252E2"/>
    <w:rsid w:val="00527FC3"/>
    <w:rsid w:val="00531D52"/>
    <w:rsid w:val="0053223D"/>
    <w:rsid w:val="00532FA0"/>
    <w:rsid w:val="00534C42"/>
    <w:rsid w:val="0053675D"/>
    <w:rsid w:val="0053774C"/>
    <w:rsid w:val="005419E0"/>
    <w:rsid w:val="0054266A"/>
    <w:rsid w:val="00546077"/>
    <w:rsid w:val="00546246"/>
    <w:rsid w:val="00546E65"/>
    <w:rsid w:val="005474E0"/>
    <w:rsid w:val="00547504"/>
    <w:rsid w:val="005517B5"/>
    <w:rsid w:val="005522B9"/>
    <w:rsid w:val="00562E84"/>
    <w:rsid w:val="00565409"/>
    <w:rsid w:val="005706AD"/>
    <w:rsid w:val="005719AA"/>
    <w:rsid w:val="005758DC"/>
    <w:rsid w:val="00575EBC"/>
    <w:rsid w:val="005770DA"/>
    <w:rsid w:val="00580F41"/>
    <w:rsid w:val="00580FA0"/>
    <w:rsid w:val="00582BB9"/>
    <w:rsid w:val="00583BF6"/>
    <w:rsid w:val="0058465A"/>
    <w:rsid w:val="00584876"/>
    <w:rsid w:val="0058603A"/>
    <w:rsid w:val="0058609E"/>
    <w:rsid w:val="005917A6"/>
    <w:rsid w:val="00592AA6"/>
    <w:rsid w:val="00593DE5"/>
    <w:rsid w:val="00594048"/>
    <w:rsid w:val="00594A9D"/>
    <w:rsid w:val="0059540A"/>
    <w:rsid w:val="00596B28"/>
    <w:rsid w:val="00596F27"/>
    <w:rsid w:val="005A06D8"/>
    <w:rsid w:val="005A10EA"/>
    <w:rsid w:val="005A219C"/>
    <w:rsid w:val="005A3406"/>
    <w:rsid w:val="005A3B11"/>
    <w:rsid w:val="005A4A5F"/>
    <w:rsid w:val="005A691B"/>
    <w:rsid w:val="005B2BE5"/>
    <w:rsid w:val="005B4E4F"/>
    <w:rsid w:val="005B5A98"/>
    <w:rsid w:val="005B7793"/>
    <w:rsid w:val="005B793A"/>
    <w:rsid w:val="005C102E"/>
    <w:rsid w:val="005C2543"/>
    <w:rsid w:val="005C32B0"/>
    <w:rsid w:val="005C39D6"/>
    <w:rsid w:val="005C3B19"/>
    <w:rsid w:val="005C568E"/>
    <w:rsid w:val="005C7575"/>
    <w:rsid w:val="005D1A7D"/>
    <w:rsid w:val="005D20D1"/>
    <w:rsid w:val="005D407A"/>
    <w:rsid w:val="005D41BC"/>
    <w:rsid w:val="005D6A6F"/>
    <w:rsid w:val="005D70B6"/>
    <w:rsid w:val="005D75F5"/>
    <w:rsid w:val="005E0B3C"/>
    <w:rsid w:val="005E0E6C"/>
    <w:rsid w:val="005E1FED"/>
    <w:rsid w:val="005E3E27"/>
    <w:rsid w:val="005E6D43"/>
    <w:rsid w:val="005E72F0"/>
    <w:rsid w:val="005E7713"/>
    <w:rsid w:val="005E78C6"/>
    <w:rsid w:val="005F1472"/>
    <w:rsid w:val="005F193E"/>
    <w:rsid w:val="005F3FF4"/>
    <w:rsid w:val="005F437B"/>
    <w:rsid w:val="00600C6C"/>
    <w:rsid w:val="00600E1F"/>
    <w:rsid w:val="00601E0A"/>
    <w:rsid w:val="00602871"/>
    <w:rsid w:val="006029BB"/>
    <w:rsid w:val="0060787A"/>
    <w:rsid w:val="00610CE3"/>
    <w:rsid w:val="0061113F"/>
    <w:rsid w:val="00613130"/>
    <w:rsid w:val="006144C5"/>
    <w:rsid w:val="006159F7"/>
    <w:rsid w:val="0061718F"/>
    <w:rsid w:val="006208D6"/>
    <w:rsid w:val="00620C66"/>
    <w:rsid w:val="006266DC"/>
    <w:rsid w:val="00627C19"/>
    <w:rsid w:val="0063039C"/>
    <w:rsid w:val="00630984"/>
    <w:rsid w:val="00631256"/>
    <w:rsid w:val="0063373D"/>
    <w:rsid w:val="0063542B"/>
    <w:rsid w:val="00635B47"/>
    <w:rsid w:val="00636418"/>
    <w:rsid w:val="0063644C"/>
    <w:rsid w:val="00640A9A"/>
    <w:rsid w:val="00643BCE"/>
    <w:rsid w:val="00644B2B"/>
    <w:rsid w:val="00644DD5"/>
    <w:rsid w:val="00645832"/>
    <w:rsid w:val="00646C6F"/>
    <w:rsid w:val="00647584"/>
    <w:rsid w:val="006513E4"/>
    <w:rsid w:val="006517E0"/>
    <w:rsid w:val="00651FF7"/>
    <w:rsid w:val="00653259"/>
    <w:rsid w:val="00654E4E"/>
    <w:rsid w:val="00655B29"/>
    <w:rsid w:val="006608EA"/>
    <w:rsid w:val="00660E3F"/>
    <w:rsid w:val="006639B0"/>
    <w:rsid w:val="006641F2"/>
    <w:rsid w:val="00664404"/>
    <w:rsid w:val="006657FE"/>
    <w:rsid w:val="00666071"/>
    <w:rsid w:val="00666CA9"/>
    <w:rsid w:val="00672B7A"/>
    <w:rsid w:val="00673731"/>
    <w:rsid w:val="00674258"/>
    <w:rsid w:val="00680412"/>
    <w:rsid w:val="00680FF8"/>
    <w:rsid w:val="00681EF2"/>
    <w:rsid w:val="00683CDA"/>
    <w:rsid w:val="00683FFE"/>
    <w:rsid w:val="00686F74"/>
    <w:rsid w:val="006877AF"/>
    <w:rsid w:val="0069002B"/>
    <w:rsid w:val="0069079D"/>
    <w:rsid w:val="00691EE6"/>
    <w:rsid w:val="0069324F"/>
    <w:rsid w:val="0069398B"/>
    <w:rsid w:val="00694E4C"/>
    <w:rsid w:val="00697563"/>
    <w:rsid w:val="006A0B44"/>
    <w:rsid w:val="006A3A75"/>
    <w:rsid w:val="006A5984"/>
    <w:rsid w:val="006A5E73"/>
    <w:rsid w:val="006A7F74"/>
    <w:rsid w:val="006B0FDD"/>
    <w:rsid w:val="006B3CFF"/>
    <w:rsid w:val="006B439D"/>
    <w:rsid w:val="006B471A"/>
    <w:rsid w:val="006B626D"/>
    <w:rsid w:val="006B7D33"/>
    <w:rsid w:val="006C5C64"/>
    <w:rsid w:val="006D5F99"/>
    <w:rsid w:val="006D6332"/>
    <w:rsid w:val="006D6AC7"/>
    <w:rsid w:val="006D7806"/>
    <w:rsid w:val="006E03D6"/>
    <w:rsid w:val="006E36DC"/>
    <w:rsid w:val="006E62D5"/>
    <w:rsid w:val="006E73E1"/>
    <w:rsid w:val="006F2E2F"/>
    <w:rsid w:val="006F7608"/>
    <w:rsid w:val="006F7D5E"/>
    <w:rsid w:val="00701DAA"/>
    <w:rsid w:val="007030DA"/>
    <w:rsid w:val="007032C7"/>
    <w:rsid w:val="00706A8F"/>
    <w:rsid w:val="00711BEC"/>
    <w:rsid w:val="00711CD6"/>
    <w:rsid w:val="00713B70"/>
    <w:rsid w:val="007146E9"/>
    <w:rsid w:val="007150D7"/>
    <w:rsid w:val="00715FB7"/>
    <w:rsid w:val="0071613C"/>
    <w:rsid w:val="00716E51"/>
    <w:rsid w:val="007170E2"/>
    <w:rsid w:val="007209FE"/>
    <w:rsid w:val="00720E29"/>
    <w:rsid w:val="007222CD"/>
    <w:rsid w:val="0072402E"/>
    <w:rsid w:val="00724A6B"/>
    <w:rsid w:val="00724DD6"/>
    <w:rsid w:val="00726BB5"/>
    <w:rsid w:val="00727020"/>
    <w:rsid w:val="00727183"/>
    <w:rsid w:val="0072793C"/>
    <w:rsid w:val="00730C3B"/>
    <w:rsid w:val="007321F6"/>
    <w:rsid w:val="00732332"/>
    <w:rsid w:val="00732483"/>
    <w:rsid w:val="0073351E"/>
    <w:rsid w:val="0073526C"/>
    <w:rsid w:val="007370CF"/>
    <w:rsid w:val="00742E14"/>
    <w:rsid w:val="00746353"/>
    <w:rsid w:val="0075145B"/>
    <w:rsid w:val="00753FF7"/>
    <w:rsid w:val="007561FD"/>
    <w:rsid w:val="00760807"/>
    <w:rsid w:val="0076348D"/>
    <w:rsid w:val="00763BA3"/>
    <w:rsid w:val="00763BC9"/>
    <w:rsid w:val="00764C18"/>
    <w:rsid w:val="00765066"/>
    <w:rsid w:val="00765758"/>
    <w:rsid w:val="00766CAF"/>
    <w:rsid w:val="00770516"/>
    <w:rsid w:val="00771F00"/>
    <w:rsid w:val="0077207D"/>
    <w:rsid w:val="00776532"/>
    <w:rsid w:val="00777479"/>
    <w:rsid w:val="00777785"/>
    <w:rsid w:val="00777D6D"/>
    <w:rsid w:val="00783E62"/>
    <w:rsid w:val="00791D45"/>
    <w:rsid w:val="0079296B"/>
    <w:rsid w:val="007939C4"/>
    <w:rsid w:val="00793D2F"/>
    <w:rsid w:val="00793D7D"/>
    <w:rsid w:val="00793FAA"/>
    <w:rsid w:val="00795A92"/>
    <w:rsid w:val="00795E3C"/>
    <w:rsid w:val="007966B3"/>
    <w:rsid w:val="007A02A7"/>
    <w:rsid w:val="007A7FE1"/>
    <w:rsid w:val="007B1786"/>
    <w:rsid w:val="007B6339"/>
    <w:rsid w:val="007C014C"/>
    <w:rsid w:val="007C0A43"/>
    <w:rsid w:val="007C0EC6"/>
    <w:rsid w:val="007C18B7"/>
    <w:rsid w:val="007C50BE"/>
    <w:rsid w:val="007C6A80"/>
    <w:rsid w:val="007C6C6F"/>
    <w:rsid w:val="007D18A3"/>
    <w:rsid w:val="007D4BE1"/>
    <w:rsid w:val="007D4C49"/>
    <w:rsid w:val="007E155A"/>
    <w:rsid w:val="007E347D"/>
    <w:rsid w:val="007E6AB9"/>
    <w:rsid w:val="007E6FB3"/>
    <w:rsid w:val="007F0DF3"/>
    <w:rsid w:val="007F3923"/>
    <w:rsid w:val="007F58D8"/>
    <w:rsid w:val="007F678C"/>
    <w:rsid w:val="00801B24"/>
    <w:rsid w:val="00803444"/>
    <w:rsid w:val="008049C0"/>
    <w:rsid w:val="008064E7"/>
    <w:rsid w:val="00807207"/>
    <w:rsid w:val="0080772A"/>
    <w:rsid w:val="00811793"/>
    <w:rsid w:val="008129EF"/>
    <w:rsid w:val="00814615"/>
    <w:rsid w:val="00815BAB"/>
    <w:rsid w:val="0081625E"/>
    <w:rsid w:val="00816666"/>
    <w:rsid w:val="00823092"/>
    <w:rsid w:val="008245E3"/>
    <w:rsid w:val="008255EE"/>
    <w:rsid w:val="008306D4"/>
    <w:rsid w:val="0083457A"/>
    <w:rsid w:val="008358E6"/>
    <w:rsid w:val="0083666F"/>
    <w:rsid w:val="00836EF2"/>
    <w:rsid w:val="008376A3"/>
    <w:rsid w:val="008379E1"/>
    <w:rsid w:val="00840AEC"/>
    <w:rsid w:val="00842C25"/>
    <w:rsid w:val="008431D2"/>
    <w:rsid w:val="00843369"/>
    <w:rsid w:val="00844094"/>
    <w:rsid w:val="0084429C"/>
    <w:rsid w:val="00845931"/>
    <w:rsid w:val="0084625C"/>
    <w:rsid w:val="00847D8F"/>
    <w:rsid w:val="0085069F"/>
    <w:rsid w:val="00851575"/>
    <w:rsid w:val="008535E2"/>
    <w:rsid w:val="00853D73"/>
    <w:rsid w:val="00856586"/>
    <w:rsid w:val="008568E5"/>
    <w:rsid w:val="00860B28"/>
    <w:rsid w:val="008627BA"/>
    <w:rsid w:val="00865E51"/>
    <w:rsid w:val="008666F4"/>
    <w:rsid w:val="008717BA"/>
    <w:rsid w:val="00877F09"/>
    <w:rsid w:val="00882152"/>
    <w:rsid w:val="00883323"/>
    <w:rsid w:val="008901ED"/>
    <w:rsid w:val="008908D9"/>
    <w:rsid w:val="008912E2"/>
    <w:rsid w:val="00891D09"/>
    <w:rsid w:val="00894B74"/>
    <w:rsid w:val="0089510E"/>
    <w:rsid w:val="0089541A"/>
    <w:rsid w:val="00897225"/>
    <w:rsid w:val="00897F0A"/>
    <w:rsid w:val="008A1D55"/>
    <w:rsid w:val="008A2353"/>
    <w:rsid w:val="008A29AD"/>
    <w:rsid w:val="008A5292"/>
    <w:rsid w:val="008A5C22"/>
    <w:rsid w:val="008A5DFE"/>
    <w:rsid w:val="008B0291"/>
    <w:rsid w:val="008B07E2"/>
    <w:rsid w:val="008B175E"/>
    <w:rsid w:val="008B2026"/>
    <w:rsid w:val="008B2594"/>
    <w:rsid w:val="008B2C34"/>
    <w:rsid w:val="008B4DDB"/>
    <w:rsid w:val="008B535F"/>
    <w:rsid w:val="008B66FB"/>
    <w:rsid w:val="008C052C"/>
    <w:rsid w:val="008C13CC"/>
    <w:rsid w:val="008C19E5"/>
    <w:rsid w:val="008C2CA1"/>
    <w:rsid w:val="008D06FA"/>
    <w:rsid w:val="008D0842"/>
    <w:rsid w:val="008D3520"/>
    <w:rsid w:val="008D699F"/>
    <w:rsid w:val="008D7596"/>
    <w:rsid w:val="008E0881"/>
    <w:rsid w:val="008E23AC"/>
    <w:rsid w:val="008E2DB3"/>
    <w:rsid w:val="008E2E38"/>
    <w:rsid w:val="008E327C"/>
    <w:rsid w:val="008E553C"/>
    <w:rsid w:val="008E66BA"/>
    <w:rsid w:val="008E6914"/>
    <w:rsid w:val="008E7F36"/>
    <w:rsid w:val="008F08C3"/>
    <w:rsid w:val="008F0E39"/>
    <w:rsid w:val="008F402C"/>
    <w:rsid w:val="008F4CF5"/>
    <w:rsid w:val="009026CB"/>
    <w:rsid w:val="00903632"/>
    <w:rsid w:val="00904E8C"/>
    <w:rsid w:val="00906CBA"/>
    <w:rsid w:val="00912DF7"/>
    <w:rsid w:val="00913402"/>
    <w:rsid w:val="00915925"/>
    <w:rsid w:val="00923EA5"/>
    <w:rsid w:val="009258BA"/>
    <w:rsid w:val="00926E82"/>
    <w:rsid w:val="00927C57"/>
    <w:rsid w:val="0093087E"/>
    <w:rsid w:val="00933FBC"/>
    <w:rsid w:val="00934290"/>
    <w:rsid w:val="00934E17"/>
    <w:rsid w:val="009352AA"/>
    <w:rsid w:val="009352F9"/>
    <w:rsid w:val="00937B19"/>
    <w:rsid w:val="00941334"/>
    <w:rsid w:val="009413B5"/>
    <w:rsid w:val="00941C59"/>
    <w:rsid w:val="00942D38"/>
    <w:rsid w:val="0094342C"/>
    <w:rsid w:val="00944724"/>
    <w:rsid w:val="00945131"/>
    <w:rsid w:val="00945D65"/>
    <w:rsid w:val="00947E0E"/>
    <w:rsid w:val="009510A0"/>
    <w:rsid w:val="00951AB5"/>
    <w:rsid w:val="00951F2D"/>
    <w:rsid w:val="00955593"/>
    <w:rsid w:val="00956EBF"/>
    <w:rsid w:val="0096065C"/>
    <w:rsid w:val="0096141F"/>
    <w:rsid w:val="00963DA8"/>
    <w:rsid w:val="00963E60"/>
    <w:rsid w:val="00964155"/>
    <w:rsid w:val="00964BFF"/>
    <w:rsid w:val="00967D77"/>
    <w:rsid w:val="00970253"/>
    <w:rsid w:val="00971522"/>
    <w:rsid w:val="009719E2"/>
    <w:rsid w:val="009768BE"/>
    <w:rsid w:val="0097735F"/>
    <w:rsid w:val="00982CDA"/>
    <w:rsid w:val="00983CAF"/>
    <w:rsid w:val="00987CC1"/>
    <w:rsid w:val="009910D3"/>
    <w:rsid w:val="0099396D"/>
    <w:rsid w:val="00996634"/>
    <w:rsid w:val="009A04D4"/>
    <w:rsid w:val="009A1C4E"/>
    <w:rsid w:val="009A2E6D"/>
    <w:rsid w:val="009A45DD"/>
    <w:rsid w:val="009A703D"/>
    <w:rsid w:val="009A750B"/>
    <w:rsid w:val="009A77F4"/>
    <w:rsid w:val="009B00EC"/>
    <w:rsid w:val="009B2625"/>
    <w:rsid w:val="009B5762"/>
    <w:rsid w:val="009B6827"/>
    <w:rsid w:val="009B6DD2"/>
    <w:rsid w:val="009B6E68"/>
    <w:rsid w:val="009C1D87"/>
    <w:rsid w:val="009C4B31"/>
    <w:rsid w:val="009C616B"/>
    <w:rsid w:val="009C77FD"/>
    <w:rsid w:val="009D12CA"/>
    <w:rsid w:val="009D1D0C"/>
    <w:rsid w:val="009E14BD"/>
    <w:rsid w:val="009E3503"/>
    <w:rsid w:val="009E3D8B"/>
    <w:rsid w:val="009E4796"/>
    <w:rsid w:val="009E6216"/>
    <w:rsid w:val="009E7910"/>
    <w:rsid w:val="009F3A28"/>
    <w:rsid w:val="009F5241"/>
    <w:rsid w:val="00A00CD5"/>
    <w:rsid w:val="00A01EF1"/>
    <w:rsid w:val="00A02DED"/>
    <w:rsid w:val="00A02F94"/>
    <w:rsid w:val="00A033CE"/>
    <w:rsid w:val="00A03CE5"/>
    <w:rsid w:val="00A042C9"/>
    <w:rsid w:val="00A108CE"/>
    <w:rsid w:val="00A1137D"/>
    <w:rsid w:val="00A11AA2"/>
    <w:rsid w:val="00A153FA"/>
    <w:rsid w:val="00A154AD"/>
    <w:rsid w:val="00A16D0F"/>
    <w:rsid w:val="00A20DD6"/>
    <w:rsid w:val="00A211CA"/>
    <w:rsid w:val="00A231BD"/>
    <w:rsid w:val="00A237B5"/>
    <w:rsid w:val="00A251B4"/>
    <w:rsid w:val="00A25EF5"/>
    <w:rsid w:val="00A33594"/>
    <w:rsid w:val="00A35BD1"/>
    <w:rsid w:val="00A36877"/>
    <w:rsid w:val="00A42790"/>
    <w:rsid w:val="00A428CF"/>
    <w:rsid w:val="00A42B69"/>
    <w:rsid w:val="00A43D41"/>
    <w:rsid w:val="00A44415"/>
    <w:rsid w:val="00A470ED"/>
    <w:rsid w:val="00A474E7"/>
    <w:rsid w:val="00A5154A"/>
    <w:rsid w:val="00A52EE8"/>
    <w:rsid w:val="00A54A9C"/>
    <w:rsid w:val="00A5504E"/>
    <w:rsid w:val="00A56048"/>
    <w:rsid w:val="00A57023"/>
    <w:rsid w:val="00A60007"/>
    <w:rsid w:val="00A613BD"/>
    <w:rsid w:val="00A631B4"/>
    <w:rsid w:val="00A65C99"/>
    <w:rsid w:val="00A6685D"/>
    <w:rsid w:val="00A704B1"/>
    <w:rsid w:val="00A71ADA"/>
    <w:rsid w:val="00A736B8"/>
    <w:rsid w:val="00A73FF1"/>
    <w:rsid w:val="00A74672"/>
    <w:rsid w:val="00A75E59"/>
    <w:rsid w:val="00A77556"/>
    <w:rsid w:val="00A77C6F"/>
    <w:rsid w:val="00A83FEF"/>
    <w:rsid w:val="00A84FEC"/>
    <w:rsid w:val="00A86A73"/>
    <w:rsid w:val="00A90793"/>
    <w:rsid w:val="00A91B1A"/>
    <w:rsid w:val="00A951FB"/>
    <w:rsid w:val="00A9654D"/>
    <w:rsid w:val="00A97129"/>
    <w:rsid w:val="00A97656"/>
    <w:rsid w:val="00AA078B"/>
    <w:rsid w:val="00AA1E17"/>
    <w:rsid w:val="00AA1FFE"/>
    <w:rsid w:val="00AA20B4"/>
    <w:rsid w:val="00AA5A07"/>
    <w:rsid w:val="00AA6FBF"/>
    <w:rsid w:val="00AA71DC"/>
    <w:rsid w:val="00AB3A98"/>
    <w:rsid w:val="00AB4D06"/>
    <w:rsid w:val="00AB5DD1"/>
    <w:rsid w:val="00AB6918"/>
    <w:rsid w:val="00AB6A9E"/>
    <w:rsid w:val="00AC6F88"/>
    <w:rsid w:val="00AC71B8"/>
    <w:rsid w:val="00AC7304"/>
    <w:rsid w:val="00AC76F3"/>
    <w:rsid w:val="00AD134C"/>
    <w:rsid w:val="00AD2259"/>
    <w:rsid w:val="00AD3767"/>
    <w:rsid w:val="00AD53DC"/>
    <w:rsid w:val="00AD5FFE"/>
    <w:rsid w:val="00AE00DF"/>
    <w:rsid w:val="00AE0991"/>
    <w:rsid w:val="00AE2512"/>
    <w:rsid w:val="00AE3B73"/>
    <w:rsid w:val="00AE7923"/>
    <w:rsid w:val="00AF447F"/>
    <w:rsid w:val="00AF4647"/>
    <w:rsid w:val="00AF4667"/>
    <w:rsid w:val="00AF5049"/>
    <w:rsid w:val="00AF5075"/>
    <w:rsid w:val="00AF65FB"/>
    <w:rsid w:val="00B0183F"/>
    <w:rsid w:val="00B019E6"/>
    <w:rsid w:val="00B028B9"/>
    <w:rsid w:val="00B03A86"/>
    <w:rsid w:val="00B078DD"/>
    <w:rsid w:val="00B11A49"/>
    <w:rsid w:val="00B13668"/>
    <w:rsid w:val="00B13CD2"/>
    <w:rsid w:val="00B14363"/>
    <w:rsid w:val="00B171EB"/>
    <w:rsid w:val="00B20C50"/>
    <w:rsid w:val="00B22528"/>
    <w:rsid w:val="00B24F2E"/>
    <w:rsid w:val="00B24F46"/>
    <w:rsid w:val="00B27225"/>
    <w:rsid w:val="00B27AA6"/>
    <w:rsid w:val="00B3091C"/>
    <w:rsid w:val="00B30A1B"/>
    <w:rsid w:val="00B32D17"/>
    <w:rsid w:val="00B33898"/>
    <w:rsid w:val="00B353DD"/>
    <w:rsid w:val="00B35951"/>
    <w:rsid w:val="00B36BBE"/>
    <w:rsid w:val="00B37AFE"/>
    <w:rsid w:val="00B40AA0"/>
    <w:rsid w:val="00B418A0"/>
    <w:rsid w:val="00B42A2B"/>
    <w:rsid w:val="00B45184"/>
    <w:rsid w:val="00B53F7B"/>
    <w:rsid w:val="00B54388"/>
    <w:rsid w:val="00B549CA"/>
    <w:rsid w:val="00B56EFC"/>
    <w:rsid w:val="00B60432"/>
    <w:rsid w:val="00B62738"/>
    <w:rsid w:val="00B63A5F"/>
    <w:rsid w:val="00B646A0"/>
    <w:rsid w:val="00B651EF"/>
    <w:rsid w:val="00B6602D"/>
    <w:rsid w:val="00B667B6"/>
    <w:rsid w:val="00B67D1D"/>
    <w:rsid w:val="00B70CFF"/>
    <w:rsid w:val="00B71AF5"/>
    <w:rsid w:val="00B75130"/>
    <w:rsid w:val="00B83C20"/>
    <w:rsid w:val="00B85F1D"/>
    <w:rsid w:val="00B8659F"/>
    <w:rsid w:val="00B86B91"/>
    <w:rsid w:val="00B87417"/>
    <w:rsid w:val="00B90D9A"/>
    <w:rsid w:val="00B9659D"/>
    <w:rsid w:val="00B97D89"/>
    <w:rsid w:val="00BA2181"/>
    <w:rsid w:val="00BA564C"/>
    <w:rsid w:val="00BA5CA2"/>
    <w:rsid w:val="00BA6BBA"/>
    <w:rsid w:val="00BA7D4E"/>
    <w:rsid w:val="00BB2BE5"/>
    <w:rsid w:val="00BB35D8"/>
    <w:rsid w:val="00BB365D"/>
    <w:rsid w:val="00BB7147"/>
    <w:rsid w:val="00BB7944"/>
    <w:rsid w:val="00BC337F"/>
    <w:rsid w:val="00BC42AE"/>
    <w:rsid w:val="00BC4371"/>
    <w:rsid w:val="00BC48C6"/>
    <w:rsid w:val="00BC492F"/>
    <w:rsid w:val="00BC50AD"/>
    <w:rsid w:val="00BC559E"/>
    <w:rsid w:val="00BC55C9"/>
    <w:rsid w:val="00BC60E3"/>
    <w:rsid w:val="00BC7978"/>
    <w:rsid w:val="00BD1065"/>
    <w:rsid w:val="00BD4B86"/>
    <w:rsid w:val="00BE00D2"/>
    <w:rsid w:val="00BE0259"/>
    <w:rsid w:val="00BE0491"/>
    <w:rsid w:val="00BE1C5E"/>
    <w:rsid w:val="00BE367B"/>
    <w:rsid w:val="00BE3CC8"/>
    <w:rsid w:val="00BE4B88"/>
    <w:rsid w:val="00BE6D65"/>
    <w:rsid w:val="00BE7CE6"/>
    <w:rsid w:val="00BF4425"/>
    <w:rsid w:val="00BF4A64"/>
    <w:rsid w:val="00BF6D23"/>
    <w:rsid w:val="00C00287"/>
    <w:rsid w:val="00C024C2"/>
    <w:rsid w:val="00C04852"/>
    <w:rsid w:val="00C06B66"/>
    <w:rsid w:val="00C07AC7"/>
    <w:rsid w:val="00C1017C"/>
    <w:rsid w:val="00C10F93"/>
    <w:rsid w:val="00C11077"/>
    <w:rsid w:val="00C12788"/>
    <w:rsid w:val="00C12D4A"/>
    <w:rsid w:val="00C1339B"/>
    <w:rsid w:val="00C13C39"/>
    <w:rsid w:val="00C146BF"/>
    <w:rsid w:val="00C157C9"/>
    <w:rsid w:val="00C15BCE"/>
    <w:rsid w:val="00C17BA8"/>
    <w:rsid w:val="00C22E1D"/>
    <w:rsid w:val="00C24674"/>
    <w:rsid w:val="00C252F4"/>
    <w:rsid w:val="00C25B76"/>
    <w:rsid w:val="00C25D5C"/>
    <w:rsid w:val="00C267BA"/>
    <w:rsid w:val="00C307C8"/>
    <w:rsid w:val="00C30C29"/>
    <w:rsid w:val="00C30F4E"/>
    <w:rsid w:val="00C348BC"/>
    <w:rsid w:val="00C355A9"/>
    <w:rsid w:val="00C35D21"/>
    <w:rsid w:val="00C35E39"/>
    <w:rsid w:val="00C362D9"/>
    <w:rsid w:val="00C37107"/>
    <w:rsid w:val="00C37317"/>
    <w:rsid w:val="00C3733A"/>
    <w:rsid w:val="00C376AE"/>
    <w:rsid w:val="00C377FE"/>
    <w:rsid w:val="00C4107E"/>
    <w:rsid w:val="00C442FE"/>
    <w:rsid w:val="00C44B28"/>
    <w:rsid w:val="00C4695B"/>
    <w:rsid w:val="00C51B16"/>
    <w:rsid w:val="00C536C5"/>
    <w:rsid w:val="00C5375D"/>
    <w:rsid w:val="00C539D8"/>
    <w:rsid w:val="00C55490"/>
    <w:rsid w:val="00C605BE"/>
    <w:rsid w:val="00C60A48"/>
    <w:rsid w:val="00C61BAD"/>
    <w:rsid w:val="00C644F0"/>
    <w:rsid w:val="00C6479A"/>
    <w:rsid w:val="00C64CC5"/>
    <w:rsid w:val="00C65556"/>
    <w:rsid w:val="00C65CB0"/>
    <w:rsid w:val="00C65FE2"/>
    <w:rsid w:val="00C675D7"/>
    <w:rsid w:val="00C717C2"/>
    <w:rsid w:val="00C71C38"/>
    <w:rsid w:val="00C7628D"/>
    <w:rsid w:val="00C76B38"/>
    <w:rsid w:val="00C77BA0"/>
    <w:rsid w:val="00C802D0"/>
    <w:rsid w:val="00C81F76"/>
    <w:rsid w:val="00C85519"/>
    <w:rsid w:val="00C87BF2"/>
    <w:rsid w:val="00C87FDE"/>
    <w:rsid w:val="00C904B6"/>
    <w:rsid w:val="00C90939"/>
    <w:rsid w:val="00C9232F"/>
    <w:rsid w:val="00C9542A"/>
    <w:rsid w:val="00CA0649"/>
    <w:rsid w:val="00CA0E80"/>
    <w:rsid w:val="00CA26D8"/>
    <w:rsid w:val="00CA39A5"/>
    <w:rsid w:val="00CA768C"/>
    <w:rsid w:val="00CB00DF"/>
    <w:rsid w:val="00CB0330"/>
    <w:rsid w:val="00CB03EF"/>
    <w:rsid w:val="00CB1F04"/>
    <w:rsid w:val="00CB31D5"/>
    <w:rsid w:val="00CB3F9D"/>
    <w:rsid w:val="00CB4BE9"/>
    <w:rsid w:val="00CB53CD"/>
    <w:rsid w:val="00CB697D"/>
    <w:rsid w:val="00CC46B0"/>
    <w:rsid w:val="00CC6864"/>
    <w:rsid w:val="00CC7BFD"/>
    <w:rsid w:val="00CD10DB"/>
    <w:rsid w:val="00CD1F12"/>
    <w:rsid w:val="00CD3ECA"/>
    <w:rsid w:val="00CD4AF1"/>
    <w:rsid w:val="00CD5489"/>
    <w:rsid w:val="00CD6DEB"/>
    <w:rsid w:val="00CD6F1E"/>
    <w:rsid w:val="00CD734F"/>
    <w:rsid w:val="00CE0801"/>
    <w:rsid w:val="00CE0E7C"/>
    <w:rsid w:val="00CE1CCF"/>
    <w:rsid w:val="00CE1E5C"/>
    <w:rsid w:val="00CE2E81"/>
    <w:rsid w:val="00CE38B0"/>
    <w:rsid w:val="00CE42A6"/>
    <w:rsid w:val="00CE4854"/>
    <w:rsid w:val="00CE6473"/>
    <w:rsid w:val="00CE6D82"/>
    <w:rsid w:val="00CE7DDB"/>
    <w:rsid w:val="00CF1088"/>
    <w:rsid w:val="00CF111D"/>
    <w:rsid w:val="00CF57DB"/>
    <w:rsid w:val="00CF769C"/>
    <w:rsid w:val="00CF7833"/>
    <w:rsid w:val="00D012A4"/>
    <w:rsid w:val="00D0245D"/>
    <w:rsid w:val="00D02F65"/>
    <w:rsid w:val="00D076E2"/>
    <w:rsid w:val="00D11010"/>
    <w:rsid w:val="00D117C2"/>
    <w:rsid w:val="00D11DB2"/>
    <w:rsid w:val="00D11E63"/>
    <w:rsid w:val="00D15083"/>
    <w:rsid w:val="00D168EC"/>
    <w:rsid w:val="00D17BB2"/>
    <w:rsid w:val="00D20883"/>
    <w:rsid w:val="00D20A61"/>
    <w:rsid w:val="00D20BE9"/>
    <w:rsid w:val="00D21DDA"/>
    <w:rsid w:val="00D225D6"/>
    <w:rsid w:val="00D2301B"/>
    <w:rsid w:val="00D25B76"/>
    <w:rsid w:val="00D26117"/>
    <w:rsid w:val="00D2614C"/>
    <w:rsid w:val="00D27B47"/>
    <w:rsid w:val="00D338AD"/>
    <w:rsid w:val="00D33A3B"/>
    <w:rsid w:val="00D33F93"/>
    <w:rsid w:val="00D3456A"/>
    <w:rsid w:val="00D347E8"/>
    <w:rsid w:val="00D34D8D"/>
    <w:rsid w:val="00D34EF4"/>
    <w:rsid w:val="00D358A6"/>
    <w:rsid w:val="00D360EA"/>
    <w:rsid w:val="00D36232"/>
    <w:rsid w:val="00D366C8"/>
    <w:rsid w:val="00D40205"/>
    <w:rsid w:val="00D408CA"/>
    <w:rsid w:val="00D41A3D"/>
    <w:rsid w:val="00D424D4"/>
    <w:rsid w:val="00D44AEB"/>
    <w:rsid w:val="00D47738"/>
    <w:rsid w:val="00D52305"/>
    <w:rsid w:val="00D52E49"/>
    <w:rsid w:val="00D54407"/>
    <w:rsid w:val="00D54887"/>
    <w:rsid w:val="00D54D50"/>
    <w:rsid w:val="00D563CE"/>
    <w:rsid w:val="00D57572"/>
    <w:rsid w:val="00D6293C"/>
    <w:rsid w:val="00D63E4D"/>
    <w:rsid w:val="00D64B6D"/>
    <w:rsid w:val="00D67155"/>
    <w:rsid w:val="00D6734A"/>
    <w:rsid w:val="00D71B18"/>
    <w:rsid w:val="00D71EF1"/>
    <w:rsid w:val="00D71F2C"/>
    <w:rsid w:val="00D724DA"/>
    <w:rsid w:val="00D726DC"/>
    <w:rsid w:val="00D72F86"/>
    <w:rsid w:val="00D73C3A"/>
    <w:rsid w:val="00D750FF"/>
    <w:rsid w:val="00D81F5E"/>
    <w:rsid w:val="00D82DB5"/>
    <w:rsid w:val="00D83B37"/>
    <w:rsid w:val="00D84998"/>
    <w:rsid w:val="00D84EE5"/>
    <w:rsid w:val="00D86BD0"/>
    <w:rsid w:val="00D8787C"/>
    <w:rsid w:val="00D90906"/>
    <w:rsid w:val="00D91807"/>
    <w:rsid w:val="00D91F8B"/>
    <w:rsid w:val="00D93F8A"/>
    <w:rsid w:val="00D94DE4"/>
    <w:rsid w:val="00D97113"/>
    <w:rsid w:val="00DA3C56"/>
    <w:rsid w:val="00DA3E2D"/>
    <w:rsid w:val="00DA4853"/>
    <w:rsid w:val="00DA5190"/>
    <w:rsid w:val="00DA53E6"/>
    <w:rsid w:val="00DA5A37"/>
    <w:rsid w:val="00DA5BFB"/>
    <w:rsid w:val="00DA5DAD"/>
    <w:rsid w:val="00DB0A29"/>
    <w:rsid w:val="00DB2869"/>
    <w:rsid w:val="00DB3D9D"/>
    <w:rsid w:val="00DB5F0F"/>
    <w:rsid w:val="00DB7ECA"/>
    <w:rsid w:val="00DC0578"/>
    <w:rsid w:val="00DC0911"/>
    <w:rsid w:val="00DC0D0B"/>
    <w:rsid w:val="00DC19A6"/>
    <w:rsid w:val="00DC1C49"/>
    <w:rsid w:val="00DC227F"/>
    <w:rsid w:val="00DC2B0A"/>
    <w:rsid w:val="00DC4D9E"/>
    <w:rsid w:val="00DC7286"/>
    <w:rsid w:val="00DC7B86"/>
    <w:rsid w:val="00DD00A0"/>
    <w:rsid w:val="00DD057E"/>
    <w:rsid w:val="00DD2B85"/>
    <w:rsid w:val="00DD44D6"/>
    <w:rsid w:val="00DD4CF4"/>
    <w:rsid w:val="00DD55AE"/>
    <w:rsid w:val="00DD6B28"/>
    <w:rsid w:val="00DE020D"/>
    <w:rsid w:val="00DE19A2"/>
    <w:rsid w:val="00DE45D2"/>
    <w:rsid w:val="00DE7CA6"/>
    <w:rsid w:val="00DF072F"/>
    <w:rsid w:val="00DF1252"/>
    <w:rsid w:val="00DF4D90"/>
    <w:rsid w:val="00DF51A3"/>
    <w:rsid w:val="00DF51DB"/>
    <w:rsid w:val="00DF5BC3"/>
    <w:rsid w:val="00DF6E65"/>
    <w:rsid w:val="00E02A2B"/>
    <w:rsid w:val="00E05F7F"/>
    <w:rsid w:val="00E06519"/>
    <w:rsid w:val="00E06B36"/>
    <w:rsid w:val="00E07080"/>
    <w:rsid w:val="00E07531"/>
    <w:rsid w:val="00E11B87"/>
    <w:rsid w:val="00E12A67"/>
    <w:rsid w:val="00E14A05"/>
    <w:rsid w:val="00E15999"/>
    <w:rsid w:val="00E15E3C"/>
    <w:rsid w:val="00E1627A"/>
    <w:rsid w:val="00E17603"/>
    <w:rsid w:val="00E220A6"/>
    <w:rsid w:val="00E22CF2"/>
    <w:rsid w:val="00E23A8E"/>
    <w:rsid w:val="00E23AC6"/>
    <w:rsid w:val="00E2546D"/>
    <w:rsid w:val="00E254E5"/>
    <w:rsid w:val="00E26FA3"/>
    <w:rsid w:val="00E3017C"/>
    <w:rsid w:val="00E3095D"/>
    <w:rsid w:val="00E31272"/>
    <w:rsid w:val="00E34BEF"/>
    <w:rsid w:val="00E37183"/>
    <w:rsid w:val="00E4277B"/>
    <w:rsid w:val="00E44F5B"/>
    <w:rsid w:val="00E45CDD"/>
    <w:rsid w:val="00E46232"/>
    <w:rsid w:val="00E500DA"/>
    <w:rsid w:val="00E51032"/>
    <w:rsid w:val="00E52713"/>
    <w:rsid w:val="00E52F9A"/>
    <w:rsid w:val="00E53B4B"/>
    <w:rsid w:val="00E54667"/>
    <w:rsid w:val="00E54833"/>
    <w:rsid w:val="00E563F4"/>
    <w:rsid w:val="00E5677C"/>
    <w:rsid w:val="00E60933"/>
    <w:rsid w:val="00E62B19"/>
    <w:rsid w:val="00E63A86"/>
    <w:rsid w:val="00E645C4"/>
    <w:rsid w:val="00E65835"/>
    <w:rsid w:val="00E65B8D"/>
    <w:rsid w:val="00E71185"/>
    <w:rsid w:val="00E75C56"/>
    <w:rsid w:val="00E764DD"/>
    <w:rsid w:val="00E81064"/>
    <w:rsid w:val="00E81E90"/>
    <w:rsid w:val="00E81ECD"/>
    <w:rsid w:val="00E826BA"/>
    <w:rsid w:val="00E82B3D"/>
    <w:rsid w:val="00E83707"/>
    <w:rsid w:val="00E83D11"/>
    <w:rsid w:val="00E83E4F"/>
    <w:rsid w:val="00E849DD"/>
    <w:rsid w:val="00E852D1"/>
    <w:rsid w:val="00E86B58"/>
    <w:rsid w:val="00E87D31"/>
    <w:rsid w:val="00E87F3A"/>
    <w:rsid w:val="00E911A9"/>
    <w:rsid w:val="00E916F7"/>
    <w:rsid w:val="00E91AE8"/>
    <w:rsid w:val="00E93870"/>
    <w:rsid w:val="00E93F92"/>
    <w:rsid w:val="00E94A67"/>
    <w:rsid w:val="00EA01D0"/>
    <w:rsid w:val="00EA01DD"/>
    <w:rsid w:val="00EA4056"/>
    <w:rsid w:val="00EA72A2"/>
    <w:rsid w:val="00EB0726"/>
    <w:rsid w:val="00EB2613"/>
    <w:rsid w:val="00EB2887"/>
    <w:rsid w:val="00EB2CEC"/>
    <w:rsid w:val="00EB59C1"/>
    <w:rsid w:val="00EB60C5"/>
    <w:rsid w:val="00EC24D0"/>
    <w:rsid w:val="00EC5A32"/>
    <w:rsid w:val="00EC5CAF"/>
    <w:rsid w:val="00EC70E8"/>
    <w:rsid w:val="00ED187F"/>
    <w:rsid w:val="00ED6935"/>
    <w:rsid w:val="00EE24E6"/>
    <w:rsid w:val="00EE62B9"/>
    <w:rsid w:val="00EE633F"/>
    <w:rsid w:val="00EE701A"/>
    <w:rsid w:val="00EE78B6"/>
    <w:rsid w:val="00EF0142"/>
    <w:rsid w:val="00EF284D"/>
    <w:rsid w:val="00EF63F7"/>
    <w:rsid w:val="00F0076B"/>
    <w:rsid w:val="00F053E9"/>
    <w:rsid w:val="00F05542"/>
    <w:rsid w:val="00F06F86"/>
    <w:rsid w:val="00F11041"/>
    <w:rsid w:val="00F14CC4"/>
    <w:rsid w:val="00F21235"/>
    <w:rsid w:val="00F26F63"/>
    <w:rsid w:val="00F30269"/>
    <w:rsid w:val="00F3193B"/>
    <w:rsid w:val="00F3339E"/>
    <w:rsid w:val="00F336AA"/>
    <w:rsid w:val="00F33E0C"/>
    <w:rsid w:val="00F349AA"/>
    <w:rsid w:val="00F35B7E"/>
    <w:rsid w:val="00F365CD"/>
    <w:rsid w:val="00F37AB9"/>
    <w:rsid w:val="00F41C4C"/>
    <w:rsid w:val="00F44162"/>
    <w:rsid w:val="00F46CE5"/>
    <w:rsid w:val="00F50D19"/>
    <w:rsid w:val="00F518E4"/>
    <w:rsid w:val="00F541B0"/>
    <w:rsid w:val="00F55698"/>
    <w:rsid w:val="00F5611B"/>
    <w:rsid w:val="00F56ED6"/>
    <w:rsid w:val="00F57EA3"/>
    <w:rsid w:val="00F60804"/>
    <w:rsid w:val="00F6298E"/>
    <w:rsid w:val="00F64262"/>
    <w:rsid w:val="00F64A62"/>
    <w:rsid w:val="00F64BD9"/>
    <w:rsid w:val="00F651BF"/>
    <w:rsid w:val="00F65270"/>
    <w:rsid w:val="00F65ECE"/>
    <w:rsid w:val="00F67090"/>
    <w:rsid w:val="00F67F11"/>
    <w:rsid w:val="00F80DCA"/>
    <w:rsid w:val="00F824E8"/>
    <w:rsid w:val="00F82AEB"/>
    <w:rsid w:val="00F83730"/>
    <w:rsid w:val="00F83C63"/>
    <w:rsid w:val="00F83ED0"/>
    <w:rsid w:val="00F86A2A"/>
    <w:rsid w:val="00F86B40"/>
    <w:rsid w:val="00F90C2D"/>
    <w:rsid w:val="00F92321"/>
    <w:rsid w:val="00F9639E"/>
    <w:rsid w:val="00F9645D"/>
    <w:rsid w:val="00FA0859"/>
    <w:rsid w:val="00FA1550"/>
    <w:rsid w:val="00FA2EB3"/>
    <w:rsid w:val="00FA2EBD"/>
    <w:rsid w:val="00FA3957"/>
    <w:rsid w:val="00FA3CBE"/>
    <w:rsid w:val="00FA4755"/>
    <w:rsid w:val="00FA571D"/>
    <w:rsid w:val="00FA576E"/>
    <w:rsid w:val="00FA635A"/>
    <w:rsid w:val="00FA7F07"/>
    <w:rsid w:val="00FB1526"/>
    <w:rsid w:val="00FB3B8A"/>
    <w:rsid w:val="00FB5FAD"/>
    <w:rsid w:val="00FC1E35"/>
    <w:rsid w:val="00FC4B08"/>
    <w:rsid w:val="00FC4B0B"/>
    <w:rsid w:val="00FC5B8F"/>
    <w:rsid w:val="00FD00C3"/>
    <w:rsid w:val="00FD36A9"/>
    <w:rsid w:val="00FD3CBB"/>
    <w:rsid w:val="00FD3F44"/>
    <w:rsid w:val="00FD7084"/>
    <w:rsid w:val="00FE0558"/>
    <w:rsid w:val="00FE128C"/>
    <w:rsid w:val="00FE18D8"/>
    <w:rsid w:val="00FE1B19"/>
    <w:rsid w:val="00FE21DB"/>
    <w:rsid w:val="00FE3936"/>
    <w:rsid w:val="00FF07A5"/>
    <w:rsid w:val="00FF0EF9"/>
    <w:rsid w:val="00FF3809"/>
    <w:rsid w:val="00FF3914"/>
    <w:rsid w:val="00FF393A"/>
    <w:rsid w:val="00FF4B40"/>
    <w:rsid w:val="00FF55F4"/>
    <w:rsid w:val="00FF5824"/>
    <w:rsid w:val="00FF70F7"/>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B6C9442"/>
  <w15:docId w15:val="{1128768F-D870-43C9-A9B9-828744E1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semiHidden/>
    <w:unhideWhenUsed/>
    <w:rsid w:val="004944FB"/>
    <w:rPr>
      <w:color w:val="605E5C"/>
      <w:shd w:val="clear" w:color="auto" w:fill="E1DFDD"/>
    </w:rPr>
  </w:style>
  <w:style w:type="character" w:customStyle="1" w:styleId="normaltextrun">
    <w:name w:val="normaltextrun"/>
    <w:basedOn w:val="DefaultParagraphFont"/>
    <w:rsid w:val="00594A9D"/>
  </w:style>
  <w:style w:type="character" w:customStyle="1" w:styleId="eop">
    <w:name w:val="eop"/>
    <w:basedOn w:val="DefaultParagraphFont"/>
    <w:rsid w:val="00594A9D"/>
  </w:style>
  <w:style w:type="paragraph" w:customStyle="1" w:styleId="paragraph">
    <w:name w:val="paragraph"/>
    <w:basedOn w:val="Normal"/>
    <w:rsid w:val="00C376A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EF284D"/>
    <w:rPr>
      <w:i/>
      <w:iCs/>
    </w:rPr>
  </w:style>
  <w:style w:type="character" w:customStyle="1" w:styleId="markedcontent">
    <w:name w:val="markedcontent"/>
    <w:basedOn w:val="DefaultParagraphFont"/>
    <w:rsid w:val="00795A92"/>
  </w:style>
  <w:style w:type="character" w:customStyle="1" w:styleId="highlight">
    <w:name w:val="highlight"/>
    <w:basedOn w:val="DefaultParagraphFont"/>
    <w:rsid w:val="00003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76898704">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2036531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frastructureaustralia.gov.au/sites/default/files/2021-09/2021%20Master%20Plan_1.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016696-7A0A-4815-A204-04190E18C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customXml/itemProps4.xml><?xml version="1.0" encoding="utf-8"?>
<ds:datastoreItem xmlns:ds="http://schemas.openxmlformats.org/officeDocument/2006/customXml" ds:itemID="{6C6554E9-1767-4AE0-9342-36704DCCDE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Callender</dc:creator>
  <cp:lastModifiedBy>Melyssa Troy</cp:lastModifiedBy>
  <cp:revision>3</cp:revision>
  <cp:lastPrinted>2019-06-19T23:29:00Z</cp:lastPrinted>
  <dcterms:created xsi:type="dcterms:W3CDTF">2021-09-03T05:16:00Z</dcterms:created>
  <dcterms:modified xsi:type="dcterms:W3CDTF">2021-09-03T05:19:00Z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