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242"/>
      </w:tblGrid>
      <w:tr w:rsidR="00954CA1" w:rsidRPr="00791275" w:rsidTr="00824A9E">
        <w:trPr>
          <w:trHeight w:val="2880"/>
          <w:jc w:val="center"/>
        </w:trPr>
        <w:tc>
          <w:tcPr>
            <w:tcW w:w="5000" w:type="pct"/>
          </w:tcPr>
          <w:p w:rsidR="00954CA1" w:rsidRPr="00791275" w:rsidRDefault="00954CA1">
            <w:pPr>
              <w:pStyle w:val="NoSpacing"/>
              <w:jc w:val="center"/>
              <w:rPr>
                <w:rFonts w:ascii="Arial" w:eastAsia="Times New Roman" w:hAnsi="Arial"/>
                <w:caps/>
                <w:lang w:val="en-AU"/>
              </w:rPr>
            </w:pPr>
          </w:p>
        </w:tc>
      </w:tr>
      <w:tr w:rsidR="00954CA1" w:rsidRPr="00791275" w:rsidTr="00824A9E">
        <w:trPr>
          <w:trHeight w:val="1440"/>
          <w:jc w:val="center"/>
        </w:trPr>
        <w:tc>
          <w:tcPr>
            <w:tcW w:w="5000" w:type="pct"/>
            <w:vAlign w:val="center"/>
          </w:tcPr>
          <w:p w:rsidR="00954CA1" w:rsidRPr="00791275" w:rsidRDefault="00DA0A33" w:rsidP="00B84E73">
            <w:pPr>
              <w:pStyle w:val="Title1"/>
              <w:jc w:val="center"/>
              <w:rPr>
                <w:rFonts w:cs="Arial"/>
                <w:noProof w:val="0"/>
                <w:sz w:val="84"/>
                <w:lang w:val="en-AU"/>
              </w:rPr>
            </w:pPr>
            <w:r w:rsidRPr="00791275">
              <w:rPr>
                <w:rFonts w:cs="Arial"/>
                <w:noProof w:val="0"/>
                <w:sz w:val="84"/>
                <w:lang w:val="en-AU"/>
              </w:rPr>
              <w:t>Finding Peace of Mind</w:t>
            </w:r>
          </w:p>
        </w:tc>
      </w:tr>
      <w:tr w:rsidR="00954CA1" w:rsidRPr="00791275" w:rsidTr="00824A9E">
        <w:trPr>
          <w:trHeight w:val="720"/>
          <w:jc w:val="center"/>
        </w:trPr>
        <w:tc>
          <w:tcPr>
            <w:tcW w:w="5000" w:type="pct"/>
            <w:vAlign w:val="center"/>
          </w:tcPr>
          <w:p w:rsidR="00824A9E" w:rsidRPr="00791275" w:rsidRDefault="00DA0A33" w:rsidP="00283C64">
            <w:pPr>
              <w:pStyle w:val="TITLE2"/>
              <w:rPr>
                <w:rFonts w:ascii="Arial" w:hAnsi="Arial" w:cs="Arial"/>
                <w:sz w:val="42"/>
                <w:lang w:val="en-AU"/>
              </w:rPr>
            </w:pPr>
            <w:r w:rsidRPr="00791275">
              <w:rPr>
                <w:rFonts w:ascii="Arial" w:hAnsi="Arial" w:cs="Arial"/>
                <w:sz w:val="42"/>
                <w:lang w:val="en-AU"/>
              </w:rPr>
              <w:t>Navigating the Marketplace of Mental Health Apps</w:t>
            </w:r>
          </w:p>
        </w:tc>
      </w:tr>
      <w:tr w:rsidR="00954CA1" w:rsidRPr="00791275">
        <w:trPr>
          <w:trHeight w:val="360"/>
          <w:jc w:val="center"/>
        </w:trPr>
        <w:tc>
          <w:tcPr>
            <w:tcW w:w="5000" w:type="pct"/>
            <w:vAlign w:val="center"/>
          </w:tcPr>
          <w:p w:rsidR="00954CA1" w:rsidRPr="00791275" w:rsidRDefault="00954CA1">
            <w:pPr>
              <w:pStyle w:val="NoSpacing"/>
              <w:jc w:val="center"/>
              <w:rPr>
                <w:rFonts w:ascii="Arial" w:hAnsi="Arial"/>
                <w:lang w:val="en-AU"/>
              </w:rPr>
            </w:pPr>
          </w:p>
        </w:tc>
      </w:tr>
      <w:tr w:rsidR="00954CA1" w:rsidRPr="00791275">
        <w:trPr>
          <w:trHeight w:val="360"/>
          <w:jc w:val="center"/>
        </w:trPr>
        <w:tc>
          <w:tcPr>
            <w:tcW w:w="5000" w:type="pct"/>
            <w:vAlign w:val="center"/>
          </w:tcPr>
          <w:p w:rsidR="00954CA1" w:rsidRPr="00791275" w:rsidRDefault="00B84E73" w:rsidP="00954CA1">
            <w:pPr>
              <w:pStyle w:val="NoSpacing"/>
              <w:jc w:val="center"/>
              <w:rPr>
                <w:rFonts w:ascii="Arial" w:hAnsi="Arial"/>
                <w:b/>
                <w:bCs/>
                <w:sz w:val="24"/>
                <w:szCs w:val="24"/>
                <w:lang w:val="en-AU"/>
              </w:rPr>
            </w:pPr>
            <w:r w:rsidRPr="00791275">
              <w:rPr>
                <w:rFonts w:ascii="Arial" w:hAnsi="Arial"/>
                <w:b/>
                <w:bCs/>
                <w:sz w:val="24"/>
                <w:szCs w:val="24"/>
                <w:lang w:val="en-AU"/>
              </w:rPr>
              <w:t>Quinn Grundy, Lisa Parker, Melissa Raven, Donna Gillies, Barbara Mintzes,</w:t>
            </w:r>
            <w:r w:rsidRPr="00791275">
              <w:rPr>
                <w:rFonts w:ascii="Arial" w:hAnsi="Arial"/>
                <w:b/>
                <w:bCs/>
                <w:sz w:val="24"/>
                <w:szCs w:val="24"/>
                <w:lang w:val="en-AU"/>
              </w:rPr>
              <w:br/>
              <w:t>Jon Jureidini and Lisa Bero</w:t>
            </w:r>
          </w:p>
          <w:p w:rsidR="00B84E73" w:rsidRPr="00791275" w:rsidRDefault="00B84E73" w:rsidP="00954CA1">
            <w:pPr>
              <w:pStyle w:val="NoSpacing"/>
              <w:jc w:val="center"/>
              <w:rPr>
                <w:rFonts w:ascii="Arial" w:hAnsi="Arial"/>
                <w:b/>
                <w:bCs/>
                <w:sz w:val="24"/>
                <w:szCs w:val="24"/>
                <w:lang w:val="en-AU"/>
              </w:rPr>
            </w:pPr>
          </w:p>
        </w:tc>
      </w:tr>
      <w:tr w:rsidR="00954CA1" w:rsidRPr="00791275">
        <w:trPr>
          <w:trHeight w:val="360"/>
          <w:jc w:val="center"/>
        </w:trPr>
        <w:tc>
          <w:tcPr>
            <w:tcW w:w="5000" w:type="pct"/>
            <w:vAlign w:val="center"/>
          </w:tcPr>
          <w:p w:rsidR="00954CA1" w:rsidRPr="00791275" w:rsidRDefault="00B84E73" w:rsidP="00AE36AE">
            <w:pPr>
              <w:pStyle w:val="NoSpacing"/>
              <w:jc w:val="center"/>
              <w:rPr>
                <w:rFonts w:ascii="Arial" w:hAnsi="Arial"/>
                <w:b/>
                <w:bCs/>
                <w:sz w:val="24"/>
                <w:szCs w:val="24"/>
                <w:lang w:val="en-AU"/>
              </w:rPr>
            </w:pPr>
            <w:r w:rsidRPr="00791275">
              <w:rPr>
                <w:rFonts w:ascii="Arial" w:hAnsi="Arial"/>
                <w:b/>
                <w:bCs/>
                <w:sz w:val="24"/>
                <w:szCs w:val="24"/>
                <w:lang w:val="en-AU"/>
              </w:rPr>
              <w:t>May 2017</w:t>
            </w:r>
          </w:p>
        </w:tc>
      </w:tr>
    </w:tbl>
    <w:p w:rsidR="00954CA1" w:rsidRPr="00791275" w:rsidRDefault="00954CA1">
      <w:pPr>
        <w:rPr>
          <w:rFonts w:ascii="Arial" w:hAnsi="Arial" w:cs="Arial"/>
        </w:rPr>
      </w:pPr>
    </w:p>
    <w:p w:rsidR="00954CA1" w:rsidRPr="00791275" w:rsidRDefault="00954CA1">
      <w:pPr>
        <w:rPr>
          <w:rFonts w:ascii="Arial" w:hAnsi="Arial" w:cs="Arial"/>
        </w:rPr>
      </w:pPr>
    </w:p>
    <w:p w:rsidR="00824A9E" w:rsidRPr="00791275" w:rsidRDefault="00824A9E">
      <w:pPr>
        <w:rPr>
          <w:rFonts w:ascii="Arial" w:hAnsi="Arial" w:cs="Arial"/>
        </w:rPr>
      </w:pPr>
    </w:p>
    <w:p w:rsidR="00E84EA1" w:rsidRPr="00791275" w:rsidRDefault="00E84EA1">
      <w:pPr>
        <w:rPr>
          <w:rFonts w:ascii="Arial" w:hAnsi="Arial" w:cs="Arial"/>
        </w:rPr>
      </w:pPr>
    </w:p>
    <w:p w:rsidR="00E84EA1" w:rsidRPr="00791275" w:rsidRDefault="00E84EA1">
      <w:pPr>
        <w:rPr>
          <w:rFonts w:ascii="Arial" w:hAnsi="Arial" w:cs="Arial"/>
        </w:rPr>
      </w:pPr>
    </w:p>
    <w:p w:rsidR="00E84EA1" w:rsidRPr="00791275" w:rsidRDefault="00E84EA1">
      <w:pPr>
        <w:rPr>
          <w:rFonts w:ascii="Arial" w:hAnsi="Arial" w:cs="Arial"/>
        </w:rPr>
      </w:pPr>
    </w:p>
    <w:p w:rsidR="00E84EA1" w:rsidRPr="00791275" w:rsidRDefault="00E84EA1">
      <w:pPr>
        <w:rPr>
          <w:rFonts w:ascii="Arial" w:hAnsi="Arial" w:cs="Arial"/>
        </w:rPr>
      </w:pPr>
    </w:p>
    <w:p w:rsidR="00E84EA1" w:rsidRPr="00791275" w:rsidRDefault="00E84EA1">
      <w:pPr>
        <w:rPr>
          <w:rFonts w:ascii="Arial" w:hAnsi="Arial" w:cs="Arial"/>
        </w:rPr>
      </w:pPr>
    </w:p>
    <w:p w:rsidR="00862861" w:rsidRPr="00791275" w:rsidRDefault="00862861">
      <w:pPr>
        <w:rPr>
          <w:rFonts w:ascii="Arial" w:hAnsi="Arial" w:cs="Arial"/>
        </w:rPr>
      </w:pPr>
    </w:p>
    <w:p w:rsidR="005F7BA2" w:rsidRDefault="00862861" w:rsidP="00EF1CA2">
      <w:pPr>
        <w:tabs>
          <w:tab w:val="right" w:pos="9072"/>
        </w:tabs>
        <w:rPr>
          <w:b/>
        </w:rPr>
      </w:pPr>
      <w:r>
        <w:rPr>
          <w:b/>
          <w:noProof/>
          <w:lang w:eastAsia="en-AU"/>
        </w:rPr>
        <w:drawing>
          <wp:anchor distT="0" distB="0" distL="114300" distR="114300" simplePos="0" relativeHeight="251672576" behindDoc="0" locked="0" layoutInCell="1" allowOverlap="1">
            <wp:simplePos x="914400" y="8237220"/>
            <wp:positionH relativeFrom="margin">
              <wp:align>left</wp:align>
            </wp:positionH>
            <wp:positionV relativeFrom="margin">
              <wp:align>bottom</wp:align>
            </wp:positionV>
            <wp:extent cx="2743200" cy="1286510"/>
            <wp:effectExtent l="0" t="0" r="0" b="0"/>
            <wp:wrapSquare wrapText="bothSides"/>
            <wp:docPr id="3" name="Picture 3" descr="University of Sydne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S-CMYK-standard-logo-mon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1286510"/>
                    </a:xfrm>
                    <a:prstGeom prst="rect">
                      <a:avLst/>
                    </a:prstGeom>
                  </pic:spPr>
                </pic:pic>
              </a:graphicData>
            </a:graphic>
          </wp:anchor>
        </w:drawing>
      </w:r>
      <w:r w:rsidR="00D247C3" w:rsidRPr="00791275">
        <w:rPr>
          <w:b/>
        </w:rPr>
        <w:tab/>
      </w:r>
      <w:r w:rsidR="00DA0A33" w:rsidRPr="00791275">
        <w:rPr>
          <w:noProof/>
          <w:lang w:eastAsia="en-AU"/>
        </w:rPr>
        <w:drawing>
          <wp:anchor distT="0" distB="0" distL="114300" distR="114300" simplePos="0" relativeHeight="251671552" behindDoc="0" locked="0" layoutInCell="1" allowOverlap="1">
            <wp:simplePos x="4739640" y="8519160"/>
            <wp:positionH relativeFrom="margin">
              <wp:align>right</wp:align>
            </wp:positionH>
            <wp:positionV relativeFrom="margin">
              <wp:align>bottom</wp:align>
            </wp:positionV>
            <wp:extent cx="1933575" cy="997585"/>
            <wp:effectExtent l="0" t="0" r="0" b="0"/>
            <wp:wrapSquare wrapText="bothSides"/>
            <wp:docPr id="1" name="Picture 1" descr="ACC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A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3575" cy="997585"/>
                    </a:xfrm>
                    <a:prstGeom prst="rect">
                      <a:avLst/>
                    </a:prstGeom>
                    <a:noFill/>
                    <a:ln w="9525">
                      <a:noFill/>
                      <a:miter lim="800000"/>
                      <a:headEnd/>
                      <a:tailEnd/>
                    </a:ln>
                  </pic:spPr>
                </pic:pic>
              </a:graphicData>
            </a:graphic>
          </wp:anchor>
        </w:drawing>
      </w:r>
    </w:p>
    <w:p w:rsidR="00EF1CA2" w:rsidRDefault="00EF1CA2" w:rsidP="00EF1CA2">
      <w:pPr>
        <w:tabs>
          <w:tab w:val="right" w:pos="9072"/>
        </w:tabs>
        <w:rPr>
          <w:b/>
        </w:rPr>
      </w:pPr>
    </w:p>
    <w:p w:rsidR="00862861" w:rsidRDefault="00862861" w:rsidP="00480C59">
      <w:pPr>
        <w:rPr>
          <w:rFonts w:ascii="Arial" w:hAnsi="Arial" w:cs="Arial"/>
          <w:b/>
        </w:rPr>
      </w:pPr>
    </w:p>
    <w:p w:rsidR="00862861" w:rsidRDefault="00862861" w:rsidP="00480C59">
      <w:pPr>
        <w:rPr>
          <w:rFonts w:ascii="Arial" w:hAnsi="Arial" w:cs="Arial"/>
          <w:b/>
        </w:rPr>
      </w:pPr>
    </w:p>
    <w:p w:rsidR="00480C59" w:rsidRPr="00791275" w:rsidRDefault="00480C59" w:rsidP="00480C59">
      <w:pPr>
        <w:rPr>
          <w:rFonts w:ascii="Arial" w:hAnsi="Arial" w:cs="Arial"/>
        </w:rPr>
      </w:pPr>
      <w:r w:rsidRPr="00791275">
        <w:rPr>
          <w:rFonts w:ascii="Arial" w:hAnsi="Arial" w:cs="Arial"/>
          <w:b/>
        </w:rPr>
        <w:lastRenderedPageBreak/>
        <w:t>Finding peace of mind: Navigating the marketplace of mental health apps</w:t>
      </w:r>
    </w:p>
    <w:p w:rsidR="00B37BFE" w:rsidRPr="004E6915" w:rsidRDefault="00B37BFE" w:rsidP="003C3523">
      <w:pPr>
        <w:rPr>
          <w:rFonts w:ascii="Arial" w:hAnsi="Arial" w:cs="Arial"/>
        </w:rPr>
      </w:pPr>
      <w:r w:rsidRPr="004E6915">
        <w:rPr>
          <w:rFonts w:ascii="Arial" w:hAnsi="Arial" w:cs="Arial"/>
        </w:rPr>
        <w:t xml:space="preserve">Authored by </w:t>
      </w:r>
      <w:r w:rsidR="003C3523" w:rsidRPr="003C3523">
        <w:rPr>
          <w:rFonts w:ascii="Arial" w:hAnsi="Arial" w:cs="Arial"/>
        </w:rPr>
        <w:t>Quinn Grundy, Lisa Parker, Melissa Raven, Donna Gillies, Barbara Mintzes,</w:t>
      </w:r>
      <w:r w:rsidR="003C3523">
        <w:rPr>
          <w:rFonts w:ascii="Arial" w:hAnsi="Arial" w:cs="Arial"/>
        </w:rPr>
        <w:t xml:space="preserve"> </w:t>
      </w:r>
      <w:r w:rsidR="003C3523" w:rsidRPr="003C3523">
        <w:rPr>
          <w:rFonts w:ascii="Arial" w:hAnsi="Arial" w:cs="Arial"/>
        </w:rPr>
        <w:t>Jon Jureidini and Lisa Bero</w:t>
      </w:r>
    </w:p>
    <w:p w:rsidR="00B37BFE" w:rsidRPr="004E6915" w:rsidRDefault="00B37BFE" w:rsidP="00E84EA1">
      <w:pPr>
        <w:rPr>
          <w:rFonts w:ascii="Arial" w:hAnsi="Arial" w:cs="Arial"/>
        </w:rPr>
      </w:pPr>
      <w:r w:rsidRPr="004E6915">
        <w:rPr>
          <w:rFonts w:ascii="Arial" w:hAnsi="Arial" w:cs="Arial"/>
        </w:rPr>
        <w:t xml:space="preserve">Published in </w:t>
      </w:r>
      <w:r w:rsidR="00480C59" w:rsidRPr="004E6915">
        <w:rPr>
          <w:rFonts w:ascii="Arial" w:hAnsi="Arial" w:cs="Arial"/>
        </w:rPr>
        <w:t>2017</w:t>
      </w:r>
    </w:p>
    <w:p w:rsidR="00B37BFE" w:rsidRPr="00791275" w:rsidRDefault="00B37BFE" w:rsidP="00E84EA1">
      <w:pPr>
        <w:rPr>
          <w:rFonts w:ascii="Arial" w:hAnsi="Arial" w:cs="Arial"/>
        </w:rPr>
      </w:pPr>
      <w:r w:rsidRPr="00791275">
        <w:rPr>
          <w:rFonts w:ascii="Arial" w:hAnsi="Arial" w:cs="Arial"/>
        </w:rPr>
        <w:t>The operation of the Australian Communications Consumer Action Network is made possible</w:t>
      </w:r>
      <w:r w:rsidR="009D0CDA" w:rsidRPr="00791275">
        <w:rPr>
          <w:rFonts w:ascii="Arial" w:hAnsi="Arial" w:cs="Arial"/>
        </w:rPr>
        <w:t xml:space="preserve"> by funding provided by the Commonwealth of Australia under section 593 of the </w:t>
      </w:r>
      <w:r w:rsidR="009D0CDA" w:rsidRPr="00791275">
        <w:rPr>
          <w:rFonts w:ascii="Arial" w:hAnsi="Arial" w:cs="Arial"/>
          <w:i/>
        </w:rPr>
        <w:t>Telecommunications Act 1997</w:t>
      </w:r>
      <w:r w:rsidR="009D0CDA" w:rsidRPr="00791275">
        <w:rPr>
          <w:rFonts w:ascii="Arial" w:hAnsi="Arial" w:cs="Arial"/>
        </w:rPr>
        <w:t>. This funding is recovered from charges on telecommunications carriers.</w:t>
      </w:r>
    </w:p>
    <w:p w:rsidR="009D0CDA" w:rsidRPr="002748CF" w:rsidRDefault="00CE350C" w:rsidP="00E84EA1">
      <w:pPr>
        <w:rPr>
          <w:rFonts w:ascii="Arial" w:hAnsi="Arial" w:cs="Arial"/>
        </w:rPr>
      </w:pPr>
      <w:r w:rsidRPr="003C3523">
        <w:rPr>
          <w:rFonts w:ascii="Arial" w:hAnsi="Arial" w:cs="Arial"/>
        </w:rPr>
        <w:t>The University of Sydney, Charles Perkins Centre</w:t>
      </w:r>
      <w:r w:rsidRPr="003C3523">
        <w:rPr>
          <w:rFonts w:ascii="Arial" w:hAnsi="Arial" w:cs="Arial"/>
        </w:rPr>
        <w:br/>
      </w:r>
      <w:r w:rsidRPr="00791275">
        <w:rPr>
          <w:rFonts w:ascii="Arial" w:hAnsi="Arial" w:cs="Arial"/>
        </w:rPr>
        <w:t xml:space="preserve">Website: </w:t>
      </w:r>
      <w:hyperlink r:id="rId11" w:history="1">
        <w:r w:rsidRPr="00791275">
          <w:rPr>
            <w:rStyle w:val="Hyperlink"/>
            <w:rFonts w:ascii="Arial" w:hAnsi="Arial" w:cs="Arial"/>
          </w:rPr>
          <w:t>http://www.sydney.edu.au</w:t>
        </w:r>
      </w:hyperlink>
      <w:r w:rsidRPr="00791275">
        <w:rPr>
          <w:rFonts w:ascii="Arial" w:hAnsi="Arial" w:cs="Arial"/>
        </w:rPr>
        <w:br/>
        <w:t xml:space="preserve">Email: </w:t>
      </w:r>
      <w:hyperlink r:id="rId12" w:history="1">
        <w:r w:rsidRPr="00791275">
          <w:rPr>
            <w:rStyle w:val="Hyperlink"/>
            <w:rFonts w:ascii="Arial" w:hAnsi="Arial" w:cs="Arial"/>
          </w:rPr>
          <w:t>info.perkins@sydney.edu.au</w:t>
        </w:r>
      </w:hyperlink>
      <w:r w:rsidRPr="00791275">
        <w:rPr>
          <w:rFonts w:ascii="Arial" w:hAnsi="Arial" w:cs="Arial"/>
        </w:rPr>
        <w:br/>
      </w:r>
      <w:r w:rsidRPr="002748CF">
        <w:rPr>
          <w:rFonts w:ascii="Arial" w:hAnsi="Arial" w:cs="Arial"/>
        </w:rPr>
        <w:t>Telephone: +61 2 8627 1616</w:t>
      </w:r>
    </w:p>
    <w:p w:rsidR="009D0CDA" w:rsidRPr="00791275" w:rsidRDefault="009D0CDA" w:rsidP="00E84EA1">
      <w:pPr>
        <w:rPr>
          <w:rFonts w:ascii="Arial" w:hAnsi="Arial" w:cs="Arial"/>
        </w:rPr>
      </w:pPr>
      <w:r w:rsidRPr="003C3523">
        <w:rPr>
          <w:rFonts w:ascii="Arial" w:hAnsi="Arial" w:cs="Arial"/>
        </w:rPr>
        <w:t>Australian Communications Consumer Action Network</w:t>
      </w:r>
      <w:r w:rsidRPr="003C3523">
        <w:rPr>
          <w:rFonts w:ascii="Arial" w:hAnsi="Arial" w:cs="Arial"/>
        </w:rPr>
        <w:br/>
      </w:r>
      <w:r w:rsidRPr="00791275">
        <w:rPr>
          <w:rFonts w:ascii="Arial" w:hAnsi="Arial" w:cs="Arial"/>
        </w:rPr>
        <w:t xml:space="preserve">Website: </w:t>
      </w:r>
      <w:hyperlink r:id="rId13" w:history="1">
        <w:r w:rsidR="00550884" w:rsidRPr="00791275">
          <w:rPr>
            <w:rStyle w:val="Hyperlink"/>
            <w:rFonts w:ascii="Arial" w:hAnsi="Arial" w:cs="Arial"/>
          </w:rPr>
          <w:t>www.accan.org.au</w:t>
        </w:r>
      </w:hyperlink>
      <w:r w:rsidR="00550884" w:rsidRPr="00791275">
        <w:rPr>
          <w:rFonts w:ascii="Arial" w:hAnsi="Arial" w:cs="Arial"/>
        </w:rPr>
        <w:t xml:space="preserve"> </w:t>
      </w:r>
      <w:r w:rsidRPr="00791275">
        <w:rPr>
          <w:rFonts w:ascii="Arial" w:hAnsi="Arial" w:cs="Arial"/>
        </w:rPr>
        <w:br/>
        <w:t xml:space="preserve">Email: </w:t>
      </w:r>
      <w:hyperlink r:id="rId14" w:history="1">
        <w:r w:rsidR="00550884" w:rsidRPr="00791275">
          <w:rPr>
            <w:rStyle w:val="Hyperlink"/>
            <w:rFonts w:ascii="Arial" w:hAnsi="Arial" w:cs="Arial"/>
          </w:rPr>
          <w:t>grants@accan.org.au</w:t>
        </w:r>
      </w:hyperlink>
      <w:r w:rsidR="00550884" w:rsidRPr="00791275">
        <w:rPr>
          <w:rFonts w:ascii="Arial" w:hAnsi="Arial" w:cs="Arial"/>
        </w:rPr>
        <w:t xml:space="preserve"> </w:t>
      </w:r>
      <w:r w:rsidRPr="00791275">
        <w:rPr>
          <w:rFonts w:ascii="Arial" w:hAnsi="Arial" w:cs="Arial"/>
        </w:rPr>
        <w:br/>
        <w:t xml:space="preserve">Telephone: </w:t>
      </w:r>
      <w:r w:rsidR="002748CF">
        <w:rPr>
          <w:rFonts w:ascii="Arial" w:hAnsi="Arial" w:cs="Arial"/>
        </w:rPr>
        <w:t xml:space="preserve">+61 </w:t>
      </w:r>
      <w:r w:rsidRPr="00791275">
        <w:rPr>
          <w:rFonts w:ascii="Arial" w:hAnsi="Arial" w:cs="Arial"/>
        </w:rPr>
        <w:t>2 9288 4000</w:t>
      </w:r>
      <w:r w:rsidRPr="00791275">
        <w:rPr>
          <w:rFonts w:ascii="Arial" w:hAnsi="Arial" w:cs="Arial"/>
        </w:rPr>
        <w:br/>
      </w:r>
      <w:r w:rsidR="00550884" w:rsidRPr="00791275">
        <w:rPr>
          <w:rFonts w:ascii="Arial" w:hAnsi="Arial" w:cs="Arial"/>
          <w:iCs/>
        </w:rPr>
        <w:t xml:space="preserve">If you are deaf, or have a hearing or speech impairment, contact us through the National Relay Service: </w:t>
      </w:r>
      <w:hyperlink r:id="rId15" w:history="1">
        <w:r w:rsidR="00550884" w:rsidRPr="00791275">
          <w:rPr>
            <w:rStyle w:val="Hyperlink"/>
            <w:rFonts w:ascii="Arial" w:hAnsi="Arial" w:cs="Arial"/>
            <w:iCs/>
          </w:rPr>
          <w:t>www.relayservice.gov.au</w:t>
        </w:r>
      </w:hyperlink>
      <w:r w:rsidR="00550884" w:rsidRPr="00791275">
        <w:rPr>
          <w:rFonts w:ascii="Arial" w:hAnsi="Arial" w:cs="Arial"/>
          <w:iCs/>
        </w:rPr>
        <w:t>.</w:t>
      </w:r>
    </w:p>
    <w:p w:rsidR="00793F5F" w:rsidRPr="00791275" w:rsidRDefault="009D0CDA" w:rsidP="00E84EA1">
      <w:pPr>
        <w:rPr>
          <w:rFonts w:ascii="Arial" w:hAnsi="Arial" w:cs="Arial"/>
        </w:rPr>
      </w:pPr>
      <w:r w:rsidRPr="00791275">
        <w:rPr>
          <w:rFonts w:ascii="Arial" w:hAnsi="Arial" w:cs="Arial"/>
        </w:rPr>
        <w:t xml:space="preserve">ISBN: </w:t>
      </w:r>
      <w:r w:rsidR="0093350F">
        <w:rPr>
          <w:rFonts w:ascii="Arial" w:hAnsi="Arial" w:cs="Arial"/>
        </w:rPr>
        <w:t>978-1-921974-47-2</w:t>
      </w:r>
      <w:r w:rsidR="00793F5F" w:rsidRPr="00791275">
        <w:rPr>
          <w:rFonts w:ascii="Arial" w:hAnsi="Arial" w:cs="Arial"/>
        </w:rPr>
        <w:br/>
        <w:t xml:space="preserve">Cover image: </w:t>
      </w:r>
      <w:r w:rsidR="007A5727" w:rsidRPr="00791275">
        <w:rPr>
          <w:rFonts w:ascii="Arial" w:hAnsi="Arial" w:cs="Arial"/>
        </w:rPr>
        <w:t>Jazmin Ozsvar, May 2017</w:t>
      </w:r>
    </w:p>
    <w:p w:rsidR="00793F5F" w:rsidRPr="00791275" w:rsidRDefault="00DA0A33" w:rsidP="00793F5F">
      <w:pPr>
        <w:autoSpaceDE w:val="0"/>
        <w:autoSpaceDN w:val="0"/>
        <w:adjustRightInd w:val="0"/>
        <w:rPr>
          <w:rFonts w:ascii="Arial" w:hAnsi="Arial" w:cs="Arial"/>
        </w:rPr>
      </w:pPr>
      <w:r w:rsidRPr="00791275">
        <w:rPr>
          <w:rFonts w:ascii="Arial" w:hAnsi="Arial" w:cs="Arial"/>
          <w:noProof/>
          <w:lang w:eastAsia="en-AU"/>
        </w:rPr>
        <w:drawing>
          <wp:inline distT="0" distB="0" distL="0" distR="0" wp14:anchorId="63CD775D" wp14:editId="5C691807">
            <wp:extent cx="1116965" cy="397510"/>
            <wp:effectExtent l="19050" t="0" r="6985" b="0"/>
            <wp:docPr id="2" name="Picture 46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Creative Commons logo"/>
                    <pic:cNvPicPr>
                      <a:picLocks noChangeAspect="1" noChangeArrowheads="1"/>
                    </pic:cNvPicPr>
                  </pic:nvPicPr>
                  <pic:blipFill>
                    <a:blip r:embed="rId16" cstate="print"/>
                    <a:srcRect/>
                    <a:stretch>
                      <a:fillRect/>
                    </a:stretch>
                  </pic:blipFill>
                  <pic:spPr bwMode="auto">
                    <a:xfrm>
                      <a:off x="0" y="0"/>
                      <a:ext cx="1116965" cy="397510"/>
                    </a:xfrm>
                    <a:prstGeom prst="rect">
                      <a:avLst/>
                    </a:prstGeom>
                    <a:noFill/>
                    <a:ln w="9525">
                      <a:noFill/>
                      <a:miter lim="800000"/>
                      <a:headEnd/>
                      <a:tailEnd/>
                    </a:ln>
                  </pic:spPr>
                </pic:pic>
              </a:graphicData>
            </a:graphic>
          </wp:inline>
        </w:drawing>
      </w:r>
    </w:p>
    <w:p w:rsidR="00793F5F" w:rsidRPr="00791275" w:rsidRDefault="00793F5F" w:rsidP="00793F5F">
      <w:pPr>
        <w:autoSpaceDE w:val="0"/>
        <w:autoSpaceDN w:val="0"/>
        <w:adjustRightInd w:val="0"/>
        <w:rPr>
          <w:rFonts w:ascii="Arial" w:hAnsi="Arial" w:cs="Arial"/>
        </w:rPr>
      </w:pPr>
      <w:r w:rsidRPr="00791275">
        <w:rPr>
          <w:rFonts w:ascii="Arial" w:hAnsi="Arial" w:cs="Arial"/>
        </w:rPr>
        <w:t xml:space="preserve">This work is copyright, licensed under the Creative Commons Attribution </w:t>
      </w:r>
      <w:r w:rsidR="00ED072C" w:rsidRPr="00791275">
        <w:rPr>
          <w:rFonts w:ascii="Arial" w:hAnsi="Arial" w:cs="Arial"/>
        </w:rPr>
        <w:t>4</w:t>
      </w:r>
      <w:r w:rsidRPr="00791275">
        <w:rPr>
          <w:rFonts w:ascii="Arial" w:hAnsi="Arial" w:cs="Arial"/>
        </w:rPr>
        <w:t xml:space="preserve">.0 </w:t>
      </w:r>
      <w:r w:rsidR="00ED072C" w:rsidRPr="00791275">
        <w:rPr>
          <w:rFonts w:ascii="Arial" w:hAnsi="Arial" w:cs="Arial"/>
        </w:rPr>
        <w:t>International</w:t>
      </w:r>
      <w:r w:rsidRPr="00791275">
        <w:rPr>
          <w:rFonts w:ascii="Arial" w:hAnsi="Arial" w:cs="Arial"/>
        </w:rPr>
        <w:t xml:space="preserve"> Licence. You are free to cite, copy, communicate and adapt this work, so long as you </w:t>
      </w:r>
      <w:r w:rsidRPr="003C3523">
        <w:rPr>
          <w:rFonts w:ascii="Arial" w:hAnsi="Arial" w:cs="Arial"/>
        </w:rPr>
        <w:t xml:space="preserve">attribute the authors and </w:t>
      </w:r>
      <w:r w:rsidR="005E79FF">
        <w:rPr>
          <w:rFonts w:ascii="Arial" w:hAnsi="Arial" w:cs="Arial"/>
        </w:rPr>
        <w:t>“</w:t>
      </w:r>
      <w:r w:rsidR="007A5727" w:rsidRPr="003C3523">
        <w:rPr>
          <w:rFonts w:ascii="Arial" w:hAnsi="Arial" w:cs="Arial"/>
        </w:rPr>
        <w:t>The University of Sydney</w:t>
      </w:r>
      <w:r w:rsidRPr="003C3523">
        <w:rPr>
          <w:rFonts w:ascii="Arial" w:hAnsi="Arial" w:cs="Arial"/>
        </w:rPr>
        <w:t>, supported by a grant from the</w:t>
      </w:r>
      <w:r w:rsidRPr="00791275">
        <w:rPr>
          <w:rFonts w:ascii="Arial" w:hAnsi="Arial" w:cs="Arial"/>
        </w:rPr>
        <w:t xml:space="preserve"> Australian Communications Consumer Action Network</w:t>
      </w:r>
      <w:r w:rsidR="005E79FF">
        <w:rPr>
          <w:rFonts w:ascii="Arial" w:hAnsi="Arial" w:cs="Arial"/>
        </w:rPr>
        <w:t>”</w:t>
      </w:r>
      <w:r w:rsidRPr="00791275">
        <w:rPr>
          <w:rFonts w:ascii="Arial" w:hAnsi="Arial" w:cs="Arial"/>
        </w:rPr>
        <w:t xml:space="preserve">. </w:t>
      </w:r>
      <w:r w:rsidR="00ED072C" w:rsidRPr="00791275">
        <w:rPr>
          <w:rFonts w:ascii="Arial" w:hAnsi="Arial" w:cs="Arial"/>
        </w:rPr>
        <w:t>To view a copy of this licenc</w:t>
      </w:r>
      <w:r w:rsidRPr="00791275">
        <w:rPr>
          <w:rFonts w:ascii="Arial" w:hAnsi="Arial" w:cs="Arial"/>
        </w:rPr>
        <w:t xml:space="preserve">e, visit </w:t>
      </w:r>
      <w:hyperlink r:id="rId17" w:history="1">
        <w:r w:rsidR="00ED072C" w:rsidRPr="00791275">
          <w:rPr>
            <w:rStyle w:val="Hyperlink"/>
            <w:rFonts w:ascii="Arial" w:hAnsi="Arial" w:cs="Arial"/>
          </w:rPr>
          <w:t>http://creativecommons.org/licenses/by/4.0/</w:t>
        </w:r>
      </w:hyperlink>
    </w:p>
    <w:p w:rsidR="00EA0FC1" w:rsidRPr="00791275" w:rsidRDefault="00793F5F" w:rsidP="00EA0FC1">
      <w:pPr>
        <w:rPr>
          <w:rFonts w:ascii="Arial" w:hAnsi="Arial" w:cs="Arial"/>
          <w:color w:val="000000"/>
          <w:szCs w:val="21"/>
        </w:rPr>
      </w:pPr>
      <w:r w:rsidRPr="00791275">
        <w:rPr>
          <w:rFonts w:ascii="Arial" w:hAnsi="Arial" w:cs="Arial"/>
          <w:color w:val="000000"/>
          <w:szCs w:val="21"/>
        </w:rPr>
        <w:t xml:space="preserve">This work can be cited as: </w:t>
      </w:r>
      <w:bookmarkStart w:id="0" w:name="_Toc354411510"/>
      <w:r w:rsidR="007A5727" w:rsidRPr="00791275">
        <w:rPr>
          <w:rFonts w:ascii="Arial" w:hAnsi="Arial" w:cs="Arial"/>
        </w:rPr>
        <w:t>Grundy, Q., Parker, L., Raven, M., Gillies, D., Mintzes, B., Jureidini, J.</w:t>
      </w:r>
      <w:r w:rsidR="00AF4F21" w:rsidRPr="00791275">
        <w:rPr>
          <w:rFonts w:ascii="Arial" w:hAnsi="Arial" w:cs="Arial"/>
        </w:rPr>
        <w:t>,</w:t>
      </w:r>
      <w:r w:rsidR="007A5727" w:rsidRPr="00791275">
        <w:rPr>
          <w:rFonts w:ascii="Arial" w:hAnsi="Arial" w:cs="Arial"/>
        </w:rPr>
        <w:t xml:space="preserve"> &amp; Bero, L.</w:t>
      </w:r>
      <w:r w:rsidR="007A5727" w:rsidRPr="00791275">
        <w:rPr>
          <w:rFonts w:ascii="Arial" w:hAnsi="Arial" w:cs="Arial"/>
          <w:color w:val="000000"/>
          <w:szCs w:val="21"/>
        </w:rPr>
        <w:t xml:space="preserve"> 2017, </w:t>
      </w:r>
      <w:r w:rsidR="007A5727" w:rsidRPr="00791275">
        <w:rPr>
          <w:rFonts w:ascii="Arial" w:hAnsi="Arial" w:cs="Arial"/>
          <w:i/>
          <w:color w:val="000000"/>
          <w:szCs w:val="21"/>
        </w:rPr>
        <w:t>Finding Peace of Mind: Navigating the Marketplace of Mental Health Apps</w:t>
      </w:r>
      <w:r w:rsidR="007A5727" w:rsidRPr="00791275">
        <w:rPr>
          <w:rFonts w:ascii="Arial" w:hAnsi="Arial" w:cs="Arial"/>
          <w:color w:val="000000"/>
          <w:szCs w:val="21"/>
        </w:rPr>
        <w:t>,</w:t>
      </w:r>
      <w:r w:rsidR="00824A9E" w:rsidRPr="00791275">
        <w:rPr>
          <w:rFonts w:ascii="Arial" w:hAnsi="Arial" w:cs="Arial"/>
          <w:color w:val="000000"/>
          <w:szCs w:val="21"/>
        </w:rPr>
        <w:t xml:space="preserve"> Australian Communications Consumer Action Network, Sydney.</w:t>
      </w:r>
    </w:p>
    <w:p w:rsidR="003F17BD" w:rsidRPr="00791275" w:rsidRDefault="003F17BD" w:rsidP="00EA0FC1">
      <w:pPr>
        <w:rPr>
          <w:rFonts w:ascii="Arial" w:hAnsi="Arial" w:cs="Arial"/>
          <w:color w:val="000000"/>
          <w:szCs w:val="21"/>
        </w:rPr>
      </w:pPr>
    </w:p>
    <w:p w:rsidR="00C90552" w:rsidRPr="00791275" w:rsidRDefault="00C90552" w:rsidP="00DD6F0E">
      <w:pPr>
        <w:pStyle w:val="Heading1"/>
        <w:rPr>
          <w:rFonts w:ascii="Arial" w:hAnsi="Arial" w:cs="Arial"/>
        </w:rPr>
        <w:sectPr w:rsidR="00C90552" w:rsidRPr="00791275" w:rsidSect="00EA0FC1">
          <w:pgSz w:w="11906" w:h="16838"/>
          <w:pgMar w:top="1440" w:right="1440" w:bottom="1440" w:left="1440" w:header="708" w:footer="708" w:gutter="0"/>
          <w:pgNumType w:start="0"/>
          <w:cols w:space="708"/>
          <w:titlePg/>
          <w:docGrid w:linePitch="360"/>
        </w:sectPr>
      </w:pPr>
    </w:p>
    <w:p w:rsidR="00506D49" w:rsidRDefault="00617AE2" w:rsidP="00A555FF">
      <w:pPr>
        <w:pStyle w:val="Heading1"/>
        <w:rPr>
          <w:noProof/>
        </w:rPr>
      </w:pPr>
      <w:bookmarkStart w:id="1" w:name="_Toc485292688"/>
      <w:bookmarkEnd w:id="0"/>
      <w:r w:rsidRPr="00791275">
        <w:rPr>
          <w:lang w:eastAsia="ja-JP"/>
        </w:rPr>
        <w:t>Table of Contents</w:t>
      </w:r>
      <w:bookmarkEnd w:id="1"/>
      <w:r w:rsidR="003345D4" w:rsidRPr="00791275">
        <w:rPr>
          <w:lang w:eastAsia="ja-JP"/>
        </w:rPr>
        <w:fldChar w:fldCharType="begin"/>
      </w:r>
      <w:r w:rsidR="00A555FF" w:rsidRPr="00791275">
        <w:rPr>
          <w:lang w:eastAsia="ja-JP"/>
        </w:rPr>
        <w:instrText xml:space="preserve"> TOC \o "1-3" \u </w:instrText>
      </w:r>
      <w:r w:rsidR="003345D4" w:rsidRPr="00791275">
        <w:rPr>
          <w:lang w:eastAsia="ja-JP"/>
        </w:rPr>
        <w:fldChar w:fldCharType="separate"/>
      </w:r>
    </w:p>
    <w:p w:rsidR="00506D49" w:rsidRDefault="00506D49">
      <w:pPr>
        <w:pStyle w:val="TOC1"/>
        <w:tabs>
          <w:tab w:val="right" w:leader="dot" w:pos="9016"/>
        </w:tabs>
        <w:rPr>
          <w:rFonts w:asciiTheme="minorHAnsi" w:eastAsiaTheme="minorEastAsia" w:hAnsiTheme="minorHAnsi" w:cstheme="minorBidi"/>
          <w:noProof/>
          <w:lang w:eastAsia="en-AU"/>
        </w:rPr>
      </w:pPr>
      <w:r>
        <w:rPr>
          <w:noProof/>
          <w:lang w:eastAsia="ja-JP"/>
        </w:rPr>
        <w:t>Table of Contents</w:t>
      </w:r>
      <w:r>
        <w:rPr>
          <w:noProof/>
        </w:rPr>
        <w:tab/>
      </w:r>
      <w:r>
        <w:rPr>
          <w:noProof/>
        </w:rPr>
        <w:fldChar w:fldCharType="begin"/>
      </w:r>
      <w:r>
        <w:rPr>
          <w:noProof/>
        </w:rPr>
        <w:instrText xml:space="preserve"> PAGEREF _Toc485292688 \h </w:instrText>
      </w:r>
      <w:r>
        <w:rPr>
          <w:noProof/>
        </w:rPr>
      </w:r>
      <w:r>
        <w:rPr>
          <w:noProof/>
        </w:rPr>
        <w:fldChar w:fldCharType="separate"/>
      </w:r>
      <w:r w:rsidR="00193249">
        <w:rPr>
          <w:noProof/>
        </w:rPr>
        <w:t>i</w:t>
      </w:r>
      <w:r>
        <w:rPr>
          <w:noProof/>
        </w:rPr>
        <w:fldChar w:fldCharType="end"/>
      </w:r>
    </w:p>
    <w:p w:rsidR="00506D49" w:rsidRDefault="00506D49">
      <w:pPr>
        <w:pStyle w:val="TOC1"/>
        <w:tabs>
          <w:tab w:val="right" w:leader="dot" w:pos="9016"/>
        </w:tabs>
        <w:rPr>
          <w:rFonts w:asciiTheme="minorHAnsi" w:eastAsiaTheme="minorEastAsia" w:hAnsiTheme="minorHAnsi" w:cstheme="minorBidi"/>
          <w:noProof/>
          <w:lang w:eastAsia="en-AU"/>
        </w:rPr>
      </w:pPr>
      <w:r>
        <w:rPr>
          <w:noProof/>
        </w:rPr>
        <w:t>Figures and Tables</w:t>
      </w:r>
      <w:r>
        <w:rPr>
          <w:noProof/>
        </w:rPr>
        <w:tab/>
      </w:r>
      <w:r>
        <w:rPr>
          <w:noProof/>
        </w:rPr>
        <w:fldChar w:fldCharType="begin"/>
      </w:r>
      <w:r>
        <w:rPr>
          <w:noProof/>
        </w:rPr>
        <w:instrText xml:space="preserve"> PAGEREF _Toc485292689 \h </w:instrText>
      </w:r>
      <w:r>
        <w:rPr>
          <w:noProof/>
        </w:rPr>
      </w:r>
      <w:r>
        <w:rPr>
          <w:noProof/>
        </w:rPr>
        <w:fldChar w:fldCharType="separate"/>
      </w:r>
      <w:r w:rsidR="00193249">
        <w:rPr>
          <w:noProof/>
        </w:rPr>
        <w:t>iv</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Figures</w:t>
      </w:r>
      <w:r>
        <w:rPr>
          <w:noProof/>
        </w:rPr>
        <w:tab/>
      </w:r>
      <w:r>
        <w:rPr>
          <w:noProof/>
        </w:rPr>
        <w:fldChar w:fldCharType="begin"/>
      </w:r>
      <w:r>
        <w:rPr>
          <w:noProof/>
        </w:rPr>
        <w:instrText xml:space="preserve"> PAGEREF _Toc485292690 \h </w:instrText>
      </w:r>
      <w:r>
        <w:rPr>
          <w:noProof/>
        </w:rPr>
      </w:r>
      <w:r>
        <w:rPr>
          <w:noProof/>
        </w:rPr>
        <w:fldChar w:fldCharType="separate"/>
      </w:r>
      <w:r w:rsidR="00193249">
        <w:rPr>
          <w:noProof/>
        </w:rPr>
        <w:t>iv</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Tables</w:t>
      </w:r>
      <w:r>
        <w:rPr>
          <w:noProof/>
        </w:rPr>
        <w:tab/>
      </w:r>
      <w:r>
        <w:rPr>
          <w:noProof/>
        </w:rPr>
        <w:fldChar w:fldCharType="begin"/>
      </w:r>
      <w:r>
        <w:rPr>
          <w:noProof/>
        </w:rPr>
        <w:instrText xml:space="preserve"> PAGEREF _Toc485292691 \h </w:instrText>
      </w:r>
      <w:r>
        <w:rPr>
          <w:noProof/>
        </w:rPr>
      </w:r>
      <w:r>
        <w:rPr>
          <w:noProof/>
        </w:rPr>
        <w:fldChar w:fldCharType="separate"/>
      </w:r>
      <w:r w:rsidR="00193249">
        <w:rPr>
          <w:noProof/>
        </w:rPr>
        <w:t>iv</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Boxes</w:t>
      </w:r>
      <w:r>
        <w:rPr>
          <w:noProof/>
        </w:rPr>
        <w:tab/>
      </w:r>
      <w:r>
        <w:rPr>
          <w:noProof/>
        </w:rPr>
        <w:fldChar w:fldCharType="begin"/>
      </w:r>
      <w:r>
        <w:rPr>
          <w:noProof/>
        </w:rPr>
        <w:instrText xml:space="preserve"> PAGEREF _Toc485292692 \h </w:instrText>
      </w:r>
      <w:r>
        <w:rPr>
          <w:noProof/>
        </w:rPr>
      </w:r>
      <w:r>
        <w:rPr>
          <w:noProof/>
        </w:rPr>
        <w:fldChar w:fldCharType="separate"/>
      </w:r>
      <w:r w:rsidR="00193249">
        <w:rPr>
          <w:noProof/>
        </w:rPr>
        <w:t>iv</w:t>
      </w:r>
      <w:r>
        <w:rPr>
          <w:noProof/>
        </w:rPr>
        <w:fldChar w:fldCharType="end"/>
      </w:r>
    </w:p>
    <w:p w:rsidR="00506D49" w:rsidRDefault="00506D49">
      <w:pPr>
        <w:pStyle w:val="TOC1"/>
        <w:tabs>
          <w:tab w:val="right" w:leader="dot" w:pos="9016"/>
        </w:tabs>
        <w:rPr>
          <w:rFonts w:asciiTheme="minorHAnsi" w:eastAsiaTheme="minorEastAsia" w:hAnsiTheme="minorHAnsi" w:cstheme="minorBidi"/>
          <w:noProof/>
          <w:lang w:eastAsia="en-AU"/>
        </w:rPr>
      </w:pPr>
      <w:r>
        <w:rPr>
          <w:noProof/>
        </w:rPr>
        <w:t>Acknowledgements</w:t>
      </w:r>
      <w:r>
        <w:rPr>
          <w:noProof/>
        </w:rPr>
        <w:tab/>
      </w:r>
      <w:r>
        <w:rPr>
          <w:noProof/>
        </w:rPr>
        <w:fldChar w:fldCharType="begin"/>
      </w:r>
      <w:r>
        <w:rPr>
          <w:noProof/>
        </w:rPr>
        <w:instrText xml:space="preserve"> PAGEREF _Toc485292693 \h </w:instrText>
      </w:r>
      <w:r>
        <w:rPr>
          <w:noProof/>
        </w:rPr>
      </w:r>
      <w:r>
        <w:rPr>
          <w:noProof/>
        </w:rPr>
        <w:fldChar w:fldCharType="separate"/>
      </w:r>
      <w:r w:rsidR="00193249">
        <w:rPr>
          <w:noProof/>
        </w:rPr>
        <w:t>1</w:t>
      </w:r>
      <w:r>
        <w:rPr>
          <w:noProof/>
        </w:rPr>
        <w:fldChar w:fldCharType="end"/>
      </w:r>
    </w:p>
    <w:p w:rsidR="00506D49" w:rsidRDefault="00506D49">
      <w:pPr>
        <w:pStyle w:val="TOC1"/>
        <w:tabs>
          <w:tab w:val="right" w:leader="dot" w:pos="9016"/>
        </w:tabs>
        <w:rPr>
          <w:rFonts w:asciiTheme="minorHAnsi" w:eastAsiaTheme="minorEastAsia" w:hAnsiTheme="minorHAnsi" w:cstheme="minorBidi"/>
          <w:noProof/>
          <w:lang w:eastAsia="en-AU"/>
        </w:rPr>
      </w:pPr>
      <w:r>
        <w:rPr>
          <w:noProof/>
        </w:rPr>
        <w:t>Executive Summary</w:t>
      </w:r>
      <w:r>
        <w:rPr>
          <w:noProof/>
        </w:rPr>
        <w:tab/>
      </w:r>
      <w:r>
        <w:rPr>
          <w:noProof/>
        </w:rPr>
        <w:fldChar w:fldCharType="begin"/>
      </w:r>
      <w:r>
        <w:rPr>
          <w:noProof/>
        </w:rPr>
        <w:instrText xml:space="preserve"> PAGEREF _Toc485292694 \h </w:instrText>
      </w:r>
      <w:r>
        <w:rPr>
          <w:noProof/>
        </w:rPr>
      </w:r>
      <w:r>
        <w:rPr>
          <w:noProof/>
        </w:rPr>
        <w:fldChar w:fldCharType="separate"/>
      </w:r>
      <w:r w:rsidR="00193249">
        <w:rPr>
          <w:noProof/>
        </w:rPr>
        <w:t>2</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Background</w:t>
      </w:r>
      <w:r>
        <w:rPr>
          <w:noProof/>
        </w:rPr>
        <w:tab/>
      </w:r>
      <w:r>
        <w:rPr>
          <w:noProof/>
        </w:rPr>
        <w:fldChar w:fldCharType="begin"/>
      </w:r>
      <w:r>
        <w:rPr>
          <w:noProof/>
        </w:rPr>
        <w:instrText xml:space="preserve"> PAGEREF _Toc485292695 \h </w:instrText>
      </w:r>
      <w:r>
        <w:rPr>
          <w:noProof/>
        </w:rPr>
      </w:r>
      <w:r>
        <w:rPr>
          <w:noProof/>
        </w:rPr>
        <w:fldChar w:fldCharType="separate"/>
      </w:r>
      <w:r w:rsidR="00193249">
        <w:rPr>
          <w:noProof/>
        </w:rPr>
        <w:t>2</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Methods</w:t>
      </w:r>
      <w:r>
        <w:rPr>
          <w:noProof/>
        </w:rPr>
        <w:tab/>
      </w:r>
      <w:r>
        <w:rPr>
          <w:noProof/>
        </w:rPr>
        <w:fldChar w:fldCharType="begin"/>
      </w:r>
      <w:r>
        <w:rPr>
          <w:noProof/>
        </w:rPr>
        <w:instrText xml:space="preserve"> PAGEREF _Toc485292696 \h </w:instrText>
      </w:r>
      <w:r>
        <w:rPr>
          <w:noProof/>
        </w:rPr>
      </w:r>
      <w:r>
        <w:rPr>
          <w:noProof/>
        </w:rPr>
        <w:fldChar w:fldCharType="separate"/>
      </w:r>
      <w:r w:rsidR="00193249">
        <w:rPr>
          <w:noProof/>
        </w:rPr>
        <w:t>2</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Results</w:t>
      </w:r>
      <w:r>
        <w:rPr>
          <w:noProof/>
        </w:rPr>
        <w:tab/>
      </w:r>
      <w:r>
        <w:rPr>
          <w:noProof/>
        </w:rPr>
        <w:fldChar w:fldCharType="begin"/>
      </w:r>
      <w:r>
        <w:rPr>
          <w:noProof/>
        </w:rPr>
        <w:instrText xml:space="preserve"> PAGEREF _Toc485292697 \h </w:instrText>
      </w:r>
      <w:r>
        <w:rPr>
          <w:noProof/>
        </w:rPr>
      </w:r>
      <w:r>
        <w:rPr>
          <w:noProof/>
        </w:rPr>
        <w:fldChar w:fldCharType="separate"/>
      </w:r>
      <w:r w:rsidR="00193249">
        <w:rPr>
          <w:noProof/>
        </w:rPr>
        <w:t>2</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Content analysis</w:t>
      </w:r>
      <w:r>
        <w:rPr>
          <w:noProof/>
        </w:rPr>
        <w:tab/>
      </w:r>
      <w:r>
        <w:rPr>
          <w:noProof/>
        </w:rPr>
        <w:fldChar w:fldCharType="begin"/>
      </w:r>
      <w:r>
        <w:rPr>
          <w:noProof/>
        </w:rPr>
        <w:instrText xml:space="preserve"> PAGEREF _Toc485292698 \h </w:instrText>
      </w:r>
      <w:r>
        <w:rPr>
          <w:noProof/>
        </w:rPr>
      </w:r>
      <w:r>
        <w:rPr>
          <w:noProof/>
        </w:rPr>
        <w:fldChar w:fldCharType="separate"/>
      </w:r>
      <w:r w:rsidR="00193249">
        <w:rPr>
          <w:noProof/>
        </w:rPr>
        <w:t>2</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Policy analysis</w:t>
      </w:r>
      <w:r>
        <w:rPr>
          <w:noProof/>
        </w:rPr>
        <w:tab/>
      </w:r>
      <w:r>
        <w:rPr>
          <w:noProof/>
        </w:rPr>
        <w:fldChar w:fldCharType="begin"/>
      </w:r>
      <w:r>
        <w:rPr>
          <w:noProof/>
        </w:rPr>
        <w:instrText xml:space="preserve"> PAGEREF _Toc485292699 \h </w:instrText>
      </w:r>
      <w:r>
        <w:rPr>
          <w:noProof/>
        </w:rPr>
      </w:r>
      <w:r>
        <w:rPr>
          <w:noProof/>
        </w:rPr>
        <w:fldChar w:fldCharType="separate"/>
      </w:r>
      <w:r w:rsidR="00193249">
        <w:rPr>
          <w:noProof/>
        </w:rPr>
        <w:t>4</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Conclusions</w:t>
      </w:r>
      <w:r>
        <w:rPr>
          <w:noProof/>
        </w:rPr>
        <w:tab/>
      </w:r>
      <w:r>
        <w:rPr>
          <w:noProof/>
        </w:rPr>
        <w:fldChar w:fldCharType="begin"/>
      </w:r>
      <w:r>
        <w:rPr>
          <w:noProof/>
        </w:rPr>
        <w:instrText xml:space="preserve"> PAGEREF _Toc485292700 \h </w:instrText>
      </w:r>
      <w:r>
        <w:rPr>
          <w:noProof/>
        </w:rPr>
      </w:r>
      <w:r>
        <w:rPr>
          <w:noProof/>
        </w:rPr>
        <w:fldChar w:fldCharType="separate"/>
      </w:r>
      <w:r w:rsidR="00193249">
        <w:rPr>
          <w:noProof/>
        </w:rPr>
        <w:t>4</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Recommendations</w:t>
      </w:r>
      <w:r>
        <w:rPr>
          <w:noProof/>
        </w:rPr>
        <w:tab/>
      </w:r>
      <w:r>
        <w:rPr>
          <w:noProof/>
        </w:rPr>
        <w:fldChar w:fldCharType="begin"/>
      </w:r>
      <w:r>
        <w:rPr>
          <w:noProof/>
        </w:rPr>
        <w:instrText xml:space="preserve"> PAGEREF _Toc485292701 \h </w:instrText>
      </w:r>
      <w:r>
        <w:rPr>
          <w:noProof/>
        </w:rPr>
      </w:r>
      <w:r>
        <w:rPr>
          <w:noProof/>
        </w:rPr>
        <w:fldChar w:fldCharType="separate"/>
      </w:r>
      <w:r w:rsidR="00193249">
        <w:rPr>
          <w:noProof/>
        </w:rPr>
        <w:t>5</w:t>
      </w:r>
      <w:r>
        <w:rPr>
          <w:noProof/>
        </w:rPr>
        <w:fldChar w:fldCharType="end"/>
      </w:r>
    </w:p>
    <w:p w:rsidR="00506D49" w:rsidRDefault="00506D49">
      <w:pPr>
        <w:pStyle w:val="TOC1"/>
        <w:tabs>
          <w:tab w:val="right" w:leader="dot" w:pos="9016"/>
        </w:tabs>
        <w:rPr>
          <w:rFonts w:asciiTheme="minorHAnsi" w:eastAsiaTheme="minorEastAsia" w:hAnsiTheme="minorHAnsi" w:cstheme="minorBidi"/>
          <w:noProof/>
          <w:lang w:eastAsia="en-AU"/>
        </w:rPr>
      </w:pPr>
      <w:r>
        <w:rPr>
          <w:noProof/>
          <w:lang w:eastAsia="ja-JP"/>
        </w:rPr>
        <w:t>Introduction</w:t>
      </w:r>
      <w:r>
        <w:rPr>
          <w:noProof/>
        </w:rPr>
        <w:tab/>
      </w:r>
      <w:r>
        <w:rPr>
          <w:noProof/>
        </w:rPr>
        <w:fldChar w:fldCharType="begin"/>
      </w:r>
      <w:r>
        <w:rPr>
          <w:noProof/>
        </w:rPr>
        <w:instrText xml:space="preserve"> PAGEREF _Toc485292702 \h </w:instrText>
      </w:r>
      <w:r>
        <w:rPr>
          <w:noProof/>
        </w:rPr>
      </w:r>
      <w:r>
        <w:rPr>
          <w:noProof/>
        </w:rPr>
        <w:fldChar w:fldCharType="separate"/>
      </w:r>
      <w:r w:rsidR="00193249">
        <w:rPr>
          <w:noProof/>
        </w:rPr>
        <w:t>6</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A mental health app boom</w:t>
      </w:r>
      <w:r>
        <w:rPr>
          <w:noProof/>
        </w:rPr>
        <w:tab/>
      </w:r>
      <w:r>
        <w:rPr>
          <w:noProof/>
        </w:rPr>
        <w:fldChar w:fldCharType="begin"/>
      </w:r>
      <w:r>
        <w:rPr>
          <w:noProof/>
        </w:rPr>
        <w:instrText xml:space="preserve"> PAGEREF _Toc485292703 \h </w:instrText>
      </w:r>
      <w:r>
        <w:rPr>
          <w:noProof/>
        </w:rPr>
      </w:r>
      <w:r>
        <w:rPr>
          <w:noProof/>
        </w:rPr>
        <w:fldChar w:fldCharType="separate"/>
      </w:r>
      <w:r w:rsidR="00193249">
        <w:rPr>
          <w:noProof/>
        </w:rPr>
        <w:t>7</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Consumer issues</w:t>
      </w:r>
      <w:r>
        <w:rPr>
          <w:noProof/>
        </w:rPr>
        <w:tab/>
      </w:r>
      <w:r>
        <w:rPr>
          <w:noProof/>
        </w:rPr>
        <w:fldChar w:fldCharType="begin"/>
      </w:r>
      <w:r>
        <w:rPr>
          <w:noProof/>
        </w:rPr>
        <w:instrText xml:space="preserve"> PAGEREF _Toc485292704 \h </w:instrText>
      </w:r>
      <w:r>
        <w:rPr>
          <w:noProof/>
        </w:rPr>
      </w:r>
      <w:r>
        <w:rPr>
          <w:noProof/>
        </w:rPr>
        <w:fldChar w:fldCharType="separate"/>
      </w:r>
      <w:r w:rsidR="00193249">
        <w:rPr>
          <w:noProof/>
        </w:rPr>
        <w:t>8</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Loss of privacy</w:t>
      </w:r>
      <w:r>
        <w:rPr>
          <w:noProof/>
        </w:rPr>
        <w:tab/>
      </w:r>
      <w:r>
        <w:rPr>
          <w:noProof/>
        </w:rPr>
        <w:fldChar w:fldCharType="begin"/>
      </w:r>
      <w:r>
        <w:rPr>
          <w:noProof/>
        </w:rPr>
        <w:instrText xml:space="preserve"> PAGEREF _Toc485292705 \h </w:instrText>
      </w:r>
      <w:r>
        <w:rPr>
          <w:noProof/>
        </w:rPr>
      </w:r>
      <w:r>
        <w:rPr>
          <w:noProof/>
        </w:rPr>
        <w:fldChar w:fldCharType="separate"/>
      </w:r>
      <w:r w:rsidR="00193249">
        <w:rPr>
          <w:noProof/>
        </w:rPr>
        <w:t>8</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Lack of transparency</w:t>
      </w:r>
      <w:r>
        <w:rPr>
          <w:noProof/>
        </w:rPr>
        <w:tab/>
      </w:r>
      <w:r>
        <w:rPr>
          <w:noProof/>
        </w:rPr>
        <w:fldChar w:fldCharType="begin"/>
      </w:r>
      <w:r>
        <w:rPr>
          <w:noProof/>
        </w:rPr>
        <w:instrText xml:space="preserve"> PAGEREF _Toc485292706 \h </w:instrText>
      </w:r>
      <w:r>
        <w:rPr>
          <w:noProof/>
        </w:rPr>
      </w:r>
      <w:r>
        <w:rPr>
          <w:noProof/>
        </w:rPr>
        <w:fldChar w:fldCharType="separate"/>
      </w:r>
      <w:r w:rsidR="00193249">
        <w:rPr>
          <w:noProof/>
        </w:rPr>
        <w:t>9</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Coercion</w:t>
      </w:r>
      <w:r>
        <w:rPr>
          <w:noProof/>
        </w:rPr>
        <w:tab/>
      </w:r>
      <w:r>
        <w:rPr>
          <w:noProof/>
        </w:rPr>
        <w:fldChar w:fldCharType="begin"/>
      </w:r>
      <w:r>
        <w:rPr>
          <w:noProof/>
        </w:rPr>
        <w:instrText xml:space="preserve"> PAGEREF _Toc485292707 \h </w:instrText>
      </w:r>
      <w:r>
        <w:rPr>
          <w:noProof/>
        </w:rPr>
      </w:r>
      <w:r>
        <w:rPr>
          <w:noProof/>
        </w:rPr>
        <w:fldChar w:fldCharType="separate"/>
      </w:r>
      <w:r w:rsidR="00193249">
        <w:rPr>
          <w:noProof/>
        </w:rPr>
        <w:t>10</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Health inequity</w:t>
      </w:r>
      <w:r>
        <w:rPr>
          <w:noProof/>
        </w:rPr>
        <w:tab/>
      </w:r>
      <w:r>
        <w:rPr>
          <w:noProof/>
        </w:rPr>
        <w:fldChar w:fldCharType="begin"/>
      </w:r>
      <w:r>
        <w:rPr>
          <w:noProof/>
        </w:rPr>
        <w:instrText xml:space="preserve"> PAGEREF _Toc485292708 \h </w:instrText>
      </w:r>
      <w:r>
        <w:rPr>
          <w:noProof/>
        </w:rPr>
      </w:r>
      <w:r>
        <w:rPr>
          <w:noProof/>
        </w:rPr>
        <w:fldChar w:fldCharType="separate"/>
      </w:r>
      <w:r w:rsidR="00193249">
        <w:rPr>
          <w:noProof/>
        </w:rPr>
        <w:t>10</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Unproven benefits</w:t>
      </w:r>
      <w:r>
        <w:rPr>
          <w:noProof/>
        </w:rPr>
        <w:tab/>
      </w:r>
      <w:r>
        <w:rPr>
          <w:noProof/>
        </w:rPr>
        <w:fldChar w:fldCharType="begin"/>
      </w:r>
      <w:r>
        <w:rPr>
          <w:noProof/>
        </w:rPr>
        <w:instrText xml:space="preserve"> PAGEREF _Toc485292709 \h </w:instrText>
      </w:r>
      <w:r>
        <w:rPr>
          <w:noProof/>
        </w:rPr>
      </w:r>
      <w:r>
        <w:rPr>
          <w:noProof/>
        </w:rPr>
        <w:fldChar w:fldCharType="separate"/>
      </w:r>
      <w:r w:rsidR="00193249">
        <w:rPr>
          <w:noProof/>
        </w:rPr>
        <w:t>10</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Possible health harms</w:t>
      </w:r>
      <w:r>
        <w:rPr>
          <w:noProof/>
        </w:rPr>
        <w:tab/>
      </w:r>
      <w:r>
        <w:rPr>
          <w:noProof/>
        </w:rPr>
        <w:fldChar w:fldCharType="begin"/>
      </w:r>
      <w:r>
        <w:rPr>
          <w:noProof/>
        </w:rPr>
        <w:instrText xml:space="preserve"> PAGEREF _Toc485292710 \h </w:instrText>
      </w:r>
      <w:r>
        <w:rPr>
          <w:noProof/>
        </w:rPr>
      </w:r>
      <w:r>
        <w:rPr>
          <w:noProof/>
        </w:rPr>
        <w:fldChar w:fldCharType="separate"/>
      </w:r>
      <w:r w:rsidR="00193249">
        <w:rPr>
          <w:noProof/>
        </w:rPr>
        <w:t>11</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Summary</w:t>
      </w:r>
      <w:r>
        <w:rPr>
          <w:noProof/>
        </w:rPr>
        <w:tab/>
      </w:r>
      <w:r>
        <w:rPr>
          <w:noProof/>
        </w:rPr>
        <w:fldChar w:fldCharType="begin"/>
      </w:r>
      <w:r>
        <w:rPr>
          <w:noProof/>
        </w:rPr>
        <w:instrText xml:space="preserve"> PAGEREF _Toc485292711 \h </w:instrText>
      </w:r>
      <w:r>
        <w:rPr>
          <w:noProof/>
        </w:rPr>
      </w:r>
      <w:r>
        <w:rPr>
          <w:noProof/>
        </w:rPr>
        <w:fldChar w:fldCharType="separate"/>
      </w:r>
      <w:r w:rsidR="00193249">
        <w:rPr>
          <w:noProof/>
        </w:rPr>
        <w:t>11</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'The ‘Wild West’: Apps and regulation</w:t>
      </w:r>
      <w:r>
        <w:rPr>
          <w:noProof/>
        </w:rPr>
        <w:tab/>
      </w:r>
      <w:r>
        <w:rPr>
          <w:noProof/>
        </w:rPr>
        <w:fldChar w:fldCharType="begin"/>
      </w:r>
      <w:r>
        <w:rPr>
          <w:noProof/>
        </w:rPr>
        <w:instrText xml:space="preserve"> PAGEREF _Toc485292712 \h </w:instrText>
      </w:r>
      <w:r>
        <w:rPr>
          <w:noProof/>
        </w:rPr>
      </w:r>
      <w:r>
        <w:rPr>
          <w:noProof/>
        </w:rPr>
        <w:fldChar w:fldCharType="separate"/>
      </w:r>
      <w:r w:rsidR="00193249">
        <w:rPr>
          <w:noProof/>
        </w:rPr>
        <w:t>12</w:t>
      </w:r>
      <w:r>
        <w:rPr>
          <w:noProof/>
        </w:rPr>
        <w:fldChar w:fldCharType="end"/>
      </w:r>
    </w:p>
    <w:p w:rsidR="00506D49" w:rsidRDefault="00506D49">
      <w:pPr>
        <w:pStyle w:val="TOC1"/>
        <w:tabs>
          <w:tab w:val="right" w:leader="dot" w:pos="9016"/>
        </w:tabs>
        <w:rPr>
          <w:rFonts w:asciiTheme="minorHAnsi" w:eastAsiaTheme="minorEastAsia" w:hAnsiTheme="minorHAnsi" w:cstheme="minorBidi"/>
          <w:noProof/>
          <w:lang w:eastAsia="en-AU"/>
        </w:rPr>
      </w:pPr>
      <w:r>
        <w:rPr>
          <w:noProof/>
          <w:lang w:eastAsia="ja-JP"/>
        </w:rPr>
        <w:t>Literature Review</w:t>
      </w:r>
      <w:r>
        <w:rPr>
          <w:noProof/>
        </w:rPr>
        <w:tab/>
      </w:r>
      <w:r>
        <w:rPr>
          <w:noProof/>
        </w:rPr>
        <w:fldChar w:fldCharType="begin"/>
      </w:r>
      <w:r>
        <w:rPr>
          <w:noProof/>
        </w:rPr>
        <w:instrText xml:space="preserve"> PAGEREF _Toc485292713 \h </w:instrText>
      </w:r>
      <w:r>
        <w:rPr>
          <w:noProof/>
        </w:rPr>
      </w:r>
      <w:r>
        <w:rPr>
          <w:noProof/>
        </w:rPr>
        <w:fldChar w:fldCharType="separate"/>
      </w:r>
      <w:r w:rsidR="00193249">
        <w:rPr>
          <w:noProof/>
        </w:rPr>
        <w:t>14</w:t>
      </w:r>
      <w:r>
        <w:rPr>
          <w:noProof/>
        </w:rPr>
        <w:fldChar w:fldCharType="end"/>
      </w:r>
    </w:p>
    <w:p w:rsidR="00506D49" w:rsidRDefault="00506D49">
      <w:pPr>
        <w:pStyle w:val="TOC1"/>
        <w:tabs>
          <w:tab w:val="right" w:leader="dot" w:pos="9016"/>
        </w:tabs>
        <w:rPr>
          <w:rFonts w:asciiTheme="minorHAnsi" w:eastAsiaTheme="minorEastAsia" w:hAnsiTheme="minorHAnsi" w:cstheme="minorBidi"/>
          <w:noProof/>
          <w:lang w:eastAsia="en-AU"/>
        </w:rPr>
      </w:pPr>
      <w:r>
        <w:rPr>
          <w:noProof/>
          <w:lang w:eastAsia="ja-JP"/>
        </w:rPr>
        <w:t>Methodology</w:t>
      </w:r>
      <w:r>
        <w:rPr>
          <w:noProof/>
        </w:rPr>
        <w:tab/>
      </w:r>
      <w:r>
        <w:rPr>
          <w:noProof/>
        </w:rPr>
        <w:fldChar w:fldCharType="begin"/>
      </w:r>
      <w:r>
        <w:rPr>
          <w:noProof/>
        </w:rPr>
        <w:instrText xml:space="preserve"> PAGEREF _Toc485292714 \h </w:instrText>
      </w:r>
      <w:r>
        <w:rPr>
          <w:noProof/>
        </w:rPr>
      </w:r>
      <w:r>
        <w:rPr>
          <w:noProof/>
        </w:rPr>
        <w:fldChar w:fldCharType="separate"/>
      </w:r>
      <w:r w:rsidR="00193249">
        <w:rPr>
          <w:noProof/>
        </w:rPr>
        <w:t>15</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A critical approach</w:t>
      </w:r>
      <w:r>
        <w:rPr>
          <w:noProof/>
        </w:rPr>
        <w:tab/>
      </w:r>
      <w:r>
        <w:rPr>
          <w:noProof/>
        </w:rPr>
        <w:fldChar w:fldCharType="begin"/>
      </w:r>
      <w:r>
        <w:rPr>
          <w:noProof/>
        </w:rPr>
        <w:instrText xml:space="preserve"> PAGEREF _Toc485292715 \h </w:instrText>
      </w:r>
      <w:r>
        <w:rPr>
          <w:noProof/>
        </w:rPr>
      </w:r>
      <w:r>
        <w:rPr>
          <w:noProof/>
        </w:rPr>
        <w:fldChar w:fldCharType="separate"/>
      </w:r>
      <w:r w:rsidR="00193249">
        <w:rPr>
          <w:noProof/>
        </w:rPr>
        <w:t>15</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Specific aims</w:t>
      </w:r>
      <w:r>
        <w:rPr>
          <w:noProof/>
        </w:rPr>
        <w:tab/>
      </w:r>
      <w:r>
        <w:rPr>
          <w:noProof/>
        </w:rPr>
        <w:fldChar w:fldCharType="begin"/>
      </w:r>
      <w:r>
        <w:rPr>
          <w:noProof/>
        </w:rPr>
        <w:instrText xml:space="preserve"> PAGEREF _Toc485292716 \h </w:instrText>
      </w:r>
      <w:r>
        <w:rPr>
          <w:noProof/>
        </w:rPr>
      </w:r>
      <w:r>
        <w:rPr>
          <w:noProof/>
        </w:rPr>
        <w:fldChar w:fldCharType="separate"/>
      </w:r>
      <w:r w:rsidR="00193249">
        <w:rPr>
          <w:noProof/>
        </w:rPr>
        <w:t>15</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Study design</w:t>
      </w:r>
      <w:r>
        <w:rPr>
          <w:noProof/>
        </w:rPr>
        <w:tab/>
      </w:r>
      <w:r>
        <w:rPr>
          <w:noProof/>
        </w:rPr>
        <w:fldChar w:fldCharType="begin"/>
      </w:r>
      <w:r>
        <w:rPr>
          <w:noProof/>
        </w:rPr>
        <w:instrText xml:space="preserve"> PAGEREF _Toc485292717 \h </w:instrText>
      </w:r>
      <w:r>
        <w:rPr>
          <w:noProof/>
        </w:rPr>
      </w:r>
      <w:r>
        <w:rPr>
          <w:noProof/>
        </w:rPr>
        <w:fldChar w:fldCharType="separate"/>
      </w:r>
      <w:r w:rsidR="00193249">
        <w:rPr>
          <w:noProof/>
        </w:rPr>
        <w:t>15</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lastRenderedPageBreak/>
        <w:t>Content analysis</w:t>
      </w:r>
      <w:r>
        <w:rPr>
          <w:noProof/>
        </w:rPr>
        <w:tab/>
      </w:r>
      <w:r>
        <w:rPr>
          <w:noProof/>
        </w:rPr>
        <w:fldChar w:fldCharType="begin"/>
      </w:r>
      <w:r>
        <w:rPr>
          <w:noProof/>
        </w:rPr>
        <w:instrText xml:space="preserve"> PAGEREF _Toc485292718 \h </w:instrText>
      </w:r>
      <w:r>
        <w:rPr>
          <w:noProof/>
        </w:rPr>
      </w:r>
      <w:r>
        <w:rPr>
          <w:noProof/>
        </w:rPr>
        <w:fldChar w:fldCharType="separate"/>
      </w:r>
      <w:r w:rsidR="00193249">
        <w:rPr>
          <w:noProof/>
        </w:rPr>
        <w:t>15</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Sampling</w:t>
      </w:r>
      <w:r>
        <w:rPr>
          <w:noProof/>
        </w:rPr>
        <w:tab/>
      </w:r>
      <w:r>
        <w:rPr>
          <w:noProof/>
        </w:rPr>
        <w:fldChar w:fldCharType="begin"/>
      </w:r>
      <w:r>
        <w:rPr>
          <w:noProof/>
        </w:rPr>
        <w:instrText xml:space="preserve"> PAGEREF _Toc485292719 \h </w:instrText>
      </w:r>
      <w:r>
        <w:rPr>
          <w:noProof/>
        </w:rPr>
      </w:r>
      <w:r>
        <w:rPr>
          <w:noProof/>
        </w:rPr>
        <w:fldChar w:fldCharType="separate"/>
      </w:r>
      <w:r w:rsidR="00193249">
        <w:rPr>
          <w:noProof/>
        </w:rPr>
        <w:t>15</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Data collection</w:t>
      </w:r>
      <w:r>
        <w:rPr>
          <w:noProof/>
        </w:rPr>
        <w:tab/>
      </w:r>
      <w:r>
        <w:rPr>
          <w:noProof/>
        </w:rPr>
        <w:fldChar w:fldCharType="begin"/>
      </w:r>
      <w:r>
        <w:rPr>
          <w:noProof/>
        </w:rPr>
        <w:instrText xml:space="preserve"> PAGEREF _Toc485292720 \h </w:instrText>
      </w:r>
      <w:r>
        <w:rPr>
          <w:noProof/>
        </w:rPr>
      </w:r>
      <w:r>
        <w:rPr>
          <w:noProof/>
        </w:rPr>
        <w:fldChar w:fldCharType="separate"/>
      </w:r>
      <w:r w:rsidR="00193249">
        <w:rPr>
          <w:noProof/>
        </w:rPr>
        <w:t>17</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Data analysis</w:t>
      </w:r>
      <w:r>
        <w:rPr>
          <w:noProof/>
        </w:rPr>
        <w:tab/>
      </w:r>
      <w:r>
        <w:rPr>
          <w:noProof/>
        </w:rPr>
        <w:fldChar w:fldCharType="begin"/>
      </w:r>
      <w:r>
        <w:rPr>
          <w:noProof/>
        </w:rPr>
        <w:instrText xml:space="preserve"> PAGEREF _Toc485292721 \h </w:instrText>
      </w:r>
      <w:r>
        <w:rPr>
          <w:noProof/>
        </w:rPr>
      </w:r>
      <w:r>
        <w:rPr>
          <w:noProof/>
        </w:rPr>
        <w:fldChar w:fldCharType="separate"/>
      </w:r>
      <w:r w:rsidR="00193249">
        <w:rPr>
          <w:noProof/>
        </w:rPr>
        <w:t>17</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Critical policy analysis</w:t>
      </w:r>
      <w:r>
        <w:rPr>
          <w:noProof/>
        </w:rPr>
        <w:tab/>
      </w:r>
      <w:r>
        <w:rPr>
          <w:noProof/>
        </w:rPr>
        <w:fldChar w:fldCharType="begin"/>
      </w:r>
      <w:r>
        <w:rPr>
          <w:noProof/>
        </w:rPr>
        <w:instrText xml:space="preserve"> PAGEREF _Toc485292722 \h </w:instrText>
      </w:r>
      <w:r>
        <w:rPr>
          <w:noProof/>
        </w:rPr>
      </w:r>
      <w:r>
        <w:rPr>
          <w:noProof/>
        </w:rPr>
        <w:fldChar w:fldCharType="separate"/>
      </w:r>
      <w:r w:rsidR="00193249">
        <w:rPr>
          <w:noProof/>
        </w:rPr>
        <w:t>18</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Sampling</w:t>
      </w:r>
      <w:r>
        <w:rPr>
          <w:noProof/>
        </w:rPr>
        <w:tab/>
      </w:r>
      <w:r>
        <w:rPr>
          <w:noProof/>
        </w:rPr>
        <w:fldChar w:fldCharType="begin"/>
      </w:r>
      <w:r>
        <w:rPr>
          <w:noProof/>
        </w:rPr>
        <w:instrText xml:space="preserve"> PAGEREF _Toc485292723 \h </w:instrText>
      </w:r>
      <w:r>
        <w:rPr>
          <w:noProof/>
        </w:rPr>
      </w:r>
      <w:r>
        <w:rPr>
          <w:noProof/>
        </w:rPr>
        <w:fldChar w:fldCharType="separate"/>
      </w:r>
      <w:r w:rsidR="00193249">
        <w:rPr>
          <w:noProof/>
        </w:rPr>
        <w:t>18</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Data collection and analysis</w:t>
      </w:r>
      <w:r>
        <w:rPr>
          <w:noProof/>
        </w:rPr>
        <w:tab/>
      </w:r>
      <w:r>
        <w:rPr>
          <w:noProof/>
        </w:rPr>
        <w:fldChar w:fldCharType="begin"/>
      </w:r>
      <w:r>
        <w:rPr>
          <w:noProof/>
        </w:rPr>
        <w:instrText xml:space="preserve"> PAGEREF _Toc485292724 \h </w:instrText>
      </w:r>
      <w:r>
        <w:rPr>
          <w:noProof/>
        </w:rPr>
      </w:r>
      <w:r>
        <w:rPr>
          <w:noProof/>
        </w:rPr>
        <w:fldChar w:fldCharType="separate"/>
      </w:r>
      <w:r w:rsidR="00193249">
        <w:rPr>
          <w:noProof/>
        </w:rPr>
        <w:t>19</w:t>
      </w:r>
      <w:r>
        <w:rPr>
          <w:noProof/>
        </w:rPr>
        <w:fldChar w:fldCharType="end"/>
      </w:r>
    </w:p>
    <w:p w:rsidR="00506D49" w:rsidRDefault="00506D49">
      <w:pPr>
        <w:pStyle w:val="TOC1"/>
        <w:tabs>
          <w:tab w:val="right" w:leader="dot" w:pos="9016"/>
        </w:tabs>
        <w:rPr>
          <w:rFonts w:asciiTheme="minorHAnsi" w:eastAsiaTheme="minorEastAsia" w:hAnsiTheme="minorHAnsi" w:cstheme="minorBidi"/>
          <w:noProof/>
          <w:lang w:eastAsia="en-AU"/>
        </w:rPr>
      </w:pPr>
      <w:r>
        <w:rPr>
          <w:noProof/>
          <w:lang w:eastAsia="ja-JP"/>
        </w:rPr>
        <w:t xml:space="preserve">Results – </w:t>
      </w:r>
      <w:r>
        <w:rPr>
          <w:noProof/>
        </w:rPr>
        <w:t>Content analysis</w:t>
      </w:r>
      <w:r>
        <w:rPr>
          <w:noProof/>
        </w:rPr>
        <w:tab/>
      </w:r>
      <w:r>
        <w:rPr>
          <w:noProof/>
        </w:rPr>
        <w:fldChar w:fldCharType="begin"/>
      </w:r>
      <w:r>
        <w:rPr>
          <w:noProof/>
        </w:rPr>
        <w:instrText xml:space="preserve"> PAGEREF _Toc485292725 \h </w:instrText>
      </w:r>
      <w:r>
        <w:rPr>
          <w:noProof/>
        </w:rPr>
      </w:r>
      <w:r>
        <w:rPr>
          <w:noProof/>
        </w:rPr>
        <w:fldChar w:fldCharType="separate"/>
      </w:r>
      <w:r w:rsidR="00193249">
        <w:rPr>
          <w:noProof/>
        </w:rPr>
        <w:t>20</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Who are the developers of mental health apps?</w:t>
      </w:r>
      <w:r>
        <w:rPr>
          <w:noProof/>
        </w:rPr>
        <w:tab/>
      </w:r>
      <w:r>
        <w:rPr>
          <w:noProof/>
        </w:rPr>
        <w:fldChar w:fldCharType="begin"/>
      </w:r>
      <w:r>
        <w:rPr>
          <w:noProof/>
        </w:rPr>
        <w:instrText xml:space="preserve"> PAGEREF _Toc485292726 \h </w:instrText>
      </w:r>
      <w:r>
        <w:rPr>
          <w:noProof/>
        </w:rPr>
      </w:r>
      <w:r>
        <w:rPr>
          <w:noProof/>
        </w:rPr>
        <w:fldChar w:fldCharType="separate"/>
      </w:r>
      <w:r w:rsidR="00193249">
        <w:rPr>
          <w:noProof/>
        </w:rPr>
        <w:t>20</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Developer identity – Consumer implications and recommendations</w:t>
      </w:r>
      <w:r>
        <w:rPr>
          <w:noProof/>
        </w:rPr>
        <w:tab/>
      </w:r>
      <w:r>
        <w:rPr>
          <w:noProof/>
        </w:rPr>
        <w:fldChar w:fldCharType="begin"/>
      </w:r>
      <w:r>
        <w:rPr>
          <w:noProof/>
        </w:rPr>
        <w:instrText xml:space="preserve"> PAGEREF _Toc485292727 \h </w:instrText>
      </w:r>
      <w:r>
        <w:rPr>
          <w:noProof/>
        </w:rPr>
      </w:r>
      <w:r>
        <w:rPr>
          <w:noProof/>
        </w:rPr>
        <w:fldChar w:fldCharType="separate"/>
      </w:r>
      <w:r w:rsidR="00193249">
        <w:rPr>
          <w:noProof/>
        </w:rPr>
        <w:t>21</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How do mental health apps generate revenue?</w:t>
      </w:r>
      <w:r>
        <w:rPr>
          <w:noProof/>
        </w:rPr>
        <w:tab/>
      </w:r>
      <w:r>
        <w:rPr>
          <w:noProof/>
        </w:rPr>
        <w:fldChar w:fldCharType="begin"/>
      </w:r>
      <w:r>
        <w:rPr>
          <w:noProof/>
        </w:rPr>
        <w:instrText xml:space="preserve"> PAGEREF _Toc485292728 \h </w:instrText>
      </w:r>
      <w:r>
        <w:rPr>
          <w:noProof/>
        </w:rPr>
      </w:r>
      <w:r>
        <w:rPr>
          <w:noProof/>
        </w:rPr>
        <w:fldChar w:fldCharType="separate"/>
      </w:r>
      <w:r w:rsidR="00193249">
        <w:rPr>
          <w:noProof/>
        </w:rPr>
        <w:t>22</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User costs – Consumer implications and recommendations</w:t>
      </w:r>
      <w:r>
        <w:rPr>
          <w:noProof/>
        </w:rPr>
        <w:tab/>
      </w:r>
      <w:r>
        <w:rPr>
          <w:noProof/>
        </w:rPr>
        <w:fldChar w:fldCharType="begin"/>
      </w:r>
      <w:r>
        <w:rPr>
          <w:noProof/>
        </w:rPr>
        <w:instrText xml:space="preserve"> PAGEREF _Toc485292729 \h </w:instrText>
      </w:r>
      <w:r>
        <w:rPr>
          <w:noProof/>
        </w:rPr>
      </w:r>
      <w:r>
        <w:rPr>
          <w:noProof/>
        </w:rPr>
        <w:fldChar w:fldCharType="separate"/>
      </w:r>
      <w:r w:rsidR="00193249">
        <w:rPr>
          <w:noProof/>
        </w:rPr>
        <w:t>23</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How private is your phone?</w:t>
      </w:r>
      <w:r>
        <w:rPr>
          <w:noProof/>
        </w:rPr>
        <w:tab/>
      </w:r>
      <w:r>
        <w:rPr>
          <w:noProof/>
        </w:rPr>
        <w:fldChar w:fldCharType="begin"/>
      </w:r>
      <w:r>
        <w:rPr>
          <w:noProof/>
        </w:rPr>
        <w:instrText xml:space="preserve"> PAGEREF _Toc485292730 \h </w:instrText>
      </w:r>
      <w:r>
        <w:rPr>
          <w:noProof/>
        </w:rPr>
      </w:r>
      <w:r>
        <w:rPr>
          <w:noProof/>
        </w:rPr>
        <w:fldChar w:fldCharType="separate"/>
      </w:r>
      <w:r w:rsidR="00193249">
        <w:rPr>
          <w:noProof/>
        </w:rPr>
        <w:t>24</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‘Permissions’ requested</w:t>
      </w:r>
      <w:r>
        <w:rPr>
          <w:noProof/>
        </w:rPr>
        <w:tab/>
      </w:r>
      <w:r>
        <w:rPr>
          <w:noProof/>
        </w:rPr>
        <w:fldChar w:fldCharType="begin"/>
      </w:r>
      <w:r>
        <w:rPr>
          <w:noProof/>
        </w:rPr>
        <w:instrText xml:space="preserve"> PAGEREF _Toc485292731 \h </w:instrText>
      </w:r>
      <w:r>
        <w:rPr>
          <w:noProof/>
        </w:rPr>
      </w:r>
      <w:r>
        <w:rPr>
          <w:noProof/>
        </w:rPr>
        <w:fldChar w:fldCharType="separate"/>
      </w:r>
      <w:r w:rsidR="00193249">
        <w:rPr>
          <w:noProof/>
        </w:rPr>
        <w:t>26</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The value of sharing</w:t>
      </w:r>
      <w:r>
        <w:rPr>
          <w:noProof/>
        </w:rPr>
        <w:tab/>
      </w:r>
      <w:r>
        <w:rPr>
          <w:noProof/>
        </w:rPr>
        <w:fldChar w:fldCharType="begin"/>
      </w:r>
      <w:r>
        <w:rPr>
          <w:noProof/>
        </w:rPr>
        <w:instrText xml:space="preserve"> PAGEREF _Toc485292732 \h </w:instrText>
      </w:r>
      <w:r>
        <w:rPr>
          <w:noProof/>
        </w:rPr>
      </w:r>
      <w:r>
        <w:rPr>
          <w:noProof/>
        </w:rPr>
        <w:fldChar w:fldCharType="separate"/>
      </w:r>
      <w:r w:rsidR="00193249">
        <w:rPr>
          <w:noProof/>
        </w:rPr>
        <w:t>29</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Phone privacy – Consumer implications and recommendations</w:t>
      </w:r>
      <w:r>
        <w:rPr>
          <w:noProof/>
        </w:rPr>
        <w:tab/>
      </w:r>
      <w:r>
        <w:rPr>
          <w:noProof/>
        </w:rPr>
        <w:fldChar w:fldCharType="begin"/>
      </w:r>
      <w:r>
        <w:rPr>
          <w:noProof/>
        </w:rPr>
        <w:instrText xml:space="preserve"> PAGEREF _Toc485292733 \h </w:instrText>
      </w:r>
      <w:r>
        <w:rPr>
          <w:noProof/>
        </w:rPr>
      </w:r>
      <w:r>
        <w:rPr>
          <w:noProof/>
        </w:rPr>
        <w:fldChar w:fldCharType="separate"/>
      </w:r>
      <w:r w:rsidR="00193249">
        <w:rPr>
          <w:noProof/>
        </w:rPr>
        <w:t>29</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What do mental health apps claim to do?</w:t>
      </w:r>
      <w:r>
        <w:rPr>
          <w:noProof/>
        </w:rPr>
        <w:tab/>
      </w:r>
      <w:r>
        <w:rPr>
          <w:noProof/>
        </w:rPr>
        <w:fldChar w:fldCharType="begin"/>
      </w:r>
      <w:r>
        <w:rPr>
          <w:noProof/>
        </w:rPr>
        <w:instrText xml:space="preserve"> PAGEREF _Toc485292734 \h </w:instrText>
      </w:r>
      <w:r>
        <w:rPr>
          <w:noProof/>
        </w:rPr>
      </w:r>
      <w:r>
        <w:rPr>
          <w:noProof/>
        </w:rPr>
        <w:fldChar w:fldCharType="separate"/>
      </w:r>
      <w:r w:rsidR="00193249">
        <w:rPr>
          <w:noProof/>
        </w:rPr>
        <w:t>30</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Performance claims – Consumer implications and recommendations</w:t>
      </w:r>
      <w:r>
        <w:rPr>
          <w:noProof/>
        </w:rPr>
        <w:tab/>
      </w:r>
      <w:r>
        <w:rPr>
          <w:noProof/>
        </w:rPr>
        <w:fldChar w:fldCharType="begin"/>
      </w:r>
      <w:r>
        <w:rPr>
          <w:noProof/>
        </w:rPr>
        <w:instrText xml:space="preserve"> PAGEREF _Toc485292735 \h </w:instrText>
      </w:r>
      <w:r>
        <w:rPr>
          <w:noProof/>
        </w:rPr>
      </w:r>
      <w:r>
        <w:rPr>
          <w:noProof/>
        </w:rPr>
        <w:fldChar w:fldCharType="separate"/>
      </w:r>
      <w:r w:rsidR="00193249">
        <w:rPr>
          <w:noProof/>
        </w:rPr>
        <w:t>34</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Who are mental health apps for?</w:t>
      </w:r>
      <w:r>
        <w:rPr>
          <w:noProof/>
        </w:rPr>
        <w:tab/>
      </w:r>
      <w:r>
        <w:rPr>
          <w:noProof/>
        </w:rPr>
        <w:fldChar w:fldCharType="begin"/>
      </w:r>
      <w:r>
        <w:rPr>
          <w:noProof/>
        </w:rPr>
        <w:instrText xml:space="preserve"> PAGEREF _Toc485292736 \h </w:instrText>
      </w:r>
      <w:r>
        <w:rPr>
          <w:noProof/>
        </w:rPr>
      </w:r>
      <w:r>
        <w:rPr>
          <w:noProof/>
        </w:rPr>
        <w:fldChar w:fldCharType="separate"/>
      </w:r>
      <w:r w:rsidR="00193249">
        <w:rPr>
          <w:noProof/>
        </w:rPr>
        <w:t>35</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Personal responsibility for health</w:t>
      </w:r>
      <w:r>
        <w:rPr>
          <w:noProof/>
        </w:rPr>
        <w:tab/>
      </w:r>
      <w:r>
        <w:rPr>
          <w:noProof/>
        </w:rPr>
        <w:fldChar w:fldCharType="begin"/>
      </w:r>
      <w:r>
        <w:rPr>
          <w:noProof/>
        </w:rPr>
        <w:instrText xml:space="preserve"> PAGEREF _Toc485292737 \h </w:instrText>
      </w:r>
      <w:r>
        <w:rPr>
          <w:noProof/>
        </w:rPr>
      </w:r>
      <w:r>
        <w:rPr>
          <w:noProof/>
        </w:rPr>
        <w:fldChar w:fldCharType="separate"/>
      </w:r>
      <w:r w:rsidR="00193249">
        <w:rPr>
          <w:noProof/>
        </w:rPr>
        <w:t>35</w:t>
      </w:r>
      <w:r>
        <w:rPr>
          <w:noProof/>
        </w:rPr>
        <w:fldChar w:fldCharType="end"/>
      </w:r>
    </w:p>
    <w:p w:rsidR="00506D49" w:rsidRDefault="00506D49">
      <w:pPr>
        <w:pStyle w:val="TOC3"/>
        <w:tabs>
          <w:tab w:val="right" w:leader="dot" w:pos="9016"/>
        </w:tabs>
        <w:rPr>
          <w:rFonts w:asciiTheme="minorHAnsi" w:eastAsiaTheme="minorEastAsia" w:hAnsiTheme="minorHAnsi" w:cstheme="minorBidi"/>
          <w:noProof/>
          <w:lang w:val="en-AU" w:eastAsia="en-AU"/>
        </w:rPr>
      </w:pPr>
      <w:r w:rsidRPr="00E70004">
        <w:rPr>
          <w:noProof/>
          <w:lang w:val="en-AU"/>
        </w:rPr>
        <w:t>App applicability – Consumer implications and recommendations</w:t>
      </w:r>
      <w:r>
        <w:rPr>
          <w:noProof/>
        </w:rPr>
        <w:tab/>
      </w:r>
      <w:r>
        <w:rPr>
          <w:noProof/>
        </w:rPr>
        <w:fldChar w:fldCharType="begin"/>
      </w:r>
      <w:r>
        <w:rPr>
          <w:noProof/>
        </w:rPr>
        <w:instrText xml:space="preserve"> PAGEREF _Toc485292738 \h </w:instrText>
      </w:r>
      <w:r>
        <w:rPr>
          <w:noProof/>
        </w:rPr>
      </w:r>
      <w:r>
        <w:rPr>
          <w:noProof/>
        </w:rPr>
        <w:fldChar w:fldCharType="separate"/>
      </w:r>
      <w:r w:rsidR="00193249">
        <w:rPr>
          <w:noProof/>
        </w:rPr>
        <w:t>36</w:t>
      </w:r>
      <w:r>
        <w:rPr>
          <w:noProof/>
        </w:rPr>
        <w:fldChar w:fldCharType="end"/>
      </w:r>
    </w:p>
    <w:p w:rsidR="00506D49" w:rsidRDefault="00506D49">
      <w:pPr>
        <w:pStyle w:val="TOC1"/>
        <w:tabs>
          <w:tab w:val="right" w:leader="dot" w:pos="9016"/>
        </w:tabs>
        <w:rPr>
          <w:rFonts w:asciiTheme="minorHAnsi" w:eastAsiaTheme="minorEastAsia" w:hAnsiTheme="minorHAnsi" w:cstheme="minorBidi"/>
          <w:noProof/>
          <w:lang w:eastAsia="en-AU"/>
        </w:rPr>
      </w:pPr>
      <w:r>
        <w:rPr>
          <w:noProof/>
          <w:lang w:eastAsia="ja-JP"/>
        </w:rPr>
        <w:t>Results – Critical policy analysis</w:t>
      </w:r>
      <w:r>
        <w:rPr>
          <w:noProof/>
        </w:rPr>
        <w:tab/>
      </w:r>
      <w:r>
        <w:rPr>
          <w:noProof/>
        </w:rPr>
        <w:fldChar w:fldCharType="begin"/>
      </w:r>
      <w:r>
        <w:rPr>
          <w:noProof/>
        </w:rPr>
        <w:instrText xml:space="preserve"> PAGEREF _Toc485292739 \h </w:instrText>
      </w:r>
      <w:r>
        <w:rPr>
          <w:noProof/>
        </w:rPr>
      </w:r>
      <w:r>
        <w:rPr>
          <w:noProof/>
        </w:rPr>
        <w:fldChar w:fldCharType="separate"/>
      </w:r>
      <w:r w:rsidR="00193249">
        <w:rPr>
          <w:noProof/>
        </w:rPr>
        <w:t>37</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A framework for policy action</w:t>
      </w:r>
      <w:r>
        <w:rPr>
          <w:noProof/>
        </w:rPr>
        <w:tab/>
      </w:r>
      <w:r>
        <w:rPr>
          <w:noProof/>
        </w:rPr>
        <w:fldChar w:fldCharType="begin"/>
      </w:r>
      <w:r>
        <w:rPr>
          <w:noProof/>
        </w:rPr>
        <w:instrText xml:space="preserve"> PAGEREF _Toc485292740 \h </w:instrText>
      </w:r>
      <w:r>
        <w:rPr>
          <w:noProof/>
        </w:rPr>
      </w:r>
      <w:r>
        <w:rPr>
          <w:noProof/>
        </w:rPr>
        <w:fldChar w:fldCharType="separate"/>
      </w:r>
      <w:r w:rsidR="00193249">
        <w:rPr>
          <w:noProof/>
        </w:rPr>
        <w:t>37</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How problematic is the oversight of mental health apps?</w:t>
      </w:r>
      <w:r>
        <w:rPr>
          <w:noProof/>
        </w:rPr>
        <w:tab/>
      </w:r>
      <w:r>
        <w:rPr>
          <w:noProof/>
        </w:rPr>
        <w:fldChar w:fldCharType="begin"/>
      </w:r>
      <w:r>
        <w:rPr>
          <w:noProof/>
        </w:rPr>
        <w:instrText xml:space="preserve"> PAGEREF _Toc485292741 \h </w:instrText>
      </w:r>
      <w:r>
        <w:rPr>
          <w:noProof/>
        </w:rPr>
      </w:r>
      <w:r>
        <w:rPr>
          <w:noProof/>
        </w:rPr>
        <w:fldChar w:fldCharType="separate"/>
      </w:r>
      <w:r w:rsidR="00193249">
        <w:rPr>
          <w:noProof/>
        </w:rPr>
        <w:t>38</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Discussion – Policy analysis</w:t>
      </w:r>
      <w:r>
        <w:rPr>
          <w:noProof/>
        </w:rPr>
        <w:tab/>
      </w:r>
      <w:r>
        <w:rPr>
          <w:noProof/>
        </w:rPr>
        <w:fldChar w:fldCharType="begin"/>
      </w:r>
      <w:r>
        <w:rPr>
          <w:noProof/>
        </w:rPr>
        <w:instrText xml:space="preserve"> PAGEREF _Toc485292742 \h </w:instrText>
      </w:r>
      <w:r>
        <w:rPr>
          <w:noProof/>
        </w:rPr>
      </w:r>
      <w:r>
        <w:rPr>
          <w:noProof/>
        </w:rPr>
        <w:fldChar w:fldCharType="separate"/>
      </w:r>
      <w:r w:rsidR="00193249">
        <w:rPr>
          <w:noProof/>
        </w:rPr>
        <w:t>41</w:t>
      </w:r>
      <w:r>
        <w:rPr>
          <w:noProof/>
        </w:rPr>
        <w:fldChar w:fldCharType="end"/>
      </w:r>
    </w:p>
    <w:p w:rsidR="00506D49" w:rsidRDefault="00506D49">
      <w:pPr>
        <w:pStyle w:val="TOC1"/>
        <w:tabs>
          <w:tab w:val="right" w:leader="dot" w:pos="9016"/>
        </w:tabs>
        <w:rPr>
          <w:rFonts w:asciiTheme="minorHAnsi" w:eastAsiaTheme="minorEastAsia" w:hAnsiTheme="minorHAnsi" w:cstheme="minorBidi"/>
          <w:noProof/>
          <w:lang w:eastAsia="en-AU"/>
        </w:rPr>
      </w:pPr>
      <w:r>
        <w:rPr>
          <w:noProof/>
          <w:lang w:eastAsia="ja-JP"/>
        </w:rPr>
        <w:t>Conclusions</w:t>
      </w:r>
      <w:r>
        <w:rPr>
          <w:noProof/>
        </w:rPr>
        <w:tab/>
      </w:r>
      <w:r>
        <w:rPr>
          <w:noProof/>
        </w:rPr>
        <w:fldChar w:fldCharType="begin"/>
      </w:r>
      <w:r>
        <w:rPr>
          <w:noProof/>
        </w:rPr>
        <w:instrText xml:space="preserve"> PAGEREF _Toc485292743 \h </w:instrText>
      </w:r>
      <w:r>
        <w:rPr>
          <w:noProof/>
        </w:rPr>
      </w:r>
      <w:r>
        <w:rPr>
          <w:noProof/>
        </w:rPr>
        <w:fldChar w:fldCharType="separate"/>
      </w:r>
      <w:r w:rsidR="00193249">
        <w:rPr>
          <w:noProof/>
        </w:rPr>
        <w:t>43</w:t>
      </w:r>
      <w:r>
        <w:rPr>
          <w:noProof/>
        </w:rPr>
        <w:fldChar w:fldCharType="end"/>
      </w:r>
    </w:p>
    <w:p w:rsidR="00506D49" w:rsidRDefault="00506D49">
      <w:pPr>
        <w:pStyle w:val="TOC1"/>
        <w:tabs>
          <w:tab w:val="right" w:leader="dot" w:pos="9016"/>
        </w:tabs>
        <w:rPr>
          <w:rFonts w:asciiTheme="minorHAnsi" w:eastAsiaTheme="minorEastAsia" w:hAnsiTheme="minorHAnsi" w:cstheme="minorBidi"/>
          <w:noProof/>
          <w:lang w:eastAsia="en-AU"/>
        </w:rPr>
      </w:pPr>
      <w:r>
        <w:rPr>
          <w:noProof/>
          <w:lang w:eastAsia="ja-JP"/>
        </w:rPr>
        <w:t>Policy Options &amp; Recommendations</w:t>
      </w:r>
      <w:r>
        <w:rPr>
          <w:noProof/>
        </w:rPr>
        <w:tab/>
      </w:r>
      <w:r>
        <w:rPr>
          <w:noProof/>
        </w:rPr>
        <w:fldChar w:fldCharType="begin"/>
      </w:r>
      <w:r>
        <w:rPr>
          <w:noProof/>
        </w:rPr>
        <w:instrText xml:space="preserve"> PAGEREF _Toc485292744 \h </w:instrText>
      </w:r>
      <w:r>
        <w:rPr>
          <w:noProof/>
        </w:rPr>
      </w:r>
      <w:r>
        <w:rPr>
          <w:noProof/>
        </w:rPr>
        <w:fldChar w:fldCharType="separate"/>
      </w:r>
      <w:r w:rsidR="00193249">
        <w:rPr>
          <w:noProof/>
        </w:rPr>
        <w:t>44</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Options for app developers and associations</w:t>
      </w:r>
      <w:r>
        <w:rPr>
          <w:noProof/>
        </w:rPr>
        <w:tab/>
      </w:r>
      <w:r>
        <w:rPr>
          <w:noProof/>
        </w:rPr>
        <w:fldChar w:fldCharType="begin"/>
      </w:r>
      <w:r>
        <w:rPr>
          <w:noProof/>
        </w:rPr>
        <w:instrText xml:space="preserve"> PAGEREF _Toc485292745 \h </w:instrText>
      </w:r>
      <w:r>
        <w:rPr>
          <w:noProof/>
        </w:rPr>
      </w:r>
      <w:r>
        <w:rPr>
          <w:noProof/>
        </w:rPr>
        <w:fldChar w:fldCharType="separate"/>
      </w:r>
      <w:r w:rsidR="00193249">
        <w:rPr>
          <w:noProof/>
        </w:rPr>
        <w:t>44</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Options for commercial app stores</w:t>
      </w:r>
      <w:r>
        <w:rPr>
          <w:noProof/>
        </w:rPr>
        <w:tab/>
      </w:r>
      <w:r>
        <w:rPr>
          <w:noProof/>
        </w:rPr>
        <w:fldChar w:fldCharType="begin"/>
      </w:r>
      <w:r>
        <w:rPr>
          <w:noProof/>
        </w:rPr>
        <w:instrText xml:space="preserve"> PAGEREF _Toc485292746 \h </w:instrText>
      </w:r>
      <w:r>
        <w:rPr>
          <w:noProof/>
        </w:rPr>
      </w:r>
      <w:r>
        <w:rPr>
          <w:noProof/>
        </w:rPr>
        <w:fldChar w:fldCharType="separate"/>
      </w:r>
      <w:r w:rsidR="00193249">
        <w:rPr>
          <w:noProof/>
        </w:rPr>
        <w:t>44</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Options for health services and professionals</w:t>
      </w:r>
      <w:r>
        <w:rPr>
          <w:noProof/>
        </w:rPr>
        <w:tab/>
      </w:r>
      <w:r>
        <w:rPr>
          <w:noProof/>
        </w:rPr>
        <w:fldChar w:fldCharType="begin"/>
      </w:r>
      <w:r>
        <w:rPr>
          <w:noProof/>
        </w:rPr>
        <w:instrText xml:space="preserve"> PAGEREF _Toc485292747 \h </w:instrText>
      </w:r>
      <w:r>
        <w:rPr>
          <w:noProof/>
        </w:rPr>
      </w:r>
      <w:r>
        <w:rPr>
          <w:noProof/>
        </w:rPr>
        <w:fldChar w:fldCharType="separate"/>
      </w:r>
      <w:r w:rsidR="00193249">
        <w:rPr>
          <w:noProof/>
        </w:rPr>
        <w:t>44</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Options for consumers and consumer organisations</w:t>
      </w:r>
      <w:r>
        <w:rPr>
          <w:noProof/>
        </w:rPr>
        <w:tab/>
      </w:r>
      <w:r>
        <w:rPr>
          <w:noProof/>
        </w:rPr>
        <w:fldChar w:fldCharType="begin"/>
      </w:r>
      <w:r>
        <w:rPr>
          <w:noProof/>
        </w:rPr>
        <w:instrText xml:space="preserve"> PAGEREF _Toc485292748 \h </w:instrText>
      </w:r>
      <w:r>
        <w:rPr>
          <w:noProof/>
        </w:rPr>
      </w:r>
      <w:r>
        <w:rPr>
          <w:noProof/>
        </w:rPr>
        <w:fldChar w:fldCharType="separate"/>
      </w:r>
      <w:r w:rsidR="00193249">
        <w:rPr>
          <w:noProof/>
        </w:rPr>
        <w:t>45</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Options for the Australian Digital Health Agency</w:t>
      </w:r>
      <w:r>
        <w:rPr>
          <w:noProof/>
        </w:rPr>
        <w:tab/>
      </w:r>
      <w:r>
        <w:rPr>
          <w:noProof/>
        </w:rPr>
        <w:fldChar w:fldCharType="begin"/>
      </w:r>
      <w:r>
        <w:rPr>
          <w:noProof/>
        </w:rPr>
        <w:instrText xml:space="preserve"> PAGEREF _Toc485292749 \h </w:instrText>
      </w:r>
      <w:r>
        <w:rPr>
          <w:noProof/>
        </w:rPr>
      </w:r>
      <w:r>
        <w:rPr>
          <w:noProof/>
        </w:rPr>
        <w:fldChar w:fldCharType="separate"/>
      </w:r>
      <w:r w:rsidR="00193249">
        <w:rPr>
          <w:noProof/>
        </w:rPr>
        <w:t>45</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Options for government regulators</w:t>
      </w:r>
      <w:r>
        <w:rPr>
          <w:noProof/>
        </w:rPr>
        <w:tab/>
      </w:r>
      <w:r>
        <w:rPr>
          <w:noProof/>
        </w:rPr>
        <w:fldChar w:fldCharType="begin"/>
      </w:r>
      <w:r>
        <w:rPr>
          <w:noProof/>
        </w:rPr>
        <w:instrText xml:space="preserve"> PAGEREF _Toc485292750 \h </w:instrText>
      </w:r>
      <w:r>
        <w:rPr>
          <w:noProof/>
        </w:rPr>
      </w:r>
      <w:r>
        <w:rPr>
          <w:noProof/>
        </w:rPr>
        <w:fldChar w:fldCharType="separate"/>
      </w:r>
      <w:r w:rsidR="00193249">
        <w:rPr>
          <w:noProof/>
        </w:rPr>
        <w:t>45</w:t>
      </w:r>
      <w:r>
        <w:rPr>
          <w:noProof/>
        </w:rPr>
        <w:fldChar w:fldCharType="end"/>
      </w:r>
    </w:p>
    <w:p w:rsidR="00506D49" w:rsidRDefault="00506D49">
      <w:pPr>
        <w:pStyle w:val="TOC1"/>
        <w:tabs>
          <w:tab w:val="right" w:leader="dot" w:pos="9016"/>
        </w:tabs>
        <w:rPr>
          <w:rFonts w:asciiTheme="minorHAnsi" w:eastAsiaTheme="minorEastAsia" w:hAnsiTheme="minorHAnsi" w:cstheme="minorBidi"/>
          <w:noProof/>
          <w:lang w:eastAsia="en-AU"/>
        </w:rPr>
      </w:pPr>
      <w:r>
        <w:rPr>
          <w:noProof/>
          <w:lang w:eastAsia="ja-JP"/>
        </w:rPr>
        <w:lastRenderedPageBreak/>
        <w:t>Authors</w:t>
      </w:r>
      <w:r>
        <w:rPr>
          <w:noProof/>
        </w:rPr>
        <w:tab/>
      </w:r>
      <w:r>
        <w:rPr>
          <w:noProof/>
        </w:rPr>
        <w:fldChar w:fldCharType="begin"/>
      </w:r>
      <w:r>
        <w:rPr>
          <w:noProof/>
        </w:rPr>
        <w:instrText xml:space="preserve"> PAGEREF _Toc485292751 \h </w:instrText>
      </w:r>
      <w:r>
        <w:rPr>
          <w:noProof/>
        </w:rPr>
      </w:r>
      <w:r>
        <w:rPr>
          <w:noProof/>
        </w:rPr>
        <w:fldChar w:fldCharType="separate"/>
      </w:r>
      <w:r w:rsidR="00193249">
        <w:rPr>
          <w:noProof/>
        </w:rPr>
        <w:t>47</w:t>
      </w:r>
      <w:r>
        <w:rPr>
          <w:noProof/>
        </w:rPr>
        <w:fldChar w:fldCharType="end"/>
      </w:r>
    </w:p>
    <w:p w:rsidR="00506D49" w:rsidRDefault="00506D49">
      <w:pPr>
        <w:pStyle w:val="TOC1"/>
        <w:tabs>
          <w:tab w:val="right" w:leader="dot" w:pos="9016"/>
        </w:tabs>
        <w:rPr>
          <w:rFonts w:asciiTheme="minorHAnsi" w:eastAsiaTheme="minorEastAsia" w:hAnsiTheme="minorHAnsi" w:cstheme="minorBidi"/>
          <w:noProof/>
          <w:lang w:eastAsia="en-AU"/>
        </w:rPr>
      </w:pPr>
      <w:r>
        <w:rPr>
          <w:noProof/>
          <w:lang w:eastAsia="ja-JP"/>
        </w:rPr>
        <w:t>Appendices</w:t>
      </w:r>
      <w:r>
        <w:rPr>
          <w:noProof/>
        </w:rPr>
        <w:tab/>
      </w:r>
      <w:r>
        <w:rPr>
          <w:noProof/>
        </w:rPr>
        <w:fldChar w:fldCharType="begin"/>
      </w:r>
      <w:r>
        <w:rPr>
          <w:noProof/>
        </w:rPr>
        <w:instrText xml:space="preserve"> PAGEREF _Toc485292752 \h </w:instrText>
      </w:r>
      <w:r>
        <w:rPr>
          <w:noProof/>
        </w:rPr>
      </w:r>
      <w:r>
        <w:rPr>
          <w:noProof/>
        </w:rPr>
        <w:fldChar w:fldCharType="separate"/>
      </w:r>
      <w:r w:rsidR="00193249">
        <w:rPr>
          <w:noProof/>
        </w:rPr>
        <w:t>48</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Appendix 1 – A health app developer’s guide to law and policy</w:t>
      </w:r>
      <w:r>
        <w:rPr>
          <w:noProof/>
        </w:rPr>
        <w:tab/>
      </w:r>
      <w:r>
        <w:rPr>
          <w:noProof/>
        </w:rPr>
        <w:fldChar w:fldCharType="begin"/>
      </w:r>
      <w:r>
        <w:rPr>
          <w:noProof/>
        </w:rPr>
        <w:instrText xml:space="preserve"> PAGEREF _Toc485292753 \h </w:instrText>
      </w:r>
      <w:r>
        <w:rPr>
          <w:noProof/>
        </w:rPr>
      </w:r>
      <w:r>
        <w:rPr>
          <w:noProof/>
        </w:rPr>
        <w:fldChar w:fldCharType="separate"/>
      </w:r>
      <w:r w:rsidR="00193249">
        <w:rPr>
          <w:noProof/>
        </w:rPr>
        <w:t>48</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Appendix 2 – Mental health apps included in this study</w:t>
      </w:r>
      <w:r>
        <w:rPr>
          <w:noProof/>
        </w:rPr>
        <w:tab/>
      </w:r>
      <w:r>
        <w:rPr>
          <w:noProof/>
        </w:rPr>
        <w:fldChar w:fldCharType="begin"/>
      </w:r>
      <w:r>
        <w:rPr>
          <w:noProof/>
        </w:rPr>
        <w:instrText xml:space="preserve"> PAGEREF _Toc485292784 \h </w:instrText>
      </w:r>
      <w:r>
        <w:rPr>
          <w:noProof/>
        </w:rPr>
      </w:r>
      <w:r>
        <w:rPr>
          <w:noProof/>
        </w:rPr>
        <w:fldChar w:fldCharType="separate"/>
      </w:r>
      <w:r w:rsidR="00193249">
        <w:rPr>
          <w:noProof/>
        </w:rPr>
        <w:t>63</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Appendix 3 – Explanation of ‘dangerous’ permissions</w:t>
      </w:r>
      <w:r>
        <w:rPr>
          <w:noProof/>
        </w:rPr>
        <w:tab/>
      </w:r>
      <w:r>
        <w:rPr>
          <w:noProof/>
        </w:rPr>
        <w:fldChar w:fldCharType="begin"/>
      </w:r>
      <w:r>
        <w:rPr>
          <w:noProof/>
        </w:rPr>
        <w:instrText xml:space="preserve"> PAGEREF _Toc485292785 \h </w:instrText>
      </w:r>
      <w:r>
        <w:rPr>
          <w:noProof/>
        </w:rPr>
      </w:r>
      <w:r>
        <w:rPr>
          <w:noProof/>
        </w:rPr>
        <w:fldChar w:fldCharType="separate"/>
      </w:r>
      <w:r w:rsidR="00193249">
        <w:rPr>
          <w:noProof/>
        </w:rPr>
        <w:t>68</w:t>
      </w:r>
      <w:r>
        <w:rPr>
          <w:noProof/>
        </w:rPr>
        <w:fldChar w:fldCharType="end"/>
      </w:r>
    </w:p>
    <w:p w:rsidR="00506D49" w:rsidRDefault="00506D49">
      <w:pPr>
        <w:pStyle w:val="TOC2"/>
        <w:tabs>
          <w:tab w:val="right" w:leader="dot" w:pos="9016"/>
        </w:tabs>
        <w:rPr>
          <w:rFonts w:asciiTheme="minorHAnsi" w:eastAsiaTheme="minorEastAsia" w:hAnsiTheme="minorHAnsi" w:cstheme="minorBidi"/>
          <w:noProof/>
          <w:lang w:val="en-AU" w:eastAsia="en-AU"/>
        </w:rPr>
      </w:pPr>
      <w:r w:rsidRPr="00E70004">
        <w:rPr>
          <w:noProof/>
          <w:lang w:val="en-AU"/>
        </w:rPr>
        <w:t>Appendix 4 – List of policies applicable to apps</w:t>
      </w:r>
      <w:r>
        <w:rPr>
          <w:noProof/>
        </w:rPr>
        <w:tab/>
      </w:r>
      <w:r>
        <w:rPr>
          <w:noProof/>
        </w:rPr>
        <w:fldChar w:fldCharType="begin"/>
      </w:r>
      <w:r>
        <w:rPr>
          <w:noProof/>
        </w:rPr>
        <w:instrText xml:space="preserve"> PAGEREF _Toc485292786 \h </w:instrText>
      </w:r>
      <w:r>
        <w:rPr>
          <w:noProof/>
        </w:rPr>
      </w:r>
      <w:r>
        <w:rPr>
          <w:noProof/>
        </w:rPr>
        <w:fldChar w:fldCharType="separate"/>
      </w:r>
      <w:r w:rsidR="00193249">
        <w:rPr>
          <w:noProof/>
        </w:rPr>
        <w:t>70</w:t>
      </w:r>
      <w:r>
        <w:rPr>
          <w:noProof/>
        </w:rPr>
        <w:fldChar w:fldCharType="end"/>
      </w:r>
    </w:p>
    <w:p w:rsidR="00506D49" w:rsidRDefault="00506D49">
      <w:pPr>
        <w:pStyle w:val="TOC1"/>
        <w:tabs>
          <w:tab w:val="right" w:leader="dot" w:pos="9016"/>
        </w:tabs>
        <w:rPr>
          <w:rFonts w:asciiTheme="minorHAnsi" w:eastAsiaTheme="minorEastAsia" w:hAnsiTheme="minorHAnsi" w:cstheme="minorBidi"/>
          <w:noProof/>
          <w:lang w:eastAsia="en-AU"/>
        </w:rPr>
      </w:pPr>
      <w:r>
        <w:rPr>
          <w:noProof/>
          <w:lang w:eastAsia="ja-JP"/>
        </w:rPr>
        <w:t>References</w:t>
      </w:r>
      <w:r>
        <w:rPr>
          <w:noProof/>
        </w:rPr>
        <w:tab/>
      </w:r>
      <w:r>
        <w:rPr>
          <w:noProof/>
        </w:rPr>
        <w:fldChar w:fldCharType="begin"/>
      </w:r>
      <w:r>
        <w:rPr>
          <w:noProof/>
        </w:rPr>
        <w:instrText xml:space="preserve"> PAGEREF _Toc485292787 \h </w:instrText>
      </w:r>
      <w:r>
        <w:rPr>
          <w:noProof/>
        </w:rPr>
      </w:r>
      <w:r>
        <w:rPr>
          <w:noProof/>
        </w:rPr>
        <w:fldChar w:fldCharType="separate"/>
      </w:r>
      <w:r w:rsidR="00193249">
        <w:rPr>
          <w:noProof/>
        </w:rPr>
        <w:t>73</w:t>
      </w:r>
      <w:r>
        <w:rPr>
          <w:noProof/>
        </w:rPr>
        <w:fldChar w:fldCharType="end"/>
      </w:r>
    </w:p>
    <w:p w:rsidR="00A555FF" w:rsidRPr="00791275" w:rsidRDefault="003345D4" w:rsidP="00A555FF">
      <w:pPr>
        <w:pStyle w:val="Heading1"/>
      </w:pPr>
      <w:r w:rsidRPr="00791275">
        <w:rPr>
          <w:lang w:eastAsia="ja-JP"/>
        </w:rPr>
        <w:lastRenderedPageBreak/>
        <w:fldChar w:fldCharType="end"/>
      </w:r>
      <w:bookmarkStart w:id="2" w:name="_Toc485292689"/>
      <w:r w:rsidR="00A555FF" w:rsidRPr="00791275">
        <w:t>Figures and Tables</w:t>
      </w:r>
      <w:bookmarkEnd w:id="2"/>
    </w:p>
    <w:p w:rsidR="00827852" w:rsidRPr="00791275" w:rsidRDefault="00827852" w:rsidP="00827852">
      <w:pPr>
        <w:pStyle w:val="Heading2"/>
        <w:rPr>
          <w:lang w:val="en-AU"/>
        </w:rPr>
      </w:pPr>
      <w:bookmarkStart w:id="3" w:name="_Toc485292690"/>
      <w:r w:rsidRPr="00791275">
        <w:rPr>
          <w:lang w:val="en-AU"/>
        </w:rPr>
        <w:t>Figures</w:t>
      </w:r>
      <w:bookmarkEnd w:id="3"/>
    </w:p>
    <w:p w:rsidR="000D4729" w:rsidRDefault="00B44EAB">
      <w:pPr>
        <w:pStyle w:val="TableofFigures"/>
        <w:tabs>
          <w:tab w:val="right" w:leader="dot" w:pos="9016"/>
        </w:tabs>
        <w:rPr>
          <w:rFonts w:asciiTheme="minorHAnsi" w:eastAsiaTheme="minorEastAsia" w:hAnsiTheme="minorHAnsi" w:cstheme="minorBidi"/>
          <w:noProof/>
          <w:lang w:eastAsia="zh-TW"/>
        </w:rPr>
      </w:pPr>
      <w:r w:rsidRPr="00791275">
        <w:fldChar w:fldCharType="begin"/>
      </w:r>
      <w:r w:rsidRPr="00791275">
        <w:instrText xml:space="preserve"> TOC \h \z \c "Figure" </w:instrText>
      </w:r>
      <w:r w:rsidRPr="00791275">
        <w:fldChar w:fldCharType="separate"/>
      </w:r>
      <w:hyperlink w:anchor="_Toc482805009" w:history="1">
        <w:r w:rsidR="000D4729" w:rsidRPr="003A2121">
          <w:rPr>
            <w:rStyle w:val="Hyperlink"/>
            <w:noProof/>
          </w:rPr>
          <w:t>Figure 1 – Selection of mental health app samples</w:t>
        </w:r>
        <w:r w:rsidR="000D4729">
          <w:rPr>
            <w:noProof/>
            <w:webHidden/>
          </w:rPr>
          <w:tab/>
        </w:r>
        <w:r w:rsidR="000D4729">
          <w:rPr>
            <w:noProof/>
            <w:webHidden/>
          </w:rPr>
          <w:fldChar w:fldCharType="begin"/>
        </w:r>
        <w:r w:rsidR="000D4729">
          <w:rPr>
            <w:noProof/>
            <w:webHidden/>
          </w:rPr>
          <w:instrText xml:space="preserve"> PAGEREF _Toc482805009 \h </w:instrText>
        </w:r>
        <w:r w:rsidR="000D4729">
          <w:rPr>
            <w:noProof/>
            <w:webHidden/>
          </w:rPr>
        </w:r>
        <w:r w:rsidR="000D4729">
          <w:rPr>
            <w:noProof/>
            <w:webHidden/>
          </w:rPr>
          <w:fldChar w:fldCharType="separate"/>
        </w:r>
        <w:r w:rsidR="00193249">
          <w:rPr>
            <w:noProof/>
            <w:webHidden/>
          </w:rPr>
          <w:t>17</w:t>
        </w:r>
        <w:r w:rsidR="000D4729">
          <w:rPr>
            <w:noProof/>
            <w:webHidden/>
          </w:rPr>
          <w:fldChar w:fldCharType="end"/>
        </w:r>
      </w:hyperlink>
    </w:p>
    <w:p w:rsidR="000D4729" w:rsidRDefault="00193249">
      <w:pPr>
        <w:pStyle w:val="TableofFigures"/>
        <w:tabs>
          <w:tab w:val="right" w:leader="dot" w:pos="9016"/>
        </w:tabs>
        <w:rPr>
          <w:rFonts w:asciiTheme="minorHAnsi" w:eastAsiaTheme="minorEastAsia" w:hAnsiTheme="minorHAnsi" w:cstheme="minorBidi"/>
          <w:noProof/>
          <w:lang w:eastAsia="zh-TW"/>
        </w:rPr>
      </w:pPr>
      <w:hyperlink w:anchor="_Toc482805010" w:history="1">
        <w:r w:rsidR="000D4729" w:rsidRPr="003A2121">
          <w:rPr>
            <w:rStyle w:val="Hyperlink"/>
            <w:noProof/>
          </w:rPr>
          <w:t>Figure 2 – Number of apps per developer type</w:t>
        </w:r>
        <w:r w:rsidR="000D4729">
          <w:rPr>
            <w:noProof/>
            <w:webHidden/>
          </w:rPr>
          <w:tab/>
        </w:r>
        <w:r w:rsidR="000D4729">
          <w:rPr>
            <w:noProof/>
            <w:webHidden/>
          </w:rPr>
          <w:fldChar w:fldCharType="begin"/>
        </w:r>
        <w:r w:rsidR="000D4729">
          <w:rPr>
            <w:noProof/>
            <w:webHidden/>
          </w:rPr>
          <w:instrText xml:space="preserve"> PAGEREF _Toc482805010 \h </w:instrText>
        </w:r>
        <w:r w:rsidR="000D4729">
          <w:rPr>
            <w:noProof/>
            <w:webHidden/>
          </w:rPr>
        </w:r>
        <w:r w:rsidR="000D4729">
          <w:rPr>
            <w:noProof/>
            <w:webHidden/>
          </w:rPr>
          <w:fldChar w:fldCharType="separate"/>
        </w:r>
        <w:r>
          <w:rPr>
            <w:noProof/>
            <w:webHidden/>
          </w:rPr>
          <w:t>20</w:t>
        </w:r>
        <w:r w:rsidR="000D4729">
          <w:rPr>
            <w:noProof/>
            <w:webHidden/>
          </w:rPr>
          <w:fldChar w:fldCharType="end"/>
        </w:r>
      </w:hyperlink>
    </w:p>
    <w:p w:rsidR="000D4729" w:rsidRDefault="00193249">
      <w:pPr>
        <w:pStyle w:val="TableofFigures"/>
        <w:tabs>
          <w:tab w:val="right" w:leader="dot" w:pos="9016"/>
        </w:tabs>
        <w:rPr>
          <w:rFonts w:asciiTheme="minorHAnsi" w:eastAsiaTheme="minorEastAsia" w:hAnsiTheme="minorHAnsi" w:cstheme="minorBidi"/>
          <w:noProof/>
          <w:lang w:eastAsia="zh-TW"/>
        </w:rPr>
      </w:pPr>
      <w:hyperlink w:anchor="_Toc482805011" w:history="1">
        <w:r w:rsidR="000D4729" w:rsidRPr="003A2121">
          <w:rPr>
            <w:rStyle w:val="Hyperlink"/>
            <w:noProof/>
          </w:rPr>
          <w:t>Figure 3 – Frequency of mandated privacy policy assurances (n</w:t>
        </w:r>
        <w:r w:rsidR="000D4729" w:rsidRPr="003A2121">
          <w:rPr>
            <w:rStyle w:val="Hyperlink"/>
            <w:noProof/>
            <w:vertAlign w:val="subscript"/>
          </w:rPr>
          <w:t xml:space="preserve"> apps</w:t>
        </w:r>
        <w:r w:rsidR="000D4729" w:rsidRPr="003A2121">
          <w:rPr>
            <w:rStyle w:val="Hyperlink"/>
            <w:noProof/>
          </w:rPr>
          <w:t xml:space="preserve"> = 61)</w:t>
        </w:r>
        <w:r w:rsidR="000D4729">
          <w:rPr>
            <w:noProof/>
            <w:webHidden/>
          </w:rPr>
          <w:tab/>
        </w:r>
        <w:r w:rsidR="000D4729">
          <w:rPr>
            <w:noProof/>
            <w:webHidden/>
          </w:rPr>
          <w:fldChar w:fldCharType="begin"/>
        </w:r>
        <w:r w:rsidR="000D4729">
          <w:rPr>
            <w:noProof/>
            <w:webHidden/>
          </w:rPr>
          <w:instrText xml:space="preserve"> PAGEREF _Toc482805011 \h </w:instrText>
        </w:r>
        <w:r w:rsidR="000D4729">
          <w:rPr>
            <w:noProof/>
            <w:webHidden/>
          </w:rPr>
        </w:r>
        <w:r w:rsidR="000D4729">
          <w:rPr>
            <w:noProof/>
            <w:webHidden/>
          </w:rPr>
          <w:fldChar w:fldCharType="separate"/>
        </w:r>
        <w:r>
          <w:rPr>
            <w:noProof/>
            <w:webHidden/>
          </w:rPr>
          <w:t>25</w:t>
        </w:r>
        <w:r w:rsidR="000D4729">
          <w:rPr>
            <w:noProof/>
            <w:webHidden/>
          </w:rPr>
          <w:fldChar w:fldCharType="end"/>
        </w:r>
      </w:hyperlink>
    </w:p>
    <w:p w:rsidR="000D4729" w:rsidRDefault="00193249">
      <w:pPr>
        <w:pStyle w:val="TableofFigures"/>
        <w:tabs>
          <w:tab w:val="right" w:leader="dot" w:pos="9016"/>
        </w:tabs>
        <w:rPr>
          <w:rFonts w:asciiTheme="minorHAnsi" w:eastAsiaTheme="minorEastAsia" w:hAnsiTheme="minorHAnsi" w:cstheme="minorBidi"/>
          <w:noProof/>
          <w:lang w:eastAsia="zh-TW"/>
        </w:rPr>
      </w:pPr>
      <w:hyperlink w:anchor="_Toc482805012" w:history="1">
        <w:r w:rsidR="000D4729" w:rsidRPr="003A2121">
          <w:rPr>
            <w:rStyle w:val="Hyperlink"/>
            <w:noProof/>
          </w:rPr>
          <w:t>Figure 4 – Number of permissions requested (n</w:t>
        </w:r>
        <w:r w:rsidR="000D4729" w:rsidRPr="003A2121">
          <w:rPr>
            <w:rStyle w:val="Hyperlink"/>
            <w:noProof/>
            <w:vertAlign w:val="subscript"/>
          </w:rPr>
          <w:t xml:space="preserve"> apps</w:t>
        </w:r>
        <w:r w:rsidR="000D4729" w:rsidRPr="003A2121">
          <w:rPr>
            <w:rStyle w:val="Hyperlink"/>
            <w:noProof/>
          </w:rPr>
          <w:t xml:space="preserve"> = 61)</w:t>
        </w:r>
        <w:r w:rsidR="000D4729">
          <w:rPr>
            <w:noProof/>
            <w:webHidden/>
          </w:rPr>
          <w:tab/>
        </w:r>
        <w:r w:rsidR="000D4729">
          <w:rPr>
            <w:noProof/>
            <w:webHidden/>
          </w:rPr>
          <w:fldChar w:fldCharType="begin"/>
        </w:r>
        <w:r w:rsidR="000D4729">
          <w:rPr>
            <w:noProof/>
            <w:webHidden/>
          </w:rPr>
          <w:instrText xml:space="preserve"> PAGEREF _Toc482805012 \h </w:instrText>
        </w:r>
        <w:r w:rsidR="000D4729">
          <w:rPr>
            <w:noProof/>
            <w:webHidden/>
          </w:rPr>
        </w:r>
        <w:r w:rsidR="000D4729">
          <w:rPr>
            <w:noProof/>
            <w:webHidden/>
          </w:rPr>
          <w:fldChar w:fldCharType="separate"/>
        </w:r>
        <w:r>
          <w:rPr>
            <w:noProof/>
            <w:webHidden/>
          </w:rPr>
          <w:t>26</w:t>
        </w:r>
        <w:r w:rsidR="000D4729">
          <w:rPr>
            <w:noProof/>
            <w:webHidden/>
          </w:rPr>
          <w:fldChar w:fldCharType="end"/>
        </w:r>
      </w:hyperlink>
    </w:p>
    <w:p w:rsidR="000D4729" w:rsidRDefault="00193249">
      <w:pPr>
        <w:pStyle w:val="TableofFigures"/>
        <w:tabs>
          <w:tab w:val="right" w:leader="dot" w:pos="9016"/>
        </w:tabs>
        <w:rPr>
          <w:rFonts w:asciiTheme="minorHAnsi" w:eastAsiaTheme="minorEastAsia" w:hAnsiTheme="minorHAnsi" w:cstheme="minorBidi"/>
          <w:noProof/>
          <w:lang w:eastAsia="zh-TW"/>
        </w:rPr>
      </w:pPr>
      <w:hyperlink w:anchor="_Toc482805013" w:history="1">
        <w:r w:rsidR="000D4729" w:rsidRPr="003A2121">
          <w:rPr>
            <w:rStyle w:val="Hyperlink"/>
            <w:noProof/>
          </w:rPr>
          <w:t>Figure 5 – Types of permissions requested</w:t>
        </w:r>
        <w:r w:rsidR="000D4729">
          <w:rPr>
            <w:noProof/>
            <w:webHidden/>
          </w:rPr>
          <w:tab/>
        </w:r>
        <w:r w:rsidR="000D4729">
          <w:rPr>
            <w:noProof/>
            <w:webHidden/>
          </w:rPr>
          <w:fldChar w:fldCharType="begin"/>
        </w:r>
        <w:r w:rsidR="000D4729">
          <w:rPr>
            <w:noProof/>
            <w:webHidden/>
          </w:rPr>
          <w:instrText xml:space="preserve"> PAGEREF _Toc482805013 \h </w:instrText>
        </w:r>
        <w:r w:rsidR="000D4729">
          <w:rPr>
            <w:noProof/>
            <w:webHidden/>
          </w:rPr>
        </w:r>
        <w:r w:rsidR="000D4729">
          <w:rPr>
            <w:noProof/>
            <w:webHidden/>
          </w:rPr>
          <w:fldChar w:fldCharType="separate"/>
        </w:r>
        <w:r>
          <w:rPr>
            <w:noProof/>
            <w:webHidden/>
          </w:rPr>
          <w:t>27</w:t>
        </w:r>
        <w:r w:rsidR="000D4729">
          <w:rPr>
            <w:noProof/>
            <w:webHidden/>
          </w:rPr>
          <w:fldChar w:fldCharType="end"/>
        </w:r>
      </w:hyperlink>
    </w:p>
    <w:p w:rsidR="000D4729" w:rsidRDefault="00193249">
      <w:pPr>
        <w:pStyle w:val="TableofFigures"/>
        <w:tabs>
          <w:tab w:val="right" w:leader="dot" w:pos="9016"/>
        </w:tabs>
        <w:rPr>
          <w:rFonts w:asciiTheme="minorHAnsi" w:eastAsiaTheme="minorEastAsia" w:hAnsiTheme="minorHAnsi" w:cstheme="minorBidi"/>
          <w:noProof/>
          <w:lang w:eastAsia="zh-TW"/>
        </w:rPr>
      </w:pPr>
      <w:hyperlink w:anchor="_Toc482805014" w:history="1">
        <w:r w:rsidR="000D4729" w:rsidRPr="003A2121">
          <w:rPr>
            <w:rStyle w:val="Hyperlink"/>
            <w:noProof/>
          </w:rPr>
          <w:t>Figure 6 – Dangerous permissions requested</w:t>
        </w:r>
        <w:r w:rsidR="000D4729">
          <w:rPr>
            <w:noProof/>
            <w:webHidden/>
          </w:rPr>
          <w:tab/>
        </w:r>
        <w:r w:rsidR="000D4729">
          <w:rPr>
            <w:noProof/>
            <w:webHidden/>
          </w:rPr>
          <w:fldChar w:fldCharType="begin"/>
        </w:r>
        <w:r w:rsidR="000D4729">
          <w:rPr>
            <w:noProof/>
            <w:webHidden/>
          </w:rPr>
          <w:instrText xml:space="preserve"> PAGEREF _Toc482805014 \h </w:instrText>
        </w:r>
        <w:r w:rsidR="000D4729">
          <w:rPr>
            <w:noProof/>
            <w:webHidden/>
          </w:rPr>
        </w:r>
        <w:r w:rsidR="000D4729">
          <w:rPr>
            <w:noProof/>
            <w:webHidden/>
          </w:rPr>
          <w:fldChar w:fldCharType="separate"/>
        </w:r>
        <w:r>
          <w:rPr>
            <w:noProof/>
            <w:webHidden/>
          </w:rPr>
          <w:t>28</w:t>
        </w:r>
        <w:r w:rsidR="000D4729">
          <w:rPr>
            <w:noProof/>
            <w:webHidden/>
          </w:rPr>
          <w:fldChar w:fldCharType="end"/>
        </w:r>
      </w:hyperlink>
    </w:p>
    <w:p w:rsidR="000D4729" w:rsidRDefault="00193249">
      <w:pPr>
        <w:pStyle w:val="TableofFigures"/>
        <w:tabs>
          <w:tab w:val="right" w:leader="dot" w:pos="9016"/>
        </w:tabs>
        <w:rPr>
          <w:rFonts w:asciiTheme="minorHAnsi" w:eastAsiaTheme="minorEastAsia" w:hAnsiTheme="minorHAnsi" w:cstheme="minorBidi"/>
          <w:noProof/>
          <w:lang w:eastAsia="zh-TW"/>
        </w:rPr>
      </w:pPr>
      <w:hyperlink w:anchor="_Toc482805015" w:history="1">
        <w:r w:rsidR="000D4729" w:rsidRPr="003A2121">
          <w:rPr>
            <w:rStyle w:val="Hyperlink"/>
            <w:noProof/>
          </w:rPr>
          <w:t>Figure 7 – Mental health focus of sampled apps</w:t>
        </w:r>
        <w:r w:rsidR="000D4729">
          <w:rPr>
            <w:noProof/>
            <w:webHidden/>
          </w:rPr>
          <w:tab/>
        </w:r>
        <w:r w:rsidR="000D4729">
          <w:rPr>
            <w:noProof/>
            <w:webHidden/>
          </w:rPr>
          <w:fldChar w:fldCharType="begin"/>
        </w:r>
        <w:r w:rsidR="000D4729">
          <w:rPr>
            <w:noProof/>
            <w:webHidden/>
          </w:rPr>
          <w:instrText xml:space="preserve"> PAGEREF _Toc482805015 \h </w:instrText>
        </w:r>
        <w:r w:rsidR="000D4729">
          <w:rPr>
            <w:noProof/>
            <w:webHidden/>
          </w:rPr>
        </w:r>
        <w:r w:rsidR="000D4729">
          <w:rPr>
            <w:noProof/>
            <w:webHidden/>
          </w:rPr>
          <w:fldChar w:fldCharType="separate"/>
        </w:r>
        <w:r>
          <w:rPr>
            <w:noProof/>
            <w:webHidden/>
          </w:rPr>
          <w:t>30</w:t>
        </w:r>
        <w:r w:rsidR="000D4729">
          <w:rPr>
            <w:noProof/>
            <w:webHidden/>
          </w:rPr>
          <w:fldChar w:fldCharType="end"/>
        </w:r>
      </w:hyperlink>
    </w:p>
    <w:p w:rsidR="00A555FF" w:rsidRPr="00791275" w:rsidRDefault="00B44EAB" w:rsidP="00827852">
      <w:pPr>
        <w:pStyle w:val="Heading2"/>
        <w:rPr>
          <w:lang w:val="en-AU"/>
        </w:rPr>
      </w:pPr>
      <w:r w:rsidRPr="00791275">
        <w:rPr>
          <w:lang w:val="en-AU"/>
        </w:rPr>
        <w:fldChar w:fldCharType="end"/>
      </w:r>
      <w:bookmarkStart w:id="4" w:name="_Toc485292691"/>
      <w:r w:rsidR="00827852" w:rsidRPr="00791275">
        <w:rPr>
          <w:lang w:val="en-AU"/>
        </w:rPr>
        <w:t>Tables</w:t>
      </w:r>
      <w:bookmarkEnd w:id="4"/>
    </w:p>
    <w:p w:rsidR="000D4729" w:rsidRDefault="00B44EAB">
      <w:pPr>
        <w:pStyle w:val="TableofFigures"/>
        <w:tabs>
          <w:tab w:val="right" w:leader="dot" w:pos="9016"/>
        </w:tabs>
        <w:rPr>
          <w:rFonts w:asciiTheme="minorHAnsi" w:eastAsiaTheme="minorEastAsia" w:hAnsiTheme="minorHAnsi" w:cstheme="minorBidi"/>
          <w:noProof/>
          <w:lang w:eastAsia="zh-TW"/>
        </w:rPr>
      </w:pPr>
      <w:r w:rsidRPr="00791275">
        <w:fldChar w:fldCharType="begin"/>
      </w:r>
      <w:r w:rsidRPr="00791275">
        <w:instrText xml:space="preserve"> TOC \h \z \c "Table" </w:instrText>
      </w:r>
      <w:r w:rsidRPr="00791275">
        <w:fldChar w:fldCharType="separate"/>
      </w:r>
      <w:hyperlink w:anchor="_Toc482805016" w:history="1">
        <w:r w:rsidR="000D4729" w:rsidRPr="00C87C4A">
          <w:rPr>
            <w:rStyle w:val="Hyperlink"/>
            <w:noProof/>
          </w:rPr>
          <w:t>Table 1 – Characterising developer expertise</w:t>
        </w:r>
        <w:r w:rsidR="000D4729">
          <w:rPr>
            <w:noProof/>
            <w:webHidden/>
          </w:rPr>
          <w:tab/>
        </w:r>
        <w:r w:rsidR="000D4729">
          <w:rPr>
            <w:noProof/>
            <w:webHidden/>
          </w:rPr>
          <w:fldChar w:fldCharType="begin"/>
        </w:r>
        <w:r w:rsidR="000D4729">
          <w:rPr>
            <w:noProof/>
            <w:webHidden/>
          </w:rPr>
          <w:instrText xml:space="preserve"> PAGEREF _Toc482805016 \h </w:instrText>
        </w:r>
        <w:r w:rsidR="000D4729">
          <w:rPr>
            <w:noProof/>
            <w:webHidden/>
          </w:rPr>
        </w:r>
        <w:r w:rsidR="000D4729">
          <w:rPr>
            <w:noProof/>
            <w:webHidden/>
          </w:rPr>
          <w:fldChar w:fldCharType="separate"/>
        </w:r>
        <w:r w:rsidR="00193249">
          <w:rPr>
            <w:noProof/>
            <w:webHidden/>
          </w:rPr>
          <w:t>21</w:t>
        </w:r>
        <w:r w:rsidR="000D4729">
          <w:rPr>
            <w:noProof/>
            <w:webHidden/>
          </w:rPr>
          <w:fldChar w:fldCharType="end"/>
        </w:r>
      </w:hyperlink>
    </w:p>
    <w:p w:rsidR="000D4729" w:rsidRDefault="00193249">
      <w:pPr>
        <w:pStyle w:val="TableofFigures"/>
        <w:tabs>
          <w:tab w:val="right" w:leader="dot" w:pos="9016"/>
        </w:tabs>
        <w:rPr>
          <w:rFonts w:asciiTheme="minorHAnsi" w:eastAsiaTheme="minorEastAsia" w:hAnsiTheme="minorHAnsi" w:cstheme="minorBidi"/>
          <w:noProof/>
          <w:lang w:eastAsia="zh-TW"/>
        </w:rPr>
      </w:pPr>
      <w:hyperlink w:anchor="_Toc482805017" w:history="1">
        <w:r w:rsidR="000D4729" w:rsidRPr="00C87C4A">
          <w:rPr>
            <w:rStyle w:val="Hyperlink"/>
            <w:noProof/>
          </w:rPr>
          <w:t>Table 2 – Strategies used in apps to address mental health concerns</w:t>
        </w:r>
        <w:r w:rsidR="000D4729">
          <w:rPr>
            <w:noProof/>
            <w:webHidden/>
          </w:rPr>
          <w:tab/>
        </w:r>
        <w:r w:rsidR="000D4729">
          <w:rPr>
            <w:noProof/>
            <w:webHidden/>
          </w:rPr>
          <w:fldChar w:fldCharType="begin"/>
        </w:r>
        <w:r w:rsidR="000D4729">
          <w:rPr>
            <w:noProof/>
            <w:webHidden/>
          </w:rPr>
          <w:instrText xml:space="preserve"> PAGEREF _Toc482805017 \h </w:instrText>
        </w:r>
        <w:r w:rsidR="000D4729">
          <w:rPr>
            <w:noProof/>
            <w:webHidden/>
          </w:rPr>
        </w:r>
        <w:r w:rsidR="000D4729">
          <w:rPr>
            <w:noProof/>
            <w:webHidden/>
          </w:rPr>
          <w:fldChar w:fldCharType="separate"/>
        </w:r>
        <w:r>
          <w:rPr>
            <w:noProof/>
            <w:webHidden/>
          </w:rPr>
          <w:t>31</w:t>
        </w:r>
        <w:r w:rsidR="000D4729">
          <w:rPr>
            <w:noProof/>
            <w:webHidden/>
          </w:rPr>
          <w:fldChar w:fldCharType="end"/>
        </w:r>
      </w:hyperlink>
    </w:p>
    <w:p w:rsidR="000D4729" w:rsidRDefault="00193249">
      <w:pPr>
        <w:pStyle w:val="TableofFigures"/>
        <w:tabs>
          <w:tab w:val="right" w:leader="dot" w:pos="9016"/>
        </w:tabs>
        <w:rPr>
          <w:rFonts w:asciiTheme="minorHAnsi" w:eastAsiaTheme="minorEastAsia" w:hAnsiTheme="minorHAnsi" w:cstheme="minorBidi"/>
          <w:noProof/>
          <w:lang w:eastAsia="zh-TW"/>
        </w:rPr>
      </w:pPr>
      <w:hyperlink w:anchor="_Toc482805018" w:history="1">
        <w:r w:rsidR="000D4729" w:rsidRPr="00C87C4A">
          <w:rPr>
            <w:rStyle w:val="Hyperlink"/>
            <w:noProof/>
          </w:rPr>
          <w:t>Table 3 – Framework for location of health app policy oversight</w:t>
        </w:r>
        <w:r w:rsidR="000D4729">
          <w:rPr>
            <w:noProof/>
            <w:webHidden/>
          </w:rPr>
          <w:tab/>
        </w:r>
        <w:r w:rsidR="000D4729">
          <w:rPr>
            <w:noProof/>
            <w:webHidden/>
          </w:rPr>
          <w:fldChar w:fldCharType="begin"/>
        </w:r>
        <w:r w:rsidR="000D4729">
          <w:rPr>
            <w:noProof/>
            <w:webHidden/>
          </w:rPr>
          <w:instrText xml:space="preserve"> PAGEREF _Toc482805018 \h </w:instrText>
        </w:r>
        <w:r w:rsidR="000D4729">
          <w:rPr>
            <w:noProof/>
            <w:webHidden/>
          </w:rPr>
        </w:r>
        <w:r w:rsidR="000D4729">
          <w:rPr>
            <w:noProof/>
            <w:webHidden/>
          </w:rPr>
          <w:fldChar w:fldCharType="separate"/>
        </w:r>
        <w:r>
          <w:rPr>
            <w:noProof/>
            <w:webHidden/>
          </w:rPr>
          <w:t>37</w:t>
        </w:r>
        <w:r w:rsidR="000D4729">
          <w:rPr>
            <w:noProof/>
            <w:webHidden/>
          </w:rPr>
          <w:fldChar w:fldCharType="end"/>
        </w:r>
      </w:hyperlink>
    </w:p>
    <w:p w:rsidR="000D4729" w:rsidRDefault="00193249">
      <w:pPr>
        <w:pStyle w:val="TableofFigures"/>
        <w:tabs>
          <w:tab w:val="right" w:leader="dot" w:pos="9016"/>
        </w:tabs>
        <w:rPr>
          <w:rFonts w:asciiTheme="minorHAnsi" w:eastAsiaTheme="minorEastAsia" w:hAnsiTheme="minorHAnsi" w:cstheme="minorBidi"/>
          <w:noProof/>
          <w:lang w:eastAsia="zh-TW"/>
        </w:rPr>
      </w:pPr>
      <w:hyperlink w:anchor="_Toc482805019" w:history="1">
        <w:r w:rsidR="000D4729" w:rsidRPr="00C87C4A">
          <w:rPr>
            <w:rStyle w:val="Hyperlink"/>
            <w:noProof/>
          </w:rPr>
          <w:t>Table 4 – Illustrative examples of policies for DOMINANT problem representations</w:t>
        </w:r>
        <w:r w:rsidR="000D4729">
          <w:rPr>
            <w:noProof/>
            <w:webHidden/>
          </w:rPr>
          <w:tab/>
        </w:r>
        <w:r w:rsidR="000D4729">
          <w:rPr>
            <w:noProof/>
            <w:webHidden/>
          </w:rPr>
          <w:fldChar w:fldCharType="begin"/>
        </w:r>
        <w:r w:rsidR="000D4729">
          <w:rPr>
            <w:noProof/>
            <w:webHidden/>
          </w:rPr>
          <w:instrText xml:space="preserve"> PAGEREF _Toc482805019 \h </w:instrText>
        </w:r>
        <w:r w:rsidR="000D4729">
          <w:rPr>
            <w:noProof/>
            <w:webHidden/>
          </w:rPr>
        </w:r>
        <w:r w:rsidR="000D4729">
          <w:rPr>
            <w:noProof/>
            <w:webHidden/>
          </w:rPr>
          <w:fldChar w:fldCharType="separate"/>
        </w:r>
        <w:r>
          <w:rPr>
            <w:noProof/>
            <w:webHidden/>
          </w:rPr>
          <w:t>39</w:t>
        </w:r>
        <w:r w:rsidR="000D4729">
          <w:rPr>
            <w:noProof/>
            <w:webHidden/>
          </w:rPr>
          <w:fldChar w:fldCharType="end"/>
        </w:r>
      </w:hyperlink>
    </w:p>
    <w:p w:rsidR="000D4729" w:rsidRDefault="00193249">
      <w:pPr>
        <w:pStyle w:val="TableofFigures"/>
        <w:tabs>
          <w:tab w:val="right" w:leader="dot" w:pos="9016"/>
        </w:tabs>
        <w:rPr>
          <w:rFonts w:asciiTheme="minorHAnsi" w:eastAsiaTheme="minorEastAsia" w:hAnsiTheme="minorHAnsi" w:cstheme="minorBidi"/>
          <w:noProof/>
          <w:lang w:eastAsia="zh-TW"/>
        </w:rPr>
      </w:pPr>
      <w:hyperlink w:anchor="_Toc482805020" w:history="1">
        <w:r w:rsidR="000D4729" w:rsidRPr="00C87C4A">
          <w:rPr>
            <w:rStyle w:val="Hyperlink"/>
            <w:noProof/>
          </w:rPr>
          <w:t>Table 5 – Illustrative examples of policies for MINOR problem representations</w:t>
        </w:r>
        <w:r w:rsidR="000D4729">
          <w:rPr>
            <w:noProof/>
            <w:webHidden/>
          </w:rPr>
          <w:tab/>
        </w:r>
        <w:r w:rsidR="000D4729">
          <w:rPr>
            <w:noProof/>
            <w:webHidden/>
          </w:rPr>
          <w:fldChar w:fldCharType="begin"/>
        </w:r>
        <w:r w:rsidR="000D4729">
          <w:rPr>
            <w:noProof/>
            <w:webHidden/>
          </w:rPr>
          <w:instrText xml:space="preserve"> PAGEREF _Toc482805020 \h </w:instrText>
        </w:r>
        <w:r w:rsidR="000D4729">
          <w:rPr>
            <w:noProof/>
            <w:webHidden/>
          </w:rPr>
        </w:r>
        <w:r w:rsidR="000D4729">
          <w:rPr>
            <w:noProof/>
            <w:webHidden/>
          </w:rPr>
          <w:fldChar w:fldCharType="separate"/>
        </w:r>
        <w:r>
          <w:rPr>
            <w:noProof/>
            <w:webHidden/>
          </w:rPr>
          <w:t>40</w:t>
        </w:r>
        <w:r w:rsidR="000D4729">
          <w:rPr>
            <w:noProof/>
            <w:webHidden/>
          </w:rPr>
          <w:fldChar w:fldCharType="end"/>
        </w:r>
      </w:hyperlink>
    </w:p>
    <w:p w:rsidR="000D4729" w:rsidRDefault="00193249">
      <w:pPr>
        <w:pStyle w:val="TableofFigures"/>
        <w:tabs>
          <w:tab w:val="right" w:leader="dot" w:pos="9016"/>
        </w:tabs>
        <w:rPr>
          <w:rFonts w:asciiTheme="minorHAnsi" w:eastAsiaTheme="minorEastAsia" w:hAnsiTheme="minorHAnsi" w:cstheme="minorBidi"/>
          <w:noProof/>
          <w:lang w:eastAsia="zh-TW"/>
        </w:rPr>
      </w:pPr>
      <w:hyperlink w:anchor="_Toc482805021" w:history="1">
        <w:r w:rsidR="000D4729" w:rsidRPr="00C87C4A">
          <w:rPr>
            <w:rStyle w:val="Hyperlink"/>
            <w:noProof/>
          </w:rPr>
          <w:t>Table 6 – Illustrative examples of policies for RARE problem representations</w:t>
        </w:r>
        <w:r w:rsidR="000D4729">
          <w:rPr>
            <w:noProof/>
            <w:webHidden/>
          </w:rPr>
          <w:tab/>
        </w:r>
        <w:r w:rsidR="000D4729">
          <w:rPr>
            <w:noProof/>
            <w:webHidden/>
          </w:rPr>
          <w:fldChar w:fldCharType="begin"/>
        </w:r>
        <w:r w:rsidR="000D4729">
          <w:rPr>
            <w:noProof/>
            <w:webHidden/>
          </w:rPr>
          <w:instrText xml:space="preserve"> PAGEREF _Toc482805021 \h </w:instrText>
        </w:r>
        <w:r w:rsidR="000D4729">
          <w:rPr>
            <w:noProof/>
            <w:webHidden/>
          </w:rPr>
        </w:r>
        <w:r w:rsidR="000D4729">
          <w:rPr>
            <w:noProof/>
            <w:webHidden/>
          </w:rPr>
          <w:fldChar w:fldCharType="separate"/>
        </w:r>
        <w:r>
          <w:rPr>
            <w:noProof/>
            <w:webHidden/>
          </w:rPr>
          <w:t>41</w:t>
        </w:r>
        <w:r w:rsidR="000D4729">
          <w:rPr>
            <w:noProof/>
            <w:webHidden/>
          </w:rPr>
          <w:fldChar w:fldCharType="end"/>
        </w:r>
      </w:hyperlink>
    </w:p>
    <w:p w:rsidR="00B44EAB" w:rsidRPr="00791275" w:rsidRDefault="00B44EAB" w:rsidP="00827852">
      <w:pPr>
        <w:pStyle w:val="Heading2"/>
        <w:rPr>
          <w:lang w:val="en-AU"/>
        </w:rPr>
      </w:pPr>
      <w:r w:rsidRPr="00791275">
        <w:rPr>
          <w:lang w:val="en-AU"/>
        </w:rPr>
        <w:fldChar w:fldCharType="end"/>
      </w:r>
      <w:bookmarkStart w:id="5" w:name="_Toc485292692"/>
      <w:r w:rsidR="00827852" w:rsidRPr="00791275">
        <w:rPr>
          <w:lang w:val="en-AU"/>
        </w:rPr>
        <w:t>Boxes</w:t>
      </w:r>
      <w:bookmarkEnd w:id="5"/>
    </w:p>
    <w:p w:rsidR="008649DD" w:rsidRPr="00791275" w:rsidRDefault="009D5CD8" w:rsidP="008649DD">
      <w:pPr>
        <w:pStyle w:val="TableofFigures"/>
        <w:tabs>
          <w:tab w:val="right" w:leader="dot" w:pos="9016"/>
        </w:tabs>
      </w:pPr>
      <w:r>
        <w:fldChar w:fldCharType="begin"/>
      </w:r>
      <w:r>
        <w:instrText xml:space="preserve"> REF _Ref482799566 \h </w:instrText>
      </w:r>
      <w:r>
        <w:fldChar w:fldCharType="separate"/>
      </w:r>
      <w:r w:rsidR="00193249" w:rsidRPr="00791275">
        <w:t xml:space="preserve">Box 1 – </w:t>
      </w:r>
      <w:r w:rsidR="00193249">
        <w:t>“</w:t>
      </w:r>
      <w:r w:rsidR="00193249" w:rsidRPr="00791275">
        <w:t>Try it for free. Forever!</w:t>
      </w:r>
      <w:r w:rsidR="00193249">
        <w:t>”</w:t>
      </w:r>
      <w:r>
        <w:fldChar w:fldCharType="end"/>
      </w:r>
      <w:r w:rsidR="007D3F8B">
        <w:tab/>
      </w:r>
      <w:r>
        <w:fldChar w:fldCharType="begin"/>
      </w:r>
      <w:r>
        <w:instrText xml:space="preserve"> PAGEREF _Ref482799566 \h </w:instrText>
      </w:r>
      <w:r>
        <w:fldChar w:fldCharType="separate"/>
      </w:r>
      <w:r w:rsidR="00193249">
        <w:rPr>
          <w:noProof/>
        </w:rPr>
        <w:t>23</w:t>
      </w:r>
      <w:r>
        <w:fldChar w:fldCharType="end"/>
      </w:r>
    </w:p>
    <w:p w:rsidR="008649DD" w:rsidRPr="00791275" w:rsidRDefault="009D5CD8" w:rsidP="008649DD">
      <w:pPr>
        <w:pStyle w:val="TableofFigures"/>
        <w:tabs>
          <w:tab w:val="right" w:leader="dot" w:pos="9016"/>
        </w:tabs>
      </w:pPr>
      <w:r>
        <w:fldChar w:fldCharType="begin"/>
      </w:r>
      <w:r>
        <w:instrText xml:space="preserve"> REF _Ref482799781 \h </w:instrText>
      </w:r>
      <w:r>
        <w:fldChar w:fldCharType="separate"/>
      </w:r>
      <w:r w:rsidR="00193249" w:rsidRPr="00791275">
        <w:t>Box 2 – What is your personal data used for?</w:t>
      </w:r>
      <w:r>
        <w:fldChar w:fldCharType="end"/>
      </w:r>
      <w:r w:rsidR="007D3F8B">
        <w:tab/>
      </w:r>
      <w:r>
        <w:fldChar w:fldCharType="begin"/>
      </w:r>
      <w:r>
        <w:instrText xml:space="preserve"> PAGEREF _Ref482799781 \h </w:instrText>
      </w:r>
      <w:r>
        <w:fldChar w:fldCharType="separate"/>
      </w:r>
      <w:r w:rsidR="00193249">
        <w:rPr>
          <w:noProof/>
        </w:rPr>
        <w:t>24</w:t>
      </w:r>
      <w:r>
        <w:fldChar w:fldCharType="end"/>
      </w:r>
    </w:p>
    <w:p w:rsidR="008649DD" w:rsidRPr="00791275" w:rsidRDefault="009D5CD8" w:rsidP="008649DD">
      <w:pPr>
        <w:pStyle w:val="TableofFigures"/>
        <w:tabs>
          <w:tab w:val="right" w:leader="dot" w:pos="9016"/>
        </w:tabs>
      </w:pPr>
      <w:r>
        <w:fldChar w:fldCharType="begin"/>
      </w:r>
      <w:r>
        <w:instrText xml:space="preserve"> REF _Ref482724159 \h </w:instrText>
      </w:r>
      <w:r>
        <w:fldChar w:fldCharType="separate"/>
      </w:r>
      <w:r w:rsidR="00193249" w:rsidRPr="00791275">
        <w:t>Box 3 – Debating the value of sharing</w:t>
      </w:r>
      <w:r>
        <w:fldChar w:fldCharType="end"/>
      </w:r>
      <w:r w:rsidR="007D3F8B">
        <w:tab/>
      </w:r>
      <w:r>
        <w:fldChar w:fldCharType="begin"/>
      </w:r>
      <w:r>
        <w:instrText xml:space="preserve"> PAGEREF _Ref482724159 \h </w:instrText>
      </w:r>
      <w:r>
        <w:fldChar w:fldCharType="separate"/>
      </w:r>
      <w:r w:rsidR="00193249">
        <w:rPr>
          <w:noProof/>
        </w:rPr>
        <w:t>29</w:t>
      </w:r>
      <w:r>
        <w:fldChar w:fldCharType="end"/>
      </w:r>
    </w:p>
    <w:p w:rsidR="00827852" w:rsidRPr="00791275" w:rsidRDefault="009D5CD8" w:rsidP="008649DD">
      <w:pPr>
        <w:pStyle w:val="TableofFigures"/>
        <w:tabs>
          <w:tab w:val="right" w:leader="dot" w:pos="9016"/>
        </w:tabs>
      </w:pPr>
      <w:r>
        <w:fldChar w:fldCharType="begin"/>
      </w:r>
      <w:r>
        <w:instrText xml:space="preserve"> REF _Ref482800042 \h </w:instrText>
      </w:r>
      <w:r>
        <w:fldChar w:fldCharType="separate"/>
      </w:r>
      <w:r w:rsidR="00193249" w:rsidRPr="00791275">
        <w:t>Box 4 – Too much medicine</w:t>
      </w:r>
      <w:r>
        <w:fldChar w:fldCharType="end"/>
      </w:r>
      <w:r w:rsidR="007D3F8B">
        <w:tab/>
      </w:r>
      <w:r>
        <w:fldChar w:fldCharType="begin"/>
      </w:r>
      <w:r>
        <w:instrText xml:space="preserve"> PAGEREF _Ref482800042 \h </w:instrText>
      </w:r>
      <w:r>
        <w:fldChar w:fldCharType="separate"/>
      </w:r>
      <w:r w:rsidR="00193249">
        <w:rPr>
          <w:noProof/>
        </w:rPr>
        <w:t>36</w:t>
      </w:r>
      <w:r>
        <w:fldChar w:fldCharType="end"/>
      </w:r>
    </w:p>
    <w:p w:rsidR="00617AE2" w:rsidRPr="00791275" w:rsidRDefault="00617AE2" w:rsidP="00617AE2">
      <w:pPr>
        <w:rPr>
          <w:lang w:eastAsia="ja-JP"/>
        </w:rPr>
      </w:pPr>
    </w:p>
    <w:p w:rsidR="00740379" w:rsidRPr="00791275" w:rsidRDefault="00740379" w:rsidP="00617AE2">
      <w:pPr>
        <w:rPr>
          <w:lang w:eastAsia="ja-JP"/>
        </w:rPr>
        <w:sectPr w:rsidR="00740379" w:rsidRPr="00791275" w:rsidSect="00DD6F0E">
          <w:footerReference w:type="default" r:id="rId18"/>
          <w:footerReference w:type="first" r:id="rId19"/>
          <w:pgSz w:w="11906" w:h="16838"/>
          <w:pgMar w:top="1440" w:right="1440" w:bottom="1440" w:left="1440" w:header="708" w:footer="283" w:gutter="0"/>
          <w:pgNumType w:fmt="lowerRoman" w:start="1"/>
          <w:cols w:space="708"/>
          <w:titlePg/>
          <w:docGrid w:linePitch="360"/>
        </w:sectPr>
      </w:pPr>
    </w:p>
    <w:p w:rsidR="00B721E6" w:rsidRPr="00791275" w:rsidRDefault="00B721E6" w:rsidP="00B721E6">
      <w:pPr>
        <w:pStyle w:val="Heading1"/>
      </w:pPr>
      <w:bookmarkStart w:id="6" w:name="_Toc485292693"/>
      <w:r w:rsidRPr="00791275">
        <w:t>Acknowledgements</w:t>
      </w:r>
      <w:bookmarkEnd w:id="6"/>
    </w:p>
    <w:p w:rsidR="00DA0A33" w:rsidRPr="00791275" w:rsidRDefault="00DA0A33" w:rsidP="00DA0A33">
      <w:r w:rsidRPr="00791275">
        <w:t>This project was supported by an in-kind partnership with the Australian Digital Health Agency.</w:t>
      </w:r>
    </w:p>
    <w:p w:rsidR="00DA0A33" w:rsidRPr="00791275" w:rsidRDefault="00DA0A33" w:rsidP="00DA0A33">
      <w:r w:rsidRPr="00791275">
        <w:t xml:space="preserve">We would like to thank </w:t>
      </w:r>
      <w:r w:rsidR="00950424">
        <w:t xml:space="preserve">Tanya Karliychuk, Narelle Clark, </w:t>
      </w:r>
      <w:r w:rsidRPr="00791275">
        <w:t>Andrew Ingersoll and Vanessa Halter for sharing their expertise throughout the project.</w:t>
      </w:r>
    </w:p>
    <w:p w:rsidR="00DA0A33" w:rsidRPr="00791275" w:rsidRDefault="00DA0A33" w:rsidP="00DA0A33">
      <w:r w:rsidRPr="00791275">
        <w:t>We would like to thank Chris Klochek, MSc, for development of the app store crawling programs.</w:t>
      </w:r>
    </w:p>
    <w:p w:rsidR="00B721E6" w:rsidRPr="00791275" w:rsidRDefault="00DA0A33" w:rsidP="00DA0A33">
      <w:r w:rsidRPr="00791275">
        <w:t>We would like to thank Jazmin Ozsvar for providing the cover illustration.</w:t>
      </w:r>
    </w:p>
    <w:p w:rsidR="00B721E6" w:rsidRPr="00791275" w:rsidRDefault="00B721E6" w:rsidP="00B721E6">
      <w:pPr>
        <w:pStyle w:val="Heading1"/>
      </w:pPr>
      <w:bookmarkStart w:id="7" w:name="_Toc485292694"/>
      <w:r w:rsidRPr="00791275">
        <w:lastRenderedPageBreak/>
        <w:t>Executive Summary</w:t>
      </w:r>
      <w:bookmarkEnd w:id="7"/>
    </w:p>
    <w:p w:rsidR="002227D0" w:rsidRPr="00791275" w:rsidRDefault="002227D0" w:rsidP="002227D0">
      <w:pPr>
        <w:pStyle w:val="Heading2"/>
        <w:rPr>
          <w:lang w:val="en-AU" w:eastAsia="ja-JP"/>
        </w:rPr>
      </w:pPr>
      <w:bookmarkStart w:id="8" w:name="_Toc485292695"/>
      <w:r w:rsidRPr="00791275">
        <w:rPr>
          <w:lang w:val="en-AU" w:eastAsia="ja-JP"/>
        </w:rPr>
        <w:t>Background</w:t>
      </w:r>
      <w:bookmarkEnd w:id="8"/>
    </w:p>
    <w:p w:rsidR="002227D0" w:rsidRPr="00791275" w:rsidRDefault="002227D0" w:rsidP="002227D0">
      <w:pPr>
        <w:rPr>
          <w:lang w:eastAsia="ja-JP"/>
        </w:rPr>
      </w:pPr>
      <w:r w:rsidRPr="00791275">
        <w:rPr>
          <w:lang w:eastAsia="ja-JP"/>
        </w:rPr>
        <w:t xml:space="preserve">Mental health is a burgeoning smartphone app market and is projected to be a core market for impact and growth in Australia (Andria, 2015; Farr, 2016). The Australian Government has recently prioritised implementation of digital mental health services including apps as an accessible and cost-effective alternative or adjunct to face-to-face care (Australian Government, 2015). About one in five Australians </w:t>
      </w:r>
      <w:r w:rsidR="00A90847" w:rsidRPr="00791275">
        <w:rPr>
          <w:lang w:eastAsia="ja-JP"/>
        </w:rPr>
        <w:t>experiences</w:t>
      </w:r>
      <w:r w:rsidRPr="00791275">
        <w:rPr>
          <w:lang w:eastAsia="ja-JP"/>
        </w:rPr>
        <w:t xml:space="preserve"> a mental disorder in a</w:t>
      </w:r>
      <w:r w:rsidR="003C3523">
        <w:rPr>
          <w:lang w:eastAsia="ja-JP"/>
        </w:rPr>
        <w:t>ny</w:t>
      </w:r>
      <w:r w:rsidRPr="00791275">
        <w:rPr>
          <w:lang w:eastAsia="ja-JP"/>
        </w:rPr>
        <w:t xml:space="preserve"> given year (Australian Bureau of Statistics (ABS), 2008). Thus, a large consumer group may increa</w:t>
      </w:r>
      <w:bookmarkStart w:id="9" w:name="_GoBack"/>
      <w:bookmarkEnd w:id="9"/>
      <w:r w:rsidRPr="00791275">
        <w:rPr>
          <w:lang w:eastAsia="ja-JP"/>
        </w:rPr>
        <w:t>singly be required to navigate the mental health app marketplace.</w:t>
      </w:r>
    </w:p>
    <w:p w:rsidR="002227D0" w:rsidRPr="00791275" w:rsidRDefault="002227D0" w:rsidP="002227D0">
      <w:pPr>
        <w:rPr>
          <w:lang w:eastAsia="ja-JP"/>
        </w:rPr>
      </w:pPr>
      <w:r w:rsidRPr="00791275">
        <w:rPr>
          <w:lang w:eastAsia="ja-JP"/>
        </w:rPr>
        <w:t xml:space="preserve">However, the market for mental health apps is largely unregulated, falling between several regulatory domains including telecommunications, privacy, therapeutic goods, media and advertising (Therapeutic Goods Administration (TGA), 2013). App developers must meet the </w:t>
      </w:r>
      <w:r w:rsidR="005E79FF">
        <w:rPr>
          <w:lang w:eastAsia="ja-JP"/>
        </w:rPr>
        <w:t>‘</w:t>
      </w:r>
      <w:r w:rsidRPr="00791275">
        <w:rPr>
          <w:lang w:eastAsia="ja-JP"/>
        </w:rPr>
        <w:t>quality</w:t>
      </w:r>
      <w:r w:rsidR="005E79FF">
        <w:rPr>
          <w:lang w:eastAsia="ja-JP"/>
        </w:rPr>
        <w:t>’</w:t>
      </w:r>
      <w:r w:rsidRPr="00791275">
        <w:rPr>
          <w:lang w:eastAsia="ja-JP"/>
        </w:rPr>
        <w:t xml:space="preserve"> criteria for their app store of choice (e.g. Google Play, Apple iTunes), which refer predominantly to the performance, functionality and stability of the software program (Apple Inc., 2015; Google Play, 2015). However, there is little or no oversight of consumer protection concerns such as privacy, security or deceptive advertising prior to market entry. </w:t>
      </w:r>
      <w:r w:rsidR="00A90847" w:rsidRPr="00791275">
        <w:rPr>
          <w:lang w:eastAsia="ja-JP"/>
        </w:rPr>
        <w:t>Anyone can develop and distribute a mental health app</w:t>
      </w:r>
      <w:r w:rsidR="00A90847">
        <w:rPr>
          <w:lang w:eastAsia="ja-JP"/>
        </w:rPr>
        <w:t>,</w:t>
      </w:r>
      <w:r w:rsidR="00A90847" w:rsidRPr="00791275">
        <w:rPr>
          <w:lang w:eastAsia="ja-JP"/>
        </w:rPr>
        <w:t xml:space="preserve"> </w:t>
      </w:r>
      <w:r w:rsidR="00A90847">
        <w:rPr>
          <w:lang w:eastAsia="ja-JP"/>
        </w:rPr>
        <w:t>but</w:t>
      </w:r>
      <w:r w:rsidR="00A90847" w:rsidRPr="00791275">
        <w:rPr>
          <w:lang w:eastAsia="ja-JP"/>
        </w:rPr>
        <w:t xml:space="preserve"> app authorship and sponsorship are rarely transparent</w:t>
      </w:r>
      <w:r w:rsidR="00A90847">
        <w:rPr>
          <w:lang w:eastAsia="ja-JP"/>
        </w:rPr>
        <w:t>; this makes</w:t>
      </w:r>
      <w:r w:rsidR="00A90847" w:rsidRPr="00791275">
        <w:rPr>
          <w:lang w:eastAsia="ja-JP"/>
        </w:rPr>
        <w:t xml:space="preserve"> it difficult for consumers to detect bias, find an accountable party</w:t>
      </w:r>
      <w:r w:rsidR="00A90847">
        <w:rPr>
          <w:lang w:eastAsia="ja-JP"/>
        </w:rPr>
        <w:t>,</w:t>
      </w:r>
      <w:r w:rsidR="00A90847" w:rsidRPr="00791275">
        <w:rPr>
          <w:lang w:eastAsia="ja-JP"/>
        </w:rPr>
        <w:t xml:space="preserve"> or assess the trustworthiness of the app (Jutel &amp; Lupton, 2015).</w:t>
      </w:r>
    </w:p>
    <w:p w:rsidR="002227D0" w:rsidRPr="00791275" w:rsidRDefault="002227D0" w:rsidP="002227D0">
      <w:pPr>
        <w:rPr>
          <w:lang w:eastAsia="ja-JP"/>
        </w:rPr>
      </w:pPr>
      <w:r w:rsidRPr="00791275">
        <w:rPr>
          <w:lang w:eastAsia="ja-JP"/>
        </w:rPr>
        <w:t xml:space="preserve">App technologies may enable wider and more inclusive access to mental health supports, but unless adequate consumer protections are in place it is not clear that this will deliver more benefit than harm. The </w:t>
      </w:r>
      <w:r w:rsidRPr="00791275">
        <w:rPr>
          <w:b/>
          <w:lang w:eastAsia="ja-JP"/>
        </w:rPr>
        <w:t>purpose</w:t>
      </w:r>
      <w:r w:rsidRPr="00791275">
        <w:rPr>
          <w:lang w:eastAsia="ja-JP"/>
        </w:rPr>
        <w:t xml:space="preserve"> of this project was to identify salient consumer issues related to the mental health app market and to inform advocacy efforts towards promoting the safety and quality of mental health apps.</w:t>
      </w:r>
    </w:p>
    <w:p w:rsidR="002227D0" w:rsidRPr="00791275" w:rsidRDefault="002227D0" w:rsidP="002227D0">
      <w:pPr>
        <w:pStyle w:val="Heading2"/>
        <w:rPr>
          <w:lang w:val="en-AU" w:eastAsia="ja-JP"/>
        </w:rPr>
      </w:pPr>
      <w:bookmarkStart w:id="10" w:name="_Toc485292696"/>
      <w:r w:rsidRPr="00791275">
        <w:rPr>
          <w:lang w:val="en-AU" w:eastAsia="ja-JP"/>
        </w:rPr>
        <w:t>Methods</w:t>
      </w:r>
      <w:bookmarkEnd w:id="10"/>
    </w:p>
    <w:p w:rsidR="002227D0" w:rsidRPr="00791275" w:rsidRDefault="002227D0" w:rsidP="002227D0">
      <w:pPr>
        <w:rPr>
          <w:lang w:eastAsia="ja-JP"/>
        </w:rPr>
      </w:pPr>
      <w:r w:rsidRPr="00791275">
        <w:rPr>
          <w:lang w:eastAsia="ja-JP"/>
        </w:rPr>
        <w:t>Using a critical, qualitative approach, we analysed the promotional materials of prominent mental health apps commercially available in Australia. In consultation with a team of researchers who specialise in mental health, commercial influences on health, and bias in research, we identified key consumer issues that might arise from the distribution or use of this sample of apps. We concurrently analysed the policy environment, identifying relevant laws, regulations, industry codes, and post-market evaluations that pertain to the oversight of mental health apps in order to cover both the telecommunication</w:t>
      </w:r>
      <w:r w:rsidR="0034607A" w:rsidRPr="00791275">
        <w:rPr>
          <w:lang w:eastAsia="ja-JP"/>
        </w:rPr>
        <w:t>s and health consumer concerns.</w:t>
      </w:r>
    </w:p>
    <w:p w:rsidR="002227D0" w:rsidRPr="00791275" w:rsidRDefault="002227D0" w:rsidP="002227D0">
      <w:pPr>
        <w:pStyle w:val="Heading2"/>
        <w:rPr>
          <w:lang w:val="en-AU" w:eastAsia="ja-JP"/>
        </w:rPr>
      </w:pPr>
      <w:bookmarkStart w:id="11" w:name="_Toc485292697"/>
      <w:r w:rsidRPr="00791275">
        <w:rPr>
          <w:lang w:val="en-AU" w:eastAsia="ja-JP"/>
        </w:rPr>
        <w:t>Results</w:t>
      </w:r>
      <w:bookmarkEnd w:id="11"/>
    </w:p>
    <w:p w:rsidR="002227D0" w:rsidRPr="00791275" w:rsidRDefault="002227D0" w:rsidP="00BC0D73">
      <w:pPr>
        <w:pStyle w:val="Heading3"/>
        <w:rPr>
          <w:lang w:val="en-AU"/>
        </w:rPr>
      </w:pPr>
      <w:bookmarkStart w:id="12" w:name="_Toc485292698"/>
      <w:r w:rsidRPr="00791275">
        <w:rPr>
          <w:lang w:val="en-AU"/>
        </w:rPr>
        <w:t>Content analysis</w:t>
      </w:r>
      <w:bookmarkEnd w:id="12"/>
    </w:p>
    <w:p w:rsidR="002227D0" w:rsidRPr="00791275" w:rsidRDefault="002227D0" w:rsidP="002227D0">
      <w:pPr>
        <w:rPr>
          <w:lang w:eastAsia="ja-JP"/>
        </w:rPr>
      </w:pPr>
      <w:r w:rsidRPr="00791275">
        <w:rPr>
          <w:lang w:eastAsia="ja-JP"/>
        </w:rPr>
        <w:t>We identified 61 mental health apps, published by 45 unique developers, that were rated by iT</w:t>
      </w:r>
      <w:r w:rsidR="00791275">
        <w:rPr>
          <w:lang w:eastAsia="ja-JP"/>
        </w:rPr>
        <w:t xml:space="preserve">unes or Google Play as within the </w:t>
      </w:r>
      <w:r w:rsidR="005E79FF">
        <w:rPr>
          <w:lang w:eastAsia="ja-JP"/>
        </w:rPr>
        <w:t>“</w:t>
      </w:r>
      <w:r w:rsidR="00791275">
        <w:rPr>
          <w:lang w:eastAsia="ja-JP"/>
        </w:rPr>
        <w:t xml:space="preserve">Top </w:t>
      </w:r>
      <w:r w:rsidRPr="00791275">
        <w:rPr>
          <w:lang w:eastAsia="ja-JP"/>
        </w:rPr>
        <w:t>100</w:t>
      </w:r>
      <w:r w:rsidR="005E79FF">
        <w:rPr>
          <w:lang w:eastAsia="ja-JP"/>
        </w:rPr>
        <w:t>”</w:t>
      </w:r>
      <w:r w:rsidRPr="00791275">
        <w:rPr>
          <w:lang w:eastAsia="ja-JP"/>
        </w:rPr>
        <w:t>, or were endor</w:t>
      </w:r>
      <w:r w:rsidR="00894E3A" w:rsidRPr="00791275">
        <w:rPr>
          <w:lang w:eastAsia="ja-JP"/>
        </w:rPr>
        <w:t>sed by a national organisation.</w:t>
      </w:r>
    </w:p>
    <w:p w:rsidR="002227D0" w:rsidRPr="00791275" w:rsidRDefault="002227D0" w:rsidP="002227D0">
      <w:pPr>
        <w:rPr>
          <w:lang w:eastAsia="ja-JP"/>
        </w:rPr>
      </w:pPr>
      <w:r w:rsidRPr="00791275">
        <w:rPr>
          <w:b/>
          <w:lang w:eastAsia="ja-JP"/>
        </w:rPr>
        <w:lastRenderedPageBreak/>
        <w:t>Mental health apps are commercial entities.</w:t>
      </w:r>
      <w:r w:rsidRPr="00791275">
        <w:rPr>
          <w:lang w:eastAsia="ja-JP"/>
        </w:rPr>
        <w:t xml:space="preserve"> The majority of apps were commercial enterprises, developed by private companies or individuals. The promotion of related apps, products and services suggested a commercialised space, which was reflected in the promotional messages targeted at consumers. Apps used a range of monetization strategies from paid downloads to subscription models to external investors. Apps</w:t>
      </w:r>
      <w:r w:rsidR="005E79FF">
        <w:rPr>
          <w:lang w:eastAsia="ja-JP"/>
        </w:rPr>
        <w:t>’</w:t>
      </w:r>
      <w:r w:rsidRPr="00791275">
        <w:rPr>
          <w:lang w:eastAsia="ja-JP"/>
        </w:rPr>
        <w:t xml:space="preserve"> business models were sometimes misleading, lacked transparency or were potentially predatory.</w:t>
      </w:r>
    </w:p>
    <w:p w:rsidR="002227D0" w:rsidRPr="00791275" w:rsidRDefault="002227D0" w:rsidP="002227D0">
      <w:pPr>
        <w:rPr>
          <w:lang w:eastAsia="ja-JP"/>
        </w:rPr>
      </w:pPr>
      <w:r w:rsidRPr="00791275">
        <w:rPr>
          <w:b/>
          <w:lang w:eastAsia="ja-JP"/>
        </w:rPr>
        <w:t>Authorship of app content was not transparent.</w:t>
      </w:r>
      <w:r w:rsidRPr="00791275">
        <w:rPr>
          <w:lang w:eastAsia="ja-JP"/>
        </w:rPr>
        <w:t xml:space="preserve"> Only half of the sampled apps named an author or content advisor in their promotional materials. Very few of the developers were authors of original content, but instead drew from various psychotherapy approaches (e.g. </w:t>
      </w:r>
      <w:r w:rsidR="005E79FF">
        <w:rPr>
          <w:lang w:eastAsia="ja-JP"/>
        </w:rPr>
        <w:t>‘</w:t>
      </w:r>
      <w:r w:rsidRPr="00791275">
        <w:rPr>
          <w:lang w:eastAsia="ja-JP"/>
        </w:rPr>
        <w:t xml:space="preserve">Cognitive </w:t>
      </w:r>
      <w:r w:rsidR="00A90847" w:rsidRPr="00791275">
        <w:rPr>
          <w:lang w:eastAsia="ja-JP"/>
        </w:rPr>
        <w:t>Behavioural</w:t>
      </w:r>
      <w:r w:rsidRPr="00791275">
        <w:rPr>
          <w:lang w:eastAsia="ja-JP"/>
        </w:rPr>
        <w:t xml:space="preserve"> Therapy</w:t>
      </w:r>
      <w:r w:rsidR="005E79FF">
        <w:rPr>
          <w:lang w:eastAsia="ja-JP"/>
        </w:rPr>
        <w:t>’</w:t>
      </w:r>
      <w:r w:rsidRPr="00791275">
        <w:rPr>
          <w:lang w:eastAsia="ja-JP"/>
        </w:rPr>
        <w:t xml:space="preserve">), spiritual practices (e.g. </w:t>
      </w:r>
      <w:r w:rsidR="005E79FF">
        <w:rPr>
          <w:lang w:eastAsia="ja-JP"/>
        </w:rPr>
        <w:t>‘</w:t>
      </w:r>
      <w:r w:rsidRPr="00791275">
        <w:rPr>
          <w:lang w:eastAsia="ja-JP"/>
        </w:rPr>
        <w:t>Buddhism</w:t>
      </w:r>
      <w:r w:rsidR="005E79FF">
        <w:rPr>
          <w:lang w:eastAsia="ja-JP"/>
        </w:rPr>
        <w:t>’</w:t>
      </w:r>
      <w:r w:rsidRPr="00791275">
        <w:rPr>
          <w:lang w:eastAsia="ja-JP"/>
        </w:rPr>
        <w:t>) or referred to clinical experience or input from scientific experts.</w:t>
      </w:r>
    </w:p>
    <w:p w:rsidR="002227D0" w:rsidRPr="00791275" w:rsidRDefault="002227D0" w:rsidP="002227D0">
      <w:pPr>
        <w:rPr>
          <w:lang w:eastAsia="ja-JP"/>
        </w:rPr>
      </w:pPr>
      <w:r w:rsidRPr="00791275">
        <w:rPr>
          <w:b/>
          <w:lang w:eastAsia="ja-JP"/>
        </w:rPr>
        <w:t>Apps lacked transparency about the collection, retention, sharing and use of consumers</w:t>
      </w:r>
      <w:r w:rsidR="005E79FF">
        <w:rPr>
          <w:b/>
          <w:lang w:eastAsia="ja-JP"/>
        </w:rPr>
        <w:t>’</w:t>
      </w:r>
      <w:r w:rsidRPr="00791275">
        <w:rPr>
          <w:b/>
          <w:lang w:eastAsia="ja-JP"/>
        </w:rPr>
        <w:t xml:space="preserve"> personal data.</w:t>
      </w:r>
      <w:r w:rsidRPr="00791275">
        <w:rPr>
          <w:lang w:eastAsia="ja-JP"/>
        </w:rPr>
        <w:t xml:space="preserve"> Nearly half of the sampled apps did not have a privacy policy. For the majority of apps that did have a privacy policy, the policy failed to meet the minimum standards set of the Office of the Australian Information Commissioner or were difficult to find or read. Few of the privacy policies had features that would facilitate user engagement. Only one of the sampled app</w:t>
      </w:r>
      <w:r w:rsidR="005E79FF">
        <w:rPr>
          <w:lang w:eastAsia="ja-JP"/>
        </w:rPr>
        <w:t>’</w:t>
      </w:r>
      <w:r w:rsidRPr="00791275">
        <w:rPr>
          <w:lang w:eastAsia="ja-JP"/>
        </w:rPr>
        <w:t>s privacy policies met all of the Australian Government</w:t>
      </w:r>
      <w:r w:rsidR="005E79FF">
        <w:rPr>
          <w:lang w:eastAsia="ja-JP"/>
        </w:rPr>
        <w:t>’</w:t>
      </w:r>
      <w:r w:rsidRPr="00791275">
        <w:rPr>
          <w:lang w:eastAsia="ja-JP"/>
        </w:rPr>
        <w:t xml:space="preserve">s minimum standards for privacy policies for mobile apps. Overall, only half of sampled apps met any single criterion. Android apps requested, on average, a total of five </w:t>
      </w:r>
      <w:r w:rsidR="005E79FF">
        <w:rPr>
          <w:lang w:eastAsia="ja-JP"/>
        </w:rPr>
        <w:t>‘</w:t>
      </w:r>
      <w:r w:rsidRPr="00791275">
        <w:rPr>
          <w:lang w:eastAsia="ja-JP"/>
        </w:rPr>
        <w:t>permissions</w:t>
      </w:r>
      <w:r w:rsidR="005E79FF">
        <w:rPr>
          <w:lang w:eastAsia="ja-JP"/>
        </w:rPr>
        <w:t>’</w:t>
      </w:r>
      <w:r w:rsidR="004B078D">
        <w:rPr>
          <w:lang w:eastAsia="ja-JP"/>
        </w:rPr>
        <w:t>,</w:t>
      </w:r>
      <w:r w:rsidRPr="00791275">
        <w:rPr>
          <w:lang w:eastAsia="ja-JP"/>
        </w:rPr>
        <w:t xml:space="preserve"> which Android developers use to disclose the way the app interacts with a consumer</w:t>
      </w:r>
      <w:r w:rsidR="005E79FF">
        <w:rPr>
          <w:lang w:eastAsia="ja-JP"/>
        </w:rPr>
        <w:t>’</w:t>
      </w:r>
      <w:r w:rsidRPr="00791275">
        <w:rPr>
          <w:lang w:eastAsia="ja-JP"/>
        </w:rPr>
        <w:t>s smartphone and the types of consumer data collected. Most commonly, apps requested internet access and ability to read and write to the device</w:t>
      </w:r>
      <w:r w:rsidR="005E79FF">
        <w:rPr>
          <w:lang w:eastAsia="ja-JP"/>
        </w:rPr>
        <w:t>’</w:t>
      </w:r>
      <w:r w:rsidRPr="00791275">
        <w:rPr>
          <w:lang w:eastAsia="ja-JP"/>
        </w:rPr>
        <w:t>s memory. Some apps appeared to request more consumer data than seemed necessary for the app</w:t>
      </w:r>
      <w:r w:rsidR="005E79FF">
        <w:rPr>
          <w:lang w:eastAsia="ja-JP"/>
        </w:rPr>
        <w:t>’</w:t>
      </w:r>
      <w:r w:rsidRPr="00791275">
        <w:rPr>
          <w:lang w:eastAsia="ja-JP"/>
        </w:rPr>
        <w:t>s function, and the accompanying privacy policy failed to explain this discrepancy.</w:t>
      </w:r>
    </w:p>
    <w:p w:rsidR="002227D0" w:rsidRPr="00791275" w:rsidRDefault="002227D0" w:rsidP="002227D0">
      <w:pPr>
        <w:rPr>
          <w:lang w:eastAsia="ja-JP"/>
        </w:rPr>
      </w:pPr>
      <w:r w:rsidRPr="00791275">
        <w:rPr>
          <w:b/>
          <w:lang w:eastAsia="ja-JP"/>
        </w:rPr>
        <w:t>Claims to easily and rapidly improving mental health were not supported by evidence and were undermined by disclaimers.</w:t>
      </w:r>
      <w:r w:rsidRPr="00791275">
        <w:rPr>
          <w:lang w:eastAsia="ja-JP"/>
        </w:rPr>
        <w:t xml:space="preserve"> Developers frequently claimed that consumers could easily and rapidly achieve mental health and wellbeing through use of their product. Even if prospective consumers were sceptical about these claims and the benefits promised, developers encouraged consumers to adopt a </w:t>
      </w:r>
      <w:r w:rsidR="005E79FF">
        <w:rPr>
          <w:lang w:eastAsia="ja-JP"/>
        </w:rPr>
        <w:t>‘</w:t>
      </w:r>
      <w:r w:rsidRPr="00791275">
        <w:rPr>
          <w:lang w:eastAsia="ja-JP"/>
        </w:rPr>
        <w:t>nothing to lose</w:t>
      </w:r>
      <w:r w:rsidR="005E79FF">
        <w:rPr>
          <w:lang w:eastAsia="ja-JP"/>
        </w:rPr>
        <w:t>’</w:t>
      </w:r>
      <w:r w:rsidRPr="00791275">
        <w:rPr>
          <w:lang w:eastAsia="ja-JP"/>
        </w:rPr>
        <w:t xml:space="preserve"> attitude. Developers claimed credibility in a number of ways, including using scientific authority, highlighting the app</w:t>
      </w:r>
      <w:r w:rsidR="005E79FF">
        <w:rPr>
          <w:lang w:eastAsia="ja-JP"/>
        </w:rPr>
        <w:t>’</w:t>
      </w:r>
      <w:r w:rsidRPr="00791275">
        <w:rPr>
          <w:lang w:eastAsia="ja-JP"/>
        </w:rPr>
        <w:t>s popularity, and displaying testimonials. Very few provided evidence that would allow consumers to verify the accuracy of claims.</w:t>
      </w:r>
    </w:p>
    <w:p w:rsidR="002227D0" w:rsidRPr="00791275" w:rsidRDefault="002227D0" w:rsidP="002227D0">
      <w:pPr>
        <w:rPr>
          <w:lang w:eastAsia="ja-JP"/>
        </w:rPr>
      </w:pPr>
      <w:r w:rsidRPr="00791275">
        <w:rPr>
          <w:b/>
          <w:lang w:eastAsia="ja-JP"/>
        </w:rPr>
        <w:t>Apps contained disclaimers that negated claims to improving mental health outcomes and shifted responsibility for harms to consumers.</w:t>
      </w:r>
      <w:r w:rsidRPr="00791275">
        <w:rPr>
          <w:lang w:eastAsia="ja-JP"/>
        </w:rPr>
        <w:t xml:space="preserve"> Half of the apps in our sample posted a disclaimer in the store description, on their website, or in their legal documents. Most disclaimers asserted that the app provided information or guidance that was </w:t>
      </w:r>
      <w:r w:rsidR="005E79FF">
        <w:rPr>
          <w:lang w:eastAsia="ja-JP"/>
        </w:rPr>
        <w:t>‘</w:t>
      </w:r>
      <w:r w:rsidRPr="00791275">
        <w:rPr>
          <w:lang w:eastAsia="ja-JP"/>
        </w:rPr>
        <w:t>general in nature</w:t>
      </w:r>
      <w:r w:rsidR="005E79FF">
        <w:rPr>
          <w:lang w:eastAsia="ja-JP"/>
        </w:rPr>
        <w:t>’</w:t>
      </w:r>
      <w:r w:rsidRPr="00791275">
        <w:rPr>
          <w:lang w:eastAsia="ja-JP"/>
        </w:rPr>
        <w:t xml:space="preserve"> and not intended as a substitute for </w:t>
      </w:r>
      <w:r w:rsidR="005E79FF">
        <w:rPr>
          <w:lang w:eastAsia="ja-JP"/>
        </w:rPr>
        <w:t>‘</w:t>
      </w:r>
      <w:r w:rsidRPr="00791275">
        <w:rPr>
          <w:lang w:eastAsia="ja-JP"/>
        </w:rPr>
        <w:t>professional</w:t>
      </w:r>
      <w:r w:rsidR="005E79FF">
        <w:rPr>
          <w:lang w:eastAsia="ja-JP"/>
        </w:rPr>
        <w:t>’</w:t>
      </w:r>
      <w:r w:rsidRPr="00791275">
        <w:rPr>
          <w:lang w:eastAsia="ja-JP"/>
        </w:rPr>
        <w:t xml:space="preserve"> or </w:t>
      </w:r>
      <w:r w:rsidR="005E79FF">
        <w:rPr>
          <w:lang w:eastAsia="ja-JP"/>
        </w:rPr>
        <w:t>‘</w:t>
      </w:r>
      <w:r w:rsidRPr="00791275">
        <w:rPr>
          <w:lang w:eastAsia="ja-JP"/>
        </w:rPr>
        <w:t>medical</w:t>
      </w:r>
      <w:r w:rsidR="005E79FF">
        <w:rPr>
          <w:lang w:eastAsia="ja-JP"/>
        </w:rPr>
        <w:t>’</w:t>
      </w:r>
      <w:r w:rsidRPr="00791275">
        <w:rPr>
          <w:lang w:eastAsia="ja-JP"/>
        </w:rPr>
        <w:t xml:space="preserve"> advice. Some disclaimers served to distance developers from any suggestion that the app was providing a medical service, which has regulatory implications since apps with a medical function may fall under the oversight of medical device legislation (TGA, 2013). This suggests that developers may be aware of the regulation around medical software and are actively trying to position their apps outside of its purview.</w:t>
      </w:r>
      <w:r w:rsidR="00A34A41">
        <w:rPr>
          <w:lang w:eastAsia="ja-JP"/>
        </w:rPr>
        <w:t xml:space="preserve"> </w:t>
      </w:r>
      <w:r w:rsidRPr="00791275">
        <w:rPr>
          <w:lang w:eastAsia="ja-JP"/>
        </w:rPr>
        <w:t>Disclaimers treated adverse events or the possibility of harm in a very oblique manner, largely omitt</w:t>
      </w:r>
      <w:r w:rsidR="0034607A" w:rsidRPr="00791275">
        <w:rPr>
          <w:lang w:eastAsia="ja-JP"/>
        </w:rPr>
        <w:t>ing discussion of harm at all.</w:t>
      </w:r>
    </w:p>
    <w:p w:rsidR="002227D0" w:rsidRPr="00791275" w:rsidRDefault="002227D0" w:rsidP="0034607A">
      <w:pPr>
        <w:keepLines/>
        <w:rPr>
          <w:lang w:eastAsia="ja-JP"/>
        </w:rPr>
      </w:pPr>
      <w:r w:rsidRPr="00791275">
        <w:rPr>
          <w:b/>
          <w:lang w:eastAsia="ja-JP"/>
        </w:rPr>
        <w:lastRenderedPageBreak/>
        <w:t>Mental health apps largely addressed mild anxiety and provided relaxation strategies.</w:t>
      </w:r>
      <w:r w:rsidRPr="00791275">
        <w:rPr>
          <w:lang w:eastAsia="ja-JP"/>
        </w:rPr>
        <w:t xml:space="preserve"> There was a lack of diversity in the strategies apps employed in pursuit of promised mental health outcomes. Consistent with the dominant focus on anxiety and stress, the most common approach was to facilitate relaxation (30/61, 49%) via tools such as guided audio recordings, hypnosis, breathing exercises and mindfulness.</w:t>
      </w:r>
    </w:p>
    <w:p w:rsidR="002227D0" w:rsidRPr="00791275" w:rsidRDefault="002227D0" w:rsidP="002227D0">
      <w:pPr>
        <w:rPr>
          <w:lang w:eastAsia="ja-JP"/>
        </w:rPr>
      </w:pPr>
      <w:r w:rsidRPr="00791275">
        <w:rPr>
          <w:b/>
          <w:lang w:eastAsia="ja-JP"/>
        </w:rPr>
        <w:t>App descriptors suggested that mental health apps are for everyone.</w:t>
      </w:r>
      <w:r w:rsidRPr="00791275">
        <w:rPr>
          <w:lang w:eastAsia="ja-JP"/>
        </w:rPr>
        <w:t xml:space="preserve"> Most apps were targeted at a general audience (52/61, 85%). Developers</w:t>
      </w:r>
      <w:r w:rsidR="005E79FF">
        <w:rPr>
          <w:lang w:eastAsia="ja-JP"/>
        </w:rPr>
        <w:t>’</w:t>
      </w:r>
      <w:r w:rsidRPr="00791275">
        <w:rPr>
          <w:lang w:eastAsia="ja-JP"/>
        </w:rPr>
        <w:t xml:space="preserve"> advice to a general audience implied that everyone needs assistance to maximise their personal potential and achieve </w:t>
      </w:r>
      <w:r w:rsidR="005E79FF">
        <w:rPr>
          <w:lang w:eastAsia="ja-JP"/>
        </w:rPr>
        <w:t>‘</w:t>
      </w:r>
      <w:r w:rsidRPr="00791275">
        <w:rPr>
          <w:lang w:eastAsia="ja-JP"/>
        </w:rPr>
        <w:t>peak performance</w:t>
      </w:r>
      <w:r w:rsidR="005E79FF">
        <w:rPr>
          <w:lang w:eastAsia="ja-JP"/>
        </w:rPr>
        <w:t>’</w:t>
      </w:r>
      <w:r w:rsidR="004B078D">
        <w:rPr>
          <w:lang w:eastAsia="ja-JP"/>
        </w:rPr>
        <w:t>,</w:t>
      </w:r>
      <w:r w:rsidRPr="00791275">
        <w:rPr>
          <w:lang w:eastAsia="ja-JP"/>
        </w:rPr>
        <w:t xml:space="preserve"> prevent mental illness through the pursuit of </w:t>
      </w:r>
      <w:r w:rsidR="005E79FF">
        <w:rPr>
          <w:lang w:eastAsia="ja-JP"/>
        </w:rPr>
        <w:t>‘</w:t>
      </w:r>
      <w:r w:rsidRPr="00791275">
        <w:rPr>
          <w:lang w:eastAsia="ja-JP"/>
        </w:rPr>
        <w:t>mental fitness</w:t>
      </w:r>
      <w:r w:rsidR="005E79FF">
        <w:rPr>
          <w:lang w:eastAsia="ja-JP"/>
        </w:rPr>
        <w:t>’</w:t>
      </w:r>
      <w:r w:rsidR="004B078D">
        <w:rPr>
          <w:lang w:eastAsia="ja-JP"/>
        </w:rPr>
        <w:t>,</w:t>
      </w:r>
      <w:r w:rsidRPr="00791275">
        <w:rPr>
          <w:lang w:eastAsia="ja-JP"/>
        </w:rPr>
        <w:t xml:space="preserve"> and manage the symptoms of mental distress that arise in daily life. Reflecting the aim of targeting as large a consumer market as possible, app store descriptions characterised </w:t>
      </w:r>
      <w:r w:rsidR="005E79FF">
        <w:rPr>
          <w:lang w:eastAsia="ja-JP"/>
        </w:rPr>
        <w:t>‘</w:t>
      </w:r>
      <w:r w:rsidRPr="00791275">
        <w:rPr>
          <w:lang w:eastAsia="ja-JP"/>
        </w:rPr>
        <w:t>symptoms</w:t>
      </w:r>
      <w:r w:rsidR="005E79FF">
        <w:rPr>
          <w:lang w:eastAsia="ja-JP"/>
        </w:rPr>
        <w:t>’</w:t>
      </w:r>
      <w:r w:rsidRPr="00791275">
        <w:rPr>
          <w:lang w:eastAsia="ja-JP"/>
        </w:rPr>
        <w:t xml:space="preserve"> of mental illness as synonymous with the challenges of </w:t>
      </w:r>
      <w:r w:rsidR="005E79FF">
        <w:rPr>
          <w:lang w:eastAsia="ja-JP"/>
        </w:rPr>
        <w:t>‘</w:t>
      </w:r>
      <w:r w:rsidRPr="00791275">
        <w:rPr>
          <w:lang w:eastAsia="ja-JP"/>
        </w:rPr>
        <w:t>everyday living</w:t>
      </w:r>
      <w:r w:rsidR="005E79FF">
        <w:rPr>
          <w:lang w:eastAsia="ja-JP"/>
        </w:rPr>
        <w:t>’</w:t>
      </w:r>
      <w:r w:rsidRPr="00791275">
        <w:rPr>
          <w:lang w:eastAsia="ja-JP"/>
        </w:rPr>
        <w:t>.</w:t>
      </w:r>
    </w:p>
    <w:p w:rsidR="002227D0" w:rsidRPr="00791275" w:rsidRDefault="002227D0" w:rsidP="002227D0">
      <w:pPr>
        <w:rPr>
          <w:lang w:eastAsia="ja-JP"/>
        </w:rPr>
      </w:pPr>
      <w:r w:rsidRPr="00791275">
        <w:rPr>
          <w:b/>
          <w:lang w:eastAsia="ja-JP"/>
        </w:rPr>
        <w:t>Apps were largely based on the idea that individuals could – and should – successfully self-manage their mental health.</w:t>
      </w:r>
      <w:r w:rsidRPr="00791275">
        <w:rPr>
          <w:lang w:eastAsia="ja-JP"/>
        </w:rPr>
        <w:t xml:space="preserve"> Terms such as </w:t>
      </w:r>
      <w:r w:rsidR="005E79FF">
        <w:rPr>
          <w:lang w:eastAsia="ja-JP"/>
        </w:rPr>
        <w:t>‘</w:t>
      </w:r>
      <w:r w:rsidRPr="00791275">
        <w:rPr>
          <w:lang w:eastAsia="ja-JP"/>
        </w:rPr>
        <w:t>empowerment</w:t>
      </w:r>
      <w:r w:rsidR="005E79FF">
        <w:rPr>
          <w:lang w:eastAsia="ja-JP"/>
        </w:rPr>
        <w:t>’</w:t>
      </w:r>
      <w:r w:rsidRPr="00791275">
        <w:rPr>
          <w:lang w:eastAsia="ja-JP"/>
        </w:rPr>
        <w:t xml:space="preserve"> and </w:t>
      </w:r>
      <w:r w:rsidR="005E79FF">
        <w:rPr>
          <w:lang w:eastAsia="ja-JP"/>
        </w:rPr>
        <w:t>‘</w:t>
      </w:r>
      <w:r w:rsidRPr="00791275">
        <w:rPr>
          <w:lang w:eastAsia="ja-JP"/>
        </w:rPr>
        <w:t>self-improvement</w:t>
      </w:r>
      <w:r w:rsidR="005E79FF">
        <w:rPr>
          <w:lang w:eastAsia="ja-JP"/>
        </w:rPr>
        <w:t>’</w:t>
      </w:r>
      <w:r w:rsidRPr="00791275">
        <w:rPr>
          <w:lang w:eastAsia="ja-JP"/>
        </w:rPr>
        <w:t xml:space="preserve"> were common</w:t>
      </w:r>
      <w:r w:rsidR="00894E3A" w:rsidRPr="00791275">
        <w:rPr>
          <w:lang w:eastAsia="ja-JP"/>
        </w:rPr>
        <w:t>,</w:t>
      </w:r>
      <w:r w:rsidRPr="00791275">
        <w:rPr>
          <w:lang w:eastAsia="ja-JP"/>
        </w:rPr>
        <w:t xml:space="preserve"> and consumers were encouraged to work on their mental wellbeing just as they would go to a gym to improve their physical fitness. Consumers were repeatedly told that they could manage their symptoms themselves.</w:t>
      </w:r>
    </w:p>
    <w:p w:rsidR="002227D0" w:rsidRPr="00791275" w:rsidRDefault="002227D0" w:rsidP="00BC0D73">
      <w:pPr>
        <w:pStyle w:val="Heading3"/>
        <w:rPr>
          <w:lang w:val="en-AU"/>
        </w:rPr>
      </w:pPr>
      <w:bookmarkStart w:id="13" w:name="_Toc485292699"/>
      <w:r w:rsidRPr="00791275">
        <w:rPr>
          <w:lang w:val="en-AU"/>
        </w:rPr>
        <w:t>Policy analysis</w:t>
      </w:r>
      <w:bookmarkEnd w:id="13"/>
    </w:p>
    <w:p w:rsidR="00A34A41" w:rsidRDefault="002227D0" w:rsidP="002227D0">
      <w:pPr>
        <w:rPr>
          <w:lang w:eastAsia="ja-JP"/>
        </w:rPr>
      </w:pPr>
      <w:r w:rsidRPr="00791275">
        <w:rPr>
          <w:lang w:eastAsia="ja-JP"/>
        </w:rPr>
        <w:t>We identified 29 policies that related to one or more of the five principal regulatory sectors: privacy, medical device, marketing, digital content and finance. Policies shape the app market by operating at different levels along the trajectory of health app development that runs from inspiration to distribution and then selection for use. We characterized policies as regulatory, related to distribution, or market evaluation depending on where they provided oversight along the app distribution trajectory</w:t>
      </w:r>
      <w:r w:rsidR="00A34A41">
        <w:rPr>
          <w:lang w:eastAsia="ja-JP"/>
        </w:rPr>
        <w:t>.</w:t>
      </w:r>
    </w:p>
    <w:p w:rsidR="002227D0" w:rsidRPr="00791275" w:rsidRDefault="002227D0" w:rsidP="002227D0">
      <w:pPr>
        <w:rPr>
          <w:lang w:eastAsia="ja-JP"/>
        </w:rPr>
      </w:pPr>
      <w:r w:rsidRPr="00791275">
        <w:rPr>
          <w:lang w:eastAsia="ja-JP"/>
        </w:rPr>
        <w:t>Policy authors framed the problem of oversight of mental health apps in a range of ways, with some kinds of problems promoted much more prominently than others.</w:t>
      </w:r>
      <w:r w:rsidR="00A34A41">
        <w:rPr>
          <w:lang w:eastAsia="ja-JP"/>
        </w:rPr>
        <w:t xml:space="preserve"> </w:t>
      </w:r>
      <w:r w:rsidRPr="00791275">
        <w:rPr>
          <w:lang w:eastAsia="ja-JP"/>
        </w:rPr>
        <w:t xml:space="preserve">The main problems represented were: a lack of regulatory clarity and overburden, barriers to commercial success, and difficulty with consumer choice. Few policies framed the problem of health app oversight as one of protecting consumers – either in terms of privacy or their health and wellbeing. Instead, regulators treated the problem of app oversight as a </w:t>
      </w:r>
      <w:r w:rsidR="005E79FF">
        <w:rPr>
          <w:lang w:eastAsia="ja-JP"/>
        </w:rPr>
        <w:t>‘</w:t>
      </w:r>
      <w:r w:rsidRPr="00791275">
        <w:rPr>
          <w:lang w:eastAsia="ja-JP"/>
        </w:rPr>
        <w:t>hot potato,</w:t>
      </w:r>
      <w:r w:rsidR="005E79FF">
        <w:rPr>
          <w:lang w:eastAsia="ja-JP"/>
        </w:rPr>
        <w:t>’</w:t>
      </w:r>
      <w:r w:rsidRPr="00791275">
        <w:rPr>
          <w:lang w:eastAsia="ja-JP"/>
        </w:rPr>
        <w:t xml:space="preserve"> largely seeking to clarify what they would </w:t>
      </w:r>
      <w:r w:rsidRPr="00791275">
        <w:rPr>
          <w:i/>
          <w:lang w:eastAsia="ja-JP"/>
        </w:rPr>
        <w:t>not</w:t>
      </w:r>
      <w:r w:rsidRPr="00791275">
        <w:rPr>
          <w:lang w:eastAsia="ja-JP"/>
        </w:rPr>
        <w:t xml:space="preserve"> regulate and shifting the responsibility to app develop</w:t>
      </w:r>
      <w:r w:rsidR="00137510" w:rsidRPr="00791275">
        <w:rPr>
          <w:lang w:eastAsia="ja-JP"/>
        </w:rPr>
        <w:t>ers and ultimately, consumers.</w:t>
      </w:r>
    </w:p>
    <w:p w:rsidR="002227D0" w:rsidRPr="00791275" w:rsidRDefault="002227D0" w:rsidP="002227D0">
      <w:pPr>
        <w:pStyle w:val="Heading2"/>
        <w:rPr>
          <w:lang w:val="en-AU" w:eastAsia="ja-JP"/>
        </w:rPr>
      </w:pPr>
      <w:bookmarkStart w:id="14" w:name="_Toc485292700"/>
      <w:r w:rsidRPr="00791275">
        <w:rPr>
          <w:lang w:val="en-AU" w:eastAsia="ja-JP"/>
        </w:rPr>
        <w:t>Conclusions</w:t>
      </w:r>
      <w:bookmarkEnd w:id="14"/>
    </w:p>
    <w:p w:rsidR="002227D0" w:rsidRPr="00791275" w:rsidRDefault="002227D0" w:rsidP="002227D0">
      <w:pPr>
        <w:rPr>
          <w:lang w:eastAsia="ja-JP"/>
        </w:rPr>
      </w:pPr>
      <w:r w:rsidRPr="00791275">
        <w:rPr>
          <w:lang w:eastAsia="ja-JP"/>
        </w:rPr>
        <w:t xml:space="preserve">Consumer interests may be well served by health apps, but they may also be compromised. Despite clear risk of harm, our findings show that consumers </w:t>
      </w:r>
      <w:r w:rsidR="00137510" w:rsidRPr="00950424">
        <w:rPr>
          <w:lang w:eastAsia="ja-JP"/>
        </w:rPr>
        <w:t xml:space="preserve">are not </w:t>
      </w:r>
      <w:r w:rsidRPr="00950424">
        <w:rPr>
          <w:lang w:eastAsia="ja-JP"/>
        </w:rPr>
        <w:t>well served</w:t>
      </w:r>
      <w:r w:rsidRPr="00791275">
        <w:rPr>
          <w:lang w:eastAsia="ja-JP"/>
        </w:rPr>
        <w:t xml:space="preserve"> by existing regulation.</w:t>
      </w:r>
      <w:r w:rsidR="00A34A41">
        <w:rPr>
          <w:lang w:eastAsia="ja-JP"/>
        </w:rPr>
        <w:t xml:space="preserve"> </w:t>
      </w:r>
      <w:r w:rsidR="00137510" w:rsidRPr="00791275">
        <w:rPr>
          <w:lang w:eastAsia="ja-JP"/>
        </w:rPr>
        <w:t>M</w:t>
      </w:r>
      <w:r w:rsidRPr="00791275">
        <w:rPr>
          <w:lang w:eastAsia="ja-JP"/>
        </w:rPr>
        <w:t>any of the current regulatory policies focus predominantly on problems other than consumer protection. Secondly, the set of regulatory policies that do provide consumer protection are not easy for app developers to identify or use. Policies are scattered throughout a range of separate sectors, and developers may not be aware of all the relevant legislation and guidance. Additionally, the regulations themselves are not necessarily easy to interpret in the context of health apps.</w:t>
      </w:r>
    </w:p>
    <w:p w:rsidR="002227D0" w:rsidRPr="00791275" w:rsidRDefault="002227D0" w:rsidP="002227D0">
      <w:pPr>
        <w:rPr>
          <w:lang w:eastAsia="ja-JP"/>
        </w:rPr>
      </w:pPr>
      <w:r w:rsidRPr="00791275">
        <w:rPr>
          <w:lang w:eastAsia="ja-JP"/>
        </w:rPr>
        <w:lastRenderedPageBreak/>
        <w:t xml:space="preserve">Our analysis of mental health apps indicated that there were significant issues with content, privacy, security and promotion that precludes endorsing particular apps, or to suggest that a </w:t>
      </w:r>
      <w:r w:rsidR="005E79FF">
        <w:rPr>
          <w:lang w:eastAsia="ja-JP"/>
        </w:rPr>
        <w:t>‘</w:t>
      </w:r>
      <w:r w:rsidRPr="00791275">
        <w:rPr>
          <w:lang w:eastAsia="ja-JP"/>
        </w:rPr>
        <w:t>safe</w:t>
      </w:r>
      <w:r w:rsidR="005E79FF">
        <w:rPr>
          <w:lang w:eastAsia="ja-JP"/>
        </w:rPr>
        <w:t>’</w:t>
      </w:r>
      <w:r w:rsidRPr="00791275">
        <w:rPr>
          <w:lang w:eastAsia="ja-JP"/>
        </w:rPr>
        <w:t xml:space="preserve"> space exists in the commercial mental health app market for consumers. We are not the first to face the difficulty of providing assistance to consumers in this manner. For example, the National Health Service (NHS) in the UK recently closed their pilot Health Apps Library, which provided consumers a curated set of evidence-based health apps, when researchers discovered that 66% sent unencrypted identifying information over the internet (Huckvale, Prieto, Tilney, Benghozi</w:t>
      </w:r>
      <w:r w:rsidR="00AF4F21" w:rsidRPr="00791275">
        <w:rPr>
          <w:lang w:eastAsia="ja-JP"/>
        </w:rPr>
        <w:t>,</w:t>
      </w:r>
      <w:r w:rsidRPr="00791275">
        <w:rPr>
          <w:lang w:eastAsia="ja-JP"/>
        </w:rPr>
        <w:t xml:space="preserve"> &amp; C</w:t>
      </w:r>
      <w:r w:rsidR="0093644F" w:rsidRPr="00791275">
        <w:rPr>
          <w:lang w:eastAsia="ja-JP"/>
        </w:rPr>
        <w:t>ar, 2015).</w:t>
      </w:r>
    </w:p>
    <w:p w:rsidR="002227D0" w:rsidRPr="00791275" w:rsidRDefault="002227D0" w:rsidP="002227D0">
      <w:pPr>
        <w:rPr>
          <w:lang w:eastAsia="ja-JP"/>
        </w:rPr>
      </w:pPr>
      <w:r w:rsidRPr="00791275">
        <w:rPr>
          <w:lang w:eastAsia="ja-JP"/>
        </w:rPr>
        <w:t xml:space="preserve">To begin addressing these consumer protection issues, we have developed a tool to help developers navigate the policy environment and create safe, quality and legally-compliant mental health apps </w:t>
      </w:r>
      <w:r w:rsidRPr="00D57924">
        <w:rPr>
          <w:lang w:eastAsia="ja-JP"/>
        </w:rPr>
        <w:t>(</w:t>
      </w:r>
      <w:r w:rsidR="00BF275E" w:rsidRPr="00D57924">
        <w:rPr>
          <w:b/>
          <w:lang w:eastAsia="ja-JP"/>
        </w:rPr>
        <w:t xml:space="preserve">see </w:t>
      </w:r>
      <w:r w:rsidR="00950424">
        <w:fldChar w:fldCharType="begin"/>
      </w:r>
      <w:r w:rsidR="00950424">
        <w:instrText xml:space="preserve"> REF _Ref482723148 \h  \* MERGEFORMAT </w:instrText>
      </w:r>
      <w:r w:rsidR="00950424">
        <w:fldChar w:fldCharType="separate"/>
      </w:r>
      <w:r w:rsidR="00193249" w:rsidRPr="00193249">
        <w:rPr>
          <w:b/>
        </w:rPr>
        <w:t>Appendix 1 – A health app developer’s guide to law and policy</w:t>
      </w:r>
      <w:r w:rsidR="00950424">
        <w:fldChar w:fldCharType="end"/>
      </w:r>
      <w:r w:rsidRPr="00D57924">
        <w:rPr>
          <w:lang w:eastAsia="ja-JP"/>
        </w:rPr>
        <w:t>). Since the existing patchwork</w:t>
      </w:r>
      <w:r w:rsidRPr="00791275">
        <w:rPr>
          <w:lang w:eastAsia="ja-JP"/>
        </w:rPr>
        <w:t xml:space="preserve"> of regulation (including legislation, industry codes of conduct and post-market evaluation programs) that delivers consumer protection is complex, siloed and difficult to navigate, app developers may not adhere to good practices at least partly because of lack of knowledge rather than intent.</w:t>
      </w:r>
    </w:p>
    <w:p w:rsidR="002227D0" w:rsidRPr="00791275" w:rsidRDefault="002227D0" w:rsidP="002227D0">
      <w:pPr>
        <w:pStyle w:val="Heading2"/>
        <w:rPr>
          <w:lang w:val="en-AU" w:eastAsia="ja-JP"/>
        </w:rPr>
      </w:pPr>
      <w:bookmarkStart w:id="15" w:name="_Toc485292701"/>
      <w:r w:rsidRPr="00791275">
        <w:rPr>
          <w:lang w:val="en-AU" w:eastAsia="ja-JP"/>
        </w:rPr>
        <w:t>Recommendations</w:t>
      </w:r>
      <w:bookmarkEnd w:id="15"/>
    </w:p>
    <w:p w:rsidR="002227D0" w:rsidRPr="00791275" w:rsidRDefault="002227D0" w:rsidP="002227D0">
      <w:pPr>
        <w:rPr>
          <w:lang w:eastAsia="ja-JP"/>
        </w:rPr>
      </w:pPr>
      <w:r w:rsidRPr="00791275">
        <w:rPr>
          <w:lang w:eastAsia="ja-JP"/>
        </w:rPr>
        <w:t xml:space="preserve">Ensuring the quality, safety and privacy of apps in the mental health app marketplace requires the cooperation of a number of key stakeholders. We present opportunities for action for each of these stakeholder groups in this report. </w:t>
      </w:r>
      <w:r w:rsidR="00EF3D65">
        <w:rPr>
          <w:lang w:eastAsia="ja-JP"/>
        </w:rPr>
        <w:t>The</w:t>
      </w:r>
      <w:r w:rsidRPr="00791275">
        <w:rPr>
          <w:lang w:eastAsia="ja-JP"/>
        </w:rPr>
        <w:t xml:space="preserve"> priority recommendations that will help move toward </w:t>
      </w:r>
      <w:r w:rsidR="005E79FF">
        <w:rPr>
          <w:lang w:eastAsia="ja-JP"/>
        </w:rPr>
        <w:t>‘</w:t>
      </w:r>
      <w:r w:rsidRPr="00791275">
        <w:rPr>
          <w:lang w:eastAsia="ja-JP"/>
        </w:rPr>
        <w:t>Peace of Mind</w:t>
      </w:r>
      <w:r w:rsidR="005E79FF">
        <w:rPr>
          <w:lang w:eastAsia="ja-JP"/>
        </w:rPr>
        <w:t>’</w:t>
      </w:r>
      <w:r w:rsidRPr="00791275">
        <w:rPr>
          <w:lang w:eastAsia="ja-JP"/>
        </w:rPr>
        <w:t xml:space="preserve"> f</w:t>
      </w:r>
      <w:r w:rsidR="00AC7C6F" w:rsidRPr="00791275">
        <w:rPr>
          <w:lang w:eastAsia="ja-JP"/>
        </w:rPr>
        <w:t>or mental health app consumers</w:t>
      </w:r>
      <w:r w:rsidR="00EF3D65">
        <w:rPr>
          <w:lang w:eastAsia="ja-JP"/>
        </w:rPr>
        <w:t xml:space="preserve"> are –</w:t>
      </w:r>
    </w:p>
    <w:p w:rsidR="00A34A41" w:rsidRPr="006C45A1" w:rsidRDefault="002227D0" w:rsidP="00B52564">
      <w:pPr>
        <w:pStyle w:val="ListParagraph"/>
      </w:pPr>
      <w:r w:rsidRPr="006C45A1">
        <w:t>Innovate in the area of transparency and accountability, for example, raising the bar for transparency around consumer data collection and sharing and innovating in the area of cybersecurity and privacy</w:t>
      </w:r>
      <w:r w:rsidR="00A34A41" w:rsidRPr="006C45A1">
        <w:t>.</w:t>
      </w:r>
    </w:p>
    <w:p w:rsidR="002227D0" w:rsidRPr="006C45A1" w:rsidRDefault="002227D0" w:rsidP="00B52564">
      <w:pPr>
        <w:pStyle w:val="ListParagraph"/>
      </w:pPr>
      <w:r w:rsidRPr="006C45A1">
        <w:t>Prohibit or limit in-app purchases and in-app advertising in apps targeted at children and vulnerable adults (e.g. mental health consumers) (Australian Communications and Media Authority, 2016).</w:t>
      </w:r>
    </w:p>
    <w:p w:rsidR="002227D0" w:rsidRPr="006C45A1" w:rsidRDefault="002227D0" w:rsidP="00B52564">
      <w:pPr>
        <w:pStyle w:val="ListParagraph"/>
      </w:pPr>
      <w:r w:rsidRPr="006C45A1">
        <w:t>Require in-store reporting of permissions and explain permissions in lay language.</w:t>
      </w:r>
    </w:p>
    <w:p w:rsidR="002227D0" w:rsidRPr="006C45A1" w:rsidRDefault="002227D0" w:rsidP="00B52564">
      <w:pPr>
        <w:pStyle w:val="ListParagraph"/>
      </w:pPr>
      <w:r w:rsidRPr="006C45A1">
        <w:t>Require publicly accessible research evidence to back up any claims that an app will improve mental health.</w:t>
      </w:r>
    </w:p>
    <w:p w:rsidR="002227D0" w:rsidRPr="006C45A1" w:rsidRDefault="002227D0" w:rsidP="00B52564">
      <w:pPr>
        <w:pStyle w:val="ListParagraph"/>
      </w:pPr>
      <w:r w:rsidRPr="006C45A1">
        <w:t>Develop quality assurance standards specific to the use of mental health apps in practice that pertain to patient safety, privacy and security (Department of Health and Ageing, 2012)</w:t>
      </w:r>
    </w:p>
    <w:p w:rsidR="002227D0" w:rsidRPr="006C45A1" w:rsidRDefault="002227D0" w:rsidP="00B52564">
      <w:pPr>
        <w:pStyle w:val="ListParagraph"/>
      </w:pPr>
      <w:r w:rsidRPr="006C45A1">
        <w:t xml:space="preserve">Assess community standards for acceptable practices associated with mental health apps, relating to topics such as privacy practices, uses of consumer data, advertising, marketing to vulnerable audiences, and </w:t>
      </w:r>
      <w:r w:rsidR="006051FA" w:rsidRPr="006C45A1">
        <w:t>overdiagnosis</w:t>
      </w:r>
      <w:r w:rsidRPr="006C45A1">
        <w:t>.</w:t>
      </w:r>
    </w:p>
    <w:p w:rsidR="00A34A41" w:rsidRPr="006C45A1" w:rsidRDefault="002227D0" w:rsidP="00B52564">
      <w:pPr>
        <w:pStyle w:val="ListParagraph"/>
      </w:pPr>
      <w:r w:rsidRPr="006C45A1">
        <w:t>Place an immediate and high priority on supporting innovation in app security (Huckvale et al., 2015)</w:t>
      </w:r>
      <w:r w:rsidR="00A34A41" w:rsidRPr="006C45A1">
        <w:t>.</w:t>
      </w:r>
    </w:p>
    <w:p w:rsidR="002227D0" w:rsidRPr="006C45A1" w:rsidRDefault="002227D0" w:rsidP="00B52564">
      <w:pPr>
        <w:pStyle w:val="ListParagraph"/>
      </w:pPr>
      <w:r w:rsidRPr="006C45A1">
        <w:t>Create a simple, digital mechanism for consumer notification about all adverse events or concerns with mental health apps, with a single, centralised body to receive and investigate reports (Medicines and Healthcare products Regulatory Agency, 2017).</w:t>
      </w:r>
    </w:p>
    <w:p w:rsidR="00B721E6" w:rsidRPr="006C45A1" w:rsidRDefault="002227D0" w:rsidP="00B52564">
      <w:pPr>
        <w:pStyle w:val="ListParagraph"/>
      </w:pPr>
      <w:r w:rsidRPr="006C45A1">
        <w:t>Apply greater regulatory focus onto app stores and other commercial partners within the mobile ecosystem.</w:t>
      </w:r>
    </w:p>
    <w:p w:rsidR="00926552" w:rsidRPr="00791275" w:rsidRDefault="00C90552" w:rsidP="00DD6F0E">
      <w:pPr>
        <w:pStyle w:val="Heading1"/>
        <w:rPr>
          <w:lang w:eastAsia="ja-JP"/>
        </w:rPr>
      </w:pPr>
      <w:bookmarkStart w:id="16" w:name="_Toc485292702"/>
      <w:r w:rsidRPr="00791275">
        <w:rPr>
          <w:lang w:eastAsia="ja-JP"/>
        </w:rPr>
        <w:lastRenderedPageBreak/>
        <w:t>Introduction</w:t>
      </w:r>
      <w:bookmarkEnd w:id="16"/>
    </w:p>
    <w:p w:rsidR="00D2764C" w:rsidRPr="00791275" w:rsidRDefault="00D2764C" w:rsidP="00D2764C">
      <w:pPr>
        <w:rPr>
          <w:lang w:eastAsia="ja-JP"/>
        </w:rPr>
      </w:pPr>
      <w:r w:rsidRPr="00791275">
        <w:rPr>
          <w:lang w:eastAsia="ja-JP"/>
        </w:rPr>
        <w:t>Australians are highly connected to their smartphones – of the 84% of Australian smartphone owners, half will check their phones within 15 minutes of waking (Drumm, White</w:t>
      </w:r>
      <w:r w:rsidR="00AF4F21" w:rsidRPr="00791275">
        <w:rPr>
          <w:lang w:eastAsia="ja-JP"/>
        </w:rPr>
        <w:t>,</w:t>
      </w:r>
      <w:r w:rsidRPr="00791275">
        <w:rPr>
          <w:lang w:eastAsia="ja-JP"/>
        </w:rPr>
        <w:t xml:space="preserve"> &amp; Swiegers, 2016). Smartphones are now part of many aspects of our lives, including health. At a global level there are more than 200,000 health apps currently available for smartphone users, from over 45,000 different developers, with market revenues in the billions of dollars (Godfrey, Bernard, &amp; Miller, 2016; research2guidance, 2016).</w:t>
      </w:r>
    </w:p>
    <w:p w:rsidR="00D2764C" w:rsidRPr="00791275" w:rsidRDefault="00D2764C" w:rsidP="00D2764C">
      <w:pPr>
        <w:rPr>
          <w:lang w:eastAsia="ja-JP"/>
        </w:rPr>
      </w:pPr>
      <w:r w:rsidRPr="00791275">
        <w:rPr>
          <w:lang w:eastAsia="ja-JP"/>
        </w:rPr>
        <w:t>Apps focused on mental health and wellbeing occupy a large and expanding part of the market (Aitken &amp; Gauntlett, 2013; Giota &amp; Kleftaras, 2014; Seko, Kidd, Wiljer</w:t>
      </w:r>
      <w:r w:rsidR="00AF4F21" w:rsidRPr="00791275">
        <w:rPr>
          <w:lang w:eastAsia="ja-JP"/>
        </w:rPr>
        <w:t>,</w:t>
      </w:r>
      <w:r w:rsidRPr="00791275">
        <w:rPr>
          <w:lang w:eastAsia="ja-JP"/>
        </w:rPr>
        <w:t xml:space="preserve"> &amp; McKenzie, 2014). Mental health is predicted to be one of the core markets for digital technology in Australia over the next few years (Andria, 2015). The Australian Government has recently prioritised implementation of digital mental health services including apps as an alternative or adjunct to face-to-face care (Australian Government, 2015). As about one in five Australians experience a mental disorder in a given year (Australian Bureau of Statistics (ABS), 2008) this represents a large consumer group which may increasingly be required to navigate the mental health app marketplace.</w:t>
      </w:r>
    </w:p>
    <w:p w:rsidR="00D2764C" w:rsidRPr="00791275" w:rsidRDefault="00D2764C" w:rsidP="00D2764C">
      <w:pPr>
        <w:rPr>
          <w:lang w:eastAsia="ja-JP"/>
        </w:rPr>
      </w:pPr>
      <w:r w:rsidRPr="00791275">
        <w:rPr>
          <w:lang w:eastAsia="ja-JP"/>
        </w:rPr>
        <w:t>While there is widespread enthusiasm for mental health apps and optimism that they might transform mental health care, others have urged caution. There is limited evidence for the effectiveness of mental health apps (Donker et al., 2013; Gaggioli &amp; Riva, 2013; Hollis et al., 2015; Leigh &amp; Flatt, 2015; Price et al., 2014). Few mental health apps remain commercially available long enough to be properly evaluated (Larsen, Nicholas, &amp; Christensen, 2016) and there is potential for real harm to consumers resulting, for example, from loss of privacy (Donker et al., 2013; Gaggioli &amp; Riva, 2013; Hollis et al., 2015) or exacerbation of mental health symptoms (Firth &amp; Torous, 2015). These issues are especially relevant to mental health apps because consumers choose these apps when they are experiencing distress and may be particularly vulnerable to discrimination on account of their mental health condition (Hollis et al., 2015).</w:t>
      </w:r>
    </w:p>
    <w:p w:rsidR="00EA1543" w:rsidRPr="00791275" w:rsidRDefault="00D2764C" w:rsidP="00D2764C">
      <w:pPr>
        <w:rPr>
          <w:lang w:eastAsia="ja-JP"/>
        </w:rPr>
      </w:pPr>
      <w:r w:rsidRPr="00791275">
        <w:rPr>
          <w:lang w:eastAsia="ja-JP"/>
        </w:rPr>
        <w:t>In order to explore possible risks associated with the rapidly growing availability and use of mental health apps, we sought to perform a critical analysis of currently available apps and the regulatory environment.</w:t>
      </w:r>
      <w:r w:rsidR="00A34A41">
        <w:rPr>
          <w:lang w:eastAsia="ja-JP"/>
        </w:rPr>
        <w:t xml:space="preserve"> </w:t>
      </w:r>
      <w:r w:rsidRPr="00791275">
        <w:rPr>
          <w:lang w:eastAsia="ja-JP"/>
        </w:rPr>
        <w:t>Through these analyses, we sought to identify salient consumer issues and to inform advocacy efforts towards ensuring the safety and quality of mental health apps. This report describes our findings and recommendations.</w:t>
      </w:r>
    </w:p>
    <w:p w:rsidR="008528F3" w:rsidRPr="00791275" w:rsidRDefault="008528F3" w:rsidP="008528F3">
      <w:pPr>
        <w:widowControl w:val="0"/>
        <w:rPr>
          <w:b/>
          <w:bCs/>
          <w:color w:val="365F91"/>
          <w:spacing w:val="10"/>
          <w:sz w:val="32"/>
          <w:szCs w:val="32"/>
        </w:rPr>
      </w:pPr>
      <w:r w:rsidRPr="00791275">
        <w:rPr>
          <w:b/>
          <w:bCs/>
          <w:color w:val="365F91"/>
          <w:spacing w:val="10"/>
          <w:sz w:val="32"/>
          <w:szCs w:val="32"/>
        </w:rPr>
        <w:t>What is a mental health app?</w:t>
      </w:r>
    </w:p>
    <w:p w:rsidR="008528F3" w:rsidRPr="00791275" w:rsidRDefault="008528F3" w:rsidP="008528F3">
      <w:r w:rsidRPr="00791275">
        <w:t>Digital technologies used in healthcare are collectively known as eHealth. Apps are one type of digital technology used for healthcare purposes; others include computer-based websites, electronic health records and electronic prescribing. Health apps may also be known as: medical apps, mobile health, mobile medic</w:t>
      </w:r>
      <w:r w:rsidR="007029EC" w:rsidRPr="00791275">
        <w:t>al apps, mHealth and m-health.</w:t>
      </w:r>
    </w:p>
    <w:p w:rsidR="008528F3" w:rsidRPr="00791275" w:rsidRDefault="008528F3" w:rsidP="008528F3">
      <w:r w:rsidRPr="00791275">
        <w:t xml:space="preserve">In this report we use the term </w:t>
      </w:r>
      <w:r w:rsidR="005E79FF">
        <w:t>‘</w:t>
      </w:r>
      <w:r w:rsidRPr="00791275">
        <w:t>health app</w:t>
      </w:r>
      <w:r w:rsidR="005E79FF">
        <w:t>’</w:t>
      </w:r>
      <w:r w:rsidRPr="00791275">
        <w:t xml:space="preserve"> to mean software focused on health and/or wellness that is designed to be downloaded onto a smartphone, tablet computer, or other mobile platform and run with or without internet availability (Torous &amp; Powell, 2015). Health apps are available via free </w:t>
      </w:r>
      <w:r w:rsidRPr="00791275">
        <w:lastRenderedPageBreak/>
        <w:t>or at-cost download, or by subscription. They are usually accessed through one or more of the web-based commercial app stores, with Google Inc. and Apple Inc. dominating the app market with their respective stores, Google Play and iTunes. Apps in these stores are designed for the companies</w:t>
      </w:r>
      <w:r w:rsidR="005E79FF">
        <w:t>’</w:t>
      </w:r>
      <w:r w:rsidRPr="00791275">
        <w:t xml:space="preserve"> unique smartphone operating systems. The Android platform, Google</w:t>
      </w:r>
      <w:r w:rsidR="005E79FF">
        <w:t>’</w:t>
      </w:r>
      <w:r w:rsidRPr="00791275">
        <w:t>s operating system, dominates the global market share and serves most Australian consumers (e.g. via Samsung, Nokia or HTC hardware). Apple</w:t>
      </w:r>
      <w:r w:rsidR="005E79FF">
        <w:t>’</w:t>
      </w:r>
      <w:r w:rsidRPr="00791275">
        <w:t>s iOS platform claims only 15% of the global market share, although 43% of Australians own an Apple device, making it a significant player in our local context (Drumm et al., 2016).</w:t>
      </w:r>
    </w:p>
    <w:p w:rsidR="008528F3" w:rsidRPr="00791275" w:rsidRDefault="008528F3" w:rsidP="008528F3">
      <w:r w:rsidRPr="00791275">
        <w:t xml:space="preserve">The definition of a </w:t>
      </w:r>
      <w:r w:rsidR="005E79FF">
        <w:t>‘</w:t>
      </w:r>
      <w:r w:rsidRPr="00791275">
        <w:t>mental health app</w:t>
      </w:r>
      <w:r w:rsidR="005E79FF">
        <w:t>’</w:t>
      </w:r>
      <w:r w:rsidRPr="00791275">
        <w:t xml:space="preserve"> is not clear-cut. In this report we use it to mean an app that addresses one or more of a wide range of concerns ranging from mental illness (such as major depression or anxiety) to mental wellness (such as mindfulness) (Christensen &amp; Petrie, 2013). Mental health apps can be classified according to their main purpose (Giota &amp; Kleftaras, 2014; Gravenhorst et al., 2015; Hollis et al., 2015; Olla &amp; Shimskey, 2015)</w:t>
      </w:r>
      <w:r w:rsidR="00F51AE9">
        <w:t xml:space="preserve"> –</w:t>
      </w:r>
    </w:p>
    <w:p w:rsidR="008528F3" w:rsidRPr="004639D4" w:rsidRDefault="008528F3" w:rsidP="00B52564">
      <w:pPr>
        <w:pStyle w:val="ListParagraph"/>
      </w:pPr>
      <w:r w:rsidRPr="004639D4">
        <w:t>Assessment or diagnosis of ill-health (e.g. via a questionnaire, diary entries)</w:t>
      </w:r>
    </w:p>
    <w:p w:rsidR="008528F3" w:rsidRPr="004639D4" w:rsidRDefault="008528F3" w:rsidP="00B52564">
      <w:pPr>
        <w:pStyle w:val="ListParagraph"/>
      </w:pPr>
      <w:r w:rsidRPr="004639D4">
        <w:t>Treatment of ill-health (e.g. via Cognitive Behavioural Therapy)</w:t>
      </w:r>
    </w:p>
    <w:p w:rsidR="008528F3" w:rsidRPr="004639D4" w:rsidRDefault="008528F3" w:rsidP="00B52564">
      <w:pPr>
        <w:pStyle w:val="ListParagraph"/>
      </w:pPr>
      <w:r w:rsidRPr="004639D4">
        <w:t>Monitoring of health status (e.g. tracking mood or anxiety levels)</w:t>
      </w:r>
    </w:p>
    <w:p w:rsidR="008528F3" w:rsidRPr="004639D4" w:rsidRDefault="008528F3" w:rsidP="00B52564">
      <w:pPr>
        <w:pStyle w:val="ListParagraph"/>
      </w:pPr>
      <w:r w:rsidRPr="004639D4">
        <w:t>Health promotion (e.g. relaxation exercises)</w:t>
      </w:r>
    </w:p>
    <w:p w:rsidR="008528F3" w:rsidRPr="004639D4" w:rsidRDefault="008528F3" w:rsidP="00B52564">
      <w:pPr>
        <w:pStyle w:val="ListParagraph"/>
      </w:pPr>
      <w:r w:rsidRPr="004639D4">
        <w:t>Education (e.g. information about mental health conditions)</w:t>
      </w:r>
    </w:p>
    <w:p w:rsidR="008528F3" w:rsidRPr="004639D4" w:rsidRDefault="008528F3" w:rsidP="00B52564">
      <w:pPr>
        <w:pStyle w:val="ListParagraph"/>
      </w:pPr>
      <w:r w:rsidRPr="004639D4">
        <w:t xml:space="preserve">Reminders and scheduling (e.g. appointments or medications) </w:t>
      </w:r>
    </w:p>
    <w:p w:rsidR="008528F3" w:rsidRPr="004639D4" w:rsidRDefault="008528F3" w:rsidP="00B52564">
      <w:pPr>
        <w:pStyle w:val="ListParagraph"/>
      </w:pPr>
      <w:r w:rsidRPr="004639D4">
        <w:t>Peer support (e.g. social networks of users)</w:t>
      </w:r>
    </w:p>
    <w:p w:rsidR="00F51AE9" w:rsidRDefault="008528F3" w:rsidP="008528F3">
      <w:r w:rsidRPr="00791275">
        <w:t xml:space="preserve">Many health apps collect health-related and other personal data from the user. Data collection can be active, requiring user participation (e.g. recording of subjective experiences, typing diary entries) or passive and automatic (e.g. through sensors or permissions requested) (Torous &amp; Powell, 2015). Of 1000 app developers surveyed at the 2016 Congress of the Application Developers Alliance, 90% collected some form of user data, 80% retained data indefinitely or </w:t>
      </w:r>
      <w:r w:rsidR="005E79FF">
        <w:t>“</w:t>
      </w:r>
      <w:r w:rsidR="003A4FD7">
        <w:t xml:space="preserve">for </w:t>
      </w:r>
      <w:r w:rsidRPr="00791275">
        <w:t>several years</w:t>
      </w:r>
      <w:r w:rsidR="005E79FF">
        <w:t>”</w:t>
      </w:r>
      <w:r w:rsidR="00662B3F">
        <w:t xml:space="preserve">, and 75% </w:t>
      </w:r>
      <w:r w:rsidRPr="00791275">
        <w:t xml:space="preserve">agreed that </w:t>
      </w:r>
      <w:r w:rsidR="005E79FF">
        <w:t>“</w:t>
      </w:r>
      <w:r w:rsidRPr="00791275">
        <w:t>efforts by policymakers to limit data retention are concerning</w:t>
      </w:r>
      <w:r w:rsidR="005E79FF">
        <w:t>”</w:t>
      </w:r>
      <w:r w:rsidRPr="00791275">
        <w:t xml:space="preserve"> (Application Developers Alliance, 2016).</w:t>
      </w:r>
    </w:p>
    <w:p w:rsidR="008528F3" w:rsidRPr="00791275" w:rsidRDefault="008528F3" w:rsidP="008528F3">
      <w:r w:rsidRPr="00791275">
        <w:t>The Congress report reflected the near unanimous view that collection of user data is an integral part of an app developer</w:t>
      </w:r>
      <w:r w:rsidR="005E79FF">
        <w:t>’</w:t>
      </w:r>
      <w:r w:rsidRPr="00791275">
        <w:t xml:space="preserve">s business model, characterising data as the </w:t>
      </w:r>
      <w:r w:rsidR="005E79FF">
        <w:t>‘</w:t>
      </w:r>
      <w:r w:rsidRPr="00791275">
        <w:t>lifeblood</w:t>
      </w:r>
      <w:r w:rsidR="005E79FF">
        <w:t>’</w:t>
      </w:r>
      <w:r w:rsidRPr="00791275">
        <w:t xml:space="preserve"> of mobile app companies. The collection of user data allows app developers to identify consumer needs and create products to fill them, generate advertising revenue and monetize the data itself (Application Developers Alliance, 2016).</w:t>
      </w:r>
    </w:p>
    <w:p w:rsidR="00174DC6" w:rsidRPr="00791275" w:rsidRDefault="00174DC6" w:rsidP="00174DC6">
      <w:pPr>
        <w:pStyle w:val="Heading2"/>
        <w:rPr>
          <w:lang w:val="en-AU"/>
        </w:rPr>
      </w:pPr>
      <w:bookmarkStart w:id="17" w:name="_Toc482338479"/>
      <w:bookmarkStart w:id="18" w:name="_Toc485292703"/>
      <w:r w:rsidRPr="00791275">
        <w:rPr>
          <w:lang w:val="en-AU"/>
        </w:rPr>
        <w:t>A mental health app boom</w:t>
      </w:r>
      <w:bookmarkEnd w:id="17"/>
      <w:bookmarkEnd w:id="18"/>
    </w:p>
    <w:p w:rsidR="00A34A41" w:rsidRDefault="00174DC6" w:rsidP="00174DC6">
      <w:r w:rsidRPr="00791275">
        <w:t>Tens of thousands of mental health apps are available (Coulon, Monroe, &amp; West, 2016)</w:t>
      </w:r>
      <w:r w:rsidR="00A90847" w:rsidRPr="00791275">
        <w:t>;</w:t>
      </w:r>
      <w:r w:rsidRPr="00791275">
        <w:t xml:space="preserve"> many focus on ment</w:t>
      </w:r>
      <w:r w:rsidR="00A90847">
        <w:t>al well-being, but also offer</w:t>
      </w:r>
      <w:r w:rsidRPr="00791275">
        <w:t xml:space="preserve"> treatment for specific mental illnesses (Aitken &amp; Gauntlett, 2013). Mental health apps are popular with the public (Donker et al., 2013) and routinely feature in the top-selling lists of iTunes and Google Play</w:t>
      </w:r>
      <w:r w:rsidR="00A34A41">
        <w:t>.</w:t>
      </w:r>
    </w:p>
    <w:p w:rsidR="00174DC6" w:rsidRPr="00791275" w:rsidRDefault="00174DC6" w:rsidP="00174DC6">
      <w:r w:rsidRPr="00791275">
        <w:t xml:space="preserve">Mental health apps are also popular with health professionals, particularly in Australia where clinicians and researchers are highly active in the use and study of web-based and mobile technologies for mental illness (Christensen &amp; Petrie, 2013; Perry, Werner-Seidler, Calear, &amp; </w:t>
      </w:r>
      <w:r w:rsidRPr="00791275">
        <w:lastRenderedPageBreak/>
        <w:t>Christensen, 2016; Proudfoot et al., 2013). The Australian Government is prioritising the use of digital mental health services (Australian Government, 2015), alongside other countries such as Sweden and the United Kingdom (UK) (Christensen, Batterham, &amp; Calear, 2014; Hollis et al., 2015; NHS Choices, 2015). Policymakers</w:t>
      </w:r>
      <w:r w:rsidR="005E79FF">
        <w:t>’</w:t>
      </w:r>
      <w:r w:rsidRPr="00791275">
        <w:t xml:space="preserve"> enthusiasm for</w:t>
      </w:r>
      <w:r w:rsidR="00863750" w:rsidRPr="00791275">
        <w:t xml:space="preserve"> </w:t>
      </w:r>
      <w:r w:rsidR="00863750" w:rsidRPr="00950424">
        <w:t>mental health</w:t>
      </w:r>
      <w:r w:rsidRPr="00950424">
        <w:t xml:space="preserve"> apps is driven by the hope that </w:t>
      </w:r>
      <w:r w:rsidR="00863750" w:rsidRPr="00950424">
        <w:t xml:space="preserve">such </w:t>
      </w:r>
      <w:r w:rsidRPr="00950424">
        <w:t>apps</w:t>
      </w:r>
      <w:r w:rsidRPr="00791275">
        <w:t xml:space="preserve"> will deliver substantial benefits to individuals and to society by:</w:t>
      </w:r>
    </w:p>
    <w:p w:rsidR="00174DC6" w:rsidRPr="00791275" w:rsidRDefault="00174DC6" w:rsidP="00B52564">
      <w:pPr>
        <w:pStyle w:val="ListParagraph"/>
      </w:pPr>
      <w:r w:rsidRPr="00CB0448">
        <w:rPr>
          <w:b/>
        </w:rPr>
        <w:t>Increasing the availability and accessibility of mental health care.</w:t>
      </w:r>
      <w:r w:rsidRPr="00791275">
        <w:t xml:space="preserve"> Young people tend to be poor users of clinical services and heavy users of apps (Burns, Davenport, Durkin, Luscombe, &amp; Hickie, 2010; Mani, Kavanagh, Hides, &amp; Stoyanov, 2015; Perry et al., 2016) and people in rural and remote areas struggle with physical access to mental healthcare services (Giota &amp; Kleftaras, 2014; Proudfoot et al., 2013).</w:t>
      </w:r>
    </w:p>
    <w:p w:rsidR="00174DC6" w:rsidRPr="00791275" w:rsidRDefault="00174DC6" w:rsidP="00B52564">
      <w:pPr>
        <w:pStyle w:val="ListParagraph"/>
      </w:pPr>
      <w:r w:rsidRPr="00CB0448">
        <w:rPr>
          <w:b/>
        </w:rPr>
        <w:t>Enhancing the confidentiality of mental health care.</w:t>
      </w:r>
      <w:r w:rsidRPr="00791275">
        <w:t xml:space="preserve"> Confidentiality may be important to young people (Perry et al., 2016) and to those in small, highly connected communities where it is difficult to access face-to-face services anonymously (Proudfoot et al., 2013).</w:t>
      </w:r>
    </w:p>
    <w:p w:rsidR="00174DC6" w:rsidRPr="00791275" w:rsidRDefault="00174DC6" w:rsidP="00B52564">
      <w:pPr>
        <w:pStyle w:val="ListParagraph"/>
      </w:pPr>
      <w:r w:rsidRPr="00CB0448">
        <w:rPr>
          <w:b/>
        </w:rPr>
        <w:t>Making mental health care more effective.</w:t>
      </w:r>
      <w:r w:rsidRPr="00791275">
        <w:t xml:space="preserve"> Due to their functionality, mental health apps might be able to recognize early warning signs of mental health decline or crisis, alerting patients, carers or clinicians (Hollis et al., 2015).</w:t>
      </w:r>
    </w:p>
    <w:p w:rsidR="00174DC6" w:rsidRPr="00791275" w:rsidRDefault="00174DC6" w:rsidP="00B52564">
      <w:pPr>
        <w:pStyle w:val="ListParagraph"/>
      </w:pPr>
      <w:r w:rsidRPr="00CB0448">
        <w:rPr>
          <w:b/>
        </w:rPr>
        <w:t>Improving the cost-effectiveness of healthcare.</w:t>
      </w:r>
      <w:r w:rsidRPr="00791275">
        <w:t xml:space="preserve"> </w:t>
      </w:r>
      <w:r w:rsidR="00600D2B" w:rsidRPr="00950424">
        <w:t>Digitally-delivered</w:t>
      </w:r>
      <w:r w:rsidR="00600D2B" w:rsidRPr="00791275">
        <w:t xml:space="preserve"> mental health services</w:t>
      </w:r>
      <w:r w:rsidR="00600D2B">
        <w:t>,</w:t>
      </w:r>
      <w:r w:rsidR="00600D2B" w:rsidRPr="00791275">
        <w:t xml:space="preserve"> including apps, may be cheaper than – and just as effective as – face-to-face clinical services (Hollis et al., 2015).</w:t>
      </w:r>
    </w:p>
    <w:p w:rsidR="00174DC6" w:rsidRPr="00791275" w:rsidRDefault="00174DC6" w:rsidP="00174DC6">
      <w:pPr>
        <w:pStyle w:val="Heading2"/>
        <w:spacing w:line="276" w:lineRule="auto"/>
        <w:rPr>
          <w:lang w:val="en-AU"/>
        </w:rPr>
      </w:pPr>
      <w:bookmarkStart w:id="19" w:name="_Toc482338480"/>
      <w:bookmarkStart w:id="20" w:name="_Toc485292704"/>
      <w:r w:rsidRPr="00791275">
        <w:rPr>
          <w:lang w:val="en-AU"/>
        </w:rPr>
        <w:t>Consumer issues</w:t>
      </w:r>
      <w:bookmarkEnd w:id="19"/>
      <w:bookmarkEnd w:id="20"/>
    </w:p>
    <w:p w:rsidR="00A34A41" w:rsidRDefault="00CA34E9" w:rsidP="00174DC6">
      <w:r w:rsidRPr="00950424">
        <w:t>Despite the potential benefits listed above</w:t>
      </w:r>
      <w:r w:rsidR="00174DC6" w:rsidRPr="00950424">
        <w:t>,</w:t>
      </w:r>
      <w:r w:rsidR="00174DC6" w:rsidRPr="00791275">
        <w:t xml:space="preserve"> much of this promise is hypothetical, with limited evidence for benefit associated with mental health app use (Donker et al., 2013; Gaggioli &amp; Riva, 2013; Hollis et al., 2015; Price et al., 2014). The mobile platform has unique functionality but creates additional risks to consumers compared with other digital health interventions</w:t>
      </w:r>
      <w:r w:rsidR="00A34A41">
        <w:t>.</w:t>
      </w:r>
    </w:p>
    <w:p w:rsidR="00174DC6" w:rsidRPr="00791275" w:rsidRDefault="00174DC6" w:rsidP="00174DC6">
      <w:pPr>
        <w:pStyle w:val="Heading3"/>
        <w:rPr>
          <w:lang w:val="en-AU"/>
        </w:rPr>
      </w:pPr>
      <w:bookmarkStart w:id="21" w:name="_Toc482338481"/>
      <w:bookmarkStart w:id="22" w:name="_Toc485292705"/>
      <w:r w:rsidRPr="00791275">
        <w:rPr>
          <w:lang w:val="en-AU"/>
        </w:rPr>
        <w:t>Loss of privacy</w:t>
      </w:r>
      <w:bookmarkEnd w:id="21"/>
      <w:bookmarkEnd w:id="22"/>
    </w:p>
    <w:p w:rsidR="00174DC6" w:rsidRPr="00791275" w:rsidRDefault="00174DC6" w:rsidP="00174DC6">
      <w:r w:rsidRPr="00791275">
        <w:t xml:space="preserve">Loss of consumer privacy may arise through routine (although often covert) commercial data collection practices or from malign </w:t>
      </w:r>
      <w:r w:rsidR="005E79FF">
        <w:t>‘</w:t>
      </w:r>
      <w:r w:rsidRPr="00791275">
        <w:t>hacking</w:t>
      </w:r>
      <w:r w:rsidR="005E79FF">
        <w:t>’</w:t>
      </w:r>
      <w:r w:rsidRPr="00791275">
        <w:t xml:space="preserve"> of poorly secured data. Apps are known to routinely collect and store personal consumer data including phone and email contacts, call and internet usage histories, calendar data, photographs, phone location, and unique phone identifiers (Office of the Information Commissioner Queensland, 2014). </w:t>
      </w:r>
      <w:r w:rsidRPr="00791275">
        <w:rPr>
          <w:rFonts w:asciiTheme="minorHAnsi" w:hAnsiTheme="minorHAnsi"/>
        </w:rPr>
        <w:t>Mobile phone numbers, for example, are an easily attainable and unique digital identifier that can be used to link a consumer</w:t>
      </w:r>
      <w:r w:rsidR="005E79FF">
        <w:rPr>
          <w:rFonts w:asciiTheme="minorHAnsi" w:hAnsiTheme="minorHAnsi"/>
        </w:rPr>
        <w:t>’</w:t>
      </w:r>
      <w:r w:rsidRPr="00791275">
        <w:rPr>
          <w:rFonts w:asciiTheme="minorHAnsi" w:hAnsiTheme="minorHAnsi"/>
        </w:rPr>
        <w:t xml:space="preserve">s personal data held by multiple companies including social networking sites, health apps and credit agencies (Lohr, 2016). </w:t>
      </w:r>
      <w:r w:rsidRPr="00791275">
        <w:t xml:space="preserve">Personal information about consumers may be shared or sold by the app developer: </w:t>
      </w:r>
      <w:r w:rsidRPr="00791275">
        <w:rPr>
          <w:rFonts w:asciiTheme="minorHAnsi" w:hAnsiTheme="minorHAnsi"/>
        </w:rPr>
        <w:t>the US Federal Trade Commission analysed twelve popular health and fitness apps and found they shared data such as usernames, names, email addresses, postal codes, geo-location, and exercise and diet habits with 76 third parties (Kaye, 2014).</w:t>
      </w:r>
    </w:p>
    <w:p w:rsidR="00174DC6" w:rsidRPr="00791275" w:rsidRDefault="00174DC6" w:rsidP="00174DC6">
      <w:r w:rsidRPr="00791275">
        <w:t xml:space="preserve">Privacy and security are particularly important when it comes to personal </w:t>
      </w:r>
      <w:r w:rsidRPr="00791275">
        <w:rPr>
          <w:i/>
        </w:rPr>
        <w:t>health</w:t>
      </w:r>
      <w:r w:rsidRPr="00791275">
        <w:t xml:space="preserve"> data. Loss of privacy about personal health status may result in employment, housing or financial discrimination (Pasquale, 2015). For example, an employer who has access to health data about job applicants may discriminate against those with certain health issues, even if those issues are not current, or not </w:t>
      </w:r>
      <w:r w:rsidRPr="00791275">
        <w:lastRenderedPageBreak/>
        <w:t>relevant to the prospective employee</w:t>
      </w:r>
      <w:r w:rsidR="005E79FF">
        <w:t>’</w:t>
      </w:r>
      <w:r w:rsidRPr="00791275">
        <w:t>s performance, or the information is incorrect. Given that mental illness remains a highly stigmatised condition, loss of privacy around mental health may leave consumers particularly vulnerable to discrimination of this kind (Hollis et al., 2015). Loss of health data can also lead to fraud and identity theft (Giota &amp; Kleftaras, 2014). Electronic health records have become a valuable item for hackers because health fraud is lucrative and difficult to detect (Humer &amp; Finkle, 2014).</w:t>
      </w:r>
    </w:p>
    <w:p w:rsidR="00174DC6" w:rsidRPr="00791275" w:rsidRDefault="00174DC6" w:rsidP="00174DC6">
      <w:r w:rsidRPr="00791275">
        <w:t>Standard government guidelines (Office of the Australian Information Commissioner, 2014) for the protection of consumer privacy in relation to apps include:</w:t>
      </w:r>
    </w:p>
    <w:p w:rsidR="00174DC6" w:rsidRPr="00791275" w:rsidRDefault="00174DC6" w:rsidP="00B52564">
      <w:pPr>
        <w:pStyle w:val="ListParagraph"/>
      </w:pPr>
      <w:r w:rsidRPr="00791275">
        <w:t xml:space="preserve">Seeking consent before collecting or sharing personal data </w:t>
      </w:r>
    </w:p>
    <w:p w:rsidR="00174DC6" w:rsidRPr="00791275" w:rsidRDefault="00174DC6" w:rsidP="00B52564">
      <w:pPr>
        <w:pStyle w:val="ListParagraph"/>
      </w:pPr>
      <w:r w:rsidRPr="00791275">
        <w:t xml:space="preserve">Collecting only data that are strictly necessary for the function of the app </w:t>
      </w:r>
    </w:p>
    <w:p w:rsidR="00174DC6" w:rsidRPr="00791275" w:rsidRDefault="00174DC6" w:rsidP="00B52564">
      <w:pPr>
        <w:pStyle w:val="ListParagraph"/>
      </w:pPr>
      <w:r w:rsidRPr="00791275">
        <w:t xml:space="preserve">Defining a reasonable time of data retention </w:t>
      </w:r>
    </w:p>
    <w:p w:rsidR="00174DC6" w:rsidRPr="00791275" w:rsidRDefault="00174DC6" w:rsidP="00B52564">
      <w:pPr>
        <w:pStyle w:val="ListParagraph"/>
      </w:pPr>
      <w:r w:rsidRPr="00791275">
        <w:t>Deleting expired data (Aitken &amp; Gauntlett, 2013)</w:t>
      </w:r>
      <w:r w:rsidR="00BA03DB" w:rsidRPr="00791275">
        <w:t>.</w:t>
      </w:r>
    </w:p>
    <w:p w:rsidR="00174DC6" w:rsidRPr="00791275" w:rsidRDefault="00174DC6" w:rsidP="00174DC6">
      <w:r w:rsidRPr="00791275">
        <w:t>Most health apps fail to operate in line with these standard principles (Huckvale et al., 2015; Sunyaev, Dehling, Taylor, &amp; Mandl, 2014). Apps also may have weak security standards. For example, the United Kingdom</w:t>
      </w:r>
      <w:r w:rsidR="005E79FF">
        <w:t>’</w:t>
      </w:r>
      <w:r w:rsidRPr="00791275">
        <w:t>s National Health Service shut down their pilot Health Apps Library after researchers discovered that 89% of the endorsed apps transmitted information to online services and 66% sent unencrypted identifying information over the Internet (Huckvale et al., 2015). Few health apps enable users to erase data in the event that the phone is lost or stolen (Giota &amp; Kleftaras, 2014).</w:t>
      </w:r>
    </w:p>
    <w:p w:rsidR="00174DC6" w:rsidRPr="00791275" w:rsidRDefault="00174DC6" w:rsidP="00174DC6">
      <w:pPr>
        <w:pStyle w:val="Heading3"/>
        <w:rPr>
          <w:lang w:val="en-AU"/>
        </w:rPr>
      </w:pPr>
      <w:bookmarkStart w:id="23" w:name="_Toc482338482"/>
      <w:bookmarkStart w:id="24" w:name="_Toc485292706"/>
      <w:r w:rsidRPr="00791275">
        <w:rPr>
          <w:lang w:val="en-AU"/>
        </w:rPr>
        <w:t>Lack of transparency</w:t>
      </w:r>
      <w:bookmarkEnd w:id="23"/>
      <w:bookmarkEnd w:id="24"/>
    </w:p>
    <w:p w:rsidR="00174DC6" w:rsidRPr="00791275" w:rsidRDefault="00174DC6" w:rsidP="00174DC6">
      <w:r w:rsidRPr="00791275">
        <w:t>There is a widespread lack of transparency in mental health apps relating to privacy policies, authorship, commercial interests and data sharing practices.</w:t>
      </w:r>
    </w:p>
    <w:p w:rsidR="00174DC6" w:rsidRPr="00791275" w:rsidRDefault="00174DC6" w:rsidP="00174DC6">
      <w:r w:rsidRPr="00791275">
        <w:t>Health apps do not always provide consumers with an accessible privacy policy</w:t>
      </w:r>
      <w:r w:rsidR="00600D2B">
        <w:t>;</w:t>
      </w:r>
      <w:r w:rsidRPr="00791275">
        <w:t xml:space="preserve"> of those that do, some provide policies that are out of date, insufficient or require a high-level reading ability </w:t>
      </w:r>
      <w:r w:rsidRPr="00791275">
        <w:rPr>
          <w:rFonts w:asciiTheme="minorHAnsi" w:hAnsiTheme="minorHAnsi"/>
        </w:rPr>
        <w:t>(Aitken &amp; Gauntlett, 2013). For example, in a study about privacy policies in the 300 most frequently rated health apps in each of the Apple and Google Play app stores, researchers found only 31% had a privacy policy. Two-thirds of these policies were generic company documents that did not specifically focus on the app itself (Dehling, Gao, Schneider, &amp; Sunyaev, 2015).</w:t>
      </w:r>
    </w:p>
    <w:p w:rsidR="00174DC6" w:rsidRPr="00791275" w:rsidRDefault="00174DC6" w:rsidP="00174DC6">
      <w:pPr>
        <w:rPr>
          <w:lang w:eastAsia="ja-JP"/>
        </w:rPr>
      </w:pPr>
      <w:r w:rsidRPr="00791275">
        <w:rPr>
          <w:lang w:eastAsia="ja-JP"/>
        </w:rPr>
        <w:t xml:space="preserve">The vast majority of apps are developed by commercial entities (research2guidance, 2015). Anyone can develop and distribute a mental health app, and app authorship and sponsorship are rarely transparent. </w:t>
      </w:r>
      <w:r w:rsidR="00600D2B" w:rsidRPr="00791275">
        <w:rPr>
          <w:lang w:eastAsia="ja-JP"/>
        </w:rPr>
        <w:t>This means it is difficult for consumers to detect bias, find an accountable party</w:t>
      </w:r>
      <w:r w:rsidR="00600D2B">
        <w:rPr>
          <w:lang w:eastAsia="ja-JP"/>
        </w:rPr>
        <w:t>,</w:t>
      </w:r>
      <w:r w:rsidR="00600D2B" w:rsidRPr="00791275">
        <w:rPr>
          <w:lang w:eastAsia="ja-JP"/>
        </w:rPr>
        <w:t xml:space="preserve"> or assess the trustworthiness of the app (Jutel &amp; Lupton, 2015; Lewis, 2013; Lupton, 2014; Shen et al., 2015). </w:t>
      </w:r>
      <w:r w:rsidRPr="00791275">
        <w:rPr>
          <w:lang w:eastAsia="ja-JP"/>
        </w:rPr>
        <w:t>Health apps are largely created by non-clinical developers without health professional input (Lewis &amp; Wyatt, 2014; research2guidance, 2015; Shen et al., 2015). Few health apps provide references for app resources and content (Coulon et al., 2016)</w:t>
      </w:r>
      <w:r w:rsidR="007029EC" w:rsidRPr="00791275">
        <w:rPr>
          <w:lang w:eastAsia="ja-JP"/>
        </w:rPr>
        <w:t>.</w:t>
      </w:r>
    </w:p>
    <w:p w:rsidR="00A34A41" w:rsidRDefault="00174DC6" w:rsidP="00174DC6">
      <w:pPr>
        <w:rPr>
          <w:lang w:eastAsia="ja-JP"/>
        </w:rPr>
      </w:pPr>
      <w:r w:rsidRPr="00791275">
        <w:rPr>
          <w:lang w:eastAsia="ja-JP"/>
        </w:rPr>
        <w:t>There is only limited knowledge about the variety of possible uses for consumer data from sources such as mobile apps.</w:t>
      </w:r>
      <w:r w:rsidR="00A34A41">
        <w:rPr>
          <w:lang w:eastAsia="ja-JP"/>
        </w:rPr>
        <w:t xml:space="preserve"> </w:t>
      </w:r>
      <w:r w:rsidRPr="00791275">
        <w:rPr>
          <w:lang w:eastAsia="ja-JP"/>
        </w:rPr>
        <w:t xml:space="preserve">For example, this kind of data may be used to populate predictive algorithms that are used as tools by governments, insurance companies and employers to plan for preferred outcomes, in much the same way as a credit score enables financial institutions to determine lending practices (Pasquale, 2015). Algorithms are proprietary, thus consumers cannot challenge the </w:t>
      </w:r>
      <w:r w:rsidRPr="00791275">
        <w:rPr>
          <w:lang w:eastAsia="ja-JP"/>
        </w:rPr>
        <w:lastRenderedPageBreak/>
        <w:t>accuracy of algorithmic decisions and policymakers are unable to scrutinise their processes, though they have been linked to discriminatory practices such as racial bias (Pasquale, 2015)</w:t>
      </w:r>
      <w:r w:rsidR="00A34A41">
        <w:rPr>
          <w:lang w:eastAsia="ja-JP"/>
        </w:rPr>
        <w:t>.</w:t>
      </w:r>
    </w:p>
    <w:p w:rsidR="00174DC6" w:rsidRPr="00791275" w:rsidRDefault="00174DC6" w:rsidP="00174DC6">
      <w:pPr>
        <w:pStyle w:val="Heading3"/>
        <w:rPr>
          <w:lang w:val="en-AU"/>
        </w:rPr>
      </w:pPr>
      <w:bookmarkStart w:id="25" w:name="_Toc482338483"/>
      <w:bookmarkStart w:id="26" w:name="_Toc485292707"/>
      <w:r w:rsidRPr="00791275">
        <w:rPr>
          <w:lang w:val="en-AU"/>
        </w:rPr>
        <w:t>Coercion</w:t>
      </w:r>
      <w:bookmarkEnd w:id="25"/>
      <w:bookmarkEnd w:id="26"/>
    </w:p>
    <w:p w:rsidR="00174DC6" w:rsidRPr="00791275" w:rsidRDefault="00174DC6" w:rsidP="00174DC6">
      <w:pPr>
        <w:rPr>
          <w:lang w:eastAsia="ja-JP"/>
        </w:rPr>
      </w:pPr>
      <w:r w:rsidRPr="00791275">
        <w:rPr>
          <w:lang w:eastAsia="ja-JP"/>
        </w:rPr>
        <w:t>There is growing enthusiasm for the use of mental health apps in the workplace amongst employers including the Australian Army (Chen, 2016), which regards apps as a means of improving employee health and wellbeing, and reducing absenteeism (Incubate, 2015; Mack, 2016). Some commentators are concerned that individuals may be coerced by employers, insurance companies or even governments to use health apps (Fox, 2015; Krieger, 2013) and that it represents an unacceptable invasion of personal privacy (Gal, 2017)</w:t>
      </w:r>
      <w:r w:rsidR="007029EC" w:rsidRPr="00791275">
        <w:rPr>
          <w:lang w:eastAsia="ja-JP"/>
        </w:rPr>
        <w:t>.</w:t>
      </w:r>
    </w:p>
    <w:p w:rsidR="00174DC6" w:rsidRPr="00791275" w:rsidRDefault="00174DC6" w:rsidP="00174DC6">
      <w:pPr>
        <w:pStyle w:val="Heading3"/>
        <w:rPr>
          <w:lang w:val="en-AU"/>
        </w:rPr>
      </w:pPr>
      <w:bookmarkStart w:id="27" w:name="_Toc482338484"/>
      <w:bookmarkStart w:id="28" w:name="_Toc485292708"/>
      <w:r w:rsidRPr="00791275">
        <w:rPr>
          <w:lang w:val="en-AU"/>
        </w:rPr>
        <w:t>Health inequity</w:t>
      </w:r>
      <w:bookmarkEnd w:id="27"/>
      <w:bookmarkEnd w:id="28"/>
    </w:p>
    <w:p w:rsidR="00174DC6" w:rsidRPr="00791275" w:rsidRDefault="00174DC6" w:rsidP="007029EC">
      <w:pPr>
        <w:rPr>
          <w:lang w:eastAsia="ja-JP"/>
        </w:rPr>
      </w:pPr>
      <w:r w:rsidRPr="00791275">
        <w:rPr>
          <w:lang w:eastAsia="ja-JP"/>
        </w:rPr>
        <w:t>Apps represent an approach to the prevention and management of mental illness that is heavily focused on individual action. Researchers have critiqued apps for focusing on personal responsibility for health because it seemingly ignores or draws attention away from important social determinants of health such as income, education opportunities, adequate housing, and healthy neighbourhoods (Lupton, 2015; Seko et al., 2014; Till, 2014). The rise of apps as health solutions shifts the responsibility for health and well-being onto individuals, and away from governments, employers and others who have the power to create healthy environments and support individuals who have limited and unequal abilities to attain good mental health (Seko et al., 2014)</w:t>
      </w:r>
      <w:r w:rsidR="007029EC" w:rsidRPr="00791275">
        <w:rPr>
          <w:lang w:eastAsia="ja-JP"/>
        </w:rPr>
        <w:t>.</w:t>
      </w:r>
    </w:p>
    <w:p w:rsidR="00174DC6" w:rsidRPr="00791275" w:rsidRDefault="00174DC6" w:rsidP="007029EC">
      <w:pPr>
        <w:rPr>
          <w:lang w:eastAsia="ja-JP"/>
        </w:rPr>
      </w:pPr>
      <w:r w:rsidRPr="00791275">
        <w:rPr>
          <w:lang w:eastAsia="ja-JP"/>
        </w:rPr>
        <w:t xml:space="preserve">Even free apps exist in a highly commercialized space where consumers must buy a smartphone and a data plan, and must use a credit card to access an app store (Millington, 2014). The rise of health apps may therefore reinforce health inequities by focusing on the </w:t>
      </w:r>
      <w:r w:rsidR="005E79FF">
        <w:rPr>
          <w:lang w:eastAsia="ja-JP"/>
        </w:rPr>
        <w:t>“</w:t>
      </w:r>
      <w:r w:rsidRPr="00791275">
        <w:rPr>
          <w:lang w:eastAsia="ja-JP"/>
        </w:rPr>
        <w:t>white, worried and well</w:t>
      </w:r>
      <w:r w:rsidR="005E79FF">
        <w:rPr>
          <w:lang w:eastAsia="ja-JP"/>
        </w:rPr>
        <w:t>”</w:t>
      </w:r>
      <w:r w:rsidRPr="00791275">
        <w:rPr>
          <w:lang w:eastAsia="ja-JP"/>
        </w:rPr>
        <w:t xml:space="preserve"> who are ideal marketing targets, but not necessarily the ones who could most benefit (McInerney, 2016). Governments which promote apps as the preferred – or mandated – first point of access for mental health services may find that those who are most in need have the least ability to obtain help (Australian Government, 2015)</w:t>
      </w:r>
      <w:r w:rsidR="007029EC" w:rsidRPr="00791275">
        <w:rPr>
          <w:lang w:eastAsia="ja-JP"/>
        </w:rPr>
        <w:t>.</w:t>
      </w:r>
    </w:p>
    <w:p w:rsidR="00174DC6" w:rsidRPr="00791275" w:rsidRDefault="00174DC6" w:rsidP="00174DC6">
      <w:pPr>
        <w:pStyle w:val="Heading3"/>
        <w:spacing w:before="0" w:after="200"/>
        <w:rPr>
          <w:lang w:val="en-AU"/>
        </w:rPr>
      </w:pPr>
      <w:bookmarkStart w:id="29" w:name="_Toc482338485"/>
      <w:bookmarkStart w:id="30" w:name="_Toc485292709"/>
      <w:r w:rsidRPr="00791275">
        <w:rPr>
          <w:lang w:val="en-AU"/>
        </w:rPr>
        <w:t>Unproven benefits</w:t>
      </w:r>
      <w:bookmarkEnd w:id="29"/>
      <w:bookmarkEnd w:id="30"/>
    </w:p>
    <w:p w:rsidR="00174DC6" w:rsidRPr="00791275" w:rsidRDefault="00174DC6" w:rsidP="00174DC6">
      <w:r w:rsidRPr="00791275">
        <w:t xml:space="preserve">There is limited evidence that mental health apps improve mental health outcomes: the vast majority have not been formally tested (Donker et al., 2013; Giota &amp; Kleftaras, 2014; Hollis et al., 2015; Seko et al., 2014). The few scientific trials of mental health apps have been small, with short follow-up periods (Proudfoot et al., 2013). The lack of evidence is not unexpected: health app development is a new and rapidly expanding field and the number of available health apps has risen dramatically over the last five years. Many apps are only available in stores for short periods of time, and those that persist may be frequently updated and altered (Larsen et al., 2016). For example, researchers found that 50% of the search results in Google Play changed after 130 days (for key word </w:t>
      </w:r>
      <w:r w:rsidR="005E79FF">
        <w:t>‘</w:t>
      </w:r>
      <w:r w:rsidRPr="008C47AD">
        <w:rPr>
          <w:i/>
        </w:rPr>
        <w:t>depression</w:t>
      </w:r>
      <w:r w:rsidR="005E79FF">
        <w:t>’</w:t>
      </w:r>
      <w:r w:rsidRPr="00791275">
        <w:t xml:space="preserve">), 195 days (for key words </w:t>
      </w:r>
      <w:r w:rsidR="005E79FF">
        <w:t>‘</w:t>
      </w:r>
      <w:r w:rsidRPr="008C47AD">
        <w:rPr>
          <w:i/>
        </w:rPr>
        <w:t>bipolar disorder</w:t>
      </w:r>
      <w:r w:rsidR="005E79FF">
        <w:t>’</w:t>
      </w:r>
      <w:r w:rsidRPr="00791275">
        <w:t xml:space="preserve">), and 115 days (for key word </w:t>
      </w:r>
      <w:r w:rsidR="005E79FF">
        <w:t>‘</w:t>
      </w:r>
      <w:r w:rsidRPr="008C47AD">
        <w:rPr>
          <w:i/>
        </w:rPr>
        <w:t>suicide</w:t>
      </w:r>
      <w:r w:rsidR="005E79FF">
        <w:t>’</w:t>
      </w:r>
      <w:r w:rsidRPr="00791275">
        <w:t>) (Larsen et al., 2016).</w:t>
      </w:r>
    </w:p>
    <w:p w:rsidR="00A34A41" w:rsidRDefault="00174DC6" w:rsidP="00174DC6">
      <w:r w:rsidRPr="00791275">
        <w:t xml:space="preserve">Despite the lack of evidence, some clinicians and researchers are optimistic about the effectiveness of mental health apps where they are based on online mental health interventions, which have strong evidence of effectiveness, particularly those offering cognitive behavioural therapy </w:t>
      </w:r>
      <w:r w:rsidRPr="00D57924">
        <w:rPr>
          <w:spacing w:val="-2"/>
        </w:rPr>
        <w:lastRenderedPageBreak/>
        <w:t>(Christensen et al., 2014; Christensen &amp; Petrie, 2013; Mayo-Wilson &amp; Montgomery, 2013). There is less confidence in the usefulness of health apps to assess or diagnose consumers (Abroms, Padmanabhan, Thaweethai, &amp; Phillips, 2011; Coulon et al., 2016) particularly as most are developed without input from health professionals (Lewis &amp; Wyatt, 2014; research2guidance, 2015; Shen et al., 2015)</w:t>
      </w:r>
      <w:r w:rsidR="00A34A41" w:rsidRPr="00D57924">
        <w:rPr>
          <w:spacing w:val="-2"/>
        </w:rPr>
        <w:t>.</w:t>
      </w:r>
    </w:p>
    <w:p w:rsidR="00174DC6" w:rsidRPr="00791275" w:rsidRDefault="00174DC6" w:rsidP="00174DC6">
      <w:pPr>
        <w:pStyle w:val="Heading3"/>
        <w:spacing w:before="0" w:after="200"/>
        <w:rPr>
          <w:lang w:val="en-AU"/>
        </w:rPr>
      </w:pPr>
      <w:bookmarkStart w:id="31" w:name="_Toc482338486"/>
      <w:bookmarkStart w:id="32" w:name="_Toc485292710"/>
      <w:r w:rsidRPr="00791275">
        <w:rPr>
          <w:lang w:val="en-AU"/>
        </w:rPr>
        <w:t>Possible health harms</w:t>
      </w:r>
      <w:bookmarkEnd w:id="31"/>
      <w:bookmarkEnd w:id="32"/>
    </w:p>
    <w:p w:rsidR="00174DC6" w:rsidRPr="00791275" w:rsidRDefault="00174DC6" w:rsidP="00174DC6">
      <w:r w:rsidRPr="00791275">
        <w:t>On the other hand, consumers might be harmed by using mental health apps. Few people have studied the harms of using health apps, so it is not clear how frequently harms occur, whether consumers are aware of harms, or under what circumstances the benefits of mental health app use are likely – or unlikely – to outweigh harms.</w:t>
      </w:r>
    </w:p>
    <w:p w:rsidR="00A34A41" w:rsidRDefault="00174DC6" w:rsidP="00174DC6">
      <w:r w:rsidRPr="00791275">
        <w:t>Some health apps promise to diagnose mental health conditions. If an app provides an incorrect diagnosis, a consumer may go on to receive unnecessary or incorrect treatment, or may experience a delay in treatment with negative health consequences (Shen et al., 2015). In addition, mental health apps could paradoxically exacerbate a consumer</w:t>
      </w:r>
      <w:r w:rsidR="005E79FF">
        <w:t>’</w:t>
      </w:r>
      <w:r w:rsidRPr="00791275">
        <w:t>s symptoms. For example, some apps allow users to track their mood or other symptoms. Consumers might feel excessive pressure to self-monitor or shame and guilt if unable to self-monitor effectively (Seko et al., 2014). Others may experience an exacerbation of psychotic symptoms (Firth &amp; Torous, 2015). Many apps offer social networking opportunities or user forums, and researchers have raised the possibility that participation in these could normalise self-harm behaviours, enable cyber-bulling, encourage suicidal acts, discourage help-seeking, or provide conflicting recommendations (Juarascio, Manasse, Goldstein, Forman, &amp; Butryn, 2015; Perry et al., 2016)</w:t>
      </w:r>
      <w:r w:rsidR="00A34A41">
        <w:t>.</w:t>
      </w:r>
    </w:p>
    <w:p w:rsidR="00174DC6" w:rsidRPr="00791275" w:rsidRDefault="00174DC6" w:rsidP="00174DC6">
      <w:r w:rsidRPr="00791275">
        <w:t xml:space="preserve">Commercial interests </w:t>
      </w:r>
      <w:r w:rsidRPr="00791275">
        <w:rPr>
          <w:rFonts w:eastAsia="Times New Roman" w:cs="Arial"/>
          <w:lang w:eastAsia="en-AU"/>
        </w:rPr>
        <w:t xml:space="preserve">may use mental health apps to expand consumer markets. For example, encouraging large </w:t>
      </w:r>
      <w:r w:rsidRPr="00791275">
        <w:t xml:space="preserve">proportions of the population to self-diagnose for depression may increase the demand for treatments (Moynihan, Doust, &amp; Henry, 2012). This practice of predatory </w:t>
      </w:r>
      <w:r w:rsidR="006051FA">
        <w:t>overdiagnosis</w:t>
      </w:r>
      <w:r w:rsidRPr="00791275">
        <w:t xml:space="preserve"> occurs when consumers with very minor, self-limiting or non-progressive mental health conditions are encouraged to self-diagnose and are directed to particular treatments in a cycle that does not deliver any benefit to the consumer involved but engenders commercial profit (Carter et al., 2015; Jutel &amp; Lupton, 2015; Mackey &amp; Liang, 2015). </w:t>
      </w:r>
      <w:r w:rsidR="006051FA">
        <w:t>Overdiagnosis</w:t>
      </w:r>
      <w:r w:rsidRPr="00791275">
        <w:t xml:space="preserve"> can negatively affect a person</w:t>
      </w:r>
      <w:r w:rsidR="005E79FF">
        <w:t>’</w:t>
      </w:r>
      <w:r w:rsidRPr="00791275">
        <w:t xml:space="preserve">s identity and behaviour and subject them to side-effects, financial burden, and distress that </w:t>
      </w:r>
      <w:r w:rsidR="00950424">
        <w:t>are</w:t>
      </w:r>
      <w:r w:rsidRPr="00791275">
        <w:t xml:space="preserve"> not offset by any treatment benefit. It can also unnecessarily increase the burden on the healthcare system because more people with minor complaints who will not benefit from treatment are prompted to seek assessment (Welch, Schwartz, &amp; Woloshin, 2011). This means that, far from ameliorating existing loads on the mental health system, promotion of mental health app use may unnecessarily and unhelpfully exacerbate demand.</w:t>
      </w:r>
    </w:p>
    <w:p w:rsidR="00174DC6" w:rsidRPr="00791275" w:rsidRDefault="00174DC6" w:rsidP="00174DC6">
      <w:pPr>
        <w:pStyle w:val="Heading3"/>
        <w:spacing w:before="0"/>
        <w:rPr>
          <w:lang w:val="en-AU"/>
        </w:rPr>
      </w:pPr>
      <w:bookmarkStart w:id="33" w:name="_Toc482338487"/>
      <w:bookmarkStart w:id="34" w:name="_Toc485292711"/>
      <w:r w:rsidRPr="00791275">
        <w:rPr>
          <w:lang w:val="en-AU"/>
        </w:rPr>
        <w:t>Summary</w:t>
      </w:r>
      <w:bookmarkEnd w:id="33"/>
      <w:bookmarkEnd w:id="34"/>
      <w:r w:rsidRPr="00791275">
        <w:rPr>
          <w:highlight w:val="yellow"/>
          <w:lang w:val="en-AU"/>
        </w:rPr>
        <w:t xml:space="preserve"> </w:t>
      </w:r>
    </w:p>
    <w:p w:rsidR="00174DC6" w:rsidRPr="00791275" w:rsidRDefault="00174DC6" w:rsidP="00174DC6">
      <w:pPr>
        <w:shd w:val="clear" w:color="auto" w:fill="FFFFFF"/>
        <w:spacing w:after="60"/>
        <w:rPr>
          <w:rFonts w:eastAsia="SymbolMT"/>
          <w:color w:val="000000"/>
        </w:rPr>
      </w:pPr>
      <w:r w:rsidRPr="00791275">
        <w:rPr>
          <w:rFonts w:eastAsia="SymbolMT"/>
          <w:color w:val="000000"/>
        </w:rPr>
        <w:t xml:space="preserve">Consumers with mental health concerns are particularly vulnerable to flaws in the health apps market as the impetus for seeking a mental health app is typically mental distress. </w:t>
      </w:r>
      <w:r w:rsidRPr="00791275">
        <w:t>Our analysis of mental health apps will explore the possibilities for harm and benefit from the use of mental health apps to understand the implications for this group of consumers. Particularly, there has been</w:t>
      </w:r>
      <w:r w:rsidRPr="00791275">
        <w:rPr>
          <w:rFonts w:eastAsia="SymbolMT"/>
          <w:color w:val="000000"/>
        </w:rPr>
        <w:t xml:space="preserve"> little discussion of conflicts of interest or commercial interests in relation to mobile apps (Krieger, 2013; Lupton &amp; Jutel, 2015). Consulting firms have published studies of the health app marketplace, but </w:t>
      </w:r>
      <w:r w:rsidRPr="00791275">
        <w:rPr>
          <w:rFonts w:eastAsia="SymbolMT"/>
          <w:color w:val="000000"/>
        </w:rPr>
        <w:lastRenderedPageBreak/>
        <w:t>these reports are only available to the public at a high cost and these do not come from a consumer focus (Andria, 2015)</w:t>
      </w:r>
      <w:r w:rsidR="007029EC" w:rsidRPr="00791275">
        <w:rPr>
          <w:rFonts w:eastAsia="SymbolMT"/>
          <w:color w:val="000000"/>
        </w:rPr>
        <w:t>.</w:t>
      </w:r>
    </w:p>
    <w:p w:rsidR="00C316DE" w:rsidRPr="00791275" w:rsidRDefault="009016F8" w:rsidP="00C316DE">
      <w:pPr>
        <w:pStyle w:val="Heading2"/>
        <w:rPr>
          <w:lang w:val="en-AU"/>
        </w:rPr>
      </w:pPr>
      <w:bookmarkStart w:id="35" w:name="_Toc482338488"/>
      <w:bookmarkStart w:id="36" w:name="_Toc485292712"/>
      <w:r>
        <w:rPr>
          <w:lang w:val="en-AU"/>
        </w:rPr>
        <w:t>'</w:t>
      </w:r>
      <w:r w:rsidR="00C316DE" w:rsidRPr="00791275">
        <w:rPr>
          <w:lang w:val="en-AU"/>
        </w:rPr>
        <w:t xml:space="preserve">The </w:t>
      </w:r>
      <w:r w:rsidR="005E79FF">
        <w:rPr>
          <w:lang w:val="en-AU"/>
        </w:rPr>
        <w:t>‘</w:t>
      </w:r>
      <w:r w:rsidR="00C316DE" w:rsidRPr="00791275">
        <w:rPr>
          <w:lang w:val="en-AU"/>
        </w:rPr>
        <w:t>Wild West</w:t>
      </w:r>
      <w:r w:rsidR="005E79FF">
        <w:rPr>
          <w:lang w:val="en-AU"/>
        </w:rPr>
        <w:t>’</w:t>
      </w:r>
      <w:r w:rsidR="00C316DE" w:rsidRPr="00791275">
        <w:rPr>
          <w:lang w:val="en-AU"/>
        </w:rPr>
        <w:t>: Apps and regulation</w:t>
      </w:r>
      <w:bookmarkEnd w:id="35"/>
      <w:bookmarkEnd w:id="36"/>
    </w:p>
    <w:p w:rsidR="00A34A41" w:rsidRDefault="00C316DE" w:rsidP="007F6874">
      <w:r w:rsidRPr="00791275">
        <w:t xml:space="preserve">Despite the array of potential consumer harms resulting from the use of mental health apps, this sector is under-regulated. The Huffington Post recently described the current situation as </w:t>
      </w:r>
      <w:r w:rsidR="005D758A">
        <w:t>“</w:t>
      </w:r>
      <w:r w:rsidRPr="00791275">
        <w:t>the Wild West phase</w:t>
      </w:r>
      <w:r w:rsidR="005E79FF">
        <w:t>”</w:t>
      </w:r>
      <w:r w:rsidRPr="00791275">
        <w:t xml:space="preserve"> of using apps to treat mental illness (Gregoire, 2017). Legislators around the world have released formal guidance on the development and dissemination of health apps (European Commission, 2014; Medicines and Health</w:t>
      </w:r>
      <w:r w:rsidR="00950424">
        <w:t>care products Regulatory Agency</w:t>
      </w:r>
      <w:r w:rsidRPr="00791275">
        <w:t xml:space="preserve">, 2016; TGA, 2013; US Food and Drug Administration (FDA), 2015, 2016). However, a number of these publications were notable for outlining what they intended to omit from their regulatory scope. For example, the US FDA, under whose purview fall medicines and medical devices, produced guidance stating that it does not intend to exercise any regulatory oversight of apps that could be classified as </w:t>
      </w:r>
      <w:r w:rsidR="005E79FF">
        <w:t>‘</w:t>
      </w:r>
      <w:r w:rsidRPr="00791275">
        <w:t>general wellness</w:t>
      </w:r>
      <w:r w:rsidR="005E79FF">
        <w:t>’</w:t>
      </w:r>
      <w:r w:rsidRPr="00791275">
        <w:t xml:space="preserve"> products, including apps marketed towards mental wellbeing (US FDA, 2016)</w:t>
      </w:r>
      <w:r w:rsidR="00A34A41">
        <w:t>.</w:t>
      </w:r>
    </w:p>
    <w:p w:rsidR="00A34A41" w:rsidRDefault="00C316DE" w:rsidP="007F6874">
      <w:r w:rsidRPr="00791275">
        <w:t>Oversight of mental health apps occurs through a mix of government regulation, industry self-regulation, and direct education of consumers and practitioners. This combination of oversight mechanisms is not well studied (Boulos, Brewer, Karimkhani, Buller, &amp; Dellavalle, 2014) and there is no consensus on what, if anything, should be done about the regulation of health apps (Powell, Landman, &amp; Bates, 2014a). Some stakeholders argue for stricter regulation to reduce the risk of consumer harms (Hollis et al., 2015). Others warn that this may stifle innovation (Buijink, Visser, &amp; Marshall, 2013; Castro, 2011), suggesting that developers may decide against creating health apps if medical device law means that the development and distribution of these products is slow and unprofitable (Yetisen et al., 2014). Many writers endorse more frequent and comprehensive expert reviews of health apps (Chan, Torous, Hinton, &amp; Yellowlees, 2015; Giota &amp; Kleftaras, 2014; Powell, Landman, &amp; Bates, 2014b), but others suggest this is unrealistic in the face of a rapidly expanding and changing health app market (Boudreaux et al., 2014; Boulos et al., 2014; Lewis &amp; Wyatt, 2014)</w:t>
      </w:r>
      <w:r w:rsidR="00A34A41">
        <w:t>.</w:t>
      </w:r>
    </w:p>
    <w:p w:rsidR="00C316DE" w:rsidRPr="00791275" w:rsidRDefault="00C316DE" w:rsidP="007F6874">
      <w:r w:rsidRPr="00791275">
        <w:t>There is a growing literature exploring, explaining and critiquing the policy environment surrounding health apps (Censi, Mattei, Triventi, &amp; Calcagnini, 2015; d4, 2012; Daly, 2015; Lupton, 2014; Smith, 2016). In brief, government oversight resides in five sectors</w:t>
      </w:r>
      <w:r w:rsidR="007F6874" w:rsidRPr="00791275">
        <w:t>:</w:t>
      </w:r>
    </w:p>
    <w:p w:rsidR="00C316DE" w:rsidRPr="00791275" w:rsidRDefault="00C316DE" w:rsidP="00B52564">
      <w:pPr>
        <w:pStyle w:val="ListParagraph"/>
      </w:pPr>
      <w:r w:rsidRPr="00791275">
        <w:t>Privacy, governing</w:t>
      </w:r>
      <w:r w:rsidR="007F6874" w:rsidRPr="00791275">
        <w:t xml:space="preserve"> the collection and use of</w:t>
      </w:r>
      <w:r w:rsidRPr="00791275">
        <w:t xml:space="preserve"> individual user</w:t>
      </w:r>
      <w:r w:rsidR="005E79FF">
        <w:t>’</w:t>
      </w:r>
      <w:r w:rsidRPr="00791275">
        <w:t xml:space="preserve">s personal data and health data; </w:t>
      </w:r>
    </w:p>
    <w:p w:rsidR="00C316DE" w:rsidRPr="00791275" w:rsidRDefault="00C316DE" w:rsidP="00B52564">
      <w:pPr>
        <w:pStyle w:val="ListParagraph"/>
      </w:pPr>
      <w:r w:rsidRPr="00791275">
        <w:t>Medical device</w:t>
      </w:r>
      <w:r w:rsidR="007F6874" w:rsidRPr="00791275">
        <w:t>s</w:t>
      </w:r>
      <w:r w:rsidRPr="00791275">
        <w:t xml:space="preserve">, addressing the efficacy, safety and advertising of apps that provide medical diagnosis or treatment; </w:t>
      </w:r>
    </w:p>
    <w:p w:rsidR="00C316DE" w:rsidRPr="00791275" w:rsidRDefault="00C316DE" w:rsidP="00B52564">
      <w:pPr>
        <w:pStyle w:val="ListParagraph"/>
      </w:pPr>
      <w:r w:rsidRPr="00791275">
        <w:t>Advertising, outlawing false or misleading promotion of an app;</w:t>
      </w:r>
    </w:p>
    <w:p w:rsidR="00C316DE" w:rsidRPr="00791275" w:rsidRDefault="00C316DE" w:rsidP="00B52564">
      <w:pPr>
        <w:pStyle w:val="ListParagraph"/>
      </w:pPr>
      <w:r w:rsidRPr="00791275">
        <w:t>Media, setting standards for acceptable content of apps;</w:t>
      </w:r>
      <w:r w:rsidR="00F51AE9">
        <w:t xml:space="preserve"> and</w:t>
      </w:r>
    </w:p>
    <w:p w:rsidR="00C316DE" w:rsidRPr="00791275" w:rsidRDefault="00C316DE" w:rsidP="00B52564">
      <w:pPr>
        <w:pStyle w:val="ListParagraph"/>
      </w:pPr>
      <w:r w:rsidRPr="00791275">
        <w:t>Commerce, overseeing the system of electronic payments associated with apps.</w:t>
      </w:r>
    </w:p>
    <w:p w:rsidR="00C316DE" w:rsidRPr="00791275" w:rsidRDefault="00C316DE" w:rsidP="007F6874">
      <w:r w:rsidRPr="00791275">
        <w:t>Regulation may apply to a particular health app depending on the app</w:t>
      </w:r>
      <w:r w:rsidR="005E79FF">
        <w:t>’</w:t>
      </w:r>
      <w:r w:rsidRPr="00791275">
        <w:t xml:space="preserve">s intended function, whether it collects or accesses the health data, and who owns or distributes the app. The separate regulations tend to reside within different government agencies, and vary between jurisdictions, meaning that government oversight is often siloed (Fernando, 2012), creating the potential for both gaps and duplication of effort. Some writers suggest that current legislation is not fit for purpose because it does not provide enough protection for app users. For example, there is little regulatory oversight of health apps that do not come under medical device laws, even though these apps may </w:t>
      </w:r>
      <w:r w:rsidRPr="00791275">
        <w:lastRenderedPageBreak/>
        <w:t xml:space="preserve">deliver harms to consumer health (Kamerow, 2013; van Kerkhof, van der Laar, de Jong, Weda, &amp; Hegger, 2016). Similarly, privacy laws, which have largely been written prior to the explosion of the app market and the era of </w:t>
      </w:r>
      <w:r w:rsidR="005E79FF">
        <w:t>‘</w:t>
      </w:r>
      <w:r w:rsidRPr="00791275">
        <w:t>big data</w:t>
      </w:r>
      <w:r w:rsidR="005E79FF">
        <w:t>’</w:t>
      </w:r>
      <w:r w:rsidRPr="00791275">
        <w:t>, may not provide enough protection for consumer</w:t>
      </w:r>
      <w:r w:rsidR="005E79FF">
        <w:t>’</w:t>
      </w:r>
      <w:r w:rsidRPr="00791275">
        <w:t>s sensitive personal information (Martinez-Perez 2015).</w:t>
      </w:r>
    </w:p>
    <w:p w:rsidR="00C316DE" w:rsidRPr="00791275" w:rsidRDefault="00C316DE" w:rsidP="00C316DE">
      <w:r w:rsidRPr="00791275">
        <w:t>There are also publications describing non-legislative mechanisms for oversight of health apps (Australian Communications and Media Authority, 2013; Boulos et al., 2014; Powell et al., 2014b), but none that we could find that systematically document or analyse these policies. We undertook to study policies relevant to the regulation of health apps in order to report on the range of policy actors and mechanisms of app oversight, to better understand the process of policy development, and to comment on any problem areas.</w:t>
      </w:r>
    </w:p>
    <w:p w:rsidR="00EA6804" w:rsidRPr="00791275" w:rsidRDefault="00EA6804" w:rsidP="00EA6804">
      <w:pPr>
        <w:pStyle w:val="Heading1"/>
        <w:rPr>
          <w:lang w:eastAsia="ja-JP"/>
        </w:rPr>
      </w:pPr>
      <w:bookmarkStart w:id="37" w:name="_Toc482338489"/>
      <w:bookmarkStart w:id="38" w:name="_Toc485292713"/>
      <w:r w:rsidRPr="00791275">
        <w:rPr>
          <w:lang w:eastAsia="ja-JP"/>
        </w:rPr>
        <w:lastRenderedPageBreak/>
        <w:t>Literature Review</w:t>
      </w:r>
      <w:bookmarkEnd w:id="37"/>
      <w:bookmarkEnd w:id="38"/>
    </w:p>
    <w:p w:rsidR="00A34A41" w:rsidRDefault="00EA6804" w:rsidP="00EA6804">
      <w:r w:rsidRPr="00791275">
        <w:t>The development and use of apps, including mental health apps, is a relatively new phenomenon. The empirical research reflects this: the earliest published evaluation of a health app dates from 2010 (Coulon et al., 2016; Rao, Hou, Golnik, Flaherty, &amp; Vu, 2010). Thus far, empirical investigations of mental health apps have been largely either clinical trials of the efficacy and usability of apps, or content analyses of the functionality and content quality</w:t>
      </w:r>
      <w:r w:rsidR="00A34A41">
        <w:t>.</w:t>
      </w:r>
    </w:p>
    <w:p w:rsidR="00EA6804" w:rsidRPr="00791275" w:rsidRDefault="00EA6804" w:rsidP="00EA6804">
      <w:r w:rsidRPr="00791275">
        <w:t xml:space="preserve">Our review of the literature suggests that there are two broad groups of mental health apps, which have little overlap: </w:t>
      </w:r>
    </w:p>
    <w:p w:rsidR="00EA6804" w:rsidRPr="00791275" w:rsidRDefault="00EA6804" w:rsidP="00B52564">
      <w:pPr>
        <w:pStyle w:val="ListParagraph"/>
      </w:pPr>
      <w:r w:rsidRPr="00791275">
        <w:t xml:space="preserve">Apps developed and tested by clinical researchers, which are often not available for public download; and </w:t>
      </w:r>
    </w:p>
    <w:p w:rsidR="00EA6804" w:rsidRPr="00791275" w:rsidRDefault="00EA6804" w:rsidP="00B52564">
      <w:pPr>
        <w:pStyle w:val="ListParagraph"/>
      </w:pPr>
      <w:r w:rsidRPr="00791275">
        <w:t>Apps developed by commercial entities, which are little studied, and are commercially available through app stores.</w:t>
      </w:r>
    </w:p>
    <w:p w:rsidR="00EA6804" w:rsidRPr="00791275" w:rsidRDefault="00EA6804" w:rsidP="00EA6804">
      <w:r w:rsidRPr="00791275">
        <w:t>We identified four reviews that exclusively included clinical trials of individual mental health apps (Donker et al., 2013; Firth &amp; Torous, 2015; Plaza, Demarzo, Herrera-Mercadal, &amp; García-Campayo, 2013; Torous &amp; Powell, 2015). These reviews included 31 trials evaluating 24 different apps. Most trials were small, short-term pilot studies conducted by the app developer, who was typically also a scientific or clinical researcher. Many of the tested apps were not available commercially and were only available to trial participants (de la Vega &amp; Miro, 2014; Donker et al., 2013). Reviewers concluded that, although mental health apps are widely accepted and easily used by consumers, there is little, if any, credible evidence that they work to improve mental health outcomes (Donker et al., 2013; Firth &amp; Torous, 2015; Plaza et al., 2013; Torous &amp; Powell, 2015).</w:t>
      </w:r>
    </w:p>
    <w:p w:rsidR="00EA6804" w:rsidRPr="00791275" w:rsidRDefault="00EA6804" w:rsidP="00EA6804">
      <w:r w:rsidRPr="00791275">
        <w:t>A 2016 systematic review of studies that evaluated the content of commercially available health-related apps identified 91 studies published since 2010 (Grundy, Wang, &amp; Bero, 2016). These studies largely took a descriptive, instrumental approach, and used one-dimensional or surrogate measures for the quality of apps</w:t>
      </w:r>
      <w:r w:rsidR="005E79FF">
        <w:t>’</w:t>
      </w:r>
      <w:r w:rsidRPr="00791275">
        <w:t xml:space="preserve"> content (Grundy et al., 2016). Six of the included studies were focused on mental health apps, including apps for depression, bipolar disorder, eating disorders, stress, and mindfulness meditation (Coulon et al., 2016; Juarascio et al., 2015; Mani et al., 2015; Nicholas, Larsen, Proudfoot, &amp; Christensen, 2015; Plaza et al., 2013; Shen et al., 2015). These analyses suggest a worrying picture: </w:t>
      </w:r>
    </w:p>
    <w:p w:rsidR="00EA6804" w:rsidRPr="00791275" w:rsidRDefault="00EA6804" w:rsidP="00B52564">
      <w:pPr>
        <w:pStyle w:val="ListParagraph"/>
      </w:pPr>
      <w:r w:rsidRPr="00791275">
        <w:t xml:space="preserve">Mental health apps are not evidence-based nor in line with best-practice guidelines (Coulon et al., 2016; Juarascio et al., 2015; Mani et al., 2015; Nicholas et al., 2015); </w:t>
      </w:r>
    </w:p>
    <w:p w:rsidR="00EA6804" w:rsidRPr="00791275" w:rsidRDefault="00EA6804" w:rsidP="00B52564">
      <w:pPr>
        <w:pStyle w:val="ListParagraph"/>
      </w:pPr>
      <w:r w:rsidRPr="00791275">
        <w:t xml:space="preserve">App store descriptors of mental health apps are often inaccurate (Coulon et al., 2016; Mani et al., 2015; Shen et al., 2015); and </w:t>
      </w:r>
    </w:p>
    <w:p w:rsidR="00A34A41" w:rsidRDefault="00EA6804" w:rsidP="00B52564">
      <w:pPr>
        <w:pStyle w:val="ListParagraph"/>
      </w:pPr>
      <w:r w:rsidRPr="00791275">
        <w:t>Mental health apps are not transparent in relation to information about developers, content sources, and privacy practices (Coulon et al., 2016; Nicholas et al., 2015; Shen et al., 2015)</w:t>
      </w:r>
      <w:r w:rsidR="00A34A41">
        <w:t>.</w:t>
      </w:r>
    </w:p>
    <w:p w:rsidR="00EA6804" w:rsidRPr="00791275" w:rsidRDefault="00EA6804" w:rsidP="00EA6804">
      <w:r w:rsidRPr="00791275">
        <w:t>Some authors concluded that app store consumers will struggle to identify credible and reliable mental health apps (Coulon et al., 2016; Nicholas et al., 2015; Shen et al., 2015)</w:t>
      </w:r>
      <w:r w:rsidR="00896E18" w:rsidRPr="00791275">
        <w:t>.</w:t>
      </w:r>
    </w:p>
    <w:p w:rsidR="00DD0692" w:rsidRPr="00791275" w:rsidRDefault="00DD0692" w:rsidP="00DD0692">
      <w:pPr>
        <w:pStyle w:val="Heading1"/>
        <w:rPr>
          <w:lang w:eastAsia="ja-JP"/>
        </w:rPr>
      </w:pPr>
      <w:bookmarkStart w:id="39" w:name="_Toc482338490"/>
      <w:bookmarkStart w:id="40" w:name="_Toc485292714"/>
      <w:r w:rsidRPr="00791275">
        <w:rPr>
          <w:lang w:eastAsia="ja-JP"/>
        </w:rPr>
        <w:lastRenderedPageBreak/>
        <w:t>Methodology</w:t>
      </w:r>
      <w:bookmarkEnd w:id="39"/>
      <w:bookmarkEnd w:id="40"/>
    </w:p>
    <w:p w:rsidR="00DD0692" w:rsidRPr="00791275" w:rsidRDefault="00DD0692" w:rsidP="00DD0692">
      <w:pPr>
        <w:pStyle w:val="Heading2"/>
        <w:rPr>
          <w:lang w:val="en-AU"/>
        </w:rPr>
      </w:pPr>
      <w:bookmarkStart w:id="41" w:name="_Toc482338491"/>
      <w:bookmarkStart w:id="42" w:name="_Toc485292715"/>
      <w:r w:rsidRPr="00791275">
        <w:rPr>
          <w:lang w:val="en-AU"/>
        </w:rPr>
        <w:t>A critical approach</w:t>
      </w:r>
      <w:bookmarkEnd w:id="41"/>
      <w:bookmarkEnd w:id="42"/>
    </w:p>
    <w:p w:rsidR="00DD0692" w:rsidRPr="00791275" w:rsidRDefault="00DD0692" w:rsidP="00896E18">
      <w:r w:rsidRPr="00791275">
        <w:t>The overarching methodology for this project was a critical, interpretive qualitative approach. We sought to understand mental health apps as social objects that can change the way that consumers understand themselves and their mental health (Lupton, 2014). Apps can also serve political purposes by serving as a means for interest groups to establish authority and to change the way that information is controlled and shared (Lupton, 2014). The project was encouraged and supported by the Australian Communications Consumer Action Network, who worked with the researchers throughout the design and dissemination of the study to facilitate research translation. However, the researchers had full autonomy over study design, data collection, analysis and publication. None of the report authors are involved in the development of mental health apps and have no other conflicts of interest to declare.</w:t>
      </w:r>
    </w:p>
    <w:p w:rsidR="00A34A41" w:rsidRDefault="00DD0692" w:rsidP="00896E18">
      <w:r w:rsidRPr="00791275">
        <w:t xml:space="preserve">The </w:t>
      </w:r>
      <w:r w:rsidRPr="00791275">
        <w:rPr>
          <w:b/>
        </w:rPr>
        <w:t>purpose</w:t>
      </w:r>
      <w:r w:rsidRPr="00791275">
        <w:t xml:space="preserve"> of this project was to identify salient consumer issues related to the mental health app market and to inform advocacy efforts towards ensuring the safety and quality of mental health apps. The </w:t>
      </w:r>
      <w:r w:rsidRPr="00791275">
        <w:rPr>
          <w:b/>
        </w:rPr>
        <w:t>goals</w:t>
      </w:r>
      <w:r w:rsidRPr="00791275">
        <w:t xml:space="preserve"> of this project were to provide consumer and app developer guidance related to safe and quality mental health apps and to identify existing policy options, key gaps and policy development priorities</w:t>
      </w:r>
      <w:r w:rsidR="00A34A41">
        <w:t>.</w:t>
      </w:r>
    </w:p>
    <w:p w:rsidR="00DD0692" w:rsidRPr="00791275" w:rsidRDefault="00DD0692" w:rsidP="00DD0692">
      <w:pPr>
        <w:pStyle w:val="Heading3"/>
        <w:rPr>
          <w:lang w:val="en-AU"/>
        </w:rPr>
      </w:pPr>
      <w:bookmarkStart w:id="43" w:name="_Toc482338492"/>
      <w:bookmarkStart w:id="44" w:name="_Toc485292716"/>
      <w:r w:rsidRPr="00791275">
        <w:rPr>
          <w:lang w:val="en-AU"/>
        </w:rPr>
        <w:t>Specific aims</w:t>
      </w:r>
      <w:bookmarkEnd w:id="43"/>
      <w:bookmarkEnd w:id="44"/>
    </w:p>
    <w:p w:rsidR="00896E18" w:rsidRPr="00791275" w:rsidRDefault="00896E18" w:rsidP="00896E18">
      <w:pPr>
        <w:rPr>
          <w:lang w:eastAsia="ja-JP"/>
        </w:rPr>
      </w:pPr>
      <w:r w:rsidRPr="00950424">
        <w:rPr>
          <w:lang w:eastAsia="ja-JP"/>
        </w:rPr>
        <w:t>This project had three specific aims:</w:t>
      </w:r>
    </w:p>
    <w:p w:rsidR="00DD0692" w:rsidRPr="00791275" w:rsidRDefault="00DD0692" w:rsidP="00B52564">
      <w:pPr>
        <w:pStyle w:val="ListParagraph"/>
      </w:pPr>
      <w:r w:rsidRPr="00791275">
        <w:t>To identify salient consumer issues related to prominent mental health apps;</w:t>
      </w:r>
    </w:p>
    <w:p w:rsidR="00DD0692" w:rsidRPr="00791275" w:rsidRDefault="00DD0692" w:rsidP="00B52564">
      <w:pPr>
        <w:pStyle w:val="ListParagraph"/>
      </w:pPr>
      <w:r w:rsidRPr="00791275">
        <w:t>To analyse issues and gaps in the current regulation of mental health apps</w:t>
      </w:r>
      <w:r w:rsidR="00896E18" w:rsidRPr="00791275">
        <w:t>; and</w:t>
      </w:r>
    </w:p>
    <w:p w:rsidR="00DD0692" w:rsidRPr="00791275" w:rsidRDefault="00DD0692" w:rsidP="00B52564">
      <w:pPr>
        <w:pStyle w:val="ListParagraph"/>
      </w:pPr>
      <w:r w:rsidRPr="00791275">
        <w:t>To create a tool to help developers identify and comply with relevant regulation</w:t>
      </w:r>
      <w:r w:rsidR="00276E5C">
        <w:t>.</w:t>
      </w:r>
    </w:p>
    <w:p w:rsidR="00DD0692" w:rsidRPr="00791275" w:rsidRDefault="00DD0692" w:rsidP="00DD0692">
      <w:pPr>
        <w:pStyle w:val="Heading3"/>
        <w:rPr>
          <w:lang w:val="en-AU"/>
        </w:rPr>
      </w:pPr>
      <w:bookmarkStart w:id="45" w:name="_Toc482338493"/>
      <w:bookmarkStart w:id="46" w:name="_Toc485292717"/>
      <w:r w:rsidRPr="00791275">
        <w:rPr>
          <w:lang w:val="en-AU"/>
        </w:rPr>
        <w:t>Study design</w:t>
      </w:r>
      <w:bookmarkEnd w:id="45"/>
      <w:bookmarkEnd w:id="46"/>
    </w:p>
    <w:p w:rsidR="00DD0692" w:rsidRPr="00791275" w:rsidRDefault="00DD0692" w:rsidP="00DD0692">
      <w:pPr>
        <w:shd w:val="clear" w:color="auto" w:fill="FFFFFF"/>
        <w:rPr>
          <w:rFonts w:cs="Tahoma"/>
        </w:rPr>
      </w:pPr>
      <w:r w:rsidRPr="00791275">
        <w:rPr>
          <w:rFonts w:cs="Tahoma"/>
        </w:rPr>
        <w:t xml:space="preserve">This project occurred in two phases. We first performed a descriptive and interpretive </w:t>
      </w:r>
      <w:r w:rsidRPr="00791275">
        <w:rPr>
          <w:rFonts w:cs="Tahoma"/>
          <w:b/>
        </w:rPr>
        <w:t>content analysis</w:t>
      </w:r>
      <w:r w:rsidRPr="00791275">
        <w:rPr>
          <w:rFonts w:cs="Tahoma"/>
        </w:rPr>
        <w:t xml:space="preserve"> of the promotional materials of prominent mental health apps available on the Australian market. Secondly, we undertook a critical </w:t>
      </w:r>
      <w:r w:rsidRPr="00791275">
        <w:rPr>
          <w:rFonts w:cs="Tahoma"/>
          <w:b/>
        </w:rPr>
        <w:t>policy analysis</w:t>
      </w:r>
      <w:r w:rsidRPr="00791275">
        <w:rPr>
          <w:rFonts w:cs="Tahoma"/>
        </w:rPr>
        <w:t xml:space="preserve"> of relevant Australian regulation, industry codes and post-market evaluations and influential policy from overseas jurisdictions.</w:t>
      </w:r>
    </w:p>
    <w:p w:rsidR="00DD0692" w:rsidRPr="00791275" w:rsidRDefault="00DD0692" w:rsidP="00DD0692">
      <w:pPr>
        <w:pStyle w:val="Heading2"/>
        <w:rPr>
          <w:lang w:val="en-AU"/>
        </w:rPr>
      </w:pPr>
      <w:bookmarkStart w:id="47" w:name="_Toc482338494"/>
      <w:bookmarkStart w:id="48" w:name="_Toc485292718"/>
      <w:r w:rsidRPr="00791275">
        <w:rPr>
          <w:lang w:val="en-AU"/>
        </w:rPr>
        <w:t>Content analysis</w:t>
      </w:r>
      <w:bookmarkEnd w:id="47"/>
      <w:bookmarkEnd w:id="48"/>
    </w:p>
    <w:p w:rsidR="00DD0692" w:rsidRPr="00791275" w:rsidRDefault="00DD0692" w:rsidP="00DD0692">
      <w:pPr>
        <w:rPr>
          <w:lang w:eastAsia="ja-JP"/>
        </w:rPr>
      </w:pPr>
      <w:r w:rsidRPr="00791275">
        <w:rPr>
          <w:lang w:eastAsia="ja-JP"/>
        </w:rPr>
        <w:t>To identify salient consumer issues and to highlight potential means to mitigate harm to consumers, we conducted an in-depth content analysis of prominent mental health apps in the Australian marketplace.</w:t>
      </w:r>
    </w:p>
    <w:p w:rsidR="00DD0692" w:rsidRPr="00791275" w:rsidRDefault="00DD0692" w:rsidP="00DD0692">
      <w:pPr>
        <w:pStyle w:val="Heading3"/>
        <w:rPr>
          <w:lang w:val="en-AU"/>
        </w:rPr>
      </w:pPr>
      <w:bookmarkStart w:id="49" w:name="_Toc482338495"/>
      <w:bookmarkStart w:id="50" w:name="_Toc485292719"/>
      <w:r w:rsidRPr="00791275">
        <w:rPr>
          <w:lang w:val="en-AU"/>
        </w:rPr>
        <w:t>Sampling</w:t>
      </w:r>
      <w:bookmarkEnd w:id="49"/>
      <w:bookmarkEnd w:id="50"/>
    </w:p>
    <w:p w:rsidR="00635BEB" w:rsidRPr="00791275" w:rsidRDefault="00DD0692" w:rsidP="00DD0692">
      <w:pPr>
        <w:rPr>
          <w:rFonts w:asciiTheme="minorHAnsi" w:hAnsiTheme="minorHAnsi"/>
        </w:rPr>
      </w:pPr>
      <w:r w:rsidRPr="00791275">
        <w:rPr>
          <w:rFonts w:eastAsia="SymbolMT"/>
          <w:color w:val="000000"/>
        </w:rPr>
        <w:t>App stores differ by country, their search algorithms are proprietary, personalized and localized, and the population of apps changes rapidly</w:t>
      </w:r>
      <w:r w:rsidRPr="00791275">
        <w:rPr>
          <w:rFonts w:asciiTheme="minorHAnsi" w:hAnsiTheme="minorHAnsi"/>
        </w:rPr>
        <w:t xml:space="preserve"> (Grundy et al., 2016). Thus, we combined two purposive </w:t>
      </w:r>
      <w:r w:rsidRPr="00791275">
        <w:rPr>
          <w:rFonts w:asciiTheme="minorHAnsi" w:hAnsiTheme="minorHAnsi"/>
        </w:rPr>
        <w:lastRenderedPageBreak/>
        <w:t xml:space="preserve">sampling strategies to identify widely used and promoted mental health apps available to Australian consumers: </w:t>
      </w:r>
      <w:r w:rsidR="00635BEB" w:rsidRPr="00791275">
        <w:rPr>
          <w:rFonts w:asciiTheme="minorHAnsi" w:hAnsiTheme="minorHAnsi"/>
        </w:rPr>
        <w:t>(</w:t>
      </w:r>
      <w:r w:rsidRPr="00791275">
        <w:rPr>
          <w:rFonts w:asciiTheme="minorHAnsi" w:hAnsiTheme="minorHAnsi"/>
        </w:rPr>
        <w:t xml:space="preserve">1) sampling based on endorsement, and </w:t>
      </w:r>
      <w:r w:rsidR="00635BEB" w:rsidRPr="00791275">
        <w:rPr>
          <w:rFonts w:asciiTheme="minorHAnsi" w:hAnsiTheme="minorHAnsi"/>
        </w:rPr>
        <w:t>(</w:t>
      </w:r>
      <w:r w:rsidRPr="00791275">
        <w:rPr>
          <w:rFonts w:asciiTheme="minorHAnsi" w:hAnsiTheme="minorHAnsi"/>
        </w:rPr>
        <w:t xml:space="preserve">2) an app store </w:t>
      </w:r>
      <w:r w:rsidR="005E79FF">
        <w:rPr>
          <w:rFonts w:asciiTheme="minorHAnsi" w:hAnsiTheme="minorHAnsi"/>
        </w:rPr>
        <w:t>‘</w:t>
      </w:r>
      <w:r w:rsidRPr="00791275">
        <w:rPr>
          <w:rFonts w:asciiTheme="minorHAnsi" w:hAnsiTheme="minorHAnsi"/>
        </w:rPr>
        <w:t>crawling</w:t>
      </w:r>
      <w:r w:rsidR="005E79FF">
        <w:rPr>
          <w:rFonts w:asciiTheme="minorHAnsi" w:hAnsiTheme="minorHAnsi"/>
        </w:rPr>
        <w:t>’</w:t>
      </w:r>
      <w:r w:rsidRPr="00791275">
        <w:rPr>
          <w:rFonts w:asciiTheme="minorHAnsi" w:hAnsiTheme="minorHAnsi"/>
        </w:rPr>
        <w:t xml:space="preserve"> program.</w:t>
      </w:r>
    </w:p>
    <w:p w:rsidR="00635BEB" w:rsidRPr="00791275" w:rsidRDefault="00DD0692" w:rsidP="00DD0692">
      <w:pPr>
        <w:rPr>
          <w:rFonts w:asciiTheme="minorHAnsi" w:hAnsiTheme="minorHAnsi"/>
        </w:rPr>
      </w:pPr>
      <w:r w:rsidRPr="00791275">
        <w:rPr>
          <w:rFonts w:asciiTheme="minorHAnsi" w:hAnsiTheme="minorHAnsi"/>
        </w:rPr>
        <w:t>From 18 August to 9 September 2016, we sampled any mental health app that was covered in the mainstream media (</w:t>
      </w:r>
      <w:r w:rsidRPr="00791275">
        <w:rPr>
          <w:rFonts w:asciiTheme="minorHAnsi" w:hAnsiTheme="minorHAnsi"/>
          <w:i/>
        </w:rPr>
        <w:t>The New York Times</w:t>
      </w:r>
      <w:r w:rsidRPr="00791275">
        <w:rPr>
          <w:rFonts w:asciiTheme="minorHAnsi" w:hAnsiTheme="minorHAnsi"/>
        </w:rPr>
        <w:t xml:space="preserve">, BBC and </w:t>
      </w:r>
      <w:r w:rsidRPr="00791275">
        <w:rPr>
          <w:rFonts w:asciiTheme="minorHAnsi" w:hAnsiTheme="minorHAnsi"/>
          <w:i/>
        </w:rPr>
        <w:t>The Guardian</w:t>
      </w:r>
      <w:r w:rsidRPr="00791275">
        <w:rPr>
          <w:rFonts w:asciiTheme="minorHAnsi" w:hAnsiTheme="minorHAnsi"/>
        </w:rPr>
        <w:t>), digital health blogs (MobiHealth news and RockHealth weekly) or social media (Twitter), or was endorsed by the Australian Government (Department of Veterans</w:t>
      </w:r>
      <w:r w:rsidR="005E79FF">
        <w:rPr>
          <w:rFonts w:asciiTheme="minorHAnsi" w:hAnsiTheme="minorHAnsi"/>
        </w:rPr>
        <w:t>’</w:t>
      </w:r>
      <w:r w:rsidRPr="00791275">
        <w:rPr>
          <w:rFonts w:asciiTheme="minorHAnsi" w:hAnsiTheme="minorHAnsi"/>
        </w:rPr>
        <w:t xml:space="preserve"> Affairs), or public health and mental health organisations in Australia (ReachOut, beyondblue, Black Dog Institute, Young and Well CRC).</w:t>
      </w:r>
    </w:p>
    <w:p w:rsidR="00A34A41" w:rsidRDefault="00DD0692" w:rsidP="00DD0692">
      <w:pPr>
        <w:rPr>
          <w:rFonts w:asciiTheme="minorHAnsi" w:hAnsiTheme="minorHAnsi"/>
        </w:rPr>
      </w:pPr>
      <w:r w:rsidRPr="00791275">
        <w:rPr>
          <w:rFonts w:asciiTheme="minorHAnsi" w:hAnsiTheme="minorHAnsi"/>
        </w:rPr>
        <w:t xml:space="preserve">We also ran a </w:t>
      </w:r>
      <w:r w:rsidR="005E79FF">
        <w:rPr>
          <w:rFonts w:asciiTheme="minorHAnsi" w:hAnsiTheme="minorHAnsi"/>
        </w:rPr>
        <w:t>‘</w:t>
      </w:r>
      <w:r w:rsidRPr="00791275">
        <w:rPr>
          <w:rFonts w:asciiTheme="minorHAnsi" w:hAnsiTheme="minorHAnsi"/>
        </w:rPr>
        <w:t>crawling</w:t>
      </w:r>
      <w:r w:rsidR="005E79FF">
        <w:rPr>
          <w:rFonts w:asciiTheme="minorHAnsi" w:hAnsiTheme="minorHAnsi"/>
        </w:rPr>
        <w:t>’</w:t>
      </w:r>
      <w:r w:rsidRPr="00791275">
        <w:rPr>
          <w:rFonts w:asciiTheme="minorHAnsi" w:hAnsiTheme="minorHAnsi"/>
        </w:rPr>
        <w:t xml:space="preserve"> program, which interacted directly with the iTunes and Google Play app stores</w:t>
      </w:r>
      <w:r w:rsidR="005E79FF">
        <w:rPr>
          <w:rFonts w:asciiTheme="minorHAnsi" w:hAnsiTheme="minorHAnsi"/>
        </w:rPr>
        <w:t>’</w:t>
      </w:r>
      <w:r w:rsidRPr="00791275">
        <w:rPr>
          <w:rFonts w:asciiTheme="minorHAnsi" w:hAnsiTheme="minorHAnsi"/>
        </w:rPr>
        <w:t xml:space="preserve"> application programming interface (API) and extracted the meta-data on the top-rated 100 Health and Fitness and Medical apps in Australia, the United States, the United Kingdom and Canada. </w:t>
      </w:r>
      <w:r w:rsidR="00600D2B" w:rsidRPr="00791275">
        <w:rPr>
          <w:rFonts w:asciiTheme="minorHAnsi" w:hAnsiTheme="minorHAnsi"/>
        </w:rPr>
        <w:t>We ran this program weekly</w:t>
      </w:r>
      <w:r w:rsidR="00600D2B">
        <w:rPr>
          <w:rFonts w:asciiTheme="minorHAnsi" w:hAnsiTheme="minorHAnsi"/>
        </w:rPr>
        <w:t>,</w:t>
      </w:r>
      <w:r w:rsidR="00600D2B" w:rsidRPr="00791275">
        <w:rPr>
          <w:rFonts w:asciiTheme="minorHAnsi" w:hAnsiTheme="minorHAnsi"/>
        </w:rPr>
        <w:t xml:space="preserve"> and included apps that were present in the top 100 for at least </w:t>
      </w:r>
      <w:r w:rsidR="00600D2B">
        <w:rPr>
          <w:rFonts w:asciiTheme="minorHAnsi" w:hAnsiTheme="minorHAnsi"/>
        </w:rPr>
        <w:t>two out of four</w:t>
      </w:r>
      <w:r w:rsidR="00600D2B" w:rsidRPr="00791275">
        <w:rPr>
          <w:rFonts w:asciiTheme="minorHAnsi" w:hAnsiTheme="minorHAnsi"/>
        </w:rPr>
        <w:t xml:space="preserve"> of the sampled weeks in any country or any store</w:t>
      </w:r>
      <w:r w:rsidR="00600D2B">
        <w:rPr>
          <w:rFonts w:asciiTheme="minorHAnsi" w:hAnsiTheme="minorHAnsi"/>
        </w:rPr>
        <w:t>.</w:t>
      </w:r>
    </w:p>
    <w:p w:rsidR="00DD0692" w:rsidRPr="00791275" w:rsidRDefault="00DD0692" w:rsidP="00DD0692">
      <w:pPr>
        <w:rPr>
          <w:rFonts w:asciiTheme="minorHAnsi" w:hAnsiTheme="minorHAnsi"/>
        </w:rPr>
      </w:pPr>
      <w:r w:rsidRPr="00791275">
        <w:rPr>
          <w:rFonts w:asciiTheme="minorHAnsi" w:hAnsiTheme="minorHAnsi"/>
        </w:rPr>
        <w:t>One researcher screened the combined results of the crawling program extractions and included any app that might be mental health-related. Two researchers then independently screened 105 apps for inclusion according to the following criteria</w:t>
      </w:r>
      <w:r w:rsidR="00635BEB" w:rsidRPr="00791275">
        <w:rPr>
          <w:rFonts w:asciiTheme="minorHAnsi" w:hAnsiTheme="minorHAnsi"/>
        </w:rPr>
        <w:t xml:space="preserve"> –</w:t>
      </w:r>
    </w:p>
    <w:p w:rsidR="00DD0692" w:rsidRPr="00791275" w:rsidRDefault="00DD0692" w:rsidP="00B52564">
      <w:pPr>
        <w:pStyle w:val="ListParagraph"/>
      </w:pPr>
      <w:r w:rsidRPr="00791275">
        <w:t>Available to consumers in Australia</w:t>
      </w:r>
      <w:r w:rsidR="00635BEB" w:rsidRPr="00791275">
        <w:t>.</w:t>
      </w:r>
    </w:p>
    <w:p w:rsidR="00DD0692" w:rsidRPr="00791275" w:rsidRDefault="00DD0692" w:rsidP="00B52564">
      <w:pPr>
        <w:pStyle w:val="ListParagraph"/>
      </w:pPr>
      <w:r w:rsidRPr="00791275">
        <w:t>Designed for a mobile platform</w:t>
      </w:r>
      <w:r w:rsidR="00635BEB" w:rsidRPr="00791275">
        <w:t>.</w:t>
      </w:r>
    </w:p>
    <w:p w:rsidR="00DD0692" w:rsidRPr="00791275" w:rsidRDefault="00DD0692" w:rsidP="00B52564">
      <w:pPr>
        <w:pStyle w:val="ListParagraph"/>
      </w:pPr>
      <w:r w:rsidRPr="00791275">
        <w:t>English language promotional materials (e.g. store description, website)</w:t>
      </w:r>
      <w:r w:rsidR="00635BEB" w:rsidRPr="00791275">
        <w:t>.</w:t>
      </w:r>
    </w:p>
    <w:p w:rsidR="00DD0692" w:rsidRPr="00791275" w:rsidRDefault="00DD0692" w:rsidP="00B52564">
      <w:pPr>
        <w:pStyle w:val="ListParagraph"/>
      </w:pPr>
      <w:r w:rsidRPr="00791275">
        <w:t>Explicitly pertain</w:t>
      </w:r>
      <w:r w:rsidR="00276E5C">
        <w:t>ed</w:t>
      </w:r>
      <w:r w:rsidRPr="00791275">
        <w:t xml:space="preserve"> to a mental health diagnosis (e.g. depression); a mental health symptom (e.g. suicidal ideation); or behaviours that directly relate</w:t>
      </w:r>
      <w:r w:rsidR="00276E5C">
        <w:t>d</w:t>
      </w:r>
      <w:r w:rsidRPr="00791275">
        <w:t xml:space="preserve"> to mental health (e.g. meditation, mindfulness) AND:</w:t>
      </w:r>
    </w:p>
    <w:p w:rsidR="00DD0692" w:rsidRPr="00791275" w:rsidRDefault="00DD0692" w:rsidP="004C341E">
      <w:pPr>
        <w:pStyle w:val="ListParagraph"/>
        <w:numPr>
          <w:ilvl w:val="0"/>
          <w:numId w:val="3"/>
        </w:numPr>
        <w:ind w:left="1077" w:hanging="357"/>
      </w:pPr>
      <w:r w:rsidRPr="00791275">
        <w:t>Provide</w:t>
      </w:r>
      <w:r w:rsidR="00276E5C">
        <w:t>d</w:t>
      </w:r>
      <w:r w:rsidRPr="00791275">
        <w:t xml:space="preserve"> diagnosis, guidance or a recommendation (e.g. following a program); OR </w:t>
      </w:r>
    </w:p>
    <w:p w:rsidR="00DD0692" w:rsidRPr="00791275" w:rsidRDefault="00DD0692" w:rsidP="004C341E">
      <w:pPr>
        <w:pStyle w:val="ListParagraph"/>
        <w:numPr>
          <w:ilvl w:val="0"/>
          <w:numId w:val="3"/>
        </w:numPr>
        <w:ind w:left="1077" w:hanging="357"/>
      </w:pPr>
      <w:r w:rsidRPr="00791275">
        <w:t>Allow</w:t>
      </w:r>
      <w:r w:rsidR="00276E5C">
        <w:t>ed</w:t>
      </w:r>
      <w:r w:rsidRPr="00791275">
        <w:t xml:space="preserve"> for monitoring, tracking and/or recording of health biometrics or user-generated data; OR</w:t>
      </w:r>
    </w:p>
    <w:p w:rsidR="00DD0692" w:rsidRPr="00791275" w:rsidRDefault="00DD0692" w:rsidP="004C341E">
      <w:pPr>
        <w:pStyle w:val="ListParagraph"/>
        <w:numPr>
          <w:ilvl w:val="0"/>
          <w:numId w:val="3"/>
        </w:numPr>
        <w:ind w:left="1077" w:hanging="357"/>
      </w:pPr>
      <w:r w:rsidRPr="00791275">
        <w:t>Ma</w:t>
      </w:r>
      <w:r w:rsidR="00276E5C">
        <w:t>de</w:t>
      </w:r>
      <w:r w:rsidRPr="00791275">
        <w:t xml:space="preserve"> a mental health claim</w:t>
      </w:r>
      <w:r w:rsidR="00635BEB" w:rsidRPr="00791275">
        <w:t>.</w:t>
      </w:r>
    </w:p>
    <w:p w:rsidR="00635BEB" w:rsidRPr="00791275" w:rsidRDefault="00DD0692" w:rsidP="00DD0692">
      <w:pPr>
        <w:rPr>
          <w:rFonts w:asciiTheme="minorHAnsi" w:hAnsiTheme="minorHAnsi"/>
        </w:rPr>
      </w:pPr>
      <w:r w:rsidRPr="00791275">
        <w:rPr>
          <w:rFonts w:asciiTheme="minorHAnsi" w:hAnsiTheme="minorHAnsi"/>
        </w:rPr>
        <w:t xml:space="preserve">We excluded apps that related exclusively to addiction (including alcohol, drugs, smoking cessation, gambling, sex or pornography), </w:t>
      </w:r>
      <w:r w:rsidR="00635BEB" w:rsidRPr="00791275">
        <w:rPr>
          <w:rFonts w:asciiTheme="minorHAnsi" w:hAnsiTheme="minorHAnsi"/>
        </w:rPr>
        <w:t>al</w:t>
      </w:r>
      <w:r w:rsidRPr="00791275">
        <w:rPr>
          <w:rFonts w:asciiTheme="minorHAnsi" w:hAnsiTheme="minorHAnsi"/>
        </w:rPr>
        <w:t>though this will be an important topic for future study.</w:t>
      </w:r>
    </w:p>
    <w:p w:rsidR="00DD0692" w:rsidRPr="00791275" w:rsidRDefault="00DD0692" w:rsidP="00DD0692">
      <w:pPr>
        <w:rPr>
          <w:rFonts w:asciiTheme="minorHAnsi" w:hAnsiTheme="minorHAnsi"/>
        </w:rPr>
      </w:pPr>
      <w:r w:rsidRPr="00791275">
        <w:rPr>
          <w:rFonts w:asciiTheme="minorHAnsi" w:hAnsiTheme="minorHAnsi"/>
        </w:rPr>
        <w:t xml:space="preserve">Finally, we did not consider </w:t>
      </w:r>
      <w:r w:rsidR="005E79FF">
        <w:rPr>
          <w:rFonts w:asciiTheme="minorHAnsi" w:hAnsiTheme="minorHAnsi"/>
        </w:rPr>
        <w:t>‘</w:t>
      </w:r>
      <w:r w:rsidRPr="00791275">
        <w:rPr>
          <w:rFonts w:asciiTheme="minorHAnsi" w:hAnsiTheme="minorHAnsi"/>
        </w:rPr>
        <w:t>reducing stress</w:t>
      </w:r>
      <w:r w:rsidR="005E79FF">
        <w:rPr>
          <w:rFonts w:asciiTheme="minorHAnsi" w:hAnsiTheme="minorHAnsi"/>
        </w:rPr>
        <w:t>’</w:t>
      </w:r>
      <w:r w:rsidRPr="00791275">
        <w:rPr>
          <w:rFonts w:asciiTheme="minorHAnsi" w:hAnsiTheme="minorHAnsi"/>
        </w:rPr>
        <w:t xml:space="preserve"> to be a mental health claim on its own, but </w:t>
      </w:r>
      <w:r w:rsidR="00635BEB" w:rsidRPr="00791275">
        <w:rPr>
          <w:rFonts w:asciiTheme="minorHAnsi" w:hAnsiTheme="minorHAnsi"/>
        </w:rPr>
        <w:t xml:space="preserve">did </w:t>
      </w:r>
      <w:r w:rsidRPr="00791275">
        <w:rPr>
          <w:rFonts w:asciiTheme="minorHAnsi" w:hAnsiTheme="minorHAnsi"/>
        </w:rPr>
        <w:t xml:space="preserve">include those apps that sought to alleviate </w:t>
      </w:r>
      <w:r w:rsidR="005E79FF">
        <w:rPr>
          <w:rFonts w:asciiTheme="minorHAnsi" w:hAnsiTheme="minorHAnsi"/>
        </w:rPr>
        <w:t>‘</w:t>
      </w:r>
      <w:r w:rsidRPr="00791275">
        <w:rPr>
          <w:rFonts w:asciiTheme="minorHAnsi" w:hAnsiTheme="minorHAnsi"/>
        </w:rPr>
        <w:t>anxiety</w:t>
      </w:r>
      <w:r w:rsidR="005E79FF">
        <w:rPr>
          <w:rFonts w:asciiTheme="minorHAnsi" w:hAnsiTheme="minorHAnsi"/>
        </w:rPr>
        <w:t>’</w:t>
      </w:r>
      <w:r w:rsidR="009C2631" w:rsidRPr="00791275">
        <w:rPr>
          <w:rFonts w:asciiTheme="minorHAnsi" w:hAnsiTheme="minorHAnsi"/>
        </w:rPr>
        <w:t>.</w:t>
      </w:r>
      <w:r w:rsidRPr="00791275">
        <w:rPr>
          <w:rFonts w:asciiTheme="minorHAnsi" w:hAnsiTheme="minorHAnsi"/>
        </w:rPr>
        <w:t xml:space="preserve"> </w:t>
      </w:r>
      <w:r w:rsidR="00950424">
        <w:fldChar w:fldCharType="begin"/>
      </w:r>
      <w:r w:rsidR="00950424">
        <w:instrText xml:space="preserve"> REF _Ref482551092 \h  \* MERGEFORMAT </w:instrText>
      </w:r>
      <w:r w:rsidR="00950424">
        <w:fldChar w:fldCharType="separate"/>
      </w:r>
      <w:r w:rsidR="00193249" w:rsidRPr="00193249">
        <w:rPr>
          <w:b/>
        </w:rPr>
        <w:t>Figure 1</w:t>
      </w:r>
      <w:r w:rsidR="00950424">
        <w:fldChar w:fldCharType="end"/>
      </w:r>
      <w:r w:rsidRPr="00791275">
        <w:rPr>
          <w:rFonts w:asciiTheme="minorHAnsi" w:hAnsiTheme="minorHAnsi"/>
        </w:rPr>
        <w:t xml:space="preserve"> details the sampling approach.</w:t>
      </w:r>
    </w:p>
    <w:p w:rsidR="008528F3" w:rsidRPr="00791275" w:rsidRDefault="00193249" w:rsidP="008528F3">
      <w:r>
        <w:rPr>
          <w:rFonts w:asciiTheme="minorHAnsi" w:hAnsiTheme="minorHAnsi"/>
        </w:rPr>
      </w:r>
      <w:r>
        <w:rPr>
          <w:rFonts w:asciiTheme="minorHAnsi" w:hAnsiTheme="minorHAnsi"/>
        </w:rPr>
        <w:pict>
          <v:group id="_x0000_s1100" alt="flow chart showing methodology in the selection of mental health app samples. Samples were identified through media and websites (n=34), or via the crawling program (n=2998). They were then screened and if found to be mental health related, and not duplicates, they continued for further screening on factors such as being available in australia, having an insomnia or addiction focus, not being being mobile and not making a health claim. The resulting number of apps included in the study was 61. " style="width:376.75pt;height:255.45pt;mso-position-horizontal-relative:char;mso-position-vertical-relative:line" coordorigin="2121,3074" coordsize="7985,5472">
            <v:rect id="_x0000_s1101" style="position:absolute;left:2121;top:3074;width:2743;height:1134">
              <v:stroke>
                <o:left v:ext="view" joinstyle="miter"/>
                <o:top v:ext="view" joinstyle="miter"/>
                <o:right v:ext="view" joinstyle="miter"/>
                <o:bottom v:ext="view" joinstyle="miter"/>
              </v:stroke>
              <v:textbox style="mso-next-textbox:#_x0000_s1101;mso-column-margin:2mm" inset=",7.2pt,,7.2pt">
                <w:txbxContent>
                  <w:p w:rsidR="0093350F" w:rsidRPr="00C503B9" w:rsidRDefault="0093350F" w:rsidP="007028F4">
                    <w:pPr>
                      <w:spacing w:after="0"/>
                      <w:jc w:val="center"/>
                      <w:rPr>
                        <w:sz w:val="20"/>
                        <w:szCs w:val="20"/>
                      </w:rPr>
                    </w:pPr>
                    <w:r w:rsidRPr="00C503B9">
                      <w:rPr>
                        <w:sz w:val="20"/>
                        <w:szCs w:val="20"/>
                      </w:rPr>
                      <w:t xml:space="preserve">Apps identified through media and websites </w:t>
                    </w:r>
                  </w:p>
                  <w:p w:rsidR="0093350F" w:rsidRPr="00C503B9" w:rsidRDefault="0093350F" w:rsidP="007028F4">
                    <w:pPr>
                      <w:spacing w:after="0"/>
                      <w:jc w:val="center"/>
                      <w:rPr>
                        <w:sz w:val="20"/>
                        <w:szCs w:val="20"/>
                        <w:lang w:val="en"/>
                      </w:rPr>
                    </w:pPr>
                    <w:r w:rsidRPr="00C503B9">
                      <w:rPr>
                        <w:sz w:val="20"/>
                        <w:szCs w:val="20"/>
                      </w:rPr>
                      <w:t>(n =34)</w:t>
                    </w:r>
                  </w:p>
                  <w:p w:rsidR="0093350F" w:rsidRDefault="0093350F" w:rsidP="007028F4">
                    <w:pPr>
                      <w:jc w:val="center"/>
                      <w:rPr>
                        <w:lang w:val="en"/>
                      </w:rPr>
                    </w:pPr>
                  </w:p>
                </w:txbxContent>
              </v:textbox>
            </v:rect>
            <v:shapetype id="_x0000_t32" coordsize="21600,21600" o:spt="32" o:oned="t" path="m,l21600,21600e" filled="f">
              <v:path arrowok="t" fillok="f" o:connecttype="none"/>
              <o:lock v:ext="edit" shapetype="t"/>
            </v:shapetype>
            <v:shape id="_x0000_s1102" type="#_x0000_t32" style="position:absolute;left:5818;top:4208;width:0;height:624;mso-wrap-distance-left:2.88pt;mso-wrap-distance-top:2.88pt;mso-wrap-distance-right:2.88pt;mso-wrap-distance-bottom:2.88pt" o:connectortype="straight">
              <v:stroke endarrow="block"/>
              <v:shadow color="#ccc"/>
            </v:shape>
            <v:rect id="_x0000_s1103" style="position:absolute;left:5404;top:3074;width:2744;height:1134">
              <v:stroke>
                <o:left v:ext="view" joinstyle="miter"/>
                <o:top v:ext="view" joinstyle="miter"/>
                <o:right v:ext="view" joinstyle="miter"/>
                <o:bottom v:ext="view" joinstyle="miter"/>
              </v:stroke>
              <v:textbox style="mso-next-textbox:#_x0000_s1103;mso-column-margin:2mm" inset=",7.2pt,,7.2pt">
                <w:txbxContent>
                  <w:p w:rsidR="0093350F" w:rsidRPr="00C503B9" w:rsidRDefault="0093350F" w:rsidP="007028F4">
                    <w:pPr>
                      <w:jc w:val="center"/>
                      <w:rPr>
                        <w:sz w:val="20"/>
                        <w:szCs w:val="20"/>
                        <w:lang w:val="en"/>
                      </w:rPr>
                    </w:pPr>
                    <w:r w:rsidRPr="00C503B9">
                      <w:rPr>
                        <w:sz w:val="20"/>
                        <w:szCs w:val="20"/>
                      </w:rPr>
                      <w:t>Apps identified through “crawling” program</w:t>
                    </w:r>
                    <w:r w:rsidRPr="00C503B9">
                      <w:rPr>
                        <w:sz w:val="20"/>
                        <w:szCs w:val="20"/>
                      </w:rPr>
                      <w:br/>
                      <w:t>(n = 2998)</w:t>
                    </w:r>
                  </w:p>
                  <w:p w:rsidR="0093350F" w:rsidRDefault="0093350F" w:rsidP="007028F4">
                    <w:pPr>
                      <w:jc w:val="center"/>
                      <w:rPr>
                        <w:lang w:val="en"/>
                      </w:rPr>
                    </w:pPr>
                  </w:p>
                </w:txbxContent>
              </v:textbox>
            </v:rect>
            <v:rect id="_x0000_s1104" style="position:absolute;left:3819;top:4832;width:2630;height:822">
              <v:stroke>
                <o:left v:ext="view" joinstyle="miter"/>
                <o:top v:ext="view" joinstyle="miter"/>
                <o:right v:ext="view" joinstyle="miter"/>
                <o:bottom v:ext="view" joinstyle="miter"/>
              </v:stroke>
              <v:textbox style="mso-next-textbox:#_x0000_s1104;mso-column-margin:2mm" inset=",7.2pt,,7.2pt">
                <w:txbxContent>
                  <w:p w:rsidR="0093350F" w:rsidRPr="00C503B9" w:rsidRDefault="0093350F" w:rsidP="007028F4">
                    <w:pPr>
                      <w:jc w:val="center"/>
                      <w:rPr>
                        <w:sz w:val="20"/>
                        <w:szCs w:val="20"/>
                        <w:lang w:val="en"/>
                      </w:rPr>
                    </w:pPr>
                    <w:r w:rsidRPr="00C503B9">
                      <w:rPr>
                        <w:sz w:val="20"/>
                        <w:szCs w:val="20"/>
                      </w:rPr>
                      <w:t>Apps screened</w:t>
                    </w:r>
                    <w:r w:rsidRPr="00C503B9">
                      <w:rPr>
                        <w:sz w:val="20"/>
                        <w:szCs w:val="20"/>
                      </w:rPr>
                      <w:br/>
                      <w:t>(n = 3032)</w:t>
                    </w:r>
                  </w:p>
                </w:txbxContent>
              </v:textbox>
            </v:rect>
            <v:rect id="_x0000_s1105" style="position:absolute;left:3784;top:6278;width:2630;height:822">
              <v:stroke>
                <o:left v:ext="view" joinstyle="miter"/>
                <o:top v:ext="view" joinstyle="miter"/>
                <o:right v:ext="view" joinstyle="miter"/>
                <o:bottom v:ext="view" joinstyle="miter"/>
              </v:stroke>
              <v:textbox style="mso-next-textbox:#_x0000_s1105;mso-column-margin:2mm" inset=",7.2pt,,7.2pt">
                <w:txbxContent>
                  <w:p w:rsidR="0093350F" w:rsidRPr="00C503B9" w:rsidRDefault="0093350F" w:rsidP="007028F4">
                    <w:pPr>
                      <w:jc w:val="center"/>
                      <w:rPr>
                        <w:sz w:val="20"/>
                        <w:szCs w:val="20"/>
                        <w:lang w:val="en"/>
                      </w:rPr>
                    </w:pPr>
                    <w:r w:rsidRPr="00C503B9">
                      <w:rPr>
                        <w:sz w:val="20"/>
                        <w:szCs w:val="20"/>
                      </w:rPr>
                      <w:t>Apps screened</w:t>
                    </w:r>
                    <w:r w:rsidRPr="00C503B9">
                      <w:rPr>
                        <w:sz w:val="20"/>
                        <w:szCs w:val="20"/>
                      </w:rPr>
                      <w:br/>
                      <w:t>(n = 105)</w:t>
                    </w:r>
                  </w:p>
                </w:txbxContent>
              </v:textbox>
            </v:rect>
            <v:rect id="_x0000_s1106" style="position:absolute;left:7362;top:4562;width:2744;height:1134">
              <v:stroke>
                <o:left v:ext="view" joinstyle="miter"/>
                <o:top v:ext="view" joinstyle="miter"/>
                <o:right v:ext="view" joinstyle="miter"/>
                <o:bottom v:ext="view" joinstyle="miter"/>
              </v:stroke>
              <v:textbox style="mso-next-textbox:#_x0000_s1106;mso-column-margin:2mm" inset=",7.2pt,,7.2pt">
                <w:txbxContent>
                  <w:p w:rsidR="0093350F" w:rsidRPr="00C503B9" w:rsidRDefault="0093350F" w:rsidP="007028F4">
                    <w:pPr>
                      <w:spacing w:after="0"/>
                      <w:jc w:val="center"/>
                      <w:rPr>
                        <w:sz w:val="20"/>
                        <w:szCs w:val="20"/>
                        <w:lang w:val="en"/>
                      </w:rPr>
                    </w:pPr>
                    <w:r w:rsidRPr="00C503B9">
                      <w:rPr>
                        <w:sz w:val="20"/>
                        <w:szCs w:val="20"/>
                      </w:rPr>
                      <w:t>Not mental health-related or duplicate</w:t>
                    </w:r>
                    <w:r w:rsidRPr="00C503B9">
                      <w:rPr>
                        <w:sz w:val="20"/>
                        <w:szCs w:val="20"/>
                      </w:rPr>
                      <w:br/>
                      <w:t>(n = 2927)</w:t>
                    </w:r>
                  </w:p>
                </w:txbxContent>
              </v:textbox>
            </v:rect>
            <v:rect id="_x0000_s1107" style="position:absolute;left:3783;top:7724;width:2631;height:822">
              <v:stroke>
                <o:left v:ext="view" joinstyle="miter"/>
                <o:top v:ext="view" joinstyle="miter"/>
                <o:right v:ext="view" joinstyle="miter"/>
                <o:bottom v:ext="view" joinstyle="miter"/>
              </v:stroke>
              <v:textbox style="mso-next-textbox:#_x0000_s1107;mso-column-margin:2mm" inset=",7.2pt,,7.2pt">
                <w:txbxContent>
                  <w:p w:rsidR="0093350F" w:rsidRPr="00C503B9" w:rsidRDefault="0093350F" w:rsidP="007028F4">
                    <w:pPr>
                      <w:jc w:val="center"/>
                      <w:rPr>
                        <w:sz w:val="20"/>
                        <w:szCs w:val="20"/>
                        <w:lang w:val="en"/>
                      </w:rPr>
                    </w:pPr>
                    <w:r w:rsidRPr="00C503B9">
                      <w:rPr>
                        <w:sz w:val="20"/>
                        <w:szCs w:val="20"/>
                      </w:rPr>
                      <w:t>Apps included</w:t>
                    </w:r>
                    <w:r w:rsidRPr="00C503B9">
                      <w:rPr>
                        <w:sz w:val="20"/>
                        <w:szCs w:val="20"/>
                      </w:rPr>
                      <w:br/>
                      <w:t>(n = 61)</w:t>
                    </w:r>
                  </w:p>
                </w:txbxContent>
              </v:textbox>
            </v:rect>
            <v:rect id="_x0000_s1108" style="position:absolute;left:7362;top:5832;width:2744;height:2714">
              <v:stroke>
                <o:left v:ext="view" joinstyle="miter"/>
                <o:top v:ext="view" joinstyle="miter"/>
                <o:right v:ext="view" joinstyle="miter"/>
                <o:bottom v:ext="view" joinstyle="miter"/>
              </v:stroke>
              <v:textbox style="mso-next-textbox:#_x0000_s1108;mso-column-margin:2mm" inset=",7.2pt,,7.2pt">
                <w:txbxContent>
                  <w:p w:rsidR="0093350F" w:rsidRPr="00C503B9" w:rsidRDefault="0093350F" w:rsidP="007028F4">
                    <w:pPr>
                      <w:spacing w:after="0"/>
                      <w:rPr>
                        <w:sz w:val="20"/>
                        <w:szCs w:val="20"/>
                        <w:lang w:val="en"/>
                      </w:rPr>
                    </w:pPr>
                    <w:r w:rsidRPr="00C503B9">
                      <w:rPr>
                        <w:sz w:val="20"/>
                        <w:szCs w:val="20"/>
                      </w:rPr>
                      <w:t>Excluded:</w:t>
                    </w:r>
                    <w:r w:rsidRPr="00C503B9">
                      <w:rPr>
                        <w:sz w:val="20"/>
                        <w:szCs w:val="20"/>
                      </w:rPr>
                      <w:br/>
                      <w:t>Not mental health (n=21)</w:t>
                    </w:r>
                  </w:p>
                  <w:p w:rsidR="0093350F" w:rsidRPr="00C503B9" w:rsidRDefault="0093350F" w:rsidP="007028F4">
                    <w:pPr>
                      <w:spacing w:after="0"/>
                      <w:rPr>
                        <w:sz w:val="20"/>
                        <w:szCs w:val="20"/>
                      </w:rPr>
                    </w:pPr>
                    <w:r w:rsidRPr="00C503B9">
                      <w:rPr>
                        <w:sz w:val="20"/>
                        <w:szCs w:val="20"/>
                      </w:rPr>
                      <w:t>Duplicates (n = 6)</w:t>
                    </w:r>
                  </w:p>
                  <w:p w:rsidR="0093350F" w:rsidRPr="00C503B9" w:rsidRDefault="0093350F" w:rsidP="007028F4">
                    <w:pPr>
                      <w:spacing w:after="0"/>
                      <w:rPr>
                        <w:sz w:val="20"/>
                        <w:szCs w:val="20"/>
                      </w:rPr>
                    </w:pPr>
                    <w:r w:rsidRPr="00C503B9">
                      <w:rPr>
                        <w:sz w:val="20"/>
                        <w:szCs w:val="20"/>
                      </w:rPr>
                      <w:t>Not available in AUS (n=6)</w:t>
                    </w:r>
                  </w:p>
                  <w:p w:rsidR="0093350F" w:rsidRPr="00C503B9" w:rsidRDefault="0093350F" w:rsidP="007028F4">
                    <w:pPr>
                      <w:spacing w:after="0"/>
                      <w:rPr>
                        <w:sz w:val="20"/>
                        <w:szCs w:val="20"/>
                      </w:rPr>
                    </w:pPr>
                    <w:r w:rsidRPr="00C503B9">
                      <w:rPr>
                        <w:sz w:val="20"/>
                        <w:szCs w:val="20"/>
                      </w:rPr>
                      <w:t>Insomnia only (n=5)</w:t>
                    </w:r>
                  </w:p>
                  <w:p w:rsidR="0093350F" w:rsidRPr="00C503B9" w:rsidRDefault="0093350F" w:rsidP="007028F4">
                    <w:pPr>
                      <w:spacing w:after="0"/>
                      <w:rPr>
                        <w:sz w:val="20"/>
                        <w:szCs w:val="20"/>
                      </w:rPr>
                    </w:pPr>
                    <w:r w:rsidRPr="00C503B9">
                      <w:rPr>
                        <w:sz w:val="20"/>
                        <w:szCs w:val="20"/>
                      </w:rPr>
                      <w:t>Addiction focus (n=4)</w:t>
                    </w:r>
                  </w:p>
                  <w:p w:rsidR="0093350F" w:rsidRPr="00C503B9" w:rsidRDefault="0093350F" w:rsidP="007028F4">
                    <w:pPr>
                      <w:spacing w:after="0"/>
                      <w:rPr>
                        <w:sz w:val="20"/>
                        <w:szCs w:val="20"/>
                      </w:rPr>
                    </w:pPr>
                    <w:r w:rsidRPr="00C503B9">
                      <w:rPr>
                        <w:sz w:val="20"/>
                        <w:szCs w:val="20"/>
                      </w:rPr>
                      <w:t>Not mobile (n=2)</w:t>
                    </w:r>
                  </w:p>
                  <w:p w:rsidR="0093350F" w:rsidRPr="00C503B9" w:rsidRDefault="0093350F" w:rsidP="007028F4">
                    <w:pPr>
                      <w:rPr>
                        <w:sz w:val="20"/>
                        <w:szCs w:val="20"/>
                      </w:rPr>
                    </w:pPr>
                    <w:r w:rsidRPr="00C503B9">
                      <w:rPr>
                        <w:sz w:val="20"/>
                        <w:szCs w:val="20"/>
                      </w:rPr>
                      <w:t>No health claim (n=2)</w:t>
                    </w:r>
                  </w:p>
                  <w:p w:rsidR="0093350F" w:rsidRDefault="0093350F" w:rsidP="007028F4"/>
                  <w:p w:rsidR="0093350F" w:rsidRDefault="0093350F" w:rsidP="007028F4"/>
                </w:txbxContent>
              </v:textbox>
            </v:rect>
            <v:shape id="_x0000_s1109" type="#_x0000_t32" style="position:absolute;left:6450;top:5196;width:912;height:0;mso-wrap-distance-left:2.88pt;mso-wrap-distance-top:2.88pt;mso-wrap-distance-right:2.88pt;mso-wrap-distance-bottom:2.88pt" o:connectortype="straight">
              <v:stroke endarrow="block"/>
              <v:shadow color="#ccc"/>
            </v:shape>
            <v:shape id="_x0000_s1110" type="#_x0000_t32" style="position:absolute;left:6414;top:6971;width:964;height:0;mso-wrap-distance-left:2.88pt;mso-wrap-distance-top:2.88pt;mso-wrap-distance-right:2.88pt;mso-wrap-distance-bottom:2.88pt" o:connectortype="straight">
              <v:stroke endarrow="block"/>
              <v:shadow color="#ccc"/>
            </v:shape>
            <v:shape id="_x0000_s1111" type="#_x0000_t32" style="position:absolute;left:4524;top:4208;width:0;height:624;mso-wrap-distance-left:2.88pt;mso-wrap-distance-top:2.88pt;mso-wrap-distance-right:2.88pt;mso-wrap-distance-bottom:2.88pt" o:connectortype="straight">
              <v:stroke endarrow="block"/>
              <v:shadow color="#ccc"/>
            </v:shape>
            <v:shape id="_x0000_s1112" type="#_x0000_t32" style="position:absolute;left:5134;top:5654;width:0;height:624;mso-wrap-distance-left:2.88pt;mso-wrap-distance-top:2.88pt;mso-wrap-distance-right:2.88pt;mso-wrap-distance-bottom:2.88pt" o:connectortype="straight">
              <v:stroke endarrow="block"/>
              <v:shadow color="#ccc"/>
            </v:shape>
            <v:shape id="_x0000_s1113" type="#_x0000_t32" style="position:absolute;left:5134;top:7100;width:0;height:624;mso-wrap-distance-left:2.88pt;mso-wrap-distance-top:2.88pt;mso-wrap-distance-right:2.88pt;mso-wrap-distance-bottom:2.88pt" o:connectortype="straight">
              <v:stroke endarrow="block"/>
              <v:shadow color="#ccc"/>
            </v:shape>
            <w10:wrap type="none"/>
            <w10:anchorlock/>
          </v:group>
        </w:pict>
      </w:r>
    </w:p>
    <w:p w:rsidR="00556786" w:rsidRPr="00791275" w:rsidRDefault="00556786" w:rsidP="00556786">
      <w:pPr>
        <w:pStyle w:val="Caption"/>
      </w:pPr>
      <w:bookmarkStart w:id="51" w:name="_Ref482551092"/>
      <w:bookmarkStart w:id="52" w:name="_Toc482805009"/>
      <w:r w:rsidRPr="00791275">
        <w:t xml:space="preserve">Figure </w:t>
      </w:r>
      <w:fldSimple w:instr=" SEQ Figure \* ARABIC ">
        <w:r w:rsidR="00193249">
          <w:rPr>
            <w:noProof/>
          </w:rPr>
          <w:t>1</w:t>
        </w:r>
      </w:fldSimple>
      <w:bookmarkEnd w:id="51"/>
      <w:r w:rsidR="00480B07" w:rsidRPr="00791275">
        <w:t xml:space="preserve"> – Selection of mental health app samples</w:t>
      </w:r>
      <w:bookmarkEnd w:id="52"/>
    </w:p>
    <w:p w:rsidR="00656FD2" w:rsidRPr="00791275" w:rsidRDefault="00656FD2" w:rsidP="00656FD2">
      <w:pPr>
        <w:pStyle w:val="Heading3"/>
        <w:rPr>
          <w:lang w:val="en-AU"/>
        </w:rPr>
      </w:pPr>
      <w:bookmarkStart w:id="53" w:name="_Toc482338496"/>
      <w:bookmarkStart w:id="54" w:name="_Toc485292720"/>
      <w:r w:rsidRPr="00791275">
        <w:rPr>
          <w:lang w:val="en-AU"/>
        </w:rPr>
        <w:t>Data collection</w:t>
      </w:r>
      <w:bookmarkEnd w:id="53"/>
      <w:bookmarkEnd w:id="54"/>
    </w:p>
    <w:p w:rsidR="00656FD2" w:rsidRPr="00791275" w:rsidRDefault="00656FD2" w:rsidP="00656FD2">
      <w:pPr>
        <w:rPr>
          <w:lang w:eastAsia="ja-JP"/>
        </w:rPr>
      </w:pPr>
      <w:r w:rsidRPr="00791275">
        <w:rPr>
          <w:lang w:eastAsia="ja-JP"/>
        </w:rPr>
        <w:t>We designed an instrument to collect data on the app, developer and funder characteristics; privacy and security features; and the key messages, claims, and scientific basis. This instrument was based upon previous study of health and fitness apps (Grundy et al., 2016), the Mobile Apps Rating Scale (Stoyanov et al., 2015) and a systematic review of methods for studying the quality of mobile health apps (Grundy et al., 2016).</w:t>
      </w:r>
    </w:p>
    <w:p w:rsidR="00656FD2" w:rsidRPr="00791275" w:rsidRDefault="00656FD2" w:rsidP="00656FD2">
      <w:r w:rsidRPr="00791275">
        <w:rPr>
          <w:lang w:eastAsia="ja-JP"/>
        </w:rPr>
        <w:t xml:space="preserve">We collected data between 1 October 2016 and 1 February 2017 </w:t>
      </w:r>
      <w:r w:rsidRPr="00791275">
        <w:t xml:space="preserve">from the app store description, linked websites and privacy policies, from </w:t>
      </w:r>
      <w:r w:rsidRPr="00791275">
        <w:rPr>
          <w:i/>
        </w:rPr>
        <w:t>Crunchbase</w:t>
      </w:r>
      <w:r w:rsidRPr="00791275">
        <w:t>, a web-based database of company investors and acquisitions, and targeted Google searches.</w:t>
      </w:r>
      <w:r w:rsidRPr="00791275">
        <w:rPr>
          <w:lang w:eastAsia="ja-JP"/>
        </w:rPr>
        <w:t xml:space="preserve"> The collected data included app, developer and funder characteristics, and privacy and security features.</w:t>
      </w:r>
      <w:r w:rsidRPr="00791275">
        <w:t xml:space="preserve"> Each app was further evaluated by two researchers working independently, who responded to open-ended questions related to the app</w:t>
      </w:r>
      <w:r w:rsidR="005E79FF">
        <w:t>’</w:t>
      </w:r>
      <w:r w:rsidRPr="00791275">
        <w:t>s health claims, messages about mental health, scientific claims and evidence, and any disclaimers presented. This data was collated and any discrepancies were discussed and resolved systematically within a team workshop.</w:t>
      </w:r>
    </w:p>
    <w:p w:rsidR="00656FD2" w:rsidRPr="00791275" w:rsidRDefault="00656FD2" w:rsidP="00656FD2">
      <w:pPr>
        <w:pStyle w:val="Heading3"/>
        <w:rPr>
          <w:lang w:val="en-AU"/>
        </w:rPr>
      </w:pPr>
      <w:bookmarkStart w:id="55" w:name="_Toc482338497"/>
      <w:bookmarkStart w:id="56" w:name="_Toc485292721"/>
      <w:r w:rsidRPr="00791275">
        <w:rPr>
          <w:lang w:val="en-AU"/>
        </w:rPr>
        <w:t>Data analysis</w:t>
      </w:r>
      <w:bookmarkEnd w:id="55"/>
      <w:bookmarkEnd w:id="56"/>
    </w:p>
    <w:p w:rsidR="00656FD2" w:rsidRPr="00791275" w:rsidRDefault="00656FD2" w:rsidP="00656FD2">
      <w:pPr>
        <w:rPr>
          <w:lang w:eastAsia="ja-JP"/>
        </w:rPr>
      </w:pPr>
      <w:r w:rsidRPr="00791275">
        <w:rPr>
          <w:lang w:eastAsia="ja-JP"/>
        </w:rPr>
        <w:t xml:space="preserve">We calculated descriptive statistics using SPSS (IBM Corporation, 2012) for app, developer and privacy characteristics. We inductively coded the open-ended responses using NVivo (QSR International Pty Ltd., 2012), wrote interpretive memos on each code and generated a preliminary list of themes. During an all-day analysis meeting, the research team reviewed these emerging themes, discussed relationships among the themes, and discussed the range of mental health apps, noting key differences. Following the analysis meeting, these insights were developed into interpretive memos, which were again reviewed by the team. Key messages to include in a </w:t>
      </w:r>
      <w:r w:rsidR="00276E5C">
        <w:rPr>
          <w:lang w:eastAsia="ja-JP"/>
        </w:rPr>
        <w:t>c</w:t>
      </w:r>
      <w:r w:rsidRPr="00791275">
        <w:rPr>
          <w:lang w:eastAsia="ja-JP"/>
        </w:rPr>
        <w:t>onsumer information sheet were identified and discussed.</w:t>
      </w:r>
    </w:p>
    <w:p w:rsidR="00656FD2" w:rsidRPr="00791275" w:rsidRDefault="00656FD2" w:rsidP="00656FD2">
      <w:pPr>
        <w:pStyle w:val="Heading2"/>
        <w:rPr>
          <w:lang w:val="en-AU"/>
        </w:rPr>
      </w:pPr>
      <w:bookmarkStart w:id="57" w:name="_Toc482338498"/>
      <w:bookmarkStart w:id="58" w:name="_Toc485292722"/>
      <w:r w:rsidRPr="00791275">
        <w:rPr>
          <w:lang w:val="en-AU"/>
        </w:rPr>
        <w:lastRenderedPageBreak/>
        <w:t>Critical policy analysis</w:t>
      </w:r>
      <w:bookmarkEnd w:id="57"/>
      <w:bookmarkEnd w:id="58"/>
    </w:p>
    <w:p w:rsidR="00656FD2" w:rsidRPr="00791275" w:rsidRDefault="00656FD2" w:rsidP="00656FD2">
      <w:pPr>
        <w:rPr>
          <w:lang w:eastAsia="ja-JP"/>
        </w:rPr>
      </w:pPr>
      <w:r w:rsidRPr="00791275">
        <w:rPr>
          <w:lang w:eastAsia="ja-JP"/>
        </w:rPr>
        <w:t>We conducted a critical policy analysis to identify the broad array of policies that govern apps and guide consumers and developers; to identify the key policy making bodies and stakeholders that are providing or influencing the oversight of health apps; and to analyse gaps.</w:t>
      </w:r>
    </w:p>
    <w:p w:rsidR="00656FD2" w:rsidRPr="00791275" w:rsidRDefault="00656FD2" w:rsidP="00656FD2">
      <w:r w:rsidRPr="00791275">
        <w:t>In light of regulators</w:t>
      </w:r>
      <w:r w:rsidR="005E79FF">
        <w:t>’</w:t>
      </w:r>
      <w:r w:rsidRPr="00791275">
        <w:t xml:space="preserve"> published guidance regarding their intention not to regulate most health apps (US FDA, 2016), we sought to determine who else might be active and influential within the policy arena. We wanted to look beyond regulators, and see what other entities might be playing a role. Therefore, for the purposes of this project, we broadly define policy as: </w:t>
      </w:r>
      <w:r w:rsidR="005E79FF">
        <w:t>“</w:t>
      </w:r>
      <w:r w:rsidRPr="00791275">
        <w:t>written or unwritten set of goals, objectives and means that create a framework for activity</w:t>
      </w:r>
      <w:r w:rsidR="005E79FF">
        <w:t>”</w:t>
      </w:r>
      <w:r w:rsidRPr="00791275">
        <w:t xml:space="preserve"> (Mays, Buse, &amp; Walt, 2012). We</w:t>
      </w:r>
      <w:r w:rsidR="008F774B">
        <w:t> </w:t>
      </w:r>
      <w:r w:rsidRPr="00791275">
        <w:t>expected that this would include: government legislation, regulatory documents, industry self-regulation (for example, app store guidelines or industry codes of conduct); and post-market certification or evaluation programs. Policies could be directed towards apps in general, those that provide medical assistance, or those apps t</w:t>
      </w:r>
      <w:r w:rsidR="008F774B">
        <w:t>argeting health and wellbeing.</w:t>
      </w:r>
    </w:p>
    <w:p w:rsidR="00656FD2" w:rsidRPr="00791275" w:rsidRDefault="00656FD2" w:rsidP="00656FD2">
      <w:pPr>
        <w:pStyle w:val="Heading3"/>
        <w:rPr>
          <w:lang w:val="en-AU"/>
        </w:rPr>
      </w:pPr>
      <w:bookmarkStart w:id="59" w:name="_Toc482338499"/>
      <w:bookmarkStart w:id="60" w:name="_Toc485292723"/>
      <w:r w:rsidRPr="00791275">
        <w:rPr>
          <w:lang w:val="en-AU"/>
        </w:rPr>
        <w:t>Sampling</w:t>
      </w:r>
      <w:bookmarkEnd w:id="59"/>
      <w:bookmarkEnd w:id="60"/>
    </w:p>
    <w:p w:rsidR="00656FD2" w:rsidRPr="00791275" w:rsidRDefault="00656FD2" w:rsidP="00656FD2">
      <w:r w:rsidRPr="00791275">
        <w:t>We identified policies relevant to the oversight of health apps using a multi-step strategy. We looked for policy as providing control, regulatory oversight or guidance about mental health app development, distribution or selection for use by consumers. Although our focus was the Australian policy environment, we also included policy from international jurisdictions which influenced or informed the Australian context. We used a combination of sampling strategies:</w:t>
      </w:r>
    </w:p>
    <w:p w:rsidR="00656FD2" w:rsidRPr="00791275" w:rsidRDefault="00656FD2" w:rsidP="004C341E">
      <w:pPr>
        <w:pStyle w:val="ListParagraph"/>
        <w:numPr>
          <w:ilvl w:val="0"/>
          <w:numId w:val="4"/>
        </w:numPr>
        <w:ind w:left="714" w:hanging="357"/>
      </w:pPr>
      <w:r w:rsidRPr="00791275">
        <w:t xml:space="preserve">Purposive searching through the websites of Australian government departments, peak organisations for industry, consumers, and people living with mental illness; </w:t>
      </w:r>
    </w:p>
    <w:p w:rsidR="00656FD2" w:rsidRPr="00791275" w:rsidRDefault="00656FD2" w:rsidP="004C341E">
      <w:pPr>
        <w:pStyle w:val="ListParagraph"/>
        <w:numPr>
          <w:ilvl w:val="0"/>
          <w:numId w:val="4"/>
        </w:numPr>
        <w:ind w:left="714" w:hanging="357"/>
      </w:pPr>
      <w:r w:rsidRPr="00791275">
        <w:t>Medline and Google searches;</w:t>
      </w:r>
    </w:p>
    <w:p w:rsidR="00656FD2" w:rsidRPr="00791275" w:rsidRDefault="00656FD2" w:rsidP="004C341E">
      <w:pPr>
        <w:pStyle w:val="ListParagraph"/>
        <w:numPr>
          <w:ilvl w:val="0"/>
          <w:numId w:val="4"/>
        </w:numPr>
        <w:ind w:left="714" w:hanging="357"/>
      </w:pPr>
      <w:r w:rsidRPr="00791275">
        <w:t>Hand searching through references and links in policies identified via steps 1 and 2;</w:t>
      </w:r>
      <w:r w:rsidR="008F774B">
        <w:t xml:space="preserve"> and</w:t>
      </w:r>
    </w:p>
    <w:p w:rsidR="00656FD2" w:rsidRPr="00791275" w:rsidRDefault="00656FD2" w:rsidP="004C341E">
      <w:pPr>
        <w:pStyle w:val="ListParagraph"/>
        <w:numPr>
          <w:ilvl w:val="0"/>
          <w:numId w:val="4"/>
        </w:numPr>
        <w:ind w:left="714" w:hanging="357"/>
      </w:pPr>
      <w:r w:rsidRPr="00791275">
        <w:t>Consultations with ACCAN and the Australian Digital Health Agency.</w:t>
      </w:r>
    </w:p>
    <w:p w:rsidR="00656FD2" w:rsidRPr="00791275" w:rsidRDefault="00656FD2" w:rsidP="00656FD2">
      <w:r w:rsidRPr="00791275">
        <w:t>To be included, the policy needed to cover all of the following</w:t>
      </w:r>
      <w:r w:rsidR="0012548F">
        <w:t xml:space="preserve"> –</w:t>
      </w:r>
    </w:p>
    <w:p w:rsidR="00656FD2" w:rsidRPr="00791275" w:rsidRDefault="00656FD2" w:rsidP="00B52564">
      <w:pPr>
        <w:pStyle w:val="ListParagraph"/>
      </w:pPr>
      <w:r w:rsidRPr="00791275">
        <w:t>Addresses app development, distribution or selection for use</w:t>
      </w:r>
      <w:r w:rsidR="006C45A1">
        <w:t>.</w:t>
      </w:r>
    </w:p>
    <w:p w:rsidR="00656FD2" w:rsidRPr="00791275" w:rsidRDefault="00656FD2" w:rsidP="00B52564">
      <w:pPr>
        <w:pStyle w:val="ListParagraph"/>
      </w:pPr>
      <w:r w:rsidRPr="00791275">
        <w:t>Addresses apps on the mobile platform</w:t>
      </w:r>
      <w:r w:rsidR="006C45A1">
        <w:t>.</w:t>
      </w:r>
    </w:p>
    <w:p w:rsidR="00656FD2" w:rsidRPr="00791275" w:rsidRDefault="00656FD2" w:rsidP="00B52564">
      <w:pPr>
        <w:pStyle w:val="ListParagraph"/>
      </w:pPr>
      <w:r w:rsidRPr="00791275">
        <w:t>Applies to apps that provide information, diagnosis, monitoring, treatment, or support related to mental health</w:t>
      </w:r>
      <w:r w:rsidR="006C45A1">
        <w:t>.</w:t>
      </w:r>
    </w:p>
    <w:p w:rsidR="00656FD2" w:rsidRPr="00791275" w:rsidRDefault="00656FD2" w:rsidP="00B52564">
      <w:pPr>
        <w:pStyle w:val="ListParagraph"/>
      </w:pPr>
      <w:r w:rsidRPr="00791275">
        <w:t xml:space="preserve">Produced by an active, prominent entity defined as: a government; major university, hospital or mental healthcare institution; multinational corporation; or </w:t>
      </w:r>
      <w:r w:rsidR="006C45A1">
        <w:t xml:space="preserve">a </w:t>
      </w:r>
      <w:r w:rsidRPr="00791275">
        <w:t>national organisation, including peak bodies and not-for-profit organisations</w:t>
      </w:r>
      <w:r w:rsidR="006C45A1">
        <w:t>.</w:t>
      </w:r>
    </w:p>
    <w:p w:rsidR="00656FD2" w:rsidRPr="00791275" w:rsidRDefault="00656FD2" w:rsidP="00B52564">
      <w:pPr>
        <w:pStyle w:val="ListParagraph"/>
      </w:pPr>
      <w:r w:rsidRPr="00791275">
        <w:t>Published in the last 10 years</w:t>
      </w:r>
      <w:r w:rsidR="006C45A1">
        <w:t>.</w:t>
      </w:r>
    </w:p>
    <w:p w:rsidR="009016F8" w:rsidRDefault="009016F8" w:rsidP="009016F8">
      <w:bookmarkStart w:id="61" w:name="_Toc482338500"/>
      <w:r>
        <w:br w:type="page"/>
      </w:r>
    </w:p>
    <w:p w:rsidR="00656FD2" w:rsidRPr="00791275" w:rsidRDefault="00656FD2" w:rsidP="00656FD2">
      <w:pPr>
        <w:pStyle w:val="Heading3"/>
        <w:rPr>
          <w:lang w:val="en-AU"/>
        </w:rPr>
      </w:pPr>
      <w:bookmarkStart w:id="62" w:name="_Toc485292724"/>
      <w:r w:rsidRPr="00791275">
        <w:rPr>
          <w:lang w:val="en-AU"/>
        </w:rPr>
        <w:lastRenderedPageBreak/>
        <w:t>Data collection and analysis</w:t>
      </w:r>
      <w:bookmarkEnd w:id="61"/>
      <w:bookmarkEnd w:id="62"/>
    </w:p>
    <w:p w:rsidR="00A34A41" w:rsidRDefault="00656FD2" w:rsidP="00656FD2">
      <w:r w:rsidRPr="00791275">
        <w:t>We used qualitative methods to analyse our data, informed by theories of the policy process including Bacchi</w:t>
      </w:r>
      <w:r w:rsidR="005E79FF">
        <w:t>’</w:t>
      </w:r>
      <w:r w:rsidRPr="00791275">
        <w:t xml:space="preserve">s </w:t>
      </w:r>
      <w:r w:rsidR="005E79FF">
        <w:t>‘</w:t>
      </w:r>
      <w:r w:rsidRPr="00791275">
        <w:t>what</w:t>
      </w:r>
      <w:r w:rsidR="005E79FF">
        <w:t>’</w:t>
      </w:r>
      <w:r w:rsidRPr="00791275">
        <w:t>s the problem represented to be?</w:t>
      </w:r>
      <w:r w:rsidR="005E79FF">
        <w:t>’</w:t>
      </w:r>
      <w:r w:rsidRPr="00791275">
        <w:t xml:space="preserve"> approach (Bacchi, 2009)</w:t>
      </w:r>
      <w:r w:rsidR="00A34A41">
        <w:t>.</w:t>
      </w:r>
    </w:p>
    <w:p w:rsidR="00656FD2" w:rsidRPr="00791275" w:rsidRDefault="00656FD2" w:rsidP="00656FD2">
      <w:r w:rsidRPr="00791275">
        <w:t xml:space="preserve">We began by categorising policies according to the locus of regulatory intervention along the pathway of app development from inspiration through to consumer selection. We then systematically analysed policies in the data set by identifying the problems implicitly defined by policy </w:t>
      </w:r>
      <w:r w:rsidR="005E79FF">
        <w:t>‘</w:t>
      </w:r>
      <w:r w:rsidRPr="00791275">
        <w:t>solutions</w:t>
      </w:r>
      <w:r w:rsidR="005E79FF">
        <w:t>’</w:t>
      </w:r>
      <w:r w:rsidRPr="00791275">
        <w:t xml:space="preserve"> and their underlying tacit assumptions and</w:t>
      </w:r>
      <w:r w:rsidR="00FF7B74" w:rsidRPr="00791275">
        <w:t xml:space="preserve"> judgements.</w:t>
      </w:r>
    </w:p>
    <w:p w:rsidR="00656FD2" w:rsidRPr="00791275" w:rsidRDefault="00656FD2" w:rsidP="00656FD2">
      <w:r w:rsidRPr="00791275">
        <w:t>Analysis proceeded by first reading the policies in detail and then coding each policy using an instrument designed to capture information about policy content, impacts, target population, and underlying suppositions. A representative selection of policies was double-coded. We wrote interpretive memos on each of the categories, identifying themes and contrasts.</w:t>
      </w:r>
    </w:p>
    <w:p w:rsidR="007F3303" w:rsidRPr="00791275" w:rsidRDefault="007F3303" w:rsidP="007F3303">
      <w:pPr>
        <w:pStyle w:val="Heading1"/>
        <w:rPr>
          <w:lang w:eastAsia="ja-JP"/>
        </w:rPr>
      </w:pPr>
      <w:bookmarkStart w:id="63" w:name="_Toc482338501"/>
      <w:bookmarkStart w:id="64" w:name="_Toc485292725"/>
      <w:r w:rsidRPr="00791275">
        <w:rPr>
          <w:lang w:eastAsia="ja-JP"/>
        </w:rPr>
        <w:lastRenderedPageBreak/>
        <w:t xml:space="preserve">Results – </w:t>
      </w:r>
      <w:r w:rsidRPr="00791275">
        <w:t>Content analysis</w:t>
      </w:r>
      <w:bookmarkEnd w:id="63"/>
      <w:bookmarkEnd w:id="64"/>
    </w:p>
    <w:p w:rsidR="00A34A41" w:rsidRDefault="007F3303" w:rsidP="007F3303">
      <w:pPr>
        <w:rPr>
          <w:lang w:eastAsia="ja-JP"/>
        </w:rPr>
      </w:pPr>
      <w:r w:rsidRPr="006C45A1">
        <w:rPr>
          <w:lang w:eastAsia="ja-JP"/>
        </w:rPr>
        <w:t>We identified 61 mental health apps (</w:t>
      </w:r>
      <w:r w:rsidR="0094704A" w:rsidRPr="006C45A1">
        <w:rPr>
          <w:b/>
          <w:lang w:eastAsia="ja-JP"/>
        </w:rPr>
        <w:t xml:space="preserve">see </w:t>
      </w:r>
      <w:r w:rsidR="00950424">
        <w:fldChar w:fldCharType="begin"/>
      </w:r>
      <w:r w:rsidR="00950424">
        <w:instrText xml:space="preserve"> REF _Ref482723077 \h  \* MERGEFORMAT </w:instrText>
      </w:r>
      <w:r w:rsidR="00950424">
        <w:fldChar w:fldCharType="separate"/>
      </w:r>
      <w:r w:rsidR="00193249" w:rsidRPr="00193249">
        <w:rPr>
          <w:b/>
        </w:rPr>
        <w:t>Appendix 2 – Mental health apps included in this study</w:t>
      </w:r>
      <w:r w:rsidR="00950424">
        <w:fldChar w:fldCharType="end"/>
      </w:r>
      <w:r w:rsidRPr="006C45A1">
        <w:rPr>
          <w:lang w:eastAsia="ja-JP"/>
        </w:rPr>
        <w:t>)</w:t>
      </w:r>
      <w:r w:rsidRPr="00791275">
        <w:rPr>
          <w:lang w:eastAsia="ja-JP"/>
        </w:rPr>
        <w:t xml:space="preserve"> using the two sampling strategies: </w:t>
      </w:r>
      <w:r w:rsidR="006C45A1" w:rsidRPr="00791275">
        <w:rPr>
          <w:lang w:eastAsia="ja-JP"/>
        </w:rPr>
        <w:t>66%</w:t>
      </w:r>
      <w:r w:rsidRPr="00791275">
        <w:rPr>
          <w:lang w:eastAsia="ja-JP"/>
        </w:rPr>
        <w:t xml:space="preserve"> (</w:t>
      </w:r>
      <w:r w:rsidR="006C45A1" w:rsidRPr="00791275">
        <w:rPr>
          <w:lang w:eastAsia="ja-JP"/>
        </w:rPr>
        <w:t>40/6</w:t>
      </w:r>
      <w:r w:rsidR="006C45A1">
        <w:rPr>
          <w:lang w:eastAsia="ja-JP"/>
        </w:rPr>
        <w:t>1</w:t>
      </w:r>
      <w:r w:rsidRPr="00791275">
        <w:rPr>
          <w:lang w:eastAsia="ja-JP"/>
        </w:rPr>
        <w:t xml:space="preserve">) were identified via the app store crawling program, and </w:t>
      </w:r>
      <w:r w:rsidR="006C45A1" w:rsidRPr="00791275">
        <w:rPr>
          <w:lang w:eastAsia="ja-JP"/>
        </w:rPr>
        <w:t>38%</w:t>
      </w:r>
      <w:r w:rsidRPr="00791275">
        <w:rPr>
          <w:lang w:eastAsia="ja-JP"/>
        </w:rPr>
        <w:t xml:space="preserve"> (</w:t>
      </w:r>
      <w:r w:rsidR="006C45A1" w:rsidRPr="00791275">
        <w:rPr>
          <w:lang w:eastAsia="ja-JP"/>
        </w:rPr>
        <w:t>23/61</w:t>
      </w:r>
      <w:r w:rsidRPr="00791275">
        <w:rPr>
          <w:lang w:eastAsia="ja-JP"/>
        </w:rPr>
        <w:t>) were identified from the websites of not-for-profit and government organisations. Only six apps were identified through both sampling methods, suggesting that there is a gap between the apps that are popular in the commercial app stores and those that governments and health organisations seek to promote</w:t>
      </w:r>
      <w:r w:rsidR="00A34A41">
        <w:rPr>
          <w:lang w:eastAsia="ja-JP"/>
        </w:rPr>
        <w:t>.</w:t>
      </w:r>
    </w:p>
    <w:p w:rsidR="007F3303" w:rsidRPr="00791275" w:rsidRDefault="007F3303" w:rsidP="007F3303">
      <w:pPr>
        <w:rPr>
          <w:lang w:eastAsia="ja-JP"/>
        </w:rPr>
      </w:pPr>
      <w:r w:rsidRPr="00791275">
        <w:rPr>
          <w:lang w:eastAsia="ja-JP"/>
        </w:rPr>
        <w:t>The majority of apps were available in both Google Play and iTunes (45/61</w:t>
      </w:r>
      <w:r w:rsidR="00555DB4" w:rsidRPr="00791275">
        <w:rPr>
          <w:lang w:eastAsia="ja-JP"/>
        </w:rPr>
        <w:t xml:space="preserve"> or</w:t>
      </w:r>
      <w:r w:rsidRPr="00791275">
        <w:rPr>
          <w:lang w:eastAsia="ja-JP"/>
        </w:rPr>
        <w:t xml:space="preserve"> 74%), with 84% (51/61) available for the Android platform in Google Play and 90% (55/61) available for iOS in iTunes. In the past 12 months, 59% (30/51) of the apps available in Google Play and 71% (39/55) of the apps available in iTunes had been updated.</w:t>
      </w:r>
    </w:p>
    <w:p w:rsidR="007F3303" w:rsidRPr="00791275" w:rsidRDefault="007F3303" w:rsidP="007F3303">
      <w:pPr>
        <w:pStyle w:val="Heading2"/>
        <w:rPr>
          <w:lang w:val="en-AU"/>
        </w:rPr>
      </w:pPr>
      <w:bookmarkStart w:id="65" w:name="_Toc482338502"/>
      <w:bookmarkStart w:id="66" w:name="_Toc485292726"/>
      <w:r w:rsidRPr="00791275">
        <w:rPr>
          <w:lang w:val="en-AU"/>
        </w:rPr>
        <w:t>Who are the developers of mental health apps?</w:t>
      </w:r>
      <w:bookmarkEnd w:id="65"/>
      <w:bookmarkEnd w:id="66"/>
    </w:p>
    <w:p w:rsidR="007F3303" w:rsidRPr="00791275" w:rsidRDefault="007F3303" w:rsidP="007F3303">
      <w:pPr>
        <w:widowControl w:val="0"/>
        <w:rPr>
          <w:b/>
          <w:lang w:eastAsia="ja-JP"/>
        </w:rPr>
      </w:pPr>
      <w:r w:rsidRPr="00791275">
        <w:rPr>
          <w:b/>
          <w:lang w:eastAsia="ja-JP"/>
        </w:rPr>
        <w:t xml:space="preserve">The majority of apps are designed for-profit. </w:t>
      </w:r>
      <w:r w:rsidRPr="00791275">
        <w:rPr>
          <w:lang w:eastAsia="ja-JP"/>
        </w:rPr>
        <w:t>The majority of apps were for-profit enterprises, developed by private companies or individuals that marketed the apps to generate revenue</w:t>
      </w:r>
      <w:r w:rsidR="00B52564" w:rsidRPr="00791275">
        <w:rPr>
          <w:lang w:eastAsia="ja-JP"/>
        </w:rPr>
        <w:t xml:space="preserve"> (</w:t>
      </w:r>
      <w:r w:rsidR="00B52564" w:rsidRPr="00EA7315">
        <w:rPr>
          <w:b/>
          <w:lang w:eastAsia="ja-JP"/>
        </w:rPr>
        <w:t xml:space="preserve">see </w:t>
      </w:r>
      <w:r w:rsidR="00950424">
        <w:fldChar w:fldCharType="begin"/>
      </w:r>
      <w:r w:rsidR="00950424">
        <w:instrText xml:space="preserve"> REF _Ref482552550 \h  \* MERGEFORMAT </w:instrText>
      </w:r>
      <w:r w:rsidR="00950424">
        <w:fldChar w:fldCharType="separate"/>
      </w:r>
      <w:r w:rsidR="00193249" w:rsidRPr="00193249">
        <w:rPr>
          <w:b/>
        </w:rPr>
        <w:t>Figure 2</w:t>
      </w:r>
      <w:r w:rsidR="00950424">
        <w:fldChar w:fldCharType="end"/>
      </w:r>
      <w:r w:rsidR="00B52564" w:rsidRPr="00791275">
        <w:rPr>
          <w:lang w:eastAsia="ja-JP"/>
        </w:rPr>
        <w:t>)</w:t>
      </w:r>
      <w:r w:rsidRPr="00791275">
        <w:rPr>
          <w:lang w:eastAsia="ja-JP"/>
        </w:rPr>
        <w:t>. The promotion of related apps, products and services suggested a commercialized space, which was reflected in the promotional messages targeted at consumers. Even not-f</w:t>
      </w:r>
      <w:r w:rsidR="004F55F8">
        <w:rPr>
          <w:lang w:eastAsia="ja-JP"/>
        </w:rPr>
        <w:t>or-profit developers adopted</w:t>
      </w:r>
      <w:r w:rsidRPr="00791275">
        <w:rPr>
          <w:lang w:eastAsia="ja-JP"/>
        </w:rPr>
        <w:t xml:space="preserve"> language like </w:t>
      </w:r>
      <w:r w:rsidR="005E79FF">
        <w:rPr>
          <w:lang w:eastAsia="ja-JP"/>
        </w:rPr>
        <w:t>‘</w:t>
      </w:r>
      <w:r w:rsidRPr="00791275">
        <w:rPr>
          <w:lang w:eastAsia="ja-JP"/>
        </w:rPr>
        <w:t>innovation</w:t>
      </w:r>
      <w:r w:rsidR="005E79FF">
        <w:rPr>
          <w:lang w:eastAsia="ja-JP"/>
        </w:rPr>
        <w:t>’</w:t>
      </w:r>
      <w:r w:rsidRPr="00791275">
        <w:rPr>
          <w:lang w:eastAsia="ja-JP"/>
        </w:rPr>
        <w:t>,</w:t>
      </w:r>
      <w:r w:rsidR="004F55F8">
        <w:rPr>
          <w:lang w:eastAsia="ja-JP"/>
        </w:rPr>
        <w:t xml:space="preserve"> </w:t>
      </w:r>
      <w:r w:rsidR="005E79FF">
        <w:rPr>
          <w:lang w:eastAsia="ja-JP"/>
        </w:rPr>
        <w:t>‘</w:t>
      </w:r>
      <w:r w:rsidRPr="00791275">
        <w:rPr>
          <w:lang w:eastAsia="ja-JP"/>
        </w:rPr>
        <w:t>leveraging technology</w:t>
      </w:r>
      <w:r w:rsidR="005E79FF">
        <w:rPr>
          <w:lang w:eastAsia="ja-JP"/>
        </w:rPr>
        <w:t>’</w:t>
      </w:r>
      <w:r w:rsidRPr="00791275">
        <w:rPr>
          <w:lang w:eastAsia="ja-JP"/>
        </w:rPr>
        <w:t xml:space="preserve">, and </w:t>
      </w:r>
      <w:r w:rsidR="005E79FF">
        <w:rPr>
          <w:lang w:eastAsia="ja-JP"/>
        </w:rPr>
        <w:t>‘</w:t>
      </w:r>
      <w:r w:rsidRPr="00791275">
        <w:rPr>
          <w:lang w:eastAsia="ja-JP"/>
        </w:rPr>
        <w:t>optimizing</w:t>
      </w:r>
      <w:r w:rsidR="005E79FF">
        <w:rPr>
          <w:lang w:eastAsia="ja-JP"/>
        </w:rPr>
        <w:t>’</w:t>
      </w:r>
      <w:r w:rsidRPr="00791275">
        <w:rPr>
          <w:lang w:eastAsia="ja-JP"/>
        </w:rPr>
        <w:t xml:space="preserve"> health, suggesting that commercial influences work to shape messages about mental health and the kinds of claims that developers make.</w:t>
      </w:r>
    </w:p>
    <w:p w:rsidR="00556786" w:rsidRPr="00791275" w:rsidRDefault="005A78E2" w:rsidP="008528F3">
      <w:r w:rsidRPr="00791275">
        <w:rPr>
          <w:noProof/>
          <w:lang w:eastAsia="en-AU"/>
        </w:rPr>
        <w:drawing>
          <wp:inline distT="0" distB="0" distL="0" distR="0" wp14:anchorId="01D313F4" wp14:editId="19B11C82">
            <wp:extent cx="5169220" cy="2896525"/>
            <wp:effectExtent l="19050" t="0" r="12380" b="0"/>
            <wp:docPr id="31" name="Chart 31" descr="This is a bar chart that shows the number of apps associated with the six types of developer.&#10;&#10;Seventeen developers were private companies and 15 were individuals. Less common were not-for-profit organisations (7 developers), universities or research centres (2 developers), governments (2 developers) or publicly traded companies and their subsidiaries (2 developers)."/>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4704A" w:rsidRPr="00791275" w:rsidRDefault="0094704A" w:rsidP="0094704A">
      <w:pPr>
        <w:pStyle w:val="Caption"/>
      </w:pPr>
      <w:bookmarkStart w:id="67" w:name="_Ref482552550"/>
      <w:bookmarkStart w:id="68" w:name="_Toc482805010"/>
      <w:r w:rsidRPr="00791275">
        <w:t xml:space="preserve">Figure </w:t>
      </w:r>
      <w:fldSimple w:instr=" SEQ Figure \* ARABIC ">
        <w:r w:rsidR="00193249">
          <w:rPr>
            <w:noProof/>
          </w:rPr>
          <w:t>2</w:t>
        </w:r>
      </w:fldSimple>
      <w:bookmarkEnd w:id="67"/>
      <w:r w:rsidRPr="00791275">
        <w:t xml:space="preserve"> –</w:t>
      </w:r>
      <w:r w:rsidR="005A78E2" w:rsidRPr="00791275">
        <w:t xml:space="preserve"> Number of apps per developer type</w:t>
      </w:r>
      <w:bookmarkEnd w:id="68"/>
    </w:p>
    <w:p w:rsidR="00B52564" w:rsidRPr="00791275" w:rsidRDefault="00B52564" w:rsidP="00EA7315">
      <w:pPr>
        <w:rPr>
          <w:lang w:eastAsia="ja-JP"/>
        </w:rPr>
      </w:pPr>
      <w:r w:rsidRPr="00791275">
        <w:rPr>
          <w:lang w:eastAsia="ja-JP"/>
        </w:rPr>
        <w:t xml:space="preserve">The 61 apps were published by 45 unique developers, as identified by the app store. Developers represented a range of different entities including individuals, companies, and public institutions. The majority of developers were for-profit, marketing their apps to generate revenue. Sixty-two percent (28/45) of developers offered more than one app in stores, with an average of nine other </w:t>
      </w:r>
      <w:r w:rsidRPr="00791275">
        <w:rPr>
          <w:lang w:eastAsia="ja-JP"/>
        </w:rPr>
        <w:lastRenderedPageBreak/>
        <w:t>apps on offer (SD</w:t>
      </w:r>
      <w:r>
        <w:rPr>
          <w:lang w:eastAsia="ja-JP"/>
        </w:rPr>
        <w:t> </w:t>
      </w:r>
      <w:r w:rsidRPr="00791275">
        <w:rPr>
          <w:lang w:eastAsia="ja-JP"/>
        </w:rPr>
        <w:t>=</w:t>
      </w:r>
      <w:r>
        <w:rPr>
          <w:lang w:eastAsia="ja-JP"/>
        </w:rPr>
        <w:t> </w:t>
      </w:r>
      <w:r w:rsidRPr="00791275">
        <w:rPr>
          <w:lang w:eastAsia="ja-JP"/>
        </w:rPr>
        <w:t>20.49). About half of developers were based in North America (23/45 or 51%); others were based in Europe (9/45 or 20%) and Australia or New Zealand (13/45 or 29%</w:t>
      </w:r>
      <w:r>
        <w:rPr>
          <w:lang w:eastAsia="ja-JP"/>
        </w:rPr>
        <w:t>).</w:t>
      </w:r>
    </w:p>
    <w:p w:rsidR="00BD5397" w:rsidRPr="00791275" w:rsidRDefault="00BD5397" w:rsidP="00BD5397">
      <w:pPr>
        <w:rPr>
          <w:lang w:eastAsia="ja-JP"/>
        </w:rPr>
      </w:pPr>
      <w:r w:rsidRPr="00791275">
        <w:rPr>
          <w:lang w:eastAsia="ja-JP"/>
        </w:rPr>
        <w:t>Developers</w:t>
      </w:r>
      <w:r w:rsidR="005E79FF">
        <w:rPr>
          <w:lang w:eastAsia="ja-JP"/>
        </w:rPr>
        <w:t>’</w:t>
      </w:r>
      <w:r w:rsidRPr="00791275">
        <w:rPr>
          <w:lang w:eastAsia="ja-JP"/>
        </w:rPr>
        <w:t xml:space="preserve"> expertise drew from a range of backgrounds including psychologists, entrepreneurs and hypnotherapists (</w:t>
      </w:r>
      <w:r w:rsidR="009D688D" w:rsidRPr="00791275">
        <w:rPr>
          <w:lang w:eastAsia="ja-JP"/>
        </w:rPr>
        <w:t xml:space="preserve">see </w:t>
      </w:r>
      <w:r w:rsidR="00950424">
        <w:fldChar w:fldCharType="begin"/>
      </w:r>
      <w:r w:rsidR="00950424">
        <w:instrText xml:space="preserve"> REF _Ref482552782 \h  \* MERGEFORMAT </w:instrText>
      </w:r>
      <w:r w:rsidR="00950424">
        <w:fldChar w:fldCharType="separate"/>
      </w:r>
      <w:r w:rsidR="00193249" w:rsidRPr="00193249">
        <w:rPr>
          <w:b/>
        </w:rPr>
        <w:t>Table 1</w:t>
      </w:r>
      <w:r w:rsidR="00950424">
        <w:fldChar w:fldCharType="end"/>
      </w:r>
      <w:r w:rsidRPr="00791275">
        <w:rPr>
          <w:lang w:eastAsia="ja-JP"/>
        </w:rPr>
        <w:t>). We could find no information about three developers beyond the name listed in the app store – they provided no contact information beyond a Gmail account, did not have a developer</w:t>
      </w:r>
      <w:r w:rsidR="005E79FF">
        <w:rPr>
          <w:lang w:eastAsia="ja-JP"/>
        </w:rPr>
        <w:t>’</w:t>
      </w:r>
      <w:r w:rsidRPr="00791275">
        <w:rPr>
          <w:lang w:eastAsia="ja-JP"/>
        </w:rPr>
        <w:t>s website and we could not find additional information through Google searches.</w:t>
      </w:r>
    </w:p>
    <w:p w:rsidR="00813C8E" w:rsidRPr="00791275" w:rsidRDefault="00813C8E" w:rsidP="00813C8E">
      <w:pPr>
        <w:pStyle w:val="Caption"/>
        <w:rPr>
          <w:lang w:eastAsia="ja-JP"/>
        </w:rPr>
      </w:pPr>
      <w:bookmarkStart w:id="69" w:name="_Ref482552782"/>
      <w:bookmarkStart w:id="70" w:name="_Toc482805016"/>
      <w:r w:rsidRPr="00791275">
        <w:t xml:space="preserve">Table </w:t>
      </w:r>
      <w:fldSimple w:instr=" SEQ Table \* ARABIC ">
        <w:r w:rsidR="00193249">
          <w:rPr>
            <w:noProof/>
          </w:rPr>
          <w:t>1</w:t>
        </w:r>
      </w:fldSimple>
      <w:bookmarkEnd w:id="69"/>
      <w:r w:rsidRPr="00791275">
        <w:t xml:space="preserve"> – Characterising developer expertise</w:t>
      </w:r>
      <w:bookmarkEnd w:id="70"/>
    </w:p>
    <w:tbl>
      <w:tblPr>
        <w:tblStyle w:val="TableGrid"/>
        <w:tblW w:w="0" w:type="auto"/>
        <w:tblLook w:val="04A0" w:firstRow="1" w:lastRow="0" w:firstColumn="1" w:lastColumn="0" w:noHBand="0" w:noVBand="1"/>
      </w:tblPr>
      <w:tblGrid>
        <w:gridCol w:w="2835"/>
        <w:gridCol w:w="1531"/>
        <w:gridCol w:w="4706"/>
      </w:tblGrid>
      <w:tr w:rsidR="00523BC7" w:rsidRPr="00791275" w:rsidTr="00B52564">
        <w:trPr>
          <w:trHeight w:val="680"/>
        </w:trPr>
        <w:tc>
          <w:tcPr>
            <w:tcW w:w="2835" w:type="dxa"/>
          </w:tcPr>
          <w:p w:rsidR="00523BC7" w:rsidRPr="00791275" w:rsidRDefault="00471838" w:rsidP="00BD5397">
            <w:pPr>
              <w:rPr>
                <w:b/>
                <w:lang w:eastAsia="ja-JP"/>
              </w:rPr>
            </w:pPr>
            <w:r w:rsidRPr="00791275">
              <w:rPr>
                <w:b/>
              </w:rPr>
              <w:t>Developer background</w:t>
            </w:r>
          </w:p>
        </w:tc>
        <w:tc>
          <w:tcPr>
            <w:tcW w:w="1531" w:type="dxa"/>
          </w:tcPr>
          <w:p w:rsidR="00523BC7" w:rsidRPr="00791275" w:rsidRDefault="00CE028D" w:rsidP="00B52564">
            <w:pPr>
              <w:spacing w:after="0"/>
              <w:jc w:val="center"/>
              <w:rPr>
                <w:b/>
                <w:lang w:eastAsia="ja-JP"/>
              </w:rPr>
            </w:pPr>
            <w:r w:rsidRPr="00791275">
              <w:rPr>
                <w:b/>
              </w:rPr>
              <w:t>n</w:t>
            </w:r>
            <w:r w:rsidR="001B13DA" w:rsidRPr="00791275">
              <w:rPr>
                <w:b/>
                <w:vertAlign w:val="subscript"/>
              </w:rPr>
              <w:t xml:space="preserve"> developers</w:t>
            </w:r>
            <w:r w:rsidR="001B13DA" w:rsidRPr="00791275">
              <w:rPr>
                <w:b/>
              </w:rPr>
              <w:t xml:space="preserve"> (Total</w:t>
            </w:r>
            <w:r w:rsidR="00555DB4" w:rsidRPr="00791275">
              <w:rPr>
                <w:b/>
              </w:rPr>
              <w:t xml:space="preserve"> </w:t>
            </w:r>
            <w:r w:rsidR="001B13DA" w:rsidRPr="00791275">
              <w:rPr>
                <w:b/>
              </w:rPr>
              <w:t>=</w:t>
            </w:r>
            <w:r w:rsidR="00555DB4" w:rsidRPr="00791275">
              <w:rPr>
                <w:b/>
              </w:rPr>
              <w:t xml:space="preserve"> </w:t>
            </w:r>
            <w:r w:rsidR="001B13DA" w:rsidRPr="00791275">
              <w:rPr>
                <w:b/>
              </w:rPr>
              <w:t>45)</w:t>
            </w:r>
          </w:p>
        </w:tc>
        <w:tc>
          <w:tcPr>
            <w:tcW w:w="4706" w:type="dxa"/>
          </w:tcPr>
          <w:p w:rsidR="00523BC7" w:rsidRPr="00791275" w:rsidRDefault="001B13DA" w:rsidP="00BD5397">
            <w:pPr>
              <w:rPr>
                <w:b/>
                <w:lang w:eastAsia="ja-JP"/>
              </w:rPr>
            </w:pPr>
            <w:r w:rsidRPr="00791275">
              <w:rPr>
                <w:b/>
              </w:rPr>
              <w:t>Examples</w:t>
            </w:r>
          </w:p>
        </w:tc>
      </w:tr>
      <w:tr w:rsidR="001B13DA" w:rsidRPr="00791275" w:rsidTr="001B13DA">
        <w:tc>
          <w:tcPr>
            <w:tcW w:w="2835" w:type="dxa"/>
          </w:tcPr>
          <w:p w:rsidR="001B13DA" w:rsidRPr="00791275" w:rsidRDefault="001B13DA" w:rsidP="007C422D">
            <w:pPr>
              <w:spacing w:after="0"/>
            </w:pPr>
            <w:r w:rsidRPr="00791275">
              <w:t xml:space="preserve">Lay </w:t>
            </w:r>
            <w:r w:rsidRPr="0055772F">
              <w:t>(non-professional)</w:t>
            </w:r>
          </w:p>
        </w:tc>
        <w:tc>
          <w:tcPr>
            <w:tcW w:w="1531" w:type="dxa"/>
          </w:tcPr>
          <w:p w:rsidR="001B13DA" w:rsidRPr="00791275" w:rsidRDefault="001B13DA" w:rsidP="001B13DA">
            <w:pPr>
              <w:spacing w:after="0"/>
              <w:jc w:val="center"/>
            </w:pPr>
            <w:r w:rsidRPr="00791275">
              <w:t>13</w:t>
            </w:r>
          </w:p>
        </w:tc>
        <w:tc>
          <w:tcPr>
            <w:tcW w:w="4706" w:type="dxa"/>
          </w:tcPr>
          <w:p w:rsidR="001B13DA" w:rsidRPr="00791275" w:rsidRDefault="001B13DA" w:rsidP="007C422D">
            <w:pPr>
              <w:spacing w:after="0"/>
            </w:pPr>
            <w:r w:rsidRPr="00791275">
              <w:t>Tech entrepreneurs; people living with mental illness; psychology students</w:t>
            </w:r>
          </w:p>
        </w:tc>
      </w:tr>
      <w:tr w:rsidR="001B13DA" w:rsidRPr="00791275" w:rsidTr="001B13DA">
        <w:tc>
          <w:tcPr>
            <w:tcW w:w="2835" w:type="dxa"/>
          </w:tcPr>
          <w:p w:rsidR="001B13DA" w:rsidRPr="00791275" w:rsidRDefault="001B13DA" w:rsidP="007C422D">
            <w:pPr>
              <w:spacing w:after="0"/>
            </w:pPr>
            <w:r w:rsidRPr="00791275">
              <w:t>Not-for-profit organisation</w:t>
            </w:r>
          </w:p>
        </w:tc>
        <w:tc>
          <w:tcPr>
            <w:tcW w:w="1531" w:type="dxa"/>
          </w:tcPr>
          <w:p w:rsidR="001B13DA" w:rsidRPr="00791275" w:rsidRDefault="001B13DA" w:rsidP="001B13DA">
            <w:pPr>
              <w:spacing w:after="0"/>
              <w:jc w:val="center"/>
            </w:pPr>
            <w:r w:rsidRPr="00791275">
              <w:t>10</w:t>
            </w:r>
          </w:p>
        </w:tc>
        <w:tc>
          <w:tcPr>
            <w:tcW w:w="4706" w:type="dxa"/>
          </w:tcPr>
          <w:p w:rsidR="001B13DA" w:rsidRPr="00791275" w:rsidRDefault="001B13DA" w:rsidP="007C422D">
            <w:pPr>
              <w:spacing w:after="0"/>
            </w:pPr>
            <w:r w:rsidRPr="00791275">
              <w:t>University-based research group; mental health advocacy organisation; social enterprises</w:t>
            </w:r>
          </w:p>
        </w:tc>
      </w:tr>
      <w:tr w:rsidR="001B13DA" w:rsidRPr="00791275" w:rsidTr="001B13DA">
        <w:tc>
          <w:tcPr>
            <w:tcW w:w="2835" w:type="dxa"/>
          </w:tcPr>
          <w:p w:rsidR="001B13DA" w:rsidRPr="00791275" w:rsidRDefault="001B13DA" w:rsidP="007C422D">
            <w:pPr>
              <w:spacing w:after="0"/>
            </w:pPr>
            <w:r w:rsidRPr="00791275">
              <w:t>Health professional</w:t>
            </w:r>
          </w:p>
        </w:tc>
        <w:tc>
          <w:tcPr>
            <w:tcW w:w="1531" w:type="dxa"/>
          </w:tcPr>
          <w:p w:rsidR="001B13DA" w:rsidRPr="00791275" w:rsidRDefault="001B13DA" w:rsidP="001B13DA">
            <w:pPr>
              <w:spacing w:after="0"/>
              <w:jc w:val="center"/>
            </w:pPr>
            <w:r w:rsidRPr="00791275">
              <w:t>10</w:t>
            </w:r>
          </w:p>
        </w:tc>
        <w:tc>
          <w:tcPr>
            <w:tcW w:w="4706" w:type="dxa"/>
          </w:tcPr>
          <w:p w:rsidR="001B13DA" w:rsidRPr="00791275" w:rsidRDefault="001B13DA" w:rsidP="007C422D">
            <w:pPr>
              <w:spacing w:after="0"/>
            </w:pPr>
            <w:r w:rsidRPr="00791275">
              <w:t>Practicing psychologist; psychotherapist</w:t>
            </w:r>
          </w:p>
        </w:tc>
      </w:tr>
      <w:tr w:rsidR="001B13DA" w:rsidRPr="00791275" w:rsidTr="001B13DA">
        <w:tc>
          <w:tcPr>
            <w:tcW w:w="2835" w:type="dxa"/>
          </w:tcPr>
          <w:p w:rsidR="001B13DA" w:rsidRPr="00791275" w:rsidRDefault="001B13DA" w:rsidP="007C422D">
            <w:pPr>
              <w:spacing w:after="0"/>
            </w:pPr>
            <w:r w:rsidRPr="00791275">
              <w:t>Hypnotherapy</w:t>
            </w:r>
          </w:p>
        </w:tc>
        <w:tc>
          <w:tcPr>
            <w:tcW w:w="1531" w:type="dxa"/>
          </w:tcPr>
          <w:p w:rsidR="001B13DA" w:rsidRPr="00791275" w:rsidRDefault="001B13DA" w:rsidP="001B13DA">
            <w:pPr>
              <w:spacing w:after="0"/>
              <w:jc w:val="center"/>
            </w:pPr>
            <w:r w:rsidRPr="00791275">
              <w:t>4</w:t>
            </w:r>
          </w:p>
        </w:tc>
        <w:tc>
          <w:tcPr>
            <w:tcW w:w="4706" w:type="dxa"/>
          </w:tcPr>
          <w:p w:rsidR="001B13DA" w:rsidRPr="00791275" w:rsidRDefault="001B13DA" w:rsidP="007C422D">
            <w:pPr>
              <w:spacing w:after="0"/>
            </w:pPr>
            <w:r w:rsidRPr="00791275">
              <w:t>Certified hypnotherapist</w:t>
            </w:r>
          </w:p>
        </w:tc>
      </w:tr>
      <w:tr w:rsidR="001B13DA" w:rsidRPr="00791275" w:rsidTr="001B13DA">
        <w:tc>
          <w:tcPr>
            <w:tcW w:w="2835" w:type="dxa"/>
          </w:tcPr>
          <w:p w:rsidR="001B13DA" w:rsidRPr="00791275" w:rsidRDefault="001B13DA" w:rsidP="007C422D">
            <w:pPr>
              <w:spacing w:after="0"/>
            </w:pPr>
            <w:r w:rsidRPr="00791275">
              <w:t>Mixed</w:t>
            </w:r>
          </w:p>
        </w:tc>
        <w:tc>
          <w:tcPr>
            <w:tcW w:w="1531" w:type="dxa"/>
          </w:tcPr>
          <w:p w:rsidR="001B13DA" w:rsidRPr="00791275" w:rsidRDefault="001B13DA" w:rsidP="001B13DA">
            <w:pPr>
              <w:spacing w:after="0"/>
              <w:jc w:val="center"/>
            </w:pPr>
            <w:r w:rsidRPr="00791275">
              <w:t>3</w:t>
            </w:r>
          </w:p>
        </w:tc>
        <w:tc>
          <w:tcPr>
            <w:tcW w:w="4706" w:type="dxa"/>
          </w:tcPr>
          <w:p w:rsidR="001B13DA" w:rsidRPr="00791275" w:rsidRDefault="001B13DA" w:rsidP="007C422D">
            <w:pPr>
              <w:spacing w:after="0"/>
            </w:pPr>
            <w:r w:rsidRPr="00791275">
              <w:t>Person living with panic disorder and psychologist</w:t>
            </w:r>
          </w:p>
        </w:tc>
      </w:tr>
      <w:tr w:rsidR="001B13DA" w:rsidRPr="00791275" w:rsidTr="001B13DA">
        <w:tc>
          <w:tcPr>
            <w:tcW w:w="2835" w:type="dxa"/>
          </w:tcPr>
          <w:p w:rsidR="001B13DA" w:rsidRPr="00791275" w:rsidRDefault="001B13DA" w:rsidP="007C422D">
            <w:pPr>
              <w:spacing w:after="0"/>
            </w:pPr>
            <w:r w:rsidRPr="00791275">
              <w:t>Government</w:t>
            </w:r>
          </w:p>
        </w:tc>
        <w:tc>
          <w:tcPr>
            <w:tcW w:w="1531" w:type="dxa"/>
          </w:tcPr>
          <w:p w:rsidR="001B13DA" w:rsidRPr="00791275" w:rsidRDefault="001B13DA" w:rsidP="001B13DA">
            <w:pPr>
              <w:spacing w:after="0"/>
              <w:jc w:val="center"/>
            </w:pPr>
            <w:r w:rsidRPr="00791275">
              <w:t>2</w:t>
            </w:r>
          </w:p>
        </w:tc>
        <w:tc>
          <w:tcPr>
            <w:tcW w:w="4706" w:type="dxa"/>
          </w:tcPr>
          <w:p w:rsidR="001B13DA" w:rsidRPr="00791275" w:rsidRDefault="001B13DA" w:rsidP="007C422D">
            <w:pPr>
              <w:spacing w:after="0"/>
            </w:pPr>
            <w:r w:rsidRPr="00791275">
              <w:t>Departments of Defence and Veterans</w:t>
            </w:r>
            <w:r w:rsidR="005E79FF">
              <w:t>’</w:t>
            </w:r>
            <w:r w:rsidRPr="00791275">
              <w:t xml:space="preserve"> Affairs</w:t>
            </w:r>
          </w:p>
        </w:tc>
      </w:tr>
      <w:tr w:rsidR="001B13DA" w:rsidRPr="00791275" w:rsidTr="001B13DA">
        <w:tc>
          <w:tcPr>
            <w:tcW w:w="2835" w:type="dxa"/>
          </w:tcPr>
          <w:p w:rsidR="001B13DA" w:rsidRPr="00791275" w:rsidRDefault="001B13DA" w:rsidP="007C422D">
            <w:pPr>
              <w:spacing w:after="0"/>
            </w:pPr>
            <w:r w:rsidRPr="00791275">
              <w:t>No information</w:t>
            </w:r>
          </w:p>
        </w:tc>
        <w:tc>
          <w:tcPr>
            <w:tcW w:w="1531" w:type="dxa"/>
          </w:tcPr>
          <w:p w:rsidR="001B13DA" w:rsidRPr="00791275" w:rsidRDefault="001B13DA" w:rsidP="001B13DA">
            <w:pPr>
              <w:spacing w:after="0"/>
              <w:jc w:val="center"/>
            </w:pPr>
            <w:r w:rsidRPr="00791275">
              <w:t>3</w:t>
            </w:r>
          </w:p>
        </w:tc>
        <w:tc>
          <w:tcPr>
            <w:tcW w:w="4706" w:type="dxa"/>
          </w:tcPr>
          <w:p w:rsidR="001B13DA" w:rsidRPr="00791275" w:rsidRDefault="001B13DA" w:rsidP="007C422D">
            <w:pPr>
              <w:spacing w:after="0"/>
            </w:pPr>
            <w:r w:rsidRPr="00791275">
              <w:t>Unable to find any information beyond name listed in store</w:t>
            </w:r>
          </w:p>
        </w:tc>
      </w:tr>
    </w:tbl>
    <w:p w:rsidR="007068C3" w:rsidRPr="00791275" w:rsidRDefault="00477733" w:rsidP="00EA7315">
      <w:pPr>
        <w:spacing w:before="120"/>
        <w:rPr>
          <w:lang w:eastAsia="ja-JP"/>
        </w:rPr>
      </w:pPr>
      <w:r w:rsidRPr="00791275">
        <w:rPr>
          <w:b/>
          <w:lang w:eastAsia="ja-JP"/>
        </w:rPr>
        <w:t>Authorship of app content was not transparent.</w:t>
      </w:r>
      <w:r w:rsidRPr="00791275">
        <w:rPr>
          <w:lang w:eastAsia="ja-JP"/>
        </w:rPr>
        <w:t xml:space="preserve"> Only half the apps named an author or content advisor in their promotional materials (31/61</w:t>
      </w:r>
      <w:r w:rsidR="00AB5E8E" w:rsidRPr="00791275">
        <w:rPr>
          <w:lang w:eastAsia="ja-JP"/>
        </w:rPr>
        <w:t xml:space="preserve"> or</w:t>
      </w:r>
      <w:r w:rsidRPr="00791275">
        <w:rPr>
          <w:lang w:eastAsia="ja-JP"/>
        </w:rPr>
        <w:t xml:space="preserve"> 52%). Very few of the developers were authors of original content, but instead drew from various psychotherapy approaches (e.g. </w:t>
      </w:r>
      <w:r w:rsidR="005E79FF">
        <w:rPr>
          <w:lang w:eastAsia="ja-JP"/>
        </w:rPr>
        <w:t>‘</w:t>
      </w:r>
      <w:r w:rsidRPr="00791275">
        <w:rPr>
          <w:lang w:eastAsia="ja-JP"/>
        </w:rPr>
        <w:t>Cognitive Behavioural Therapy</w:t>
      </w:r>
      <w:r w:rsidR="005E79FF">
        <w:rPr>
          <w:lang w:eastAsia="ja-JP"/>
        </w:rPr>
        <w:t>’</w:t>
      </w:r>
      <w:r w:rsidRPr="00791275">
        <w:rPr>
          <w:lang w:eastAsia="ja-JP"/>
        </w:rPr>
        <w:t xml:space="preserve">), philosophies or spiritual practices (e.g. </w:t>
      </w:r>
      <w:r w:rsidR="005E79FF">
        <w:rPr>
          <w:lang w:eastAsia="ja-JP"/>
        </w:rPr>
        <w:t>‘</w:t>
      </w:r>
      <w:r w:rsidRPr="00791275">
        <w:rPr>
          <w:lang w:eastAsia="ja-JP"/>
        </w:rPr>
        <w:t>Buddhism</w:t>
      </w:r>
      <w:r w:rsidR="005E79FF">
        <w:rPr>
          <w:lang w:eastAsia="ja-JP"/>
        </w:rPr>
        <w:t>’</w:t>
      </w:r>
      <w:r w:rsidRPr="00791275">
        <w:rPr>
          <w:lang w:eastAsia="ja-JP"/>
        </w:rPr>
        <w:t>) or referred to their clinical experience or input from scientific experts.</w:t>
      </w:r>
    </w:p>
    <w:p w:rsidR="00477733" w:rsidRPr="00791275" w:rsidRDefault="00477733" w:rsidP="00477733">
      <w:pPr>
        <w:rPr>
          <w:lang w:eastAsia="ja-JP"/>
        </w:rPr>
      </w:pPr>
      <w:r w:rsidRPr="00791275">
        <w:rPr>
          <w:lang w:eastAsia="ja-JP"/>
        </w:rPr>
        <w:t xml:space="preserve">Reuben Lowe, the developer of Mindful Creation, explains, </w:t>
      </w:r>
      <w:r w:rsidR="005E79FF">
        <w:rPr>
          <w:lang w:eastAsia="ja-JP"/>
        </w:rPr>
        <w:t>“</w:t>
      </w:r>
      <w:r w:rsidRPr="00791275">
        <w:rPr>
          <w:lang w:eastAsia="ja-JP"/>
        </w:rPr>
        <w:t>Much of my work is influenced by contextual psychology, but not all. I am also deeply interested in Buddhist teachings and non-denominational psycho-spiritual approaches that share a similar approach of using mindfulness and acceptance.</w:t>
      </w:r>
      <w:r w:rsidR="005E79FF">
        <w:rPr>
          <w:lang w:eastAsia="ja-JP"/>
        </w:rPr>
        <w:t>”</w:t>
      </w:r>
      <w:r w:rsidRPr="00791275">
        <w:rPr>
          <w:lang w:eastAsia="ja-JP"/>
        </w:rPr>
        <w:t xml:space="preserve"> Similarly, the developer of Anorexia Bulimia Binge Eating Test, by PocketShrink, claims an </w:t>
      </w:r>
      <w:r w:rsidR="005E79FF">
        <w:rPr>
          <w:lang w:eastAsia="ja-JP"/>
        </w:rPr>
        <w:t>‘</w:t>
      </w:r>
      <w:r w:rsidRPr="00791275">
        <w:rPr>
          <w:lang w:eastAsia="ja-JP"/>
        </w:rPr>
        <w:t>amalgamation</w:t>
      </w:r>
      <w:r w:rsidR="005E79FF">
        <w:rPr>
          <w:lang w:eastAsia="ja-JP"/>
        </w:rPr>
        <w:t>’</w:t>
      </w:r>
      <w:r w:rsidRPr="00791275">
        <w:rPr>
          <w:lang w:eastAsia="ja-JP"/>
        </w:rPr>
        <w:t xml:space="preserve"> of scientific evidence for the app</w:t>
      </w:r>
      <w:r w:rsidR="005E79FF">
        <w:rPr>
          <w:lang w:eastAsia="ja-JP"/>
        </w:rPr>
        <w:t>’</w:t>
      </w:r>
      <w:r w:rsidRPr="00791275">
        <w:rPr>
          <w:lang w:eastAsia="ja-JP"/>
        </w:rPr>
        <w:t xml:space="preserve">s content: </w:t>
      </w:r>
      <w:r w:rsidR="005E79FF">
        <w:rPr>
          <w:lang w:eastAsia="ja-JP"/>
        </w:rPr>
        <w:t>“</w:t>
      </w:r>
      <w:r w:rsidRPr="00791275">
        <w:rPr>
          <w:bCs/>
          <w:lang w:eastAsia="ja-JP"/>
        </w:rPr>
        <w:t>PocketShrink</w:t>
      </w:r>
      <w:r w:rsidRPr="00791275">
        <w:rPr>
          <w:lang w:eastAsia="ja-JP"/>
        </w:rPr>
        <w:t>™ is based on an amalgamation of the best research, clinical experience and currently accepted diagnostic criteria. It has been developed by a qualified, registered psychologist with a doctorate in Neuroscience.</w:t>
      </w:r>
      <w:r w:rsidR="005E79FF">
        <w:rPr>
          <w:lang w:eastAsia="ja-JP"/>
        </w:rPr>
        <w:t>”</w:t>
      </w:r>
      <w:r w:rsidRPr="00791275">
        <w:rPr>
          <w:lang w:eastAsia="ja-JP"/>
        </w:rPr>
        <w:t xml:space="preserve"> Nowhere in the app store or on the PocketShrink website is the </w:t>
      </w:r>
      <w:r w:rsidR="005E79FF">
        <w:rPr>
          <w:lang w:eastAsia="ja-JP"/>
        </w:rPr>
        <w:t>“</w:t>
      </w:r>
      <w:r w:rsidRPr="00791275">
        <w:rPr>
          <w:lang w:eastAsia="ja-JP"/>
        </w:rPr>
        <w:t>qualified, registered psychologist</w:t>
      </w:r>
      <w:r w:rsidR="005E79FF">
        <w:rPr>
          <w:lang w:eastAsia="ja-JP"/>
        </w:rPr>
        <w:t>”</w:t>
      </w:r>
      <w:r w:rsidRPr="00791275">
        <w:rPr>
          <w:lang w:eastAsia="ja-JP"/>
        </w:rPr>
        <w:t xml:space="preserve"> named</w:t>
      </w:r>
      <w:r w:rsidR="00AB5E8E" w:rsidRPr="00791275">
        <w:rPr>
          <w:lang w:eastAsia="ja-JP"/>
        </w:rPr>
        <w:t>;</w:t>
      </w:r>
      <w:r w:rsidRPr="00791275">
        <w:rPr>
          <w:lang w:eastAsia="ja-JP"/>
        </w:rPr>
        <w:t xml:space="preserve"> consumers cannot verify this claim of scientific and clinical expertise.</w:t>
      </w:r>
    </w:p>
    <w:p w:rsidR="003C27F3" w:rsidRPr="00791275" w:rsidRDefault="008E2367" w:rsidP="003C27F3">
      <w:pPr>
        <w:pStyle w:val="Heading3"/>
        <w:rPr>
          <w:lang w:val="en-AU"/>
        </w:rPr>
      </w:pPr>
      <w:bookmarkStart w:id="71" w:name="_Toc482338503"/>
      <w:bookmarkStart w:id="72" w:name="_Toc485292727"/>
      <w:r w:rsidRPr="0055772F">
        <w:rPr>
          <w:lang w:val="en-AU"/>
        </w:rPr>
        <w:t>Developer identity –</w:t>
      </w:r>
      <w:r w:rsidRPr="00791275">
        <w:rPr>
          <w:lang w:val="en-AU"/>
        </w:rPr>
        <w:t xml:space="preserve"> </w:t>
      </w:r>
      <w:r w:rsidR="003C27F3" w:rsidRPr="00791275">
        <w:rPr>
          <w:lang w:val="en-AU"/>
        </w:rPr>
        <w:t>Consumer implications and recommendations</w:t>
      </w:r>
      <w:bookmarkEnd w:id="71"/>
      <w:bookmarkEnd w:id="72"/>
    </w:p>
    <w:p w:rsidR="003C27F3" w:rsidRPr="00B52564" w:rsidRDefault="003C27F3" w:rsidP="00B52564">
      <w:pPr>
        <w:pStyle w:val="ListParagraph"/>
      </w:pPr>
      <w:r w:rsidRPr="00B52564">
        <w:t>Select apps where you can clearly identify the developer (by name or company name), and a means to contact them (including an email address, telephone number and physical location) in the event of a concern about, for example, poor functionality</w:t>
      </w:r>
      <w:r w:rsidR="00B52564" w:rsidRPr="00B52564">
        <w:t>.</w:t>
      </w:r>
    </w:p>
    <w:p w:rsidR="003C27F3" w:rsidRPr="00B52564" w:rsidRDefault="003C27F3" w:rsidP="00B52564">
      <w:pPr>
        <w:pStyle w:val="ListParagraph"/>
      </w:pPr>
      <w:r w:rsidRPr="00B52564">
        <w:t>Research the developer and ensure that their credentials and experience match the service or content they are offering</w:t>
      </w:r>
      <w:r w:rsidR="00B52564" w:rsidRPr="00B52564">
        <w:t>.</w:t>
      </w:r>
    </w:p>
    <w:p w:rsidR="003C27F3" w:rsidRPr="00B52564" w:rsidRDefault="003C27F3" w:rsidP="00B52564">
      <w:pPr>
        <w:pStyle w:val="ListParagraph"/>
      </w:pPr>
      <w:r w:rsidRPr="00B52564">
        <w:t>If the developer is not responsible for the app</w:t>
      </w:r>
      <w:r w:rsidR="005E79FF" w:rsidRPr="00B52564">
        <w:t>’</w:t>
      </w:r>
      <w:r w:rsidRPr="00B52564">
        <w:t>s content, make sure you can identify who is</w:t>
      </w:r>
      <w:r w:rsidR="00B52564" w:rsidRPr="00B52564">
        <w:t>.</w:t>
      </w:r>
    </w:p>
    <w:p w:rsidR="003C27F3" w:rsidRPr="00791275" w:rsidRDefault="003C27F3" w:rsidP="003C27F3">
      <w:pPr>
        <w:pStyle w:val="Heading2"/>
        <w:rPr>
          <w:lang w:val="en-AU"/>
        </w:rPr>
      </w:pPr>
      <w:bookmarkStart w:id="73" w:name="_Toc482338504"/>
      <w:bookmarkStart w:id="74" w:name="_Toc485292728"/>
      <w:r w:rsidRPr="00791275">
        <w:rPr>
          <w:lang w:val="en-AU"/>
        </w:rPr>
        <w:lastRenderedPageBreak/>
        <w:t>How do mental health apps generate revenue?</w:t>
      </w:r>
      <w:bookmarkEnd w:id="73"/>
      <w:bookmarkEnd w:id="74"/>
    </w:p>
    <w:p w:rsidR="00A34A41" w:rsidRDefault="003C27F3" w:rsidP="003C27F3">
      <w:pPr>
        <w:rPr>
          <w:lang w:eastAsia="ja-JP"/>
        </w:rPr>
      </w:pPr>
      <w:r w:rsidRPr="00791275">
        <w:rPr>
          <w:lang w:eastAsia="ja-JP"/>
        </w:rPr>
        <w:t>Apps in our sample drew from a wide variety of strategies to generate revenue (</w:t>
      </w:r>
      <w:r w:rsidR="00C5572A" w:rsidRPr="0078683E">
        <w:rPr>
          <w:b/>
          <w:lang w:eastAsia="ja-JP"/>
        </w:rPr>
        <w:t xml:space="preserve">see </w:t>
      </w:r>
      <w:hyperlink w:anchor="_Box_1_–" w:history="1">
        <w:r w:rsidR="00950424">
          <w:fldChar w:fldCharType="begin"/>
        </w:r>
        <w:r w:rsidR="00950424">
          <w:instrText xml:space="preserve"> REF _Ref482799566 \h  \* MERGEFORMAT </w:instrText>
        </w:r>
        <w:r w:rsidR="00950424">
          <w:fldChar w:fldCharType="separate"/>
        </w:r>
        <w:r w:rsidR="00193249" w:rsidRPr="00193249">
          <w:rPr>
            <w:b/>
          </w:rPr>
          <w:t>Box 1 – “Try it for free. Forever!”</w:t>
        </w:r>
        <w:r w:rsidR="00950424">
          <w:fldChar w:fldCharType="end"/>
        </w:r>
      </w:hyperlink>
      <w:r w:rsidRPr="00791275">
        <w:rPr>
          <w:lang w:eastAsia="ja-JP"/>
        </w:rPr>
        <w:t>)</w:t>
      </w:r>
      <w:r w:rsidR="00A34A41">
        <w:rPr>
          <w:lang w:eastAsia="ja-JP"/>
        </w:rPr>
        <w:t>.</w:t>
      </w:r>
    </w:p>
    <w:p w:rsidR="003C27F3" w:rsidRPr="00791275" w:rsidRDefault="003C27F3" w:rsidP="00B52564">
      <w:pPr>
        <w:pStyle w:val="ListParagraph"/>
      </w:pPr>
      <w:r w:rsidRPr="00791275">
        <w:rPr>
          <w:b/>
        </w:rPr>
        <w:t>Paid downloads:</w:t>
      </w:r>
      <w:r w:rsidRPr="00791275">
        <w:t xml:space="preserve"> 41% (25/61) of sampled apps were available for purchase. The average price of the paid apps was AUD$4.64 (SD=AUD$3.03), with a minimum price of AUD$1.39 and a maximum price of AUD$14.99. Some developers, who exclusively offered paid apps, also offered a suite of related apps, which collectively accounted for millions of downloads (e.g. the Andrew Johnson apps and Kim Fleckenstein apps).</w:t>
      </w:r>
    </w:p>
    <w:p w:rsidR="003C27F3" w:rsidRPr="00791275" w:rsidRDefault="003C27F3" w:rsidP="00B52564">
      <w:pPr>
        <w:pStyle w:val="ListParagraph"/>
      </w:pPr>
      <w:r w:rsidRPr="00791275">
        <w:rPr>
          <w:b/>
        </w:rPr>
        <w:t>In-app purchases:</w:t>
      </w:r>
      <w:r w:rsidRPr="00791275">
        <w:t xml:space="preserve"> 79% (48/61) of sampled apps offered in-app purchases. Most in-app purchases arose as additional costs within a paid app, but some free apps (</w:t>
      </w:r>
      <w:r w:rsidR="0032755F" w:rsidRPr="00791275">
        <w:t>10/36 or 28%</w:t>
      </w:r>
      <w:r w:rsidRPr="00791275">
        <w:t xml:space="preserve">) offered extra content for a cost. These apps are examples of the </w:t>
      </w:r>
      <w:r w:rsidR="005E79FF">
        <w:t>‘</w:t>
      </w:r>
      <w:r w:rsidRPr="00791275">
        <w:t>freemium</w:t>
      </w:r>
      <w:r w:rsidR="005E79FF">
        <w:t>’</w:t>
      </w:r>
      <w:r w:rsidRPr="00791275">
        <w:t xml:space="preserve"> model, where apps are advertised as free to download, but most content and functionality requires the consumer to make in-app purchases.</w:t>
      </w:r>
    </w:p>
    <w:p w:rsidR="00A34A41" w:rsidRDefault="003C27F3" w:rsidP="00B52564">
      <w:pPr>
        <w:pStyle w:val="ListParagraph"/>
      </w:pPr>
      <w:r w:rsidRPr="00791275">
        <w:rPr>
          <w:b/>
        </w:rPr>
        <w:t>Subscription model:</w:t>
      </w:r>
      <w:r w:rsidRPr="00791275">
        <w:t xml:space="preserve"> Several apps offered access to full content on a subscription model. For example, Headspace offers a yearly subscription rate at USD$7.99/month, which auto-renews via the consumer</w:t>
      </w:r>
      <w:r w:rsidR="005E79FF">
        <w:t>’</w:t>
      </w:r>
      <w:r w:rsidRPr="00791275">
        <w:t>s credit card on file with the app store, unless cancelled by the consumer</w:t>
      </w:r>
      <w:r w:rsidR="00A34A41">
        <w:t>.</w:t>
      </w:r>
    </w:p>
    <w:p w:rsidR="00A34A41" w:rsidRDefault="003C27F3" w:rsidP="00B52564">
      <w:pPr>
        <w:pStyle w:val="ListParagraph"/>
      </w:pPr>
      <w:r w:rsidRPr="00791275">
        <w:rPr>
          <w:b/>
        </w:rPr>
        <w:t>Ad-supported:</w:t>
      </w:r>
      <w:r w:rsidRPr="00791275">
        <w:t xml:space="preserve"> Hosting ads within the app generates revenue for the developer in lieu of charging the consumer upfront. Unlike in-app purchases, which are disclosed in the app store, it is impossible to discern which apps host advertising prior to downloading. We detected in-app advertising in a few of the apps as banner ads were captured in the screen shots displayed in the promotional materials</w:t>
      </w:r>
      <w:r w:rsidR="00A34A41">
        <w:t>.</w:t>
      </w:r>
    </w:p>
    <w:p w:rsidR="00A34A41" w:rsidRDefault="003C27F3" w:rsidP="00B52564">
      <w:pPr>
        <w:pStyle w:val="ListParagraph"/>
      </w:pPr>
      <w:r w:rsidRPr="00791275">
        <w:rPr>
          <w:b/>
        </w:rPr>
        <w:t>External funding:</w:t>
      </w:r>
      <w:r w:rsidRPr="00791275">
        <w:t xml:space="preserve"> Four apps, all privately-held companies, relied on external investment in the form of venture capital as a </w:t>
      </w:r>
      <w:r w:rsidR="005E79FF">
        <w:t>‘</w:t>
      </w:r>
      <w:r w:rsidRPr="00791275">
        <w:t>start-up</w:t>
      </w:r>
      <w:r w:rsidR="005E79FF">
        <w:t>’</w:t>
      </w:r>
      <w:r w:rsidRPr="00791275">
        <w:t xml:space="preserve"> business model, with the aim of acquisition. Two apps were publicly-traded companies with shareholders. The ten non-commercial developers</w:t>
      </w:r>
      <w:r w:rsidR="0032755F" w:rsidRPr="00791275">
        <w:t xml:space="preserve"> (22%)</w:t>
      </w:r>
      <w:r w:rsidRPr="00791275">
        <w:t xml:space="preserve"> had external funding from sources such as governments, commercial sponsors, community foundations and universities</w:t>
      </w:r>
      <w:r w:rsidR="00A34A41">
        <w:t>.</w:t>
      </w:r>
    </w:p>
    <w:p w:rsidR="00A34A41" w:rsidRDefault="003C27F3" w:rsidP="00B52564">
      <w:pPr>
        <w:pStyle w:val="ListParagraph"/>
      </w:pPr>
      <w:r w:rsidRPr="00791275">
        <w:rPr>
          <w:b/>
        </w:rPr>
        <w:t>Employer/corporate programs:</w:t>
      </w:r>
      <w:r w:rsidRPr="00791275">
        <w:t xml:space="preserve"> A few developers marketed their app as a program or service targeted at employers, health insurers or other corporate clients (in addition to offering a consumer-facing app)</w:t>
      </w:r>
      <w:r w:rsidR="00A34A41">
        <w:t>.</w:t>
      </w:r>
    </w:p>
    <w:p w:rsidR="00A34A41" w:rsidRDefault="003C27F3" w:rsidP="00B52564">
      <w:pPr>
        <w:pStyle w:val="ListParagraph"/>
      </w:pPr>
      <w:r w:rsidRPr="00791275">
        <w:rPr>
          <w:b/>
        </w:rPr>
        <w:t>Links to other products or services:</w:t>
      </w:r>
      <w:r w:rsidRPr="00791275">
        <w:t xml:space="preserve"> 18 apps prominently offered a related product or service for sale on the developer</w:t>
      </w:r>
      <w:r w:rsidR="005E79FF">
        <w:t>’</w:t>
      </w:r>
      <w:r w:rsidRPr="00791275">
        <w:t>s website. These included: self-help books, CDs, mp3 downloads, podcasts, links to other (paid) apps, and links to merchandise</w:t>
      </w:r>
      <w:r w:rsidR="00A34A41">
        <w:t>.</w:t>
      </w:r>
    </w:p>
    <w:p w:rsidR="003C27F3" w:rsidRPr="00791275" w:rsidRDefault="003C27F3" w:rsidP="003C27F3">
      <w:pPr>
        <w:rPr>
          <w:lang w:eastAsia="ja-JP"/>
        </w:rPr>
      </w:pPr>
      <w:r w:rsidRPr="00791275">
        <w:rPr>
          <w:lang w:eastAsia="ja-JP"/>
        </w:rPr>
        <w:t>Privacy policies or app terms and conditions further characterized consumer personal information as a business asset. While we were unable to discern whether developers sold consumer data to third parties to generate revenue, some developers informed consumers that their personal information would be transferred in the event of a merger or acquisition. For example, Breathing Zone</w:t>
      </w:r>
      <w:r w:rsidR="005E79FF">
        <w:rPr>
          <w:lang w:eastAsia="ja-JP"/>
        </w:rPr>
        <w:t>’</w:t>
      </w:r>
      <w:r w:rsidRPr="00791275">
        <w:rPr>
          <w:lang w:eastAsia="ja-JP"/>
        </w:rPr>
        <w:t>s privacy policy states:</w:t>
      </w:r>
    </w:p>
    <w:p w:rsidR="003C27F3" w:rsidRPr="00791275" w:rsidRDefault="005E79FF" w:rsidP="001E2319">
      <w:pPr>
        <w:pStyle w:val="Quote"/>
      </w:pPr>
      <w:r>
        <w:t>“</w:t>
      </w:r>
      <w:r w:rsidR="003C27F3" w:rsidRPr="00791275">
        <w:t>If BreathingZone, or substantially all of its assets, were acquired, or in the unlikely event that Breathing Zone goes out of business or enters bankruptcy, user information would be one of the assets that is transferred or acquired by a third party.</w:t>
      </w:r>
      <w:r>
        <w:t>”</w:t>
      </w:r>
    </w:p>
    <w:p w:rsidR="005D314F" w:rsidRPr="00791275" w:rsidRDefault="005D314F" w:rsidP="005D314F">
      <w:pPr>
        <w:pStyle w:val="Heading4"/>
        <w:pBdr>
          <w:top w:val="single" w:sz="4" w:space="1" w:color="auto"/>
          <w:left w:val="single" w:sz="4" w:space="4" w:color="auto"/>
          <w:bottom w:val="single" w:sz="4" w:space="1" w:color="auto"/>
          <w:right w:val="single" w:sz="4" w:space="4" w:color="auto"/>
        </w:pBdr>
      </w:pPr>
      <w:bookmarkStart w:id="75" w:name="_Box_1_–"/>
      <w:bookmarkStart w:id="76" w:name="_Ref482799566"/>
      <w:bookmarkEnd w:id="75"/>
      <w:r w:rsidRPr="00791275">
        <w:lastRenderedPageBreak/>
        <w:t xml:space="preserve">Box 1 – </w:t>
      </w:r>
      <w:r w:rsidR="005E79FF">
        <w:t>“</w:t>
      </w:r>
      <w:r w:rsidRPr="00791275">
        <w:t>Try it for free. Forever!</w:t>
      </w:r>
      <w:r w:rsidR="005E79FF">
        <w:t>”</w:t>
      </w:r>
      <w:bookmarkEnd w:id="76"/>
      <w:r w:rsidRPr="00791275">
        <w:t xml:space="preserve"> </w:t>
      </w:r>
    </w:p>
    <w:p w:rsidR="005D314F" w:rsidRPr="00791275" w:rsidRDefault="005D314F" w:rsidP="005D314F">
      <w:pPr>
        <w:pBdr>
          <w:top w:val="single" w:sz="4" w:space="1" w:color="auto"/>
          <w:left w:val="single" w:sz="4" w:space="4" w:color="auto"/>
          <w:bottom w:val="single" w:sz="4" w:space="1" w:color="auto"/>
          <w:right w:val="single" w:sz="4" w:space="4" w:color="auto"/>
        </w:pBdr>
      </w:pPr>
      <w:r w:rsidRPr="00791275">
        <w:t>Monetisation strategies were frequently misleading, lacked transparency or were potentially predatory.</w:t>
      </w:r>
    </w:p>
    <w:p w:rsidR="005D314F" w:rsidRPr="00791275" w:rsidRDefault="005D314F" w:rsidP="005D314F">
      <w:pPr>
        <w:pBdr>
          <w:top w:val="single" w:sz="4" w:space="1" w:color="auto"/>
          <w:left w:val="single" w:sz="4" w:space="4" w:color="auto"/>
          <w:bottom w:val="single" w:sz="4" w:space="1" w:color="auto"/>
          <w:right w:val="single" w:sz="4" w:space="4" w:color="auto"/>
        </w:pBdr>
        <w:rPr>
          <w:lang w:eastAsia="ja-JP"/>
        </w:rPr>
      </w:pPr>
      <w:r w:rsidRPr="00791275">
        <w:t>Both Google Play and iTunes require developers to report up front whether the app offers in-app purchases. I</w:t>
      </w:r>
      <w:r w:rsidRPr="00791275">
        <w:rPr>
          <w:lang w:eastAsia="ja-JP"/>
        </w:rPr>
        <w:t xml:space="preserve">n-app purchases can be required for full functionality and can even be addictive, particularly in the context of games, and consumers may end up spending much more than they intended (Commonwealth Consumer Affairs Advisory Council (CCAAC), 2013). Consumers who wish to avoid apps with in-app purchases may be misled by app descriptors that </w:t>
      </w:r>
      <w:r w:rsidRPr="00791275">
        <w:t xml:space="preserve">heavily emphasise the free version in their promotional text, with little or no information about in-app purchases. One app, </w:t>
      </w:r>
      <w:r w:rsidRPr="00791275">
        <w:rPr>
          <w:lang w:eastAsia="ja-JP"/>
        </w:rPr>
        <w:t>OMG.</w:t>
      </w:r>
      <w:r w:rsidR="00F81C5B">
        <w:rPr>
          <w:lang w:eastAsia="ja-JP"/>
        </w:rPr>
        <w:t> </w:t>
      </w:r>
      <w:r w:rsidRPr="00791275">
        <w:rPr>
          <w:lang w:eastAsia="ja-JP"/>
        </w:rPr>
        <w:t>I Can Meditate!,</w:t>
      </w:r>
      <w:r w:rsidRPr="00791275">
        <w:t xml:space="preserve"> which </w:t>
      </w:r>
      <w:r w:rsidRPr="00791275">
        <w:rPr>
          <w:lang w:eastAsia="ja-JP"/>
        </w:rPr>
        <w:t>offers in-app purchases for full functionality,</w:t>
      </w:r>
      <w:r w:rsidRPr="00791275">
        <w:t xml:space="preserve"> encourages users to: </w:t>
      </w:r>
      <w:r w:rsidR="005E79FF">
        <w:rPr>
          <w:lang w:eastAsia="ja-JP"/>
        </w:rPr>
        <w:t>“</w:t>
      </w:r>
      <w:r w:rsidRPr="00791275">
        <w:rPr>
          <w:lang w:eastAsia="ja-JP"/>
        </w:rPr>
        <w:t>Try it for free. Forever! Yes – it</w:t>
      </w:r>
      <w:r w:rsidR="005E79FF">
        <w:rPr>
          <w:lang w:eastAsia="ja-JP"/>
        </w:rPr>
        <w:t>’</w:t>
      </w:r>
      <w:r w:rsidRPr="00791275">
        <w:rPr>
          <w:lang w:eastAsia="ja-JP"/>
        </w:rPr>
        <w:t>s free! This app has free meditations you can use forever. And you don</w:t>
      </w:r>
      <w:r w:rsidR="005E79FF">
        <w:rPr>
          <w:lang w:eastAsia="ja-JP"/>
        </w:rPr>
        <w:t>’</w:t>
      </w:r>
      <w:r w:rsidRPr="00791275">
        <w:rPr>
          <w:lang w:eastAsia="ja-JP"/>
        </w:rPr>
        <w:t>t even have to sign up, so go ahead and download the app!</w:t>
      </w:r>
      <w:r w:rsidR="005E79FF">
        <w:rPr>
          <w:lang w:eastAsia="ja-JP"/>
        </w:rPr>
        <w:t>”</w:t>
      </w:r>
      <w:r w:rsidRPr="00791275">
        <w:rPr>
          <w:lang w:eastAsia="ja-JP"/>
        </w:rPr>
        <w:t xml:space="preserve"> </w:t>
      </w:r>
    </w:p>
    <w:p w:rsidR="00A34A41" w:rsidRDefault="005D314F" w:rsidP="005D314F">
      <w:pPr>
        <w:pBdr>
          <w:top w:val="single" w:sz="4" w:space="1" w:color="auto"/>
          <w:left w:val="single" w:sz="4" w:space="4" w:color="auto"/>
          <w:bottom w:val="single" w:sz="4" w:space="1" w:color="auto"/>
          <w:right w:val="single" w:sz="4" w:space="4" w:color="auto"/>
        </w:pBdr>
        <w:rPr>
          <w:lang w:eastAsia="ja-JP"/>
        </w:rPr>
      </w:pPr>
      <w:r w:rsidRPr="00791275">
        <w:rPr>
          <w:lang w:eastAsia="ja-JP"/>
        </w:rPr>
        <w:t>Similarly, several apps that monetised via a subscription model promoted themselves as being free to download. Subscription models are inherently problematic, as regular payments will continue to be deducted from the consumer even if the app is no longer being used: the strategy is thus seemingly taking advantage of the need for phone users to leave their credit card details in the app store, in order to retain access to any of the store</w:t>
      </w:r>
      <w:r w:rsidR="005E79FF">
        <w:rPr>
          <w:lang w:eastAsia="ja-JP"/>
        </w:rPr>
        <w:t>’</w:t>
      </w:r>
      <w:r w:rsidRPr="00791275">
        <w:rPr>
          <w:lang w:eastAsia="ja-JP"/>
        </w:rPr>
        <w:t>s products</w:t>
      </w:r>
      <w:r w:rsidR="00A34A41">
        <w:rPr>
          <w:lang w:eastAsia="ja-JP"/>
        </w:rPr>
        <w:t>.</w:t>
      </w:r>
    </w:p>
    <w:p w:rsidR="0026747C" w:rsidRPr="00791275" w:rsidRDefault="005D314F" w:rsidP="005D314F">
      <w:pPr>
        <w:pBdr>
          <w:top w:val="single" w:sz="4" w:space="1" w:color="auto"/>
          <w:left w:val="single" w:sz="4" w:space="4" w:color="auto"/>
          <w:bottom w:val="single" w:sz="4" w:space="1" w:color="auto"/>
          <w:right w:val="single" w:sz="4" w:space="4" w:color="auto"/>
        </w:pBdr>
        <w:rPr>
          <w:lang w:eastAsia="ja-JP"/>
        </w:rPr>
      </w:pPr>
      <w:r w:rsidRPr="00791275">
        <w:rPr>
          <w:lang w:eastAsia="ja-JP"/>
        </w:rPr>
        <w:t>Developers do not control the content of advertising libraries that they choose to embed in their apps. When a consumer starts up an app, the embedded ad library connects to ad network servers and requests ads for display, sometimes sending information about the consumer to the network. The ad network pays the developer on an ongoing basis based on the amount of exposure the ad gets through the app.</w:t>
      </w:r>
    </w:p>
    <w:p w:rsidR="005D314F" w:rsidRPr="00791275" w:rsidRDefault="005D314F" w:rsidP="005D314F">
      <w:pPr>
        <w:pBdr>
          <w:top w:val="single" w:sz="4" w:space="1" w:color="auto"/>
          <w:left w:val="single" w:sz="4" w:space="4" w:color="auto"/>
          <w:bottom w:val="single" w:sz="4" w:space="1" w:color="auto"/>
          <w:right w:val="single" w:sz="4" w:space="4" w:color="auto"/>
        </w:pBdr>
      </w:pPr>
      <w:r w:rsidRPr="00791275">
        <w:rPr>
          <w:lang w:eastAsia="ja-JP"/>
        </w:rPr>
        <w:t>However, data-driven, targeted advertising may be predatory, especially for vulnerable consumers (Grace, Zhou, Jiang, &amp; Sadeghi, 2012). Targeted advertising may serve to undermine the purpose of the app itself. For example, Worry Box is deliberately aimed at consumers with anxiety, but the promotional screen shot showed a banner ad for LAP-BAND weight loss surgery. Ad libraries can also introduce privacy and security threats. Researchers who studied 100 ad libraries that are embedded in over 50,000 Android apps found that ad libraries sometimes accessed information about the consumer that was not directly relevant to targeted advertising, but could be correlated to discover the consumer</w:t>
      </w:r>
      <w:r w:rsidR="005E79FF">
        <w:rPr>
          <w:lang w:eastAsia="ja-JP"/>
        </w:rPr>
        <w:t>’</w:t>
      </w:r>
      <w:r w:rsidRPr="00791275">
        <w:rPr>
          <w:lang w:eastAsia="ja-JP"/>
        </w:rPr>
        <w:t>s identity. For example, some ad libraries transmitted the consumer</w:t>
      </w:r>
      <w:r w:rsidR="005E79FF">
        <w:rPr>
          <w:lang w:eastAsia="ja-JP"/>
        </w:rPr>
        <w:t>’</w:t>
      </w:r>
      <w:r w:rsidRPr="00791275">
        <w:rPr>
          <w:lang w:eastAsia="ja-JP"/>
        </w:rPr>
        <w:t>s call history or a list of other apps on their phone to other parties across the internet (Grace et al., 2012).</w:t>
      </w:r>
    </w:p>
    <w:p w:rsidR="00877ADF" w:rsidRPr="00791275" w:rsidRDefault="008E2367" w:rsidP="00877ADF">
      <w:pPr>
        <w:pStyle w:val="Heading3"/>
        <w:rPr>
          <w:lang w:val="en-AU"/>
        </w:rPr>
      </w:pPr>
      <w:bookmarkStart w:id="77" w:name="_Toc482338505"/>
      <w:bookmarkStart w:id="78" w:name="_Toc485292729"/>
      <w:r w:rsidRPr="0055772F">
        <w:rPr>
          <w:lang w:val="en-AU"/>
        </w:rPr>
        <w:t>User costs –</w:t>
      </w:r>
      <w:r w:rsidRPr="00791275">
        <w:rPr>
          <w:lang w:val="en-AU"/>
        </w:rPr>
        <w:t xml:space="preserve"> </w:t>
      </w:r>
      <w:r w:rsidR="00877ADF" w:rsidRPr="00791275">
        <w:rPr>
          <w:lang w:val="en-AU"/>
        </w:rPr>
        <w:t>Consumer implications and recommendations</w:t>
      </w:r>
      <w:bookmarkEnd w:id="77"/>
      <w:bookmarkEnd w:id="78"/>
    </w:p>
    <w:p w:rsidR="00877ADF" w:rsidRPr="00791275" w:rsidRDefault="00877ADF" w:rsidP="00B52564">
      <w:pPr>
        <w:pStyle w:val="ListParagraph"/>
      </w:pPr>
      <w:r w:rsidRPr="00791275">
        <w:t>Free apps may cost you in other ways such as in-app purchases or targeted advertising</w:t>
      </w:r>
      <w:r w:rsidR="00B475E7" w:rsidRPr="00791275">
        <w:t>.</w:t>
      </w:r>
    </w:p>
    <w:p w:rsidR="00877ADF" w:rsidRPr="00791275" w:rsidRDefault="00877ADF" w:rsidP="00B52564">
      <w:pPr>
        <w:pStyle w:val="ListParagraph"/>
      </w:pPr>
      <w:r w:rsidRPr="00791275">
        <w:t>Consider whether paid apps without in-app purchases might actually cost you less over time than apps with no up-front charge</w:t>
      </w:r>
      <w:r w:rsidR="00B475E7" w:rsidRPr="00791275">
        <w:t>.</w:t>
      </w:r>
    </w:p>
    <w:p w:rsidR="00877ADF" w:rsidRPr="00791275" w:rsidRDefault="00877ADF" w:rsidP="00B52564">
      <w:pPr>
        <w:pStyle w:val="ListParagraph"/>
      </w:pPr>
      <w:r w:rsidRPr="00791275">
        <w:t>Monitor your credit cards for auto-renewals if you subscribe to an app</w:t>
      </w:r>
      <w:r w:rsidR="00B475E7" w:rsidRPr="00791275">
        <w:t>,</w:t>
      </w:r>
      <w:r w:rsidRPr="00791275">
        <w:t xml:space="preserve"> and remember to be pro-active about cancelling su</w:t>
      </w:r>
      <w:r w:rsidR="00B475E7" w:rsidRPr="00791275">
        <w:t>bscriptions you no longer need.</w:t>
      </w:r>
    </w:p>
    <w:p w:rsidR="009314F2" w:rsidRPr="00791275" w:rsidRDefault="009314F2" w:rsidP="009314F2">
      <w:pPr>
        <w:pStyle w:val="Heading2"/>
        <w:rPr>
          <w:lang w:val="en-AU"/>
        </w:rPr>
      </w:pPr>
      <w:bookmarkStart w:id="79" w:name="_Toc482338506"/>
      <w:bookmarkStart w:id="80" w:name="_Toc485292730"/>
      <w:r w:rsidRPr="00791275">
        <w:rPr>
          <w:lang w:val="en-AU"/>
        </w:rPr>
        <w:lastRenderedPageBreak/>
        <w:t>How private is your phone?</w:t>
      </w:r>
      <w:bookmarkEnd w:id="79"/>
      <w:bookmarkEnd w:id="80"/>
    </w:p>
    <w:p w:rsidR="009314F2" w:rsidRPr="00791275" w:rsidRDefault="009314F2" w:rsidP="00D8032C">
      <w:pPr>
        <w:rPr>
          <w:lang w:eastAsia="ja-JP"/>
        </w:rPr>
      </w:pPr>
      <w:r w:rsidRPr="00791275">
        <w:rPr>
          <w:b/>
          <w:lang w:eastAsia="ja-JP"/>
        </w:rPr>
        <w:t>Apps lacked transparency about the collection, retention, sharing and use of consumers</w:t>
      </w:r>
      <w:r w:rsidR="005E79FF">
        <w:rPr>
          <w:b/>
          <w:lang w:eastAsia="ja-JP"/>
        </w:rPr>
        <w:t>’</w:t>
      </w:r>
      <w:r w:rsidRPr="00791275">
        <w:rPr>
          <w:b/>
          <w:lang w:eastAsia="ja-JP"/>
        </w:rPr>
        <w:t xml:space="preserve"> information.</w:t>
      </w:r>
      <w:r w:rsidRPr="00791275">
        <w:rPr>
          <w:lang w:eastAsia="ja-JP"/>
        </w:rPr>
        <w:t xml:space="preserve"> Nearly half of the sampled apps did not have a privacy policy (</w:t>
      </w:r>
      <w:r w:rsidR="00B475E7" w:rsidRPr="00791275">
        <w:rPr>
          <w:lang w:eastAsia="ja-JP"/>
        </w:rPr>
        <w:t>41%</w:t>
      </w:r>
      <w:r w:rsidR="00150BAB" w:rsidRPr="00791275">
        <w:rPr>
          <w:lang w:eastAsia="ja-JP"/>
        </w:rPr>
        <w:t xml:space="preserve"> or</w:t>
      </w:r>
      <w:r w:rsidR="00B475E7" w:rsidRPr="00791275">
        <w:rPr>
          <w:lang w:eastAsia="ja-JP"/>
        </w:rPr>
        <w:t xml:space="preserve"> </w:t>
      </w:r>
      <w:r w:rsidRPr="00791275">
        <w:rPr>
          <w:lang w:eastAsia="ja-JP"/>
        </w:rPr>
        <w:t>25/61). Apps</w:t>
      </w:r>
      <w:r w:rsidR="00150BAB" w:rsidRPr="00791275">
        <w:rPr>
          <w:lang w:eastAsia="ja-JP"/>
        </w:rPr>
        <w:t> </w:t>
      </w:r>
      <w:r w:rsidRPr="00791275">
        <w:rPr>
          <w:lang w:eastAsia="ja-JP"/>
        </w:rPr>
        <w:t>published by for-profit developers had privacy policies most frequently (86%</w:t>
      </w:r>
      <w:r w:rsidR="00150BAB" w:rsidRPr="00791275">
        <w:rPr>
          <w:lang w:eastAsia="ja-JP"/>
        </w:rPr>
        <w:t xml:space="preserve"> or</w:t>
      </w:r>
      <w:r w:rsidRPr="00791275">
        <w:rPr>
          <w:lang w:eastAsia="ja-JP"/>
        </w:rPr>
        <w:t xml:space="preserve"> 19/22 private and publicly-traded companies), whereas less than half of the apps published by individuals (45%</w:t>
      </w:r>
      <w:r w:rsidR="00150BAB" w:rsidRPr="00791275">
        <w:rPr>
          <w:lang w:eastAsia="ja-JP"/>
        </w:rPr>
        <w:t xml:space="preserve"> or</w:t>
      </w:r>
      <w:r w:rsidRPr="00791275">
        <w:rPr>
          <w:lang w:eastAsia="ja-JP"/>
        </w:rPr>
        <w:t xml:space="preserve"> 11/24) and public or not-for-profit developers (40%</w:t>
      </w:r>
      <w:r w:rsidR="00150BAB" w:rsidRPr="00791275">
        <w:rPr>
          <w:lang w:eastAsia="ja-JP"/>
        </w:rPr>
        <w:t xml:space="preserve"> or</w:t>
      </w:r>
      <w:r w:rsidRPr="00791275">
        <w:rPr>
          <w:lang w:eastAsia="ja-JP"/>
        </w:rPr>
        <w:t xml:space="preserve"> 6/15) had a privacy policy. None of the four apps published by governments (all Departments of Defence/Veterans</w:t>
      </w:r>
      <w:r w:rsidR="005E79FF">
        <w:rPr>
          <w:lang w:eastAsia="ja-JP"/>
        </w:rPr>
        <w:t>’</w:t>
      </w:r>
      <w:r w:rsidRPr="00791275">
        <w:rPr>
          <w:lang w:eastAsia="ja-JP"/>
        </w:rPr>
        <w:t xml:space="preserve"> Affairs) had a privacy policy available. </w:t>
      </w:r>
      <w:r w:rsidR="00950424">
        <w:fldChar w:fldCharType="begin"/>
      </w:r>
      <w:r w:rsidR="00950424">
        <w:instrText xml:space="preserve"> REF _Ref482799781 \h  \* MERGEFORMAT </w:instrText>
      </w:r>
      <w:r w:rsidR="00950424">
        <w:fldChar w:fldCharType="separate"/>
      </w:r>
      <w:r w:rsidR="00193249" w:rsidRPr="00193249">
        <w:rPr>
          <w:b/>
        </w:rPr>
        <w:t>Box 2 – What is your personal data used for?</w:t>
      </w:r>
      <w:r w:rsidR="00950424">
        <w:fldChar w:fldCharType="end"/>
      </w:r>
      <w:r w:rsidRPr="00D06987">
        <w:rPr>
          <w:b/>
          <w:lang w:eastAsia="ja-JP"/>
        </w:rPr>
        <w:t xml:space="preserve"> </w:t>
      </w:r>
      <w:r w:rsidRPr="00791275">
        <w:rPr>
          <w:lang w:eastAsia="ja-JP"/>
        </w:rPr>
        <w:t>details some of the uses for consumer data generated through mobile apps.</w:t>
      </w:r>
    </w:p>
    <w:p w:rsidR="00AA29D3" w:rsidRPr="00791275" w:rsidRDefault="00AA29D3" w:rsidP="00AA29D3">
      <w:pPr>
        <w:pStyle w:val="Heading4"/>
        <w:pBdr>
          <w:top w:val="single" w:sz="4" w:space="1" w:color="auto"/>
          <w:left w:val="single" w:sz="4" w:space="4" w:color="auto"/>
          <w:bottom w:val="single" w:sz="4" w:space="1" w:color="auto"/>
          <w:right w:val="single" w:sz="4" w:space="4" w:color="auto"/>
        </w:pBdr>
      </w:pPr>
      <w:bookmarkStart w:id="81" w:name="_Ref482799781"/>
      <w:r w:rsidRPr="00791275">
        <w:t>Box 2</w:t>
      </w:r>
      <w:r w:rsidR="00BE039A" w:rsidRPr="00791275">
        <w:t xml:space="preserve"> – </w:t>
      </w:r>
      <w:r w:rsidRPr="00791275">
        <w:t>What is your personal data used for?</w:t>
      </w:r>
      <w:bookmarkEnd w:id="81"/>
    </w:p>
    <w:p w:rsidR="00AA29D3" w:rsidRPr="00791275" w:rsidRDefault="00AA29D3" w:rsidP="00AA29D3">
      <w:pPr>
        <w:pBdr>
          <w:top w:val="single" w:sz="4" w:space="1" w:color="auto"/>
          <w:left w:val="single" w:sz="4" w:space="4" w:color="auto"/>
          <w:bottom w:val="single" w:sz="4" w:space="1" w:color="auto"/>
          <w:right w:val="single" w:sz="4" w:space="4" w:color="auto"/>
        </w:pBdr>
      </w:pPr>
      <w:r w:rsidRPr="00791275">
        <w:t>There are a variety of uses for consumer data that is collected through an app (Pasquale, 2015). Some of these are part of the app function, or provide at least some benefit to the consumer.</w:t>
      </w:r>
      <w:r w:rsidR="00A34A41">
        <w:t xml:space="preserve"> </w:t>
      </w:r>
      <w:r w:rsidRPr="00791275">
        <w:t>Others are solely for the benefit of the app developer. Apps should be transparent about how they are collecting, sharing and using consumer data, and should ensure that neither they nor their commercial partners engage in practices that contravene community expectations of acceptable uses for data. Examples of possible uses for collected consumer data are given below. Arguably the latter two uses (building individual and population group profiles) would be considered unacceptable by community standards, and should be avoided.</w:t>
      </w:r>
    </w:p>
    <w:p w:rsidR="00AA29D3" w:rsidRPr="00791275" w:rsidRDefault="00AA29D3" w:rsidP="00AA29D3">
      <w:pPr>
        <w:pBdr>
          <w:top w:val="single" w:sz="4" w:space="1" w:color="auto"/>
          <w:left w:val="single" w:sz="4" w:space="4" w:color="auto"/>
          <w:bottom w:val="single" w:sz="4" w:space="1" w:color="auto"/>
          <w:right w:val="single" w:sz="4" w:space="4" w:color="auto"/>
        </w:pBdr>
      </w:pPr>
      <w:r w:rsidRPr="00791275">
        <w:rPr>
          <w:b/>
        </w:rPr>
        <w:t xml:space="preserve">App function: </w:t>
      </w:r>
      <w:r w:rsidRPr="00791275">
        <w:t xml:space="preserve">An app may collect real-time location information from the consumer in order to deliver information about local services. For example, Calm Down Now by </w:t>
      </w:r>
      <w:r w:rsidRPr="00791275">
        <w:rPr>
          <w:rFonts w:eastAsia="Times New Roman"/>
          <w:color w:val="000000"/>
          <w:lang w:eastAsia="en-AU"/>
        </w:rPr>
        <w:t>June Tomaso-Wood</w:t>
      </w:r>
      <w:r w:rsidRPr="00791275">
        <w:t xml:space="preserve"> provides information to consumers about mental health practitioners that work nearby.</w:t>
      </w:r>
    </w:p>
    <w:p w:rsidR="00AA29D3" w:rsidRPr="00791275" w:rsidRDefault="00AA29D3" w:rsidP="00AA29D3">
      <w:pPr>
        <w:pBdr>
          <w:top w:val="single" w:sz="4" w:space="1" w:color="auto"/>
          <w:left w:val="single" w:sz="4" w:space="4" w:color="auto"/>
          <w:bottom w:val="single" w:sz="4" w:space="1" w:color="auto"/>
          <w:right w:val="single" w:sz="4" w:space="4" w:color="auto"/>
        </w:pBdr>
      </w:pPr>
      <w:r w:rsidRPr="00791275">
        <w:rPr>
          <w:b/>
        </w:rPr>
        <w:t xml:space="preserve">Targeted advertising: </w:t>
      </w:r>
      <w:r w:rsidRPr="00791275">
        <w:t>Information on consumer preferences and consumer location may be used to deliver targeted ads. Behavioural advertising uses a consumer</w:t>
      </w:r>
      <w:r w:rsidR="005E79FF">
        <w:t>’</w:t>
      </w:r>
      <w:r w:rsidRPr="00791275">
        <w:t>s web viewing history to identify their likely interests (e.g. stress relief, sleep assistance) and deliver ads that target those interests (Federal Trade Commission (FTC), 2009). Location-based advertising uses a consumer</w:t>
      </w:r>
      <w:r w:rsidR="005E79FF">
        <w:t>’</w:t>
      </w:r>
      <w:r w:rsidRPr="00791275">
        <w:t>s recent or current location to infer likely interests, or for the timely delivery of local ads (e.g. for nearby coffee shops or massage therapists) (Fair, 2016).</w:t>
      </w:r>
    </w:p>
    <w:p w:rsidR="00AA29D3" w:rsidRPr="00791275" w:rsidRDefault="00AA29D3" w:rsidP="00AA29D3">
      <w:pPr>
        <w:pBdr>
          <w:top w:val="single" w:sz="4" w:space="1" w:color="auto"/>
          <w:left w:val="single" w:sz="4" w:space="4" w:color="auto"/>
          <w:bottom w:val="single" w:sz="4" w:space="1" w:color="auto"/>
          <w:right w:val="single" w:sz="4" w:space="4" w:color="auto"/>
        </w:pBdr>
      </w:pPr>
      <w:r w:rsidRPr="00791275">
        <w:rPr>
          <w:b/>
        </w:rPr>
        <w:t xml:space="preserve">Building individual consumer profiles: </w:t>
      </w:r>
      <w:r w:rsidRPr="00791275">
        <w:t>Information about an individual consumer may be collected and cross-linked from a variety of sources (e.g. apps, social media accounts, official sources) and used to build an individual consumer profile. This profile may be used by commercial entities to populate algorithms that deliver predictive information on, for example, employability, insurability, and credit rating (Pasquale, 2015).</w:t>
      </w:r>
    </w:p>
    <w:p w:rsidR="00AA29D3" w:rsidRPr="00791275" w:rsidRDefault="00AA29D3" w:rsidP="00AA29D3">
      <w:pPr>
        <w:pBdr>
          <w:top w:val="single" w:sz="4" w:space="1" w:color="auto"/>
          <w:left w:val="single" w:sz="4" w:space="4" w:color="auto"/>
          <w:bottom w:val="single" w:sz="4" w:space="1" w:color="auto"/>
          <w:right w:val="single" w:sz="4" w:space="4" w:color="auto"/>
        </w:pBdr>
      </w:pPr>
      <w:r w:rsidRPr="00791275">
        <w:rPr>
          <w:b/>
        </w:rPr>
        <w:t>Building population group profiles:</w:t>
      </w:r>
      <w:r w:rsidR="00A34A41">
        <w:rPr>
          <w:b/>
        </w:rPr>
        <w:t xml:space="preserve"> </w:t>
      </w:r>
      <w:r w:rsidRPr="00791275">
        <w:t>Information about individual consumers may be aggregated with data on other consumers to build profiles of sub-population groups.</w:t>
      </w:r>
      <w:r w:rsidRPr="00791275">
        <w:rPr>
          <w:b/>
        </w:rPr>
        <w:t xml:space="preserve"> </w:t>
      </w:r>
      <w:r w:rsidR="00600D2B" w:rsidRPr="00791275">
        <w:t xml:space="preserve">For example, postcode data may be used to generate pricing for luxury products, and ethnicity data may be used to generate pricing for educational services, based on algorithms that predict the level of interest in these goods and services amongst population </w:t>
      </w:r>
      <w:r w:rsidR="00600D2B" w:rsidRPr="007E65E0">
        <w:t>sub-</w:t>
      </w:r>
      <w:r w:rsidR="00600D2B" w:rsidRPr="00791275">
        <w:t>groups (Pasquale, 2015).</w:t>
      </w:r>
    </w:p>
    <w:p w:rsidR="00071B7A" w:rsidRPr="00791275" w:rsidRDefault="00071B7A">
      <w:pPr>
        <w:spacing w:after="0" w:line="240" w:lineRule="auto"/>
        <w:rPr>
          <w:lang w:eastAsia="ja-JP"/>
        </w:rPr>
      </w:pPr>
      <w:r w:rsidRPr="00791275">
        <w:rPr>
          <w:lang w:eastAsia="ja-JP"/>
        </w:rPr>
        <w:br w:type="page"/>
      </w:r>
    </w:p>
    <w:p w:rsidR="009314F2" w:rsidRPr="00791275" w:rsidRDefault="009314F2" w:rsidP="00D8032C">
      <w:pPr>
        <w:rPr>
          <w:lang w:eastAsia="ja-JP"/>
        </w:rPr>
      </w:pPr>
      <w:r w:rsidRPr="00791275">
        <w:rPr>
          <w:lang w:eastAsia="ja-JP"/>
        </w:rPr>
        <w:lastRenderedPageBreak/>
        <w:t xml:space="preserve">For the majority of apps, privacy policies failed to meet the minimum standards, were difficult to find or read, or were non-existent. On average, privacy policies were just over 1000 words long (mean=1038 words, SD 1269 words) and ranged from seven words (e.g. </w:t>
      </w:r>
      <w:r w:rsidR="005E79FF">
        <w:rPr>
          <w:lang w:eastAsia="ja-JP"/>
        </w:rPr>
        <w:t>“</w:t>
      </w:r>
      <w:r w:rsidRPr="00791275">
        <w:rPr>
          <w:lang w:eastAsia="ja-JP"/>
        </w:rPr>
        <w:t>No data from this application is collected</w:t>
      </w:r>
      <w:r w:rsidR="005E79FF">
        <w:rPr>
          <w:lang w:eastAsia="ja-JP"/>
        </w:rPr>
        <w:t>”</w:t>
      </w:r>
      <w:r w:rsidRPr="00791275">
        <w:rPr>
          <w:lang w:eastAsia="ja-JP"/>
        </w:rPr>
        <w:t>) to 5254 words. Few of the privacy policies had features that would facilitate user engagement</w:t>
      </w:r>
      <w:r w:rsidR="006C5BB9">
        <w:rPr>
          <w:lang w:eastAsia="ja-JP"/>
        </w:rPr>
        <w:t>: f</w:t>
      </w:r>
      <w:r w:rsidRPr="00791275">
        <w:rPr>
          <w:lang w:eastAsia="ja-JP"/>
        </w:rPr>
        <w:t>or example, only three (5%) contained a summary with key points</w:t>
      </w:r>
      <w:r w:rsidR="000F1803">
        <w:rPr>
          <w:lang w:eastAsia="ja-JP"/>
        </w:rPr>
        <w:t>,</w:t>
      </w:r>
      <w:r w:rsidRPr="00791275">
        <w:rPr>
          <w:lang w:eastAsia="ja-JP"/>
        </w:rPr>
        <w:t xml:space="preserve"> and only four (7%) were judged to use lay language. The link to the privacy policy was easy to find for less than half of sampled apps (</w:t>
      </w:r>
      <w:r w:rsidR="00150BAB" w:rsidRPr="00791275">
        <w:rPr>
          <w:lang w:eastAsia="ja-JP"/>
        </w:rPr>
        <w:t xml:space="preserve">43% or </w:t>
      </w:r>
      <w:r w:rsidRPr="00791275">
        <w:rPr>
          <w:lang w:eastAsia="ja-JP"/>
        </w:rPr>
        <w:t>26/61)</w:t>
      </w:r>
      <w:r w:rsidR="000F1803">
        <w:rPr>
          <w:lang w:eastAsia="ja-JP"/>
        </w:rPr>
        <w:t>,</w:t>
      </w:r>
      <w:r w:rsidRPr="00791275">
        <w:rPr>
          <w:lang w:eastAsia="ja-JP"/>
        </w:rPr>
        <w:t xml:space="preserve"> and a minority used headings to facilitate navigation through the policy (</w:t>
      </w:r>
      <w:r w:rsidR="00150BAB" w:rsidRPr="00791275">
        <w:rPr>
          <w:lang w:eastAsia="ja-JP"/>
        </w:rPr>
        <w:t xml:space="preserve">41% or </w:t>
      </w:r>
      <w:r w:rsidRPr="00791275">
        <w:rPr>
          <w:lang w:eastAsia="ja-JP"/>
        </w:rPr>
        <w:t>25/61</w:t>
      </w:r>
      <w:r w:rsidR="00150BAB" w:rsidRPr="00791275">
        <w:rPr>
          <w:lang w:eastAsia="ja-JP"/>
        </w:rPr>
        <w:t>).</w:t>
      </w:r>
    </w:p>
    <w:p w:rsidR="00AE480F" w:rsidRPr="00791275" w:rsidRDefault="009314F2" w:rsidP="00D8032C">
      <w:pPr>
        <w:rPr>
          <w:lang w:eastAsia="ja-JP"/>
        </w:rPr>
      </w:pPr>
      <w:r w:rsidRPr="00791275">
        <w:rPr>
          <w:lang w:eastAsia="ja-JP"/>
        </w:rPr>
        <w:t>The Australian Government specifies minimum standards for privacy policies for mobile apps (Office of the Australian Information Commissioner, 2014). Only one app</w:t>
      </w:r>
      <w:r w:rsidR="005E79FF">
        <w:rPr>
          <w:lang w:eastAsia="ja-JP"/>
        </w:rPr>
        <w:t>’</w:t>
      </w:r>
      <w:r w:rsidRPr="00791275">
        <w:rPr>
          <w:lang w:eastAsia="ja-JP"/>
        </w:rPr>
        <w:t>s privacy policy met all of these requirements (RR Eating Disorder Management by Recovery Record). Overall, only half of sampled apps met any single criterion (</w:t>
      </w:r>
      <w:r w:rsidR="000F1803" w:rsidRPr="000F1803">
        <w:rPr>
          <w:b/>
          <w:lang w:eastAsia="ja-JP"/>
        </w:rPr>
        <w:t xml:space="preserve">see </w:t>
      </w:r>
      <w:r w:rsidR="00950424">
        <w:fldChar w:fldCharType="begin"/>
      </w:r>
      <w:r w:rsidR="00950424">
        <w:instrText xml:space="preserve"> REF _Ref482634833 \h  \* MERGEFORMAT </w:instrText>
      </w:r>
      <w:r w:rsidR="00950424">
        <w:fldChar w:fldCharType="separate"/>
      </w:r>
      <w:r w:rsidR="00193249" w:rsidRPr="00193249">
        <w:rPr>
          <w:b/>
        </w:rPr>
        <w:t>Figure 3</w:t>
      </w:r>
      <w:r w:rsidR="00950424">
        <w:fldChar w:fldCharType="end"/>
      </w:r>
      <w:r w:rsidRPr="00791275">
        <w:rPr>
          <w:lang w:eastAsia="ja-JP"/>
        </w:rPr>
        <w:t>).</w:t>
      </w:r>
    </w:p>
    <w:p w:rsidR="00C5572A" w:rsidRPr="00791275" w:rsidRDefault="00AE480F" w:rsidP="00C5572A">
      <w:pPr>
        <w:rPr>
          <w:lang w:eastAsia="ja-JP"/>
        </w:rPr>
      </w:pPr>
      <w:r w:rsidRPr="00791275">
        <w:rPr>
          <w:noProof/>
          <w:lang w:eastAsia="en-AU"/>
        </w:rPr>
        <w:drawing>
          <wp:inline distT="0" distB="0" distL="0" distR="0" wp14:anchorId="3A9F68CB" wp14:editId="1083FBC1">
            <wp:extent cx="5760000" cy="2520176"/>
            <wp:effectExtent l="19050" t="0" r="12150" b="0"/>
            <wp:docPr id="27" name="Chart 27" descr="This horizontal bar chart illustrates the privacy policy related assurances ofered by app developers.&#10;&#10;Thirty-two apps outlined what personal info is collected by the app. Twenty-eight stated whether user data was disclosed to 3rd parties: 27 stated how user data would be used by the developer. Only 19, however, described the purpose of 3rd party disclosures.&#10;&#10;Eighteen apps described how user information is stored. Eighteen apps described to whom users could make a complaint, but only 8 described how users could complain. Fourteen described security safeguards for user data. Only 4 disclosed whether user data was disclosed overases, and 2, which countries received such data."/>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01C4A" w:rsidRPr="00791275" w:rsidRDefault="00901C4A" w:rsidP="00901C4A">
      <w:pPr>
        <w:pStyle w:val="Caption"/>
        <w:rPr>
          <w:lang w:eastAsia="ja-JP"/>
        </w:rPr>
      </w:pPr>
      <w:bookmarkStart w:id="82" w:name="_Ref482634833"/>
      <w:bookmarkStart w:id="83" w:name="_Toc482805011"/>
      <w:r w:rsidRPr="00791275">
        <w:t xml:space="preserve">Figure </w:t>
      </w:r>
      <w:fldSimple w:instr=" SEQ Figure \* ARABIC ">
        <w:r w:rsidR="00193249">
          <w:rPr>
            <w:noProof/>
          </w:rPr>
          <w:t>3</w:t>
        </w:r>
      </w:fldSimple>
      <w:bookmarkEnd w:id="82"/>
      <w:r w:rsidRPr="00791275">
        <w:t xml:space="preserve"> – Frequency of mandated privacy policy assurances (</w:t>
      </w:r>
      <w:r w:rsidR="00CE028D" w:rsidRPr="00791275">
        <w:t>n</w:t>
      </w:r>
      <w:r w:rsidR="00CE028D" w:rsidRPr="00791275">
        <w:rPr>
          <w:vertAlign w:val="subscript"/>
        </w:rPr>
        <w:t xml:space="preserve"> apps</w:t>
      </w:r>
      <w:r w:rsidR="00CE028D" w:rsidRPr="00791275">
        <w:t xml:space="preserve"> = 61</w:t>
      </w:r>
      <w:r w:rsidRPr="00791275">
        <w:t>)</w:t>
      </w:r>
      <w:bookmarkEnd w:id="83"/>
    </w:p>
    <w:p w:rsidR="00150BAB" w:rsidRPr="00791275" w:rsidRDefault="00150BAB" w:rsidP="00150BAB">
      <w:pPr>
        <w:rPr>
          <w:lang w:eastAsia="ja-JP"/>
        </w:rPr>
      </w:pPr>
      <w:r w:rsidRPr="00791275">
        <w:rPr>
          <w:lang w:eastAsia="ja-JP"/>
        </w:rPr>
        <w:t>Most failed to provide information about where and how to complain about an app</w:t>
      </w:r>
      <w:r w:rsidR="005E79FF">
        <w:rPr>
          <w:lang w:eastAsia="ja-JP"/>
        </w:rPr>
        <w:t>’</w:t>
      </w:r>
      <w:r w:rsidRPr="00791275">
        <w:rPr>
          <w:lang w:eastAsia="ja-JP"/>
        </w:rPr>
        <w:t xml:space="preserve">s privacy practices, with at least one app, Rise Up: Eating Disorder Help by Recovery Warriors, suggesting that consumers were responsible for securing their own information: </w:t>
      </w:r>
    </w:p>
    <w:p w:rsidR="00150BAB" w:rsidRPr="00791275" w:rsidRDefault="005E79FF" w:rsidP="00150BAB">
      <w:pPr>
        <w:pStyle w:val="Quote"/>
      </w:pPr>
      <w:r>
        <w:t>“</w:t>
      </w:r>
      <w:r w:rsidR="00150BAB" w:rsidRPr="00791275">
        <w:t>You are responsible for maintaining the security of your Health-Related Information derived from your use of Recovery Warriors Services.</w:t>
      </w:r>
      <w:r w:rsidR="00A34A41">
        <w:t xml:space="preserve"> </w:t>
      </w:r>
      <w:r w:rsidR="00150BAB" w:rsidRPr="00791275">
        <w:t>We have secured you with reasonable technical safeguards such as a security PIN.</w:t>
      </w:r>
      <w:r w:rsidR="00A34A41">
        <w:t xml:space="preserve"> </w:t>
      </w:r>
      <w:r w:rsidR="00150BAB" w:rsidRPr="00791275">
        <w:t>We are not responsible for any third-party</w:t>
      </w:r>
      <w:r>
        <w:t>’</w:t>
      </w:r>
      <w:r w:rsidR="00150BAB" w:rsidRPr="00791275">
        <w:t>s access of your Health Related Information that you entered through the use of the Recovery Warriors Services.</w:t>
      </w:r>
      <w:r>
        <w:t>”</w:t>
      </w:r>
    </w:p>
    <w:p w:rsidR="00150BAB" w:rsidRPr="00791275" w:rsidRDefault="00150BAB" w:rsidP="00150BAB">
      <w:pPr>
        <w:rPr>
          <w:lang w:eastAsia="ja-JP"/>
        </w:rPr>
      </w:pPr>
      <w:r w:rsidRPr="00791275">
        <w:rPr>
          <w:lang w:eastAsia="ja-JP"/>
        </w:rPr>
        <w:t xml:space="preserve">No information could be obtained </w:t>
      </w:r>
      <w:r w:rsidR="00C70A51" w:rsidRPr="00791275">
        <w:rPr>
          <w:lang w:eastAsia="ja-JP"/>
        </w:rPr>
        <w:t>by which</w:t>
      </w:r>
      <w:r w:rsidRPr="00791275">
        <w:rPr>
          <w:lang w:eastAsia="ja-JP"/>
        </w:rPr>
        <w:t xml:space="preserve"> to test the security claims made by this product.</w:t>
      </w:r>
    </w:p>
    <w:p w:rsidR="00071B7A" w:rsidRPr="00791275" w:rsidRDefault="00071B7A">
      <w:pPr>
        <w:spacing w:after="0" w:line="240" w:lineRule="auto"/>
        <w:rPr>
          <w:lang w:eastAsia="ja-JP"/>
        </w:rPr>
      </w:pPr>
      <w:r w:rsidRPr="00791275">
        <w:rPr>
          <w:lang w:eastAsia="ja-JP"/>
        </w:rPr>
        <w:br w:type="page"/>
      </w:r>
    </w:p>
    <w:p w:rsidR="00CE028D" w:rsidRPr="00791275" w:rsidRDefault="005E79FF" w:rsidP="00CE028D">
      <w:pPr>
        <w:pStyle w:val="Heading3"/>
        <w:rPr>
          <w:lang w:val="en-AU"/>
        </w:rPr>
      </w:pPr>
      <w:bookmarkStart w:id="84" w:name="_Toc482338507"/>
      <w:bookmarkStart w:id="85" w:name="_Toc485292731"/>
      <w:r>
        <w:rPr>
          <w:lang w:val="en-AU"/>
        </w:rPr>
        <w:lastRenderedPageBreak/>
        <w:t>‘</w:t>
      </w:r>
      <w:r w:rsidR="00CE028D" w:rsidRPr="00791275">
        <w:rPr>
          <w:lang w:val="en-AU"/>
        </w:rPr>
        <w:t>Permissions</w:t>
      </w:r>
      <w:r>
        <w:rPr>
          <w:lang w:val="en-AU"/>
        </w:rPr>
        <w:t>’</w:t>
      </w:r>
      <w:r w:rsidR="00CE028D" w:rsidRPr="00791275">
        <w:rPr>
          <w:lang w:val="en-AU"/>
        </w:rPr>
        <w:t xml:space="preserve"> requested</w:t>
      </w:r>
      <w:bookmarkEnd w:id="84"/>
      <w:bookmarkEnd w:id="85"/>
    </w:p>
    <w:p w:rsidR="00A34A41" w:rsidRDefault="00CE028D" w:rsidP="00CE028D">
      <w:pPr>
        <w:rPr>
          <w:lang w:eastAsia="ja-JP"/>
        </w:rPr>
      </w:pPr>
      <w:r w:rsidRPr="00791275">
        <w:rPr>
          <w:lang w:eastAsia="ja-JP"/>
        </w:rPr>
        <w:t xml:space="preserve">The Google Play store allows developers to self-report the way the app interacts with the device and personal data in the form of </w:t>
      </w:r>
      <w:r w:rsidR="005E79FF">
        <w:rPr>
          <w:lang w:eastAsia="ja-JP"/>
        </w:rPr>
        <w:t>‘</w:t>
      </w:r>
      <w:r w:rsidRPr="00791275">
        <w:rPr>
          <w:lang w:eastAsia="ja-JP"/>
        </w:rPr>
        <w:t>permissions</w:t>
      </w:r>
      <w:r w:rsidR="005E79FF">
        <w:rPr>
          <w:lang w:eastAsia="ja-JP"/>
        </w:rPr>
        <w:t>’</w:t>
      </w:r>
      <w:r w:rsidRPr="00791275">
        <w:rPr>
          <w:lang w:eastAsia="ja-JP"/>
        </w:rPr>
        <w:t xml:space="preserve"> (iTunes currently does not). Of the 51 apps available in Google Play, 50 (98%) reported permissions requested. At the time of data collection, apps requested, on average, a total of five permissions, ranging from 0 to 14 (</w:t>
      </w:r>
      <w:r w:rsidR="00950424">
        <w:fldChar w:fldCharType="begin"/>
      </w:r>
      <w:r w:rsidR="00950424">
        <w:instrText xml:space="preserve"> REF _Ref482636110 \h  \* MERGEFORMAT </w:instrText>
      </w:r>
      <w:r w:rsidR="00950424">
        <w:fldChar w:fldCharType="separate"/>
      </w:r>
      <w:r w:rsidR="00193249" w:rsidRPr="00193249">
        <w:rPr>
          <w:b/>
        </w:rPr>
        <w:t>Figure 4</w:t>
      </w:r>
      <w:r w:rsidR="00950424">
        <w:fldChar w:fldCharType="end"/>
      </w:r>
      <w:r w:rsidRPr="00791275">
        <w:rPr>
          <w:lang w:eastAsia="ja-JP"/>
        </w:rPr>
        <w:t>). Most commonly, apps requested internet access (e.g. full network access or view Wi-Fi connections), and ability to read and write to the device</w:t>
      </w:r>
      <w:r w:rsidR="005E79FF">
        <w:rPr>
          <w:lang w:eastAsia="ja-JP"/>
        </w:rPr>
        <w:t>’</w:t>
      </w:r>
      <w:r w:rsidRPr="00791275">
        <w:rPr>
          <w:lang w:eastAsia="ja-JP"/>
        </w:rPr>
        <w:t>s memory (e.g. read, modify and delete USB storage) (</w:t>
      </w:r>
      <w:r w:rsidR="00950424">
        <w:fldChar w:fldCharType="begin"/>
      </w:r>
      <w:r w:rsidR="00950424">
        <w:instrText xml:space="preserve"> REF _Ref482636133 \h  \* MERGEFORMAT </w:instrText>
      </w:r>
      <w:r w:rsidR="00950424">
        <w:fldChar w:fldCharType="separate"/>
      </w:r>
      <w:r w:rsidR="00193249" w:rsidRPr="00193249">
        <w:rPr>
          <w:b/>
        </w:rPr>
        <w:t>Figure 5</w:t>
      </w:r>
      <w:r w:rsidR="00950424">
        <w:fldChar w:fldCharType="end"/>
      </w:r>
      <w:r w:rsidRPr="00791275">
        <w:rPr>
          <w:lang w:eastAsia="ja-JP"/>
        </w:rPr>
        <w:t>)</w:t>
      </w:r>
      <w:r w:rsidR="00A34A41">
        <w:rPr>
          <w:lang w:eastAsia="ja-JP"/>
        </w:rPr>
        <w:t>.</w:t>
      </w:r>
    </w:p>
    <w:p w:rsidR="0094704A" w:rsidRPr="00791275" w:rsidRDefault="00FE0293" w:rsidP="008528F3">
      <w:pPr>
        <w:rPr>
          <w:lang w:eastAsia="ja-JP"/>
        </w:rPr>
      </w:pPr>
      <w:r w:rsidRPr="00791275">
        <w:rPr>
          <w:noProof/>
          <w:lang w:eastAsia="en-AU"/>
        </w:rPr>
        <w:drawing>
          <wp:inline distT="0" distB="0" distL="0" distR="0" wp14:anchorId="325DE3F2" wp14:editId="56FE83AB">
            <wp:extent cx="5760000" cy="2839844"/>
            <wp:effectExtent l="19050" t="0" r="12150" b="0"/>
            <wp:docPr id="5" name="Chart 28" descr="Twelve apps requested no permissions. Three apps requested 1 permissio and three apps requested 2 permissions. Four apps requested 5 permissions, and six apps requested 5 and 6 permissions, respectively. Five apps requested 7 permissions, and 7 apps requested 8 permission. Only 2 apps requested 9 permissions and 3 apps, 10 permissions. One app requested 12 and 14 permissions respectively, and four apps requested 13 permiss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E028D" w:rsidRDefault="00CE028D" w:rsidP="00CE028D">
      <w:pPr>
        <w:pStyle w:val="Caption"/>
      </w:pPr>
      <w:bookmarkStart w:id="86" w:name="_Ref482636110"/>
      <w:bookmarkStart w:id="87" w:name="_Toc482805012"/>
      <w:r w:rsidRPr="00791275">
        <w:t xml:space="preserve">Figure </w:t>
      </w:r>
      <w:fldSimple w:instr=" SEQ Figure \* ARABIC ">
        <w:r w:rsidR="00193249">
          <w:rPr>
            <w:noProof/>
          </w:rPr>
          <w:t>4</w:t>
        </w:r>
      </w:fldSimple>
      <w:bookmarkEnd w:id="86"/>
      <w:r w:rsidRPr="00791275">
        <w:t xml:space="preserve"> – Number of permissions requested (n</w:t>
      </w:r>
      <w:r w:rsidRPr="00791275">
        <w:rPr>
          <w:vertAlign w:val="subscript"/>
        </w:rPr>
        <w:t xml:space="preserve"> apps</w:t>
      </w:r>
      <w:r w:rsidRPr="00791275">
        <w:t xml:space="preserve"> = 61)</w:t>
      </w:r>
      <w:bookmarkEnd w:id="87"/>
    </w:p>
    <w:p w:rsidR="0055772F" w:rsidRPr="00791275" w:rsidRDefault="0055772F" w:rsidP="0055772F">
      <w:pPr>
        <w:rPr>
          <w:lang w:eastAsia="ja-JP"/>
        </w:rPr>
      </w:pPr>
      <w:r w:rsidRPr="00791275">
        <w:rPr>
          <w:lang w:eastAsia="ja-JP"/>
        </w:rPr>
        <w:t xml:space="preserve">Google differentiates between </w:t>
      </w:r>
      <w:r>
        <w:rPr>
          <w:lang w:eastAsia="ja-JP"/>
        </w:rPr>
        <w:t>‘</w:t>
      </w:r>
      <w:r w:rsidRPr="00791275">
        <w:rPr>
          <w:lang w:eastAsia="ja-JP"/>
        </w:rPr>
        <w:t>normal</w:t>
      </w:r>
      <w:r>
        <w:rPr>
          <w:lang w:eastAsia="ja-JP"/>
        </w:rPr>
        <w:t>’</w:t>
      </w:r>
      <w:r w:rsidRPr="00791275">
        <w:rPr>
          <w:lang w:eastAsia="ja-JP"/>
        </w:rPr>
        <w:t xml:space="preserve"> permissions, which pose little risk to a consumer</w:t>
      </w:r>
      <w:r>
        <w:rPr>
          <w:lang w:eastAsia="ja-JP"/>
        </w:rPr>
        <w:t>’</w:t>
      </w:r>
      <w:r w:rsidRPr="00791275">
        <w:rPr>
          <w:lang w:eastAsia="ja-JP"/>
        </w:rPr>
        <w:t xml:space="preserve">s privacy or the operation of other apps, and </w:t>
      </w:r>
      <w:r>
        <w:rPr>
          <w:lang w:eastAsia="ja-JP"/>
        </w:rPr>
        <w:t>‘</w:t>
      </w:r>
      <w:r w:rsidRPr="00791275">
        <w:rPr>
          <w:lang w:eastAsia="ja-JP"/>
        </w:rPr>
        <w:t>dangerous</w:t>
      </w:r>
      <w:r>
        <w:rPr>
          <w:lang w:eastAsia="ja-JP"/>
        </w:rPr>
        <w:t>’</w:t>
      </w:r>
      <w:r w:rsidRPr="00791275">
        <w:rPr>
          <w:lang w:eastAsia="ja-JP"/>
        </w:rPr>
        <w:t xml:space="preserve"> permissions, which may involve the consumer</w:t>
      </w:r>
      <w:r>
        <w:rPr>
          <w:lang w:eastAsia="ja-JP"/>
        </w:rPr>
        <w:t>’</w:t>
      </w:r>
      <w:r w:rsidRPr="00791275">
        <w:rPr>
          <w:lang w:eastAsia="ja-JP"/>
        </w:rPr>
        <w:t>s personal information or the ability to interfere with other apps (Android Developers, 2016). Apps requested, on average, two dangerous permissions, ranging from 0 to 7. On average, government and university-based developers requested more dangerous permissions than the overall mean number of permissions (5 and 4, respectively). The most common dangerous permission requested was the ability to read (37/51 or 73%) and modify or delete USB storage (also 37/51 or 73%), where the consumer</w:t>
      </w:r>
      <w:r>
        <w:rPr>
          <w:lang w:eastAsia="ja-JP"/>
        </w:rPr>
        <w:t>’</w:t>
      </w:r>
      <w:r w:rsidRPr="00791275">
        <w:rPr>
          <w:lang w:eastAsia="ja-JP"/>
        </w:rPr>
        <w:t xml:space="preserve">s personal information and information from other apps is also stored. Dangerous permissions requested are highlighted in </w:t>
      </w:r>
      <w:r>
        <w:fldChar w:fldCharType="begin"/>
      </w:r>
      <w:r>
        <w:instrText xml:space="preserve"> REF _Ref482636375 \h  \* MERGEFORMAT </w:instrText>
      </w:r>
      <w:r>
        <w:fldChar w:fldCharType="separate"/>
      </w:r>
      <w:r w:rsidR="00193249" w:rsidRPr="00193249">
        <w:rPr>
          <w:b/>
        </w:rPr>
        <w:t>Figure 6</w:t>
      </w:r>
      <w:r>
        <w:fldChar w:fldCharType="end"/>
      </w:r>
      <w:r w:rsidRPr="00791275">
        <w:rPr>
          <w:lang w:eastAsia="ja-JP"/>
        </w:rPr>
        <w:t xml:space="preserve">. A full description of the permissions that </w:t>
      </w:r>
      <w:r w:rsidRPr="00701AEB">
        <w:rPr>
          <w:lang w:eastAsia="ja-JP"/>
        </w:rPr>
        <w:t xml:space="preserve">developers requested is provided in </w:t>
      </w:r>
      <w:r>
        <w:fldChar w:fldCharType="begin"/>
      </w:r>
      <w:r>
        <w:instrText xml:space="preserve"> REF _Ref482724082 \h  \* MERGEFORMAT </w:instrText>
      </w:r>
      <w:r>
        <w:fldChar w:fldCharType="separate"/>
      </w:r>
      <w:r w:rsidR="00193249" w:rsidRPr="00193249">
        <w:rPr>
          <w:b/>
        </w:rPr>
        <w:t xml:space="preserve">Appendix 3 – Explanation of ‘dangerous’ </w:t>
      </w:r>
      <w:r w:rsidR="00193249" w:rsidRPr="00791275">
        <w:t>permissions</w:t>
      </w:r>
      <w:r>
        <w:fldChar w:fldCharType="end"/>
      </w:r>
      <w:r w:rsidRPr="00701AEB">
        <w:rPr>
          <w:lang w:eastAsia="ja-JP"/>
        </w:rPr>
        <w:t>.</w:t>
      </w:r>
    </w:p>
    <w:p w:rsidR="0055772F" w:rsidRPr="0055772F" w:rsidRDefault="0055772F" w:rsidP="0055772F">
      <w:pPr>
        <w:rPr>
          <w:lang w:eastAsia="en-AU"/>
        </w:rPr>
      </w:pPr>
    </w:p>
    <w:p w:rsidR="00CE028D" w:rsidRPr="00791275" w:rsidRDefault="00C251FD" w:rsidP="008528F3">
      <w:pPr>
        <w:rPr>
          <w:lang w:eastAsia="ja-JP"/>
        </w:rPr>
      </w:pPr>
      <w:r w:rsidRPr="00791275">
        <w:rPr>
          <w:noProof/>
          <w:lang w:eastAsia="en-AU"/>
        </w:rPr>
        <w:lastRenderedPageBreak/>
        <w:drawing>
          <wp:inline distT="0" distB="0" distL="0" distR="0" wp14:anchorId="7D0E1F45" wp14:editId="21D28657">
            <wp:extent cx="5753100" cy="6736080"/>
            <wp:effectExtent l="0" t="0" r="0" b="7620"/>
            <wp:docPr id="29" name="Chart 29" descr="Most apps (48) requested full network access, to view network connections (40), read and modify/delete USB storage (37 each). Twenty three requested the ability to prevent the device from sleeping, 19 to read phone status and identity, 12 to view wifi connections, 10 to run at start-up, 9 to control vibration, 8 to find accounts on the device, 6 to change audio settings, 6 the user's approximate location, 5 to read contacts, and 5 to check the Google Play license. Four apps each requested permission to directly call phone numbers, take pictures/video and record audio. Three apps requested the user's precise location. Two apps each requested permission to read the Google service configuration, to use accounts, to read the calendar plus confidential information and to add calendar events plus email guests. Only one app requested the following permissions: read sensitive log data, read call log, manage document storage, retrieve running apps, pair with bluetooth, disable screen lock, control flashlight. draw over other apps, read sync settings, toggle sync on/off, add/remove accounts, and create accounts/set passwords.&#10;&#10;&#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728D9" w:rsidRPr="00791275" w:rsidRDefault="002728D9" w:rsidP="002728D9">
      <w:pPr>
        <w:pStyle w:val="Caption"/>
        <w:rPr>
          <w:lang w:eastAsia="ja-JP"/>
        </w:rPr>
      </w:pPr>
      <w:bookmarkStart w:id="88" w:name="_Ref482636133"/>
      <w:bookmarkStart w:id="89" w:name="_Toc482805013"/>
      <w:r w:rsidRPr="00791275">
        <w:t xml:space="preserve">Figure </w:t>
      </w:r>
      <w:fldSimple w:instr=" SEQ Figure \* ARABIC ">
        <w:r w:rsidR="00193249">
          <w:rPr>
            <w:noProof/>
          </w:rPr>
          <w:t>5</w:t>
        </w:r>
      </w:fldSimple>
      <w:bookmarkEnd w:id="88"/>
      <w:r w:rsidRPr="00791275">
        <w:t xml:space="preserve"> – Types of permissions requested</w:t>
      </w:r>
      <w:bookmarkEnd w:id="89"/>
    </w:p>
    <w:p w:rsidR="002728D9" w:rsidRPr="00791275" w:rsidRDefault="007C422D" w:rsidP="008528F3">
      <w:pPr>
        <w:rPr>
          <w:lang w:eastAsia="ja-JP"/>
        </w:rPr>
      </w:pPr>
      <w:r w:rsidRPr="00791275">
        <w:rPr>
          <w:noProof/>
          <w:lang w:eastAsia="en-AU"/>
        </w:rPr>
        <w:lastRenderedPageBreak/>
        <w:drawing>
          <wp:inline distT="0" distB="0" distL="0" distR="0" wp14:anchorId="24787D37" wp14:editId="3D687701">
            <wp:extent cx="5760000" cy="4311805"/>
            <wp:effectExtent l="19050" t="0" r="12150" b="0"/>
            <wp:docPr id="30" name="Chart 30" descr="The most common dangerous permissions requested were read and modify/delete USB storage (37 each). Nineteen apps requested to read phone status and identity, 12 to view wifi connections, 8 to find accounts on the device, 6 the user's approximate location, and 5 to read contacts. Four apps each requested permission to directly call phone numbers, take pictures/video and record audio. Three apps requested the user's precise location. Two apps each requested permission to use accounts, to read the calendar plus confidential information and to add calendar events plus email guests. Only one app requested the following permissions: read sensitive log data, read call log, add/remove accounts, and create accounts/set passwords.&#10;&#10;&#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C422D" w:rsidRPr="00791275" w:rsidRDefault="007C422D" w:rsidP="007C422D">
      <w:pPr>
        <w:pStyle w:val="Caption"/>
        <w:rPr>
          <w:lang w:eastAsia="ja-JP"/>
        </w:rPr>
      </w:pPr>
      <w:bookmarkStart w:id="90" w:name="_Ref482636375"/>
      <w:bookmarkStart w:id="91" w:name="_Toc482805014"/>
      <w:r w:rsidRPr="00791275">
        <w:t xml:space="preserve">Figure </w:t>
      </w:r>
      <w:fldSimple w:instr=" SEQ Figure \* ARABIC ">
        <w:r w:rsidR="00193249">
          <w:rPr>
            <w:noProof/>
          </w:rPr>
          <w:t>6</w:t>
        </w:r>
      </w:fldSimple>
      <w:bookmarkEnd w:id="90"/>
      <w:r w:rsidRPr="00791275">
        <w:t xml:space="preserve"> – Dangerous permissions requested</w:t>
      </w:r>
      <w:bookmarkEnd w:id="91"/>
    </w:p>
    <w:p w:rsidR="00592AAE" w:rsidRDefault="00030424" w:rsidP="00030424">
      <w:pPr>
        <w:rPr>
          <w:lang w:eastAsia="ja-JP"/>
        </w:rPr>
      </w:pPr>
      <w:r w:rsidRPr="00791275">
        <w:rPr>
          <w:lang w:eastAsia="ja-JP"/>
        </w:rPr>
        <w:t>Some apps appeared to request more user data than seemed necessary for the app</w:t>
      </w:r>
      <w:r w:rsidR="005E79FF">
        <w:rPr>
          <w:lang w:eastAsia="ja-JP"/>
        </w:rPr>
        <w:t>’</w:t>
      </w:r>
      <w:r w:rsidRPr="00791275">
        <w:rPr>
          <w:lang w:eastAsia="ja-JP"/>
        </w:rPr>
        <w:t xml:space="preserve">s function and the accompanying privacy policy failed to explain this discrepancy. For example, Happify advertises its offering as </w:t>
      </w:r>
      <w:r w:rsidR="005E79FF">
        <w:rPr>
          <w:lang w:eastAsia="ja-JP"/>
        </w:rPr>
        <w:t>“</w:t>
      </w:r>
      <w:r w:rsidRPr="00791275">
        <w:rPr>
          <w:lang w:eastAsia="ja-JP"/>
        </w:rPr>
        <w:t>science-based activities and games to elevate happiness</w:t>
      </w:r>
      <w:r w:rsidR="005E79FF">
        <w:rPr>
          <w:lang w:eastAsia="ja-JP"/>
        </w:rPr>
        <w:t>”</w:t>
      </w:r>
      <w:r w:rsidR="00592AAE">
        <w:rPr>
          <w:lang w:eastAsia="ja-JP"/>
        </w:rPr>
        <w:t>,</w:t>
      </w:r>
      <w:r w:rsidRPr="00791275">
        <w:rPr>
          <w:lang w:eastAsia="ja-JP"/>
        </w:rPr>
        <w:t xml:space="preserve"> including audio guides to </w:t>
      </w:r>
      <w:r w:rsidR="005E79FF">
        <w:rPr>
          <w:lang w:eastAsia="ja-JP"/>
        </w:rPr>
        <w:t>“</w:t>
      </w:r>
      <w:r w:rsidRPr="00791275">
        <w:rPr>
          <w:lang w:eastAsia="ja-JP"/>
        </w:rPr>
        <w:t>conquer negative thoughts</w:t>
      </w:r>
      <w:r w:rsidR="005E79FF">
        <w:rPr>
          <w:lang w:eastAsia="ja-JP"/>
        </w:rPr>
        <w:t>”</w:t>
      </w:r>
      <w:r w:rsidRPr="00791275">
        <w:rPr>
          <w:lang w:eastAsia="ja-JP"/>
        </w:rPr>
        <w:t xml:space="preserve"> and </w:t>
      </w:r>
      <w:r w:rsidR="005E79FF">
        <w:rPr>
          <w:lang w:eastAsia="ja-JP"/>
        </w:rPr>
        <w:t>“</w:t>
      </w:r>
      <w:r w:rsidRPr="00791275">
        <w:rPr>
          <w:lang w:eastAsia="ja-JP"/>
        </w:rPr>
        <w:t>reduce stress &amp; anxiet</w:t>
      </w:r>
      <w:r w:rsidR="00592AAE">
        <w:rPr>
          <w:lang w:eastAsia="ja-JP"/>
        </w:rPr>
        <w:t>y through relaxation/meditation</w:t>
      </w:r>
      <w:r w:rsidR="005E79FF">
        <w:rPr>
          <w:lang w:eastAsia="ja-JP"/>
        </w:rPr>
        <w:t>”</w:t>
      </w:r>
      <w:r w:rsidR="00592AAE">
        <w:rPr>
          <w:lang w:eastAsia="ja-JP"/>
        </w:rPr>
        <w:t>,</w:t>
      </w:r>
      <w:r w:rsidRPr="00791275">
        <w:rPr>
          <w:lang w:eastAsia="ja-JP"/>
        </w:rPr>
        <w:t xml:space="preserve"> and self-reflection tasks.</w:t>
      </w:r>
    </w:p>
    <w:p w:rsidR="00030424" w:rsidRPr="00791275" w:rsidRDefault="00030424" w:rsidP="00030424">
      <w:pPr>
        <w:rPr>
          <w:lang w:eastAsia="ja-JP"/>
        </w:rPr>
      </w:pPr>
      <w:r w:rsidRPr="00791275">
        <w:rPr>
          <w:lang w:eastAsia="ja-JP"/>
        </w:rPr>
        <w:t>At the time of data collection Happify requested 13 permissions including: find accounts on the device</w:t>
      </w:r>
      <w:r w:rsidR="00592AAE">
        <w:rPr>
          <w:lang w:eastAsia="ja-JP"/>
        </w:rPr>
        <w:t>;</w:t>
      </w:r>
      <w:r w:rsidRPr="00791275">
        <w:rPr>
          <w:lang w:eastAsia="ja-JP"/>
        </w:rPr>
        <w:t xml:space="preserve"> read your contacts</w:t>
      </w:r>
      <w:r w:rsidR="00592AAE">
        <w:rPr>
          <w:lang w:eastAsia="ja-JP"/>
        </w:rPr>
        <w:t>;</w:t>
      </w:r>
      <w:r w:rsidRPr="00791275">
        <w:rPr>
          <w:lang w:eastAsia="ja-JP"/>
        </w:rPr>
        <w:t xml:space="preserve"> read and receive text messages</w:t>
      </w:r>
      <w:r w:rsidR="00592AAE">
        <w:rPr>
          <w:lang w:eastAsia="ja-JP"/>
        </w:rPr>
        <w:t>;</w:t>
      </w:r>
      <w:r w:rsidRPr="00791275">
        <w:rPr>
          <w:lang w:eastAsia="ja-JP"/>
        </w:rPr>
        <w:t xml:space="preserve"> read phone status and identity</w:t>
      </w:r>
      <w:r w:rsidR="00592AAE">
        <w:rPr>
          <w:lang w:eastAsia="ja-JP"/>
        </w:rPr>
        <w:t>;</w:t>
      </w:r>
      <w:r w:rsidRPr="00791275">
        <w:rPr>
          <w:lang w:eastAsia="ja-JP"/>
        </w:rPr>
        <w:t xml:space="preserve"> read, modify and delete the contents of your USB storage</w:t>
      </w:r>
      <w:r w:rsidR="00592AAE">
        <w:rPr>
          <w:lang w:eastAsia="ja-JP"/>
        </w:rPr>
        <w:t>;</w:t>
      </w:r>
      <w:r w:rsidRPr="00791275">
        <w:rPr>
          <w:lang w:eastAsia="ja-JP"/>
        </w:rPr>
        <w:t xml:space="preserve"> take pictures and videos</w:t>
      </w:r>
      <w:r w:rsidR="00592AAE">
        <w:rPr>
          <w:lang w:eastAsia="ja-JP"/>
        </w:rPr>
        <w:t>;</w:t>
      </w:r>
      <w:r w:rsidRPr="00791275">
        <w:rPr>
          <w:lang w:eastAsia="ja-JP"/>
        </w:rPr>
        <w:t xml:space="preserve"> view Wi-Fi connections (location data)</w:t>
      </w:r>
      <w:r w:rsidR="00592AAE">
        <w:rPr>
          <w:lang w:eastAsia="ja-JP"/>
        </w:rPr>
        <w:t>;</w:t>
      </w:r>
      <w:r w:rsidRPr="00791275">
        <w:rPr>
          <w:lang w:eastAsia="ja-JP"/>
        </w:rPr>
        <w:t xml:space="preserve"> plus other </w:t>
      </w:r>
      <w:r w:rsidR="005E79FF">
        <w:rPr>
          <w:lang w:eastAsia="ja-JP"/>
        </w:rPr>
        <w:t>‘</w:t>
      </w:r>
      <w:r w:rsidRPr="00791275">
        <w:rPr>
          <w:lang w:eastAsia="ja-JP"/>
        </w:rPr>
        <w:t>normal</w:t>
      </w:r>
      <w:r w:rsidR="005E79FF">
        <w:rPr>
          <w:lang w:eastAsia="ja-JP"/>
        </w:rPr>
        <w:t>’</w:t>
      </w:r>
      <w:r w:rsidRPr="00791275">
        <w:rPr>
          <w:lang w:eastAsia="ja-JP"/>
        </w:rPr>
        <w:t xml:space="preserve"> permissions. The privacy policy acknowledged these requests, but provided little additional explanation as to why this data was required or, more importantly, what the developer would do with it. For example, granting permission to view Wi-Fi connections also allows the developer to determine a consumer</w:t>
      </w:r>
      <w:r w:rsidR="005E79FF">
        <w:rPr>
          <w:lang w:eastAsia="ja-JP"/>
        </w:rPr>
        <w:t>’</w:t>
      </w:r>
      <w:r w:rsidRPr="00791275">
        <w:rPr>
          <w:lang w:eastAsia="ja-JP"/>
        </w:rPr>
        <w:t>s location from known data on Wi-Fi service location. The privacy policy stated:</w:t>
      </w:r>
    </w:p>
    <w:p w:rsidR="00030424" w:rsidRPr="00791275" w:rsidRDefault="005E79FF" w:rsidP="00030424">
      <w:pPr>
        <w:pStyle w:val="Quote"/>
        <w:rPr>
          <w:lang w:eastAsia="ja-JP"/>
        </w:rPr>
      </w:pPr>
      <w:r>
        <w:rPr>
          <w:lang w:eastAsia="ja-JP"/>
        </w:rPr>
        <w:t>“</w:t>
      </w:r>
      <w:r w:rsidR="00030424" w:rsidRPr="00791275">
        <w:rPr>
          <w:lang w:eastAsia="ja-JP"/>
        </w:rPr>
        <w:t>When you use the Site, Happify™ Offerings, the Services, or Promotions, we may collect location information either provided by a mobile device interacting with our Site or one of our applications, or associated with your IP address, where we are permitted by law to process this information.</w:t>
      </w:r>
      <w:r>
        <w:rPr>
          <w:lang w:eastAsia="ja-JP"/>
        </w:rPr>
        <w:t>”</w:t>
      </w:r>
    </w:p>
    <w:p w:rsidR="00030424" w:rsidRPr="00791275" w:rsidRDefault="00030424" w:rsidP="00030424">
      <w:pPr>
        <w:rPr>
          <w:lang w:eastAsia="ja-JP"/>
        </w:rPr>
      </w:pPr>
      <w:r w:rsidRPr="00791275">
        <w:rPr>
          <w:lang w:eastAsia="ja-JP"/>
        </w:rPr>
        <w:t>At the time of writing, the number of permissions requested had risen to 17, reflecting the fact that developers may edit these requests at any point – and continued use of the app signifies the consumer</w:t>
      </w:r>
      <w:r w:rsidR="005E79FF">
        <w:rPr>
          <w:lang w:eastAsia="ja-JP"/>
        </w:rPr>
        <w:t>’</w:t>
      </w:r>
      <w:r w:rsidRPr="00791275">
        <w:rPr>
          <w:lang w:eastAsia="ja-JP"/>
        </w:rPr>
        <w:t>s consent.</w:t>
      </w:r>
    </w:p>
    <w:p w:rsidR="00C44E32" w:rsidRPr="00791275" w:rsidRDefault="00C44E32" w:rsidP="00C44E32">
      <w:pPr>
        <w:pStyle w:val="Heading3"/>
        <w:rPr>
          <w:lang w:val="en-AU"/>
        </w:rPr>
      </w:pPr>
      <w:bookmarkStart w:id="92" w:name="_Toc482338508"/>
      <w:bookmarkStart w:id="93" w:name="_Toc485292732"/>
      <w:r w:rsidRPr="00791275">
        <w:rPr>
          <w:lang w:val="en-AU"/>
        </w:rPr>
        <w:lastRenderedPageBreak/>
        <w:t>The value of sharing</w:t>
      </w:r>
      <w:bookmarkEnd w:id="92"/>
      <w:bookmarkEnd w:id="93"/>
    </w:p>
    <w:p w:rsidR="00A34A41" w:rsidRPr="0052405C" w:rsidRDefault="00C44E32" w:rsidP="00C44E32">
      <w:r w:rsidRPr="00791275">
        <w:rPr>
          <w:lang w:eastAsia="ja-JP"/>
        </w:rPr>
        <w:t xml:space="preserve">At the same time, promotional messages about consumer interactions via the app (either anonymously or identifiably through social media) were common in the sampled apps store descriptions. Developers actively encouraged consumers to share personal mental health data, such as completion of app-based activities, through the app and described the ability to share as a </w:t>
      </w:r>
      <w:r w:rsidRPr="0052405C">
        <w:rPr>
          <w:lang w:eastAsia="ja-JP"/>
        </w:rPr>
        <w:t>valuable feature (</w:t>
      </w:r>
      <w:r w:rsidR="00950424">
        <w:fldChar w:fldCharType="begin"/>
      </w:r>
      <w:r w:rsidR="00950424">
        <w:instrText xml:space="preserve"> REF _Ref482724159 \h  \* MERGEFORMAT </w:instrText>
      </w:r>
      <w:r w:rsidR="00950424">
        <w:fldChar w:fldCharType="separate"/>
      </w:r>
      <w:r w:rsidR="00193249" w:rsidRPr="00193249">
        <w:rPr>
          <w:b/>
        </w:rPr>
        <w:t>Box 3 – Debating the value of sharing</w:t>
      </w:r>
      <w:r w:rsidR="00950424">
        <w:fldChar w:fldCharType="end"/>
      </w:r>
      <w:r w:rsidRPr="0052405C">
        <w:rPr>
          <w:lang w:eastAsia="ja-JP"/>
        </w:rPr>
        <w:t>).</w:t>
      </w:r>
      <w:r w:rsidR="00A34A41" w:rsidRPr="0052405C">
        <w:rPr>
          <w:lang w:eastAsia="ja-JP"/>
        </w:rPr>
        <w:t xml:space="preserve"> </w:t>
      </w:r>
      <w:r w:rsidRPr="0052405C">
        <w:rPr>
          <w:lang w:eastAsia="ja-JP"/>
        </w:rPr>
        <w:t>For example, MoodKit by Thriveport, LLC</w:t>
      </w:r>
      <w:r w:rsidRPr="00791275">
        <w:rPr>
          <w:lang w:eastAsia="ja-JP"/>
        </w:rPr>
        <w:t xml:space="preserve"> listed app </w:t>
      </w:r>
      <w:r w:rsidR="005E79FF">
        <w:rPr>
          <w:lang w:eastAsia="ja-JP"/>
        </w:rPr>
        <w:t>“</w:t>
      </w:r>
      <w:r w:rsidRPr="00791275">
        <w:rPr>
          <w:lang w:eastAsia="ja-JP"/>
        </w:rPr>
        <w:t>highlights</w:t>
      </w:r>
      <w:r w:rsidR="005E79FF">
        <w:rPr>
          <w:lang w:eastAsia="ja-JP"/>
        </w:rPr>
        <w:t>”</w:t>
      </w:r>
      <w:r w:rsidRPr="00791275">
        <w:rPr>
          <w:lang w:eastAsia="ja-JP"/>
        </w:rPr>
        <w:t xml:space="preserve"> as including </w:t>
      </w:r>
      <w:r w:rsidR="005E79FF">
        <w:rPr>
          <w:lang w:eastAsia="ja-JP"/>
        </w:rPr>
        <w:t>“</w:t>
      </w:r>
      <w:r w:rsidRPr="00791275">
        <w:rPr>
          <w:lang w:eastAsia="ja-JP"/>
        </w:rPr>
        <w:t>Email, text, &amp; Facebook sharing of activities.</w:t>
      </w:r>
      <w:r w:rsidR="005E79FF">
        <w:rPr>
          <w:lang w:eastAsia="ja-JP"/>
        </w:rPr>
        <w:t>”</w:t>
      </w:r>
      <w:r w:rsidRPr="00791275">
        <w:rPr>
          <w:lang w:eastAsia="ja-JP"/>
        </w:rPr>
        <w:t xml:space="preserve"> Other apps advertised the creation of user communities with which users could share their experiences, </w:t>
      </w:r>
      <w:r w:rsidRPr="0052405C">
        <w:t xml:space="preserve">portraying it as a safer space, emotionally and privacy-wise, than traditional social media: </w:t>
      </w:r>
      <w:r w:rsidR="005E79FF" w:rsidRPr="0052405C">
        <w:t>“</w:t>
      </w:r>
      <w:r w:rsidRPr="0052405C">
        <w:t>Forums! Talk with people that may be feeling just like you from all around the planet, without worrying about the like/dislike system</w:t>
      </w:r>
      <w:r w:rsidR="005E79FF" w:rsidRPr="0052405C">
        <w:t>”</w:t>
      </w:r>
      <w:r w:rsidRPr="0052405C">
        <w:t xml:space="preserve"> (What</w:t>
      </w:r>
      <w:r w:rsidR="005E79FF" w:rsidRPr="0052405C">
        <w:t>’</w:t>
      </w:r>
      <w:r w:rsidRPr="0052405C">
        <w:t>s Up, by Jackson Tempra)</w:t>
      </w:r>
      <w:r w:rsidR="00A34A41" w:rsidRPr="0052405C">
        <w:t>.</w:t>
      </w:r>
    </w:p>
    <w:p w:rsidR="00EE3C27" w:rsidRPr="00791275" w:rsidRDefault="00C44E32" w:rsidP="00EE3C27">
      <w:pPr>
        <w:rPr>
          <w:lang w:eastAsia="ja-JP"/>
        </w:rPr>
      </w:pPr>
      <w:r w:rsidRPr="00791275">
        <w:rPr>
          <w:lang w:eastAsia="ja-JP"/>
        </w:rPr>
        <w:t xml:space="preserve">Analysis of the </w:t>
      </w:r>
      <w:r w:rsidR="005E79FF">
        <w:rPr>
          <w:lang w:eastAsia="ja-JP"/>
        </w:rPr>
        <w:t>‘</w:t>
      </w:r>
      <w:r w:rsidRPr="00791275">
        <w:rPr>
          <w:lang w:eastAsia="ja-JP"/>
        </w:rPr>
        <w:t>fine print</w:t>
      </w:r>
      <w:r w:rsidR="005E79FF">
        <w:rPr>
          <w:lang w:eastAsia="ja-JP"/>
        </w:rPr>
        <w:t>’</w:t>
      </w:r>
      <w:r w:rsidRPr="00791275">
        <w:rPr>
          <w:lang w:eastAsia="ja-JP"/>
        </w:rPr>
        <w:t xml:space="preserve"> contrasted with promotional messages about the value of </w:t>
      </w:r>
      <w:r w:rsidR="005E79FF">
        <w:rPr>
          <w:lang w:eastAsia="ja-JP"/>
        </w:rPr>
        <w:t>‘</w:t>
      </w:r>
      <w:r w:rsidRPr="00791275">
        <w:rPr>
          <w:lang w:eastAsia="ja-JP"/>
        </w:rPr>
        <w:t>sharing</w:t>
      </w:r>
      <w:r w:rsidR="005E79FF">
        <w:rPr>
          <w:lang w:eastAsia="ja-JP"/>
        </w:rPr>
        <w:t>’</w:t>
      </w:r>
      <w:r w:rsidRPr="00791275">
        <w:rPr>
          <w:lang w:eastAsia="ja-JP"/>
        </w:rPr>
        <w:t xml:space="preserve"> consumer personal information. As noted above </w:t>
      </w:r>
      <w:r w:rsidR="00D66DC4">
        <w:rPr>
          <w:lang w:eastAsia="ja-JP"/>
        </w:rPr>
        <w:t xml:space="preserve">in </w:t>
      </w:r>
      <w:r w:rsidR="00950424">
        <w:fldChar w:fldCharType="begin"/>
      </w:r>
      <w:r w:rsidR="00950424">
        <w:instrText xml:space="preserve"> REF _Ref482799781 \h  \* MERGEFORMAT </w:instrText>
      </w:r>
      <w:r w:rsidR="00950424">
        <w:fldChar w:fldCharType="separate"/>
      </w:r>
      <w:r w:rsidR="00193249" w:rsidRPr="00193249">
        <w:rPr>
          <w:b/>
        </w:rPr>
        <w:t>Box 2 – What is your personal data used for?</w:t>
      </w:r>
      <w:r w:rsidR="00950424">
        <w:fldChar w:fldCharType="end"/>
      </w:r>
      <w:r w:rsidRPr="00791275">
        <w:rPr>
          <w:lang w:eastAsia="ja-JP"/>
        </w:rPr>
        <w:t>, many apps described consumer information as a business asset, and absolved themselves from responsibility of any harm that might result</w:t>
      </w:r>
      <w:r w:rsidR="00EE3C27" w:rsidRPr="00791275">
        <w:rPr>
          <w:lang w:eastAsia="ja-JP"/>
        </w:rPr>
        <w:t xml:space="preserve"> from loss of personal privacy.</w:t>
      </w:r>
    </w:p>
    <w:p w:rsidR="00EE3C27" w:rsidRPr="00791275" w:rsidRDefault="00EE3C27" w:rsidP="00EE3C27">
      <w:pPr>
        <w:pStyle w:val="Heading4"/>
        <w:pBdr>
          <w:top w:val="single" w:sz="4" w:space="1" w:color="auto"/>
          <w:left w:val="single" w:sz="4" w:space="4" w:color="auto"/>
          <w:bottom w:val="single" w:sz="4" w:space="1" w:color="auto"/>
          <w:right w:val="single" w:sz="4" w:space="4" w:color="auto"/>
        </w:pBdr>
      </w:pPr>
      <w:bookmarkStart w:id="94" w:name="_Ref482724159"/>
      <w:r w:rsidRPr="00791275">
        <w:t>Box 3 – Debating the value of sharing</w:t>
      </w:r>
      <w:bookmarkEnd w:id="94"/>
    </w:p>
    <w:p w:rsidR="00EE3C27" w:rsidRPr="00791275" w:rsidRDefault="00EE3C27" w:rsidP="00EE3C27">
      <w:pPr>
        <w:pBdr>
          <w:top w:val="single" w:sz="4" w:space="1" w:color="auto"/>
          <w:left w:val="single" w:sz="4" w:space="4" w:color="auto"/>
          <w:bottom w:val="single" w:sz="4" w:space="1" w:color="auto"/>
          <w:right w:val="single" w:sz="4" w:space="4" w:color="auto"/>
        </w:pBdr>
      </w:pPr>
      <w:r w:rsidRPr="00791275">
        <w:t>Mental health apps and other digital health services have been promoted by health services and researchers partly because they appear to offer a discreet, accessible and affordable alternative to face-to-face therapy (Australian Government, 2015; Cotton, Irwin, Wilkins, &amp; Young, 2014; Proudfoot, 2013). However, our findings suggest that the mobile phone is not a particularly private or secure place.</w:t>
      </w:r>
    </w:p>
    <w:p w:rsidR="00EE3C27" w:rsidRPr="00791275" w:rsidRDefault="00EE3C27" w:rsidP="00EE3C27">
      <w:pPr>
        <w:pBdr>
          <w:top w:val="single" w:sz="4" w:space="1" w:color="auto"/>
          <w:left w:val="single" w:sz="4" w:space="4" w:color="auto"/>
          <w:bottom w:val="single" w:sz="4" w:space="1" w:color="auto"/>
          <w:right w:val="single" w:sz="4" w:space="4" w:color="auto"/>
        </w:pBdr>
      </w:pPr>
      <w:r w:rsidRPr="00791275">
        <w:t>Consumers might not be sufficiently aware of the risks of harm associated with publicising personal mental health data (e.g. employment, insurance, financial discrimination). Embedded ad libraries are granted all the same permissions as the developers, and some share the information they collect with ad networks and advertisers (Grace et al., 2012). Consumers who are aware, and prefer to remain anonymous, might not realise that their apparently unidentified entries in closed or public forums may be traceable (Huckvale et al., 2015). An unmediated forum for sharing of ideas about mental health and illness may be harmful, especially to those with a serious mental illness (Perry et</w:t>
      </w:r>
      <w:r w:rsidR="001B6D53" w:rsidRPr="00791275">
        <w:t> </w:t>
      </w:r>
      <w:r w:rsidRPr="00791275">
        <w:t>al., 2016). Consequently, it is not clear to us that advice to consumers about sharing news and ideas about their mental health is sound.</w:t>
      </w:r>
    </w:p>
    <w:p w:rsidR="00EE3C27" w:rsidRPr="00791275" w:rsidRDefault="0089549B" w:rsidP="00EE3C27">
      <w:pPr>
        <w:pStyle w:val="Heading3"/>
        <w:rPr>
          <w:lang w:val="en-AU"/>
        </w:rPr>
      </w:pPr>
      <w:bookmarkStart w:id="95" w:name="_Toc482338509"/>
      <w:bookmarkStart w:id="96" w:name="_Toc485292733"/>
      <w:r w:rsidRPr="0055772F">
        <w:rPr>
          <w:lang w:val="en-AU"/>
        </w:rPr>
        <w:t>Phone privacy –</w:t>
      </w:r>
      <w:r w:rsidRPr="00791275">
        <w:rPr>
          <w:lang w:val="en-AU"/>
        </w:rPr>
        <w:t xml:space="preserve"> </w:t>
      </w:r>
      <w:r w:rsidR="00EE3C27" w:rsidRPr="00791275">
        <w:rPr>
          <w:lang w:val="en-AU"/>
        </w:rPr>
        <w:t>Consumer implications and recommendations</w:t>
      </w:r>
      <w:bookmarkEnd w:id="95"/>
      <w:bookmarkEnd w:id="96"/>
    </w:p>
    <w:p w:rsidR="00522A28" w:rsidRPr="00791275" w:rsidRDefault="00522A28" w:rsidP="00B52564">
      <w:pPr>
        <w:pStyle w:val="ListParagraph"/>
      </w:pPr>
      <w:r w:rsidRPr="00791275">
        <w:t>Choose apps that have clear, understandable privacy policies and take accountability for your privacy and security</w:t>
      </w:r>
    </w:p>
    <w:p w:rsidR="00522A28" w:rsidRPr="00791275" w:rsidRDefault="00522A28" w:rsidP="00B52564">
      <w:pPr>
        <w:pStyle w:val="ListParagraph"/>
      </w:pPr>
      <w:r w:rsidRPr="00791275">
        <w:t>Be aware that some data sharing may be hidden and that the way an app shares your data could change at any time</w:t>
      </w:r>
    </w:p>
    <w:p w:rsidR="00522A28" w:rsidRPr="00791275" w:rsidRDefault="00522A28" w:rsidP="00B52564">
      <w:pPr>
        <w:pStyle w:val="ListParagraph"/>
      </w:pPr>
      <w:r w:rsidRPr="00791275">
        <w:t>Beware of apps that request more permissions than is needed for the app</w:t>
      </w:r>
      <w:r w:rsidR="005E79FF">
        <w:t>’</w:t>
      </w:r>
      <w:r w:rsidRPr="00791275">
        <w:t>s function</w:t>
      </w:r>
    </w:p>
    <w:p w:rsidR="0055772F" w:rsidRDefault="00522A28" w:rsidP="0055772F">
      <w:pPr>
        <w:pStyle w:val="ListParagraph"/>
      </w:pPr>
      <w:r w:rsidRPr="00791275">
        <w:t xml:space="preserve">The Android and iOS platforms now offer ways for consumers to switch the permissions associated with individual apps on and off. Instructions on </w:t>
      </w:r>
      <w:r w:rsidR="0055772F">
        <w:t>how to do so can be found here:</w:t>
      </w:r>
    </w:p>
    <w:p w:rsidR="00522A28" w:rsidRPr="00791275" w:rsidRDefault="00522A28" w:rsidP="0055772F">
      <w:pPr>
        <w:pStyle w:val="ListParagraph"/>
        <w:numPr>
          <w:ilvl w:val="1"/>
          <w:numId w:val="2"/>
        </w:numPr>
      </w:pPr>
      <w:r w:rsidRPr="00791275">
        <w:t xml:space="preserve">Android: </w:t>
      </w:r>
      <w:hyperlink r:id="rId25" w:history="1">
        <w:r w:rsidRPr="00791275">
          <w:rPr>
            <w:rStyle w:val="Hyperlink"/>
          </w:rPr>
          <w:t>https://support.google.com/googleplay/answer/6270602?hl=en</w:t>
        </w:r>
      </w:hyperlink>
      <w:r w:rsidRPr="00791275">
        <w:t xml:space="preserve"> </w:t>
      </w:r>
    </w:p>
    <w:p w:rsidR="00522A28" w:rsidRPr="00791275" w:rsidRDefault="00522A28" w:rsidP="0055772F">
      <w:pPr>
        <w:pStyle w:val="ListParagraph"/>
        <w:numPr>
          <w:ilvl w:val="1"/>
          <w:numId w:val="2"/>
        </w:numPr>
      </w:pPr>
      <w:r w:rsidRPr="00791275">
        <w:t xml:space="preserve">iOS: </w:t>
      </w:r>
      <w:hyperlink r:id="rId26" w:history="1">
        <w:r w:rsidRPr="00791275">
          <w:rPr>
            <w:rStyle w:val="Hyperlink"/>
          </w:rPr>
          <w:t>https://support.apple.com/en-au/HT203033</w:t>
        </w:r>
      </w:hyperlink>
    </w:p>
    <w:p w:rsidR="00A948B5" w:rsidRPr="00791275" w:rsidRDefault="00A948B5" w:rsidP="00A948B5">
      <w:pPr>
        <w:pStyle w:val="Heading2"/>
        <w:rPr>
          <w:lang w:val="en-AU"/>
        </w:rPr>
      </w:pPr>
      <w:bookmarkStart w:id="97" w:name="_Toc482338510"/>
      <w:bookmarkStart w:id="98" w:name="_Toc485292734"/>
      <w:r w:rsidRPr="00791275">
        <w:rPr>
          <w:lang w:val="en-AU"/>
        </w:rPr>
        <w:lastRenderedPageBreak/>
        <w:t>What do mental health apps claim to do?</w:t>
      </w:r>
      <w:bookmarkEnd w:id="97"/>
      <w:bookmarkEnd w:id="98"/>
    </w:p>
    <w:p w:rsidR="00A948B5" w:rsidRPr="00791275" w:rsidRDefault="00A948B5" w:rsidP="00A948B5">
      <w:pPr>
        <w:rPr>
          <w:b/>
          <w:lang w:eastAsia="ja-JP"/>
        </w:rPr>
      </w:pPr>
      <w:r w:rsidRPr="00791275">
        <w:rPr>
          <w:b/>
          <w:lang w:eastAsia="ja-JP"/>
        </w:rPr>
        <w:t xml:space="preserve">Mental health apps largely addressed mild anxiety and provided relaxation strategies. </w:t>
      </w:r>
      <w:r w:rsidRPr="00791275">
        <w:rPr>
          <w:lang w:eastAsia="ja-JP"/>
        </w:rPr>
        <w:t xml:space="preserve">Apps predominantly claimed to offer benefit in relation to control of anxiety, panic and stress (34/61 or 56%) and/or mood disorders (16/61 or 26%) as shown in </w:t>
      </w:r>
      <w:r w:rsidR="00950424">
        <w:fldChar w:fldCharType="begin"/>
      </w:r>
      <w:r w:rsidR="00950424">
        <w:instrText xml:space="preserve"> REF _Ref482637105 \h  \* MERGEFORMAT </w:instrText>
      </w:r>
      <w:r w:rsidR="00950424">
        <w:fldChar w:fldCharType="separate"/>
      </w:r>
      <w:r w:rsidR="00193249" w:rsidRPr="00193249">
        <w:rPr>
          <w:b/>
        </w:rPr>
        <w:t>Figure 7</w:t>
      </w:r>
      <w:r w:rsidR="00950424">
        <w:fldChar w:fldCharType="end"/>
      </w:r>
      <w:r w:rsidRPr="00791275">
        <w:rPr>
          <w:lang w:eastAsia="ja-JP"/>
        </w:rPr>
        <w:t>.</w:t>
      </w:r>
    </w:p>
    <w:p w:rsidR="00EE3C27" w:rsidRPr="00791275" w:rsidRDefault="00A948B5" w:rsidP="00EE3C27">
      <w:pPr>
        <w:rPr>
          <w:lang w:eastAsia="ja-JP"/>
        </w:rPr>
      </w:pPr>
      <w:r w:rsidRPr="00791275">
        <w:rPr>
          <w:noProof/>
          <w:lang w:eastAsia="en-AU"/>
        </w:rPr>
        <w:drawing>
          <wp:inline distT="0" distB="0" distL="0" distR="0" wp14:anchorId="6BAA3AE6" wp14:editId="7CA28C14">
            <wp:extent cx="5760000" cy="3397405"/>
            <wp:effectExtent l="19050" t="0" r="12150" b="0"/>
            <wp:docPr id="6" name="Chart 3" descr="Apps were predominantly focused on the management of stress, anxiety and panic (34/61, 56%) and/or mood disorders (16/61, 26%). Twelve focused on wellbeing or positivity.  Three apps each focused on reducing negative emotions, eating disorders, and anger management, while two focused on suicide and two on PTSD. One app focused on caring for others. No apps focused on pscyhosis/schizophrenia."/>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948B5" w:rsidRPr="00791275" w:rsidRDefault="00A948B5" w:rsidP="00EE3C27">
      <w:pPr>
        <w:rPr>
          <w:sz w:val="20"/>
          <w:szCs w:val="20"/>
          <w:lang w:eastAsia="ja-JP"/>
        </w:rPr>
      </w:pPr>
      <w:r w:rsidRPr="00791275">
        <w:rPr>
          <w:sz w:val="20"/>
          <w:szCs w:val="20"/>
          <w:lang w:eastAsia="en-AU"/>
        </w:rPr>
        <w:t>*   Note: Apps may have had more than one mental health focus.</w:t>
      </w:r>
    </w:p>
    <w:p w:rsidR="00A948B5" w:rsidRPr="00791275" w:rsidRDefault="00A948B5" w:rsidP="00A948B5">
      <w:pPr>
        <w:pStyle w:val="Caption"/>
        <w:rPr>
          <w:lang w:eastAsia="ja-JP"/>
        </w:rPr>
      </w:pPr>
      <w:bookmarkStart w:id="99" w:name="_Ref482637105"/>
      <w:bookmarkStart w:id="100" w:name="_Toc482805015"/>
      <w:r w:rsidRPr="00791275">
        <w:t xml:space="preserve">Figure </w:t>
      </w:r>
      <w:fldSimple w:instr=" SEQ Figure \* ARABIC ">
        <w:r w:rsidR="00193249">
          <w:rPr>
            <w:noProof/>
          </w:rPr>
          <w:t>7</w:t>
        </w:r>
      </w:fldSimple>
      <w:bookmarkEnd w:id="99"/>
      <w:r w:rsidRPr="00791275">
        <w:t xml:space="preserve"> – Mental health focus of sampled apps</w:t>
      </w:r>
      <w:bookmarkEnd w:id="100"/>
    </w:p>
    <w:p w:rsidR="00CC7E01" w:rsidRPr="00791275" w:rsidRDefault="005D3DA1" w:rsidP="005D3DA1">
      <w:pPr>
        <w:rPr>
          <w:lang w:eastAsia="ja-JP"/>
        </w:rPr>
      </w:pPr>
      <w:r w:rsidRPr="00791275">
        <w:rPr>
          <w:lang w:eastAsia="ja-JP"/>
        </w:rPr>
        <w:t>There was a lack of diversity in the strategies apps employed in pursuit of promised mental health outcomes (</w:t>
      </w:r>
      <w:r w:rsidR="006401C3" w:rsidRPr="00791275">
        <w:rPr>
          <w:b/>
          <w:lang w:eastAsia="ja-JP"/>
        </w:rPr>
        <w:t xml:space="preserve">see </w:t>
      </w:r>
      <w:r w:rsidR="00950424">
        <w:fldChar w:fldCharType="begin"/>
      </w:r>
      <w:r w:rsidR="00950424">
        <w:instrText xml:space="preserve"> REF _Ref482637348 \h  \* MERGEFORMAT </w:instrText>
      </w:r>
      <w:r w:rsidR="00950424">
        <w:fldChar w:fldCharType="separate"/>
      </w:r>
      <w:r w:rsidR="00193249" w:rsidRPr="00193249">
        <w:rPr>
          <w:b/>
        </w:rPr>
        <w:t>Table 2</w:t>
      </w:r>
      <w:r w:rsidR="00950424">
        <w:fldChar w:fldCharType="end"/>
      </w:r>
      <w:r w:rsidRPr="00791275">
        <w:rPr>
          <w:lang w:eastAsia="ja-JP"/>
        </w:rPr>
        <w:t>). Consistent with the dominant focus on anxiety and stress, the most common approach was to facilitate relaxation (30/61 or 49%) via tools such as guided audio recordings, hypnosis, breathing exercises and mindfulness. A second dominant approach was to educate consumers in overcoming negative thoughts and emotions using techniques such as cognitive exercises or skills training (24/61 or 39%).</w:t>
      </w:r>
    </w:p>
    <w:p w:rsidR="005D3DA1" w:rsidRDefault="005D3DA1" w:rsidP="005D3DA1">
      <w:pPr>
        <w:rPr>
          <w:lang w:eastAsia="ja-JP"/>
        </w:rPr>
      </w:pPr>
      <w:r w:rsidRPr="00791275">
        <w:rPr>
          <w:lang w:eastAsia="ja-JP"/>
        </w:rPr>
        <w:t xml:space="preserve">About one quarter of the app sample billed themselves as being based upon </w:t>
      </w:r>
      <w:r w:rsidR="005E79FF">
        <w:rPr>
          <w:lang w:eastAsia="ja-JP"/>
        </w:rPr>
        <w:t>‘</w:t>
      </w:r>
      <w:r w:rsidRPr="00791275">
        <w:rPr>
          <w:lang w:eastAsia="ja-JP"/>
        </w:rPr>
        <w:t>Cognitive Behavioural Therapy</w:t>
      </w:r>
      <w:r w:rsidR="005E79FF">
        <w:rPr>
          <w:lang w:eastAsia="ja-JP"/>
        </w:rPr>
        <w:t>’</w:t>
      </w:r>
      <w:r w:rsidRPr="00791275">
        <w:rPr>
          <w:lang w:eastAsia="ja-JP"/>
        </w:rPr>
        <w:t xml:space="preserve"> or variations of this evidence-based therapy approach. Finally, other apps used a logging and monitoring approach. These apps provided consumers with tools to track their symptoms over time, and encouraged consumers to share their symptoms and progress with friends, clinicians and/or with other anonymous app users (13/61 or 21%). There was minimal use of interactive functionalities such as tailored feedback, and none of the apps were </w:t>
      </w:r>
      <w:r w:rsidR="00FB4141" w:rsidRPr="0055772F">
        <w:rPr>
          <w:lang w:eastAsia="ja-JP"/>
        </w:rPr>
        <w:t>complement</w:t>
      </w:r>
      <w:r w:rsidRPr="0055772F">
        <w:rPr>
          <w:lang w:eastAsia="ja-JP"/>
        </w:rPr>
        <w:t>ed</w:t>
      </w:r>
      <w:r w:rsidRPr="00791275">
        <w:rPr>
          <w:lang w:eastAsia="ja-JP"/>
        </w:rPr>
        <w:t xml:space="preserve"> by a wearable or other smart technology.</w:t>
      </w:r>
    </w:p>
    <w:p w:rsidR="00E93924" w:rsidRDefault="00E93924">
      <w:pPr>
        <w:spacing w:after="0" w:line="240" w:lineRule="auto"/>
        <w:rPr>
          <w:lang w:eastAsia="ja-JP"/>
        </w:rPr>
      </w:pPr>
      <w:r>
        <w:rPr>
          <w:lang w:eastAsia="ja-JP"/>
        </w:rPr>
        <w:br w:type="page"/>
      </w:r>
    </w:p>
    <w:p w:rsidR="00A948B5" w:rsidRPr="00791275" w:rsidRDefault="00FB4141" w:rsidP="00FB4141">
      <w:pPr>
        <w:pStyle w:val="Caption"/>
        <w:rPr>
          <w:lang w:eastAsia="ja-JP"/>
        </w:rPr>
      </w:pPr>
      <w:bookmarkStart w:id="101" w:name="_Ref482637348"/>
      <w:bookmarkStart w:id="102" w:name="_Toc482805017"/>
      <w:r w:rsidRPr="00791275">
        <w:lastRenderedPageBreak/>
        <w:t xml:space="preserve">Table </w:t>
      </w:r>
      <w:fldSimple w:instr=" SEQ Table \* ARABIC ">
        <w:r w:rsidR="00193249">
          <w:rPr>
            <w:noProof/>
          </w:rPr>
          <w:t>2</w:t>
        </w:r>
      </w:fldSimple>
      <w:bookmarkEnd w:id="101"/>
      <w:r w:rsidRPr="00791275">
        <w:t xml:space="preserve"> – Strategies used in apps to address mental health concerns</w:t>
      </w:r>
      <w:bookmarkEnd w:id="102"/>
    </w:p>
    <w:tbl>
      <w:tblPr>
        <w:tblStyle w:val="TableGrid"/>
        <w:tblW w:w="5000" w:type="pct"/>
        <w:tblLook w:val="04A0" w:firstRow="1" w:lastRow="0" w:firstColumn="1" w:lastColumn="0" w:noHBand="0" w:noVBand="1"/>
      </w:tblPr>
      <w:tblGrid>
        <w:gridCol w:w="2660"/>
        <w:gridCol w:w="3118"/>
        <w:gridCol w:w="3464"/>
      </w:tblGrid>
      <w:tr w:rsidR="00FC1469" w:rsidRPr="00791275" w:rsidTr="003023A9">
        <w:tc>
          <w:tcPr>
            <w:tcW w:w="1439" w:type="pct"/>
          </w:tcPr>
          <w:p w:rsidR="00FC1469" w:rsidRPr="00791275" w:rsidRDefault="00FC1469" w:rsidP="00BD0B14">
            <w:pPr>
              <w:pStyle w:val="Normal0"/>
              <w:spacing w:before="80" w:after="80"/>
              <w:rPr>
                <w:rFonts w:asciiTheme="minorHAnsi" w:hAnsiTheme="minorHAnsi"/>
                <w:b/>
                <w:sz w:val="22"/>
                <w:szCs w:val="22"/>
              </w:rPr>
            </w:pPr>
            <w:r w:rsidRPr="00791275">
              <w:rPr>
                <w:rFonts w:asciiTheme="minorHAnsi" w:hAnsiTheme="minorHAnsi"/>
                <w:b/>
                <w:sz w:val="22"/>
                <w:szCs w:val="22"/>
              </w:rPr>
              <w:t>Approach</w:t>
            </w:r>
          </w:p>
        </w:tc>
        <w:tc>
          <w:tcPr>
            <w:tcW w:w="1687" w:type="pct"/>
          </w:tcPr>
          <w:p w:rsidR="00FC1469" w:rsidRPr="00791275" w:rsidRDefault="00FC1469" w:rsidP="00BD0B14">
            <w:pPr>
              <w:pStyle w:val="Normal0"/>
              <w:spacing w:before="80" w:after="80"/>
              <w:rPr>
                <w:rFonts w:asciiTheme="minorHAnsi" w:hAnsiTheme="minorHAnsi"/>
                <w:b/>
                <w:sz w:val="22"/>
                <w:szCs w:val="22"/>
              </w:rPr>
            </w:pPr>
            <w:r w:rsidRPr="00791275">
              <w:rPr>
                <w:rFonts w:asciiTheme="minorHAnsi" w:hAnsiTheme="minorHAnsi"/>
                <w:b/>
                <w:sz w:val="22"/>
                <w:szCs w:val="22"/>
              </w:rPr>
              <w:t>Strategies</w:t>
            </w:r>
          </w:p>
        </w:tc>
        <w:tc>
          <w:tcPr>
            <w:tcW w:w="1874" w:type="pct"/>
          </w:tcPr>
          <w:p w:rsidR="00FC1469" w:rsidRPr="00791275" w:rsidRDefault="00FC1469" w:rsidP="00BD0B14">
            <w:pPr>
              <w:pStyle w:val="Normal0"/>
              <w:spacing w:before="80" w:after="80"/>
              <w:rPr>
                <w:rFonts w:asciiTheme="minorHAnsi" w:hAnsiTheme="minorHAnsi"/>
                <w:b/>
                <w:sz w:val="22"/>
                <w:szCs w:val="22"/>
              </w:rPr>
            </w:pPr>
            <w:r w:rsidRPr="00791275">
              <w:rPr>
                <w:rFonts w:asciiTheme="minorHAnsi" w:hAnsiTheme="minorHAnsi"/>
                <w:b/>
                <w:sz w:val="22"/>
                <w:szCs w:val="22"/>
              </w:rPr>
              <w:t>Examples</w:t>
            </w:r>
          </w:p>
        </w:tc>
      </w:tr>
      <w:tr w:rsidR="00FC1469" w:rsidRPr="00791275" w:rsidTr="003023A9">
        <w:tc>
          <w:tcPr>
            <w:tcW w:w="1439" w:type="pct"/>
            <w:vMerge w:val="restart"/>
          </w:tcPr>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 xml:space="preserve">Relaxation </w:t>
            </w:r>
          </w:p>
          <w:p w:rsidR="00FC1469" w:rsidRPr="00791275" w:rsidRDefault="00FC1469" w:rsidP="00417565">
            <w:pPr>
              <w:pStyle w:val="Normal0"/>
              <w:rPr>
                <w:rFonts w:asciiTheme="minorHAnsi" w:hAnsiTheme="minorHAnsi"/>
                <w:sz w:val="22"/>
                <w:szCs w:val="22"/>
              </w:rPr>
            </w:pPr>
            <w:r w:rsidRPr="00791275">
              <w:rPr>
                <w:rFonts w:asciiTheme="minorHAnsi" w:hAnsiTheme="minorHAnsi"/>
                <w:sz w:val="22"/>
                <w:szCs w:val="22"/>
              </w:rPr>
              <w:t>(30/61</w:t>
            </w:r>
            <w:r w:rsidR="00417565" w:rsidRPr="00791275">
              <w:rPr>
                <w:rFonts w:asciiTheme="minorHAnsi" w:hAnsiTheme="minorHAnsi"/>
                <w:sz w:val="22"/>
                <w:szCs w:val="22"/>
              </w:rPr>
              <w:t xml:space="preserve"> or</w:t>
            </w:r>
            <w:r w:rsidRPr="00791275">
              <w:rPr>
                <w:rFonts w:asciiTheme="minorHAnsi" w:hAnsiTheme="minorHAnsi"/>
                <w:sz w:val="22"/>
                <w:szCs w:val="22"/>
              </w:rPr>
              <w:t xml:space="preserve"> 49%)</w:t>
            </w:r>
          </w:p>
        </w:tc>
        <w:tc>
          <w:tcPr>
            <w:tcW w:w="1687" w:type="pct"/>
          </w:tcPr>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Guided audio recordings</w:t>
            </w:r>
          </w:p>
        </w:tc>
        <w:tc>
          <w:tcPr>
            <w:tcW w:w="1874" w:type="pct"/>
          </w:tcPr>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Hypnosis, meditation, mindfulness, guided breathing</w:t>
            </w:r>
          </w:p>
        </w:tc>
      </w:tr>
      <w:tr w:rsidR="00FC1469" w:rsidRPr="00791275" w:rsidTr="003023A9">
        <w:tc>
          <w:tcPr>
            <w:tcW w:w="1439" w:type="pct"/>
            <w:vMerge/>
          </w:tcPr>
          <w:p w:rsidR="00FC1469" w:rsidRPr="00791275" w:rsidRDefault="00FC1469" w:rsidP="003023A9">
            <w:pPr>
              <w:pStyle w:val="Normal0"/>
              <w:rPr>
                <w:rFonts w:asciiTheme="minorHAnsi" w:hAnsiTheme="minorHAnsi"/>
                <w:sz w:val="22"/>
                <w:szCs w:val="22"/>
              </w:rPr>
            </w:pPr>
          </w:p>
        </w:tc>
        <w:tc>
          <w:tcPr>
            <w:tcW w:w="1687" w:type="pct"/>
          </w:tcPr>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Distraction</w:t>
            </w:r>
          </w:p>
        </w:tc>
        <w:tc>
          <w:tcPr>
            <w:tcW w:w="1874" w:type="pct"/>
          </w:tcPr>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Flash cards</w:t>
            </w:r>
          </w:p>
          <w:p w:rsidR="00FC1469" w:rsidRPr="00791275" w:rsidRDefault="005E79FF" w:rsidP="003023A9">
            <w:pPr>
              <w:pStyle w:val="Normal0"/>
              <w:rPr>
                <w:rFonts w:asciiTheme="minorHAnsi" w:hAnsiTheme="minorHAnsi"/>
                <w:sz w:val="22"/>
                <w:szCs w:val="22"/>
              </w:rPr>
            </w:pPr>
            <w:r>
              <w:rPr>
                <w:rFonts w:asciiTheme="minorHAnsi" w:hAnsiTheme="minorHAnsi"/>
                <w:sz w:val="22"/>
                <w:szCs w:val="22"/>
              </w:rPr>
              <w:t>‘</w:t>
            </w:r>
            <w:r w:rsidR="00FC1469" w:rsidRPr="00791275">
              <w:rPr>
                <w:rFonts w:asciiTheme="minorHAnsi" w:hAnsiTheme="minorHAnsi"/>
                <w:sz w:val="22"/>
                <w:szCs w:val="22"/>
              </w:rPr>
              <w:t>Soothing colours</w:t>
            </w:r>
            <w:r>
              <w:rPr>
                <w:rFonts w:asciiTheme="minorHAnsi" w:hAnsiTheme="minorHAnsi"/>
                <w:sz w:val="22"/>
                <w:szCs w:val="22"/>
              </w:rPr>
              <w:t>’</w:t>
            </w:r>
          </w:p>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Music</w:t>
            </w:r>
          </w:p>
        </w:tc>
      </w:tr>
      <w:tr w:rsidR="00FC1469" w:rsidRPr="00791275" w:rsidTr="003023A9">
        <w:tc>
          <w:tcPr>
            <w:tcW w:w="1439" w:type="pct"/>
            <w:vMerge/>
          </w:tcPr>
          <w:p w:rsidR="00FC1469" w:rsidRPr="00791275" w:rsidRDefault="00FC1469" w:rsidP="003023A9">
            <w:pPr>
              <w:pStyle w:val="Normal0"/>
              <w:rPr>
                <w:rFonts w:asciiTheme="minorHAnsi" w:hAnsiTheme="minorHAnsi"/>
                <w:sz w:val="22"/>
                <w:szCs w:val="22"/>
              </w:rPr>
            </w:pPr>
          </w:p>
        </w:tc>
        <w:tc>
          <w:tcPr>
            <w:tcW w:w="1687" w:type="pct"/>
          </w:tcPr>
          <w:p w:rsidR="00FC1469" w:rsidRPr="00791275" w:rsidRDefault="005E79FF" w:rsidP="003023A9">
            <w:pPr>
              <w:pStyle w:val="Normal0"/>
              <w:rPr>
                <w:rFonts w:asciiTheme="minorHAnsi" w:hAnsiTheme="minorHAnsi"/>
                <w:sz w:val="22"/>
                <w:szCs w:val="22"/>
              </w:rPr>
            </w:pPr>
            <w:r>
              <w:rPr>
                <w:rFonts w:asciiTheme="minorHAnsi" w:hAnsiTheme="minorHAnsi"/>
                <w:sz w:val="22"/>
                <w:szCs w:val="22"/>
              </w:rPr>
              <w:t>‘</w:t>
            </w:r>
            <w:r w:rsidR="00FC1469" w:rsidRPr="00791275">
              <w:rPr>
                <w:rFonts w:asciiTheme="minorHAnsi" w:hAnsiTheme="minorHAnsi"/>
                <w:sz w:val="22"/>
                <w:szCs w:val="22"/>
              </w:rPr>
              <w:t>Treatment</w:t>
            </w:r>
            <w:r>
              <w:rPr>
                <w:rFonts w:asciiTheme="minorHAnsi" w:hAnsiTheme="minorHAnsi"/>
                <w:sz w:val="22"/>
                <w:szCs w:val="22"/>
              </w:rPr>
              <w:t>’</w:t>
            </w:r>
            <w:r w:rsidR="00FC1469" w:rsidRPr="00791275">
              <w:rPr>
                <w:rFonts w:asciiTheme="minorHAnsi" w:hAnsiTheme="minorHAnsi"/>
                <w:sz w:val="22"/>
                <w:szCs w:val="22"/>
              </w:rPr>
              <w:t xml:space="preserve"> for anxiety</w:t>
            </w:r>
          </w:p>
        </w:tc>
        <w:tc>
          <w:tcPr>
            <w:tcW w:w="1874" w:type="pct"/>
          </w:tcPr>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Eye Movement Desensitisation Reprocessing (EMDR)</w:t>
            </w:r>
          </w:p>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Hypnosis</w:t>
            </w:r>
          </w:p>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Mindfulness</w:t>
            </w:r>
          </w:p>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Diaphragmatic breathing</w:t>
            </w:r>
          </w:p>
        </w:tc>
      </w:tr>
      <w:tr w:rsidR="00FC1469" w:rsidRPr="00791275" w:rsidTr="003023A9">
        <w:tc>
          <w:tcPr>
            <w:tcW w:w="1439" w:type="pct"/>
            <w:vMerge w:val="restart"/>
          </w:tcPr>
          <w:p w:rsidR="00FC1469" w:rsidRPr="00791275" w:rsidRDefault="005E79FF" w:rsidP="003023A9">
            <w:pPr>
              <w:pStyle w:val="Normal0"/>
              <w:rPr>
                <w:rFonts w:asciiTheme="minorHAnsi" w:hAnsiTheme="minorHAnsi"/>
                <w:sz w:val="22"/>
                <w:szCs w:val="22"/>
              </w:rPr>
            </w:pPr>
            <w:r>
              <w:rPr>
                <w:rFonts w:asciiTheme="minorHAnsi" w:hAnsiTheme="minorHAnsi"/>
                <w:sz w:val="22"/>
                <w:szCs w:val="22"/>
              </w:rPr>
              <w:t>‘</w:t>
            </w:r>
            <w:r w:rsidR="00FC1469" w:rsidRPr="00791275">
              <w:rPr>
                <w:rFonts w:asciiTheme="minorHAnsi" w:hAnsiTheme="minorHAnsi"/>
                <w:sz w:val="22"/>
                <w:szCs w:val="22"/>
              </w:rPr>
              <w:t>Overcoming</w:t>
            </w:r>
            <w:r>
              <w:rPr>
                <w:rFonts w:asciiTheme="minorHAnsi" w:hAnsiTheme="minorHAnsi"/>
                <w:sz w:val="22"/>
                <w:szCs w:val="22"/>
              </w:rPr>
              <w:t>’</w:t>
            </w:r>
            <w:r w:rsidR="00FC1469" w:rsidRPr="00791275">
              <w:rPr>
                <w:rFonts w:asciiTheme="minorHAnsi" w:hAnsiTheme="minorHAnsi"/>
                <w:sz w:val="22"/>
                <w:szCs w:val="22"/>
              </w:rPr>
              <w:t xml:space="preserve"> negative thoughts and feelings </w:t>
            </w:r>
          </w:p>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lang w:eastAsia="ja-JP"/>
              </w:rPr>
              <w:t>(24/61</w:t>
            </w:r>
            <w:r w:rsidR="00417565" w:rsidRPr="00791275">
              <w:rPr>
                <w:rFonts w:asciiTheme="minorHAnsi" w:hAnsiTheme="minorHAnsi"/>
                <w:sz w:val="22"/>
                <w:szCs w:val="22"/>
              </w:rPr>
              <w:t xml:space="preserve"> or</w:t>
            </w:r>
            <w:r w:rsidRPr="00791275">
              <w:rPr>
                <w:rFonts w:asciiTheme="minorHAnsi" w:hAnsiTheme="minorHAnsi"/>
                <w:sz w:val="22"/>
                <w:szCs w:val="22"/>
                <w:lang w:eastAsia="ja-JP"/>
              </w:rPr>
              <w:t xml:space="preserve"> 39%)</w:t>
            </w:r>
          </w:p>
        </w:tc>
        <w:tc>
          <w:tcPr>
            <w:tcW w:w="1687" w:type="pct"/>
          </w:tcPr>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Exercises</w:t>
            </w:r>
          </w:p>
        </w:tc>
        <w:tc>
          <w:tcPr>
            <w:tcW w:w="1874" w:type="pct"/>
          </w:tcPr>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CBT, DBT</w:t>
            </w:r>
            <w:r w:rsidR="005E4489">
              <w:rPr>
                <w:rFonts w:asciiTheme="minorHAnsi" w:hAnsiTheme="minorHAnsi"/>
                <w:sz w:val="22"/>
                <w:szCs w:val="22"/>
              </w:rPr>
              <w:t xml:space="preserve"> and/or</w:t>
            </w:r>
            <w:r w:rsidRPr="00791275">
              <w:rPr>
                <w:rFonts w:asciiTheme="minorHAnsi" w:hAnsiTheme="minorHAnsi"/>
                <w:sz w:val="22"/>
                <w:szCs w:val="22"/>
              </w:rPr>
              <w:t xml:space="preserve"> ACT exercises</w:t>
            </w:r>
            <w:r w:rsidRPr="005E4489">
              <w:rPr>
                <w:rFonts w:asciiTheme="minorHAnsi" w:hAnsiTheme="minorHAnsi"/>
                <w:sz w:val="22"/>
                <w:szCs w:val="22"/>
              </w:rPr>
              <w:t>*</w:t>
            </w:r>
          </w:p>
          <w:p w:rsidR="00FC1469" w:rsidRPr="00791275" w:rsidRDefault="005E79FF" w:rsidP="003023A9">
            <w:pPr>
              <w:pStyle w:val="Normal0"/>
              <w:rPr>
                <w:rFonts w:asciiTheme="minorHAnsi" w:hAnsiTheme="minorHAnsi"/>
                <w:sz w:val="22"/>
                <w:szCs w:val="22"/>
              </w:rPr>
            </w:pPr>
            <w:r>
              <w:rPr>
                <w:rFonts w:asciiTheme="minorHAnsi" w:hAnsiTheme="minorHAnsi"/>
                <w:sz w:val="22"/>
                <w:szCs w:val="22"/>
              </w:rPr>
              <w:t>‘</w:t>
            </w:r>
            <w:r w:rsidR="00FC1469" w:rsidRPr="00791275">
              <w:rPr>
                <w:rFonts w:asciiTheme="minorHAnsi" w:hAnsiTheme="minorHAnsi"/>
                <w:sz w:val="22"/>
                <w:szCs w:val="22"/>
              </w:rPr>
              <w:t>Brain-training</w:t>
            </w:r>
            <w:r>
              <w:rPr>
                <w:rFonts w:asciiTheme="minorHAnsi" w:hAnsiTheme="minorHAnsi"/>
                <w:sz w:val="22"/>
                <w:szCs w:val="22"/>
              </w:rPr>
              <w:t>’</w:t>
            </w:r>
          </w:p>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Positive psychology exercises</w:t>
            </w:r>
          </w:p>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Journaling/worry boxes</w:t>
            </w:r>
          </w:p>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Thought challenges</w:t>
            </w:r>
          </w:p>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Goal setting</w:t>
            </w:r>
          </w:p>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Tracking positive experiences</w:t>
            </w:r>
          </w:p>
        </w:tc>
      </w:tr>
      <w:tr w:rsidR="00FC1469" w:rsidRPr="00791275" w:rsidTr="003023A9">
        <w:tc>
          <w:tcPr>
            <w:tcW w:w="1439" w:type="pct"/>
            <w:vMerge/>
          </w:tcPr>
          <w:p w:rsidR="00FC1469" w:rsidRPr="00791275" w:rsidRDefault="00FC1469" w:rsidP="003023A9">
            <w:pPr>
              <w:pStyle w:val="Normal0"/>
              <w:rPr>
                <w:rFonts w:asciiTheme="minorHAnsi" w:hAnsiTheme="minorHAnsi"/>
              </w:rPr>
            </w:pPr>
          </w:p>
        </w:tc>
        <w:tc>
          <w:tcPr>
            <w:tcW w:w="1687" w:type="pct"/>
          </w:tcPr>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Gamification</w:t>
            </w:r>
          </w:p>
        </w:tc>
        <w:tc>
          <w:tcPr>
            <w:tcW w:w="1874" w:type="pct"/>
          </w:tcPr>
          <w:p w:rsidR="00FC1469" w:rsidRPr="00791275" w:rsidRDefault="005E79FF" w:rsidP="003023A9">
            <w:pPr>
              <w:pStyle w:val="Normal0"/>
              <w:rPr>
                <w:rFonts w:asciiTheme="minorHAnsi" w:hAnsiTheme="minorHAnsi"/>
                <w:sz w:val="22"/>
                <w:szCs w:val="22"/>
              </w:rPr>
            </w:pPr>
            <w:r>
              <w:rPr>
                <w:rFonts w:asciiTheme="minorHAnsi" w:hAnsiTheme="minorHAnsi"/>
                <w:sz w:val="22"/>
                <w:szCs w:val="22"/>
              </w:rPr>
              <w:t>“</w:t>
            </w:r>
            <w:r w:rsidR="00FC1469" w:rsidRPr="00791275">
              <w:rPr>
                <w:rFonts w:asciiTheme="minorHAnsi" w:hAnsiTheme="minorHAnsi"/>
                <w:sz w:val="22"/>
                <w:szCs w:val="22"/>
              </w:rPr>
              <w:t>Take control of a snake as you seek out food</w:t>
            </w:r>
            <w:r>
              <w:rPr>
                <w:rFonts w:asciiTheme="minorHAnsi" w:hAnsiTheme="minorHAnsi"/>
                <w:sz w:val="22"/>
                <w:szCs w:val="22"/>
              </w:rPr>
              <w:t>”</w:t>
            </w:r>
            <w:r w:rsidR="00FC1469" w:rsidRPr="00791275">
              <w:rPr>
                <w:rFonts w:asciiTheme="minorHAnsi" w:hAnsiTheme="minorHAnsi"/>
                <w:sz w:val="22"/>
                <w:szCs w:val="22"/>
              </w:rPr>
              <w:t xml:space="preserve"> (distraction technique)</w:t>
            </w:r>
          </w:p>
          <w:p w:rsidR="00FC1469" w:rsidRPr="00791275" w:rsidRDefault="005E79FF" w:rsidP="003023A9">
            <w:pPr>
              <w:pStyle w:val="Normal0"/>
              <w:rPr>
                <w:rFonts w:asciiTheme="minorHAnsi" w:hAnsiTheme="minorHAnsi"/>
                <w:sz w:val="22"/>
                <w:szCs w:val="22"/>
              </w:rPr>
            </w:pPr>
            <w:r>
              <w:rPr>
                <w:rFonts w:asciiTheme="minorHAnsi" w:hAnsiTheme="minorHAnsi"/>
                <w:sz w:val="22"/>
                <w:szCs w:val="22"/>
              </w:rPr>
              <w:t>“</w:t>
            </w:r>
            <w:r w:rsidR="00FC1469" w:rsidRPr="00791275">
              <w:rPr>
                <w:rFonts w:asciiTheme="minorHAnsi" w:hAnsiTheme="minorHAnsi"/>
                <w:sz w:val="22"/>
                <w:szCs w:val="22"/>
              </w:rPr>
              <w:t>Complete Quests, activate PowerUps and battle Bad Guys each day</w:t>
            </w:r>
            <w:r>
              <w:rPr>
                <w:rFonts w:asciiTheme="minorHAnsi" w:hAnsiTheme="minorHAnsi"/>
                <w:sz w:val="22"/>
                <w:szCs w:val="22"/>
              </w:rPr>
              <w:t>”</w:t>
            </w:r>
          </w:p>
        </w:tc>
      </w:tr>
      <w:tr w:rsidR="00FC1469" w:rsidRPr="00791275" w:rsidTr="003023A9">
        <w:tc>
          <w:tcPr>
            <w:tcW w:w="1439" w:type="pct"/>
            <w:vMerge w:val="restart"/>
          </w:tcPr>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Track, share and compare (13/61</w:t>
            </w:r>
            <w:r w:rsidR="00417565" w:rsidRPr="00791275">
              <w:rPr>
                <w:rFonts w:asciiTheme="minorHAnsi" w:hAnsiTheme="minorHAnsi"/>
                <w:sz w:val="22"/>
                <w:szCs w:val="22"/>
              </w:rPr>
              <w:t xml:space="preserve"> or</w:t>
            </w:r>
            <w:r w:rsidRPr="00791275">
              <w:rPr>
                <w:rFonts w:asciiTheme="minorHAnsi" w:hAnsiTheme="minorHAnsi"/>
                <w:sz w:val="22"/>
                <w:szCs w:val="22"/>
              </w:rPr>
              <w:t xml:space="preserve"> 21%)</w:t>
            </w:r>
          </w:p>
        </w:tc>
        <w:tc>
          <w:tcPr>
            <w:tcW w:w="1687" w:type="pct"/>
          </w:tcPr>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Self-assessment, self-diagnosis</w:t>
            </w:r>
          </w:p>
        </w:tc>
        <w:tc>
          <w:tcPr>
            <w:tcW w:w="1874" w:type="pct"/>
          </w:tcPr>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Diagnostic questionnaires</w:t>
            </w:r>
          </w:p>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Traffic light system to grade mood</w:t>
            </w:r>
          </w:p>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Graph of anxiety level over time</w:t>
            </w:r>
          </w:p>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Log of symptoms</w:t>
            </w:r>
          </w:p>
        </w:tc>
      </w:tr>
      <w:tr w:rsidR="00FC1469" w:rsidRPr="00791275" w:rsidTr="003023A9">
        <w:tc>
          <w:tcPr>
            <w:tcW w:w="1439" w:type="pct"/>
            <w:vMerge/>
          </w:tcPr>
          <w:p w:rsidR="00FC1469" w:rsidRPr="00791275" w:rsidRDefault="00FC1469" w:rsidP="003023A9">
            <w:pPr>
              <w:pStyle w:val="Normal0"/>
              <w:rPr>
                <w:rFonts w:asciiTheme="minorHAnsi" w:hAnsiTheme="minorHAnsi"/>
                <w:sz w:val="22"/>
                <w:szCs w:val="22"/>
              </w:rPr>
            </w:pPr>
          </w:p>
        </w:tc>
        <w:tc>
          <w:tcPr>
            <w:tcW w:w="1687" w:type="pct"/>
          </w:tcPr>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Compare</w:t>
            </w:r>
          </w:p>
        </w:tc>
        <w:tc>
          <w:tcPr>
            <w:tcW w:w="1874" w:type="pct"/>
          </w:tcPr>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 xml:space="preserve">To </w:t>
            </w:r>
            <w:r w:rsidR="005E79FF">
              <w:rPr>
                <w:rFonts w:asciiTheme="minorHAnsi" w:hAnsiTheme="minorHAnsi"/>
                <w:sz w:val="22"/>
                <w:szCs w:val="22"/>
              </w:rPr>
              <w:t>‘</w:t>
            </w:r>
            <w:r w:rsidRPr="00791275">
              <w:rPr>
                <w:rFonts w:asciiTheme="minorHAnsi" w:hAnsiTheme="minorHAnsi"/>
                <w:sz w:val="22"/>
                <w:szCs w:val="22"/>
              </w:rPr>
              <w:t>normal</w:t>
            </w:r>
            <w:r w:rsidR="005E79FF">
              <w:rPr>
                <w:rFonts w:asciiTheme="minorHAnsi" w:hAnsiTheme="minorHAnsi"/>
                <w:sz w:val="22"/>
                <w:szCs w:val="22"/>
              </w:rPr>
              <w:t>’</w:t>
            </w:r>
          </w:p>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 xml:space="preserve">To </w:t>
            </w:r>
            <w:r w:rsidR="005E79FF">
              <w:rPr>
                <w:rFonts w:asciiTheme="minorHAnsi" w:hAnsiTheme="minorHAnsi"/>
                <w:sz w:val="22"/>
                <w:szCs w:val="22"/>
              </w:rPr>
              <w:t>‘</w:t>
            </w:r>
            <w:r w:rsidRPr="00791275">
              <w:rPr>
                <w:rFonts w:asciiTheme="minorHAnsi" w:hAnsiTheme="minorHAnsi"/>
                <w:sz w:val="22"/>
                <w:szCs w:val="22"/>
              </w:rPr>
              <w:t>population data</w:t>
            </w:r>
            <w:r w:rsidR="005E79FF">
              <w:rPr>
                <w:rFonts w:asciiTheme="minorHAnsi" w:hAnsiTheme="minorHAnsi"/>
                <w:sz w:val="22"/>
                <w:szCs w:val="22"/>
              </w:rPr>
              <w:t>’</w:t>
            </w:r>
          </w:p>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To other anonymous users</w:t>
            </w:r>
          </w:p>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To self over time</w:t>
            </w:r>
          </w:p>
        </w:tc>
      </w:tr>
      <w:tr w:rsidR="00FC1469" w:rsidRPr="00791275" w:rsidTr="003023A9">
        <w:tc>
          <w:tcPr>
            <w:tcW w:w="1439" w:type="pct"/>
            <w:vMerge/>
          </w:tcPr>
          <w:p w:rsidR="00FC1469" w:rsidRPr="00791275" w:rsidRDefault="00FC1469" w:rsidP="003023A9">
            <w:pPr>
              <w:pStyle w:val="Normal0"/>
              <w:rPr>
                <w:rFonts w:asciiTheme="minorHAnsi" w:hAnsiTheme="minorHAnsi"/>
                <w:sz w:val="22"/>
                <w:szCs w:val="22"/>
              </w:rPr>
            </w:pPr>
          </w:p>
        </w:tc>
        <w:tc>
          <w:tcPr>
            <w:tcW w:w="1687" w:type="pct"/>
          </w:tcPr>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Share</w:t>
            </w:r>
          </w:p>
        </w:tc>
        <w:tc>
          <w:tcPr>
            <w:tcW w:w="1874" w:type="pct"/>
          </w:tcPr>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With social media</w:t>
            </w:r>
          </w:p>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Support network</w:t>
            </w:r>
          </w:p>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Clinicians</w:t>
            </w:r>
          </w:p>
          <w:p w:rsidR="00FC1469" w:rsidRPr="00791275" w:rsidRDefault="00FC1469" w:rsidP="003023A9">
            <w:pPr>
              <w:pStyle w:val="Normal0"/>
              <w:rPr>
                <w:rFonts w:asciiTheme="minorHAnsi" w:hAnsiTheme="minorHAnsi"/>
                <w:sz w:val="22"/>
                <w:szCs w:val="22"/>
              </w:rPr>
            </w:pPr>
            <w:r w:rsidRPr="00791275">
              <w:rPr>
                <w:rFonts w:asciiTheme="minorHAnsi" w:hAnsiTheme="minorHAnsi"/>
                <w:sz w:val="22"/>
                <w:szCs w:val="22"/>
              </w:rPr>
              <w:t>User communities (anonymous)</w:t>
            </w:r>
          </w:p>
        </w:tc>
      </w:tr>
    </w:tbl>
    <w:p w:rsidR="00FC1469" w:rsidRPr="00E16F03" w:rsidRDefault="00317D57" w:rsidP="00317D57">
      <w:pPr>
        <w:rPr>
          <w:sz w:val="20"/>
          <w:szCs w:val="20"/>
          <w:lang w:eastAsia="en-AU"/>
        </w:rPr>
      </w:pPr>
      <w:r>
        <w:rPr>
          <w:sz w:val="20"/>
          <w:szCs w:val="20"/>
          <w:lang w:eastAsia="en-AU"/>
        </w:rPr>
        <w:t>*</w:t>
      </w:r>
      <w:r w:rsidR="00FC1469" w:rsidRPr="00E16F03">
        <w:rPr>
          <w:sz w:val="20"/>
          <w:szCs w:val="20"/>
          <w:lang w:eastAsia="en-AU"/>
        </w:rPr>
        <w:t>CBT = Cognitive Behavioural Therapy; DBT = Dialectical Behaviour Therapy;</w:t>
      </w:r>
      <w:r>
        <w:rPr>
          <w:sz w:val="20"/>
          <w:szCs w:val="20"/>
          <w:lang w:eastAsia="en-AU"/>
        </w:rPr>
        <w:t xml:space="preserve"> </w:t>
      </w:r>
      <w:r w:rsidR="00FC1469" w:rsidRPr="00E16F03">
        <w:rPr>
          <w:sz w:val="20"/>
          <w:szCs w:val="20"/>
          <w:lang w:eastAsia="en-AU"/>
        </w:rPr>
        <w:t>ACT = Acceptance and Commitment Therapy</w:t>
      </w:r>
    </w:p>
    <w:p w:rsidR="00CC7E01" w:rsidRPr="00791275" w:rsidRDefault="00CC7E01" w:rsidP="00CC7E01">
      <w:pPr>
        <w:keepLines/>
        <w:rPr>
          <w:lang w:eastAsia="ja-JP"/>
        </w:rPr>
      </w:pPr>
      <w:r w:rsidRPr="00791275">
        <w:rPr>
          <w:b/>
          <w:lang w:eastAsia="ja-JP"/>
        </w:rPr>
        <w:t xml:space="preserve">Developer claims to easily and rapidly improve consumer mental health were not supported by evidence, and were undermined by disclaimers. </w:t>
      </w:r>
      <w:r w:rsidRPr="00791275">
        <w:t xml:space="preserve">Developers frequently claimed that consumers </w:t>
      </w:r>
      <w:r w:rsidRPr="00791275">
        <w:rPr>
          <w:lang w:eastAsia="ja-JP"/>
        </w:rPr>
        <w:t xml:space="preserve">could easily and rapidly achieve mental health and wellbeing through use of their products. For example, Mark Grant, a psychologist and the developer of Anxiety Release based on EMDR (short for Eye Movement Desensitization &amp; Reprocessing), advertises that consumers can </w:t>
      </w:r>
      <w:r w:rsidR="005E79FF">
        <w:rPr>
          <w:lang w:eastAsia="ja-JP"/>
        </w:rPr>
        <w:t>“</w:t>
      </w:r>
      <w:r w:rsidRPr="00791275">
        <w:rPr>
          <w:lang w:eastAsia="ja-JP"/>
        </w:rPr>
        <w:t>release anxious thoughts and feelings naturally, by harnessing the power of your brain,</w:t>
      </w:r>
      <w:r w:rsidR="005E79FF">
        <w:rPr>
          <w:lang w:eastAsia="ja-JP"/>
        </w:rPr>
        <w:t>”</w:t>
      </w:r>
      <w:r w:rsidRPr="00791275">
        <w:rPr>
          <w:lang w:eastAsia="ja-JP"/>
        </w:rPr>
        <w:t xml:space="preserve"> explaining that this is easy:</w:t>
      </w:r>
    </w:p>
    <w:p w:rsidR="00CC7E01" w:rsidRPr="00791275" w:rsidRDefault="005E79FF" w:rsidP="00CC7E01">
      <w:pPr>
        <w:pStyle w:val="Quote"/>
        <w:rPr>
          <w:lang w:eastAsia="ja-JP"/>
        </w:rPr>
      </w:pPr>
      <w:r>
        <w:rPr>
          <w:lang w:eastAsia="ja-JP"/>
        </w:rPr>
        <w:t>“</w:t>
      </w:r>
      <w:r w:rsidR="00CC7E01" w:rsidRPr="00791275">
        <w:rPr>
          <w:lang w:eastAsia="ja-JP"/>
        </w:rPr>
        <w:t>Because bilateral stimulation appeals to the unconscious, sensing part of the brain, there is no need for effortful thinking or struggling with feelings. All you have to do is LISTEN and your brain will do the rest!</w:t>
      </w:r>
      <w:r>
        <w:rPr>
          <w:lang w:eastAsia="ja-JP"/>
        </w:rPr>
        <w:t>”</w:t>
      </w:r>
    </w:p>
    <w:p w:rsidR="00CC7E01" w:rsidRPr="00791275" w:rsidRDefault="00CC7E01" w:rsidP="005A0AB8">
      <w:pPr>
        <w:rPr>
          <w:lang w:eastAsia="ja-JP"/>
        </w:rPr>
      </w:pPr>
      <w:r w:rsidRPr="00791275">
        <w:rPr>
          <w:lang w:eastAsia="ja-JP"/>
        </w:rPr>
        <w:lastRenderedPageBreak/>
        <w:t xml:space="preserve">Thus, consumers were promised improvements in their mental health symptoms without any effort or the discomfort of confronting difficult emotions. Another developer, Dr Monica Frank of Excel At Life, also a psychologist, advertises that her app, Qi Gong Meditation Relaxation, will help consumers achieve health benefits, and that they can circumvent the </w:t>
      </w:r>
      <w:r w:rsidR="005E79FF">
        <w:rPr>
          <w:lang w:eastAsia="ja-JP"/>
        </w:rPr>
        <w:t>“</w:t>
      </w:r>
      <w:r w:rsidRPr="00791275">
        <w:rPr>
          <w:lang w:eastAsia="ja-JP"/>
        </w:rPr>
        <w:t>years of training</w:t>
      </w:r>
      <w:r w:rsidR="005E79FF">
        <w:rPr>
          <w:lang w:eastAsia="ja-JP"/>
        </w:rPr>
        <w:t>”</w:t>
      </w:r>
      <w:r w:rsidRPr="00791275">
        <w:rPr>
          <w:lang w:eastAsia="ja-JP"/>
        </w:rPr>
        <w:t xml:space="preserve"> typically required:</w:t>
      </w:r>
      <w:r w:rsidR="005A0AB8">
        <w:rPr>
          <w:lang w:eastAsia="ja-JP"/>
        </w:rPr>
        <w:t xml:space="preserve"> </w:t>
      </w:r>
      <w:r w:rsidR="005E79FF">
        <w:rPr>
          <w:lang w:eastAsia="ja-JP"/>
        </w:rPr>
        <w:t>“</w:t>
      </w:r>
      <w:r w:rsidRPr="00791275">
        <w:rPr>
          <w:lang w:eastAsia="ja-JP"/>
        </w:rPr>
        <w:t>Qi Gong is a basic form of Tai Chi where you can experience the health benefits of Tai Chi without the years of training.</w:t>
      </w:r>
      <w:r w:rsidR="005E79FF">
        <w:rPr>
          <w:lang w:eastAsia="ja-JP"/>
        </w:rPr>
        <w:t>”</w:t>
      </w:r>
    </w:p>
    <w:p w:rsidR="00CC7E01" w:rsidRPr="00791275" w:rsidRDefault="00CC7E01" w:rsidP="00CC7E01">
      <w:pPr>
        <w:rPr>
          <w:lang w:eastAsia="ja-JP"/>
        </w:rPr>
      </w:pPr>
      <w:r w:rsidRPr="00791275">
        <w:rPr>
          <w:lang w:eastAsia="ja-JP"/>
        </w:rPr>
        <w:t xml:space="preserve">Even if prospective consumers were sceptical about these claims and the benefits promised, developers encouraged consumers to adopt a </w:t>
      </w:r>
      <w:r w:rsidR="005E79FF">
        <w:rPr>
          <w:lang w:eastAsia="ja-JP"/>
        </w:rPr>
        <w:t>‘</w:t>
      </w:r>
      <w:r w:rsidRPr="00791275">
        <w:rPr>
          <w:lang w:eastAsia="ja-JP"/>
        </w:rPr>
        <w:t>nothing to lose</w:t>
      </w:r>
      <w:r w:rsidR="005E79FF">
        <w:rPr>
          <w:lang w:eastAsia="ja-JP"/>
        </w:rPr>
        <w:t>’</w:t>
      </w:r>
      <w:r w:rsidRPr="00791275">
        <w:rPr>
          <w:lang w:eastAsia="ja-JP"/>
        </w:rPr>
        <w:t xml:space="preserve"> attitude. Surf City Apps promotes their app Anxiety Relief Hypnosis on their website by stating, </w:t>
      </w:r>
      <w:r w:rsidR="005E79FF">
        <w:rPr>
          <w:lang w:eastAsia="ja-JP"/>
        </w:rPr>
        <w:t>“</w:t>
      </w:r>
      <w:r w:rsidRPr="00791275">
        <w:rPr>
          <w:lang w:eastAsia="ja-JP"/>
        </w:rPr>
        <w:t>Because the apps are free to try, there is nothing to lose.</w:t>
      </w:r>
      <w:r w:rsidR="005E79FF">
        <w:rPr>
          <w:lang w:eastAsia="ja-JP"/>
        </w:rPr>
        <w:t>”</w:t>
      </w:r>
    </w:p>
    <w:p w:rsidR="00730D20" w:rsidRPr="00791275" w:rsidRDefault="00730D20" w:rsidP="00730D20">
      <w:pPr>
        <w:rPr>
          <w:lang w:eastAsia="ja-JP"/>
        </w:rPr>
      </w:pPr>
      <w:r w:rsidRPr="00791275">
        <w:rPr>
          <w:b/>
          <w:lang w:eastAsia="ja-JP"/>
        </w:rPr>
        <w:t>Very few developers provided evidence to support their claims.</w:t>
      </w:r>
      <w:r w:rsidRPr="00791275">
        <w:rPr>
          <w:lang w:eastAsia="ja-JP"/>
        </w:rPr>
        <w:t xml:space="preserve"> Developers claimed credibility in a number of ways, including scientific authority, app validity</w:t>
      </w:r>
      <w:r w:rsidR="00453858" w:rsidRPr="00791275">
        <w:rPr>
          <w:lang w:eastAsia="ja-JP"/>
        </w:rPr>
        <w:t xml:space="preserve"> or</w:t>
      </w:r>
      <w:r w:rsidRPr="00791275">
        <w:rPr>
          <w:lang w:eastAsia="ja-JP"/>
        </w:rPr>
        <w:t xml:space="preserve"> popularity, and personal testimonials. Very few provided evidence that would allow consumers to verify the accuracy of these claims.</w:t>
      </w:r>
    </w:p>
    <w:p w:rsidR="00730D20" w:rsidRPr="00791275" w:rsidRDefault="00730D20" w:rsidP="0055772F">
      <w:pPr>
        <w:pStyle w:val="ListParagraph"/>
        <w:spacing w:after="0"/>
      </w:pPr>
      <w:r w:rsidRPr="00791275">
        <w:rPr>
          <w:b/>
        </w:rPr>
        <w:t>Scientific claims:</w:t>
      </w:r>
      <w:r w:rsidRPr="00791275">
        <w:t xml:space="preserve"> About two thirds (37/61</w:t>
      </w:r>
      <w:r w:rsidR="00453858" w:rsidRPr="00791275">
        <w:t xml:space="preserve"> or</w:t>
      </w:r>
      <w:r w:rsidRPr="00791275">
        <w:t xml:space="preserve"> 61%) of the apps made some sort of claim to scientific authority within their promotional materials. This was particularly common in apps from not-for-profit, government, university-based, and clinician developers, but was not restricted to this sample. Very few scientific claims were backed up with relevant academic citations. The types of scientific claims included:</w:t>
      </w:r>
    </w:p>
    <w:p w:rsidR="00730D20" w:rsidRPr="00791275" w:rsidRDefault="00730D20" w:rsidP="0055772F">
      <w:pPr>
        <w:pStyle w:val="Normal0"/>
        <w:numPr>
          <w:ilvl w:val="1"/>
          <w:numId w:val="1"/>
        </w:numPr>
        <w:spacing w:line="276" w:lineRule="auto"/>
        <w:ind w:left="1077" w:hanging="357"/>
        <w:rPr>
          <w:rFonts w:asciiTheme="minorHAnsi" w:hAnsiTheme="minorHAnsi"/>
          <w:sz w:val="22"/>
          <w:szCs w:val="22"/>
        </w:rPr>
      </w:pPr>
      <w:r w:rsidRPr="00791275">
        <w:rPr>
          <w:rFonts w:asciiTheme="minorHAnsi" w:hAnsiTheme="minorHAnsi"/>
          <w:b/>
          <w:sz w:val="22"/>
          <w:szCs w:val="22"/>
        </w:rPr>
        <w:t>Explicit reference to academic research:</w:t>
      </w:r>
      <w:r w:rsidRPr="00791275">
        <w:rPr>
          <w:rFonts w:asciiTheme="minorHAnsi" w:hAnsiTheme="minorHAnsi"/>
          <w:sz w:val="22"/>
          <w:szCs w:val="22"/>
        </w:rPr>
        <w:t xml:space="preserve"> Developers implied that the app had been empirically tested, or was based on scientific evidence, by using phrases such as: </w:t>
      </w:r>
      <w:r w:rsidR="005E79FF">
        <w:rPr>
          <w:rFonts w:asciiTheme="minorHAnsi" w:hAnsiTheme="minorHAnsi"/>
          <w:sz w:val="22"/>
          <w:szCs w:val="22"/>
        </w:rPr>
        <w:t>‘</w:t>
      </w:r>
      <w:r w:rsidRPr="00791275">
        <w:rPr>
          <w:rFonts w:asciiTheme="minorHAnsi" w:hAnsiTheme="minorHAnsi"/>
          <w:sz w:val="22"/>
          <w:szCs w:val="22"/>
        </w:rPr>
        <w:t>clinically proven</w:t>
      </w:r>
      <w:r w:rsidR="005E79FF">
        <w:rPr>
          <w:rFonts w:asciiTheme="minorHAnsi" w:hAnsiTheme="minorHAnsi"/>
          <w:sz w:val="22"/>
          <w:szCs w:val="22"/>
        </w:rPr>
        <w:t>’</w:t>
      </w:r>
      <w:r w:rsidR="005A0AB8">
        <w:rPr>
          <w:rFonts w:asciiTheme="minorHAnsi" w:hAnsiTheme="minorHAnsi"/>
          <w:sz w:val="22"/>
          <w:szCs w:val="22"/>
        </w:rPr>
        <w:t>,</w:t>
      </w:r>
      <w:r w:rsidRPr="00791275">
        <w:rPr>
          <w:rFonts w:asciiTheme="minorHAnsi" w:hAnsiTheme="minorHAnsi"/>
          <w:sz w:val="22"/>
          <w:szCs w:val="22"/>
        </w:rPr>
        <w:t xml:space="preserve"> </w:t>
      </w:r>
      <w:r w:rsidR="005E79FF">
        <w:rPr>
          <w:rFonts w:asciiTheme="minorHAnsi" w:hAnsiTheme="minorHAnsi"/>
          <w:sz w:val="22"/>
          <w:szCs w:val="22"/>
        </w:rPr>
        <w:t>‘</w:t>
      </w:r>
      <w:r w:rsidRPr="00791275">
        <w:rPr>
          <w:rFonts w:asciiTheme="minorHAnsi" w:hAnsiTheme="minorHAnsi"/>
          <w:sz w:val="22"/>
          <w:szCs w:val="22"/>
        </w:rPr>
        <w:t>studies show</w:t>
      </w:r>
      <w:r w:rsidR="005E79FF">
        <w:rPr>
          <w:rFonts w:asciiTheme="minorHAnsi" w:hAnsiTheme="minorHAnsi"/>
          <w:sz w:val="22"/>
          <w:szCs w:val="22"/>
        </w:rPr>
        <w:t>’</w:t>
      </w:r>
      <w:r w:rsidR="005A0AB8">
        <w:rPr>
          <w:rFonts w:asciiTheme="minorHAnsi" w:hAnsiTheme="minorHAnsi"/>
          <w:sz w:val="22"/>
          <w:szCs w:val="22"/>
        </w:rPr>
        <w:t>,</w:t>
      </w:r>
      <w:r w:rsidRPr="00791275">
        <w:rPr>
          <w:rFonts w:asciiTheme="minorHAnsi" w:hAnsiTheme="minorHAnsi"/>
          <w:sz w:val="22"/>
          <w:szCs w:val="22"/>
        </w:rPr>
        <w:t xml:space="preserve"> or </w:t>
      </w:r>
      <w:r w:rsidR="005E79FF">
        <w:rPr>
          <w:rFonts w:asciiTheme="minorHAnsi" w:hAnsiTheme="minorHAnsi"/>
          <w:sz w:val="22"/>
          <w:szCs w:val="22"/>
        </w:rPr>
        <w:t>‘</w:t>
      </w:r>
      <w:r w:rsidRPr="00791275">
        <w:rPr>
          <w:rFonts w:asciiTheme="minorHAnsi" w:hAnsiTheme="minorHAnsi"/>
          <w:sz w:val="22"/>
          <w:szCs w:val="22"/>
        </w:rPr>
        <w:t>empirically-based.</w:t>
      </w:r>
      <w:r w:rsidR="005E79FF">
        <w:rPr>
          <w:rFonts w:asciiTheme="minorHAnsi" w:hAnsiTheme="minorHAnsi"/>
          <w:sz w:val="22"/>
          <w:szCs w:val="22"/>
        </w:rPr>
        <w:t>’</w:t>
      </w:r>
      <w:r w:rsidRPr="00791275">
        <w:rPr>
          <w:rFonts w:asciiTheme="minorHAnsi" w:hAnsiTheme="minorHAnsi"/>
          <w:sz w:val="22"/>
          <w:szCs w:val="22"/>
        </w:rPr>
        <w:t xml:space="preserve"> Very few provided citations for these statements, although there were a few exceptions, where apps had been tested in qualitative pilot evaluations, where evaluations were in progress, or where scientific studies of the app were cited.</w:t>
      </w:r>
    </w:p>
    <w:p w:rsidR="00A34A41" w:rsidRDefault="00730D20" w:rsidP="004C341E">
      <w:pPr>
        <w:pStyle w:val="Normal0"/>
        <w:numPr>
          <w:ilvl w:val="1"/>
          <w:numId w:val="1"/>
        </w:numPr>
        <w:spacing w:line="276" w:lineRule="auto"/>
        <w:ind w:left="1077" w:hanging="357"/>
        <w:rPr>
          <w:rFonts w:asciiTheme="minorHAnsi" w:hAnsiTheme="minorHAnsi"/>
          <w:sz w:val="22"/>
          <w:szCs w:val="22"/>
        </w:rPr>
      </w:pPr>
      <w:r w:rsidRPr="00791275">
        <w:rPr>
          <w:rFonts w:asciiTheme="minorHAnsi" w:hAnsiTheme="minorHAnsi"/>
          <w:b/>
          <w:sz w:val="22"/>
          <w:szCs w:val="22"/>
        </w:rPr>
        <w:t xml:space="preserve">Use of a well-known, </w:t>
      </w:r>
      <w:r w:rsidR="005E79FF">
        <w:rPr>
          <w:rFonts w:asciiTheme="minorHAnsi" w:hAnsiTheme="minorHAnsi"/>
          <w:b/>
          <w:sz w:val="22"/>
          <w:szCs w:val="22"/>
        </w:rPr>
        <w:t>‘</w:t>
      </w:r>
      <w:r w:rsidRPr="00791275">
        <w:rPr>
          <w:rFonts w:asciiTheme="minorHAnsi" w:hAnsiTheme="minorHAnsi"/>
          <w:b/>
          <w:sz w:val="22"/>
          <w:szCs w:val="22"/>
        </w:rPr>
        <w:t>evidence-based</w:t>
      </w:r>
      <w:r w:rsidR="005E79FF">
        <w:rPr>
          <w:rFonts w:asciiTheme="minorHAnsi" w:hAnsiTheme="minorHAnsi"/>
          <w:b/>
          <w:sz w:val="22"/>
          <w:szCs w:val="22"/>
        </w:rPr>
        <w:t>’</w:t>
      </w:r>
      <w:r w:rsidRPr="00791275">
        <w:rPr>
          <w:rFonts w:asciiTheme="minorHAnsi" w:hAnsiTheme="minorHAnsi"/>
          <w:b/>
          <w:sz w:val="22"/>
          <w:szCs w:val="22"/>
        </w:rPr>
        <w:t xml:space="preserve"> approach: </w:t>
      </w:r>
      <w:r w:rsidRPr="00791275">
        <w:rPr>
          <w:rFonts w:asciiTheme="minorHAnsi" w:hAnsiTheme="minorHAnsi"/>
          <w:sz w:val="22"/>
          <w:szCs w:val="22"/>
        </w:rPr>
        <w:t xml:space="preserve">Developers branded their apps as using well-known and established forms of psychological treatment methods such as </w:t>
      </w:r>
      <w:r w:rsidR="005E79FF">
        <w:rPr>
          <w:rFonts w:asciiTheme="minorHAnsi" w:hAnsiTheme="minorHAnsi"/>
          <w:sz w:val="22"/>
          <w:szCs w:val="22"/>
        </w:rPr>
        <w:t>‘</w:t>
      </w:r>
      <w:r w:rsidRPr="00791275">
        <w:rPr>
          <w:rFonts w:asciiTheme="minorHAnsi" w:hAnsiTheme="minorHAnsi"/>
          <w:sz w:val="22"/>
          <w:szCs w:val="22"/>
        </w:rPr>
        <w:t>CBT</w:t>
      </w:r>
      <w:r w:rsidR="005E79FF">
        <w:rPr>
          <w:rFonts w:asciiTheme="minorHAnsi" w:hAnsiTheme="minorHAnsi"/>
          <w:sz w:val="22"/>
          <w:szCs w:val="22"/>
        </w:rPr>
        <w:t>’</w:t>
      </w:r>
      <w:r w:rsidRPr="00791275">
        <w:rPr>
          <w:rFonts w:asciiTheme="minorHAnsi" w:hAnsiTheme="minorHAnsi"/>
          <w:sz w:val="22"/>
          <w:szCs w:val="22"/>
        </w:rPr>
        <w:t xml:space="preserve"> or </w:t>
      </w:r>
      <w:r w:rsidR="005E79FF">
        <w:rPr>
          <w:rFonts w:asciiTheme="minorHAnsi" w:hAnsiTheme="minorHAnsi"/>
          <w:sz w:val="22"/>
          <w:szCs w:val="22"/>
        </w:rPr>
        <w:t>‘</w:t>
      </w:r>
      <w:r w:rsidRPr="00791275">
        <w:rPr>
          <w:rFonts w:asciiTheme="minorHAnsi" w:hAnsiTheme="minorHAnsi"/>
          <w:sz w:val="22"/>
          <w:szCs w:val="22"/>
        </w:rPr>
        <w:t>positive psychology</w:t>
      </w:r>
      <w:r w:rsidR="005E79FF">
        <w:rPr>
          <w:rFonts w:asciiTheme="minorHAnsi" w:hAnsiTheme="minorHAnsi"/>
          <w:sz w:val="22"/>
          <w:szCs w:val="22"/>
        </w:rPr>
        <w:t>’</w:t>
      </w:r>
      <w:r w:rsidR="005A0AB8">
        <w:rPr>
          <w:rFonts w:asciiTheme="minorHAnsi" w:hAnsiTheme="minorHAnsi"/>
          <w:sz w:val="22"/>
          <w:szCs w:val="22"/>
        </w:rPr>
        <w:t>.</w:t>
      </w:r>
      <w:r w:rsidRPr="00791275">
        <w:rPr>
          <w:rFonts w:asciiTheme="minorHAnsi" w:hAnsiTheme="minorHAnsi"/>
          <w:sz w:val="22"/>
          <w:szCs w:val="22"/>
        </w:rPr>
        <w:t xml:space="preserve"> A few apps provided scientific citations that gave general support for their approach but fell short of providing evidence that was specific to their app or apps in general</w:t>
      </w:r>
      <w:r w:rsidR="00A34A41">
        <w:rPr>
          <w:rFonts w:asciiTheme="minorHAnsi" w:hAnsiTheme="minorHAnsi"/>
          <w:sz w:val="22"/>
          <w:szCs w:val="22"/>
        </w:rPr>
        <w:t>.</w:t>
      </w:r>
    </w:p>
    <w:p w:rsidR="00730D20" w:rsidRPr="00791275" w:rsidRDefault="00730D20" w:rsidP="004C341E">
      <w:pPr>
        <w:pStyle w:val="Normal0"/>
        <w:keepLines/>
        <w:numPr>
          <w:ilvl w:val="1"/>
          <w:numId w:val="1"/>
        </w:numPr>
        <w:spacing w:line="276" w:lineRule="auto"/>
        <w:ind w:left="1077" w:hanging="357"/>
        <w:rPr>
          <w:rFonts w:asciiTheme="minorHAnsi" w:hAnsiTheme="minorHAnsi"/>
          <w:sz w:val="22"/>
          <w:szCs w:val="22"/>
        </w:rPr>
      </w:pPr>
      <w:r w:rsidRPr="00791275">
        <w:rPr>
          <w:rFonts w:asciiTheme="minorHAnsi" w:hAnsiTheme="minorHAnsi"/>
          <w:b/>
          <w:sz w:val="22"/>
          <w:szCs w:val="22"/>
        </w:rPr>
        <w:t xml:space="preserve">Name-dropping of scientific partnerships or affiliations: </w:t>
      </w:r>
      <w:r w:rsidRPr="00791275">
        <w:rPr>
          <w:rFonts w:asciiTheme="minorHAnsi" w:hAnsiTheme="minorHAnsi"/>
          <w:sz w:val="22"/>
          <w:szCs w:val="22"/>
        </w:rPr>
        <w:t>Some apps mentioned research partnerships or working with clinicians or scientists to develop an evidence base around their app</w:t>
      </w:r>
      <w:r w:rsidR="005A0AB8">
        <w:rPr>
          <w:rFonts w:asciiTheme="minorHAnsi" w:hAnsiTheme="minorHAnsi"/>
          <w:sz w:val="22"/>
          <w:szCs w:val="22"/>
        </w:rPr>
        <w:t>, e.g.</w:t>
      </w:r>
      <w:r w:rsidRPr="00791275">
        <w:rPr>
          <w:rFonts w:asciiTheme="minorHAnsi" w:hAnsiTheme="minorHAnsi"/>
          <w:sz w:val="22"/>
          <w:szCs w:val="22"/>
        </w:rPr>
        <w:t xml:space="preserve"> Happify advertised, </w:t>
      </w:r>
      <w:r w:rsidR="005E79FF">
        <w:rPr>
          <w:rFonts w:asciiTheme="minorHAnsi" w:hAnsiTheme="minorHAnsi"/>
          <w:sz w:val="22"/>
          <w:szCs w:val="22"/>
        </w:rPr>
        <w:t>“</w:t>
      </w:r>
      <w:r w:rsidRPr="00791275">
        <w:rPr>
          <w:rFonts w:asciiTheme="minorHAnsi" w:hAnsiTheme="minorHAnsi"/>
          <w:sz w:val="22"/>
          <w:szCs w:val="22"/>
        </w:rPr>
        <w:t>We</w:t>
      </w:r>
      <w:r w:rsidR="005E79FF">
        <w:rPr>
          <w:rFonts w:asciiTheme="minorHAnsi" w:hAnsiTheme="minorHAnsi"/>
          <w:sz w:val="22"/>
          <w:szCs w:val="22"/>
        </w:rPr>
        <w:t>’</w:t>
      </w:r>
      <w:r w:rsidRPr="00791275">
        <w:rPr>
          <w:rFonts w:asciiTheme="minorHAnsi" w:hAnsiTheme="minorHAnsi"/>
          <w:sz w:val="22"/>
          <w:szCs w:val="22"/>
        </w:rPr>
        <w:t>re currently working with several academic institutions to conduct and publish studies in peer-reviewed journals.</w:t>
      </w:r>
      <w:r w:rsidR="005E79FF">
        <w:rPr>
          <w:rFonts w:asciiTheme="minorHAnsi" w:hAnsiTheme="minorHAnsi"/>
          <w:sz w:val="22"/>
          <w:szCs w:val="22"/>
        </w:rPr>
        <w:t>”</w:t>
      </w:r>
    </w:p>
    <w:p w:rsidR="00730D20" w:rsidRPr="00791275" w:rsidRDefault="00730D20" w:rsidP="00B52564">
      <w:pPr>
        <w:pStyle w:val="ListParagraph"/>
      </w:pPr>
      <w:r w:rsidRPr="00791275">
        <w:rPr>
          <w:b/>
        </w:rPr>
        <w:t>App validity:</w:t>
      </w:r>
      <w:r w:rsidRPr="00791275">
        <w:t xml:space="preserve"> Some apps claimed credibility by claiming that they understood the needs and experiences of consumers with mental health concerns, stating, for example, that the app was developed by </w:t>
      </w:r>
      <w:r w:rsidR="005E79FF">
        <w:t>‘</w:t>
      </w:r>
      <w:r w:rsidRPr="00791275">
        <w:t>young people</w:t>
      </w:r>
      <w:r w:rsidR="005E79FF">
        <w:t>’</w:t>
      </w:r>
      <w:r w:rsidR="005A0AB8">
        <w:t>,</w:t>
      </w:r>
      <w:r w:rsidRPr="00791275">
        <w:t xml:space="preserve"> </w:t>
      </w:r>
      <w:r w:rsidR="005E79FF">
        <w:t>‘</w:t>
      </w:r>
      <w:r w:rsidRPr="00791275">
        <w:t>clinicians</w:t>
      </w:r>
      <w:r w:rsidR="005E79FF">
        <w:t>’</w:t>
      </w:r>
      <w:r w:rsidRPr="00791275">
        <w:t xml:space="preserve"> or </w:t>
      </w:r>
      <w:r w:rsidR="005E79FF">
        <w:t>“</w:t>
      </w:r>
      <w:r w:rsidRPr="00791275">
        <w:t>someone who has lived with panic for many years and understands how frightening these attacks are</w:t>
      </w:r>
      <w:r w:rsidR="005E79FF">
        <w:t>”</w:t>
      </w:r>
      <w:r w:rsidRPr="00791275">
        <w:t xml:space="preserve"> (Beat Panic, by Jane Anderson-Hawke). Although information like this is an indication that an app</w:t>
      </w:r>
      <w:r w:rsidR="005E79FF">
        <w:t>’</w:t>
      </w:r>
      <w:r w:rsidRPr="00791275">
        <w:t>s content might be valid, or in other words, that it addresses what is important to mental health consumers, it is not evidence for an app</w:t>
      </w:r>
      <w:r w:rsidR="005E79FF">
        <w:t>’</w:t>
      </w:r>
      <w:r w:rsidRPr="00791275">
        <w:t xml:space="preserve">s effectiveness, and does not provide any proof that the app will actually work to </w:t>
      </w:r>
      <w:r w:rsidR="005A0AB8">
        <w:t>improve mental health outcomes.</w:t>
      </w:r>
    </w:p>
    <w:p w:rsidR="005A0AB8" w:rsidRDefault="00730D20" w:rsidP="00B52564">
      <w:pPr>
        <w:pStyle w:val="ListParagraph"/>
      </w:pPr>
      <w:r w:rsidRPr="005A0AB8">
        <w:rPr>
          <w:b/>
        </w:rPr>
        <w:t>App popularity:</w:t>
      </w:r>
      <w:r w:rsidRPr="005A0AB8">
        <w:t xml:space="preserve"> Apps advertised how popular their app was in terms of the number of downloads, the media coverage it had received or naming prominent corporate clients.</w:t>
      </w:r>
      <w:r w:rsidR="00A34A41">
        <w:t xml:space="preserve"> </w:t>
      </w:r>
      <w:r w:rsidRPr="005A0AB8">
        <w:t xml:space="preserve">They </w:t>
      </w:r>
      <w:r w:rsidRPr="005A0AB8">
        <w:lastRenderedPageBreak/>
        <w:t xml:space="preserve">used this information to suggest that their app was of high quality, </w:t>
      </w:r>
      <w:r w:rsidR="005A0AB8" w:rsidRPr="005A0AB8">
        <w:t xml:space="preserve">e.g. </w:t>
      </w:r>
      <w:r w:rsidRPr="005A0AB8">
        <w:t>Andrew Johnson</w:t>
      </w:r>
      <w:r w:rsidR="005E79FF">
        <w:t>’</w:t>
      </w:r>
      <w:r w:rsidRPr="005A0AB8">
        <w:t xml:space="preserve">s website advertises that with </w:t>
      </w:r>
      <w:r w:rsidR="005E79FF">
        <w:t>“</w:t>
      </w:r>
      <w:r w:rsidRPr="005A0AB8">
        <w:t>over 10 million downloads to date, Andrew</w:t>
      </w:r>
      <w:r w:rsidR="005E79FF">
        <w:t>’</w:t>
      </w:r>
      <w:r w:rsidRPr="005A0AB8">
        <w:t xml:space="preserve">s recordings are the best-selling </w:t>
      </w:r>
      <w:r w:rsidR="005E79FF">
        <w:t>‘</w:t>
      </w:r>
      <w:r w:rsidR="005A0AB8" w:rsidRPr="005A0AB8">
        <w:t>S</w:t>
      </w:r>
      <w:r w:rsidRPr="005A0AB8">
        <w:t>elf-help</w:t>
      </w:r>
      <w:r w:rsidR="005E79FF">
        <w:t>’</w:t>
      </w:r>
      <w:r w:rsidRPr="005A0AB8">
        <w:t xml:space="preserve"> recordings on the Apple and Android App stores.</w:t>
      </w:r>
      <w:r w:rsidR="005E79FF">
        <w:t>”</w:t>
      </w:r>
    </w:p>
    <w:p w:rsidR="00730D20" w:rsidRPr="005A0AB8" w:rsidRDefault="00730D20" w:rsidP="00B52564">
      <w:pPr>
        <w:pStyle w:val="ListParagraph"/>
      </w:pPr>
      <w:r w:rsidRPr="005A0AB8">
        <w:rPr>
          <w:b/>
        </w:rPr>
        <w:t>Testimonials:</w:t>
      </w:r>
      <w:r w:rsidRPr="005A0AB8">
        <w:t xml:space="preserve"> Testimonial</w:t>
      </w:r>
      <w:r w:rsidR="005A0AB8">
        <w:t>s</w:t>
      </w:r>
      <w:r w:rsidRPr="005A0AB8">
        <w:t xml:space="preserve"> by consumers or health professionals were used in apps</w:t>
      </w:r>
      <w:r w:rsidR="005E79FF">
        <w:t>’</w:t>
      </w:r>
      <w:r w:rsidRPr="005A0AB8">
        <w:t xml:space="preserve"> promotional materials. Rather than relying on in-store user review systems, developers selected and placed testimonials in the store description. This was despite the fact that Google Play bans the practice of user testimonials in store descriptions. For example, Mindfulness Daily by Inward Inc, available in iTunes uses testimonials to highlight the value of the app in lieu of a description by the developer:</w:t>
      </w:r>
    </w:p>
    <w:p w:rsidR="00730D20" w:rsidRPr="00791275" w:rsidRDefault="005E79FF" w:rsidP="00453858">
      <w:pPr>
        <w:pStyle w:val="Quote"/>
        <w:ind w:left="709"/>
        <w:rPr>
          <w:lang w:eastAsia="en-AU"/>
        </w:rPr>
      </w:pPr>
      <w:r>
        <w:rPr>
          <w:lang w:eastAsia="en-AU"/>
        </w:rPr>
        <w:t>“</w:t>
      </w:r>
      <w:r w:rsidR="00730D20" w:rsidRPr="00791275">
        <w:rPr>
          <w:lang w:eastAsia="en-AU"/>
        </w:rPr>
        <w:t>This app is like my best friend. I feel like it asks me how I</w:t>
      </w:r>
      <w:r>
        <w:rPr>
          <w:lang w:eastAsia="en-AU"/>
        </w:rPr>
        <w:t>’</w:t>
      </w:r>
      <w:r w:rsidR="00730D20" w:rsidRPr="00791275">
        <w:rPr>
          <w:lang w:eastAsia="en-AU"/>
        </w:rPr>
        <w:t>m doing? How am I feeling? What mood am I in?...The alerts, the reminders, the pauses [let] you be still for a moment. Very highly recommend this app!</w:t>
      </w:r>
      <w:r>
        <w:rPr>
          <w:lang w:eastAsia="en-AU"/>
        </w:rPr>
        <w:t>”</w:t>
      </w:r>
      <w:r w:rsidR="00730D20" w:rsidRPr="00791275">
        <w:rPr>
          <w:lang w:eastAsia="en-AU"/>
        </w:rPr>
        <w:t xml:space="preserve"> </w:t>
      </w:r>
      <w:r w:rsidR="007734F9" w:rsidRPr="00791275">
        <w:rPr>
          <w:lang w:eastAsia="en-AU"/>
        </w:rPr>
        <w:t>–</w:t>
      </w:r>
      <w:r w:rsidR="00730D20" w:rsidRPr="00791275">
        <w:rPr>
          <w:lang w:eastAsia="en-AU"/>
        </w:rPr>
        <w:t xml:space="preserve"> Joeykcmo (iTunes review)</w:t>
      </w:r>
    </w:p>
    <w:p w:rsidR="00730D20" w:rsidRPr="00791275" w:rsidRDefault="00453858" w:rsidP="00453858">
      <w:pPr>
        <w:pStyle w:val="Quote"/>
        <w:ind w:left="709"/>
        <w:rPr>
          <w:lang w:eastAsia="en-AU"/>
        </w:rPr>
      </w:pPr>
      <w:r w:rsidRPr="00791275">
        <w:rPr>
          <w:lang w:eastAsia="en-AU"/>
        </w:rPr>
        <w:t xml:space="preserve"> </w:t>
      </w:r>
      <w:r w:rsidR="005E79FF">
        <w:rPr>
          <w:lang w:eastAsia="en-AU"/>
        </w:rPr>
        <w:t>“</w:t>
      </w:r>
      <w:r w:rsidR="00730D20" w:rsidRPr="00791275">
        <w:rPr>
          <w:lang w:eastAsia="en-AU"/>
        </w:rPr>
        <w:t>I am bipolar and anxiety is a constant struggle for me. I started mindfulness a few months ago after my new therapist recommended it &amp; found the breathing exercises helpful but really easy to forget or ignore</w:t>
      </w:r>
      <w:r w:rsidR="007734F9" w:rsidRPr="00791275">
        <w:rPr>
          <w:lang w:eastAsia="en-AU"/>
        </w:rPr>
        <w:t>...</w:t>
      </w:r>
      <w:r w:rsidR="005E79FF">
        <w:rPr>
          <w:lang w:eastAsia="en-AU"/>
        </w:rPr>
        <w:t>”</w:t>
      </w:r>
      <w:r w:rsidR="00730D20" w:rsidRPr="00791275">
        <w:rPr>
          <w:lang w:eastAsia="en-AU"/>
        </w:rPr>
        <w:t xml:space="preserve"> </w:t>
      </w:r>
      <w:r w:rsidR="007734F9" w:rsidRPr="00791275">
        <w:rPr>
          <w:lang w:eastAsia="en-AU"/>
        </w:rPr>
        <w:t>–</w:t>
      </w:r>
      <w:r w:rsidR="00730D20" w:rsidRPr="00791275">
        <w:rPr>
          <w:lang w:eastAsia="en-AU"/>
        </w:rPr>
        <w:t xml:space="preserve"> PookusJ (iTunes review)</w:t>
      </w:r>
    </w:p>
    <w:p w:rsidR="00F349F0" w:rsidRPr="00791275" w:rsidRDefault="00F349F0" w:rsidP="00F349F0">
      <w:pPr>
        <w:rPr>
          <w:lang w:eastAsia="ja-JP"/>
        </w:rPr>
      </w:pPr>
      <w:r w:rsidRPr="00791275">
        <w:rPr>
          <w:rFonts w:asciiTheme="minorHAnsi" w:hAnsiTheme="minorHAnsi"/>
          <w:b/>
        </w:rPr>
        <w:t xml:space="preserve">Apps contained disclaimers that negated claims to improving mental health outcomes. </w:t>
      </w:r>
      <w:r w:rsidRPr="00791275">
        <w:rPr>
          <w:rFonts w:asciiTheme="minorHAnsi" w:hAnsiTheme="minorHAnsi"/>
        </w:rPr>
        <w:t xml:space="preserve">Half of the </w:t>
      </w:r>
      <w:r w:rsidRPr="00791275">
        <w:rPr>
          <w:lang w:eastAsia="ja-JP"/>
        </w:rPr>
        <w:t xml:space="preserve">apps in our sample posted a disclaimer in the store description, on their website, or in their legal documents (30/61 or 49%) that could be easily found within twenty minutes. Most disclaimers asserted that the app provided information or guidance that was </w:t>
      </w:r>
      <w:r w:rsidR="005E79FF">
        <w:rPr>
          <w:lang w:eastAsia="ja-JP"/>
        </w:rPr>
        <w:t>“</w:t>
      </w:r>
      <w:r w:rsidRPr="00791275">
        <w:rPr>
          <w:lang w:eastAsia="ja-JP"/>
        </w:rPr>
        <w:t>general in nature</w:t>
      </w:r>
      <w:r w:rsidR="005E79FF">
        <w:rPr>
          <w:lang w:eastAsia="ja-JP"/>
        </w:rPr>
        <w:t>”</w:t>
      </w:r>
      <w:r w:rsidRPr="00791275">
        <w:rPr>
          <w:lang w:eastAsia="ja-JP"/>
        </w:rPr>
        <w:t xml:space="preserve"> and no</w:t>
      </w:r>
      <w:r w:rsidR="00226872">
        <w:rPr>
          <w:lang w:eastAsia="ja-JP"/>
        </w:rPr>
        <w:t xml:space="preserve">t intended as a substitute for </w:t>
      </w:r>
      <w:r w:rsidRPr="00791275">
        <w:rPr>
          <w:lang w:eastAsia="ja-JP"/>
        </w:rPr>
        <w:t>professiona</w:t>
      </w:r>
      <w:r w:rsidR="00226872">
        <w:rPr>
          <w:lang w:eastAsia="ja-JP"/>
        </w:rPr>
        <w:t>l or medical</w:t>
      </w:r>
      <w:r w:rsidRPr="00791275">
        <w:rPr>
          <w:lang w:eastAsia="ja-JP"/>
        </w:rPr>
        <w:t xml:space="preserve"> advice.</w:t>
      </w:r>
    </w:p>
    <w:p w:rsidR="00F349F0" w:rsidRPr="00791275" w:rsidRDefault="00F349F0" w:rsidP="00F349F0">
      <w:pPr>
        <w:rPr>
          <w:lang w:eastAsia="ja-JP"/>
        </w:rPr>
      </w:pPr>
      <w:r w:rsidRPr="00791275">
        <w:rPr>
          <w:lang w:eastAsia="ja-JP"/>
        </w:rPr>
        <w:t xml:space="preserve">An example from Optimism Apps reflects a standard wording: </w:t>
      </w:r>
      <w:r w:rsidR="005E79FF">
        <w:rPr>
          <w:lang w:eastAsia="ja-JP"/>
        </w:rPr>
        <w:t>“</w:t>
      </w:r>
      <w:r w:rsidRPr="00791275">
        <w:rPr>
          <w:lang w:eastAsia="ja-JP"/>
        </w:rPr>
        <w:t>The Optimism app is not intended as a substitute for professional medical advice, diagnosis, or treatment.</w:t>
      </w:r>
      <w:r w:rsidR="005E79FF">
        <w:rPr>
          <w:lang w:eastAsia="ja-JP"/>
        </w:rPr>
        <w:t>”</w:t>
      </w:r>
      <w:r w:rsidRPr="00791275">
        <w:rPr>
          <w:lang w:eastAsia="ja-JP"/>
        </w:rPr>
        <w:t xml:space="preserve"> Similarly, Surf City Apps disclaims in a number of its app products that </w:t>
      </w:r>
      <w:r w:rsidR="005E79FF">
        <w:rPr>
          <w:lang w:eastAsia="ja-JP"/>
        </w:rPr>
        <w:t>“</w:t>
      </w:r>
      <w:r w:rsidRPr="00791275">
        <w:rPr>
          <w:lang w:eastAsia="ja-JP"/>
        </w:rPr>
        <w:t>the content and services provided by this Application are for educational purposes only</w:t>
      </w:r>
      <w:r w:rsidR="005E79FF">
        <w:rPr>
          <w:lang w:eastAsia="ja-JP"/>
        </w:rPr>
        <w:t>”</w:t>
      </w:r>
      <w:r w:rsidRPr="00791275">
        <w:rPr>
          <w:lang w:eastAsia="ja-JP"/>
        </w:rPr>
        <w:t>.</w:t>
      </w:r>
    </w:p>
    <w:p w:rsidR="00F349F0" w:rsidRPr="00791275" w:rsidRDefault="00F349F0" w:rsidP="00F349F0">
      <w:pPr>
        <w:rPr>
          <w:lang w:eastAsia="ja-JP"/>
        </w:rPr>
      </w:pPr>
      <w:r w:rsidRPr="00791275">
        <w:rPr>
          <w:lang w:eastAsia="ja-JP"/>
        </w:rPr>
        <w:t>Some disclaimers served to distance developers from any suggestion that the app was providing a medical service, which has regulatory implications because apps with a medical function may fall under the oversight of medical device legislation (TGA, 2013). This suggests that developers may be aware of the regulation around medical software</w:t>
      </w:r>
      <w:r w:rsidR="00E41ADA">
        <w:rPr>
          <w:lang w:eastAsia="ja-JP"/>
        </w:rPr>
        <w:t>,</w:t>
      </w:r>
      <w:r w:rsidRPr="00791275">
        <w:rPr>
          <w:lang w:eastAsia="ja-JP"/>
        </w:rPr>
        <w:t xml:space="preserve"> and actively trying to position their apps outside of its purview</w:t>
      </w:r>
      <w:r w:rsidR="00E41ADA">
        <w:rPr>
          <w:lang w:eastAsia="ja-JP"/>
        </w:rPr>
        <w:t>: f</w:t>
      </w:r>
      <w:r w:rsidRPr="00791275">
        <w:rPr>
          <w:lang w:eastAsia="ja-JP"/>
        </w:rPr>
        <w:t xml:space="preserve">or example, the apps in our sample offered </w:t>
      </w:r>
      <w:r w:rsidR="005E79FF">
        <w:rPr>
          <w:lang w:eastAsia="ja-JP"/>
        </w:rPr>
        <w:t>‘</w:t>
      </w:r>
      <w:r w:rsidRPr="00791275">
        <w:rPr>
          <w:lang w:eastAsia="ja-JP"/>
        </w:rPr>
        <w:t>self-assessment</w:t>
      </w:r>
      <w:r w:rsidR="005E79FF">
        <w:rPr>
          <w:lang w:eastAsia="ja-JP"/>
        </w:rPr>
        <w:t>’</w:t>
      </w:r>
      <w:r w:rsidRPr="00791275">
        <w:rPr>
          <w:lang w:eastAsia="ja-JP"/>
        </w:rPr>
        <w:t xml:space="preserve"> and </w:t>
      </w:r>
      <w:r w:rsidR="005E79FF">
        <w:rPr>
          <w:lang w:eastAsia="ja-JP"/>
        </w:rPr>
        <w:t>‘</w:t>
      </w:r>
      <w:r w:rsidRPr="00791275">
        <w:rPr>
          <w:lang w:eastAsia="ja-JP"/>
        </w:rPr>
        <w:t>aid</w:t>
      </w:r>
      <w:r w:rsidR="005E79FF">
        <w:rPr>
          <w:lang w:eastAsia="ja-JP"/>
        </w:rPr>
        <w:t>’</w:t>
      </w:r>
      <w:r w:rsidRPr="00791275">
        <w:rPr>
          <w:lang w:eastAsia="ja-JP"/>
        </w:rPr>
        <w:t xml:space="preserve"> rather than </w:t>
      </w:r>
      <w:r w:rsidR="005E79FF">
        <w:rPr>
          <w:lang w:eastAsia="ja-JP"/>
        </w:rPr>
        <w:t>‘</w:t>
      </w:r>
      <w:r w:rsidRPr="00791275">
        <w:rPr>
          <w:lang w:eastAsia="ja-JP"/>
        </w:rPr>
        <w:t>diagnosis</w:t>
      </w:r>
      <w:r w:rsidR="005E79FF">
        <w:rPr>
          <w:lang w:eastAsia="ja-JP"/>
        </w:rPr>
        <w:t>’</w:t>
      </w:r>
      <w:r w:rsidRPr="00791275">
        <w:rPr>
          <w:lang w:eastAsia="ja-JP"/>
        </w:rPr>
        <w:t xml:space="preserve"> or </w:t>
      </w:r>
      <w:r w:rsidR="005E79FF">
        <w:rPr>
          <w:lang w:eastAsia="ja-JP"/>
        </w:rPr>
        <w:t>‘</w:t>
      </w:r>
      <w:r w:rsidRPr="00791275">
        <w:rPr>
          <w:lang w:eastAsia="ja-JP"/>
        </w:rPr>
        <w:t>treatment.</w:t>
      </w:r>
      <w:r w:rsidR="005E79FF">
        <w:rPr>
          <w:lang w:eastAsia="ja-JP"/>
        </w:rPr>
        <w:t>’</w:t>
      </w:r>
      <w:r w:rsidRPr="00791275">
        <w:rPr>
          <w:lang w:eastAsia="ja-JP"/>
        </w:rPr>
        <w:t xml:space="preserve"> Anxiety Test by MoodTools disclaimed, </w:t>
      </w:r>
      <w:r w:rsidR="005E79FF">
        <w:rPr>
          <w:lang w:eastAsia="ja-JP"/>
        </w:rPr>
        <w:t>“</w:t>
      </w:r>
      <w:r w:rsidRPr="00791275">
        <w:rPr>
          <w:lang w:eastAsia="ja-JP"/>
        </w:rPr>
        <w:t>This self-test is not meant to be a diagnosis for your anxiety</w:t>
      </w:r>
      <w:r w:rsidR="005E79FF">
        <w:rPr>
          <w:lang w:eastAsia="ja-JP"/>
        </w:rPr>
        <w:t>”</w:t>
      </w:r>
      <w:r w:rsidRPr="00791275">
        <w:rPr>
          <w:lang w:eastAsia="ja-JP"/>
        </w:rPr>
        <w:t xml:space="preserve"> and </w:t>
      </w:r>
      <w:r w:rsidR="005E79FF">
        <w:rPr>
          <w:lang w:eastAsia="ja-JP"/>
        </w:rPr>
        <w:t>“</w:t>
      </w:r>
      <w:r w:rsidRPr="00791275">
        <w:rPr>
          <w:lang w:eastAsia="ja-JP"/>
        </w:rPr>
        <w:t>this application will only aid you on your path to recovery from depression or anxiety.</w:t>
      </w:r>
      <w:r w:rsidR="005E79FF">
        <w:rPr>
          <w:lang w:eastAsia="ja-JP"/>
        </w:rPr>
        <w:t>”</w:t>
      </w:r>
      <w:r w:rsidRPr="00791275">
        <w:rPr>
          <w:lang w:eastAsia="ja-JP"/>
        </w:rPr>
        <w:t xml:space="preserve"> It was not always clear that these distinctions reflected any real difference in function, particularly as apps such as Anxiety Test used questionnaires that would also be used in clinical practice.</w:t>
      </w:r>
    </w:p>
    <w:p w:rsidR="00F349F0" w:rsidRPr="00791275" w:rsidRDefault="00F349F0" w:rsidP="00F349F0">
      <w:pPr>
        <w:rPr>
          <w:lang w:eastAsia="ja-JP"/>
        </w:rPr>
      </w:pPr>
      <w:r w:rsidRPr="00791275">
        <w:rPr>
          <w:lang w:eastAsia="ja-JP"/>
        </w:rPr>
        <w:t xml:space="preserve">Disclaimers treated adverse events or the possibility of harm in a very oblique manner, largely omitting discussion of harm at all. Only BeyondNow, an app developed by the not-for-profit organisation beyondblue and targeting people at risk for suicide, provided explicit directions about who to call in the case of self-harm or suicidal ideation. Three developers stated conditions under which the app could not be used safely (e.g. using a relaxation app while driving; need for medical supervision for people with neurological conditions). One app, ReachOutBreathe, acknowledged the possibility for adverse effects (e.g. light-headedness and hyperventilation) during use. Other </w:t>
      </w:r>
      <w:r w:rsidRPr="00791275">
        <w:rPr>
          <w:lang w:eastAsia="ja-JP"/>
        </w:rPr>
        <w:lastRenderedPageBreak/>
        <w:t>disclaimers more explicitly absolved the developer from legal responsibility for any consumer harms resulting from app use. For example, Pacifica Labs disclaimed in their Terms of Services:</w:t>
      </w:r>
    </w:p>
    <w:p w:rsidR="00F349F0" w:rsidRPr="00791275" w:rsidRDefault="005E79FF" w:rsidP="00F349F0">
      <w:pPr>
        <w:pStyle w:val="Quote"/>
      </w:pPr>
      <w:r>
        <w:t>“</w:t>
      </w:r>
      <w:r w:rsidR="00F349F0" w:rsidRPr="00791275">
        <w:t>We are not liable or responsible for any actions taken due to your having read or been told about such advice or other materials. In particular, to the fullest extent permitted by law, we give no representation or warranties about the accuracy, completeness, or suitability for any purpose advice, other materials and information published on or through the Services.</w:t>
      </w:r>
      <w:r>
        <w:t>”</w:t>
      </w:r>
    </w:p>
    <w:p w:rsidR="00F349F0" w:rsidRPr="00791275" w:rsidRDefault="00F349F0" w:rsidP="00F349F0">
      <w:pPr>
        <w:rPr>
          <w:lang w:eastAsia="ja-JP"/>
        </w:rPr>
      </w:pPr>
      <w:r w:rsidRPr="00791275">
        <w:rPr>
          <w:lang w:eastAsia="ja-JP"/>
        </w:rPr>
        <w:t>A handful of apps disclaimed that the app might not be effective, typically making a bland statement about it not being the thing for everybody or disclaiming the efficacy of the app under particular conditions (e</w:t>
      </w:r>
      <w:r w:rsidR="00E41ADA">
        <w:rPr>
          <w:lang w:eastAsia="ja-JP"/>
        </w:rPr>
        <w:t>.</w:t>
      </w:r>
      <w:r w:rsidRPr="00791275">
        <w:rPr>
          <w:lang w:eastAsia="ja-JP"/>
        </w:rPr>
        <w:t>g</w:t>
      </w:r>
      <w:r w:rsidR="00E41ADA">
        <w:rPr>
          <w:lang w:eastAsia="ja-JP"/>
        </w:rPr>
        <w:t>.</w:t>
      </w:r>
      <w:r w:rsidRPr="00791275">
        <w:rPr>
          <w:lang w:eastAsia="ja-JP"/>
        </w:rPr>
        <w:t xml:space="preserve"> use while under the influence of drugs and alcohol, PTSD app). For example, Reuben Lowe, the developer of Mindfulness, The Art of Being, explains:</w:t>
      </w:r>
    </w:p>
    <w:p w:rsidR="00F349F0" w:rsidRPr="00791275" w:rsidRDefault="005E79FF" w:rsidP="00F349F0">
      <w:pPr>
        <w:pStyle w:val="Quote"/>
        <w:rPr>
          <w:lang w:eastAsia="ja-JP"/>
        </w:rPr>
      </w:pPr>
      <w:r>
        <w:rPr>
          <w:lang w:eastAsia="ja-JP"/>
        </w:rPr>
        <w:t>“</w:t>
      </w:r>
      <w:r w:rsidR="00F349F0" w:rsidRPr="00791275">
        <w:rPr>
          <w:lang w:eastAsia="ja-JP"/>
        </w:rPr>
        <w:t>I am not suggesting that this material is the only way to live a mindful life of meaning and purpose. However, if it relates to your experience, then you may be able to benefit from it and use it to make changes in your life.</w:t>
      </w:r>
      <w:r>
        <w:rPr>
          <w:lang w:eastAsia="ja-JP"/>
        </w:rPr>
        <w:t>”</w:t>
      </w:r>
    </w:p>
    <w:p w:rsidR="00F349F0" w:rsidRPr="00791275" w:rsidRDefault="00F349F0" w:rsidP="00F349F0">
      <w:pPr>
        <w:rPr>
          <w:lang w:eastAsia="ja-JP"/>
        </w:rPr>
      </w:pPr>
      <w:r w:rsidRPr="00791275">
        <w:rPr>
          <w:lang w:eastAsia="ja-JP"/>
        </w:rPr>
        <w:t>This type of disclaimer worked to soften health promises, possibly aiming to minimise any legal liability from misleading claims. However, it also has the effect of implying to consumers that the individual user is the reason for an app</w:t>
      </w:r>
      <w:r w:rsidR="005E79FF">
        <w:rPr>
          <w:lang w:eastAsia="ja-JP"/>
        </w:rPr>
        <w:t>’</w:t>
      </w:r>
      <w:r w:rsidRPr="00791275">
        <w:rPr>
          <w:lang w:eastAsia="ja-JP"/>
        </w:rPr>
        <w:t>s lack of efficacy, possibly leading to furthe</w:t>
      </w:r>
      <w:r w:rsidR="00A40E28" w:rsidRPr="00791275">
        <w:rPr>
          <w:lang w:eastAsia="ja-JP"/>
        </w:rPr>
        <w:t>r consumer distress or anxiety.</w:t>
      </w:r>
    </w:p>
    <w:p w:rsidR="00A40E28" w:rsidRPr="00791275" w:rsidRDefault="004F64D6" w:rsidP="00A40E28">
      <w:pPr>
        <w:pStyle w:val="Heading3"/>
        <w:rPr>
          <w:lang w:val="en-AU"/>
        </w:rPr>
      </w:pPr>
      <w:bookmarkStart w:id="103" w:name="_Toc482338511"/>
      <w:bookmarkStart w:id="104" w:name="_Toc485292735"/>
      <w:r w:rsidRPr="0055772F">
        <w:rPr>
          <w:lang w:val="en-AU"/>
        </w:rPr>
        <w:t>Performance claims –</w:t>
      </w:r>
      <w:r w:rsidRPr="00791275">
        <w:rPr>
          <w:lang w:val="en-AU"/>
        </w:rPr>
        <w:t xml:space="preserve"> </w:t>
      </w:r>
      <w:r w:rsidR="00A40E28" w:rsidRPr="00791275">
        <w:rPr>
          <w:lang w:val="en-AU"/>
        </w:rPr>
        <w:t>Consumer implications and recommendations</w:t>
      </w:r>
      <w:bookmarkEnd w:id="103"/>
      <w:bookmarkEnd w:id="104"/>
    </w:p>
    <w:p w:rsidR="00A40E28" w:rsidRPr="00791275" w:rsidRDefault="00A40E28" w:rsidP="00B52564">
      <w:pPr>
        <w:pStyle w:val="ListParagraph"/>
      </w:pPr>
      <w:r w:rsidRPr="00791275">
        <w:t>Seek out apps that are realistic and cautious about what they promise to do</w:t>
      </w:r>
      <w:r w:rsidR="00226872">
        <w:t>,</w:t>
      </w:r>
      <w:r w:rsidRPr="00791275">
        <w:t xml:space="preserve"> and are open about possible harms</w:t>
      </w:r>
      <w:r w:rsidR="00226872">
        <w:t>.</w:t>
      </w:r>
    </w:p>
    <w:p w:rsidR="00A40E28" w:rsidRPr="00791275" w:rsidRDefault="00A40E28" w:rsidP="00B52564">
      <w:pPr>
        <w:pStyle w:val="ListParagraph"/>
      </w:pPr>
      <w:r w:rsidRPr="00791275">
        <w:t>Look for apps that cite, reference or quote independent evidence that they are effective. The best studies will have a control group, have longer follow up periods and will be conducted by researchers who are independent of the developer and their funding</w:t>
      </w:r>
      <w:r w:rsidR="00226872">
        <w:t>.</w:t>
      </w:r>
    </w:p>
    <w:p w:rsidR="00A40E28" w:rsidRPr="00791275" w:rsidRDefault="00A40E28">
      <w:pPr>
        <w:spacing w:after="0" w:line="240" w:lineRule="auto"/>
        <w:rPr>
          <w:lang w:eastAsia="ja-JP"/>
        </w:rPr>
      </w:pPr>
      <w:r w:rsidRPr="00791275">
        <w:rPr>
          <w:lang w:eastAsia="ja-JP"/>
        </w:rPr>
        <w:br w:type="page"/>
      </w:r>
    </w:p>
    <w:p w:rsidR="00A40E28" w:rsidRPr="00226872" w:rsidRDefault="00A40E28" w:rsidP="00A40E28">
      <w:pPr>
        <w:pStyle w:val="Heading2"/>
        <w:rPr>
          <w:lang w:val="en-AU"/>
        </w:rPr>
      </w:pPr>
      <w:bookmarkStart w:id="105" w:name="_Toc482338512"/>
      <w:bookmarkStart w:id="106" w:name="_Toc485292736"/>
      <w:r w:rsidRPr="00226872">
        <w:rPr>
          <w:lang w:val="en-AU"/>
        </w:rPr>
        <w:lastRenderedPageBreak/>
        <w:t>Who are mental health apps for?</w:t>
      </w:r>
      <w:bookmarkEnd w:id="105"/>
      <w:bookmarkEnd w:id="106"/>
    </w:p>
    <w:p w:rsidR="00A40E28" w:rsidRPr="00791275" w:rsidRDefault="00A40E28" w:rsidP="00A40E28">
      <w:pPr>
        <w:rPr>
          <w:lang w:eastAsia="ja-JP"/>
        </w:rPr>
      </w:pPr>
      <w:r w:rsidRPr="00791275">
        <w:rPr>
          <w:b/>
        </w:rPr>
        <w:t xml:space="preserve">Developers sought to reach a wide audience by targeting their apps to a general audience. </w:t>
      </w:r>
      <w:r w:rsidRPr="00791275">
        <w:t xml:space="preserve">Most </w:t>
      </w:r>
      <w:r w:rsidRPr="00791275">
        <w:rPr>
          <w:lang w:eastAsia="ja-JP"/>
        </w:rPr>
        <w:t>apps were targeted at a general audience (52/61 or 85%). However, we found a few apps that specifically mentioned children (4/61 or 7%), adolescents (4/61 or 7%), young adults (4/61 or 7%), and veterans or defence personnel (6/61 or 10%).</w:t>
      </w:r>
    </w:p>
    <w:p w:rsidR="00A40E28" w:rsidRPr="00791275" w:rsidRDefault="00A40E28" w:rsidP="00A40E28">
      <w:pPr>
        <w:rPr>
          <w:lang w:eastAsia="ja-JP"/>
        </w:rPr>
      </w:pPr>
      <w:r w:rsidRPr="00791275">
        <w:rPr>
          <w:lang w:eastAsia="ja-JP"/>
        </w:rPr>
        <w:t>App descriptors suggested that mental health apps are for everyone. Developers</w:t>
      </w:r>
      <w:r w:rsidR="005E79FF">
        <w:rPr>
          <w:lang w:eastAsia="ja-JP"/>
        </w:rPr>
        <w:t>’</w:t>
      </w:r>
      <w:r w:rsidRPr="00791275">
        <w:rPr>
          <w:lang w:eastAsia="ja-JP"/>
        </w:rPr>
        <w:t xml:space="preserve"> advice to their targeted (general) audience implied that everyone needs assistance to maximise their personal potential and achieve </w:t>
      </w:r>
      <w:r w:rsidR="005E79FF">
        <w:rPr>
          <w:lang w:eastAsia="ja-JP"/>
        </w:rPr>
        <w:t>‘</w:t>
      </w:r>
      <w:r w:rsidRPr="00791275">
        <w:rPr>
          <w:lang w:eastAsia="ja-JP"/>
        </w:rPr>
        <w:t>peak performance</w:t>
      </w:r>
      <w:r w:rsidR="005E79FF">
        <w:rPr>
          <w:lang w:eastAsia="ja-JP"/>
        </w:rPr>
        <w:t>’</w:t>
      </w:r>
      <w:r w:rsidR="00226872">
        <w:rPr>
          <w:lang w:eastAsia="ja-JP"/>
        </w:rPr>
        <w:t>,</w:t>
      </w:r>
      <w:r w:rsidRPr="00791275">
        <w:rPr>
          <w:lang w:eastAsia="ja-JP"/>
        </w:rPr>
        <w:t xml:space="preserve"> prevent mental illness through the pursuit of </w:t>
      </w:r>
      <w:r w:rsidR="005E79FF">
        <w:rPr>
          <w:lang w:eastAsia="ja-JP"/>
        </w:rPr>
        <w:t>‘</w:t>
      </w:r>
      <w:r w:rsidRPr="00791275">
        <w:rPr>
          <w:lang w:eastAsia="ja-JP"/>
        </w:rPr>
        <w:t>mental fitness</w:t>
      </w:r>
      <w:r w:rsidR="005E79FF">
        <w:rPr>
          <w:lang w:eastAsia="ja-JP"/>
        </w:rPr>
        <w:t>’</w:t>
      </w:r>
      <w:r w:rsidR="00226872">
        <w:rPr>
          <w:lang w:eastAsia="ja-JP"/>
        </w:rPr>
        <w:t>,</w:t>
      </w:r>
      <w:r w:rsidRPr="00791275">
        <w:rPr>
          <w:lang w:eastAsia="ja-JP"/>
        </w:rPr>
        <w:t xml:space="preserve"> and manage the symptoms of mental distress that arise in daily life.</w:t>
      </w:r>
    </w:p>
    <w:p w:rsidR="00A40E28" w:rsidRPr="00791275" w:rsidRDefault="00A40E28" w:rsidP="00A40E28">
      <w:pPr>
        <w:rPr>
          <w:lang w:eastAsia="ja-JP"/>
        </w:rPr>
      </w:pPr>
      <w:r w:rsidRPr="00791275">
        <w:rPr>
          <w:lang w:eastAsia="ja-JP"/>
        </w:rPr>
        <w:t xml:space="preserve">Reflecting the aim of targeting as large a consumer market as possible, app store descriptions characterised </w:t>
      </w:r>
      <w:r w:rsidR="005E79FF">
        <w:rPr>
          <w:lang w:eastAsia="ja-JP"/>
        </w:rPr>
        <w:t>‘</w:t>
      </w:r>
      <w:r w:rsidRPr="00791275">
        <w:rPr>
          <w:lang w:eastAsia="ja-JP"/>
        </w:rPr>
        <w:t>symptoms</w:t>
      </w:r>
      <w:r w:rsidR="005E79FF">
        <w:rPr>
          <w:lang w:eastAsia="ja-JP"/>
        </w:rPr>
        <w:t>’</w:t>
      </w:r>
      <w:r w:rsidRPr="00791275">
        <w:rPr>
          <w:lang w:eastAsia="ja-JP"/>
        </w:rPr>
        <w:t xml:space="preserve"> of mental illness as synonymous with the challenges of </w:t>
      </w:r>
      <w:r w:rsidR="005E79FF">
        <w:rPr>
          <w:lang w:eastAsia="ja-JP"/>
        </w:rPr>
        <w:t>‘</w:t>
      </w:r>
      <w:r w:rsidRPr="00791275">
        <w:rPr>
          <w:lang w:eastAsia="ja-JP"/>
        </w:rPr>
        <w:t>everyday living</w:t>
      </w:r>
      <w:r w:rsidR="005E79FF">
        <w:rPr>
          <w:lang w:eastAsia="ja-JP"/>
        </w:rPr>
        <w:t>’</w:t>
      </w:r>
      <w:r w:rsidRPr="00791275">
        <w:rPr>
          <w:lang w:eastAsia="ja-JP"/>
        </w:rPr>
        <w:t xml:space="preserve">. For example, Smiling Mind targets a general audience, explaining, </w:t>
      </w:r>
      <w:r w:rsidR="005E79FF">
        <w:rPr>
          <w:lang w:eastAsia="ja-JP"/>
        </w:rPr>
        <w:t>“</w:t>
      </w:r>
      <w:r w:rsidRPr="00791275">
        <w:rPr>
          <w:lang w:eastAsia="ja-JP"/>
        </w:rPr>
        <w:t>Our programs are designed to assist people in dealing with the pressure, stress and challenges of daily life.</w:t>
      </w:r>
      <w:r w:rsidR="005E79FF">
        <w:rPr>
          <w:lang w:eastAsia="ja-JP"/>
        </w:rPr>
        <w:t>”</w:t>
      </w:r>
      <w:r w:rsidRPr="00791275">
        <w:rPr>
          <w:lang w:eastAsia="ja-JP"/>
        </w:rPr>
        <w:t xml:space="preserve"> In Hand, an app targeted at young people, suggested that everyone could benefit from their app because, </w:t>
      </w:r>
      <w:r w:rsidR="005E79FF">
        <w:rPr>
          <w:lang w:eastAsia="ja-JP"/>
        </w:rPr>
        <w:t>“</w:t>
      </w:r>
      <w:r w:rsidRPr="00791275">
        <w:rPr>
          <w:lang w:eastAsia="ja-JP"/>
        </w:rPr>
        <w:t>Life ain</w:t>
      </w:r>
      <w:r w:rsidR="005E79FF">
        <w:rPr>
          <w:lang w:eastAsia="ja-JP"/>
        </w:rPr>
        <w:t>’</w:t>
      </w:r>
      <w:r w:rsidRPr="00791275">
        <w:rPr>
          <w:lang w:eastAsia="ja-JP"/>
        </w:rPr>
        <w:t>t easy. Some days are good. Some days are bad. Some are just fine. We understand this.</w:t>
      </w:r>
      <w:r w:rsidR="005E79FF">
        <w:rPr>
          <w:lang w:eastAsia="ja-JP"/>
        </w:rPr>
        <w:t>”</w:t>
      </w:r>
      <w:r w:rsidRPr="00791275">
        <w:rPr>
          <w:lang w:eastAsia="ja-JP"/>
        </w:rPr>
        <w:t xml:space="preserve"> Similarly, apps suggested that everyone was likely to have mental health issues and require assistance, even if they were not aware of this (</w:t>
      </w:r>
      <w:r w:rsidR="00D075E2" w:rsidRPr="00D075E2">
        <w:rPr>
          <w:b/>
          <w:lang w:eastAsia="ja-JP"/>
        </w:rPr>
        <w:t xml:space="preserve">see </w:t>
      </w:r>
      <w:hyperlink w:anchor="_Box_4_–" w:history="1">
        <w:r w:rsidR="00950424">
          <w:fldChar w:fldCharType="begin"/>
        </w:r>
        <w:r w:rsidR="00950424">
          <w:instrText xml:space="preserve"> REF _Ref482800042 \h  \* MERGEFORMAT </w:instrText>
        </w:r>
        <w:r w:rsidR="00950424">
          <w:fldChar w:fldCharType="separate"/>
        </w:r>
        <w:r w:rsidR="00193249" w:rsidRPr="00193249">
          <w:rPr>
            <w:b/>
          </w:rPr>
          <w:t>Box 4 – Too much medicine</w:t>
        </w:r>
        <w:r w:rsidR="00950424">
          <w:fldChar w:fldCharType="end"/>
        </w:r>
      </w:hyperlink>
      <w:r w:rsidRPr="00791275">
        <w:rPr>
          <w:lang w:eastAsia="ja-JP"/>
        </w:rPr>
        <w:t xml:space="preserve">). For example, a testimonial excerpted from </w:t>
      </w:r>
      <w:r w:rsidRPr="00791275">
        <w:rPr>
          <w:i/>
          <w:lang w:eastAsia="ja-JP"/>
        </w:rPr>
        <w:t>Cosmopolitan</w:t>
      </w:r>
      <w:r w:rsidRPr="00791275">
        <w:rPr>
          <w:lang w:eastAsia="ja-JP"/>
        </w:rPr>
        <w:t xml:space="preserve"> magazine and embedded in the store description for the app Stop, Breathe &amp; Think by Tools for Peace urged consumers to </w:t>
      </w:r>
      <w:r w:rsidR="005E79FF">
        <w:rPr>
          <w:lang w:eastAsia="ja-JP"/>
        </w:rPr>
        <w:t>“</w:t>
      </w:r>
      <w:r w:rsidRPr="00791275">
        <w:rPr>
          <w:lang w:eastAsia="ja-JP"/>
        </w:rPr>
        <w:t>Use meditation app Stop, Breathe &amp; Think for the daily zen tune up you might not even realize you needed.</w:t>
      </w:r>
      <w:r w:rsidR="005E79FF">
        <w:rPr>
          <w:lang w:eastAsia="ja-JP"/>
        </w:rPr>
        <w:t>”</w:t>
      </w:r>
    </w:p>
    <w:p w:rsidR="00B661BA" w:rsidRPr="00791275" w:rsidRDefault="00B661BA" w:rsidP="00B661BA">
      <w:pPr>
        <w:pStyle w:val="Heading3"/>
        <w:rPr>
          <w:lang w:val="en-AU"/>
        </w:rPr>
      </w:pPr>
      <w:bookmarkStart w:id="107" w:name="_Toc485292737"/>
      <w:r w:rsidRPr="00791275">
        <w:rPr>
          <w:lang w:val="en-AU"/>
        </w:rPr>
        <w:t>Personal responsibility for health</w:t>
      </w:r>
      <w:bookmarkEnd w:id="107"/>
    </w:p>
    <w:p w:rsidR="00B661BA" w:rsidRPr="00791275" w:rsidRDefault="00B661BA" w:rsidP="00B661BA">
      <w:pPr>
        <w:rPr>
          <w:lang w:eastAsia="ja-JP"/>
        </w:rPr>
      </w:pPr>
      <w:r w:rsidRPr="00791275">
        <w:rPr>
          <w:lang w:eastAsia="ja-JP"/>
        </w:rPr>
        <w:t xml:space="preserve">Apps were largely based on the idea that individuals could – and should – successfully self-manage their mental health. Terms such as </w:t>
      </w:r>
      <w:r w:rsidR="005E79FF">
        <w:rPr>
          <w:lang w:eastAsia="ja-JP"/>
        </w:rPr>
        <w:t>‘</w:t>
      </w:r>
      <w:r w:rsidRPr="00791275">
        <w:rPr>
          <w:lang w:eastAsia="ja-JP"/>
        </w:rPr>
        <w:t>empowerment</w:t>
      </w:r>
      <w:r w:rsidR="005E79FF">
        <w:rPr>
          <w:lang w:eastAsia="ja-JP"/>
        </w:rPr>
        <w:t>’</w:t>
      </w:r>
      <w:r w:rsidRPr="00791275">
        <w:rPr>
          <w:lang w:eastAsia="ja-JP"/>
        </w:rPr>
        <w:t xml:space="preserve"> and </w:t>
      </w:r>
      <w:r w:rsidR="005E79FF">
        <w:rPr>
          <w:lang w:eastAsia="ja-JP"/>
        </w:rPr>
        <w:t>‘</w:t>
      </w:r>
      <w:r w:rsidRPr="00791275">
        <w:rPr>
          <w:lang w:eastAsia="ja-JP"/>
        </w:rPr>
        <w:t>self-improvement</w:t>
      </w:r>
      <w:r w:rsidR="005E79FF">
        <w:rPr>
          <w:lang w:eastAsia="ja-JP"/>
        </w:rPr>
        <w:t>’</w:t>
      </w:r>
      <w:r w:rsidRPr="00791275">
        <w:rPr>
          <w:lang w:eastAsia="ja-JP"/>
        </w:rPr>
        <w:t xml:space="preserve"> were common and consumers were encouraged to work on their mental wellbeing, just as they would go to a gym to improve their physical fitness. Consumers were definitively told that symptoms could be managed by themselves. For example, Beat Panic by Jane Anderson-Hawke said, </w:t>
      </w:r>
      <w:r w:rsidR="005E79FF">
        <w:rPr>
          <w:lang w:eastAsia="ja-JP"/>
        </w:rPr>
        <w:t>“</w:t>
      </w:r>
      <w:r w:rsidRPr="00791275">
        <w:rPr>
          <w:lang w:eastAsia="ja-JP"/>
        </w:rPr>
        <w:t>Panic is very treatable and you can learn to control the symptoms.</w:t>
      </w:r>
      <w:r w:rsidR="005E79FF">
        <w:rPr>
          <w:lang w:eastAsia="ja-JP"/>
        </w:rPr>
        <w:t>”</w:t>
      </w:r>
      <w:r w:rsidRPr="00791275">
        <w:rPr>
          <w:lang w:eastAsia="ja-JP"/>
        </w:rPr>
        <w:t xml:space="preserve"> The website for Mindfulness Daily by Inward Inc told its readers that </w:t>
      </w:r>
      <w:r w:rsidR="005E79FF">
        <w:rPr>
          <w:lang w:eastAsia="ja-JP"/>
        </w:rPr>
        <w:t>“</w:t>
      </w:r>
      <w:r w:rsidRPr="00791275">
        <w:rPr>
          <w:lang w:eastAsia="ja-JP"/>
        </w:rPr>
        <w:t>Individuals practice Creating Space to choose their response rather than mindlessly reacting.</w:t>
      </w:r>
      <w:r w:rsidR="005E79FF">
        <w:rPr>
          <w:lang w:eastAsia="ja-JP"/>
        </w:rPr>
        <w:t>”</w:t>
      </w:r>
      <w:r w:rsidRPr="00791275">
        <w:rPr>
          <w:lang w:eastAsia="ja-JP"/>
        </w:rPr>
        <w:t xml:space="preserve"> A user testimonial posted by the developer in the MindFit app store description stated that the app </w:t>
      </w:r>
      <w:r w:rsidR="005E79FF">
        <w:rPr>
          <w:lang w:eastAsia="ja-JP"/>
        </w:rPr>
        <w:t>“</w:t>
      </w:r>
      <w:r w:rsidRPr="00791275">
        <w:rPr>
          <w:lang w:eastAsia="ja-JP"/>
        </w:rPr>
        <w:t>helps you help yourself. It is what you make it but if you utilize it then it works well.</w:t>
      </w:r>
      <w:r w:rsidR="005E79FF">
        <w:rPr>
          <w:lang w:eastAsia="ja-JP"/>
        </w:rPr>
        <w:t>”</w:t>
      </w:r>
      <w:r w:rsidRPr="00791275">
        <w:rPr>
          <w:lang w:eastAsia="ja-JP"/>
        </w:rPr>
        <w:t xml:space="preserve"> There was frequently a moral overtone to this imperative.</w:t>
      </w:r>
    </w:p>
    <w:p w:rsidR="00B661BA" w:rsidRPr="00791275" w:rsidRDefault="00B661BA" w:rsidP="00B661BA">
      <w:pPr>
        <w:rPr>
          <w:lang w:eastAsia="ja-JP"/>
        </w:rPr>
      </w:pPr>
      <w:r w:rsidRPr="00791275">
        <w:rPr>
          <w:lang w:eastAsia="ja-JP"/>
        </w:rPr>
        <w:t xml:space="preserve">For example, SAM, or Self-Help Anxiety Management, developed by the University of the West of England, presented itself to consumers as, </w:t>
      </w:r>
      <w:r w:rsidR="005E79FF">
        <w:rPr>
          <w:lang w:eastAsia="ja-JP"/>
        </w:rPr>
        <w:t>“</w:t>
      </w:r>
      <w:r w:rsidRPr="00791275">
        <w:rPr>
          <w:lang w:eastAsia="ja-JP"/>
        </w:rPr>
        <w:t>a friendly app that offers a range of self-help methods for people who are serious about learning to manage their anxiety.</w:t>
      </w:r>
      <w:r w:rsidR="005E79FF">
        <w:rPr>
          <w:lang w:eastAsia="ja-JP"/>
        </w:rPr>
        <w:t>”</w:t>
      </w:r>
      <w:r w:rsidRPr="00791275">
        <w:rPr>
          <w:lang w:eastAsia="ja-JP"/>
        </w:rPr>
        <w:t xml:space="preserve"> Consumers who do not derive the promised benefit from these apps may perceive that they only have themselves to blame.</w:t>
      </w:r>
    </w:p>
    <w:p w:rsidR="00B661BA" w:rsidRPr="00791275" w:rsidRDefault="00B661BA" w:rsidP="00B661BA">
      <w:pPr>
        <w:rPr>
          <w:lang w:eastAsia="ja-JP"/>
        </w:rPr>
      </w:pPr>
      <w:r w:rsidRPr="00791275">
        <w:rPr>
          <w:lang w:eastAsia="ja-JP"/>
        </w:rPr>
        <w:t>Some apps conflated mental health and wellbeing with success in life more generally.</w:t>
      </w:r>
      <w:r w:rsidR="00A34A41">
        <w:rPr>
          <w:lang w:eastAsia="ja-JP"/>
        </w:rPr>
        <w:t xml:space="preserve"> </w:t>
      </w:r>
      <w:r w:rsidRPr="00791275">
        <w:rPr>
          <w:lang w:eastAsia="ja-JP"/>
        </w:rPr>
        <w:t>For example, the Happify store description states:</w:t>
      </w:r>
    </w:p>
    <w:p w:rsidR="00B661BA" w:rsidRPr="00791275" w:rsidRDefault="005E79FF" w:rsidP="00B661BA">
      <w:pPr>
        <w:pStyle w:val="Quote"/>
      </w:pPr>
      <w:r>
        <w:t>“</w:t>
      </w:r>
      <w:r w:rsidR="00B661BA" w:rsidRPr="00791275">
        <w:t xml:space="preserve">Struggling with everyday challenges and being gripped by negativity is toxic to your emotional and physical wellbeing, your relationships, your performance at work. So when you start to turn the </w:t>
      </w:r>
      <w:r w:rsidR="00B661BA" w:rsidRPr="00791275">
        <w:lastRenderedPageBreak/>
        <w:t>corner, and begin to learn the new habits of successful engagement with life, everything starts to look brighter and better.</w:t>
      </w:r>
      <w:r>
        <w:t>”</w:t>
      </w:r>
    </w:p>
    <w:p w:rsidR="00B661BA" w:rsidRPr="00791275" w:rsidRDefault="00B661BA" w:rsidP="00B661BA">
      <w:pPr>
        <w:rPr>
          <w:lang w:eastAsia="ja-JP"/>
        </w:rPr>
      </w:pPr>
      <w:r w:rsidRPr="00791275">
        <w:rPr>
          <w:lang w:eastAsia="ja-JP"/>
        </w:rPr>
        <w:t xml:space="preserve">The combination of extrapolating mental wellbeing to success in every aspect of life, plus personal responsibility for mental health, implies that consumers who are unable to achieve </w:t>
      </w:r>
      <w:r w:rsidR="005E79FF">
        <w:rPr>
          <w:lang w:eastAsia="ja-JP"/>
        </w:rPr>
        <w:t>“</w:t>
      </w:r>
      <w:r w:rsidRPr="00791275">
        <w:rPr>
          <w:lang w:eastAsia="ja-JP"/>
        </w:rPr>
        <w:t>brighter and better</w:t>
      </w:r>
      <w:r w:rsidR="005E79FF">
        <w:rPr>
          <w:lang w:eastAsia="ja-JP"/>
        </w:rPr>
        <w:t>”</w:t>
      </w:r>
      <w:r w:rsidRPr="00791275">
        <w:rPr>
          <w:lang w:eastAsia="ja-JP"/>
        </w:rPr>
        <w:t xml:space="preserve"> in everything are personally to blame for their own failure. This does not seem to be a helpful suggestion, and is particularly inappropriate for an audience that may already be suffering symptoms of mental distress.</w:t>
      </w:r>
    </w:p>
    <w:p w:rsidR="00B661BA" w:rsidRPr="00791275" w:rsidRDefault="00B661BA" w:rsidP="00B661BA">
      <w:pPr>
        <w:pStyle w:val="Heading4"/>
        <w:pBdr>
          <w:top w:val="single" w:sz="4" w:space="1" w:color="auto"/>
          <w:left w:val="single" w:sz="4" w:space="4" w:color="auto"/>
          <w:bottom w:val="single" w:sz="4" w:space="1" w:color="auto"/>
          <w:right w:val="single" w:sz="4" w:space="4" w:color="auto"/>
        </w:pBdr>
      </w:pPr>
      <w:bookmarkStart w:id="108" w:name="_Box_4_–"/>
      <w:bookmarkStart w:id="109" w:name="_Ref482800042"/>
      <w:bookmarkStart w:id="110" w:name="_Toc482338513"/>
      <w:bookmarkEnd w:id="108"/>
      <w:r w:rsidRPr="00791275">
        <w:t>Box 4 – Too much medicine</w:t>
      </w:r>
      <w:bookmarkEnd w:id="109"/>
      <w:r w:rsidRPr="00791275">
        <w:t xml:space="preserve"> </w:t>
      </w:r>
    </w:p>
    <w:p w:rsidR="00A34A41" w:rsidRDefault="00B661BA" w:rsidP="00B661BA">
      <w:pPr>
        <w:pBdr>
          <w:top w:val="single" w:sz="4" w:space="1" w:color="auto"/>
          <w:left w:val="single" w:sz="4" w:space="4" w:color="auto"/>
          <w:bottom w:val="single" w:sz="4" w:space="1" w:color="auto"/>
          <w:right w:val="single" w:sz="4" w:space="4" w:color="auto"/>
        </w:pBdr>
        <w:rPr>
          <w:lang w:eastAsia="ja-JP"/>
        </w:rPr>
      </w:pPr>
      <w:r w:rsidRPr="00791275">
        <w:rPr>
          <w:lang w:eastAsia="ja-JP"/>
        </w:rPr>
        <w:t xml:space="preserve">When the challenges of everyday life are labelled as mental health </w:t>
      </w:r>
      <w:r w:rsidR="005E79FF">
        <w:rPr>
          <w:lang w:eastAsia="ja-JP"/>
        </w:rPr>
        <w:t>‘</w:t>
      </w:r>
      <w:r w:rsidRPr="00791275">
        <w:rPr>
          <w:lang w:eastAsia="ja-JP"/>
        </w:rPr>
        <w:t>symptoms</w:t>
      </w:r>
      <w:r w:rsidR="005E79FF">
        <w:rPr>
          <w:lang w:eastAsia="ja-JP"/>
        </w:rPr>
        <w:t>’</w:t>
      </w:r>
      <w:r w:rsidRPr="00791275">
        <w:rPr>
          <w:lang w:eastAsia="ja-JP"/>
        </w:rPr>
        <w:t xml:space="preserve">, or when consumers are encouraged to engage in constant self-monitoring or particular treatments, they may be subject to </w:t>
      </w:r>
      <w:r w:rsidR="005E79FF">
        <w:rPr>
          <w:lang w:eastAsia="ja-JP"/>
        </w:rPr>
        <w:t>‘</w:t>
      </w:r>
      <w:r w:rsidRPr="00791275">
        <w:rPr>
          <w:lang w:eastAsia="ja-JP"/>
        </w:rPr>
        <w:t>too much medicine.</w:t>
      </w:r>
      <w:r w:rsidR="005E79FF">
        <w:rPr>
          <w:lang w:eastAsia="ja-JP"/>
        </w:rPr>
        <w:t>’</w:t>
      </w:r>
      <w:r w:rsidRPr="00791275">
        <w:rPr>
          <w:lang w:eastAsia="ja-JP"/>
        </w:rPr>
        <w:t xml:space="preserve"> This occurs when people who do not require intervention are tested, then labelled as sick or at risk, given unnecessary treatments, told to live differently</w:t>
      </w:r>
      <w:r w:rsidR="00B77668">
        <w:rPr>
          <w:lang w:eastAsia="ja-JP"/>
        </w:rPr>
        <w:t>,</w:t>
      </w:r>
      <w:r w:rsidRPr="00791275">
        <w:rPr>
          <w:lang w:eastAsia="ja-JP"/>
        </w:rPr>
        <w:t xml:space="preserve"> or are monitored regularly; it can result in complications or exacerbate mental health symptoms (Carter et al., 2015)</w:t>
      </w:r>
      <w:r w:rsidR="00A34A41">
        <w:rPr>
          <w:lang w:eastAsia="ja-JP"/>
        </w:rPr>
        <w:t>.</w:t>
      </w:r>
    </w:p>
    <w:p w:rsidR="00B661BA" w:rsidRPr="00791275" w:rsidRDefault="00B661BA" w:rsidP="00B661BA">
      <w:pPr>
        <w:pBdr>
          <w:top w:val="single" w:sz="4" w:space="1" w:color="auto"/>
          <w:left w:val="single" w:sz="4" w:space="4" w:color="auto"/>
          <w:bottom w:val="single" w:sz="4" w:space="1" w:color="auto"/>
          <w:right w:val="single" w:sz="4" w:space="4" w:color="auto"/>
        </w:pBdr>
        <w:rPr>
          <w:lang w:eastAsia="ja-JP"/>
        </w:rPr>
      </w:pPr>
      <w:r w:rsidRPr="00791275">
        <w:rPr>
          <w:lang w:eastAsia="ja-JP"/>
        </w:rPr>
        <w:t xml:space="preserve">The personal harms and burdens of </w:t>
      </w:r>
      <w:r w:rsidR="005E79FF">
        <w:rPr>
          <w:lang w:eastAsia="ja-JP"/>
        </w:rPr>
        <w:t>‘</w:t>
      </w:r>
      <w:r w:rsidRPr="00791275">
        <w:rPr>
          <w:lang w:eastAsia="ja-JP"/>
        </w:rPr>
        <w:t>too much medicine</w:t>
      </w:r>
      <w:r w:rsidR="005E79FF">
        <w:rPr>
          <w:lang w:eastAsia="ja-JP"/>
        </w:rPr>
        <w:t>’</w:t>
      </w:r>
      <w:r w:rsidRPr="00791275">
        <w:rPr>
          <w:lang w:eastAsia="ja-JP"/>
        </w:rPr>
        <w:t xml:space="preserve"> in this context may include:</w:t>
      </w:r>
      <w:r w:rsidRPr="00791275">
        <w:rPr>
          <w:lang w:eastAsia="ja-JP"/>
        </w:rPr>
        <w:br/>
        <w:t>(1)</w:t>
      </w:r>
      <w:r w:rsidRPr="00791275">
        <w:rPr>
          <w:lang w:eastAsia="ja-JP"/>
        </w:rPr>
        <w:tab/>
        <w:t>Psychological harms of having a false label of mental illness;</w:t>
      </w:r>
      <w:r w:rsidRPr="00791275">
        <w:rPr>
          <w:lang w:eastAsia="ja-JP"/>
        </w:rPr>
        <w:br/>
        <w:t>(2)</w:t>
      </w:r>
      <w:r w:rsidRPr="00791275">
        <w:rPr>
          <w:lang w:eastAsia="ja-JP"/>
        </w:rPr>
        <w:tab/>
        <w:t>Financial harms associated with app use, or seeking professional diagnosis and treatment;</w:t>
      </w:r>
      <w:r w:rsidRPr="00791275">
        <w:rPr>
          <w:lang w:eastAsia="ja-JP"/>
        </w:rPr>
        <w:br/>
        <w:t>(3)</w:t>
      </w:r>
      <w:r w:rsidRPr="00791275">
        <w:rPr>
          <w:lang w:eastAsia="ja-JP"/>
        </w:rPr>
        <w:tab/>
        <w:t>Burdens and harms associated with app use (e.g. time; loss of privacy).</w:t>
      </w:r>
    </w:p>
    <w:p w:rsidR="0069007A" w:rsidRPr="00791275" w:rsidRDefault="00B661BA" w:rsidP="00B661BA">
      <w:pPr>
        <w:pBdr>
          <w:top w:val="single" w:sz="4" w:space="1" w:color="auto"/>
          <w:left w:val="single" w:sz="4" w:space="4" w:color="auto"/>
          <w:bottom w:val="single" w:sz="4" w:space="1" w:color="auto"/>
          <w:right w:val="single" w:sz="4" w:space="4" w:color="auto"/>
        </w:pBdr>
        <w:rPr>
          <w:lang w:eastAsia="ja-JP"/>
        </w:rPr>
      </w:pPr>
      <w:r w:rsidRPr="00791275">
        <w:rPr>
          <w:lang w:eastAsia="ja-JP"/>
        </w:rPr>
        <w:t xml:space="preserve">Rather than decreasing the stigma associated with mental health, apps that promote personal responsibility for mental health might paradoxically make it worse. These apps imply that individuals who are not successful at improving their mental health and are suffering mentally or </w:t>
      </w:r>
      <w:r w:rsidR="00D015F3" w:rsidRPr="00791275">
        <w:rPr>
          <w:lang w:eastAsia="ja-JP"/>
        </w:rPr>
        <w:t>physically</w:t>
      </w:r>
      <w:r w:rsidRPr="00791275">
        <w:rPr>
          <w:lang w:eastAsia="ja-JP"/>
        </w:rPr>
        <w:t xml:space="preserve"> only have themselves to blame. It may also be harmful advice to suggest that individuals focus on managing their negative emotions if they are faced with social situations that are harmful to their mental health, such as being in an abusive relationship.</w:t>
      </w:r>
    </w:p>
    <w:p w:rsidR="00B661BA" w:rsidRPr="00791275" w:rsidRDefault="00B661BA" w:rsidP="00B661BA">
      <w:pPr>
        <w:pBdr>
          <w:top w:val="single" w:sz="4" w:space="1" w:color="auto"/>
          <w:left w:val="single" w:sz="4" w:space="4" w:color="auto"/>
          <w:bottom w:val="single" w:sz="4" w:space="1" w:color="auto"/>
          <w:right w:val="single" w:sz="4" w:space="4" w:color="auto"/>
        </w:pBdr>
        <w:rPr>
          <w:lang w:eastAsia="ja-JP"/>
        </w:rPr>
      </w:pPr>
      <w:r w:rsidRPr="00791275">
        <w:rPr>
          <w:lang w:eastAsia="ja-JP"/>
        </w:rPr>
        <w:t xml:space="preserve">A focus on individuals and self-responsibility for mental well-being may also detract from the social factors that contribute to mental health and the responsibility of governments, health services and communities to invest in mental health services and health public policy (Lupton, 2015). These findings also support the critique that mobile health may reinforce health inequalities by focusing on the </w:t>
      </w:r>
      <w:r w:rsidR="005E79FF">
        <w:rPr>
          <w:lang w:eastAsia="ja-JP"/>
        </w:rPr>
        <w:t>“</w:t>
      </w:r>
      <w:r w:rsidRPr="00791275">
        <w:rPr>
          <w:lang w:eastAsia="ja-JP"/>
        </w:rPr>
        <w:t>white, worried and well</w:t>
      </w:r>
      <w:r w:rsidR="005E79FF">
        <w:rPr>
          <w:lang w:eastAsia="ja-JP"/>
        </w:rPr>
        <w:t>”</w:t>
      </w:r>
      <w:r w:rsidRPr="00791275">
        <w:rPr>
          <w:lang w:eastAsia="ja-JP"/>
        </w:rPr>
        <w:t xml:space="preserve"> who are ideal marketing targets, but not necessarily the ones who could most benefit (McInerney, 2016).</w:t>
      </w:r>
    </w:p>
    <w:p w:rsidR="006E7966" w:rsidRPr="00791275" w:rsidRDefault="00B661BA" w:rsidP="006E7966">
      <w:pPr>
        <w:pStyle w:val="Heading3"/>
        <w:rPr>
          <w:lang w:val="en-AU"/>
        </w:rPr>
      </w:pPr>
      <w:bookmarkStart w:id="111" w:name="_Toc482338514"/>
      <w:bookmarkStart w:id="112" w:name="_Toc485292738"/>
      <w:bookmarkEnd w:id="110"/>
      <w:r w:rsidRPr="0055772F">
        <w:rPr>
          <w:lang w:val="en-AU"/>
        </w:rPr>
        <w:t>App applicability –</w:t>
      </w:r>
      <w:r w:rsidRPr="00791275">
        <w:rPr>
          <w:lang w:val="en-AU"/>
        </w:rPr>
        <w:t xml:space="preserve"> </w:t>
      </w:r>
      <w:r w:rsidR="006E7966" w:rsidRPr="00791275">
        <w:rPr>
          <w:lang w:val="en-AU"/>
        </w:rPr>
        <w:t>Consumer implications and recommendations</w:t>
      </w:r>
      <w:bookmarkEnd w:id="111"/>
      <w:bookmarkEnd w:id="112"/>
    </w:p>
    <w:p w:rsidR="006E7966" w:rsidRPr="00791275" w:rsidRDefault="006E7966" w:rsidP="00B52564">
      <w:pPr>
        <w:pStyle w:val="ListParagraph"/>
      </w:pPr>
      <w:r w:rsidRPr="00791275">
        <w:t xml:space="preserve">Beware apps that claim to provide a mental health diagnosis or allow for </w:t>
      </w:r>
      <w:r w:rsidR="005E79FF">
        <w:t>‘</w:t>
      </w:r>
      <w:r w:rsidRPr="00791275">
        <w:t>self-assessment</w:t>
      </w:r>
      <w:r w:rsidR="005E79FF">
        <w:t>’</w:t>
      </w:r>
      <w:r w:rsidRPr="00791275">
        <w:t xml:space="preserve"> as this is beyond their legal scope</w:t>
      </w:r>
      <w:r w:rsidR="00E16F03">
        <w:t>.</w:t>
      </w:r>
    </w:p>
    <w:p w:rsidR="006E7966" w:rsidRPr="00791275" w:rsidRDefault="006E7966" w:rsidP="00B52564">
      <w:pPr>
        <w:pStyle w:val="ListParagraph"/>
      </w:pPr>
      <w:r w:rsidRPr="00791275">
        <w:t>If you are under the care of a health professional, consider choosing an app with their input</w:t>
      </w:r>
      <w:r w:rsidR="00E16F03">
        <w:t>.</w:t>
      </w:r>
    </w:p>
    <w:p w:rsidR="006E7966" w:rsidRPr="00791275" w:rsidRDefault="006E7966" w:rsidP="00B52564">
      <w:pPr>
        <w:pStyle w:val="ListParagraph"/>
      </w:pPr>
      <w:r w:rsidRPr="00791275">
        <w:t xml:space="preserve">If mental symptoms do not improve, this is not likely to be because of some </w:t>
      </w:r>
      <w:r w:rsidR="005E79FF">
        <w:t>‘</w:t>
      </w:r>
      <w:r w:rsidRPr="00791275">
        <w:t>failure</w:t>
      </w:r>
      <w:r w:rsidR="005E79FF">
        <w:t>’</w:t>
      </w:r>
      <w:r w:rsidRPr="00791275">
        <w:t xml:space="preserve"> of consumers, but rather because the app does not deliver what is promised.</w:t>
      </w:r>
    </w:p>
    <w:p w:rsidR="00D40C69" w:rsidRPr="00791275" w:rsidRDefault="00D40C69" w:rsidP="00D40C69">
      <w:pPr>
        <w:pStyle w:val="Heading1"/>
        <w:rPr>
          <w:lang w:eastAsia="ja-JP"/>
        </w:rPr>
      </w:pPr>
      <w:bookmarkStart w:id="113" w:name="_Toc482338515"/>
      <w:bookmarkStart w:id="114" w:name="_Toc485292739"/>
      <w:r w:rsidRPr="00791275">
        <w:rPr>
          <w:lang w:eastAsia="ja-JP"/>
        </w:rPr>
        <w:lastRenderedPageBreak/>
        <w:t>Results – Critical policy analysis</w:t>
      </w:r>
      <w:bookmarkEnd w:id="113"/>
      <w:bookmarkEnd w:id="114"/>
    </w:p>
    <w:p w:rsidR="00D40C69" w:rsidRPr="00791275" w:rsidRDefault="00D40C69" w:rsidP="00D40C69">
      <w:r w:rsidRPr="00791275">
        <w:t xml:space="preserve">We identified 29 policies, including legislative acts, regulatory guidance, industry codes of conduct and post-market app evaluation programs. The included policies are listed in </w:t>
      </w:r>
      <w:r w:rsidR="00950424">
        <w:fldChar w:fldCharType="begin"/>
      </w:r>
      <w:r w:rsidR="00950424">
        <w:instrText xml:space="preserve"> REF _Ref482791635 \h  \* MERGEFORMAT </w:instrText>
      </w:r>
      <w:r w:rsidR="00950424">
        <w:fldChar w:fldCharType="separate"/>
      </w:r>
      <w:r w:rsidR="00193249" w:rsidRPr="00193249">
        <w:rPr>
          <w:b/>
        </w:rPr>
        <w:t>Appendix 4 –</w:t>
      </w:r>
      <w:r w:rsidR="00193249" w:rsidRPr="00193249">
        <w:rPr>
          <w:b/>
          <w:lang w:eastAsia="ja-JP"/>
        </w:rPr>
        <w:t xml:space="preserve"> List of policies applicable to apps</w:t>
      </w:r>
      <w:r w:rsidR="00950424">
        <w:fldChar w:fldCharType="end"/>
      </w:r>
      <w:r w:rsidRPr="00791275">
        <w:t>. Each of these policies related to one or more of the five principal regulatory sectors: privacy, medical device, marketing, digital content and finance.</w:t>
      </w:r>
    </w:p>
    <w:p w:rsidR="00D40C69" w:rsidRPr="00791275" w:rsidRDefault="00D40C69" w:rsidP="00D40C69">
      <w:pPr>
        <w:pStyle w:val="Heading2"/>
        <w:rPr>
          <w:lang w:val="en-AU"/>
        </w:rPr>
      </w:pPr>
      <w:bookmarkStart w:id="115" w:name="_Toc482338516"/>
      <w:bookmarkStart w:id="116" w:name="_Toc485292740"/>
      <w:r w:rsidRPr="00791275">
        <w:rPr>
          <w:lang w:val="en-AU"/>
        </w:rPr>
        <w:t>A framework for policy action</w:t>
      </w:r>
      <w:bookmarkEnd w:id="115"/>
      <w:bookmarkEnd w:id="116"/>
    </w:p>
    <w:p w:rsidR="00D40C69" w:rsidRPr="00791275" w:rsidRDefault="00D40C69" w:rsidP="00D40C69">
      <w:r w:rsidRPr="00791275">
        <w:t>Policies shape the app market in different locations</w:t>
      </w:r>
      <w:r w:rsidR="00A06105" w:rsidRPr="00791275">
        <w:t xml:space="preserve"> (</w:t>
      </w:r>
      <w:r w:rsidR="00A06105" w:rsidRPr="00791275">
        <w:rPr>
          <w:b/>
        </w:rPr>
        <w:t xml:space="preserve">see </w:t>
      </w:r>
      <w:r w:rsidR="00950424">
        <w:fldChar w:fldCharType="begin"/>
      </w:r>
      <w:r w:rsidR="00950424">
        <w:instrText xml:space="preserve"> REF _Ref482640728 \h  \* MERGEFORMAT </w:instrText>
      </w:r>
      <w:r w:rsidR="00950424">
        <w:fldChar w:fldCharType="separate"/>
      </w:r>
      <w:r w:rsidR="00193249" w:rsidRPr="00193249">
        <w:rPr>
          <w:b/>
        </w:rPr>
        <w:t>Table 3</w:t>
      </w:r>
      <w:r w:rsidR="00950424">
        <w:fldChar w:fldCharType="end"/>
      </w:r>
      <w:r w:rsidR="00A06105" w:rsidRPr="00791275">
        <w:t>) –</w:t>
      </w:r>
    </w:p>
    <w:p w:rsidR="00D40C69" w:rsidRPr="00791275" w:rsidRDefault="00A06105" w:rsidP="00B52564">
      <w:pPr>
        <w:pStyle w:val="ListParagraph"/>
      </w:pPr>
      <w:r w:rsidRPr="00791275">
        <w:t>G</w:t>
      </w:r>
      <w:r w:rsidR="00D40C69" w:rsidRPr="00791275">
        <w:t>overnments provide legislation and accompanying explanatory guidelines (that may or may not be legally binding) in an attempt to regulate the kinds of apps that are developed</w:t>
      </w:r>
      <w:r w:rsidRPr="00791275">
        <w:t>.</w:t>
      </w:r>
    </w:p>
    <w:p w:rsidR="00D40C69" w:rsidRPr="00791275" w:rsidRDefault="00A06105" w:rsidP="00B52564">
      <w:pPr>
        <w:pStyle w:val="ListParagraph"/>
      </w:pPr>
      <w:r w:rsidRPr="00791275">
        <w:t>M</w:t>
      </w:r>
      <w:r w:rsidR="00D40C69" w:rsidRPr="00791275">
        <w:t>ajor app stores provide guidelines to developers about the kinds of apps they will and will not distribute in their stores</w:t>
      </w:r>
      <w:r w:rsidRPr="00791275">
        <w:t>.</w:t>
      </w:r>
    </w:p>
    <w:p w:rsidR="00D40C69" w:rsidRPr="00791275" w:rsidRDefault="00A06105" w:rsidP="00B52564">
      <w:pPr>
        <w:pStyle w:val="ListParagraph"/>
      </w:pPr>
      <w:r w:rsidRPr="00791275">
        <w:t>P</w:t>
      </w:r>
      <w:r w:rsidR="00D40C69" w:rsidRPr="00791275">
        <w:t>ost-market efforts provide recommendations and guidance for consumers about app selection.</w:t>
      </w:r>
    </w:p>
    <w:p w:rsidR="00FB4141" w:rsidRPr="00791275" w:rsidRDefault="00A06105" w:rsidP="00A06105">
      <w:pPr>
        <w:pStyle w:val="Caption"/>
        <w:rPr>
          <w:lang w:eastAsia="ja-JP"/>
        </w:rPr>
      </w:pPr>
      <w:bookmarkStart w:id="117" w:name="_Ref482640728"/>
      <w:bookmarkStart w:id="118" w:name="_Toc482805018"/>
      <w:r w:rsidRPr="00791275">
        <w:t xml:space="preserve">Table </w:t>
      </w:r>
      <w:fldSimple w:instr=" SEQ Table \* ARABIC ">
        <w:r w:rsidR="00193249">
          <w:rPr>
            <w:noProof/>
          </w:rPr>
          <w:t>3</w:t>
        </w:r>
      </w:fldSimple>
      <w:bookmarkEnd w:id="117"/>
      <w:r w:rsidRPr="00791275">
        <w:t xml:space="preserve"> – Framework for location of health app policy oversight</w:t>
      </w:r>
      <w:bookmarkEnd w:id="118"/>
    </w:p>
    <w:tbl>
      <w:tblPr>
        <w:tblStyle w:val="TableGrid"/>
        <w:tblW w:w="0" w:type="auto"/>
        <w:tblLook w:val="04A0" w:firstRow="1" w:lastRow="0" w:firstColumn="1" w:lastColumn="0" w:noHBand="0" w:noVBand="1"/>
      </w:tblPr>
      <w:tblGrid>
        <w:gridCol w:w="1809"/>
        <w:gridCol w:w="7371"/>
      </w:tblGrid>
      <w:tr w:rsidR="00A06105" w:rsidRPr="00791275" w:rsidTr="004A11C8">
        <w:tc>
          <w:tcPr>
            <w:tcW w:w="1809" w:type="dxa"/>
          </w:tcPr>
          <w:p w:rsidR="00A06105" w:rsidRPr="00791275" w:rsidRDefault="00A06105" w:rsidP="00BE4047">
            <w:pPr>
              <w:spacing w:before="80" w:after="80"/>
              <w:rPr>
                <w:b/>
              </w:rPr>
            </w:pPr>
            <w:r w:rsidRPr="00791275">
              <w:rPr>
                <w:b/>
              </w:rPr>
              <w:t>Policy location</w:t>
            </w:r>
          </w:p>
        </w:tc>
        <w:tc>
          <w:tcPr>
            <w:tcW w:w="7371" w:type="dxa"/>
          </w:tcPr>
          <w:p w:rsidR="00A06105" w:rsidRPr="00791275" w:rsidRDefault="00A06105" w:rsidP="00BE4047">
            <w:pPr>
              <w:spacing w:before="80" w:after="80"/>
              <w:rPr>
                <w:b/>
              </w:rPr>
            </w:pPr>
            <w:r w:rsidRPr="00791275">
              <w:rPr>
                <w:b/>
              </w:rPr>
              <w:t>Mechanism and location of oversight</w:t>
            </w:r>
          </w:p>
        </w:tc>
      </w:tr>
      <w:tr w:rsidR="00A06105" w:rsidRPr="00791275" w:rsidTr="004A11C8">
        <w:trPr>
          <w:trHeight w:val="1249"/>
        </w:trPr>
        <w:tc>
          <w:tcPr>
            <w:tcW w:w="1809" w:type="dxa"/>
          </w:tcPr>
          <w:p w:rsidR="00A06105" w:rsidRPr="00791275" w:rsidRDefault="00A06105" w:rsidP="003023A9">
            <w:r w:rsidRPr="00791275">
              <w:t xml:space="preserve">Regulatory </w:t>
            </w:r>
          </w:p>
        </w:tc>
        <w:tc>
          <w:tcPr>
            <w:tcW w:w="7371" w:type="dxa"/>
          </w:tcPr>
          <w:p w:rsidR="00A06105" w:rsidRPr="00791275" w:rsidRDefault="00A06105" w:rsidP="00B52564">
            <w:pPr>
              <w:pStyle w:val="ListParagraph"/>
            </w:pPr>
            <w:r w:rsidRPr="00791275">
              <w:t>Defines and oversees the pool of legally compliant apps</w:t>
            </w:r>
            <w:r w:rsidR="00C857B2" w:rsidRPr="00791275">
              <w:t>.</w:t>
            </w:r>
          </w:p>
          <w:p w:rsidR="00A06105" w:rsidRPr="00791275" w:rsidRDefault="00A06105" w:rsidP="00B52564">
            <w:pPr>
              <w:pStyle w:val="ListParagraph"/>
            </w:pPr>
            <w:r w:rsidRPr="00791275">
              <w:t>Enacted by legislators and implemented by regulators</w:t>
            </w:r>
            <w:r w:rsidR="00C857B2" w:rsidRPr="00791275">
              <w:t>.</w:t>
            </w:r>
          </w:p>
          <w:p w:rsidR="00A06105" w:rsidRPr="00791275" w:rsidRDefault="00A06105" w:rsidP="00B52564">
            <w:pPr>
              <w:pStyle w:val="ListParagraph"/>
            </w:pPr>
            <w:r w:rsidRPr="00791275">
              <w:t>Includes legislation and regulatory guidance, which may not be legally binding but carry the influence of the regulator</w:t>
            </w:r>
            <w:r w:rsidR="00C857B2" w:rsidRPr="00791275">
              <w:t>.</w:t>
            </w:r>
          </w:p>
        </w:tc>
      </w:tr>
      <w:tr w:rsidR="00A06105" w:rsidRPr="00791275" w:rsidTr="004A11C8">
        <w:tc>
          <w:tcPr>
            <w:tcW w:w="1809" w:type="dxa"/>
          </w:tcPr>
          <w:p w:rsidR="00A06105" w:rsidRPr="00791275" w:rsidRDefault="00A06105" w:rsidP="003023A9">
            <w:pPr>
              <w:spacing w:after="0"/>
            </w:pPr>
            <w:r w:rsidRPr="00791275">
              <w:t>Distribution</w:t>
            </w:r>
          </w:p>
        </w:tc>
        <w:tc>
          <w:tcPr>
            <w:tcW w:w="7371" w:type="dxa"/>
          </w:tcPr>
          <w:p w:rsidR="00A06105" w:rsidRPr="00791275" w:rsidRDefault="00A06105" w:rsidP="00B52564">
            <w:pPr>
              <w:pStyle w:val="ListParagraph"/>
            </w:pPr>
            <w:r w:rsidRPr="00791275">
              <w:t>Defines the pool of apps that are commercially available to consumers</w:t>
            </w:r>
            <w:r w:rsidR="00C857B2" w:rsidRPr="00791275">
              <w:t>.</w:t>
            </w:r>
          </w:p>
          <w:p w:rsidR="00A06105" w:rsidRPr="00791275" w:rsidRDefault="00A06105" w:rsidP="00B52564">
            <w:pPr>
              <w:pStyle w:val="ListParagraph"/>
            </w:pPr>
            <w:r w:rsidRPr="00791275">
              <w:t>Due to the smartphone market dominance of Apple and Google, in practice this includes the iTunes and Google Play app store guidelines</w:t>
            </w:r>
            <w:r w:rsidR="00C857B2" w:rsidRPr="00791275">
              <w:t>.</w:t>
            </w:r>
          </w:p>
          <w:p w:rsidR="00A06105" w:rsidRPr="00791275" w:rsidRDefault="00A06105" w:rsidP="00B52564">
            <w:pPr>
              <w:pStyle w:val="ListParagraph"/>
            </w:pPr>
            <w:r w:rsidRPr="00791275">
              <w:t>Although compliance is voluntary, developers must submit their apps for review before they can be commercially distributed through these stores</w:t>
            </w:r>
            <w:r w:rsidR="00C857B2" w:rsidRPr="00791275">
              <w:t>.</w:t>
            </w:r>
          </w:p>
        </w:tc>
      </w:tr>
      <w:tr w:rsidR="00A06105" w:rsidRPr="00791275" w:rsidTr="004A11C8">
        <w:tc>
          <w:tcPr>
            <w:tcW w:w="1809" w:type="dxa"/>
          </w:tcPr>
          <w:p w:rsidR="00A06105" w:rsidRPr="00791275" w:rsidRDefault="00A06105" w:rsidP="004A11C8">
            <w:pPr>
              <w:spacing w:after="0"/>
            </w:pPr>
            <w:r w:rsidRPr="00791275">
              <w:t>Market recommendation</w:t>
            </w:r>
          </w:p>
        </w:tc>
        <w:tc>
          <w:tcPr>
            <w:tcW w:w="7371" w:type="dxa"/>
          </w:tcPr>
          <w:p w:rsidR="00A06105" w:rsidRPr="00791275" w:rsidRDefault="00A06105" w:rsidP="00B52564">
            <w:pPr>
              <w:pStyle w:val="ListParagraph"/>
            </w:pPr>
            <w:r w:rsidRPr="00791275">
              <w:t>Seeks to identify high-quality apps on the market as a signal to consumers</w:t>
            </w:r>
            <w:r w:rsidR="00C857B2" w:rsidRPr="00791275">
              <w:t>.</w:t>
            </w:r>
          </w:p>
          <w:p w:rsidR="00A06105" w:rsidRPr="00791275" w:rsidRDefault="00A06105" w:rsidP="00B52564">
            <w:pPr>
              <w:pStyle w:val="ListParagraph"/>
            </w:pPr>
            <w:r w:rsidRPr="00791275">
              <w:t>Achieves this through curation, endorsement, certification programs, or adherence to best practices</w:t>
            </w:r>
            <w:r w:rsidR="00C857B2" w:rsidRPr="00791275">
              <w:t>.</w:t>
            </w:r>
          </w:p>
          <w:p w:rsidR="00A06105" w:rsidRPr="00791275" w:rsidRDefault="00A06105" w:rsidP="00B52564">
            <w:pPr>
              <w:pStyle w:val="ListParagraph"/>
            </w:pPr>
            <w:r w:rsidRPr="00791275">
              <w:t>Compliance is voluntary and there are no formal consequences for non-compliance</w:t>
            </w:r>
            <w:r w:rsidR="00C857B2" w:rsidRPr="00791275">
              <w:t>.</w:t>
            </w:r>
          </w:p>
        </w:tc>
      </w:tr>
    </w:tbl>
    <w:p w:rsidR="004A11C8" w:rsidRPr="00791275" w:rsidRDefault="004A11C8" w:rsidP="004A11C8">
      <w:pPr>
        <w:spacing w:before="120"/>
        <w:rPr>
          <w:lang w:eastAsia="ja-JP"/>
        </w:rPr>
      </w:pPr>
      <w:r w:rsidRPr="00791275">
        <w:rPr>
          <w:lang w:eastAsia="ja-JP"/>
        </w:rPr>
        <w:t xml:space="preserve">In certain sectors, </w:t>
      </w:r>
      <w:r w:rsidR="005E79FF">
        <w:rPr>
          <w:lang w:eastAsia="ja-JP"/>
        </w:rPr>
        <w:t>‘</w:t>
      </w:r>
      <w:r w:rsidRPr="00791275">
        <w:rPr>
          <w:lang w:eastAsia="ja-JP"/>
        </w:rPr>
        <w:t>regulatory</w:t>
      </w:r>
      <w:r w:rsidR="005E79FF">
        <w:rPr>
          <w:lang w:eastAsia="ja-JP"/>
        </w:rPr>
        <w:t>’</w:t>
      </w:r>
      <w:r w:rsidRPr="00791275">
        <w:rPr>
          <w:lang w:eastAsia="ja-JP"/>
        </w:rPr>
        <w:t xml:space="preserve"> mechanisms are absent or emergent, and </w:t>
      </w:r>
      <w:r w:rsidR="005E79FF">
        <w:rPr>
          <w:lang w:eastAsia="ja-JP"/>
        </w:rPr>
        <w:t>‘</w:t>
      </w:r>
      <w:r w:rsidRPr="00791275">
        <w:rPr>
          <w:lang w:eastAsia="ja-JP"/>
        </w:rPr>
        <w:t>distribution</w:t>
      </w:r>
      <w:r w:rsidR="005E79FF">
        <w:rPr>
          <w:lang w:eastAsia="ja-JP"/>
        </w:rPr>
        <w:t>’</w:t>
      </w:r>
      <w:r w:rsidRPr="00791275">
        <w:rPr>
          <w:lang w:eastAsia="ja-JP"/>
        </w:rPr>
        <w:t xml:space="preserve"> or even </w:t>
      </w:r>
      <w:r w:rsidR="005E79FF">
        <w:rPr>
          <w:lang w:eastAsia="ja-JP"/>
        </w:rPr>
        <w:t>‘</w:t>
      </w:r>
      <w:r w:rsidRPr="00791275">
        <w:rPr>
          <w:lang w:eastAsia="ja-JP"/>
        </w:rPr>
        <w:t>market recommendation</w:t>
      </w:r>
      <w:r w:rsidR="005E79FF">
        <w:rPr>
          <w:lang w:eastAsia="ja-JP"/>
        </w:rPr>
        <w:t>’</w:t>
      </w:r>
      <w:r w:rsidRPr="00791275">
        <w:rPr>
          <w:lang w:eastAsia="ja-JP"/>
        </w:rPr>
        <w:t xml:space="preserve"> mechanisms are sometimes the first point where health apps are subject to oversight. For example, the Therapeutic Goods Administration, which regulates medical devices, has signalled that it does not intend to regulate mental health apps, thus providing little government oversight of health safety or health-related promotional claims. The commercial app stores provide </w:t>
      </w:r>
      <w:r w:rsidRPr="00791275">
        <w:rPr>
          <w:lang w:eastAsia="ja-JP"/>
        </w:rPr>
        <w:lastRenderedPageBreak/>
        <w:t>limited comments on health-related apps, but do not provide details of their review criteria. For example, Apple</w:t>
      </w:r>
      <w:r w:rsidR="005E79FF">
        <w:rPr>
          <w:lang w:eastAsia="ja-JP"/>
        </w:rPr>
        <w:t>’</w:t>
      </w:r>
      <w:r w:rsidRPr="00791275">
        <w:rPr>
          <w:lang w:eastAsia="ja-JP"/>
        </w:rPr>
        <w:t xml:space="preserve">s review guidelines state: </w:t>
      </w:r>
      <w:r w:rsidR="005E79FF">
        <w:rPr>
          <w:lang w:eastAsia="ja-JP"/>
        </w:rPr>
        <w:t>“</w:t>
      </w:r>
      <w:r w:rsidRPr="00791275">
        <w:rPr>
          <w:lang w:eastAsia="ja-JP"/>
        </w:rPr>
        <w:t>Medical apps that could provide inaccurate data or information, or that could be used for diagnosing or treating patients may be reviewed with greater scrutiny</w:t>
      </w:r>
      <w:r w:rsidR="005E79FF">
        <w:rPr>
          <w:lang w:eastAsia="ja-JP"/>
        </w:rPr>
        <w:t>”</w:t>
      </w:r>
      <w:r w:rsidRPr="00791275">
        <w:rPr>
          <w:lang w:eastAsia="ja-JP"/>
        </w:rPr>
        <w:t xml:space="preserve"> (Apple Inc., 2015).</w:t>
      </w:r>
    </w:p>
    <w:p w:rsidR="000B06DD" w:rsidRPr="00791275" w:rsidRDefault="00397625" w:rsidP="000B06DD">
      <w:pPr>
        <w:pStyle w:val="Heading2"/>
        <w:rPr>
          <w:lang w:val="en-AU"/>
        </w:rPr>
      </w:pPr>
      <w:bookmarkStart w:id="119" w:name="_Toc482338517"/>
      <w:bookmarkStart w:id="120" w:name="_Toc485292741"/>
      <w:r w:rsidRPr="0055772F">
        <w:rPr>
          <w:lang w:val="en-AU"/>
        </w:rPr>
        <w:t>How problematic</w:t>
      </w:r>
      <w:r w:rsidR="000B06DD" w:rsidRPr="00791275">
        <w:rPr>
          <w:lang w:val="en-AU"/>
        </w:rPr>
        <w:t xml:space="preserve"> is the oversight of mental health apps?</w:t>
      </w:r>
      <w:bookmarkEnd w:id="119"/>
      <w:bookmarkEnd w:id="120"/>
    </w:p>
    <w:p w:rsidR="000B06DD" w:rsidRPr="00791275" w:rsidRDefault="000B06DD" w:rsidP="000B06DD">
      <w:pPr>
        <w:rPr>
          <w:lang w:eastAsia="ja-JP"/>
        </w:rPr>
      </w:pPr>
      <w:r w:rsidRPr="00791275">
        <w:rPr>
          <w:lang w:eastAsia="ja-JP"/>
        </w:rPr>
        <w:t xml:space="preserve">We identified a range of </w:t>
      </w:r>
      <w:r w:rsidR="005E79FF">
        <w:rPr>
          <w:lang w:eastAsia="ja-JP"/>
        </w:rPr>
        <w:t>‘</w:t>
      </w:r>
      <w:r w:rsidRPr="00791275">
        <w:rPr>
          <w:lang w:eastAsia="ja-JP"/>
        </w:rPr>
        <w:t>problems</w:t>
      </w:r>
      <w:r w:rsidR="005E79FF">
        <w:rPr>
          <w:lang w:eastAsia="ja-JP"/>
        </w:rPr>
        <w:t>’</w:t>
      </w:r>
      <w:r w:rsidRPr="00791275">
        <w:rPr>
          <w:lang w:eastAsia="ja-JP"/>
        </w:rPr>
        <w:t xml:space="preserve"> that mental health app policies were implicitly seeking to correct with their policy </w:t>
      </w:r>
      <w:r w:rsidR="005E79FF">
        <w:rPr>
          <w:lang w:eastAsia="ja-JP"/>
        </w:rPr>
        <w:t>‘</w:t>
      </w:r>
      <w:r w:rsidRPr="00791275">
        <w:rPr>
          <w:lang w:eastAsia="ja-JP"/>
        </w:rPr>
        <w:t>solutions</w:t>
      </w:r>
      <w:r w:rsidR="0055772F">
        <w:rPr>
          <w:lang w:eastAsia="ja-JP"/>
        </w:rPr>
        <w:t xml:space="preserve">’ </w:t>
      </w:r>
      <w:r w:rsidRPr="00791275">
        <w:rPr>
          <w:lang w:eastAsia="ja-JP"/>
        </w:rPr>
        <w:t>(Bacchi, 2009); some problems were represented much more prominently than others. The main problems represented were: a lack of regulatory clarity, barriers to commercial success, and difficulty with consumer choice. Very few framed the problem of app oversight as a problem of harms to consumers.</w:t>
      </w:r>
    </w:p>
    <w:p w:rsidR="000B06DD" w:rsidRPr="000C0327" w:rsidRDefault="000B06DD" w:rsidP="00B52564">
      <w:pPr>
        <w:pStyle w:val="ListParagraph"/>
      </w:pPr>
      <w:r w:rsidRPr="000C0327">
        <w:rPr>
          <w:b/>
        </w:rPr>
        <w:t>Regulatory problem:</w:t>
      </w:r>
      <w:r w:rsidRPr="000C0327">
        <w:t xml:space="preserve"> Several government policies presented themselves as solutions to a problem of confusing regulation (Australian Communications and Media Authority, 2013; European Commission, 2014; US FDA, 2016).</w:t>
      </w:r>
      <w:r w:rsidR="00A34A41">
        <w:t xml:space="preserve"> </w:t>
      </w:r>
      <w:r w:rsidRPr="000C0327">
        <w:t xml:space="preserve">They sought to remedy uncertainty by </w:t>
      </w:r>
      <w:r w:rsidR="005E79FF">
        <w:t>“</w:t>
      </w:r>
      <w:r w:rsidRPr="000C0327">
        <w:t>provid[ing] clarity to industry and [agency] staff</w:t>
      </w:r>
      <w:r w:rsidR="005E79FF">
        <w:t>”</w:t>
      </w:r>
      <w:r w:rsidR="000C0327" w:rsidRPr="000C0327">
        <w:t>,</w:t>
      </w:r>
      <w:r w:rsidRPr="000C0327">
        <w:t xml:space="preserve"> noting that the latter </w:t>
      </w:r>
      <w:r w:rsidR="005E79FF">
        <w:t>“</w:t>
      </w:r>
      <w:r w:rsidRPr="000C0327">
        <w:t>regularly receive inquiries</w:t>
      </w:r>
      <w:r w:rsidR="005E79FF">
        <w:t>”</w:t>
      </w:r>
      <w:r w:rsidRPr="000C0327">
        <w:t xml:space="preserve"> about legislation (US FDA, 2016). This clarity sometimes centred on defining health apps</w:t>
      </w:r>
      <w:r w:rsidR="000C0327" w:rsidRPr="000C0327">
        <w:t>,</w:t>
      </w:r>
      <w:r w:rsidRPr="000C0327">
        <w:t xml:space="preserve"> with the result that health apps were defined outside of the regulatory agency</w:t>
      </w:r>
      <w:r w:rsidR="005E79FF">
        <w:t>’</w:t>
      </w:r>
      <w:r w:rsidRPr="000C0327">
        <w:t>s mandate (US FDA, 2015).</w:t>
      </w:r>
    </w:p>
    <w:p w:rsidR="000B06DD" w:rsidRPr="000C0327" w:rsidRDefault="000B06DD" w:rsidP="00B52564">
      <w:pPr>
        <w:pStyle w:val="ListParagraph"/>
      </w:pPr>
      <w:r w:rsidRPr="000C0327">
        <w:rPr>
          <w:b/>
        </w:rPr>
        <w:t>Commercial problem:</w:t>
      </w:r>
      <w:r w:rsidRPr="000C0327">
        <w:t xml:space="preserve"> Many policies identified threats to the commercial success of the health app industry, and provided solutions aimed at the commercial sustainability of the mobile industry. For example, the app store policies justified their review guidelines as necessary to maintain their reputations as a </w:t>
      </w:r>
      <w:r w:rsidR="005E79FF">
        <w:t>“</w:t>
      </w:r>
      <w:r w:rsidRPr="000C0327">
        <w:t>trustworthy ecosystem</w:t>
      </w:r>
      <w:r w:rsidR="005E79FF">
        <w:t>”</w:t>
      </w:r>
      <w:r w:rsidRPr="000C0327">
        <w:t xml:space="preserve"> in the eyes of consumers (Apple Inc., 2015). Other policies delivered advice to app developers about protecting consumer privacy, presenting this as a solution to the problem associated with loss of </w:t>
      </w:r>
      <w:r w:rsidR="005E79FF">
        <w:t>“</w:t>
      </w:r>
      <w:r w:rsidRPr="000C0327">
        <w:t>consumer confidence</w:t>
      </w:r>
      <w:r w:rsidR="005E79FF">
        <w:t>”</w:t>
      </w:r>
      <w:r w:rsidRPr="000C0327">
        <w:t xml:space="preserve"> in the product (Federal Trade Commission, 2016; Office of the Australian Information Commissioner, 2014). Policy advice about ensuring appropriateness of content was also delivered as a solution to a potential business problem, in this case, the problem of attracting </w:t>
      </w:r>
      <w:r w:rsidR="005E79FF">
        <w:t>“</w:t>
      </w:r>
      <w:r w:rsidRPr="000C0327">
        <w:t>costly</w:t>
      </w:r>
      <w:r w:rsidR="005E79FF">
        <w:t>”</w:t>
      </w:r>
      <w:r w:rsidRPr="000C0327">
        <w:t xml:space="preserve"> fines for </w:t>
      </w:r>
      <w:r w:rsidR="005E79FF">
        <w:t>“</w:t>
      </w:r>
      <w:r w:rsidRPr="000C0327">
        <w:t>violations</w:t>
      </w:r>
      <w:r w:rsidR="005E79FF">
        <w:t>”</w:t>
      </w:r>
      <w:r w:rsidRPr="000C0327">
        <w:t xml:space="preserve"> of the law (Federal Trade Commission (FTC), 2013).</w:t>
      </w:r>
    </w:p>
    <w:p w:rsidR="000B06DD" w:rsidRPr="00A85641" w:rsidRDefault="000B06DD" w:rsidP="00B52564">
      <w:pPr>
        <w:pStyle w:val="ListParagraph"/>
      </w:pPr>
      <w:r w:rsidRPr="00A85641">
        <w:rPr>
          <w:b/>
        </w:rPr>
        <w:t>App selection problem:</w:t>
      </w:r>
      <w:r w:rsidRPr="00A85641">
        <w:t xml:space="preserve"> Numerous policies described the problem of consumer choice, suggesting that, </w:t>
      </w:r>
      <w:r w:rsidR="005E79FF">
        <w:t>“</w:t>
      </w:r>
      <w:r w:rsidRPr="00A85641">
        <w:t>with thousands of different mobile applications (apps) out there, trying to choose ones that are reliable and effective can be a daunting task</w:t>
      </w:r>
      <w:r w:rsidR="005E79FF">
        <w:t>”</w:t>
      </w:r>
      <w:r w:rsidRPr="00A85641">
        <w:t xml:space="preserve"> (Navy and Marine Corps Public Health Center, 2014).</w:t>
      </w:r>
      <w:r w:rsidR="00A34A41">
        <w:t xml:space="preserve"> </w:t>
      </w:r>
      <w:r w:rsidRPr="00A85641">
        <w:t>We identified several downstream solutions to the problem of identifying high quality apps such as curated app libraries, a post-market evaluation and certification program, and careful guidance and education for those selecting app products (Agencia de Calidad Sanitaria de Andalucía, 2012; Stoyanov et al., 2015; TRUSTe, 2016; VicHealth, 2015b).</w:t>
      </w:r>
    </w:p>
    <w:p w:rsidR="003023A9" w:rsidRPr="00AD676B" w:rsidRDefault="000B06DD" w:rsidP="00A85641">
      <w:r w:rsidRPr="00AD676B">
        <w:t>Few policies framed the problem of health app oversight as one of protecting consumers – either in terms of privacy or their health and wellbeing.</w:t>
      </w:r>
      <w:r w:rsidR="00A34A41">
        <w:t xml:space="preserve"> </w:t>
      </w:r>
      <w:r w:rsidRPr="00AD676B">
        <w:t>We did not find any policies that explicitly described loss of consumer privacy as being a consumer problem (rather than a commercial problem). Only one policy alluded to the possibility of apps causing harm to consumers</w:t>
      </w:r>
      <w:r w:rsidR="005E79FF">
        <w:t>’</w:t>
      </w:r>
      <w:r w:rsidRPr="00AD676B">
        <w:t xml:space="preserve"> health, noting that </w:t>
      </w:r>
      <w:r w:rsidR="005E79FF">
        <w:t>“</w:t>
      </w:r>
      <w:r w:rsidRPr="00AD676B">
        <w:t>it is not yet clear if and to what extent lifestyle and wellbeing apps could pose a risk to citizens</w:t>
      </w:r>
      <w:r w:rsidR="005E79FF">
        <w:t>’</w:t>
      </w:r>
      <w:r w:rsidRPr="00AD676B">
        <w:t xml:space="preserve"> health</w:t>
      </w:r>
      <w:r w:rsidR="005E79FF">
        <w:t>”</w:t>
      </w:r>
      <w:r w:rsidRPr="00AD676B">
        <w:t xml:space="preserve"> (European Commission, 2014). However, the dominant problem identified in this policy was the lack </w:t>
      </w:r>
      <w:r w:rsidRPr="00AD676B">
        <w:lastRenderedPageBreak/>
        <w:t>of regulatory clarity around which apps would come under the purview of medical device legislation, and proposed only a solution to the latter. In contrast, other policies generally assumed that health apps were low risk and not in need of regulatory oversight.</w:t>
      </w:r>
    </w:p>
    <w:p w:rsidR="000B06DD" w:rsidRPr="00791275" w:rsidRDefault="000B06DD" w:rsidP="003023A9">
      <w:pPr>
        <w:keepNext/>
        <w:rPr>
          <w:lang w:eastAsia="ja-JP"/>
        </w:rPr>
      </w:pPr>
      <w:r w:rsidRPr="00791275">
        <w:rPr>
          <w:lang w:eastAsia="ja-JP"/>
        </w:rPr>
        <w:t>For example, the agency:</w:t>
      </w:r>
    </w:p>
    <w:p w:rsidR="000B06DD" w:rsidRPr="00791275" w:rsidRDefault="005E79FF" w:rsidP="000B06DD">
      <w:pPr>
        <w:pStyle w:val="Quote"/>
      </w:pPr>
      <w:r>
        <w:t>“</w:t>
      </w:r>
      <w:r w:rsidR="000B06DD" w:rsidRPr="00791275">
        <w:t>...does not intend to examine low risk general wellness products to determine whether they are devices within the meaning of the Act or, if they are devices, whether they comply with the premarket review and post-market regulatory requirements.</w:t>
      </w:r>
      <w:r>
        <w:t>”</w:t>
      </w:r>
      <w:r w:rsidR="000B06DD" w:rsidRPr="00791275">
        <w:rPr>
          <w:i w:val="0"/>
        </w:rPr>
        <w:t xml:space="preserve"> (US FDA, 2016)</w:t>
      </w:r>
    </w:p>
    <w:p w:rsidR="000B06DD" w:rsidRPr="00791275" w:rsidRDefault="000B06DD" w:rsidP="000B06DD">
      <w:pPr>
        <w:rPr>
          <w:lang w:eastAsia="ja-JP"/>
        </w:rPr>
      </w:pPr>
      <w:r w:rsidRPr="00791275">
        <w:rPr>
          <w:lang w:eastAsia="ja-JP"/>
        </w:rPr>
        <w:t xml:space="preserve">Further details on the </w:t>
      </w:r>
      <w:r w:rsidR="00A71D43" w:rsidRPr="00791275">
        <w:rPr>
          <w:lang w:eastAsia="ja-JP"/>
        </w:rPr>
        <w:t xml:space="preserve">three </w:t>
      </w:r>
      <w:r w:rsidRPr="00791275">
        <w:rPr>
          <w:lang w:eastAsia="ja-JP"/>
        </w:rPr>
        <w:t xml:space="preserve">kinds of problems described in policies are provided in </w:t>
      </w:r>
      <w:r w:rsidR="00950424">
        <w:fldChar w:fldCharType="begin"/>
      </w:r>
      <w:r w:rsidR="00950424">
        <w:instrText xml:space="preserve"> REF _Ref482694858 \h  \* MERGEFORMAT </w:instrText>
      </w:r>
      <w:r w:rsidR="00950424">
        <w:fldChar w:fldCharType="separate"/>
      </w:r>
      <w:r w:rsidR="00193249" w:rsidRPr="00193249">
        <w:rPr>
          <w:b/>
        </w:rPr>
        <w:t>Table 4</w:t>
      </w:r>
      <w:r w:rsidR="00950424">
        <w:fldChar w:fldCharType="end"/>
      </w:r>
      <w:r w:rsidR="00217C8B" w:rsidRPr="00791275">
        <w:rPr>
          <w:lang w:eastAsia="ja-JP"/>
        </w:rPr>
        <w:t xml:space="preserve">, </w:t>
      </w:r>
      <w:r w:rsidR="00950424">
        <w:fldChar w:fldCharType="begin"/>
      </w:r>
      <w:r w:rsidR="00950424">
        <w:instrText xml:space="preserve"> REF _Ref482694861 \h  \* MERGEFORMAT </w:instrText>
      </w:r>
      <w:r w:rsidR="00950424">
        <w:fldChar w:fldCharType="separate"/>
      </w:r>
      <w:r w:rsidR="00193249" w:rsidRPr="00193249">
        <w:rPr>
          <w:b/>
        </w:rPr>
        <w:t>Table 5</w:t>
      </w:r>
      <w:r w:rsidR="00950424">
        <w:fldChar w:fldCharType="end"/>
      </w:r>
      <w:r w:rsidR="00217C8B" w:rsidRPr="00791275">
        <w:rPr>
          <w:lang w:eastAsia="ja-JP"/>
        </w:rPr>
        <w:t xml:space="preserve">, and </w:t>
      </w:r>
      <w:r w:rsidR="00950424">
        <w:fldChar w:fldCharType="begin"/>
      </w:r>
      <w:r w:rsidR="00950424">
        <w:instrText xml:space="preserve"> REF _Ref482694863 \h  \* MERGEFORMAT </w:instrText>
      </w:r>
      <w:r w:rsidR="00950424">
        <w:fldChar w:fldCharType="separate"/>
      </w:r>
      <w:r w:rsidR="00193249" w:rsidRPr="00193249">
        <w:rPr>
          <w:b/>
        </w:rPr>
        <w:t>Table 6</w:t>
      </w:r>
      <w:r w:rsidR="00950424">
        <w:fldChar w:fldCharType="end"/>
      </w:r>
      <w:r w:rsidR="00F36B59">
        <w:rPr>
          <w:lang w:eastAsia="ja-JP"/>
        </w:rPr>
        <w:t xml:space="preserve"> respectively.</w:t>
      </w:r>
    </w:p>
    <w:p w:rsidR="00A06105" w:rsidRPr="00791275" w:rsidRDefault="00C17E2E" w:rsidP="00C17E2E">
      <w:pPr>
        <w:pStyle w:val="Caption"/>
        <w:rPr>
          <w:lang w:eastAsia="ja-JP"/>
        </w:rPr>
      </w:pPr>
      <w:bookmarkStart w:id="121" w:name="_Ref482694858"/>
      <w:bookmarkStart w:id="122" w:name="_Toc482805019"/>
      <w:r w:rsidRPr="00791275">
        <w:t xml:space="preserve">Table </w:t>
      </w:r>
      <w:fldSimple w:instr=" SEQ Table \* ARABIC ">
        <w:r w:rsidR="00193249">
          <w:rPr>
            <w:noProof/>
          </w:rPr>
          <w:t>4</w:t>
        </w:r>
      </w:fldSimple>
      <w:bookmarkEnd w:id="121"/>
      <w:r w:rsidRPr="00791275">
        <w:t xml:space="preserve"> – Illustrative examples of policies </w:t>
      </w:r>
      <w:r w:rsidR="00217C8B" w:rsidRPr="00791275">
        <w:t xml:space="preserve">for DOMINANT </w:t>
      </w:r>
      <w:r w:rsidRPr="00791275">
        <w:t>problem representations</w:t>
      </w:r>
      <w:bookmarkEnd w:id="122"/>
    </w:p>
    <w:tbl>
      <w:tblPr>
        <w:tblStyle w:val="TableGrid"/>
        <w:tblW w:w="0" w:type="auto"/>
        <w:tblLook w:val="04A0" w:firstRow="1" w:lastRow="0" w:firstColumn="1" w:lastColumn="0" w:noHBand="0" w:noVBand="1"/>
      </w:tblPr>
      <w:tblGrid>
        <w:gridCol w:w="1418"/>
        <w:gridCol w:w="2552"/>
        <w:gridCol w:w="5103"/>
      </w:tblGrid>
      <w:tr w:rsidR="0053092F" w:rsidRPr="00791275" w:rsidTr="003023A9">
        <w:trPr>
          <w:tblHeader/>
        </w:trPr>
        <w:tc>
          <w:tcPr>
            <w:tcW w:w="1418" w:type="dxa"/>
            <w:tcBorders>
              <w:bottom w:val="single" w:sz="4" w:space="0" w:color="auto"/>
            </w:tcBorders>
          </w:tcPr>
          <w:p w:rsidR="0053092F" w:rsidRPr="00791275" w:rsidRDefault="0053092F" w:rsidP="00BE4047">
            <w:pPr>
              <w:spacing w:before="80" w:after="80"/>
              <w:rPr>
                <w:b/>
              </w:rPr>
            </w:pPr>
            <w:r w:rsidRPr="00791275">
              <w:rPr>
                <w:b/>
              </w:rPr>
              <w:t>Type of problem</w:t>
            </w:r>
          </w:p>
        </w:tc>
        <w:tc>
          <w:tcPr>
            <w:tcW w:w="2552" w:type="dxa"/>
            <w:tcBorders>
              <w:bottom w:val="single" w:sz="4" w:space="0" w:color="auto"/>
            </w:tcBorders>
          </w:tcPr>
          <w:p w:rsidR="0053092F" w:rsidRPr="00791275" w:rsidRDefault="0053092F" w:rsidP="00BE4047">
            <w:pPr>
              <w:spacing w:before="80" w:after="80"/>
              <w:rPr>
                <w:b/>
              </w:rPr>
            </w:pPr>
            <w:r w:rsidRPr="00791275">
              <w:rPr>
                <w:b/>
              </w:rPr>
              <w:t xml:space="preserve">Explanation of problem: </w:t>
            </w:r>
            <w:r w:rsidR="005E79FF">
              <w:rPr>
                <w:b/>
              </w:rPr>
              <w:t>“</w:t>
            </w:r>
            <w:r w:rsidRPr="00791275">
              <w:rPr>
                <w:b/>
              </w:rPr>
              <w:t>This policy is needed because…</w:t>
            </w:r>
            <w:r w:rsidR="005E79FF">
              <w:rPr>
                <w:b/>
              </w:rPr>
              <w:t>”</w:t>
            </w:r>
          </w:p>
        </w:tc>
        <w:tc>
          <w:tcPr>
            <w:tcW w:w="5103" w:type="dxa"/>
            <w:tcBorders>
              <w:bottom w:val="single" w:sz="4" w:space="0" w:color="auto"/>
            </w:tcBorders>
          </w:tcPr>
          <w:p w:rsidR="0053092F" w:rsidRPr="00791275" w:rsidRDefault="0053092F" w:rsidP="00BE4047">
            <w:pPr>
              <w:spacing w:before="80" w:after="80"/>
              <w:rPr>
                <w:b/>
              </w:rPr>
            </w:pPr>
            <w:r w:rsidRPr="00791275">
              <w:rPr>
                <w:b/>
              </w:rPr>
              <w:t>Illustrative quot</w:t>
            </w:r>
            <w:r w:rsidR="003023A9" w:rsidRPr="00791275">
              <w:rPr>
                <w:b/>
              </w:rPr>
              <w:t>e</w:t>
            </w:r>
            <w:r w:rsidRPr="00791275">
              <w:rPr>
                <w:b/>
              </w:rPr>
              <w:t>s</w:t>
            </w:r>
          </w:p>
        </w:tc>
      </w:tr>
      <w:tr w:rsidR="0053092F" w:rsidRPr="00791275" w:rsidTr="00193A39">
        <w:tc>
          <w:tcPr>
            <w:tcW w:w="1418" w:type="dxa"/>
          </w:tcPr>
          <w:p w:rsidR="0053092F" w:rsidRPr="00791275" w:rsidRDefault="0053092F" w:rsidP="003023A9">
            <w:pPr>
              <w:rPr>
                <w:b/>
              </w:rPr>
            </w:pPr>
            <w:r w:rsidRPr="00791275">
              <w:rPr>
                <w:b/>
              </w:rPr>
              <w:t>Regulatory</w:t>
            </w:r>
          </w:p>
        </w:tc>
        <w:tc>
          <w:tcPr>
            <w:tcW w:w="2552" w:type="dxa"/>
          </w:tcPr>
          <w:p w:rsidR="0053092F" w:rsidRPr="00791275" w:rsidRDefault="0053092F" w:rsidP="003023A9">
            <w:r w:rsidRPr="00791275">
              <w:t>…the application of existing regulation to mental health apps is hard to understand</w:t>
            </w:r>
          </w:p>
          <w:p w:rsidR="0053092F" w:rsidRPr="00791275" w:rsidRDefault="0053092F" w:rsidP="003023A9">
            <w:r w:rsidRPr="00791275">
              <w:t>…app developers are ignorant of regulatory requirements</w:t>
            </w:r>
          </w:p>
          <w:p w:rsidR="0053092F" w:rsidRPr="00791275" w:rsidRDefault="0053092F" w:rsidP="003023A9">
            <w:r w:rsidRPr="00791275">
              <w:t>…regulation is out-of-date for new app technologies</w:t>
            </w:r>
          </w:p>
        </w:tc>
        <w:tc>
          <w:tcPr>
            <w:tcW w:w="5103" w:type="dxa"/>
          </w:tcPr>
          <w:p w:rsidR="0053092F" w:rsidRPr="00791275" w:rsidRDefault="005E79FF" w:rsidP="00193A39">
            <w:pPr>
              <w:spacing w:after="120"/>
            </w:pPr>
            <w:r>
              <w:t>“</w:t>
            </w:r>
            <w:r w:rsidR="0053092F" w:rsidRPr="00791275">
              <w:t>The FDA is issuing this guidance document to provide clarity to industry and FDA staff</w:t>
            </w:r>
            <w:r>
              <w:t>”</w:t>
            </w:r>
            <w:r w:rsidR="0053092F" w:rsidRPr="00791275">
              <w:t xml:space="preserve"> (US FDA, 2016)</w:t>
            </w:r>
          </w:p>
          <w:p w:rsidR="0053092F" w:rsidRPr="00791275" w:rsidRDefault="005E79FF" w:rsidP="00193A39">
            <w:pPr>
              <w:spacing w:after="120"/>
            </w:pPr>
            <w:r>
              <w:t>“</w:t>
            </w:r>
            <w:r w:rsidR="0053092F" w:rsidRPr="00791275">
              <w:t>CDRH regularly receives inquiries about whether particular products are devices as defined by the FD&amp;C Act</w:t>
            </w:r>
            <w:r>
              <w:t>”</w:t>
            </w:r>
            <w:r w:rsidR="0053092F" w:rsidRPr="00791275">
              <w:t xml:space="preserve"> (US FDA, 2016)</w:t>
            </w:r>
          </w:p>
          <w:p w:rsidR="0053092F" w:rsidRPr="00791275" w:rsidRDefault="005E79FF" w:rsidP="00193A39">
            <w:pPr>
              <w:autoSpaceDE w:val="0"/>
              <w:autoSpaceDN w:val="0"/>
              <w:adjustRightInd w:val="0"/>
              <w:spacing w:after="120"/>
            </w:pPr>
            <w:r>
              <w:t>“</w:t>
            </w:r>
            <w:r w:rsidR="0053092F" w:rsidRPr="00791275">
              <w:t>App developers, unaware of the data protection requirements, may create unwanted threats to the privacy and reputation of users of smart devices</w:t>
            </w:r>
            <w:r>
              <w:t>”</w:t>
            </w:r>
            <w:r w:rsidR="0053092F" w:rsidRPr="00791275">
              <w:t xml:space="preserve"> (European Commission, 2014)</w:t>
            </w:r>
          </w:p>
          <w:p w:rsidR="0053092F" w:rsidRPr="00791275" w:rsidRDefault="005E79FF" w:rsidP="00193A39">
            <w:pPr>
              <w:spacing w:after="120"/>
            </w:pPr>
            <w:r>
              <w:t>“</w:t>
            </w:r>
            <w:r w:rsidR="0053092F" w:rsidRPr="00791275">
              <w:t>[Apps have] introduced business models and business practices that did not exist when measures covering personal information and consumer protection were developed</w:t>
            </w:r>
            <w:r>
              <w:t>”</w:t>
            </w:r>
            <w:r w:rsidR="0053092F" w:rsidRPr="00791275">
              <w:t xml:space="preserve"> (Australian Communications and Media Authority, 2013)</w:t>
            </w:r>
          </w:p>
        </w:tc>
      </w:tr>
      <w:tr w:rsidR="0053092F" w:rsidRPr="00791275" w:rsidTr="00193A39">
        <w:tc>
          <w:tcPr>
            <w:tcW w:w="1418" w:type="dxa"/>
          </w:tcPr>
          <w:p w:rsidR="0053092F" w:rsidRPr="00791275" w:rsidRDefault="0053092F" w:rsidP="003023A9">
            <w:pPr>
              <w:rPr>
                <w:b/>
              </w:rPr>
            </w:pPr>
            <w:r w:rsidRPr="00791275">
              <w:rPr>
                <w:b/>
              </w:rPr>
              <w:t>Commercia</w:t>
            </w:r>
            <w:r w:rsidR="00D015F3">
              <w:rPr>
                <w:b/>
              </w:rPr>
              <w:t>l</w:t>
            </w:r>
          </w:p>
        </w:tc>
        <w:tc>
          <w:tcPr>
            <w:tcW w:w="2552" w:type="dxa"/>
          </w:tcPr>
          <w:p w:rsidR="0053092F" w:rsidRPr="00791275" w:rsidRDefault="0053092F" w:rsidP="003023A9">
            <w:r w:rsidRPr="00791275">
              <w:t xml:space="preserve">…apps with poor quality or privacy practices threaten the reputation of the app store </w:t>
            </w:r>
          </w:p>
          <w:p w:rsidR="0053092F" w:rsidRPr="00791275" w:rsidRDefault="0053092F" w:rsidP="003023A9">
            <w:r w:rsidRPr="00791275">
              <w:t xml:space="preserve">…apps with poor privacy practices will not be commercially successful </w:t>
            </w:r>
          </w:p>
          <w:p w:rsidR="0053092F" w:rsidRPr="00791275" w:rsidRDefault="0053092F" w:rsidP="003023A9">
            <w:r w:rsidRPr="00791275">
              <w:t>…apps with offensive or misleading content might attract expensive fines</w:t>
            </w:r>
          </w:p>
        </w:tc>
        <w:tc>
          <w:tcPr>
            <w:tcW w:w="5103" w:type="dxa"/>
          </w:tcPr>
          <w:p w:rsidR="0053092F" w:rsidRPr="00791275" w:rsidRDefault="005E79FF" w:rsidP="00193A39">
            <w:pPr>
              <w:spacing w:after="120"/>
            </w:pPr>
            <w:r>
              <w:t>“</w:t>
            </w:r>
            <w:r w:rsidR="0053092F" w:rsidRPr="00791275">
              <w:t>We work hard to make the App store a trustworthy ecosystem and expect our app developers to follow suit</w:t>
            </w:r>
            <w:r>
              <w:t>”</w:t>
            </w:r>
            <w:r w:rsidR="0053092F" w:rsidRPr="00791275">
              <w:t xml:space="preserve"> (Apple Inc., 2015)</w:t>
            </w:r>
          </w:p>
          <w:p w:rsidR="0053092F" w:rsidRPr="00791275" w:rsidRDefault="005E79FF" w:rsidP="00193A39">
            <w:pPr>
              <w:spacing w:after="120"/>
            </w:pPr>
            <w:r>
              <w:t>“</w:t>
            </w:r>
            <w:r w:rsidR="0053092F" w:rsidRPr="00791275">
              <w:t>Apps which fail to protect user privacy lose user confidence and gain negative publicity</w:t>
            </w:r>
            <w:r>
              <w:t>”</w:t>
            </w:r>
            <w:r w:rsidR="0053092F" w:rsidRPr="00791275">
              <w:t xml:space="preserve"> (Office of the Australian Information Commissioner, 2014)</w:t>
            </w:r>
          </w:p>
          <w:p w:rsidR="0053092F" w:rsidRPr="00791275" w:rsidRDefault="005E79FF" w:rsidP="00193A39">
            <w:pPr>
              <w:spacing w:after="120"/>
            </w:pPr>
            <w:r>
              <w:t>“</w:t>
            </w:r>
            <w:r w:rsidR="0053092F" w:rsidRPr="00791275">
              <w:t>When developing a health app, sound privacy and security practices are key to consumer confidence</w:t>
            </w:r>
            <w:r>
              <w:t>”</w:t>
            </w:r>
            <w:r w:rsidR="0053092F" w:rsidRPr="00791275">
              <w:t xml:space="preserve"> (Federal Trade Commission, 2016)</w:t>
            </w:r>
          </w:p>
          <w:p w:rsidR="0053092F" w:rsidRPr="00791275" w:rsidRDefault="005E79FF" w:rsidP="00193A39">
            <w:pPr>
              <w:spacing w:after="120"/>
            </w:pPr>
            <w:r>
              <w:t>“</w:t>
            </w:r>
            <w:r w:rsidR="0053092F" w:rsidRPr="00791275">
              <w:t>Laws … apply to you, too, and violations can be costly.</w:t>
            </w:r>
            <w:r>
              <w:t>”</w:t>
            </w:r>
            <w:r w:rsidR="0053092F" w:rsidRPr="00791275">
              <w:t xml:space="preserve"> (Federal Trade Commission, 2013)</w:t>
            </w:r>
          </w:p>
        </w:tc>
      </w:tr>
      <w:tr w:rsidR="0053092F" w:rsidRPr="00791275" w:rsidTr="003023A9">
        <w:tc>
          <w:tcPr>
            <w:tcW w:w="1418" w:type="dxa"/>
            <w:tcBorders>
              <w:bottom w:val="single" w:sz="4" w:space="0" w:color="auto"/>
            </w:tcBorders>
          </w:tcPr>
          <w:p w:rsidR="0053092F" w:rsidRPr="00791275" w:rsidRDefault="0053092F" w:rsidP="003023A9">
            <w:pPr>
              <w:rPr>
                <w:b/>
              </w:rPr>
            </w:pPr>
            <w:r w:rsidRPr="00791275">
              <w:rPr>
                <w:b/>
              </w:rPr>
              <w:lastRenderedPageBreak/>
              <w:t>App selection</w:t>
            </w:r>
          </w:p>
        </w:tc>
        <w:tc>
          <w:tcPr>
            <w:tcW w:w="2552" w:type="dxa"/>
            <w:tcBorders>
              <w:bottom w:val="single" w:sz="4" w:space="0" w:color="auto"/>
            </w:tcBorders>
          </w:tcPr>
          <w:p w:rsidR="0053092F" w:rsidRPr="00791275" w:rsidRDefault="0053092F" w:rsidP="003023A9">
            <w:r w:rsidRPr="00791275">
              <w:t>…choosing an app can be very time consuming</w:t>
            </w:r>
          </w:p>
          <w:p w:rsidR="0053092F" w:rsidRPr="00791275" w:rsidRDefault="0053092F" w:rsidP="003023A9">
            <w:r w:rsidRPr="00791275">
              <w:t>…consumers do not have the knowledge to identify high quality apps</w:t>
            </w:r>
          </w:p>
          <w:p w:rsidR="0053092F" w:rsidRPr="00791275" w:rsidRDefault="0053092F" w:rsidP="003023A9"/>
        </w:tc>
        <w:tc>
          <w:tcPr>
            <w:tcW w:w="5103" w:type="dxa"/>
            <w:tcBorders>
              <w:bottom w:val="single" w:sz="4" w:space="0" w:color="auto"/>
            </w:tcBorders>
          </w:tcPr>
          <w:p w:rsidR="0053092F" w:rsidRPr="00791275" w:rsidRDefault="005E79FF" w:rsidP="00193A39">
            <w:pPr>
              <w:spacing w:after="120"/>
            </w:pPr>
            <w:r>
              <w:t>“</w:t>
            </w:r>
            <w:r w:rsidR="0053092F" w:rsidRPr="00791275">
              <w:t>More and more people are looking to their mobile devices for health information and tracking. However, with thousands of different mobile applications (apps) out there, trying to choose ones that are reliable and effective can be a daunting task</w:t>
            </w:r>
            <w:r>
              <w:t>”</w:t>
            </w:r>
            <w:r w:rsidR="0053092F" w:rsidRPr="00791275">
              <w:t xml:space="preserve"> (Navy and Marine Corps Public Health Center, 2014)</w:t>
            </w:r>
          </w:p>
          <w:p w:rsidR="0053092F" w:rsidRPr="00791275" w:rsidRDefault="005E79FF" w:rsidP="00193A39">
            <w:pPr>
              <w:spacing w:after="120"/>
            </w:pPr>
            <w:r>
              <w:t>“</w:t>
            </w:r>
            <w:r w:rsidR="0053092F" w:rsidRPr="00791275">
              <w:t>[With the] rapid proliferation of smart phone apps, it is increasingly difficult for users, health professionals, and researchers to readily identify and assess high quality apps (Stoyanov et al., 2015)</w:t>
            </w:r>
          </w:p>
        </w:tc>
      </w:tr>
    </w:tbl>
    <w:p w:rsidR="00C17E2E" w:rsidRPr="00791275" w:rsidRDefault="00C17E2E" w:rsidP="00EE3C27">
      <w:pPr>
        <w:rPr>
          <w:lang w:eastAsia="ja-JP"/>
        </w:rPr>
      </w:pPr>
    </w:p>
    <w:p w:rsidR="00C17E2E" w:rsidRPr="00791275" w:rsidRDefault="006450DD" w:rsidP="006450DD">
      <w:pPr>
        <w:pStyle w:val="Caption"/>
        <w:rPr>
          <w:lang w:eastAsia="ja-JP"/>
        </w:rPr>
      </w:pPr>
      <w:bookmarkStart w:id="123" w:name="_Ref482694861"/>
      <w:bookmarkStart w:id="124" w:name="_Toc482805020"/>
      <w:r w:rsidRPr="00791275">
        <w:t xml:space="preserve">Table </w:t>
      </w:r>
      <w:fldSimple w:instr=" SEQ Table \* ARABIC ">
        <w:r w:rsidR="00193249">
          <w:rPr>
            <w:noProof/>
          </w:rPr>
          <w:t>5</w:t>
        </w:r>
      </w:fldSimple>
      <w:bookmarkEnd w:id="123"/>
      <w:r w:rsidRPr="00791275">
        <w:t xml:space="preserve"> – Illustrative examples of policies</w:t>
      </w:r>
      <w:r w:rsidR="00217C8B" w:rsidRPr="00791275">
        <w:t xml:space="preserve"> for MINOR</w:t>
      </w:r>
      <w:r w:rsidRPr="00791275">
        <w:t xml:space="preserve"> problem representations</w:t>
      </w:r>
      <w:bookmarkEnd w:id="124"/>
    </w:p>
    <w:tbl>
      <w:tblPr>
        <w:tblStyle w:val="TableGrid"/>
        <w:tblW w:w="0" w:type="auto"/>
        <w:tblLook w:val="04A0" w:firstRow="1" w:lastRow="0" w:firstColumn="1" w:lastColumn="0" w:noHBand="0" w:noVBand="1"/>
      </w:tblPr>
      <w:tblGrid>
        <w:gridCol w:w="1418"/>
        <w:gridCol w:w="2552"/>
        <w:gridCol w:w="5103"/>
      </w:tblGrid>
      <w:tr w:rsidR="008D6037" w:rsidRPr="00791275" w:rsidTr="00F43A29">
        <w:trPr>
          <w:tblHeader/>
        </w:trPr>
        <w:tc>
          <w:tcPr>
            <w:tcW w:w="1418" w:type="dxa"/>
            <w:tcBorders>
              <w:bottom w:val="single" w:sz="4" w:space="0" w:color="auto"/>
            </w:tcBorders>
          </w:tcPr>
          <w:p w:rsidR="008D6037" w:rsidRPr="00791275" w:rsidRDefault="008D6037" w:rsidP="00BE4047">
            <w:pPr>
              <w:spacing w:before="80" w:after="80"/>
              <w:rPr>
                <w:b/>
              </w:rPr>
            </w:pPr>
            <w:r w:rsidRPr="00791275">
              <w:rPr>
                <w:b/>
              </w:rPr>
              <w:t>Type of problem</w:t>
            </w:r>
          </w:p>
        </w:tc>
        <w:tc>
          <w:tcPr>
            <w:tcW w:w="2552" w:type="dxa"/>
            <w:tcBorders>
              <w:bottom w:val="single" w:sz="4" w:space="0" w:color="auto"/>
            </w:tcBorders>
          </w:tcPr>
          <w:p w:rsidR="008D6037" w:rsidRPr="00791275" w:rsidRDefault="008D6037" w:rsidP="00BE4047">
            <w:pPr>
              <w:spacing w:before="80" w:after="80"/>
              <w:rPr>
                <w:b/>
              </w:rPr>
            </w:pPr>
            <w:r w:rsidRPr="00791275">
              <w:rPr>
                <w:b/>
              </w:rPr>
              <w:t xml:space="preserve">Explanation of problem: </w:t>
            </w:r>
            <w:r w:rsidR="005E79FF">
              <w:rPr>
                <w:b/>
              </w:rPr>
              <w:t>“</w:t>
            </w:r>
            <w:r w:rsidRPr="00791275">
              <w:rPr>
                <w:b/>
              </w:rPr>
              <w:t>This policy is needed because…</w:t>
            </w:r>
            <w:r w:rsidR="005E79FF">
              <w:rPr>
                <w:b/>
              </w:rPr>
              <w:t>”</w:t>
            </w:r>
          </w:p>
        </w:tc>
        <w:tc>
          <w:tcPr>
            <w:tcW w:w="5103" w:type="dxa"/>
            <w:tcBorders>
              <w:bottom w:val="single" w:sz="4" w:space="0" w:color="auto"/>
            </w:tcBorders>
          </w:tcPr>
          <w:p w:rsidR="008D6037" w:rsidRPr="00791275" w:rsidRDefault="008D6037" w:rsidP="00BE4047">
            <w:pPr>
              <w:spacing w:before="80" w:after="80"/>
              <w:rPr>
                <w:b/>
              </w:rPr>
            </w:pPr>
            <w:r w:rsidRPr="00791275">
              <w:rPr>
                <w:b/>
              </w:rPr>
              <w:t>Illustrative quotes</w:t>
            </w:r>
          </w:p>
        </w:tc>
      </w:tr>
      <w:tr w:rsidR="008D6037" w:rsidRPr="00791275" w:rsidTr="008D6037">
        <w:tc>
          <w:tcPr>
            <w:tcW w:w="1418" w:type="dxa"/>
            <w:tcBorders>
              <w:bottom w:val="single" w:sz="4" w:space="0" w:color="auto"/>
            </w:tcBorders>
          </w:tcPr>
          <w:p w:rsidR="008D6037" w:rsidRPr="00791275" w:rsidRDefault="008D6037" w:rsidP="00F43A29">
            <w:pPr>
              <w:rPr>
                <w:b/>
              </w:rPr>
            </w:pPr>
            <w:r w:rsidRPr="00791275">
              <w:rPr>
                <w:b/>
              </w:rPr>
              <w:t>Consumer privacy</w:t>
            </w:r>
          </w:p>
        </w:tc>
        <w:tc>
          <w:tcPr>
            <w:tcW w:w="2552" w:type="dxa"/>
            <w:tcBorders>
              <w:bottom w:val="single" w:sz="4" w:space="0" w:color="auto"/>
            </w:tcBorders>
          </w:tcPr>
          <w:p w:rsidR="008D6037" w:rsidRPr="00791275" w:rsidRDefault="008D6037" w:rsidP="00F43A29">
            <w:r w:rsidRPr="00791275">
              <w:t>… apps can pose a threat to consumer privacy</w:t>
            </w:r>
          </w:p>
        </w:tc>
        <w:tc>
          <w:tcPr>
            <w:tcW w:w="5103" w:type="dxa"/>
            <w:tcBorders>
              <w:bottom w:val="single" w:sz="4" w:space="0" w:color="auto"/>
            </w:tcBorders>
          </w:tcPr>
          <w:p w:rsidR="008D6037" w:rsidRPr="00791275" w:rsidRDefault="005E79FF" w:rsidP="00193A39">
            <w:pPr>
              <w:spacing w:after="120"/>
            </w:pPr>
            <w:r>
              <w:t>“</w:t>
            </w:r>
            <w:r w:rsidR="00A420CA" w:rsidRPr="00791275">
              <w:t>[T]</w:t>
            </w:r>
            <w:r w:rsidR="008D6037" w:rsidRPr="00791275">
              <w:t>hird party services such as advertising are developing rapidly, which, if integrated by an app developer without due regard [they] may disclose significant amounts of personal data</w:t>
            </w:r>
            <w:r>
              <w:t>”</w:t>
            </w:r>
            <w:r w:rsidR="008D6037" w:rsidRPr="00791275">
              <w:t xml:space="preserve"> (Article 29</w:t>
            </w:r>
            <w:r w:rsidR="00A420CA" w:rsidRPr="00791275">
              <w:t>,</w:t>
            </w:r>
            <w:r w:rsidR="008D6037" w:rsidRPr="00791275">
              <w:t xml:space="preserve"> Data Protection Working Party, 2013)</w:t>
            </w:r>
          </w:p>
          <w:p w:rsidR="008D6037" w:rsidRPr="00791275" w:rsidRDefault="005E79FF" w:rsidP="0055772F">
            <w:pPr>
              <w:spacing w:after="120"/>
            </w:pPr>
            <w:r>
              <w:t>“</w:t>
            </w:r>
            <w:r w:rsidR="0055772F">
              <w:t xml:space="preserve">The OAIC has developed this guide to </w:t>
            </w:r>
            <w:r w:rsidR="00A420CA" w:rsidRPr="00791275">
              <w:t>h</w:t>
            </w:r>
            <w:r w:rsidR="008D6037" w:rsidRPr="00791275">
              <w:t>elp …</w:t>
            </w:r>
            <w:r w:rsidR="00A420CA" w:rsidRPr="00791275">
              <w:t xml:space="preserve"> </w:t>
            </w:r>
            <w:r w:rsidR="008D6037" w:rsidRPr="00791275">
              <w:t>app developers embed better privacy practice in their products</w:t>
            </w:r>
            <w:r w:rsidR="0055772F">
              <w:t xml:space="preserve"> and services</w:t>
            </w:r>
            <w:r>
              <w:t>”</w:t>
            </w:r>
            <w:r w:rsidR="008D6037" w:rsidRPr="00791275">
              <w:t xml:space="preserve"> (Office of the Australian Information Commissioner, 2014)</w:t>
            </w:r>
          </w:p>
        </w:tc>
      </w:tr>
    </w:tbl>
    <w:p w:rsidR="009B7E2E" w:rsidRPr="00791275" w:rsidRDefault="009B7E2E" w:rsidP="00EE3C27">
      <w:pPr>
        <w:rPr>
          <w:lang w:eastAsia="ja-JP"/>
        </w:rPr>
      </w:pPr>
    </w:p>
    <w:p w:rsidR="009B7E2E" w:rsidRPr="00791275" w:rsidRDefault="009B7E2E">
      <w:pPr>
        <w:spacing w:after="0" w:line="240" w:lineRule="auto"/>
        <w:rPr>
          <w:lang w:eastAsia="ja-JP"/>
        </w:rPr>
      </w:pPr>
      <w:r w:rsidRPr="00791275">
        <w:rPr>
          <w:lang w:eastAsia="ja-JP"/>
        </w:rPr>
        <w:br w:type="page"/>
      </w:r>
    </w:p>
    <w:p w:rsidR="006450DD" w:rsidRPr="00791275" w:rsidRDefault="006450DD" w:rsidP="006450DD">
      <w:pPr>
        <w:pStyle w:val="Caption"/>
        <w:rPr>
          <w:lang w:eastAsia="ja-JP"/>
        </w:rPr>
      </w:pPr>
      <w:bookmarkStart w:id="125" w:name="_Ref482694863"/>
      <w:bookmarkStart w:id="126" w:name="_Toc482805021"/>
      <w:r w:rsidRPr="00791275">
        <w:lastRenderedPageBreak/>
        <w:t xml:space="preserve">Table </w:t>
      </w:r>
      <w:fldSimple w:instr=" SEQ Table \* ARABIC ">
        <w:r w:rsidR="00193249">
          <w:rPr>
            <w:noProof/>
          </w:rPr>
          <w:t>6</w:t>
        </w:r>
      </w:fldSimple>
      <w:bookmarkEnd w:id="125"/>
      <w:r w:rsidRPr="00791275">
        <w:t xml:space="preserve"> – Illustrative examples of policies</w:t>
      </w:r>
      <w:r w:rsidR="00217C8B" w:rsidRPr="00791275">
        <w:t xml:space="preserve"> for RARE</w:t>
      </w:r>
      <w:r w:rsidRPr="00791275">
        <w:t xml:space="preserve"> problem representations</w:t>
      </w:r>
      <w:bookmarkEnd w:id="126"/>
    </w:p>
    <w:tbl>
      <w:tblPr>
        <w:tblStyle w:val="TableGrid"/>
        <w:tblW w:w="0" w:type="auto"/>
        <w:tblLook w:val="04A0" w:firstRow="1" w:lastRow="0" w:firstColumn="1" w:lastColumn="0" w:noHBand="0" w:noVBand="1"/>
      </w:tblPr>
      <w:tblGrid>
        <w:gridCol w:w="1418"/>
        <w:gridCol w:w="2552"/>
        <w:gridCol w:w="5103"/>
      </w:tblGrid>
      <w:tr w:rsidR="00A71D43" w:rsidRPr="00791275" w:rsidTr="00F43A29">
        <w:trPr>
          <w:tblHeader/>
        </w:trPr>
        <w:tc>
          <w:tcPr>
            <w:tcW w:w="1418" w:type="dxa"/>
            <w:tcBorders>
              <w:bottom w:val="single" w:sz="4" w:space="0" w:color="auto"/>
            </w:tcBorders>
          </w:tcPr>
          <w:p w:rsidR="00A71D43" w:rsidRPr="00791275" w:rsidRDefault="00A71D43" w:rsidP="00BE4047">
            <w:pPr>
              <w:spacing w:before="80" w:after="80"/>
              <w:rPr>
                <w:b/>
              </w:rPr>
            </w:pPr>
            <w:r w:rsidRPr="00791275">
              <w:rPr>
                <w:b/>
              </w:rPr>
              <w:t>Type of problem</w:t>
            </w:r>
          </w:p>
        </w:tc>
        <w:tc>
          <w:tcPr>
            <w:tcW w:w="2552" w:type="dxa"/>
            <w:tcBorders>
              <w:bottom w:val="single" w:sz="4" w:space="0" w:color="auto"/>
            </w:tcBorders>
          </w:tcPr>
          <w:p w:rsidR="00A71D43" w:rsidRPr="00791275" w:rsidRDefault="00A71D43" w:rsidP="00BE4047">
            <w:pPr>
              <w:spacing w:before="80" w:after="80"/>
              <w:rPr>
                <w:b/>
              </w:rPr>
            </w:pPr>
            <w:r w:rsidRPr="00791275">
              <w:rPr>
                <w:b/>
              </w:rPr>
              <w:t xml:space="preserve">Explanation of problem: </w:t>
            </w:r>
            <w:r w:rsidR="005E79FF">
              <w:rPr>
                <w:b/>
              </w:rPr>
              <w:t>“</w:t>
            </w:r>
            <w:r w:rsidRPr="00791275">
              <w:rPr>
                <w:b/>
              </w:rPr>
              <w:t>This policy is needed because…</w:t>
            </w:r>
            <w:r w:rsidR="005E79FF">
              <w:rPr>
                <w:b/>
              </w:rPr>
              <w:t>”</w:t>
            </w:r>
          </w:p>
        </w:tc>
        <w:tc>
          <w:tcPr>
            <w:tcW w:w="5103" w:type="dxa"/>
            <w:tcBorders>
              <w:bottom w:val="single" w:sz="4" w:space="0" w:color="auto"/>
            </w:tcBorders>
          </w:tcPr>
          <w:p w:rsidR="00A71D43" w:rsidRPr="00791275" w:rsidRDefault="00A71D43" w:rsidP="00BE4047">
            <w:pPr>
              <w:spacing w:before="80" w:after="80"/>
              <w:rPr>
                <w:b/>
              </w:rPr>
            </w:pPr>
            <w:r w:rsidRPr="00791275">
              <w:rPr>
                <w:b/>
              </w:rPr>
              <w:t>Illustrative quotes</w:t>
            </w:r>
          </w:p>
        </w:tc>
      </w:tr>
      <w:tr w:rsidR="00A71D43" w:rsidRPr="00791275" w:rsidTr="00A71D43">
        <w:tc>
          <w:tcPr>
            <w:tcW w:w="1418" w:type="dxa"/>
          </w:tcPr>
          <w:p w:rsidR="00A71D43" w:rsidRPr="00791275" w:rsidRDefault="00A71D43" w:rsidP="00F43A29">
            <w:pPr>
              <w:rPr>
                <w:b/>
              </w:rPr>
            </w:pPr>
            <w:r w:rsidRPr="00791275">
              <w:rPr>
                <w:b/>
              </w:rPr>
              <w:t>Consumer health safety</w:t>
            </w:r>
          </w:p>
        </w:tc>
        <w:tc>
          <w:tcPr>
            <w:tcW w:w="2552" w:type="dxa"/>
          </w:tcPr>
          <w:p w:rsidR="00A71D43" w:rsidRPr="00791275" w:rsidRDefault="00A71D43" w:rsidP="00F43A29">
            <w:r w:rsidRPr="00791275">
              <w:t>… apps may pose a threat to consumer health</w:t>
            </w:r>
          </w:p>
        </w:tc>
        <w:tc>
          <w:tcPr>
            <w:tcW w:w="5103" w:type="dxa"/>
          </w:tcPr>
          <w:p w:rsidR="00A71D43" w:rsidRPr="00791275" w:rsidRDefault="005E79FF" w:rsidP="00721DAA">
            <w:pPr>
              <w:spacing w:after="120"/>
            </w:pPr>
            <w:r>
              <w:t>“</w:t>
            </w:r>
            <w:r w:rsidR="00A71D43" w:rsidRPr="00791275">
              <w:t>It is not yet clear if and to what extent lifestyle and wellbeing apps could pose a risk to citizens</w:t>
            </w:r>
            <w:r>
              <w:t>’</w:t>
            </w:r>
            <w:r w:rsidR="00A71D43" w:rsidRPr="00791275">
              <w:t xml:space="preserve"> health. However, when placing an app on the market, an app developer needs to know whether he has to comply with any Union safety requirements</w:t>
            </w:r>
            <w:r>
              <w:t>”</w:t>
            </w:r>
            <w:r w:rsidR="00A71D43" w:rsidRPr="00791275">
              <w:t>(European Commission, 2014)</w:t>
            </w:r>
          </w:p>
          <w:p w:rsidR="00A71D43" w:rsidRPr="00791275" w:rsidRDefault="005E79FF" w:rsidP="00721DAA">
            <w:pPr>
              <w:spacing w:after="120"/>
            </w:pPr>
            <w:r>
              <w:t>“</w:t>
            </w:r>
            <w:r w:rsidR="00A71D43" w:rsidRPr="00791275">
              <w:t>CDRH does not intend to examine low risk general wellness products to determine whether they are devices within the meaning of the FC&amp;C Act or, if they are devices, whether they comply with the premarket review and post-market regulatory requirements</w:t>
            </w:r>
            <w:r>
              <w:t>”</w:t>
            </w:r>
            <w:r w:rsidR="00A71D43" w:rsidRPr="00791275">
              <w:t xml:space="preserve"> (US FDA, 2016)</w:t>
            </w:r>
          </w:p>
        </w:tc>
      </w:tr>
    </w:tbl>
    <w:p w:rsidR="006450DD" w:rsidRPr="00791275" w:rsidRDefault="006450DD" w:rsidP="00EE3C27">
      <w:pPr>
        <w:rPr>
          <w:lang w:eastAsia="ja-JP"/>
        </w:rPr>
      </w:pPr>
    </w:p>
    <w:p w:rsidR="007A58F0" w:rsidRPr="00791275" w:rsidRDefault="007A58F0" w:rsidP="007A58F0">
      <w:pPr>
        <w:pStyle w:val="Heading2"/>
        <w:rPr>
          <w:lang w:val="en-AU"/>
        </w:rPr>
      </w:pPr>
      <w:bookmarkStart w:id="127" w:name="_Toc482338518"/>
      <w:bookmarkStart w:id="128" w:name="_Toc485292742"/>
      <w:r w:rsidRPr="00791275">
        <w:rPr>
          <w:lang w:val="en-AU"/>
        </w:rPr>
        <w:t>Discussion – Policy analysis</w:t>
      </w:r>
      <w:bookmarkEnd w:id="127"/>
      <w:bookmarkEnd w:id="128"/>
    </w:p>
    <w:p w:rsidR="00A34A41" w:rsidRDefault="007A58F0" w:rsidP="007A58F0">
      <w:r w:rsidRPr="00791275">
        <w:t xml:space="preserve">Our results identified considerable interest and activity in policies influencing health app development, distribution and selection for use. Current policies derive from a range of sectors (medical device, privacy, advertising, finance and content) and a variety of stakeholders (governments, industry groups, app stores, app library curators and consumer groups). The dominant regulatory concerns were to clarify and contain the reach of existing legislation, to facilitate commercial profits, and to reduce the time required for selection of a suitable app. There was little regulatory interest in protecting consumers, either against loss of personal privacy or against harm to health. Instead, regulators treated the problem of app oversight as a </w:t>
      </w:r>
      <w:r w:rsidR="005E79FF">
        <w:t>‘</w:t>
      </w:r>
      <w:r w:rsidRPr="00791275">
        <w:t>hot potato,</w:t>
      </w:r>
      <w:r w:rsidR="005E79FF">
        <w:t>’</w:t>
      </w:r>
      <w:r w:rsidRPr="00791275">
        <w:t xml:space="preserve"> largely seeking to clarify what they would </w:t>
      </w:r>
      <w:r w:rsidRPr="00791275">
        <w:rPr>
          <w:i/>
        </w:rPr>
        <w:t>not</w:t>
      </w:r>
      <w:r w:rsidRPr="00791275">
        <w:t xml:space="preserve"> regulate and shifting the responsibility to app developers and ultimately, consumers</w:t>
      </w:r>
      <w:r w:rsidR="00A34A41">
        <w:t>.</w:t>
      </w:r>
    </w:p>
    <w:p w:rsidR="007A58F0" w:rsidRPr="00791275" w:rsidRDefault="007A58F0" w:rsidP="007A58F0">
      <w:r w:rsidRPr="00791275">
        <w:t xml:space="preserve">Consumer interests may be well served by health apps, but they may also be compromised and risk harm. Firstly, many of the current regulatory policies focus predominantly on problems other than consumer protection. They are framed instead as commercial incentives for app developers through preserving brand image or as a means to make certain apps stand out from the crowd. Secondly, the set of regulatory policies that do provide consumer protection is not easy for app developers to identify or use. Policies are scattered throughout a range of separate sectors, and developers may not be aware of all the relevant legislation and guidance. Further, the regulations themselves are not necessarily easy to interpret in the context of health apps. For example, despite the growth of guidance documents, medical device regulation is complex and app developers may not know if or how they should act to ensure that their health app meets safety and efficacy standards (Daly, 2015; US FDA, 2015). There is little or no enforcement of regulation, with some regulatory bodies actively distancing themselves from the majority of products in the health app market, effectively treating health app regulation like a </w:t>
      </w:r>
      <w:r w:rsidR="005E79FF">
        <w:t>‘</w:t>
      </w:r>
      <w:r w:rsidRPr="00791275">
        <w:t>hot potato</w:t>
      </w:r>
      <w:r w:rsidR="005E79FF">
        <w:t>’</w:t>
      </w:r>
      <w:r w:rsidRPr="00791275">
        <w:t xml:space="preserve"> (US FDA, 2016).</w:t>
      </w:r>
    </w:p>
    <w:p w:rsidR="00A34A41" w:rsidRDefault="007A58F0" w:rsidP="007A58F0">
      <w:r w:rsidRPr="00791275">
        <w:lastRenderedPageBreak/>
        <w:t>In practice, the most influential regulators for the mental health app market are the multinational technology companies that operate the dominant app stores. Compliance with app store guidelines is the only way developers can access the dominant app distribution outlets. The policies are only partially aligned with consumer interests, and do not have a health focus. However, as yet, these gatekeepers are not the focus of regulatory action, despite their influence and position within the app market. Similarly, the commercial entities within the mobile ecosystem that buy and process consumer data have escaped regulatory scrutiny, though their business practices may inherently conflict with the protection of consumer privacy</w:t>
      </w:r>
      <w:r w:rsidR="00A34A41">
        <w:t>.</w:t>
      </w:r>
    </w:p>
    <w:p w:rsidR="007A58F0" w:rsidRPr="00791275" w:rsidRDefault="007A58F0" w:rsidP="007A58F0">
      <w:r w:rsidRPr="00791275">
        <w:t>The existing regulatory landscape places less emphasis on consumer interests than is warranted. While consumer education related to the selection of quality apps and safety of use is essential, this should not be the dominant or only consumer protection strategy, as this group has relatively little opportunity to affect change. Rather, further work is needed to facilitate cross-sector conversations among consumer advocacy organisations, peak associations and regulators, to bridge silos and address gaps in the oversight of mental health apps.</w:t>
      </w:r>
    </w:p>
    <w:p w:rsidR="006532DE" w:rsidRPr="00791275" w:rsidRDefault="006532DE" w:rsidP="00DD6F0E">
      <w:pPr>
        <w:pStyle w:val="Heading1"/>
        <w:rPr>
          <w:lang w:eastAsia="ja-JP"/>
        </w:rPr>
      </w:pPr>
      <w:bookmarkStart w:id="129" w:name="h.tyjcwt" w:colFirst="0" w:colLast="0"/>
      <w:bookmarkStart w:id="130" w:name="h.3dy6vkm" w:colFirst="0" w:colLast="0"/>
      <w:bookmarkStart w:id="131" w:name="_Toc485292743"/>
      <w:bookmarkEnd w:id="129"/>
      <w:bookmarkEnd w:id="130"/>
      <w:r w:rsidRPr="00791275">
        <w:rPr>
          <w:lang w:eastAsia="ja-JP"/>
        </w:rPr>
        <w:lastRenderedPageBreak/>
        <w:t>Conclusions</w:t>
      </w:r>
      <w:bookmarkEnd w:id="131"/>
    </w:p>
    <w:p w:rsidR="00EF6C9D" w:rsidRPr="00791275" w:rsidRDefault="00EF6C9D" w:rsidP="00EF6C9D">
      <w:pPr>
        <w:rPr>
          <w:lang w:eastAsia="ja-JP"/>
        </w:rPr>
      </w:pPr>
      <w:r w:rsidRPr="00791275">
        <w:rPr>
          <w:lang w:eastAsia="ja-JP"/>
        </w:rPr>
        <w:t xml:space="preserve">One of our original aims for this project was to create a toolkit that would help consumers navigate the marketplace to find safe and effective mental health apps. Our findings, however, indicated that there were significant issues with content, privacy, security and promotion that did not allow us to endorse particular apps, or to suggest that a </w:t>
      </w:r>
      <w:r w:rsidR="005E79FF">
        <w:rPr>
          <w:lang w:eastAsia="ja-JP"/>
        </w:rPr>
        <w:t>‘</w:t>
      </w:r>
      <w:r w:rsidRPr="00791275">
        <w:rPr>
          <w:lang w:eastAsia="ja-JP"/>
        </w:rPr>
        <w:t>safe</w:t>
      </w:r>
      <w:r w:rsidR="005E79FF">
        <w:rPr>
          <w:lang w:eastAsia="ja-JP"/>
        </w:rPr>
        <w:t>’</w:t>
      </w:r>
      <w:r w:rsidRPr="00791275">
        <w:rPr>
          <w:lang w:eastAsia="ja-JP"/>
        </w:rPr>
        <w:t xml:space="preserve"> space exists in the commercial mental health app market. We are not the first to face the difficulty of providing assistance to consumers in this manner; for example, the NHS Health Apps Library in the UK closed when it could not guarantee apps</w:t>
      </w:r>
      <w:r w:rsidR="005E79FF">
        <w:rPr>
          <w:lang w:eastAsia="ja-JP"/>
        </w:rPr>
        <w:t>’</w:t>
      </w:r>
      <w:r w:rsidRPr="00791275">
        <w:rPr>
          <w:lang w:eastAsia="ja-JP"/>
        </w:rPr>
        <w:t xml:space="preserve"> security, but could only indicate whether app content was high quality (Huckvale et al., 2015). Therefore, instead of providing guidance for consumers related to selecting quality apps, we have taken a more circumspect approach. We have developed a tool for consumers that highlights some of the key issues and alerts consumers to the safety issues they face when downloading or using mental health apps.</w:t>
      </w:r>
      <w:r w:rsidR="0093350F">
        <w:rPr>
          <w:lang w:eastAsia="ja-JP"/>
        </w:rPr>
        <w:t xml:space="preserve"> This tool is available through ACCAN (www.accan.org.au).</w:t>
      </w:r>
    </w:p>
    <w:p w:rsidR="00EF6C9D" w:rsidRPr="00791275" w:rsidRDefault="00EF6C9D" w:rsidP="00EF6C9D">
      <w:pPr>
        <w:rPr>
          <w:rFonts w:asciiTheme="minorHAnsi" w:hAnsiTheme="minorHAnsi"/>
        </w:rPr>
      </w:pPr>
      <w:r w:rsidRPr="00791275">
        <w:rPr>
          <w:lang w:eastAsia="ja-JP"/>
        </w:rPr>
        <w:t>In addition, we developed a more upstream solution: a tool that aims to help developers navigate the policy environment and create safe, quality and legally-compliant mental health apps.</w:t>
      </w:r>
      <w:r w:rsidRPr="00791275">
        <w:t xml:space="preserve"> Since the existing patchwork of policy (including </w:t>
      </w:r>
      <w:r w:rsidRPr="00791275">
        <w:rPr>
          <w:rFonts w:asciiTheme="minorHAnsi" w:hAnsiTheme="minorHAnsi"/>
        </w:rPr>
        <w:t>regulation, industry codes of conduct and post-market evaluation programs) that delivers consumer protection is complex, siloed and difficult to navigate, app developers may not adhere to good practices, at least partly because of lack of knowledge rather than intent.</w:t>
      </w:r>
    </w:p>
    <w:p w:rsidR="00EF6C9D" w:rsidRPr="00791275" w:rsidRDefault="00EF6C9D" w:rsidP="00EF6C9D">
      <w:pPr>
        <w:rPr>
          <w:rFonts w:asciiTheme="minorHAnsi" w:hAnsiTheme="minorHAnsi"/>
        </w:rPr>
      </w:pPr>
      <w:r w:rsidRPr="00791275">
        <w:rPr>
          <w:rFonts w:asciiTheme="minorHAnsi" w:hAnsiTheme="minorHAnsi"/>
        </w:rPr>
        <w:t xml:space="preserve">We used the policy data to identify key elements of mental health apps that attract regulatory oversight, and organised our developer-focused tool around these domains. We made further use of policy data to provide information in each domain about legal requirements and </w:t>
      </w:r>
      <w:r w:rsidR="005E79FF">
        <w:rPr>
          <w:rFonts w:asciiTheme="minorHAnsi" w:hAnsiTheme="minorHAnsi"/>
        </w:rPr>
        <w:t>‘</w:t>
      </w:r>
      <w:r w:rsidRPr="00791275">
        <w:rPr>
          <w:rFonts w:asciiTheme="minorHAnsi" w:hAnsiTheme="minorHAnsi"/>
        </w:rPr>
        <w:t>best practices</w:t>
      </w:r>
      <w:r w:rsidR="005E79FF">
        <w:rPr>
          <w:rFonts w:asciiTheme="minorHAnsi" w:hAnsiTheme="minorHAnsi"/>
        </w:rPr>
        <w:t>’</w:t>
      </w:r>
      <w:r w:rsidRPr="00791275">
        <w:rPr>
          <w:rFonts w:asciiTheme="minorHAnsi" w:hAnsiTheme="minorHAnsi"/>
        </w:rPr>
        <w:t>, (we</w:t>
      </w:r>
      <w:r w:rsidR="001662DD" w:rsidRPr="00791275">
        <w:rPr>
          <w:rFonts w:asciiTheme="minorHAnsi" w:hAnsiTheme="minorHAnsi"/>
        </w:rPr>
        <w:t> </w:t>
      </w:r>
      <w:r w:rsidRPr="00791275">
        <w:rPr>
          <w:rFonts w:asciiTheme="minorHAnsi" w:hAnsiTheme="minorHAnsi"/>
        </w:rPr>
        <w:t xml:space="preserve">use the term </w:t>
      </w:r>
      <w:r w:rsidR="005E79FF">
        <w:rPr>
          <w:rFonts w:asciiTheme="minorHAnsi" w:hAnsiTheme="minorHAnsi"/>
        </w:rPr>
        <w:t>‘</w:t>
      </w:r>
      <w:r w:rsidRPr="00791275">
        <w:rPr>
          <w:rFonts w:asciiTheme="minorHAnsi" w:hAnsiTheme="minorHAnsi"/>
        </w:rPr>
        <w:t>best practice</w:t>
      </w:r>
      <w:r w:rsidR="005E79FF">
        <w:rPr>
          <w:rFonts w:asciiTheme="minorHAnsi" w:hAnsiTheme="minorHAnsi"/>
        </w:rPr>
        <w:t>’</w:t>
      </w:r>
      <w:r w:rsidRPr="00791275">
        <w:rPr>
          <w:rFonts w:asciiTheme="minorHAnsi" w:hAnsiTheme="minorHAnsi"/>
        </w:rPr>
        <w:t xml:space="preserve"> here to mean non-legally binding guidance contained within policies identified using the above process) and about how to comply. We annotated the tool with further information that we thought might help developers to understand why they should comply with the described legislation and best practice guidance. This included, for example, references to recent legal cases against app developers who had not complied with legislation, and notes on why consumers might post negative reviews about non-compliant apps. During this work, we drew on the expertise of our research team, which included: a lawyer specialising in privacy law; several clinicians including mental health practitioners; academics with experience in commercial bias; and a telecommunications consumer group. A draft was circulated to industry stakeholders, including individual app developers, and was refined in response to their feedback on the usabilit</w:t>
      </w:r>
      <w:r w:rsidR="00705F78">
        <w:rPr>
          <w:rFonts w:asciiTheme="minorHAnsi" w:hAnsiTheme="minorHAnsi"/>
        </w:rPr>
        <w:t>y and helpfulness of the tool.</w:t>
      </w:r>
    </w:p>
    <w:p w:rsidR="006532DE" w:rsidRPr="00791275" w:rsidRDefault="00EF6C9D" w:rsidP="00EF6C9D">
      <w:pPr>
        <w:rPr>
          <w:lang w:eastAsia="ja-JP"/>
        </w:rPr>
      </w:pPr>
      <w:r w:rsidRPr="00705F78">
        <w:t>The tool</w:t>
      </w:r>
      <w:r w:rsidR="0044668F" w:rsidRPr="00705F78">
        <w:t xml:space="preserve"> </w:t>
      </w:r>
      <w:r w:rsidR="0044668F" w:rsidRPr="005351E9">
        <w:rPr>
          <w:rFonts w:asciiTheme="minorHAnsi" w:hAnsiTheme="minorHAnsi"/>
        </w:rPr>
        <w:t>we have developed</w:t>
      </w:r>
      <w:r w:rsidRPr="005351E9">
        <w:rPr>
          <w:rFonts w:asciiTheme="minorHAnsi" w:hAnsiTheme="minorHAnsi"/>
        </w:rPr>
        <w:t xml:space="preserve">, </w:t>
      </w:r>
      <w:r w:rsidR="001C61FC" w:rsidRPr="005351E9">
        <w:rPr>
          <w:rFonts w:asciiTheme="minorHAnsi" w:hAnsiTheme="minorHAnsi"/>
        </w:rPr>
        <w:t>the</w:t>
      </w:r>
      <w:r w:rsidRPr="005351E9">
        <w:rPr>
          <w:rFonts w:asciiTheme="minorHAnsi" w:hAnsiTheme="minorHAnsi"/>
        </w:rPr>
        <w:t xml:space="preserve"> </w:t>
      </w:r>
      <w:r w:rsidR="005E79FF">
        <w:rPr>
          <w:rFonts w:asciiTheme="minorHAnsi" w:hAnsiTheme="minorHAnsi"/>
        </w:rPr>
        <w:t>‘</w:t>
      </w:r>
      <w:r w:rsidRPr="00705F78">
        <w:rPr>
          <w:rFonts w:asciiTheme="minorHAnsi" w:hAnsiTheme="minorHAnsi"/>
        </w:rPr>
        <w:t>App developer</w:t>
      </w:r>
      <w:r w:rsidR="005E79FF">
        <w:rPr>
          <w:rFonts w:asciiTheme="minorHAnsi" w:hAnsiTheme="minorHAnsi"/>
        </w:rPr>
        <w:t>’</w:t>
      </w:r>
      <w:r w:rsidRPr="00705F78">
        <w:rPr>
          <w:rFonts w:asciiTheme="minorHAnsi" w:hAnsiTheme="minorHAnsi"/>
        </w:rPr>
        <w:t>s guide to law and policy: Creating quality mental health apps</w:t>
      </w:r>
      <w:r w:rsidR="005E79FF">
        <w:rPr>
          <w:rFonts w:asciiTheme="minorHAnsi" w:hAnsiTheme="minorHAnsi"/>
        </w:rPr>
        <w:t>’</w:t>
      </w:r>
      <w:r w:rsidRPr="00705F78">
        <w:rPr>
          <w:rFonts w:asciiTheme="minorHAnsi" w:hAnsiTheme="minorHAnsi"/>
        </w:rPr>
        <w:t xml:space="preserve"> can be </w:t>
      </w:r>
      <w:r w:rsidRPr="00705F78">
        <w:t xml:space="preserve">accessed in </w:t>
      </w:r>
      <w:r w:rsidR="00950424" w:rsidRPr="005351E9">
        <w:fldChar w:fldCharType="begin"/>
      </w:r>
      <w:r w:rsidR="00950424" w:rsidRPr="005351E9">
        <w:instrText xml:space="preserve"> REF _Ref482788958 \h  \* MERGEFORMAT </w:instrText>
      </w:r>
      <w:r w:rsidR="00950424" w:rsidRPr="005351E9">
        <w:fldChar w:fldCharType="separate"/>
      </w:r>
      <w:r w:rsidR="00193249" w:rsidRPr="00193249">
        <w:rPr>
          <w:b/>
        </w:rPr>
        <w:t>Appendix 1 – A health app developer’s guide to law and policy</w:t>
      </w:r>
      <w:r w:rsidR="00950424" w:rsidRPr="005351E9">
        <w:fldChar w:fldCharType="end"/>
      </w:r>
      <w:r w:rsidR="006532DE" w:rsidRPr="005351E9">
        <w:rPr>
          <w:lang w:eastAsia="ja-JP"/>
        </w:rPr>
        <w:t>.</w:t>
      </w:r>
    </w:p>
    <w:p w:rsidR="006532DE" w:rsidRPr="00791275" w:rsidRDefault="0044668F" w:rsidP="00DD6F0E">
      <w:pPr>
        <w:pStyle w:val="Heading1"/>
        <w:rPr>
          <w:lang w:eastAsia="ja-JP"/>
        </w:rPr>
      </w:pPr>
      <w:bookmarkStart w:id="132" w:name="_Toc485292744"/>
      <w:r w:rsidRPr="00791275">
        <w:rPr>
          <w:lang w:eastAsia="ja-JP"/>
        </w:rPr>
        <w:lastRenderedPageBreak/>
        <w:t xml:space="preserve">Policy Options &amp; </w:t>
      </w:r>
      <w:r w:rsidR="006532DE" w:rsidRPr="00791275">
        <w:rPr>
          <w:lang w:eastAsia="ja-JP"/>
        </w:rPr>
        <w:t>Recommendations</w:t>
      </w:r>
      <w:bookmarkEnd w:id="132"/>
    </w:p>
    <w:p w:rsidR="00A34A41" w:rsidRDefault="00707A4C" w:rsidP="00707A4C">
      <w:pPr>
        <w:spacing w:after="0" w:line="240" w:lineRule="auto"/>
        <w:rPr>
          <w:rFonts w:eastAsia="Times New Roman"/>
        </w:rPr>
      </w:pPr>
      <w:r w:rsidRPr="00791275">
        <w:rPr>
          <w:rFonts w:eastAsia="Times New Roman"/>
        </w:rPr>
        <w:t xml:space="preserve">Ensuring the quality, safety and privacy of apps in the mental health app marketplace requires the cooperation of a number of key stakeholders. We present the options for action, including doing nothing, for each of these stakeholder groups, and present the available evidence. We highlight recommended options that will move toward </w:t>
      </w:r>
      <w:r w:rsidR="005E79FF">
        <w:rPr>
          <w:rFonts w:eastAsia="Times New Roman"/>
        </w:rPr>
        <w:t>‘</w:t>
      </w:r>
      <w:r w:rsidRPr="00791275">
        <w:rPr>
          <w:rFonts w:eastAsia="Times New Roman"/>
        </w:rPr>
        <w:t>Peace of Mind</w:t>
      </w:r>
      <w:r w:rsidR="005E79FF">
        <w:rPr>
          <w:rFonts w:eastAsia="Times New Roman"/>
        </w:rPr>
        <w:t>’</w:t>
      </w:r>
      <w:r w:rsidRPr="00791275">
        <w:rPr>
          <w:rFonts w:eastAsia="Times New Roman"/>
        </w:rPr>
        <w:t xml:space="preserve"> for mental health app consumers</w:t>
      </w:r>
      <w:r w:rsidR="00A34A41">
        <w:rPr>
          <w:rFonts w:eastAsia="Times New Roman"/>
        </w:rPr>
        <w:t>.</w:t>
      </w:r>
    </w:p>
    <w:p w:rsidR="00707A4C" w:rsidRPr="00791275" w:rsidRDefault="00707A4C" w:rsidP="00707A4C">
      <w:pPr>
        <w:pStyle w:val="Heading2"/>
        <w:rPr>
          <w:lang w:val="en-AU" w:eastAsia="ja-JP"/>
        </w:rPr>
      </w:pPr>
      <w:bookmarkStart w:id="133" w:name="_Toc482338521"/>
      <w:bookmarkStart w:id="134" w:name="_Toc485292745"/>
      <w:r w:rsidRPr="00791275">
        <w:rPr>
          <w:lang w:val="en-AU" w:eastAsia="ja-JP"/>
        </w:rPr>
        <w:t>Options for app developers and associations</w:t>
      </w:r>
      <w:bookmarkEnd w:id="133"/>
      <w:bookmarkEnd w:id="134"/>
    </w:p>
    <w:p w:rsidR="00A34A41" w:rsidRDefault="00707A4C" w:rsidP="00B52564">
      <w:pPr>
        <w:pStyle w:val="ListParagraph"/>
      </w:pPr>
      <w:r w:rsidRPr="00275315">
        <w:t>Do nothing. Allow market mechanisms to distinguish credible, effective and safe mental health apps such that popularity will be the proxy for quality</w:t>
      </w:r>
      <w:r w:rsidR="00A34A41">
        <w:t>.</w:t>
      </w:r>
    </w:p>
    <w:p w:rsidR="00707A4C" w:rsidRPr="00275315" w:rsidRDefault="00707A4C" w:rsidP="00B52564">
      <w:pPr>
        <w:pStyle w:val="ListParagraph"/>
      </w:pPr>
      <w:r w:rsidRPr="00275315">
        <w:t>Further develop and promote standards for professionalism within the tech industry. For example, create a professional body with a code of conduct and strong enforcement system to encourage compliance (Weckert &amp; Lucas, 2013).</w:t>
      </w:r>
    </w:p>
    <w:p w:rsidR="00707A4C" w:rsidRPr="00275315" w:rsidRDefault="00707A4C" w:rsidP="00B52564">
      <w:pPr>
        <w:pStyle w:val="ListParagraph"/>
      </w:pPr>
      <w:r w:rsidRPr="00275315">
        <w:rPr>
          <w:b/>
        </w:rPr>
        <w:t>Recommended:</w:t>
      </w:r>
      <w:r w:rsidRPr="00275315">
        <w:t xml:space="preserve"> Extend the self-regulatory policy that prohibits or limits in-app purchases in apps targeted at children to include vulnerable adults (e.g. mental health consumers) (Australian Communications and Media Authority, 2016).</w:t>
      </w:r>
    </w:p>
    <w:p w:rsidR="00707A4C" w:rsidRPr="00275315" w:rsidRDefault="00707A4C" w:rsidP="00B52564">
      <w:pPr>
        <w:pStyle w:val="ListParagraph"/>
      </w:pPr>
      <w:r w:rsidRPr="00275315">
        <w:rPr>
          <w:b/>
        </w:rPr>
        <w:t>Recommended:</w:t>
      </w:r>
      <w:r w:rsidRPr="00275315">
        <w:t xml:space="preserve"> Innovate in the area of transparency and accountability, including raising the bar for transparency around consumer data collection and sharing, and innovating in the area of cybersecurity and privacy. For example, developers could experiment with ways to enhance consumer access to privacy policies and practices (Flick, 2013) or give consumers greater control over their own data.</w:t>
      </w:r>
    </w:p>
    <w:p w:rsidR="00707A4C" w:rsidRPr="00791275" w:rsidRDefault="00707A4C" w:rsidP="00707A4C">
      <w:pPr>
        <w:pStyle w:val="Heading2"/>
        <w:rPr>
          <w:lang w:val="en-AU" w:eastAsia="ja-JP"/>
        </w:rPr>
      </w:pPr>
      <w:bookmarkStart w:id="135" w:name="_Toc482338522"/>
      <w:bookmarkStart w:id="136" w:name="_Toc485292746"/>
      <w:r w:rsidRPr="00791275">
        <w:rPr>
          <w:lang w:val="en-AU" w:eastAsia="ja-JP"/>
        </w:rPr>
        <w:t>Options for commercial app stores</w:t>
      </w:r>
      <w:bookmarkEnd w:id="135"/>
      <w:bookmarkEnd w:id="136"/>
    </w:p>
    <w:p w:rsidR="00707A4C" w:rsidRPr="00275315" w:rsidRDefault="00707A4C" w:rsidP="00B52564">
      <w:pPr>
        <w:pStyle w:val="ListParagraph"/>
      </w:pPr>
      <w:r w:rsidRPr="00791275">
        <w:t xml:space="preserve">Do nothing. Allow market mechanisms to distinguish credible, effective and safe mental </w:t>
      </w:r>
      <w:r w:rsidRPr="00275315">
        <w:t>health apps such that popularity will be the proxy for quality.</w:t>
      </w:r>
    </w:p>
    <w:p w:rsidR="00707A4C" w:rsidRPr="00275315" w:rsidRDefault="00707A4C" w:rsidP="00B52564">
      <w:pPr>
        <w:pStyle w:val="ListParagraph"/>
      </w:pPr>
      <w:r w:rsidRPr="00275315">
        <w:t xml:space="preserve">Create a separate medical category with higher standards; do not give the label </w:t>
      </w:r>
      <w:r w:rsidR="005E79FF">
        <w:t>‘</w:t>
      </w:r>
      <w:r w:rsidRPr="00275315">
        <w:t>health</w:t>
      </w:r>
      <w:r w:rsidR="005E79FF">
        <w:t>’</w:t>
      </w:r>
      <w:r w:rsidRPr="00275315">
        <w:t xml:space="preserve"> to apps that do not meet these criteria.</w:t>
      </w:r>
    </w:p>
    <w:p w:rsidR="00707A4C" w:rsidRPr="00275315" w:rsidRDefault="00707A4C" w:rsidP="00B52564">
      <w:pPr>
        <w:pStyle w:val="ListParagraph"/>
      </w:pPr>
      <w:r w:rsidRPr="00275315">
        <w:rPr>
          <w:b/>
        </w:rPr>
        <w:t>Recommended:</w:t>
      </w:r>
      <w:r w:rsidRPr="00275315">
        <w:t xml:space="preserve"> Incorporate evidence for safety and effectiveness into app review processes (or make transparent which evidence is available).</w:t>
      </w:r>
    </w:p>
    <w:p w:rsidR="00707A4C" w:rsidRPr="00275315" w:rsidRDefault="00707A4C" w:rsidP="00B52564">
      <w:pPr>
        <w:pStyle w:val="ListParagraph"/>
      </w:pPr>
      <w:r w:rsidRPr="00275315">
        <w:rPr>
          <w:b/>
        </w:rPr>
        <w:t>Recommended:</w:t>
      </w:r>
      <w:r w:rsidRPr="00275315">
        <w:t xml:space="preserve"> Prohibit or limit in-app purchases and in-app advertising in apps targeted at children and vulnerable adults</w:t>
      </w:r>
      <w:r w:rsidR="00613AEA">
        <w:t xml:space="preserve">, </w:t>
      </w:r>
      <w:r w:rsidRPr="00275315">
        <w:t>e.g. mental health consumers (Australian Communications and Media Authority, 2016).</w:t>
      </w:r>
    </w:p>
    <w:p w:rsidR="00707A4C" w:rsidRPr="00275315" w:rsidRDefault="00707A4C" w:rsidP="00B52564">
      <w:pPr>
        <w:pStyle w:val="ListParagraph"/>
      </w:pPr>
      <w:r w:rsidRPr="00275315">
        <w:rPr>
          <w:b/>
        </w:rPr>
        <w:t>Recommended:</w:t>
      </w:r>
      <w:r w:rsidRPr="00275315">
        <w:t xml:space="preserve"> Enforce the in-store reporting of permissions and explain permissions in lay language.</w:t>
      </w:r>
    </w:p>
    <w:p w:rsidR="00707A4C" w:rsidRPr="00791275" w:rsidRDefault="00707A4C" w:rsidP="00707A4C">
      <w:pPr>
        <w:pStyle w:val="Heading2"/>
        <w:rPr>
          <w:lang w:val="en-AU" w:eastAsia="ja-JP"/>
        </w:rPr>
      </w:pPr>
      <w:bookmarkStart w:id="137" w:name="_Toc482338523"/>
      <w:bookmarkStart w:id="138" w:name="_Toc485292747"/>
      <w:r w:rsidRPr="00791275">
        <w:rPr>
          <w:lang w:val="en-AU" w:eastAsia="ja-JP"/>
        </w:rPr>
        <w:t>Options for health services and professionals</w:t>
      </w:r>
      <w:bookmarkEnd w:id="137"/>
      <w:bookmarkEnd w:id="138"/>
    </w:p>
    <w:p w:rsidR="00707A4C" w:rsidRPr="00791275" w:rsidRDefault="00707A4C" w:rsidP="00B52564">
      <w:pPr>
        <w:pStyle w:val="ListParagraph"/>
      </w:pPr>
      <w:r w:rsidRPr="00791275">
        <w:t>Do nothing. Rely on post-market evaluation schemes to identify credible, effective and safe mental health apps to incorporate into health service</w:t>
      </w:r>
      <w:r w:rsidR="00A34A41">
        <w:t>s or to recommend to patients.</w:t>
      </w:r>
    </w:p>
    <w:p w:rsidR="00707A4C" w:rsidRPr="00791275" w:rsidRDefault="00707A4C" w:rsidP="00B52564">
      <w:pPr>
        <w:pStyle w:val="ListParagraph"/>
      </w:pPr>
      <w:r w:rsidRPr="00791275">
        <w:t>Create reputable curated app libraries or post-market badging programs (Agencia de Calidad Sanitaria de Andalucía, 2012) taking particular care to examine privacy and security practices as well as the quality of app content (Huckvale et al., 2015).</w:t>
      </w:r>
    </w:p>
    <w:p w:rsidR="00707A4C" w:rsidRPr="00791275" w:rsidRDefault="00707A4C" w:rsidP="00B52564">
      <w:pPr>
        <w:pStyle w:val="ListParagraph"/>
      </w:pPr>
      <w:r w:rsidRPr="00791275">
        <w:lastRenderedPageBreak/>
        <w:t xml:space="preserve">Partner with app developers to inform evidence-based content and messages that promote mental health, while ensuring independence and managing conflicts of interest </w:t>
      </w:r>
    </w:p>
    <w:p w:rsidR="00707A4C" w:rsidRPr="00791275" w:rsidRDefault="00707A4C" w:rsidP="00B52564">
      <w:pPr>
        <w:pStyle w:val="ListParagraph"/>
      </w:pPr>
      <w:r w:rsidRPr="00791275">
        <w:t xml:space="preserve">Open electronic health records to third party app development, while ensuring high standards for cybersecurity, privacy and content quality (e.g. prohibit targeted advertising, monitor the use of dangerous permissions, ensure data encryption etc) </w:t>
      </w:r>
    </w:p>
    <w:p w:rsidR="00707A4C" w:rsidRPr="00791275" w:rsidRDefault="00707A4C" w:rsidP="00B52564">
      <w:pPr>
        <w:pStyle w:val="ListParagraph"/>
      </w:pPr>
      <w:r w:rsidRPr="00275315">
        <w:rPr>
          <w:b/>
        </w:rPr>
        <w:t>Recommended:</w:t>
      </w:r>
      <w:r w:rsidRPr="00791275">
        <w:t xml:space="preserve"> Develop quality assurance standards specific to the use of mental health apps in practice that pertain to patient safety, privacy and security (Department of Health and Ageing, 2012)</w:t>
      </w:r>
    </w:p>
    <w:p w:rsidR="00707A4C" w:rsidRPr="00791275" w:rsidRDefault="00707A4C" w:rsidP="00B52564">
      <w:pPr>
        <w:pStyle w:val="ListParagraph"/>
      </w:pPr>
      <w:r w:rsidRPr="00275315">
        <w:rPr>
          <w:b/>
        </w:rPr>
        <w:t>Recommended:</w:t>
      </w:r>
      <w:r w:rsidRPr="00791275">
        <w:t xml:space="preserve"> Advocate for stronger regulation of mental health apps at the national level.</w:t>
      </w:r>
    </w:p>
    <w:p w:rsidR="00707A4C" w:rsidRPr="00791275" w:rsidRDefault="00707A4C" w:rsidP="00707A4C">
      <w:pPr>
        <w:pStyle w:val="Heading2"/>
        <w:rPr>
          <w:lang w:val="en-AU" w:eastAsia="ja-JP"/>
        </w:rPr>
      </w:pPr>
      <w:bookmarkStart w:id="139" w:name="_Toc482338524"/>
      <w:bookmarkStart w:id="140" w:name="_Toc485292748"/>
      <w:r w:rsidRPr="00791275">
        <w:rPr>
          <w:lang w:val="en-AU" w:eastAsia="ja-JP"/>
        </w:rPr>
        <w:t>Options for consumers and consumer organisations</w:t>
      </w:r>
      <w:bookmarkEnd w:id="139"/>
      <w:bookmarkEnd w:id="140"/>
    </w:p>
    <w:p w:rsidR="00707A4C" w:rsidRPr="00791275" w:rsidRDefault="00707A4C" w:rsidP="00B52564">
      <w:pPr>
        <w:pStyle w:val="ListParagraph"/>
      </w:pPr>
      <w:r w:rsidRPr="00791275">
        <w:t>Do nothing. Allow market mechanisms to distinguish credible, effective and safe mental health apps such that popularity will be the proxy for quality.</w:t>
      </w:r>
    </w:p>
    <w:p w:rsidR="00707A4C" w:rsidRPr="00791275" w:rsidRDefault="00707A4C" w:rsidP="00B52564">
      <w:pPr>
        <w:pStyle w:val="ListParagraph"/>
      </w:pPr>
      <w:r w:rsidRPr="00791275">
        <w:t>Follow available guidance on making wise choices about mental health apps and keeping personal information private, knowing that this is unlikely to provide adequate protection against harm to personal health or reputation.</w:t>
      </w:r>
    </w:p>
    <w:p w:rsidR="00707A4C" w:rsidRPr="00791275" w:rsidRDefault="00707A4C" w:rsidP="00B52564">
      <w:pPr>
        <w:pStyle w:val="ListParagraph"/>
      </w:pPr>
      <w:r w:rsidRPr="00BB23AD">
        <w:rPr>
          <w:b/>
        </w:rPr>
        <w:t>Recommended:</w:t>
      </w:r>
      <w:r w:rsidRPr="00791275">
        <w:t xml:space="preserve"> Lobby governments and industries to invest funds in sufficient regulation for mental health apps.</w:t>
      </w:r>
    </w:p>
    <w:p w:rsidR="00707A4C" w:rsidRPr="00791275" w:rsidRDefault="00707A4C" w:rsidP="00B52564">
      <w:pPr>
        <w:pStyle w:val="ListParagraph"/>
      </w:pPr>
      <w:r w:rsidRPr="00BB23AD">
        <w:rPr>
          <w:b/>
        </w:rPr>
        <w:t>Recommended:</w:t>
      </w:r>
      <w:r w:rsidRPr="00791275">
        <w:t xml:space="preserve"> Undertake and support research into benefits and harms associated with mental health apps.</w:t>
      </w:r>
    </w:p>
    <w:p w:rsidR="00707A4C" w:rsidRPr="00791275" w:rsidRDefault="00707A4C" w:rsidP="00B52564">
      <w:pPr>
        <w:pStyle w:val="ListParagraph"/>
      </w:pPr>
      <w:r w:rsidRPr="00BB23AD">
        <w:rPr>
          <w:b/>
        </w:rPr>
        <w:t>Recommended:</w:t>
      </w:r>
      <w:r w:rsidRPr="00791275">
        <w:t xml:space="preserve"> Assess community standards for acceptable practices associated with mental health apps, relating to topics such as privacy practices, uses of consumer data, advertising, marketing to vulnerable audiences, and predatory </w:t>
      </w:r>
      <w:r w:rsidR="006051FA">
        <w:t>overdiagnosis</w:t>
      </w:r>
      <w:r w:rsidRPr="00791275">
        <w:t>.</w:t>
      </w:r>
    </w:p>
    <w:p w:rsidR="00707A4C" w:rsidRPr="00791275" w:rsidRDefault="00707A4C" w:rsidP="00707A4C">
      <w:pPr>
        <w:pStyle w:val="Heading2"/>
        <w:rPr>
          <w:lang w:val="en-AU" w:eastAsia="ja-JP"/>
        </w:rPr>
      </w:pPr>
      <w:bookmarkStart w:id="141" w:name="_Toc482338525"/>
      <w:bookmarkStart w:id="142" w:name="_Toc485292749"/>
      <w:r w:rsidRPr="00791275">
        <w:rPr>
          <w:lang w:val="en-AU" w:eastAsia="ja-JP"/>
        </w:rPr>
        <w:t>Options for the Australian Digital Health Agency</w:t>
      </w:r>
      <w:bookmarkEnd w:id="141"/>
      <w:bookmarkEnd w:id="142"/>
    </w:p>
    <w:p w:rsidR="00707A4C" w:rsidRPr="00791275" w:rsidRDefault="00707A4C" w:rsidP="00B52564">
      <w:pPr>
        <w:pStyle w:val="ListParagraph"/>
      </w:pPr>
      <w:r w:rsidRPr="00791275">
        <w:t>Do nothing. Mental health apps will continue to develop outside of the ADHA mandate.</w:t>
      </w:r>
    </w:p>
    <w:p w:rsidR="00A34A41" w:rsidRDefault="00707A4C" w:rsidP="00B52564">
      <w:pPr>
        <w:pStyle w:val="ListParagraph"/>
      </w:pPr>
      <w:r w:rsidRPr="00BB23AD">
        <w:rPr>
          <w:b/>
        </w:rPr>
        <w:t>Recommended:</w:t>
      </w:r>
      <w:r w:rsidRPr="00791275">
        <w:t xml:space="preserve"> Place an immediate and high priority on supporting innovation in app security (Huckvale et al., 2015)</w:t>
      </w:r>
      <w:r w:rsidR="00A34A41">
        <w:t>.</w:t>
      </w:r>
    </w:p>
    <w:p w:rsidR="00707A4C" w:rsidRPr="00791275" w:rsidRDefault="00707A4C" w:rsidP="00B52564">
      <w:pPr>
        <w:pStyle w:val="ListParagraph"/>
      </w:pPr>
      <w:r w:rsidRPr="00BB23AD">
        <w:rPr>
          <w:b/>
        </w:rPr>
        <w:t>Recommended:</w:t>
      </w:r>
      <w:r w:rsidRPr="00791275">
        <w:t xml:space="preserve"> Create a simple, digital mechanism for consumer notification about all adverse events or concerns with mental health apps, with a single, centralised body to receive and investigate reports (Medicines and Healthcare products Regulatory Agency, 2017).</w:t>
      </w:r>
    </w:p>
    <w:p w:rsidR="00707A4C" w:rsidRPr="00791275" w:rsidRDefault="00707A4C" w:rsidP="00B52564">
      <w:pPr>
        <w:pStyle w:val="ListParagraph"/>
      </w:pPr>
      <w:r w:rsidRPr="00BB23AD">
        <w:rPr>
          <w:b/>
        </w:rPr>
        <w:t>Recommended:</w:t>
      </w:r>
      <w:r w:rsidRPr="00791275">
        <w:t xml:space="preserve"> Undertake and support research into benefits and harms associated with mental health apps.</w:t>
      </w:r>
    </w:p>
    <w:p w:rsidR="00707A4C" w:rsidRPr="00791275" w:rsidRDefault="00707A4C" w:rsidP="00707A4C">
      <w:pPr>
        <w:pStyle w:val="Heading2"/>
        <w:rPr>
          <w:lang w:val="en-AU" w:eastAsia="ja-JP"/>
        </w:rPr>
      </w:pPr>
      <w:bookmarkStart w:id="143" w:name="_Toc482338526"/>
      <w:bookmarkStart w:id="144" w:name="_Toc485292750"/>
      <w:r w:rsidRPr="00791275">
        <w:rPr>
          <w:lang w:val="en-AU" w:eastAsia="ja-JP"/>
        </w:rPr>
        <w:t>Options for government regulators</w:t>
      </w:r>
      <w:bookmarkEnd w:id="143"/>
      <w:bookmarkEnd w:id="144"/>
    </w:p>
    <w:p w:rsidR="00707A4C" w:rsidRPr="00791275" w:rsidRDefault="00707A4C" w:rsidP="00B52564">
      <w:pPr>
        <w:pStyle w:val="ListParagraph"/>
      </w:pPr>
      <w:r w:rsidRPr="00791275">
        <w:t>Opt for no changes to existing structures and processes.</w:t>
      </w:r>
    </w:p>
    <w:p w:rsidR="00A34A41" w:rsidRDefault="00707A4C" w:rsidP="00B52564">
      <w:pPr>
        <w:pStyle w:val="ListParagraph"/>
      </w:pPr>
      <w:r w:rsidRPr="00BB23AD">
        <w:rPr>
          <w:b/>
        </w:rPr>
        <w:t>Recommended:</w:t>
      </w:r>
      <w:r w:rsidRPr="00791275">
        <w:t xml:space="preserve"> Place an immediate and high priority on supporting innovation in app security (Huckvale et al., 2015; </w:t>
      </w:r>
      <w:r w:rsidR="008C19FB" w:rsidRPr="00791275">
        <w:t>s</w:t>
      </w:r>
      <w:r w:rsidRPr="00791275">
        <w:t>cience.gov.au, 2017)</w:t>
      </w:r>
      <w:r w:rsidR="00A34A41">
        <w:t>.</w:t>
      </w:r>
    </w:p>
    <w:p w:rsidR="00707A4C" w:rsidRPr="00791275" w:rsidRDefault="00707A4C" w:rsidP="00B52564">
      <w:pPr>
        <w:pStyle w:val="ListParagraph"/>
      </w:pPr>
      <w:r w:rsidRPr="00BB23AD">
        <w:rPr>
          <w:b/>
        </w:rPr>
        <w:t>Recommended:</w:t>
      </w:r>
      <w:r w:rsidRPr="00791275">
        <w:t xml:space="preserve"> Create a simple, digital mechanism for consumer notification about all adverse events or concerns with mental health apps, with a single, centralised body to receive and investigate reports (Medicines and Healthcare </w:t>
      </w:r>
      <w:r w:rsidR="008C19FB" w:rsidRPr="00791275">
        <w:t>P</w:t>
      </w:r>
      <w:r w:rsidRPr="00791275">
        <w:t>roducts Regulatory Agency, 2017).</w:t>
      </w:r>
    </w:p>
    <w:p w:rsidR="00707A4C" w:rsidRPr="00791275" w:rsidRDefault="00707A4C" w:rsidP="00B52564">
      <w:pPr>
        <w:pStyle w:val="ListParagraph"/>
      </w:pPr>
      <w:r w:rsidRPr="00BB23AD">
        <w:rPr>
          <w:b/>
        </w:rPr>
        <w:lastRenderedPageBreak/>
        <w:t>Recommended:</w:t>
      </w:r>
      <w:r w:rsidRPr="00791275">
        <w:t xml:space="preserve"> Apply greater regulatory focus onto app stores and other commercial partners within the mobile ecosystem </w:t>
      </w:r>
    </w:p>
    <w:p w:rsidR="00707A4C" w:rsidRPr="00791275" w:rsidRDefault="00707A4C" w:rsidP="00B52564">
      <w:pPr>
        <w:pStyle w:val="ListParagraph"/>
      </w:pPr>
      <w:r w:rsidRPr="00BB23AD">
        <w:rPr>
          <w:b/>
        </w:rPr>
        <w:t>Recommended:</w:t>
      </w:r>
      <w:r w:rsidRPr="00791275">
        <w:t xml:space="preserve"> Improve and enforce systems that aim to create transparency over the collection and use of health app data and enable consumer correction of </w:t>
      </w:r>
      <w:r w:rsidR="005E79FF">
        <w:t>‘</w:t>
      </w:r>
      <w:r w:rsidRPr="00791275">
        <w:t>bad</w:t>
      </w:r>
      <w:r w:rsidR="005E79FF">
        <w:t>’</w:t>
      </w:r>
      <w:r w:rsidRPr="00791275">
        <w:t xml:space="preserve"> data. For example, adopt precedents set up within electronic health record programs (i.e. that enable citizens to access and correct any mistakes in their electronic health records) and in medical research (i.e. that ensure acceptable use of identifiable and de-identified personal information) (Pasquale, 2015)</w:t>
      </w:r>
      <w:r w:rsidR="008C19FB" w:rsidRPr="00791275">
        <w:t>.</w:t>
      </w:r>
    </w:p>
    <w:p w:rsidR="006532DE" w:rsidRPr="00791275" w:rsidRDefault="006532DE" w:rsidP="00AE36AE">
      <w:pPr>
        <w:rPr>
          <w:lang w:eastAsia="ja-JP"/>
        </w:rPr>
      </w:pPr>
    </w:p>
    <w:p w:rsidR="004822C2" w:rsidRPr="00791275" w:rsidRDefault="004822C2" w:rsidP="00DD6F0E">
      <w:pPr>
        <w:pStyle w:val="Heading1"/>
        <w:rPr>
          <w:lang w:eastAsia="ja-JP"/>
        </w:rPr>
      </w:pPr>
      <w:bookmarkStart w:id="145" w:name="_Toc485292751"/>
      <w:r w:rsidRPr="00791275">
        <w:rPr>
          <w:lang w:eastAsia="ja-JP"/>
        </w:rPr>
        <w:lastRenderedPageBreak/>
        <w:t>Authors</w:t>
      </w:r>
      <w:bookmarkEnd w:id="145"/>
    </w:p>
    <w:p w:rsidR="00991ED3" w:rsidRPr="00791275" w:rsidRDefault="00991ED3" w:rsidP="00991ED3">
      <w:pPr>
        <w:rPr>
          <w:lang w:eastAsia="en-AU"/>
        </w:rPr>
      </w:pPr>
      <w:r w:rsidRPr="00791275">
        <w:rPr>
          <w:rFonts w:cs="Calibri"/>
          <w:lang w:eastAsia="en-AU"/>
        </w:rPr>
        <w:t>This project was a collaboration between researchers at the Charles Perkins Centre (The University of Sydney), the Critical and Ethical Mental Health research group (The University of Adelaide), and NSW Health Western Sydney Mental Health Network.</w:t>
      </w:r>
    </w:p>
    <w:p w:rsidR="00991ED3" w:rsidRPr="00791275" w:rsidRDefault="00991ED3" w:rsidP="00991ED3">
      <w:pPr>
        <w:rPr>
          <w:rStyle w:val="IntenseEmphasis"/>
        </w:rPr>
      </w:pPr>
      <w:r w:rsidRPr="00791275">
        <w:rPr>
          <w:rStyle w:val="IntenseEmphasis"/>
        </w:rPr>
        <w:t>Dr Quinn Grundy</w:t>
      </w:r>
    </w:p>
    <w:p w:rsidR="00991ED3" w:rsidRPr="00791275" w:rsidRDefault="00991ED3" w:rsidP="00991ED3">
      <w:pPr>
        <w:rPr>
          <w:rFonts w:cs="Calibri"/>
          <w:lang w:eastAsia="en-AU"/>
        </w:rPr>
      </w:pPr>
      <w:r w:rsidRPr="00791275">
        <w:rPr>
          <w:rFonts w:cs="Calibri"/>
          <w:lang w:eastAsia="en-AU"/>
        </w:rPr>
        <w:t>Dr Grundy is a qualitative researcher specialising in industry influences on health information and services. She is a registered nurse with a clinical background in addiction and mental health.</w:t>
      </w:r>
    </w:p>
    <w:p w:rsidR="00991ED3" w:rsidRPr="00791275" w:rsidRDefault="00991ED3" w:rsidP="00991ED3">
      <w:pPr>
        <w:rPr>
          <w:rStyle w:val="IntenseEmphasis"/>
        </w:rPr>
      </w:pPr>
      <w:r w:rsidRPr="00791275">
        <w:rPr>
          <w:rStyle w:val="IntenseEmphasis"/>
        </w:rPr>
        <w:t>Dr Lisa Parker</w:t>
      </w:r>
    </w:p>
    <w:p w:rsidR="00991ED3" w:rsidRPr="00791275" w:rsidRDefault="00991ED3" w:rsidP="00991ED3">
      <w:pPr>
        <w:rPr>
          <w:rFonts w:cs="Calibri"/>
          <w:lang w:eastAsia="en-AU"/>
        </w:rPr>
      </w:pPr>
      <w:r w:rsidRPr="00791275">
        <w:rPr>
          <w:rFonts w:cs="Calibri"/>
          <w:lang w:eastAsia="en-AU"/>
        </w:rPr>
        <w:t xml:space="preserve">Dr Parker is a physician and qualitative researcher. She specialises in clinical and public health ethics, with a particular interest in </w:t>
      </w:r>
      <w:r w:rsidR="006051FA">
        <w:rPr>
          <w:rFonts w:cs="Calibri"/>
          <w:lang w:eastAsia="en-AU"/>
        </w:rPr>
        <w:t>overdiagnosis</w:t>
      </w:r>
      <w:r w:rsidRPr="00791275">
        <w:rPr>
          <w:rFonts w:cs="Calibri"/>
          <w:lang w:eastAsia="en-AU"/>
        </w:rPr>
        <w:t>.</w:t>
      </w:r>
    </w:p>
    <w:p w:rsidR="00991ED3" w:rsidRPr="00791275" w:rsidRDefault="00991ED3" w:rsidP="00991ED3">
      <w:pPr>
        <w:rPr>
          <w:rStyle w:val="IntenseEmphasis"/>
        </w:rPr>
      </w:pPr>
      <w:r w:rsidRPr="00791275">
        <w:rPr>
          <w:rStyle w:val="IntenseEmphasis"/>
        </w:rPr>
        <w:t>Dr Barbara Mintzes</w:t>
      </w:r>
    </w:p>
    <w:p w:rsidR="00A34A41" w:rsidRDefault="00991ED3" w:rsidP="00991ED3">
      <w:pPr>
        <w:rPr>
          <w:rFonts w:cs="Calibri"/>
          <w:lang w:eastAsia="en-AU"/>
        </w:rPr>
      </w:pPr>
      <w:r w:rsidRPr="00791275">
        <w:rPr>
          <w:rFonts w:cs="Calibri"/>
          <w:lang w:eastAsia="en-AU"/>
        </w:rPr>
        <w:t>Dr Mintzes is a researcher specialising in the study of pharmaceutical policy. Her research focuses on the effects of direct-to-consumer advertising of prescription drugs and other forms of pharmaceutical promotion on the prescribing and use of medicines</w:t>
      </w:r>
      <w:r w:rsidR="00A34A41">
        <w:rPr>
          <w:rFonts w:cs="Calibri"/>
          <w:lang w:eastAsia="en-AU"/>
        </w:rPr>
        <w:t>.</w:t>
      </w:r>
    </w:p>
    <w:p w:rsidR="00991ED3" w:rsidRPr="00791275" w:rsidRDefault="00991ED3" w:rsidP="00991ED3">
      <w:pPr>
        <w:rPr>
          <w:rStyle w:val="IntenseEmphasis"/>
        </w:rPr>
      </w:pPr>
      <w:r w:rsidRPr="00791275">
        <w:rPr>
          <w:rStyle w:val="IntenseEmphasis"/>
        </w:rPr>
        <w:t>Dr Donna Gillies</w:t>
      </w:r>
    </w:p>
    <w:p w:rsidR="00991ED3" w:rsidRPr="00791275" w:rsidRDefault="00991ED3" w:rsidP="00991ED3">
      <w:pPr>
        <w:rPr>
          <w:rFonts w:cs="Calibri"/>
          <w:lang w:eastAsia="en-AU"/>
        </w:rPr>
      </w:pPr>
      <w:r w:rsidRPr="00791275">
        <w:rPr>
          <w:rFonts w:cs="Calibri"/>
          <w:lang w:eastAsia="en-AU"/>
        </w:rPr>
        <w:t>Dr Gillies is a Senior Researcher with NSW Health in the Western Sydney Mental Health Clinical Performance Unit. She is an expert in evidence-based practice and works closely with mental health clinicians.</w:t>
      </w:r>
    </w:p>
    <w:p w:rsidR="00991ED3" w:rsidRPr="00791275" w:rsidRDefault="00991ED3" w:rsidP="00991ED3">
      <w:pPr>
        <w:rPr>
          <w:b/>
          <w:bCs/>
          <w:i/>
          <w:iCs/>
          <w:color w:val="4F81BD"/>
        </w:rPr>
      </w:pPr>
      <w:r w:rsidRPr="00791275">
        <w:rPr>
          <w:rStyle w:val="IntenseEmphasis"/>
        </w:rPr>
        <w:t>Professor Jon Jureidini</w:t>
      </w:r>
    </w:p>
    <w:p w:rsidR="00991ED3" w:rsidRPr="00791275" w:rsidRDefault="00991ED3" w:rsidP="00991ED3">
      <w:pPr>
        <w:rPr>
          <w:rFonts w:cs="Calibri"/>
          <w:lang w:eastAsia="en-AU"/>
        </w:rPr>
      </w:pPr>
      <w:r w:rsidRPr="00791275">
        <w:rPr>
          <w:rFonts w:cs="Calibri"/>
          <w:lang w:eastAsia="en-AU"/>
        </w:rPr>
        <w:t>Professor Jureidini is a child psychiatrist who heads the Critical and Ethical Mental Health research group. This group conducts research, teaching and advocacy in order to promote safer, more effective and more ethical research and practice in mental health.</w:t>
      </w:r>
    </w:p>
    <w:p w:rsidR="00991ED3" w:rsidRPr="00791275" w:rsidRDefault="00991ED3" w:rsidP="00991ED3">
      <w:pPr>
        <w:rPr>
          <w:b/>
          <w:bCs/>
          <w:i/>
          <w:iCs/>
          <w:color w:val="4F81BD"/>
        </w:rPr>
      </w:pPr>
      <w:r w:rsidRPr="00791275">
        <w:rPr>
          <w:rStyle w:val="IntenseEmphasis"/>
        </w:rPr>
        <w:t>Dr Melissa Raven</w:t>
      </w:r>
    </w:p>
    <w:p w:rsidR="00991ED3" w:rsidRPr="00791275" w:rsidRDefault="00991ED3" w:rsidP="00991ED3">
      <w:pPr>
        <w:rPr>
          <w:rFonts w:cs="Calibri"/>
          <w:lang w:eastAsia="en-AU"/>
        </w:rPr>
      </w:pPr>
      <w:r w:rsidRPr="00791275">
        <w:rPr>
          <w:rFonts w:cs="Calibri"/>
          <w:lang w:eastAsia="en-AU"/>
        </w:rPr>
        <w:t>Dr Raven is a psychiatric epidemiologist and policy analyst at the Critical and Ethical Mental Health research group. She is qualified as a clinical psychologist, but has worked primarily in public health and critical mental health.</w:t>
      </w:r>
    </w:p>
    <w:p w:rsidR="00991ED3" w:rsidRPr="00791275" w:rsidRDefault="00991ED3" w:rsidP="00991ED3">
      <w:pPr>
        <w:rPr>
          <w:b/>
          <w:bCs/>
          <w:i/>
          <w:iCs/>
          <w:color w:val="4F81BD"/>
        </w:rPr>
      </w:pPr>
      <w:r w:rsidRPr="00791275">
        <w:rPr>
          <w:rStyle w:val="IntenseEmphasis"/>
        </w:rPr>
        <w:t>Professor Lisa Bero</w:t>
      </w:r>
    </w:p>
    <w:p w:rsidR="004822C2" w:rsidRPr="00791275" w:rsidRDefault="00991ED3" w:rsidP="00991ED3">
      <w:pPr>
        <w:rPr>
          <w:rFonts w:cs="Calibri"/>
          <w:lang w:eastAsia="en-AU"/>
        </w:rPr>
      </w:pPr>
      <w:r w:rsidRPr="00791275">
        <w:rPr>
          <w:rFonts w:cs="Calibri"/>
          <w:lang w:eastAsia="en-AU"/>
        </w:rPr>
        <w:t>Professor Bero is a researcher in evidence-based health care who is internationally renowned for her studies on the integrity of clinical research evidence used to influence health policy and communicated to consumers. She is the Chair for Health Outcomes and Medicines Use at the Charles Perkins Centre</w:t>
      </w:r>
      <w:r w:rsidR="00D015F3">
        <w:rPr>
          <w:rFonts w:cs="Calibri"/>
          <w:lang w:eastAsia="en-AU"/>
        </w:rPr>
        <w:t>,</w:t>
      </w:r>
      <w:r w:rsidRPr="00791275">
        <w:rPr>
          <w:rFonts w:cs="Calibri"/>
          <w:lang w:eastAsia="en-AU"/>
        </w:rPr>
        <w:t xml:space="preserve"> and co-chairs the Cochrane Collaboration (which synthesises health evidence for clinicians and consumers).</w:t>
      </w:r>
    </w:p>
    <w:p w:rsidR="00B721E6" w:rsidRPr="00791275" w:rsidRDefault="00B721E6" w:rsidP="00DD6F0E">
      <w:pPr>
        <w:pStyle w:val="Heading1"/>
        <w:rPr>
          <w:lang w:eastAsia="ja-JP"/>
        </w:rPr>
      </w:pPr>
      <w:bookmarkStart w:id="146" w:name="_Toc485292752"/>
      <w:r w:rsidRPr="00791275">
        <w:rPr>
          <w:lang w:eastAsia="ja-JP"/>
        </w:rPr>
        <w:lastRenderedPageBreak/>
        <w:t>Appendi</w:t>
      </w:r>
      <w:r w:rsidR="00F43A29" w:rsidRPr="00791275">
        <w:rPr>
          <w:lang w:eastAsia="ja-JP"/>
        </w:rPr>
        <w:t>ces</w:t>
      </w:r>
      <w:bookmarkEnd w:id="146"/>
    </w:p>
    <w:p w:rsidR="00F43A29" w:rsidRPr="00791275" w:rsidRDefault="00F43A29" w:rsidP="00F43A29">
      <w:pPr>
        <w:pStyle w:val="Heading2"/>
        <w:rPr>
          <w:lang w:val="en-AU"/>
        </w:rPr>
      </w:pPr>
      <w:bookmarkStart w:id="147" w:name="_Toc482338529"/>
      <w:bookmarkStart w:id="148" w:name="_Ref482723148"/>
      <w:bookmarkStart w:id="149" w:name="_Ref482788958"/>
      <w:bookmarkStart w:id="150" w:name="_Toc485292753"/>
      <w:r w:rsidRPr="00791275">
        <w:rPr>
          <w:lang w:val="en-AU"/>
        </w:rPr>
        <w:t>Appendix 1 – A health app developer</w:t>
      </w:r>
      <w:r w:rsidR="005E79FF">
        <w:rPr>
          <w:lang w:val="en-AU"/>
        </w:rPr>
        <w:t>’</w:t>
      </w:r>
      <w:r w:rsidRPr="00791275">
        <w:rPr>
          <w:lang w:val="en-AU"/>
        </w:rPr>
        <w:t>s guide to law and policy</w:t>
      </w:r>
      <w:bookmarkEnd w:id="147"/>
      <w:bookmarkEnd w:id="148"/>
      <w:bookmarkEnd w:id="149"/>
      <w:bookmarkEnd w:id="150"/>
    </w:p>
    <w:p w:rsidR="003D33C6" w:rsidRDefault="00F43A29" w:rsidP="00B721E6">
      <w:pPr>
        <w:rPr>
          <w:rFonts w:asciiTheme="minorHAnsi" w:hAnsiTheme="minorHAnsi"/>
        </w:rPr>
      </w:pPr>
      <w:r w:rsidRPr="005351E9">
        <w:rPr>
          <w:lang w:eastAsia="ja-JP"/>
        </w:rPr>
        <w:t xml:space="preserve">This Appendix illustrates the </w:t>
      </w:r>
      <w:r w:rsidR="003D33C6" w:rsidRPr="005351E9">
        <w:rPr>
          <w:lang w:eastAsia="ja-JP"/>
        </w:rPr>
        <w:t xml:space="preserve">sequence of </w:t>
      </w:r>
      <w:r w:rsidRPr="005351E9">
        <w:rPr>
          <w:lang w:eastAsia="ja-JP"/>
        </w:rPr>
        <w:t xml:space="preserve">screens that will be displayed to users of the </w:t>
      </w:r>
      <w:r w:rsidRPr="005351E9">
        <w:rPr>
          <w:rFonts w:asciiTheme="minorHAnsi" w:hAnsiTheme="minorHAnsi"/>
          <w:b/>
        </w:rPr>
        <w:t>App developer</w:t>
      </w:r>
      <w:r w:rsidR="005E79FF" w:rsidRPr="005351E9">
        <w:rPr>
          <w:rFonts w:asciiTheme="minorHAnsi" w:hAnsiTheme="minorHAnsi"/>
          <w:b/>
        </w:rPr>
        <w:t>’</w:t>
      </w:r>
      <w:r w:rsidRPr="005351E9">
        <w:rPr>
          <w:rFonts w:asciiTheme="minorHAnsi" w:hAnsiTheme="minorHAnsi"/>
          <w:b/>
        </w:rPr>
        <w:t>s guide to law and policy: Creating quality mental health apps</w:t>
      </w:r>
      <w:r w:rsidRPr="005351E9">
        <w:rPr>
          <w:rFonts w:asciiTheme="minorHAnsi" w:hAnsiTheme="minorHAnsi"/>
        </w:rPr>
        <w:t xml:space="preserve"> on-line tool </w:t>
      </w:r>
      <w:r w:rsidR="003D33C6" w:rsidRPr="005351E9">
        <w:rPr>
          <w:rFonts w:asciiTheme="minorHAnsi" w:hAnsiTheme="minorHAnsi"/>
        </w:rPr>
        <w:t>that was</w:t>
      </w:r>
      <w:r w:rsidRPr="005351E9">
        <w:rPr>
          <w:rFonts w:asciiTheme="minorHAnsi" w:hAnsiTheme="minorHAnsi"/>
        </w:rPr>
        <w:t xml:space="preserve"> developed</w:t>
      </w:r>
      <w:r w:rsidR="003D33C6" w:rsidRPr="005351E9">
        <w:rPr>
          <w:rFonts w:asciiTheme="minorHAnsi" w:hAnsiTheme="minorHAnsi"/>
        </w:rPr>
        <w:t xml:space="preserve"> as part of this project. The tool itself can be accessed at </w:t>
      </w:r>
      <w:hyperlink r:id="rId28" w:history="1">
        <w:r w:rsidR="0093350F" w:rsidRPr="00A93029">
          <w:rPr>
            <w:rStyle w:val="Hyperlink"/>
            <w:rFonts w:asciiTheme="minorHAnsi" w:hAnsiTheme="minorHAnsi"/>
          </w:rPr>
          <w:t>www.accan.org.au</w:t>
        </w:r>
      </w:hyperlink>
      <w:r w:rsidR="0093350F">
        <w:rPr>
          <w:rFonts w:asciiTheme="minorHAnsi" w:hAnsiTheme="minorHAnsi"/>
        </w:rPr>
        <w:t xml:space="preserve"> </w:t>
      </w:r>
    </w:p>
    <w:p w:rsidR="0093350F" w:rsidRDefault="0093350F" w:rsidP="0093350F">
      <w:r>
        <w:rPr>
          <w:noProof/>
          <w:lang w:eastAsia="en-AU"/>
        </w:rPr>
        <w:drawing>
          <wp:inline distT="0" distB="0" distL="0" distR="0" wp14:anchorId="02E4C525" wp14:editId="1D6BC2E2">
            <wp:extent cx="5810250" cy="4070350"/>
            <wp:effectExtent l="0" t="0" r="0" b="0"/>
            <wp:docPr id="12" name="Picture 12" descr="cover image for report and developer's guide. Cartoon of a woman looking solemnly at a smart phone. There are several speech bubbles arising from her head, with images depicting: medicines, a bomb, isolation, sad face, rain cloud, broken heart, mone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0250" cy="4070350"/>
                    </a:xfrm>
                    <a:prstGeom prst="rect">
                      <a:avLst/>
                    </a:prstGeom>
                    <a:noFill/>
                    <a:ln>
                      <a:noFill/>
                    </a:ln>
                  </pic:spPr>
                </pic:pic>
              </a:graphicData>
            </a:graphic>
          </wp:inline>
        </w:drawing>
      </w:r>
    </w:p>
    <w:p w:rsidR="0093350F" w:rsidRDefault="0093350F" w:rsidP="0093350F">
      <w:pPr>
        <w:spacing w:before="39"/>
        <w:rPr>
          <w:rFonts w:ascii="Arial" w:eastAsia="Arial" w:hAnsi="Arial" w:cs="Arial"/>
          <w:sz w:val="48"/>
          <w:szCs w:val="48"/>
        </w:rPr>
      </w:pPr>
      <w:r>
        <w:rPr>
          <w:rFonts w:ascii="Arial" w:eastAsia="Arial" w:hAnsi="Arial" w:cs="Arial"/>
          <w:sz w:val="48"/>
          <w:szCs w:val="48"/>
        </w:rPr>
        <w:t>App develope</w:t>
      </w:r>
      <w:r>
        <w:rPr>
          <w:rFonts w:ascii="Arial" w:eastAsia="Arial" w:hAnsi="Arial" w:cs="Arial"/>
          <w:spacing w:val="17"/>
          <w:sz w:val="48"/>
          <w:szCs w:val="48"/>
        </w:rPr>
        <w:t>r</w:t>
      </w:r>
      <w:r>
        <w:rPr>
          <w:rFonts w:ascii="Arial" w:eastAsia="Arial" w:hAnsi="Arial" w:cs="Arial"/>
          <w:spacing w:val="-9"/>
          <w:sz w:val="48"/>
          <w:szCs w:val="48"/>
        </w:rPr>
        <w:t>’</w:t>
      </w:r>
      <w:r>
        <w:rPr>
          <w:rFonts w:ascii="Arial" w:eastAsia="Arial" w:hAnsi="Arial" w:cs="Arial"/>
          <w:sz w:val="48"/>
          <w:szCs w:val="48"/>
        </w:rPr>
        <w:t>s guide to law and policy:</w:t>
      </w:r>
    </w:p>
    <w:p w:rsidR="0093350F" w:rsidRPr="0093350F" w:rsidRDefault="0093350F" w:rsidP="0093350F">
      <w:pPr>
        <w:spacing w:before="39"/>
        <w:rPr>
          <w:rFonts w:ascii="Arial" w:hAnsi="Arial" w:cs="Arial"/>
          <w:sz w:val="40"/>
          <w:szCs w:val="40"/>
        </w:rPr>
      </w:pPr>
      <w:r w:rsidRPr="0093350F">
        <w:rPr>
          <w:rFonts w:ascii="Arial" w:hAnsi="Arial" w:cs="Arial"/>
          <w:sz w:val="40"/>
          <w:szCs w:val="40"/>
        </w:rPr>
        <w:t>Creating</w:t>
      </w:r>
      <w:r w:rsidRPr="0093350F">
        <w:rPr>
          <w:rFonts w:ascii="Arial" w:hAnsi="Arial" w:cs="Arial"/>
          <w:spacing w:val="-1"/>
          <w:sz w:val="40"/>
          <w:szCs w:val="40"/>
        </w:rPr>
        <w:t xml:space="preserve"> </w:t>
      </w:r>
      <w:r w:rsidRPr="0093350F">
        <w:rPr>
          <w:rFonts w:ascii="Arial" w:hAnsi="Arial" w:cs="Arial"/>
          <w:sz w:val="40"/>
          <w:szCs w:val="40"/>
        </w:rPr>
        <w:t>quali</w:t>
      </w:r>
      <w:r w:rsidRPr="0093350F">
        <w:rPr>
          <w:rFonts w:ascii="Arial" w:hAnsi="Arial" w:cs="Arial"/>
          <w:spacing w:val="-1"/>
          <w:sz w:val="40"/>
          <w:szCs w:val="40"/>
        </w:rPr>
        <w:t>t</w:t>
      </w:r>
      <w:r w:rsidRPr="0093350F">
        <w:rPr>
          <w:rFonts w:ascii="Arial" w:hAnsi="Arial" w:cs="Arial"/>
          <w:sz w:val="40"/>
          <w:szCs w:val="40"/>
        </w:rPr>
        <w:t>y mental health</w:t>
      </w:r>
      <w:r w:rsidRPr="0093350F">
        <w:rPr>
          <w:rFonts w:ascii="Arial" w:hAnsi="Arial" w:cs="Arial"/>
          <w:spacing w:val="-1"/>
          <w:sz w:val="40"/>
          <w:szCs w:val="40"/>
        </w:rPr>
        <w:t xml:space="preserve"> </w:t>
      </w:r>
      <w:r w:rsidRPr="0093350F">
        <w:rPr>
          <w:rFonts w:ascii="Arial" w:hAnsi="Arial" w:cs="Arial"/>
          <w:sz w:val="40"/>
          <w:szCs w:val="40"/>
        </w:rPr>
        <w:t>apps</w:t>
      </w:r>
    </w:p>
    <w:p w:rsidR="0093350F" w:rsidRDefault="0093350F" w:rsidP="0093350F">
      <w:pPr>
        <w:spacing w:line="292" w:lineRule="auto"/>
        <w:rPr>
          <w:sz w:val="20"/>
          <w:szCs w:val="20"/>
        </w:rPr>
      </w:pPr>
      <w:r>
        <w:rPr>
          <w:rFonts w:ascii="Arial" w:eastAsia="Arial" w:hAnsi="Arial" w:cs="Arial"/>
          <w:sz w:val="28"/>
          <w:szCs w:val="28"/>
        </w:rPr>
        <w:t>Produced</w:t>
      </w:r>
      <w:r>
        <w:rPr>
          <w:rFonts w:ascii="Arial" w:eastAsia="Arial" w:hAnsi="Arial" w:cs="Arial"/>
          <w:spacing w:val="-1"/>
          <w:sz w:val="28"/>
          <w:szCs w:val="28"/>
        </w:rPr>
        <w:t xml:space="preserve"> </w:t>
      </w:r>
      <w:r>
        <w:rPr>
          <w:rFonts w:ascii="Arial" w:eastAsia="Arial" w:hAnsi="Arial" w:cs="Arial"/>
          <w:sz w:val="28"/>
          <w:szCs w:val="28"/>
        </w:rPr>
        <w:t>in cooperation</w:t>
      </w:r>
      <w:r>
        <w:rPr>
          <w:rFonts w:ascii="Arial" w:eastAsia="Arial" w:hAnsi="Arial" w:cs="Arial"/>
          <w:spacing w:val="-1"/>
          <w:sz w:val="28"/>
          <w:szCs w:val="28"/>
        </w:rPr>
        <w:t xml:space="preserve"> </w:t>
      </w:r>
      <w:r>
        <w:rPr>
          <w:rFonts w:ascii="Arial" w:eastAsia="Arial" w:hAnsi="Arial" w:cs="Arial"/>
          <w:sz w:val="28"/>
          <w:szCs w:val="28"/>
        </w:rPr>
        <w:t>with The University</w:t>
      </w:r>
      <w:r>
        <w:rPr>
          <w:rFonts w:ascii="Arial" w:eastAsia="Arial" w:hAnsi="Arial" w:cs="Arial"/>
          <w:spacing w:val="-1"/>
          <w:sz w:val="28"/>
          <w:szCs w:val="28"/>
        </w:rPr>
        <w:t xml:space="preserve"> </w:t>
      </w:r>
      <w:r>
        <w:rPr>
          <w:rFonts w:ascii="Arial" w:eastAsia="Arial" w:hAnsi="Arial" w:cs="Arial"/>
          <w:sz w:val="28"/>
          <w:szCs w:val="28"/>
        </w:rPr>
        <w:t>of Sydn</w:t>
      </w:r>
      <w:r>
        <w:rPr>
          <w:rFonts w:ascii="Arial" w:eastAsia="Arial" w:hAnsi="Arial" w:cs="Arial"/>
          <w:spacing w:val="-1"/>
          <w:sz w:val="28"/>
          <w:szCs w:val="28"/>
        </w:rPr>
        <w:t>e</w:t>
      </w:r>
      <w:r>
        <w:rPr>
          <w:rFonts w:ascii="Arial" w:eastAsia="Arial" w:hAnsi="Arial" w:cs="Arial"/>
          <w:spacing w:val="-21"/>
          <w:sz w:val="28"/>
          <w:szCs w:val="28"/>
        </w:rPr>
        <w:t>y and</w:t>
      </w:r>
      <w:r>
        <w:rPr>
          <w:rFonts w:ascii="Arial" w:eastAsia="Arial" w:hAnsi="Arial" w:cs="Arial"/>
          <w:sz w:val="28"/>
          <w:szCs w:val="28"/>
        </w:rPr>
        <w:t xml:space="preserve"> the Australian Communications</w:t>
      </w:r>
      <w:r>
        <w:rPr>
          <w:rFonts w:ascii="Arial" w:eastAsia="Arial" w:hAnsi="Arial" w:cs="Arial"/>
          <w:spacing w:val="-1"/>
          <w:sz w:val="28"/>
          <w:szCs w:val="28"/>
        </w:rPr>
        <w:t xml:space="preserve"> </w:t>
      </w:r>
      <w:r>
        <w:rPr>
          <w:rFonts w:ascii="Arial" w:eastAsia="Arial" w:hAnsi="Arial" w:cs="Arial"/>
          <w:sz w:val="28"/>
          <w:szCs w:val="28"/>
        </w:rPr>
        <w:t>Consumer</w:t>
      </w:r>
      <w:r>
        <w:rPr>
          <w:rFonts w:ascii="Arial" w:eastAsia="Arial" w:hAnsi="Arial" w:cs="Arial"/>
          <w:spacing w:val="-1"/>
          <w:sz w:val="28"/>
          <w:szCs w:val="28"/>
        </w:rPr>
        <w:t xml:space="preserve"> </w:t>
      </w:r>
      <w:r>
        <w:rPr>
          <w:rFonts w:ascii="Arial" w:eastAsia="Arial" w:hAnsi="Arial" w:cs="Arial"/>
          <w:sz w:val="28"/>
          <w:szCs w:val="28"/>
        </w:rPr>
        <w:t>Action Network (ACCAN).</w:t>
      </w:r>
    </w:p>
    <w:p w:rsidR="0093350F" w:rsidRDefault="00193249" w:rsidP="0093350F">
      <w:pPr>
        <w:spacing w:line="200" w:lineRule="exact"/>
        <w:rPr>
          <w:sz w:val="20"/>
          <w:szCs w:val="20"/>
        </w:rPr>
      </w:pPr>
      <w:r>
        <w:rPr>
          <w:noProof/>
        </w:rPr>
        <w:pict>
          <v:group id="Group 3" o:spid="_x0000_s1133" style="position:absolute;margin-left:94.25pt;margin-top:3.05pt;width:440.8pt;height:94.15pt;z-index:-251655168;mso-position-horizontal-relative:page" coordorigin="1141,2037" coordsize="8816,18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134" type="#_x0000_t75" style="position:absolute;left:1141;top:2037;width:4007;height:1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YKdPEAAAA2gAAAA8AAABkcnMvZG93bnJldi54bWxEj0FrAjEUhO+C/yE8oTfNrrRWtkZpC4XS&#10;UsStF2/PzXOzdPOyJKm7/vumIHgcZuYbZrUZbCvO5EPjWEE+y0AQV043XCvYf79NlyBCRNbYOiYF&#10;FwqwWY9HKyy063lH5zLWIkE4FKjAxNgVUobKkMUwcx1x8k7OW4xJ+lpqj32C21bOs2whLTacFgx2&#10;9Gqo+il/rYL7j92Xz7f9ZZGXLw8H83n0p7lX6m4yPD+BiDTEW/jaftcKHuH/SroBcv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oYKdPEAAAA2gAAAA8AAAAAAAAAAAAAAAAA&#10;nwIAAGRycy9kb3ducmV2LnhtbFBLBQYAAAAABAAEAPcAAACQAwAAAAA=&#10;">
              <v:imagedata r:id="rId30" o:title=""/>
            </v:shape>
            <v:shape id="Picture 9" o:spid="_x0000_s1135" type="#_x0000_t75" style="position:absolute;left:5149;top:2418;width:4809;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c6UjEAAAA2gAAAA8AAABkcnMvZG93bnJldi54bWxEj91qwkAUhO8LvsNyBO/qxkBFU1cRQdog&#10;CP6A7d0he0xCs2fD7lZjn74rCF4OM/MNM1t0phEXcr62rGA0TEAQF1bXXCo4HtavExA+IGtsLJOC&#10;G3lYzHsvM8y0vfKOLvtQighhn6GCKoQ2k9IXFRn0Q9sSR+9sncEQpSuldniNcNPINEnG0mDNcaHC&#10;llYVFT/7X6Mg9Wf3cfza5m95+pfv0u6Ub75PSg363fIdRKAuPMOP9qdWMIX7lXgD5P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c6UjEAAAA2gAAAA8AAAAAAAAAAAAAAAAA&#10;nwIAAGRycy9kb3ducmV2LnhtbFBLBQYAAAAABAAEAPcAAACQAwAAAAA=&#10;">
              <v:imagedata r:id="rId31" o:title=""/>
            </v:shape>
            <w10:wrap anchorx="page"/>
          </v:group>
        </w:pict>
      </w:r>
    </w:p>
    <w:p w:rsidR="0093350F" w:rsidRDefault="0093350F" w:rsidP="0093350F">
      <w:pPr>
        <w:spacing w:line="200" w:lineRule="exact"/>
        <w:rPr>
          <w:sz w:val="20"/>
          <w:szCs w:val="20"/>
        </w:rPr>
      </w:pPr>
    </w:p>
    <w:p w:rsidR="0093350F" w:rsidRDefault="0093350F" w:rsidP="0093350F">
      <w:pPr>
        <w:spacing w:line="200" w:lineRule="exact"/>
        <w:rPr>
          <w:sz w:val="20"/>
          <w:szCs w:val="20"/>
        </w:rPr>
      </w:pPr>
    </w:p>
    <w:p w:rsidR="0093350F" w:rsidRDefault="0093350F" w:rsidP="0093350F">
      <w:pPr>
        <w:spacing w:line="200" w:lineRule="exact"/>
        <w:rPr>
          <w:sz w:val="20"/>
          <w:szCs w:val="20"/>
        </w:rPr>
      </w:pPr>
    </w:p>
    <w:p w:rsidR="0093350F" w:rsidRDefault="0093350F" w:rsidP="0093350F"/>
    <w:p w:rsidR="0093350F" w:rsidRPr="0093350F" w:rsidRDefault="0093350F" w:rsidP="0093350F">
      <w:pPr>
        <w:spacing w:before="49"/>
        <w:rPr>
          <w:rFonts w:ascii="Arial" w:eastAsia="Arial" w:hAnsi="Arial" w:cs="Arial"/>
          <w:sz w:val="40"/>
          <w:szCs w:val="40"/>
        </w:rPr>
      </w:pPr>
      <w:r>
        <w:rPr>
          <w:rFonts w:ascii="Arial" w:eastAsia="Arial" w:hAnsi="Arial" w:cs="Arial"/>
          <w:sz w:val="40"/>
          <w:szCs w:val="40"/>
        </w:rPr>
        <w:lastRenderedPageBreak/>
        <w:t>Developing</w:t>
      </w:r>
      <w:r>
        <w:rPr>
          <w:rFonts w:ascii="Arial" w:eastAsia="Arial" w:hAnsi="Arial" w:cs="Arial"/>
          <w:spacing w:val="-1"/>
          <w:sz w:val="40"/>
          <w:szCs w:val="40"/>
        </w:rPr>
        <w:t xml:space="preserve"> </w:t>
      </w:r>
      <w:r>
        <w:rPr>
          <w:rFonts w:ascii="Arial" w:eastAsia="Arial" w:hAnsi="Arial" w:cs="Arial"/>
          <w:sz w:val="40"/>
          <w:szCs w:val="40"/>
        </w:rPr>
        <w:t>a mental health</w:t>
      </w:r>
      <w:r>
        <w:rPr>
          <w:rFonts w:ascii="Arial" w:eastAsia="Arial" w:hAnsi="Arial" w:cs="Arial"/>
          <w:spacing w:val="-1"/>
          <w:sz w:val="40"/>
          <w:szCs w:val="40"/>
        </w:rPr>
        <w:t xml:space="preserve"> </w:t>
      </w:r>
      <w:r>
        <w:rPr>
          <w:rFonts w:ascii="Arial" w:eastAsia="Arial" w:hAnsi="Arial" w:cs="Arial"/>
          <w:sz w:val="40"/>
          <w:szCs w:val="40"/>
        </w:rPr>
        <w:t>or wellbeing</w:t>
      </w:r>
      <w:r>
        <w:rPr>
          <w:rFonts w:ascii="Arial" w:eastAsia="Arial" w:hAnsi="Arial" w:cs="Arial"/>
          <w:spacing w:val="-1"/>
          <w:sz w:val="40"/>
          <w:szCs w:val="40"/>
        </w:rPr>
        <w:t xml:space="preserve"> </w:t>
      </w:r>
      <w:r>
        <w:rPr>
          <w:rFonts w:ascii="Arial" w:eastAsia="Arial" w:hAnsi="Arial" w:cs="Arial"/>
          <w:sz w:val="40"/>
          <w:szCs w:val="40"/>
        </w:rPr>
        <w:t>app?</w:t>
      </w:r>
    </w:p>
    <w:p w:rsidR="0093350F" w:rsidRPr="00590FF6" w:rsidRDefault="0093350F" w:rsidP="0093350F">
      <w:pPr>
        <w:pStyle w:val="Heading3"/>
        <w:rPr>
          <w:rFonts w:ascii="Arial" w:hAnsi="Arial" w:cs="Arial"/>
          <w:b w:val="0"/>
          <w:color w:val="auto"/>
        </w:rPr>
      </w:pPr>
      <w:bookmarkStart w:id="151" w:name="_Toc485292554"/>
      <w:bookmarkStart w:id="152" w:name="_Toc485292754"/>
      <w:r w:rsidRPr="00590FF6">
        <w:rPr>
          <w:rFonts w:ascii="Arial" w:hAnsi="Arial" w:cs="Arial"/>
          <w:b w:val="0"/>
          <w:color w:val="auto"/>
        </w:rPr>
        <w:t>Find out which</w:t>
      </w:r>
      <w:r w:rsidRPr="00590FF6">
        <w:rPr>
          <w:rFonts w:ascii="Arial" w:hAnsi="Arial" w:cs="Arial"/>
          <w:b w:val="0"/>
          <w:color w:val="auto"/>
          <w:spacing w:val="-1"/>
        </w:rPr>
        <w:t xml:space="preserve"> </w:t>
      </w:r>
      <w:r w:rsidRPr="00590FF6">
        <w:rPr>
          <w:rFonts w:ascii="Arial" w:hAnsi="Arial" w:cs="Arial"/>
          <w:b w:val="0"/>
          <w:color w:val="auto"/>
        </w:rPr>
        <w:t>laws and standards</w:t>
      </w:r>
      <w:r w:rsidRPr="00590FF6">
        <w:rPr>
          <w:rFonts w:ascii="Arial" w:hAnsi="Arial" w:cs="Arial"/>
          <w:b w:val="0"/>
          <w:color w:val="auto"/>
          <w:spacing w:val="-1"/>
        </w:rPr>
        <w:t xml:space="preserve"> </w:t>
      </w:r>
      <w:r w:rsidRPr="00590FF6">
        <w:rPr>
          <w:rFonts w:ascii="Arial" w:hAnsi="Arial" w:cs="Arial"/>
          <w:b w:val="0"/>
          <w:color w:val="auto"/>
        </w:rPr>
        <w:t>apply</w:t>
      </w:r>
      <w:r w:rsidRPr="00590FF6">
        <w:rPr>
          <w:rFonts w:ascii="Arial" w:hAnsi="Arial" w:cs="Arial"/>
          <w:b w:val="0"/>
          <w:color w:val="auto"/>
          <w:spacing w:val="-1"/>
        </w:rPr>
        <w:t xml:space="preserve"> </w:t>
      </w:r>
      <w:r w:rsidRPr="00590FF6">
        <w:rPr>
          <w:rFonts w:ascii="Arial" w:hAnsi="Arial" w:cs="Arial"/>
          <w:b w:val="0"/>
          <w:color w:val="auto"/>
        </w:rPr>
        <w:t>to you.</w:t>
      </w:r>
      <w:r w:rsidRPr="00590FF6">
        <w:rPr>
          <w:rFonts w:ascii="Arial" w:hAnsi="Arial" w:cs="Arial"/>
          <w:b w:val="0"/>
          <w:color w:val="auto"/>
          <w:spacing w:val="-1"/>
        </w:rPr>
        <w:t xml:space="preserve"> </w:t>
      </w:r>
      <w:r w:rsidRPr="00590FF6">
        <w:rPr>
          <w:rFonts w:ascii="Arial" w:hAnsi="Arial" w:cs="Arial"/>
          <w:b w:val="0"/>
          <w:color w:val="auto"/>
        </w:rPr>
        <w:t>This tool:</w:t>
      </w:r>
      <w:bookmarkEnd w:id="151"/>
      <w:bookmarkEnd w:id="152"/>
    </w:p>
    <w:p w:rsidR="0093350F" w:rsidRDefault="0093350F" w:rsidP="0093350F">
      <w:pPr>
        <w:spacing w:before="12" w:line="260" w:lineRule="exact"/>
        <w:rPr>
          <w:sz w:val="26"/>
          <w:szCs w:val="26"/>
        </w:rPr>
      </w:pPr>
    </w:p>
    <w:p w:rsidR="0093350F" w:rsidRDefault="0093350F" w:rsidP="0093350F">
      <w:pPr>
        <w:widowControl w:val="0"/>
        <w:numPr>
          <w:ilvl w:val="0"/>
          <w:numId w:val="5"/>
        </w:numPr>
        <w:tabs>
          <w:tab w:val="left" w:pos="756"/>
        </w:tabs>
        <w:spacing w:before="64" w:after="0" w:line="240" w:lineRule="auto"/>
        <w:ind w:left="756"/>
        <w:rPr>
          <w:rFonts w:ascii="Arial" w:eastAsia="Arial" w:hAnsi="Arial" w:cs="Arial"/>
          <w:sz w:val="28"/>
          <w:szCs w:val="28"/>
        </w:rPr>
      </w:pPr>
      <w:r>
        <w:rPr>
          <w:rFonts w:ascii="Arial" w:eastAsia="Arial" w:hAnsi="Arial" w:cs="Arial"/>
          <w:sz w:val="28"/>
          <w:szCs w:val="28"/>
        </w:rPr>
        <w:t>Helps</w:t>
      </w:r>
      <w:r>
        <w:rPr>
          <w:rFonts w:ascii="Arial" w:eastAsia="Arial" w:hAnsi="Arial" w:cs="Arial"/>
          <w:spacing w:val="-1"/>
          <w:sz w:val="28"/>
          <w:szCs w:val="28"/>
        </w:rPr>
        <w:t xml:space="preserve"> </w:t>
      </w:r>
      <w:r>
        <w:rPr>
          <w:rFonts w:ascii="Arial" w:eastAsia="Arial" w:hAnsi="Arial" w:cs="Arial"/>
          <w:sz w:val="28"/>
          <w:szCs w:val="28"/>
        </w:rPr>
        <w:t>you identify which</w:t>
      </w:r>
      <w:r>
        <w:rPr>
          <w:rFonts w:ascii="Arial" w:eastAsia="Arial" w:hAnsi="Arial" w:cs="Arial"/>
          <w:spacing w:val="-1"/>
          <w:sz w:val="28"/>
          <w:szCs w:val="28"/>
        </w:rPr>
        <w:t xml:space="preserve"> </w:t>
      </w:r>
      <w:r>
        <w:rPr>
          <w:rFonts w:ascii="Arial" w:eastAsia="Arial" w:hAnsi="Arial" w:cs="Arial"/>
          <w:sz w:val="28"/>
          <w:szCs w:val="28"/>
        </w:rPr>
        <w:t>Australian</w:t>
      </w:r>
      <w:r>
        <w:rPr>
          <w:rFonts w:ascii="Arial" w:eastAsia="Arial" w:hAnsi="Arial" w:cs="Arial"/>
          <w:spacing w:val="-1"/>
          <w:sz w:val="28"/>
          <w:szCs w:val="28"/>
        </w:rPr>
        <w:t xml:space="preserve"> </w:t>
      </w:r>
      <w:r>
        <w:rPr>
          <w:rFonts w:ascii="Arial" w:eastAsia="Arial" w:hAnsi="Arial" w:cs="Arial"/>
          <w:sz w:val="28"/>
          <w:szCs w:val="28"/>
        </w:rPr>
        <w:t>laws apply</w:t>
      </w:r>
      <w:r>
        <w:rPr>
          <w:rFonts w:ascii="Arial" w:eastAsia="Arial" w:hAnsi="Arial" w:cs="Arial"/>
          <w:spacing w:val="-1"/>
          <w:sz w:val="28"/>
          <w:szCs w:val="28"/>
        </w:rPr>
        <w:t xml:space="preserve"> </w:t>
      </w:r>
      <w:r>
        <w:rPr>
          <w:rFonts w:ascii="Arial" w:eastAsia="Arial" w:hAnsi="Arial" w:cs="Arial"/>
          <w:sz w:val="28"/>
          <w:szCs w:val="28"/>
        </w:rPr>
        <w:t>to your app</w:t>
      </w:r>
    </w:p>
    <w:p w:rsidR="0093350F" w:rsidRDefault="0093350F" w:rsidP="0093350F">
      <w:pPr>
        <w:widowControl w:val="0"/>
        <w:numPr>
          <w:ilvl w:val="0"/>
          <w:numId w:val="5"/>
        </w:numPr>
        <w:tabs>
          <w:tab w:val="left" w:pos="756"/>
        </w:tabs>
        <w:spacing w:before="64" w:after="0" w:line="240" w:lineRule="auto"/>
        <w:ind w:left="756"/>
        <w:rPr>
          <w:rFonts w:ascii="Arial" w:eastAsia="Arial" w:hAnsi="Arial" w:cs="Arial"/>
          <w:sz w:val="28"/>
          <w:szCs w:val="28"/>
        </w:rPr>
      </w:pPr>
      <w:r w:rsidRPr="005F3E95">
        <w:rPr>
          <w:rFonts w:ascii="Arial" w:eastAsia="Arial" w:hAnsi="Arial" w:cs="Arial"/>
          <w:sz w:val="28"/>
          <w:szCs w:val="28"/>
        </w:rPr>
        <w:t>Suggests best practices to promote consumer</w:t>
      </w:r>
      <w:r w:rsidRPr="005F3E95">
        <w:rPr>
          <w:rFonts w:ascii="Arial" w:eastAsia="Arial" w:hAnsi="Arial" w:cs="Arial"/>
          <w:spacing w:val="-1"/>
          <w:sz w:val="28"/>
          <w:szCs w:val="28"/>
        </w:rPr>
        <w:t xml:space="preserve"> </w:t>
      </w:r>
      <w:r w:rsidRPr="005F3E95">
        <w:rPr>
          <w:rFonts w:ascii="Arial" w:eastAsia="Arial" w:hAnsi="Arial" w:cs="Arial"/>
          <w:sz w:val="28"/>
          <w:szCs w:val="28"/>
        </w:rPr>
        <w:t>confidence</w:t>
      </w:r>
      <w:r w:rsidRPr="005F3E95">
        <w:rPr>
          <w:rFonts w:ascii="Arial" w:eastAsia="Arial" w:hAnsi="Arial" w:cs="Arial"/>
          <w:spacing w:val="-1"/>
          <w:sz w:val="28"/>
          <w:szCs w:val="28"/>
        </w:rPr>
        <w:t xml:space="preserve"> </w:t>
      </w:r>
      <w:r w:rsidRPr="005F3E95">
        <w:rPr>
          <w:rFonts w:ascii="Arial" w:eastAsia="Arial" w:hAnsi="Arial" w:cs="Arial"/>
          <w:sz w:val="28"/>
          <w:szCs w:val="28"/>
        </w:rPr>
        <w:t>in your app</w:t>
      </w:r>
    </w:p>
    <w:p w:rsidR="0093350F" w:rsidRPr="0093350F" w:rsidRDefault="0093350F" w:rsidP="0093350F">
      <w:pPr>
        <w:widowControl w:val="0"/>
        <w:tabs>
          <w:tab w:val="left" w:pos="756"/>
        </w:tabs>
        <w:spacing w:before="64" w:after="0" w:line="240" w:lineRule="auto"/>
        <w:ind w:left="756"/>
        <w:rPr>
          <w:rFonts w:ascii="Arial" w:eastAsia="Arial" w:hAnsi="Arial" w:cs="Arial"/>
          <w:sz w:val="28"/>
          <w:szCs w:val="28"/>
        </w:rPr>
      </w:pPr>
    </w:p>
    <w:p w:rsidR="0093350F" w:rsidRPr="0093350F" w:rsidRDefault="0093350F" w:rsidP="0093350F">
      <w:pPr>
        <w:tabs>
          <w:tab w:val="left" w:pos="756"/>
        </w:tabs>
        <w:spacing w:before="67" w:line="292" w:lineRule="auto"/>
        <w:ind w:right="276"/>
        <w:rPr>
          <w:rFonts w:ascii="Arial" w:eastAsia="Arial" w:hAnsi="Arial" w:cs="Arial"/>
          <w:sz w:val="28"/>
          <w:szCs w:val="28"/>
        </w:rPr>
      </w:pPr>
      <w:r w:rsidRPr="005F3E95">
        <w:rPr>
          <w:rFonts w:ascii="Arial" w:eastAsia="Arial" w:hAnsi="Arial" w:cs="Arial"/>
          <w:sz w:val="28"/>
          <w:szCs w:val="28"/>
        </w:rPr>
        <w:t>While this is not legal</w:t>
      </w:r>
      <w:r w:rsidRPr="005F3E95">
        <w:rPr>
          <w:rFonts w:ascii="Arial" w:eastAsia="Arial" w:hAnsi="Arial" w:cs="Arial"/>
          <w:spacing w:val="-1"/>
          <w:sz w:val="28"/>
          <w:szCs w:val="28"/>
        </w:rPr>
        <w:t xml:space="preserve"> </w:t>
      </w:r>
      <w:r w:rsidRPr="005F3E95">
        <w:rPr>
          <w:rFonts w:ascii="Arial" w:eastAsia="Arial" w:hAnsi="Arial" w:cs="Arial"/>
          <w:sz w:val="28"/>
          <w:szCs w:val="28"/>
        </w:rPr>
        <w:t>advice, it will</w:t>
      </w:r>
      <w:r w:rsidRPr="005F3E95">
        <w:rPr>
          <w:rFonts w:ascii="Arial" w:eastAsia="Arial" w:hAnsi="Arial" w:cs="Arial"/>
          <w:spacing w:val="-1"/>
          <w:sz w:val="28"/>
          <w:szCs w:val="28"/>
        </w:rPr>
        <w:t xml:space="preserve"> </w:t>
      </w:r>
      <w:r w:rsidRPr="005F3E95">
        <w:rPr>
          <w:rFonts w:ascii="Arial" w:eastAsia="Arial" w:hAnsi="Arial" w:cs="Arial"/>
          <w:sz w:val="28"/>
          <w:szCs w:val="28"/>
        </w:rPr>
        <w:t>point you in the direction</w:t>
      </w:r>
      <w:r w:rsidRPr="005F3E95">
        <w:rPr>
          <w:rFonts w:ascii="Arial" w:eastAsia="Arial" w:hAnsi="Arial" w:cs="Arial"/>
          <w:spacing w:val="-1"/>
          <w:sz w:val="28"/>
          <w:szCs w:val="28"/>
        </w:rPr>
        <w:t xml:space="preserve"> </w:t>
      </w:r>
      <w:r w:rsidRPr="005F3E95">
        <w:rPr>
          <w:rFonts w:ascii="Arial" w:eastAsia="Arial" w:hAnsi="Arial" w:cs="Arial"/>
          <w:sz w:val="28"/>
          <w:szCs w:val="28"/>
        </w:rPr>
        <w:t>of resources</w:t>
      </w:r>
      <w:r w:rsidRPr="005F3E95">
        <w:rPr>
          <w:rFonts w:ascii="Arial" w:eastAsia="Arial" w:hAnsi="Arial" w:cs="Arial"/>
          <w:spacing w:val="-1"/>
          <w:sz w:val="28"/>
          <w:szCs w:val="28"/>
        </w:rPr>
        <w:t xml:space="preserve"> </w:t>
      </w:r>
      <w:r w:rsidRPr="005F3E95">
        <w:rPr>
          <w:rFonts w:ascii="Arial" w:eastAsia="Arial" w:hAnsi="Arial" w:cs="Arial"/>
          <w:sz w:val="28"/>
          <w:szCs w:val="28"/>
        </w:rPr>
        <w:t>to help</w:t>
      </w:r>
      <w:r w:rsidRPr="005F3E95">
        <w:rPr>
          <w:rFonts w:ascii="Arial" w:eastAsia="Arial" w:hAnsi="Arial" w:cs="Arial"/>
          <w:spacing w:val="-1"/>
          <w:sz w:val="28"/>
          <w:szCs w:val="28"/>
        </w:rPr>
        <w:t xml:space="preserve"> </w:t>
      </w:r>
      <w:r w:rsidRPr="005F3E95">
        <w:rPr>
          <w:rFonts w:ascii="Arial" w:eastAsia="Arial" w:hAnsi="Arial" w:cs="Arial"/>
          <w:sz w:val="28"/>
          <w:szCs w:val="28"/>
        </w:rPr>
        <w:t>ensure</w:t>
      </w:r>
      <w:r w:rsidRPr="005F3E95">
        <w:rPr>
          <w:rFonts w:ascii="Arial" w:eastAsia="Arial" w:hAnsi="Arial" w:cs="Arial"/>
          <w:spacing w:val="-1"/>
          <w:sz w:val="28"/>
          <w:szCs w:val="28"/>
        </w:rPr>
        <w:t xml:space="preserve"> </w:t>
      </w:r>
      <w:r w:rsidRPr="005F3E95">
        <w:rPr>
          <w:rFonts w:ascii="Arial" w:eastAsia="Arial" w:hAnsi="Arial" w:cs="Arial"/>
          <w:sz w:val="28"/>
          <w:szCs w:val="28"/>
        </w:rPr>
        <w:t>your health</w:t>
      </w:r>
      <w:r w:rsidRPr="005F3E95">
        <w:rPr>
          <w:rFonts w:ascii="Arial" w:eastAsia="Arial" w:hAnsi="Arial" w:cs="Arial"/>
          <w:spacing w:val="-1"/>
          <w:sz w:val="28"/>
          <w:szCs w:val="28"/>
        </w:rPr>
        <w:t xml:space="preserve"> </w:t>
      </w:r>
      <w:r w:rsidRPr="005F3E95">
        <w:rPr>
          <w:rFonts w:ascii="Arial" w:eastAsia="Arial" w:hAnsi="Arial" w:cs="Arial"/>
          <w:sz w:val="28"/>
          <w:szCs w:val="28"/>
        </w:rPr>
        <w:t>app is legally</w:t>
      </w:r>
      <w:r w:rsidRPr="005F3E95">
        <w:rPr>
          <w:rFonts w:ascii="Arial" w:eastAsia="Arial" w:hAnsi="Arial" w:cs="Arial"/>
          <w:spacing w:val="-1"/>
          <w:sz w:val="28"/>
          <w:szCs w:val="28"/>
        </w:rPr>
        <w:t xml:space="preserve"> </w:t>
      </w:r>
      <w:r w:rsidRPr="005F3E95">
        <w:rPr>
          <w:rFonts w:ascii="Arial" w:eastAsia="Arial" w:hAnsi="Arial" w:cs="Arial"/>
          <w:sz w:val="28"/>
          <w:szCs w:val="28"/>
        </w:rPr>
        <w:t>compliant</w:t>
      </w:r>
      <w:r w:rsidRPr="005F3E95">
        <w:rPr>
          <w:rFonts w:ascii="Arial" w:eastAsia="Arial" w:hAnsi="Arial" w:cs="Arial"/>
          <w:spacing w:val="-1"/>
          <w:sz w:val="28"/>
          <w:szCs w:val="28"/>
        </w:rPr>
        <w:t xml:space="preserve"> </w:t>
      </w:r>
      <w:r w:rsidRPr="005F3E95">
        <w:rPr>
          <w:rFonts w:ascii="Arial" w:eastAsia="Arial" w:hAnsi="Arial" w:cs="Arial"/>
          <w:sz w:val="28"/>
          <w:szCs w:val="28"/>
        </w:rPr>
        <w:t>and in line</w:t>
      </w:r>
      <w:r w:rsidRPr="005F3E95">
        <w:rPr>
          <w:rFonts w:ascii="Arial" w:eastAsia="Arial" w:hAnsi="Arial" w:cs="Arial"/>
          <w:spacing w:val="-1"/>
          <w:sz w:val="28"/>
          <w:szCs w:val="28"/>
        </w:rPr>
        <w:t xml:space="preserve"> </w:t>
      </w:r>
      <w:r w:rsidRPr="005F3E95">
        <w:rPr>
          <w:rFonts w:ascii="Arial" w:eastAsia="Arial" w:hAnsi="Arial" w:cs="Arial"/>
          <w:sz w:val="28"/>
          <w:szCs w:val="28"/>
        </w:rPr>
        <w:t>with industry and community standards.</w:t>
      </w:r>
    </w:p>
    <w:p w:rsidR="0093350F" w:rsidRDefault="0093350F" w:rsidP="0093350F">
      <w:pPr>
        <w:spacing w:line="292" w:lineRule="auto"/>
        <w:ind w:right="161"/>
        <w:rPr>
          <w:rFonts w:ascii="Arial" w:eastAsia="Arial" w:hAnsi="Arial" w:cs="Arial"/>
          <w:sz w:val="28"/>
          <w:szCs w:val="28"/>
        </w:rPr>
      </w:pPr>
      <w:r>
        <w:rPr>
          <w:rFonts w:ascii="Arial" w:eastAsia="Arial" w:hAnsi="Arial" w:cs="Arial"/>
          <w:sz w:val="28"/>
          <w:szCs w:val="28"/>
        </w:rPr>
        <w:t>This tool will</w:t>
      </w:r>
      <w:r>
        <w:rPr>
          <w:rFonts w:ascii="Arial" w:eastAsia="Arial" w:hAnsi="Arial" w:cs="Arial"/>
          <w:spacing w:val="-1"/>
          <w:sz w:val="28"/>
          <w:szCs w:val="28"/>
        </w:rPr>
        <w:t xml:space="preserve"> </w:t>
      </w:r>
      <w:r>
        <w:rPr>
          <w:rFonts w:ascii="Arial" w:eastAsia="Arial" w:hAnsi="Arial" w:cs="Arial"/>
          <w:sz w:val="28"/>
          <w:szCs w:val="28"/>
        </w:rPr>
        <w:t>cover six areas of the law:</w:t>
      </w:r>
      <w:r>
        <w:rPr>
          <w:rFonts w:ascii="Arial" w:eastAsia="Arial" w:hAnsi="Arial" w:cs="Arial"/>
          <w:spacing w:val="1"/>
          <w:sz w:val="28"/>
          <w:szCs w:val="28"/>
        </w:rPr>
        <w:t xml:space="preserve"> </w:t>
      </w:r>
      <w:r>
        <w:rPr>
          <w:rFonts w:ascii="Arial" w:eastAsia="Arial" w:hAnsi="Arial" w:cs="Arial"/>
          <w:sz w:val="28"/>
          <w:szCs w:val="28"/>
        </w:rPr>
        <w:t>priva</w:t>
      </w:r>
      <w:r>
        <w:rPr>
          <w:rFonts w:ascii="Arial" w:eastAsia="Arial" w:hAnsi="Arial" w:cs="Arial"/>
          <w:spacing w:val="-1"/>
          <w:sz w:val="28"/>
          <w:szCs w:val="28"/>
        </w:rPr>
        <w:t>c</w:t>
      </w:r>
      <w:r>
        <w:rPr>
          <w:rFonts w:ascii="Arial" w:eastAsia="Arial" w:hAnsi="Arial" w:cs="Arial"/>
          <w:spacing w:val="-21"/>
          <w:sz w:val="28"/>
          <w:szCs w:val="28"/>
        </w:rPr>
        <w:t>y</w:t>
      </w:r>
      <w:r>
        <w:rPr>
          <w:rFonts w:ascii="Arial" w:eastAsia="Arial" w:hAnsi="Arial" w:cs="Arial"/>
          <w:sz w:val="28"/>
          <w:szCs w:val="28"/>
        </w:rPr>
        <w:t>, securi</w:t>
      </w:r>
      <w:r>
        <w:rPr>
          <w:rFonts w:ascii="Arial" w:eastAsia="Arial" w:hAnsi="Arial" w:cs="Arial"/>
          <w:spacing w:val="-1"/>
          <w:sz w:val="28"/>
          <w:szCs w:val="28"/>
        </w:rPr>
        <w:t>t</w:t>
      </w:r>
      <w:r>
        <w:rPr>
          <w:rFonts w:ascii="Arial" w:eastAsia="Arial" w:hAnsi="Arial" w:cs="Arial"/>
          <w:spacing w:val="-21"/>
          <w:sz w:val="28"/>
          <w:szCs w:val="28"/>
        </w:rPr>
        <w:t>y</w:t>
      </w:r>
      <w:r>
        <w:rPr>
          <w:rFonts w:ascii="Arial" w:eastAsia="Arial" w:hAnsi="Arial" w:cs="Arial"/>
          <w:sz w:val="28"/>
          <w:szCs w:val="28"/>
        </w:rPr>
        <w:t>, content, advertising, financial, and</w:t>
      </w:r>
      <w:r>
        <w:rPr>
          <w:rFonts w:ascii="Arial" w:eastAsia="Arial" w:hAnsi="Arial" w:cs="Arial"/>
          <w:spacing w:val="-1"/>
          <w:sz w:val="28"/>
          <w:szCs w:val="28"/>
        </w:rPr>
        <w:t xml:space="preserve"> </w:t>
      </w:r>
      <w:r>
        <w:rPr>
          <w:rFonts w:ascii="Arial" w:eastAsia="Arial" w:hAnsi="Arial" w:cs="Arial"/>
          <w:sz w:val="28"/>
          <w:szCs w:val="28"/>
        </w:rPr>
        <w:t>medical</w:t>
      </w:r>
      <w:r>
        <w:rPr>
          <w:rFonts w:ascii="Arial" w:eastAsia="Arial" w:hAnsi="Arial" w:cs="Arial"/>
          <w:spacing w:val="-1"/>
          <w:sz w:val="28"/>
          <w:szCs w:val="28"/>
        </w:rPr>
        <w:t xml:space="preserve"> </w:t>
      </w:r>
      <w:r>
        <w:rPr>
          <w:rFonts w:ascii="Arial" w:eastAsia="Arial" w:hAnsi="Arial" w:cs="Arial"/>
          <w:sz w:val="28"/>
          <w:szCs w:val="28"/>
        </w:rPr>
        <w:t>device. But it also provides</w:t>
      </w:r>
      <w:r>
        <w:rPr>
          <w:rFonts w:ascii="Arial" w:eastAsia="Arial" w:hAnsi="Arial" w:cs="Arial"/>
          <w:spacing w:val="-1"/>
          <w:sz w:val="28"/>
          <w:szCs w:val="28"/>
        </w:rPr>
        <w:t xml:space="preserve"> </w:t>
      </w:r>
      <w:r>
        <w:rPr>
          <w:rFonts w:ascii="Arial" w:eastAsia="Arial" w:hAnsi="Arial" w:cs="Arial"/>
          <w:sz w:val="28"/>
          <w:szCs w:val="28"/>
        </w:rPr>
        <w:t>a checklist to ensure</w:t>
      </w:r>
      <w:r>
        <w:rPr>
          <w:rFonts w:ascii="Arial" w:eastAsia="Arial" w:hAnsi="Arial" w:cs="Arial"/>
          <w:spacing w:val="-1"/>
          <w:sz w:val="28"/>
          <w:szCs w:val="28"/>
        </w:rPr>
        <w:t xml:space="preserve"> </w:t>
      </w:r>
      <w:r>
        <w:rPr>
          <w:rFonts w:ascii="Arial" w:eastAsia="Arial" w:hAnsi="Arial" w:cs="Arial"/>
          <w:sz w:val="28"/>
          <w:szCs w:val="28"/>
        </w:rPr>
        <w:t>your app meets the highest</w:t>
      </w:r>
      <w:r>
        <w:rPr>
          <w:rFonts w:ascii="Arial" w:eastAsia="Arial" w:hAnsi="Arial" w:cs="Arial"/>
          <w:spacing w:val="-1"/>
          <w:sz w:val="28"/>
          <w:szCs w:val="28"/>
        </w:rPr>
        <w:t xml:space="preserve"> </w:t>
      </w:r>
      <w:r>
        <w:rPr>
          <w:rFonts w:ascii="Arial" w:eastAsia="Arial" w:hAnsi="Arial" w:cs="Arial"/>
          <w:sz w:val="28"/>
          <w:szCs w:val="28"/>
        </w:rPr>
        <w:t>standards</w:t>
      </w:r>
      <w:r>
        <w:rPr>
          <w:rFonts w:ascii="Arial" w:eastAsia="Arial" w:hAnsi="Arial" w:cs="Arial"/>
          <w:spacing w:val="-1"/>
          <w:sz w:val="28"/>
          <w:szCs w:val="28"/>
        </w:rPr>
        <w:t xml:space="preserve"> </w:t>
      </w:r>
      <w:r>
        <w:rPr>
          <w:rFonts w:ascii="Arial" w:eastAsia="Arial" w:hAnsi="Arial" w:cs="Arial"/>
          <w:sz w:val="28"/>
          <w:szCs w:val="28"/>
        </w:rPr>
        <w:t>of professionalism.</w:t>
      </w:r>
    </w:p>
    <w:p w:rsidR="0093350F" w:rsidRDefault="0093350F" w:rsidP="0093350F">
      <w:pPr>
        <w:spacing w:before="5" w:line="190" w:lineRule="exact"/>
        <w:rPr>
          <w:sz w:val="19"/>
          <w:szCs w:val="19"/>
        </w:rPr>
      </w:pPr>
    </w:p>
    <w:p w:rsidR="0093350F" w:rsidRDefault="0093350F" w:rsidP="0093350F">
      <w:pPr>
        <w:spacing w:line="200" w:lineRule="exact"/>
        <w:rPr>
          <w:sz w:val="20"/>
          <w:szCs w:val="20"/>
        </w:rPr>
      </w:pPr>
    </w:p>
    <w:p w:rsidR="0093350F" w:rsidRDefault="0093350F" w:rsidP="0093350F">
      <w:pPr>
        <w:rPr>
          <w:rFonts w:ascii="Arial" w:eastAsia="Arial" w:hAnsi="Arial" w:cs="Arial"/>
          <w:sz w:val="40"/>
          <w:szCs w:val="40"/>
        </w:rPr>
      </w:pPr>
    </w:p>
    <w:p w:rsidR="0093350F" w:rsidRDefault="0093350F" w:rsidP="0093350F">
      <w:pPr>
        <w:rPr>
          <w:rFonts w:ascii="Arial" w:eastAsia="Arial" w:hAnsi="Arial" w:cs="Arial"/>
          <w:sz w:val="40"/>
          <w:szCs w:val="40"/>
        </w:rPr>
      </w:pPr>
    </w:p>
    <w:p w:rsidR="0093350F" w:rsidRDefault="0093350F" w:rsidP="0093350F">
      <w:pPr>
        <w:rPr>
          <w:rFonts w:ascii="Arial" w:eastAsia="Arial" w:hAnsi="Arial" w:cs="Arial"/>
          <w:sz w:val="40"/>
          <w:szCs w:val="40"/>
        </w:rPr>
      </w:pPr>
    </w:p>
    <w:p w:rsidR="0093350F" w:rsidRDefault="0093350F" w:rsidP="0093350F">
      <w:pPr>
        <w:rPr>
          <w:rFonts w:ascii="Arial" w:eastAsia="Arial" w:hAnsi="Arial" w:cs="Arial"/>
          <w:sz w:val="40"/>
          <w:szCs w:val="40"/>
        </w:rPr>
      </w:pPr>
    </w:p>
    <w:p w:rsidR="0093350F" w:rsidRDefault="0093350F" w:rsidP="0093350F">
      <w:pPr>
        <w:rPr>
          <w:rFonts w:ascii="Arial" w:eastAsia="Arial" w:hAnsi="Arial" w:cs="Arial"/>
          <w:sz w:val="40"/>
          <w:szCs w:val="40"/>
        </w:rPr>
      </w:pPr>
    </w:p>
    <w:p w:rsidR="0093350F" w:rsidRDefault="0093350F" w:rsidP="0093350F">
      <w:pPr>
        <w:rPr>
          <w:rFonts w:ascii="Arial" w:eastAsia="Arial" w:hAnsi="Arial" w:cs="Arial"/>
          <w:sz w:val="40"/>
          <w:szCs w:val="40"/>
        </w:rPr>
      </w:pPr>
    </w:p>
    <w:p w:rsidR="0093350F" w:rsidRDefault="0093350F" w:rsidP="0093350F">
      <w:pPr>
        <w:rPr>
          <w:rFonts w:ascii="Arial" w:eastAsia="Arial" w:hAnsi="Arial" w:cs="Arial"/>
          <w:sz w:val="40"/>
          <w:szCs w:val="40"/>
        </w:rPr>
      </w:pPr>
    </w:p>
    <w:p w:rsidR="0093350F" w:rsidRDefault="0093350F" w:rsidP="0093350F">
      <w:pPr>
        <w:rPr>
          <w:rFonts w:ascii="Arial" w:eastAsia="Arial" w:hAnsi="Arial" w:cs="Arial"/>
          <w:sz w:val="40"/>
          <w:szCs w:val="40"/>
        </w:rPr>
      </w:pPr>
    </w:p>
    <w:p w:rsidR="0093350F" w:rsidRDefault="0093350F" w:rsidP="0093350F">
      <w:pPr>
        <w:rPr>
          <w:rFonts w:ascii="Arial" w:eastAsia="Arial" w:hAnsi="Arial" w:cs="Arial"/>
          <w:sz w:val="40"/>
          <w:szCs w:val="40"/>
        </w:rPr>
      </w:pPr>
    </w:p>
    <w:p w:rsidR="0093350F" w:rsidRDefault="0093350F" w:rsidP="0093350F">
      <w:pPr>
        <w:spacing w:after="0"/>
        <w:rPr>
          <w:rFonts w:ascii="Arial" w:eastAsia="Arial" w:hAnsi="Arial" w:cs="Arial"/>
          <w:sz w:val="40"/>
          <w:szCs w:val="40"/>
        </w:rPr>
      </w:pPr>
    </w:p>
    <w:p w:rsidR="0093350F" w:rsidRDefault="0093350F" w:rsidP="0093350F">
      <w:pPr>
        <w:spacing w:after="0"/>
        <w:rPr>
          <w:rFonts w:ascii="Arial" w:eastAsia="Arial" w:hAnsi="Arial" w:cs="Arial"/>
          <w:sz w:val="40"/>
          <w:szCs w:val="40"/>
        </w:rPr>
      </w:pPr>
      <w:r>
        <w:rPr>
          <w:rFonts w:ascii="Arial" w:eastAsia="Arial" w:hAnsi="Arial" w:cs="Arial"/>
          <w:noProof/>
          <w:sz w:val="40"/>
          <w:szCs w:val="40"/>
          <w:lang w:eastAsia="en-AU"/>
        </w:rPr>
        <w:drawing>
          <wp:anchor distT="0" distB="0" distL="114300" distR="114300" simplePos="0" relativeHeight="251663360" behindDoc="1" locked="0" layoutInCell="1" allowOverlap="1" wp14:anchorId="4A20128C" wp14:editId="4B74696A">
            <wp:simplePos x="0" y="0"/>
            <wp:positionH relativeFrom="page">
              <wp:posOffset>5584825</wp:posOffset>
            </wp:positionH>
            <wp:positionV relativeFrom="paragraph">
              <wp:posOffset>10795</wp:posOffset>
            </wp:positionV>
            <wp:extent cx="1272540" cy="1272540"/>
            <wp:effectExtent l="0" t="0" r="0" b="0"/>
            <wp:wrapNone/>
            <wp:docPr id="13" name="Picture 13" descr="Image of a 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sz w:val="40"/>
          <w:szCs w:val="40"/>
        </w:rPr>
        <w:t>Privacy</w:t>
      </w:r>
    </w:p>
    <w:p w:rsidR="0093350F" w:rsidRDefault="0093350F" w:rsidP="0093350F">
      <w:pPr>
        <w:spacing w:after="0" w:line="292" w:lineRule="auto"/>
        <w:ind w:right="1983"/>
        <w:rPr>
          <w:rFonts w:ascii="Arial" w:eastAsia="Arial" w:hAnsi="Arial" w:cs="Arial"/>
          <w:sz w:val="28"/>
          <w:szCs w:val="28"/>
        </w:rPr>
      </w:pPr>
    </w:p>
    <w:p w:rsidR="0093350F" w:rsidRDefault="0093350F" w:rsidP="0093350F">
      <w:pPr>
        <w:spacing w:after="0"/>
        <w:ind w:right="1985"/>
        <w:rPr>
          <w:rFonts w:ascii="Arial" w:eastAsia="Arial" w:hAnsi="Arial" w:cs="Arial"/>
          <w:sz w:val="28"/>
          <w:szCs w:val="28"/>
        </w:rPr>
      </w:pPr>
      <w:r>
        <w:rPr>
          <w:rFonts w:ascii="Arial" w:eastAsia="Arial" w:hAnsi="Arial" w:cs="Arial"/>
          <w:sz w:val="28"/>
          <w:szCs w:val="28"/>
        </w:rPr>
        <w:t>Health</w:t>
      </w:r>
      <w:r>
        <w:rPr>
          <w:rFonts w:ascii="Arial" w:eastAsia="Arial" w:hAnsi="Arial" w:cs="Arial"/>
          <w:spacing w:val="-1"/>
          <w:sz w:val="28"/>
          <w:szCs w:val="28"/>
        </w:rPr>
        <w:t xml:space="preserve"> </w:t>
      </w:r>
      <w:r>
        <w:rPr>
          <w:rFonts w:ascii="Arial" w:eastAsia="Arial" w:hAnsi="Arial" w:cs="Arial"/>
          <w:sz w:val="28"/>
          <w:szCs w:val="28"/>
        </w:rPr>
        <w:t>information</w:t>
      </w:r>
      <w:r>
        <w:rPr>
          <w:rFonts w:ascii="Arial" w:eastAsia="Arial" w:hAnsi="Arial" w:cs="Arial"/>
          <w:spacing w:val="-1"/>
          <w:sz w:val="28"/>
          <w:szCs w:val="28"/>
        </w:rPr>
        <w:t xml:space="preserve"> </w:t>
      </w:r>
      <w:r>
        <w:rPr>
          <w:rFonts w:ascii="Arial" w:eastAsia="Arial" w:hAnsi="Arial" w:cs="Arial"/>
          <w:sz w:val="28"/>
          <w:szCs w:val="28"/>
        </w:rPr>
        <w:t>is one of the most sensitive</w:t>
      </w:r>
      <w:r>
        <w:rPr>
          <w:rFonts w:ascii="Arial" w:eastAsia="Arial" w:hAnsi="Arial" w:cs="Arial"/>
          <w:spacing w:val="-1"/>
          <w:sz w:val="28"/>
          <w:szCs w:val="28"/>
        </w:rPr>
        <w:t xml:space="preserve"> </w:t>
      </w:r>
      <w:r>
        <w:rPr>
          <w:rFonts w:ascii="Arial" w:eastAsia="Arial" w:hAnsi="Arial" w:cs="Arial"/>
          <w:sz w:val="28"/>
          <w:szCs w:val="28"/>
        </w:rPr>
        <w:t>types of personal</w:t>
      </w:r>
      <w:r>
        <w:rPr>
          <w:rFonts w:ascii="Arial" w:eastAsia="Arial" w:hAnsi="Arial" w:cs="Arial"/>
          <w:spacing w:val="-1"/>
          <w:sz w:val="28"/>
          <w:szCs w:val="28"/>
        </w:rPr>
        <w:t xml:space="preserve"> </w:t>
      </w:r>
      <w:r>
        <w:rPr>
          <w:rFonts w:ascii="Arial" w:eastAsia="Arial" w:hAnsi="Arial" w:cs="Arial"/>
          <w:sz w:val="28"/>
          <w:szCs w:val="28"/>
        </w:rPr>
        <w:t>information.</w:t>
      </w:r>
      <w:r>
        <w:rPr>
          <w:rFonts w:ascii="Arial" w:eastAsia="Arial" w:hAnsi="Arial" w:cs="Arial"/>
          <w:spacing w:val="-1"/>
          <w:sz w:val="28"/>
          <w:szCs w:val="28"/>
        </w:rPr>
        <w:t xml:space="preserve"> </w:t>
      </w:r>
      <w:r>
        <w:rPr>
          <w:rFonts w:ascii="Arial" w:eastAsia="Arial" w:hAnsi="Arial" w:cs="Arial"/>
          <w:sz w:val="28"/>
          <w:szCs w:val="28"/>
        </w:rPr>
        <w:t>For this reason, the law requires</w:t>
      </w:r>
      <w:r>
        <w:rPr>
          <w:rFonts w:ascii="Arial" w:eastAsia="Arial" w:hAnsi="Arial" w:cs="Arial"/>
          <w:spacing w:val="-1"/>
          <w:sz w:val="28"/>
          <w:szCs w:val="28"/>
        </w:rPr>
        <w:t xml:space="preserve"> </w:t>
      </w:r>
      <w:r>
        <w:rPr>
          <w:rFonts w:ascii="Arial" w:eastAsia="Arial" w:hAnsi="Arial" w:cs="Arial"/>
          <w:sz w:val="28"/>
          <w:szCs w:val="28"/>
        </w:rPr>
        <w:t>extra protections</w:t>
      </w:r>
      <w:r>
        <w:rPr>
          <w:rFonts w:ascii="Arial" w:eastAsia="Arial" w:hAnsi="Arial" w:cs="Arial"/>
          <w:spacing w:val="-1"/>
          <w:sz w:val="28"/>
          <w:szCs w:val="28"/>
        </w:rPr>
        <w:t xml:space="preserve"> </w:t>
      </w:r>
      <w:r>
        <w:rPr>
          <w:rFonts w:ascii="Arial" w:eastAsia="Arial" w:hAnsi="Arial" w:cs="Arial"/>
          <w:sz w:val="28"/>
          <w:szCs w:val="28"/>
        </w:rPr>
        <w:t>when</w:t>
      </w:r>
      <w:r>
        <w:rPr>
          <w:rFonts w:ascii="Arial" w:eastAsia="Arial" w:hAnsi="Arial" w:cs="Arial"/>
          <w:spacing w:val="-1"/>
          <w:sz w:val="28"/>
          <w:szCs w:val="28"/>
        </w:rPr>
        <w:t xml:space="preserve"> </w:t>
      </w:r>
      <w:r>
        <w:rPr>
          <w:rFonts w:ascii="Arial" w:eastAsia="Arial" w:hAnsi="Arial" w:cs="Arial"/>
          <w:sz w:val="28"/>
          <w:szCs w:val="28"/>
        </w:rPr>
        <w:t>handling</w:t>
      </w:r>
      <w:r>
        <w:rPr>
          <w:rFonts w:ascii="Arial" w:eastAsia="Arial" w:hAnsi="Arial" w:cs="Arial"/>
          <w:spacing w:val="-1"/>
          <w:sz w:val="28"/>
          <w:szCs w:val="28"/>
        </w:rPr>
        <w:t xml:space="preserve"> </w:t>
      </w:r>
      <w:r>
        <w:rPr>
          <w:rFonts w:ascii="Arial" w:eastAsia="Arial" w:hAnsi="Arial" w:cs="Arial"/>
          <w:sz w:val="28"/>
          <w:szCs w:val="28"/>
        </w:rPr>
        <w:t>health</w:t>
      </w:r>
      <w:r>
        <w:rPr>
          <w:rFonts w:ascii="Arial" w:eastAsia="Arial" w:hAnsi="Arial" w:cs="Arial"/>
          <w:spacing w:val="-1"/>
          <w:sz w:val="28"/>
          <w:szCs w:val="28"/>
        </w:rPr>
        <w:t xml:space="preserve"> </w:t>
      </w:r>
      <w:r>
        <w:rPr>
          <w:rFonts w:ascii="Arial" w:eastAsia="Arial" w:hAnsi="Arial" w:cs="Arial"/>
          <w:sz w:val="28"/>
          <w:szCs w:val="28"/>
        </w:rPr>
        <w:t>information.</w:t>
      </w:r>
      <w:r>
        <w:rPr>
          <w:rFonts w:ascii="Arial" w:eastAsia="Arial" w:hAnsi="Arial" w:cs="Arial"/>
          <w:spacing w:val="-1"/>
          <w:sz w:val="28"/>
          <w:szCs w:val="28"/>
        </w:rPr>
        <w:t xml:space="preserve"> </w:t>
      </w:r>
      <w:r>
        <w:rPr>
          <w:rFonts w:ascii="Arial" w:eastAsia="Arial" w:hAnsi="Arial" w:cs="Arial"/>
          <w:sz w:val="28"/>
          <w:szCs w:val="28"/>
        </w:rPr>
        <w:t>Most health apps are covered</w:t>
      </w:r>
      <w:r>
        <w:rPr>
          <w:rFonts w:ascii="Arial" w:eastAsia="Arial" w:hAnsi="Arial" w:cs="Arial"/>
          <w:spacing w:val="-1"/>
          <w:sz w:val="28"/>
          <w:szCs w:val="28"/>
        </w:rPr>
        <w:t xml:space="preserve"> </w:t>
      </w:r>
      <w:r>
        <w:rPr>
          <w:rFonts w:ascii="Arial" w:eastAsia="Arial" w:hAnsi="Arial" w:cs="Arial"/>
          <w:sz w:val="28"/>
          <w:szCs w:val="28"/>
        </w:rPr>
        <w:t>by the Privacy Principles</w:t>
      </w:r>
      <w:r>
        <w:rPr>
          <w:rFonts w:ascii="Arial" w:eastAsia="Arial" w:hAnsi="Arial" w:cs="Arial"/>
          <w:spacing w:val="-1"/>
          <w:sz w:val="28"/>
          <w:szCs w:val="28"/>
        </w:rPr>
        <w:t xml:space="preserve"> </w:t>
      </w:r>
      <w:r>
        <w:rPr>
          <w:rFonts w:ascii="Arial" w:eastAsia="Arial" w:hAnsi="Arial" w:cs="Arial"/>
          <w:sz w:val="28"/>
          <w:szCs w:val="28"/>
        </w:rPr>
        <w:t>of the</w:t>
      </w:r>
      <w:r>
        <w:rPr>
          <w:rFonts w:ascii="Arial" w:eastAsia="Arial" w:hAnsi="Arial" w:cs="Arial"/>
          <w:spacing w:val="1"/>
          <w:sz w:val="28"/>
          <w:szCs w:val="28"/>
        </w:rPr>
        <w:t xml:space="preserve"> </w:t>
      </w:r>
      <w:r>
        <w:rPr>
          <w:rFonts w:ascii="Arial" w:eastAsia="Arial" w:hAnsi="Arial" w:cs="Arial"/>
          <w:sz w:val="28"/>
          <w:szCs w:val="28"/>
        </w:rPr>
        <w:t xml:space="preserve">Privacy Act </w:t>
      </w:r>
      <w:r w:rsidRPr="006129B5">
        <w:rPr>
          <w:rStyle w:val="Hyperlink"/>
          <w:rFonts w:ascii="Arial" w:eastAsia="Arial" w:hAnsi="Arial" w:cs="Arial"/>
          <w:sz w:val="28"/>
          <w:szCs w:val="28"/>
        </w:rPr>
        <w:t>https://www.oaic.gov.au/privacy-law/privacy-act/australian-privacy-principles</w:t>
      </w:r>
      <w:r>
        <w:rPr>
          <w:rFonts w:ascii="Arial" w:eastAsia="Arial" w:hAnsi="Arial" w:cs="Arial"/>
          <w:sz w:val="28"/>
          <w:szCs w:val="28"/>
        </w:rPr>
        <w:t>. Answer these questions</w:t>
      </w:r>
      <w:r>
        <w:rPr>
          <w:rFonts w:ascii="Arial" w:eastAsia="Arial" w:hAnsi="Arial" w:cs="Arial"/>
          <w:spacing w:val="-1"/>
          <w:sz w:val="28"/>
          <w:szCs w:val="28"/>
        </w:rPr>
        <w:t xml:space="preserve"> </w:t>
      </w:r>
      <w:r>
        <w:rPr>
          <w:rFonts w:ascii="Arial" w:eastAsia="Arial" w:hAnsi="Arial" w:cs="Arial"/>
          <w:sz w:val="28"/>
          <w:szCs w:val="28"/>
        </w:rPr>
        <w:t>to find out how it applies</w:t>
      </w:r>
      <w:r>
        <w:rPr>
          <w:rFonts w:ascii="Arial" w:eastAsia="Arial" w:hAnsi="Arial" w:cs="Arial"/>
          <w:spacing w:val="-1"/>
          <w:sz w:val="28"/>
          <w:szCs w:val="28"/>
        </w:rPr>
        <w:t xml:space="preserve"> </w:t>
      </w:r>
      <w:r>
        <w:rPr>
          <w:rFonts w:ascii="Arial" w:eastAsia="Arial" w:hAnsi="Arial" w:cs="Arial"/>
          <w:sz w:val="28"/>
          <w:szCs w:val="28"/>
        </w:rPr>
        <w:t>to you:</w:t>
      </w:r>
    </w:p>
    <w:p w:rsidR="0093350F" w:rsidRPr="00590FF6" w:rsidRDefault="0093350F" w:rsidP="0093350F">
      <w:pPr>
        <w:spacing w:after="0" w:line="292" w:lineRule="auto"/>
        <w:ind w:right="1983"/>
        <w:rPr>
          <w:rFonts w:ascii="Arial" w:eastAsia="Arial" w:hAnsi="Arial" w:cs="Arial"/>
          <w:sz w:val="21"/>
          <w:szCs w:val="21"/>
        </w:rPr>
      </w:pPr>
    </w:p>
    <w:p w:rsidR="0093350F" w:rsidRPr="00590FF6" w:rsidRDefault="0093350F" w:rsidP="0093350F">
      <w:pPr>
        <w:pStyle w:val="Heading4"/>
        <w:keepNext w:val="0"/>
        <w:widowControl w:val="0"/>
        <w:numPr>
          <w:ilvl w:val="1"/>
          <w:numId w:val="7"/>
        </w:numPr>
        <w:tabs>
          <w:tab w:val="left" w:pos="8993"/>
        </w:tabs>
        <w:spacing w:before="76" w:after="0" w:line="240" w:lineRule="auto"/>
        <w:rPr>
          <w:rFonts w:ascii="Arial" w:hAnsi="Arial" w:cs="Arial"/>
          <w:i/>
          <w:color w:val="auto"/>
          <w:sz w:val="21"/>
          <w:szCs w:val="21"/>
        </w:rPr>
      </w:pPr>
      <w:r w:rsidRPr="00590FF6">
        <w:rPr>
          <w:rFonts w:ascii="Arial" w:hAnsi="Arial" w:cs="Arial"/>
          <w:color w:val="auto"/>
          <w:sz w:val="21"/>
          <w:szCs w:val="21"/>
        </w:rPr>
        <w:t>D</w:t>
      </w:r>
      <w:r w:rsidRPr="00590FF6">
        <w:rPr>
          <w:rFonts w:ascii="Arial" w:hAnsi="Arial" w:cs="Arial"/>
          <w:color w:val="auto"/>
          <w:spacing w:val="-1"/>
          <w:sz w:val="21"/>
          <w:szCs w:val="21"/>
        </w:rPr>
        <w:t>o</w:t>
      </w:r>
      <w:r w:rsidRPr="00590FF6">
        <w:rPr>
          <w:rFonts w:ascii="Arial" w:hAnsi="Arial" w:cs="Arial"/>
          <w:color w:val="auto"/>
          <w:sz w:val="21"/>
          <w:szCs w:val="21"/>
        </w:rPr>
        <w:t>es</w:t>
      </w:r>
      <w:r w:rsidRPr="00590FF6">
        <w:rPr>
          <w:rFonts w:ascii="Arial" w:hAnsi="Arial" w:cs="Arial"/>
          <w:color w:val="auto"/>
          <w:spacing w:val="3"/>
          <w:sz w:val="21"/>
          <w:szCs w:val="21"/>
        </w:rPr>
        <w:t xml:space="preserve"> </w:t>
      </w:r>
      <w:r w:rsidRPr="00590FF6">
        <w:rPr>
          <w:rFonts w:ascii="Arial" w:hAnsi="Arial" w:cs="Arial"/>
          <w:color w:val="auto"/>
          <w:sz w:val="21"/>
          <w:szCs w:val="21"/>
        </w:rPr>
        <w:t>t</w:t>
      </w:r>
      <w:r w:rsidRPr="00590FF6">
        <w:rPr>
          <w:rFonts w:ascii="Arial" w:hAnsi="Arial" w:cs="Arial"/>
          <w:color w:val="auto"/>
          <w:spacing w:val="-1"/>
          <w:sz w:val="21"/>
          <w:szCs w:val="21"/>
        </w:rPr>
        <w:t>h</w:t>
      </w:r>
      <w:r w:rsidRPr="00590FF6">
        <w:rPr>
          <w:rFonts w:ascii="Arial" w:hAnsi="Arial" w:cs="Arial"/>
          <w:color w:val="auto"/>
          <w:sz w:val="21"/>
          <w:szCs w:val="21"/>
        </w:rPr>
        <w:t>e</w:t>
      </w:r>
      <w:r w:rsidRPr="00590FF6">
        <w:rPr>
          <w:rFonts w:ascii="Arial" w:hAnsi="Arial" w:cs="Arial"/>
          <w:color w:val="auto"/>
          <w:spacing w:val="4"/>
          <w:sz w:val="21"/>
          <w:szCs w:val="21"/>
        </w:rPr>
        <w:t xml:space="preserve"> </w:t>
      </w:r>
      <w:r w:rsidRPr="00590FF6">
        <w:rPr>
          <w:rFonts w:ascii="Arial" w:hAnsi="Arial" w:cs="Arial"/>
          <w:color w:val="auto"/>
          <w:sz w:val="21"/>
          <w:szCs w:val="21"/>
        </w:rPr>
        <w:t>a</w:t>
      </w:r>
      <w:r w:rsidRPr="00590FF6">
        <w:rPr>
          <w:rFonts w:ascii="Arial" w:hAnsi="Arial" w:cs="Arial"/>
          <w:color w:val="auto"/>
          <w:spacing w:val="-1"/>
          <w:sz w:val="21"/>
          <w:szCs w:val="21"/>
        </w:rPr>
        <w:t>p</w:t>
      </w:r>
      <w:r w:rsidRPr="00590FF6">
        <w:rPr>
          <w:rFonts w:ascii="Arial" w:hAnsi="Arial" w:cs="Arial"/>
          <w:color w:val="auto"/>
          <w:sz w:val="21"/>
          <w:szCs w:val="21"/>
        </w:rPr>
        <w:t>p</w:t>
      </w:r>
      <w:r w:rsidRPr="00590FF6">
        <w:rPr>
          <w:rFonts w:ascii="Arial" w:hAnsi="Arial" w:cs="Arial"/>
          <w:color w:val="auto"/>
          <w:spacing w:val="3"/>
          <w:sz w:val="21"/>
          <w:szCs w:val="21"/>
        </w:rPr>
        <w:t xml:space="preserve"> </w:t>
      </w:r>
      <w:r w:rsidRPr="00590FF6">
        <w:rPr>
          <w:rFonts w:ascii="Arial" w:hAnsi="Arial" w:cs="Arial"/>
          <w:color w:val="auto"/>
          <w:sz w:val="21"/>
          <w:szCs w:val="21"/>
        </w:rPr>
        <w:t>c</w:t>
      </w:r>
      <w:r w:rsidRPr="00590FF6">
        <w:rPr>
          <w:rFonts w:ascii="Arial" w:hAnsi="Arial" w:cs="Arial"/>
          <w:color w:val="auto"/>
          <w:spacing w:val="-1"/>
          <w:sz w:val="21"/>
          <w:szCs w:val="21"/>
        </w:rPr>
        <w:t>o</w:t>
      </w:r>
      <w:r w:rsidRPr="00590FF6">
        <w:rPr>
          <w:rFonts w:ascii="Arial" w:hAnsi="Arial" w:cs="Arial"/>
          <w:color w:val="auto"/>
          <w:sz w:val="21"/>
          <w:szCs w:val="21"/>
        </w:rPr>
        <w:t>llect,</w:t>
      </w:r>
      <w:r w:rsidRPr="00590FF6">
        <w:rPr>
          <w:rFonts w:ascii="Arial" w:hAnsi="Arial" w:cs="Arial"/>
          <w:color w:val="auto"/>
          <w:spacing w:val="4"/>
          <w:sz w:val="21"/>
          <w:szCs w:val="21"/>
        </w:rPr>
        <w:t xml:space="preserve"> </w:t>
      </w:r>
      <w:r w:rsidRPr="00590FF6">
        <w:rPr>
          <w:rFonts w:ascii="Arial" w:hAnsi="Arial" w:cs="Arial"/>
          <w:color w:val="auto"/>
          <w:spacing w:val="-1"/>
          <w:sz w:val="21"/>
          <w:szCs w:val="21"/>
        </w:rPr>
        <w:t>u</w:t>
      </w:r>
      <w:r w:rsidRPr="00590FF6">
        <w:rPr>
          <w:rFonts w:ascii="Arial" w:hAnsi="Arial" w:cs="Arial"/>
          <w:color w:val="auto"/>
          <w:sz w:val="21"/>
          <w:szCs w:val="21"/>
        </w:rPr>
        <w:t>se,</w:t>
      </w:r>
      <w:r w:rsidRPr="00590FF6">
        <w:rPr>
          <w:rFonts w:ascii="Arial" w:hAnsi="Arial" w:cs="Arial"/>
          <w:color w:val="auto"/>
          <w:spacing w:val="4"/>
          <w:sz w:val="21"/>
          <w:szCs w:val="21"/>
        </w:rPr>
        <w:t xml:space="preserve"> </w:t>
      </w:r>
      <w:r w:rsidRPr="00590FF6">
        <w:rPr>
          <w:rFonts w:ascii="Arial" w:hAnsi="Arial" w:cs="Arial"/>
          <w:color w:val="auto"/>
          <w:spacing w:val="-1"/>
          <w:sz w:val="21"/>
          <w:szCs w:val="21"/>
        </w:rPr>
        <w:t>d</w:t>
      </w:r>
      <w:r w:rsidRPr="00590FF6">
        <w:rPr>
          <w:rFonts w:ascii="Arial" w:hAnsi="Arial" w:cs="Arial"/>
          <w:color w:val="auto"/>
          <w:sz w:val="21"/>
          <w:szCs w:val="21"/>
        </w:rPr>
        <w:t>iscl</w:t>
      </w:r>
      <w:r w:rsidRPr="00590FF6">
        <w:rPr>
          <w:rFonts w:ascii="Arial" w:hAnsi="Arial" w:cs="Arial"/>
          <w:color w:val="auto"/>
          <w:spacing w:val="-1"/>
          <w:sz w:val="21"/>
          <w:szCs w:val="21"/>
        </w:rPr>
        <w:t>o</w:t>
      </w:r>
      <w:r w:rsidRPr="00590FF6">
        <w:rPr>
          <w:rFonts w:ascii="Arial" w:hAnsi="Arial" w:cs="Arial"/>
          <w:color w:val="auto"/>
          <w:sz w:val="21"/>
          <w:szCs w:val="21"/>
        </w:rPr>
        <w:t>se</w:t>
      </w:r>
      <w:r w:rsidRPr="00590FF6">
        <w:rPr>
          <w:rFonts w:ascii="Arial" w:hAnsi="Arial" w:cs="Arial"/>
          <w:color w:val="auto"/>
          <w:spacing w:val="3"/>
          <w:sz w:val="21"/>
          <w:szCs w:val="21"/>
        </w:rPr>
        <w:t xml:space="preserve"> </w:t>
      </w:r>
      <w:r w:rsidRPr="00590FF6">
        <w:rPr>
          <w:rFonts w:ascii="Arial" w:hAnsi="Arial" w:cs="Arial"/>
          <w:color w:val="auto"/>
          <w:spacing w:val="-1"/>
          <w:sz w:val="21"/>
          <w:szCs w:val="21"/>
        </w:rPr>
        <w:t>o</w:t>
      </w:r>
      <w:r w:rsidRPr="00590FF6">
        <w:rPr>
          <w:rFonts w:ascii="Arial" w:hAnsi="Arial" w:cs="Arial"/>
          <w:color w:val="auto"/>
          <w:sz w:val="21"/>
          <w:szCs w:val="21"/>
        </w:rPr>
        <w:t>r</w:t>
      </w:r>
      <w:r w:rsidRPr="00590FF6">
        <w:rPr>
          <w:rFonts w:ascii="Arial" w:hAnsi="Arial" w:cs="Arial"/>
          <w:color w:val="auto"/>
          <w:spacing w:val="4"/>
          <w:sz w:val="21"/>
          <w:szCs w:val="21"/>
        </w:rPr>
        <w:t xml:space="preserve"> </w:t>
      </w:r>
      <w:r w:rsidRPr="00590FF6">
        <w:rPr>
          <w:rFonts w:ascii="Arial" w:hAnsi="Arial" w:cs="Arial"/>
          <w:color w:val="auto"/>
          <w:spacing w:val="-1"/>
          <w:sz w:val="21"/>
          <w:szCs w:val="21"/>
        </w:rPr>
        <w:t>ho</w:t>
      </w:r>
      <w:r w:rsidRPr="00590FF6">
        <w:rPr>
          <w:rFonts w:ascii="Arial" w:hAnsi="Arial" w:cs="Arial"/>
          <w:color w:val="auto"/>
          <w:sz w:val="21"/>
          <w:szCs w:val="21"/>
        </w:rPr>
        <w:t>ld</w:t>
      </w:r>
      <w:r w:rsidRPr="00590FF6">
        <w:rPr>
          <w:rFonts w:ascii="Arial" w:hAnsi="Arial" w:cs="Arial"/>
          <w:color w:val="auto"/>
          <w:spacing w:val="4"/>
          <w:sz w:val="21"/>
          <w:szCs w:val="21"/>
        </w:rPr>
        <w:t xml:space="preserve"> </w:t>
      </w:r>
      <w:r w:rsidRPr="00590FF6">
        <w:rPr>
          <w:rFonts w:ascii="Arial" w:hAnsi="Arial" w:cs="Arial"/>
          <w:color w:val="auto"/>
          <w:sz w:val="21"/>
          <w:szCs w:val="21"/>
        </w:rPr>
        <w:t>a</w:t>
      </w:r>
      <w:r w:rsidRPr="00590FF6">
        <w:rPr>
          <w:rFonts w:ascii="Arial" w:hAnsi="Arial" w:cs="Arial"/>
          <w:color w:val="auto"/>
          <w:spacing w:val="-1"/>
          <w:sz w:val="21"/>
          <w:szCs w:val="21"/>
        </w:rPr>
        <w:t>n</w:t>
      </w:r>
      <w:r w:rsidRPr="00590FF6">
        <w:rPr>
          <w:rFonts w:ascii="Arial" w:hAnsi="Arial" w:cs="Arial"/>
          <w:color w:val="auto"/>
          <w:sz w:val="21"/>
          <w:szCs w:val="21"/>
        </w:rPr>
        <w:t>y</w:t>
      </w:r>
      <w:r w:rsidRPr="00590FF6">
        <w:rPr>
          <w:rFonts w:ascii="Arial" w:hAnsi="Arial" w:cs="Arial"/>
          <w:color w:val="auto"/>
          <w:spacing w:val="3"/>
          <w:sz w:val="21"/>
          <w:szCs w:val="21"/>
        </w:rPr>
        <w:t xml:space="preserve"> </w:t>
      </w:r>
      <w:r w:rsidRPr="00590FF6">
        <w:rPr>
          <w:rFonts w:ascii="Arial" w:hAnsi="Arial" w:cs="Arial"/>
          <w:color w:val="auto"/>
          <w:spacing w:val="-1"/>
          <w:sz w:val="21"/>
          <w:szCs w:val="21"/>
        </w:rPr>
        <w:t>p</w:t>
      </w:r>
      <w:r w:rsidRPr="00590FF6">
        <w:rPr>
          <w:rFonts w:ascii="Arial" w:hAnsi="Arial" w:cs="Arial"/>
          <w:color w:val="auto"/>
          <w:sz w:val="21"/>
          <w:szCs w:val="21"/>
        </w:rPr>
        <w:t>ers</w:t>
      </w:r>
      <w:r w:rsidRPr="00590FF6">
        <w:rPr>
          <w:rFonts w:ascii="Arial" w:hAnsi="Arial" w:cs="Arial"/>
          <w:color w:val="auto"/>
          <w:spacing w:val="-1"/>
          <w:sz w:val="21"/>
          <w:szCs w:val="21"/>
        </w:rPr>
        <w:t>on</w:t>
      </w:r>
      <w:r w:rsidRPr="00590FF6">
        <w:rPr>
          <w:rFonts w:ascii="Arial" w:hAnsi="Arial" w:cs="Arial"/>
          <w:color w:val="auto"/>
          <w:sz w:val="21"/>
          <w:szCs w:val="21"/>
        </w:rPr>
        <w:t>al</w:t>
      </w:r>
      <w:r w:rsidRPr="00590FF6">
        <w:rPr>
          <w:rFonts w:ascii="Arial" w:hAnsi="Arial" w:cs="Arial"/>
          <w:color w:val="auto"/>
          <w:spacing w:val="4"/>
          <w:sz w:val="21"/>
          <w:szCs w:val="21"/>
        </w:rPr>
        <w:t xml:space="preserve"> </w:t>
      </w:r>
      <w:r w:rsidRPr="00590FF6">
        <w:rPr>
          <w:rFonts w:ascii="Arial" w:hAnsi="Arial" w:cs="Arial"/>
          <w:color w:val="auto"/>
          <w:sz w:val="21"/>
          <w:szCs w:val="21"/>
        </w:rPr>
        <w:t>i</w:t>
      </w:r>
      <w:r w:rsidRPr="00590FF6">
        <w:rPr>
          <w:rFonts w:ascii="Arial" w:hAnsi="Arial" w:cs="Arial"/>
          <w:color w:val="auto"/>
          <w:spacing w:val="-1"/>
          <w:sz w:val="21"/>
          <w:szCs w:val="21"/>
        </w:rPr>
        <w:t>n</w:t>
      </w:r>
      <w:r w:rsidRPr="00590FF6">
        <w:rPr>
          <w:rFonts w:ascii="Arial" w:hAnsi="Arial" w:cs="Arial"/>
          <w:color w:val="auto"/>
          <w:sz w:val="21"/>
          <w:szCs w:val="21"/>
        </w:rPr>
        <w:t>f</w:t>
      </w:r>
      <w:r w:rsidRPr="00590FF6">
        <w:rPr>
          <w:rFonts w:ascii="Arial" w:hAnsi="Arial" w:cs="Arial"/>
          <w:color w:val="auto"/>
          <w:spacing w:val="-1"/>
          <w:sz w:val="21"/>
          <w:szCs w:val="21"/>
        </w:rPr>
        <w:t>o</w:t>
      </w:r>
      <w:r w:rsidRPr="00590FF6">
        <w:rPr>
          <w:rFonts w:ascii="Arial" w:hAnsi="Arial" w:cs="Arial"/>
          <w:color w:val="auto"/>
          <w:sz w:val="21"/>
          <w:szCs w:val="21"/>
        </w:rPr>
        <w:t>rmati</w:t>
      </w:r>
      <w:r w:rsidRPr="00590FF6">
        <w:rPr>
          <w:rFonts w:ascii="Arial" w:hAnsi="Arial" w:cs="Arial"/>
          <w:color w:val="auto"/>
          <w:spacing w:val="-1"/>
          <w:sz w:val="21"/>
          <w:szCs w:val="21"/>
        </w:rPr>
        <w:t>on</w:t>
      </w:r>
      <w:r w:rsidRPr="00590FF6">
        <w:rPr>
          <w:rFonts w:ascii="Arial" w:hAnsi="Arial" w:cs="Arial"/>
          <w:color w:val="auto"/>
          <w:sz w:val="21"/>
          <w:szCs w:val="21"/>
        </w:rPr>
        <w:t>?</w:t>
      </w:r>
    </w:p>
    <w:p w:rsidR="0093350F" w:rsidRPr="00590FF6" w:rsidRDefault="0093350F" w:rsidP="0093350F">
      <w:pPr>
        <w:spacing w:after="0"/>
        <w:rPr>
          <w:rFonts w:ascii="Arial" w:hAnsi="Arial" w:cs="Arial"/>
          <w:sz w:val="21"/>
          <w:szCs w:val="21"/>
        </w:rPr>
      </w:pPr>
    </w:p>
    <w:p w:rsidR="0093350F" w:rsidRDefault="0093350F" w:rsidP="0093350F">
      <w:pPr>
        <w:spacing w:after="0"/>
        <w:ind w:firstLine="720"/>
        <w:rPr>
          <w:rFonts w:ascii="Arial" w:hAnsi="Arial" w:cs="Arial"/>
          <w:sz w:val="21"/>
          <w:szCs w:val="21"/>
        </w:rPr>
      </w:pPr>
      <w:r w:rsidRPr="00590FF6">
        <w:rPr>
          <w:rFonts w:ascii="Arial" w:hAnsi="Arial" w:cs="Arial"/>
          <w:b/>
          <w:bCs/>
          <w:spacing w:val="-1"/>
          <w:sz w:val="21"/>
          <w:szCs w:val="21"/>
        </w:rPr>
        <w:t>YE</w:t>
      </w:r>
      <w:r w:rsidRPr="00590FF6">
        <w:rPr>
          <w:rFonts w:ascii="Arial" w:hAnsi="Arial" w:cs="Arial"/>
          <w:b/>
          <w:bCs/>
          <w:sz w:val="21"/>
          <w:szCs w:val="21"/>
        </w:rPr>
        <w:t>S</w:t>
      </w:r>
      <w:r w:rsidRPr="00590FF6">
        <w:rPr>
          <w:rFonts w:ascii="Arial" w:hAnsi="Arial" w:cs="Arial"/>
          <w:b/>
          <w:bCs/>
          <w:sz w:val="21"/>
          <w:szCs w:val="21"/>
        </w:rPr>
        <w:tab/>
      </w:r>
      <w:r w:rsidRPr="00590FF6">
        <w:rPr>
          <w:rFonts w:ascii="Arial" w:hAnsi="Arial" w:cs="Arial"/>
          <w:sz w:val="21"/>
          <w:szCs w:val="21"/>
        </w:rPr>
        <w:t>Go</w:t>
      </w:r>
      <w:r w:rsidRPr="00590FF6">
        <w:rPr>
          <w:rFonts w:ascii="Arial" w:hAnsi="Arial" w:cs="Arial"/>
          <w:spacing w:val="6"/>
          <w:sz w:val="21"/>
          <w:szCs w:val="21"/>
        </w:rPr>
        <w:t xml:space="preserve"> </w:t>
      </w:r>
      <w:r w:rsidRPr="00590FF6">
        <w:rPr>
          <w:rFonts w:ascii="Arial" w:hAnsi="Arial" w:cs="Arial"/>
          <w:sz w:val="21"/>
          <w:szCs w:val="21"/>
        </w:rPr>
        <w:t>to</w:t>
      </w:r>
      <w:r w:rsidRPr="00590FF6">
        <w:rPr>
          <w:rFonts w:ascii="Arial" w:hAnsi="Arial" w:cs="Arial"/>
          <w:spacing w:val="7"/>
          <w:sz w:val="21"/>
          <w:szCs w:val="21"/>
        </w:rPr>
        <w:t xml:space="preserve"> </w:t>
      </w:r>
      <w:r w:rsidRPr="00590FF6">
        <w:rPr>
          <w:rFonts w:ascii="Arial" w:hAnsi="Arial" w:cs="Arial"/>
          <w:sz w:val="21"/>
          <w:szCs w:val="21"/>
        </w:rPr>
        <w:t>Question</w:t>
      </w:r>
      <w:r w:rsidRPr="00590FF6">
        <w:rPr>
          <w:rFonts w:ascii="Arial" w:hAnsi="Arial" w:cs="Arial"/>
          <w:spacing w:val="5"/>
          <w:sz w:val="21"/>
          <w:szCs w:val="21"/>
        </w:rPr>
        <w:t xml:space="preserve"> </w:t>
      </w:r>
      <w:r w:rsidRPr="00590FF6">
        <w:rPr>
          <w:rFonts w:ascii="Arial" w:hAnsi="Arial" w:cs="Arial"/>
          <w:sz w:val="21"/>
          <w:szCs w:val="21"/>
        </w:rPr>
        <w:t>1.2</w:t>
      </w:r>
    </w:p>
    <w:p w:rsidR="0093350F" w:rsidRPr="00590FF6" w:rsidRDefault="0093350F" w:rsidP="0093350F">
      <w:pPr>
        <w:spacing w:after="0"/>
        <w:ind w:firstLine="720"/>
        <w:rPr>
          <w:rFonts w:ascii="Arial" w:hAnsi="Arial" w:cs="Arial"/>
          <w:sz w:val="21"/>
          <w:szCs w:val="21"/>
        </w:rPr>
      </w:pPr>
    </w:p>
    <w:p w:rsidR="0093350F" w:rsidRPr="00590FF6" w:rsidRDefault="0093350F" w:rsidP="0093350F">
      <w:pPr>
        <w:spacing w:after="0"/>
        <w:ind w:firstLine="720"/>
        <w:rPr>
          <w:rFonts w:ascii="Arial" w:hAnsi="Arial" w:cs="Arial"/>
          <w:sz w:val="21"/>
          <w:szCs w:val="21"/>
        </w:rPr>
      </w:pPr>
      <w:r w:rsidRPr="00590FF6">
        <w:rPr>
          <w:rFonts w:ascii="Arial" w:hAnsi="Arial" w:cs="Arial"/>
          <w:b/>
          <w:sz w:val="21"/>
          <w:szCs w:val="21"/>
        </w:rPr>
        <w:t>NO</w:t>
      </w:r>
      <w:r w:rsidRPr="00590FF6">
        <w:rPr>
          <w:rFonts w:ascii="Arial" w:hAnsi="Arial" w:cs="Arial"/>
          <w:b/>
          <w:sz w:val="21"/>
          <w:szCs w:val="21"/>
        </w:rPr>
        <w:tab/>
      </w:r>
      <w:r w:rsidRPr="00590FF6">
        <w:rPr>
          <w:rFonts w:ascii="Arial" w:hAnsi="Arial" w:cs="Arial"/>
          <w:spacing w:val="-20"/>
          <w:sz w:val="21"/>
          <w:szCs w:val="21"/>
        </w:rPr>
        <w:t>Y</w:t>
      </w:r>
      <w:r w:rsidRPr="00590FF6">
        <w:rPr>
          <w:rFonts w:ascii="Arial" w:hAnsi="Arial" w:cs="Arial"/>
          <w:sz w:val="21"/>
          <w:szCs w:val="21"/>
        </w:rPr>
        <w:t>ou</w:t>
      </w:r>
      <w:r w:rsidRPr="00590FF6">
        <w:rPr>
          <w:rFonts w:ascii="Arial" w:hAnsi="Arial" w:cs="Arial"/>
          <w:spacing w:val="5"/>
          <w:sz w:val="21"/>
          <w:szCs w:val="21"/>
        </w:rPr>
        <w:t xml:space="preserve"> </w:t>
      </w:r>
      <w:r w:rsidRPr="00590FF6">
        <w:rPr>
          <w:rFonts w:ascii="Arial" w:hAnsi="Arial" w:cs="Arial"/>
          <w:sz w:val="21"/>
          <w:szCs w:val="21"/>
        </w:rPr>
        <w:t>do</w:t>
      </w:r>
      <w:r w:rsidRPr="00590FF6">
        <w:rPr>
          <w:rFonts w:ascii="Arial" w:hAnsi="Arial" w:cs="Arial"/>
          <w:spacing w:val="5"/>
          <w:sz w:val="21"/>
          <w:szCs w:val="21"/>
        </w:rPr>
        <w:t xml:space="preserve"> </w:t>
      </w:r>
      <w:r w:rsidRPr="00590FF6">
        <w:rPr>
          <w:rFonts w:ascii="Arial" w:hAnsi="Arial" w:cs="Arial"/>
          <w:sz w:val="21"/>
          <w:szCs w:val="21"/>
        </w:rPr>
        <w:t>not</w:t>
      </w:r>
      <w:r w:rsidRPr="00590FF6">
        <w:rPr>
          <w:rFonts w:ascii="Arial" w:hAnsi="Arial" w:cs="Arial"/>
          <w:spacing w:val="6"/>
          <w:sz w:val="21"/>
          <w:szCs w:val="21"/>
        </w:rPr>
        <w:t xml:space="preserve"> </w:t>
      </w:r>
      <w:r w:rsidRPr="00590FF6">
        <w:rPr>
          <w:rFonts w:ascii="Arial" w:hAnsi="Arial" w:cs="Arial"/>
          <w:sz w:val="21"/>
          <w:szCs w:val="21"/>
        </w:rPr>
        <w:t>need</w:t>
      </w:r>
      <w:r w:rsidRPr="00590FF6">
        <w:rPr>
          <w:rFonts w:ascii="Arial" w:hAnsi="Arial" w:cs="Arial"/>
          <w:spacing w:val="5"/>
          <w:sz w:val="21"/>
          <w:szCs w:val="21"/>
        </w:rPr>
        <w:t xml:space="preserve"> </w:t>
      </w:r>
      <w:r w:rsidRPr="00590FF6">
        <w:rPr>
          <w:rFonts w:ascii="Arial" w:hAnsi="Arial" w:cs="Arial"/>
          <w:sz w:val="21"/>
          <w:szCs w:val="21"/>
        </w:rPr>
        <w:t>to</w:t>
      </w:r>
      <w:r w:rsidRPr="00590FF6">
        <w:rPr>
          <w:rFonts w:ascii="Arial" w:hAnsi="Arial" w:cs="Arial"/>
          <w:spacing w:val="6"/>
          <w:sz w:val="21"/>
          <w:szCs w:val="21"/>
        </w:rPr>
        <w:t xml:space="preserve"> </w:t>
      </w:r>
      <w:r w:rsidRPr="00590FF6">
        <w:rPr>
          <w:rFonts w:ascii="Arial" w:hAnsi="Arial" w:cs="Arial"/>
          <w:sz w:val="21"/>
          <w:szCs w:val="21"/>
        </w:rPr>
        <w:t>comply</w:t>
      </w:r>
      <w:r w:rsidRPr="00590FF6">
        <w:rPr>
          <w:rFonts w:ascii="Arial" w:hAnsi="Arial" w:cs="Arial"/>
          <w:spacing w:val="5"/>
          <w:sz w:val="21"/>
          <w:szCs w:val="21"/>
        </w:rPr>
        <w:t xml:space="preserve"> </w:t>
      </w:r>
      <w:r w:rsidRPr="00590FF6">
        <w:rPr>
          <w:rFonts w:ascii="Arial" w:hAnsi="Arial" w:cs="Arial"/>
          <w:sz w:val="21"/>
          <w:szCs w:val="21"/>
        </w:rPr>
        <w:t>with</w:t>
      </w:r>
      <w:r w:rsidRPr="00590FF6">
        <w:rPr>
          <w:rFonts w:ascii="Arial" w:hAnsi="Arial" w:cs="Arial"/>
          <w:spacing w:val="5"/>
          <w:sz w:val="21"/>
          <w:szCs w:val="21"/>
        </w:rPr>
        <w:t xml:space="preserve"> </w:t>
      </w:r>
      <w:r w:rsidRPr="00590FF6">
        <w:rPr>
          <w:rFonts w:ascii="Arial" w:hAnsi="Arial" w:cs="Arial"/>
          <w:sz w:val="21"/>
          <w:szCs w:val="21"/>
        </w:rPr>
        <w:t>any</w:t>
      </w:r>
      <w:r w:rsidRPr="00590FF6">
        <w:rPr>
          <w:rFonts w:ascii="Arial" w:hAnsi="Arial" w:cs="Arial"/>
          <w:spacing w:val="5"/>
          <w:sz w:val="21"/>
          <w:szCs w:val="21"/>
        </w:rPr>
        <w:t xml:space="preserve"> </w:t>
      </w:r>
      <w:r w:rsidRPr="00590FF6">
        <w:rPr>
          <w:rFonts w:ascii="Arial" w:hAnsi="Arial" w:cs="Arial"/>
          <w:sz w:val="21"/>
          <w:szCs w:val="21"/>
        </w:rPr>
        <w:t>privacy</w:t>
      </w:r>
      <w:r w:rsidRPr="00590FF6">
        <w:rPr>
          <w:rFonts w:ascii="Arial" w:hAnsi="Arial" w:cs="Arial"/>
          <w:spacing w:val="5"/>
          <w:sz w:val="21"/>
          <w:szCs w:val="21"/>
        </w:rPr>
        <w:t xml:space="preserve"> </w:t>
      </w:r>
      <w:r w:rsidRPr="00590FF6">
        <w:rPr>
          <w:rFonts w:ascii="Arial" w:hAnsi="Arial" w:cs="Arial"/>
          <w:sz w:val="21"/>
          <w:szCs w:val="21"/>
        </w:rPr>
        <w:t>legislation.</w:t>
      </w:r>
    </w:p>
    <w:p w:rsidR="0093350F" w:rsidRPr="00590FF6" w:rsidRDefault="0093350F" w:rsidP="0093350F">
      <w:pPr>
        <w:spacing w:after="0"/>
        <w:ind w:firstLine="720"/>
        <w:rPr>
          <w:rFonts w:ascii="Arial" w:hAnsi="Arial" w:cs="Arial"/>
          <w:sz w:val="21"/>
          <w:szCs w:val="21"/>
        </w:rPr>
      </w:pPr>
    </w:p>
    <w:p w:rsidR="0093350F" w:rsidRPr="00590FF6" w:rsidRDefault="0093350F" w:rsidP="0093350F">
      <w:pPr>
        <w:pStyle w:val="ListParagraph"/>
        <w:widowControl w:val="0"/>
        <w:numPr>
          <w:ilvl w:val="1"/>
          <w:numId w:val="7"/>
        </w:numPr>
        <w:spacing w:after="0" w:line="240" w:lineRule="auto"/>
        <w:contextualSpacing w:val="0"/>
        <w:rPr>
          <w:rFonts w:ascii="Arial" w:hAnsi="Arial" w:cs="Arial"/>
          <w:b/>
          <w:sz w:val="21"/>
          <w:szCs w:val="21"/>
        </w:rPr>
      </w:pPr>
      <w:r w:rsidRPr="00590FF6">
        <w:rPr>
          <w:rFonts w:ascii="Arial" w:hAnsi="Arial" w:cs="Arial"/>
          <w:b/>
          <w:spacing w:val="-1"/>
          <w:sz w:val="21"/>
          <w:szCs w:val="21"/>
        </w:rPr>
        <w:t>Wh</w:t>
      </w:r>
      <w:r w:rsidRPr="00590FF6">
        <w:rPr>
          <w:rFonts w:ascii="Arial" w:hAnsi="Arial" w:cs="Arial"/>
          <w:b/>
          <w:sz w:val="21"/>
          <w:szCs w:val="21"/>
        </w:rPr>
        <w:t>at</w:t>
      </w:r>
      <w:r w:rsidRPr="00590FF6">
        <w:rPr>
          <w:rFonts w:ascii="Arial" w:hAnsi="Arial" w:cs="Arial"/>
          <w:b/>
          <w:spacing w:val="1"/>
          <w:sz w:val="21"/>
          <w:szCs w:val="21"/>
        </w:rPr>
        <w:t xml:space="preserve"> </w:t>
      </w:r>
      <w:r w:rsidRPr="00590FF6">
        <w:rPr>
          <w:rFonts w:ascii="Arial" w:hAnsi="Arial" w:cs="Arial"/>
          <w:b/>
          <w:sz w:val="21"/>
          <w:szCs w:val="21"/>
        </w:rPr>
        <w:t>ki</w:t>
      </w:r>
      <w:r w:rsidRPr="00590FF6">
        <w:rPr>
          <w:rFonts w:ascii="Arial" w:hAnsi="Arial" w:cs="Arial"/>
          <w:b/>
          <w:spacing w:val="-1"/>
          <w:sz w:val="21"/>
          <w:szCs w:val="21"/>
        </w:rPr>
        <w:t>n</w:t>
      </w:r>
      <w:r w:rsidRPr="00590FF6">
        <w:rPr>
          <w:rFonts w:ascii="Arial" w:hAnsi="Arial" w:cs="Arial"/>
          <w:b/>
          <w:sz w:val="21"/>
          <w:szCs w:val="21"/>
        </w:rPr>
        <w:t>d</w:t>
      </w:r>
      <w:r w:rsidRPr="00590FF6">
        <w:rPr>
          <w:rFonts w:ascii="Arial" w:hAnsi="Arial" w:cs="Arial"/>
          <w:b/>
          <w:spacing w:val="1"/>
          <w:sz w:val="21"/>
          <w:szCs w:val="21"/>
        </w:rPr>
        <w:t xml:space="preserve"> </w:t>
      </w:r>
      <w:r w:rsidRPr="00590FF6">
        <w:rPr>
          <w:rFonts w:ascii="Arial" w:hAnsi="Arial" w:cs="Arial"/>
          <w:b/>
          <w:spacing w:val="-1"/>
          <w:sz w:val="21"/>
          <w:szCs w:val="21"/>
        </w:rPr>
        <w:t>o</w:t>
      </w:r>
      <w:r w:rsidRPr="00590FF6">
        <w:rPr>
          <w:rFonts w:ascii="Arial" w:hAnsi="Arial" w:cs="Arial"/>
          <w:b/>
          <w:sz w:val="21"/>
          <w:szCs w:val="21"/>
        </w:rPr>
        <w:t>f</w:t>
      </w:r>
      <w:r w:rsidRPr="00590FF6">
        <w:rPr>
          <w:rFonts w:ascii="Arial" w:hAnsi="Arial" w:cs="Arial"/>
          <w:b/>
          <w:spacing w:val="2"/>
          <w:sz w:val="21"/>
          <w:szCs w:val="21"/>
        </w:rPr>
        <w:t xml:space="preserve"> </w:t>
      </w:r>
      <w:r w:rsidRPr="00590FF6">
        <w:rPr>
          <w:rFonts w:ascii="Arial" w:hAnsi="Arial" w:cs="Arial"/>
          <w:b/>
          <w:spacing w:val="-1"/>
          <w:sz w:val="21"/>
          <w:szCs w:val="21"/>
        </w:rPr>
        <w:t>d</w:t>
      </w:r>
      <w:r w:rsidRPr="00590FF6">
        <w:rPr>
          <w:rFonts w:ascii="Arial" w:hAnsi="Arial" w:cs="Arial"/>
          <w:b/>
          <w:sz w:val="21"/>
          <w:szCs w:val="21"/>
        </w:rPr>
        <w:t>evel</w:t>
      </w:r>
      <w:r w:rsidRPr="00590FF6">
        <w:rPr>
          <w:rFonts w:ascii="Arial" w:hAnsi="Arial" w:cs="Arial"/>
          <w:b/>
          <w:spacing w:val="-1"/>
          <w:sz w:val="21"/>
          <w:szCs w:val="21"/>
        </w:rPr>
        <w:t>op</w:t>
      </w:r>
      <w:r w:rsidRPr="00590FF6">
        <w:rPr>
          <w:rFonts w:ascii="Arial" w:hAnsi="Arial" w:cs="Arial"/>
          <w:b/>
          <w:sz w:val="21"/>
          <w:szCs w:val="21"/>
        </w:rPr>
        <w:t>er</w:t>
      </w:r>
      <w:r w:rsidRPr="00590FF6">
        <w:rPr>
          <w:rFonts w:ascii="Arial" w:hAnsi="Arial" w:cs="Arial"/>
          <w:b/>
          <w:spacing w:val="1"/>
          <w:sz w:val="21"/>
          <w:szCs w:val="21"/>
        </w:rPr>
        <w:t xml:space="preserve"> </w:t>
      </w:r>
      <w:r w:rsidRPr="00590FF6">
        <w:rPr>
          <w:rFonts w:ascii="Arial" w:hAnsi="Arial" w:cs="Arial"/>
          <w:b/>
          <w:sz w:val="21"/>
          <w:szCs w:val="21"/>
        </w:rPr>
        <w:t>are</w:t>
      </w:r>
      <w:r w:rsidRPr="00590FF6">
        <w:rPr>
          <w:rFonts w:ascii="Arial" w:hAnsi="Arial" w:cs="Arial"/>
          <w:b/>
          <w:spacing w:val="1"/>
          <w:sz w:val="21"/>
          <w:szCs w:val="21"/>
        </w:rPr>
        <w:t xml:space="preserve"> </w:t>
      </w:r>
      <w:r w:rsidRPr="00590FF6">
        <w:rPr>
          <w:rFonts w:ascii="Arial" w:hAnsi="Arial" w:cs="Arial"/>
          <w:b/>
          <w:sz w:val="21"/>
          <w:szCs w:val="21"/>
        </w:rPr>
        <w:t>y</w:t>
      </w:r>
      <w:r w:rsidRPr="00590FF6">
        <w:rPr>
          <w:rFonts w:ascii="Arial" w:hAnsi="Arial" w:cs="Arial"/>
          <w:b/>
          <w:spacing w:val="-1"/>
          <w:sz w:val="21"/>
          <w:szCs w:val="21"/>
        </w:rPr>
        <w:t>ou</w:t>
      </w:r>
      <w:r w:rsidRPr="00590FF6">
        <w:rPr>
          <w:rFonts w:ascii="Arial" w:hAnsi="Arial" w:cs="Arial"/>
          <w:b/>
          <w:sz w:val="21"/>
          <w:szCs w:val="21"/>
        </w:rPr>
        <w:t>?</w:t>
      </w:r>
    </w:p>
    <w:p w:rsidR="0093350F" w:rsidRDefault="0093350F" w:rsidP="0093350F">
      <w:pPr>
        <w:spacing w:after="0"/>
        <w:rPr>
          <w:rFonts w:ascii="Arial" w:hAnsi="Arial" w:cs="Arial"/>
          <w:b/>
          <w:sz w:val="21"/>
          <w:szCs w:val="21"/>
        </w:rPr>
      </w:pPr>
    </w:p>
    <w:tbl>
      <w:tblPr>
        <w:tblStyle w:val="TableGrid"/>
        <w:tblW w:w="9576" w:type="dxa"/>
        <w:tblInd w:w="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166"/>
      </w:tblGrid>
      <w:tr w:rsidR="0093350F" w:rsidTr="0093350F">
        <w:tc>
          <w:tcPr>
            <w:tcW w:w="2410" w:type="dxa"/>
          </w:tcPr>
          <w:p w:rsidR="0093350F" w:rsidRPr="00590FF6" w:rsidRDefault="0093350F" w:rsidP="0093350F">
            <w:pPr>
              <w:spacing w:after="0"/>
              <w:ind w:left="179"/>
              <w:rPr>
                <w:rFonts w:ascii="Arial" w:eastAsia="Arial" w:hAnsi="Arial" w:cs="Arial"/>
                <w:sz w:val="21"/>
                <w:szCs w:val="21"/>
              </w:rPr>
            </w:pPr>
            <w:r w:rsidRPr="00590FF6">
              <w:rPr>
                <w:rFonts w:ascii="Arial" w:eastAsia="Arial" w:hAnsi="Arial" w:cs="Arial"/>
                <w:b/>
                <w:bCs/>
                <w:sz w:val="21"/>
                <w:szCs w:val="21"/>
              </w:rPr>
              <w:t>An</w:t>
            </w:r>
            <w:r w:rsidRPr="00590FF6">
              <w:rPr>
                <w:rFonts w:ascii="Arial" w:eastAsia="Arial" w:hAnsi="Arial" w:cs="Arial"/>
                <w:b/>
                <w:bCs/>
                <w:spacing w:val="7"/>
                <w:sz w:val="21"/>
                <w:szCs w:val="21"/>
              </w:rPr>
              <w:t xml:space="preserve"> </w:t>
            </w:r>
            <w:r w:rsidRPr="00590FF6">
              <w:rPr>
                <w:rFonts w:ascii="Arial" w:eastAsia="Arial" w:hAnsi="Arial" w:cs="Arial"/>
                <w:b/>
                <w:bCs/>
                <w:spacing w:val="-1"/>
                <w:sz w:val="21"/>
                <w:szCs w:val="21"/>
              </w:rPr>
              <w:t>individua</w:t>
            </w:r>
            <w:r w:rsidRPr="00590FF6">
              <w:rPr>
                <w:rFonts w:ascii="Arial" w:eastAsia="Arial" w:hAnsi="Arial" w:cs="Arial"/>
                <w:b/>
                <w:bCs/>
                <w:sz w:val="21"/>
                <w:szCs w:val="21"/>
              </w:rPr>
              <w:t>l</w:t>
            </w:r>
            <w:r w:rsidRPr="00590FF6">
              <w:rPr>
                <w:rFonts w:ascii="Arial" w:eastAsia="Arial" w:hAnsi="Arial" w:cs="Arial"/>
                <w:b/>
                <w:bCs/>
                <w:spacing w:val="8"/>
                <w:sz w:val="21"/>
                <w:szCs w:val="21"/>
              </w:rPr>
              <w:t xml:space="preserve"> </w:t>
            </w:r>
            <w:r w:rsidRPr="00590FF6">
              <w:rPr>
                <w:rFonts w:ascii="Arial" w:eastAsia="Arial" w:hAnsi="Arial" w:cs="Arial"/>
                <w:b/>
                <w:bCs/>
                <w:spacing w:val="-1"/>
                <w:sz w:val="21"/>
                <w:szCs w:val="21"/>
              </w:rPr>
              <w:t>o</w:t>
            </w:r>
            <w:r w:rsidRPr="00590FF6">
              <w:rPr>
                <w:rFonts w:ascii="Arial" w:eastAsia="Arial" w:hAnsi="Arial" w:cs="Arial"/>
                <w:b/>
                <w:bCs/>
                <w:sz w:val="21"/>
                <w:szCs w:val="21"/>
              </w:rPr>
              <w:t>r</w:t>
            </w:r>
            <w:r w:rsidRPr="00590FF6">
              <w:rPr>
                <w:rFonts w:ascii="Arial" w:eastAsia="Arial" w:hAnsi="Arial" w:cs="Arial"/>
                <w:b/>
                <w:bCs/>
                <w:w w:val="101"/>
                <w:sz w:val="21"/>
                <w:szCs w:val="21"/>
              </w:rPr>
              <w:t xml:space="preserve"> </w:t>
            </w:r>
            <w:r w:rsidRPr="00590FF6">
              <w:rPr>
                <w:rFonts w:ascii="Arial" w:eastAsia="Arial" w:hAnsi="Arial" w:cs="Arial"/>
                <w:b/>
                <w:bCs/>
                <w:sz w:val="21"/>
                <w:szCs w:val="21"/>
              </w:rPr>
              <w:t>e</w:t>
            </w:r>
            <w:r w:rsidRPr="00590FF6">
              <w:rPr>
                <w:rFonts w:ascii="Arial" w:eastAsia="Arial" w:hAnsi="Arial" w:cs="Arial"/>
                <w:b/>
                <w:bCs/>
                <w:spacing w:val="-1"/>
                <w:sz w:val="21"/>
                <w:szCs w:val="21"/>
              </w:rPr>
              <w:t>n</w:t>
            </w:r>
            <w:r w:rsidRPr="00590FF6">
              <w:rPr>
                <w:rFonts w:ascii="Arial" w:eastAsia="Arial" w:hAnsi="Arial" w:cs="Arial"/>
                <w:b/>
                <w:bCs/>
                <w:sz w:val="21"/>
                <w:szCs w:val="21"/>
              </w:rPr>
              <w:t>tity</w:t>
            </w:r>
            <w:r w:rsidRPr="00590FF6">
              <w:rPr>
                <w:rFonts w:ascii="Arial" w:eastAsia="Arial" w:hAnsi="Arial" w:cs="Arial"/>
                <w:b/>
                <w:bCs/>
                <w:spacing w:val="10"/>
                <w:sz w:val="21"/>
                <w:szCs w:val="21"/>
              </w:rPr>
              <w:t xml:space="preserve"> </w:t>
            </w:r>
            <w:r w:rsidRPr="00590FF6">
              <w:rPr>
                <w:rFonts w:ascii="Arial" w:eastAsia="Arial" w:hAnsi="Arial" w:cs="Arial"/>
                <w:b/>
                <w:bCs/>
                <w:sz w:val="21"/>
                <w:szCs w:val="21"/>
              </w:rPr>
              <w:t>c</w:t>
            </w:r>
            <w:r w:rsidRPr="00590FF6">
              <w:rPr>
                <w:rFonts w:ascii="Arial" w:eastAsia="Arial" w:hAnsi="Arial" w:cs="Arial"/>
                <w:b/>
                <w:bCs/>
                <w:spacing w:val="-1"/>
                <w:sz w:val="21"/>
                <w:szCs w:val="21"/>
              </w:rPr>
              <w:t>ondu</w:t>
            </w:r>
            <w:r w:rsidRPr="00590FF6">
              <w:rPr>
                <w:rFonts w:ascii="Arial" w:eastAsia="Arial" w:hAnsi="Arial" w:cs="Arial"/>
                <w:b/>
                <w:bCs/>
                <w:sz w:val="21"/>
                <w:szCs w:val="21"/>
              </w:rPr>
              <w:t>cti</w:t>
            </w:r>
            <w:r w:rsidRPr="00590FF6">
              <w:rPr>
                <w:rFonts w:ascii="Arial" w:eastAsia="Arial" w:hAnsi="Arial" w:cs="Arial"/>
                <w:b/>
                <w:bCs/>
                <w:spacing w:val="-1"/>
                <w:sz w:val="21"/>
                <w:szCs w:val="21"/>
              </w:rPr>
              <w:t>n</w:t>
            </w:r>
            <w:r w:rsidRPr="00590FF6">
              <w:rPr>
                <w:rFonts w:ascii="Arial" w:eastAsia="Arial" w:hAnsi="Arial" w:cs="Arial"/>
                <w:b/>
                <w:bCs/>
                <w:sz w:val="21"/>
                <w:szCs w:val="21"/>
              </w:rPr>
              <w:t>g</w:t>
            </w:r>
            <w:r w:rsidRPr="00590FF6">
              <w:rPr>
                <w:rFonts w:ascii="Arial" w:eastAsia="Arial" w:hAnsi="Arial" w:cs="Arial"/>
                <w:b/>
                <w:bCs/>
                <w:spacing w:val="10"/>
                <w:sz w:val="21"/>
                <w:szCs w:val="21"/>
              </w:rPr>
              <w:t xml:space="preserve"> </w:t>
            </w:r>
            <w:r w:rsidRPr="00590FF6">
              <w:rPr>
                <w:rFonts w:ascii="Arial" w:eastAsia="Arial" w:hAnsi="Arial" w:cs="Arial"/>
                <w:b/>
                <w:bCs/>
                <w:sz w:val="21"/>
                <w:szCs w:val="21"/>
              </w:rPr>
              <w:t>a</w:t>
            </w:r>
            <w:r w:rsidRPr="00590FF6">
              <w:rPr>
                <w:rFonts w:ascii="Arial" w:eastAsia="Arial" w:hAnsi="Arial" w:cs="Arial"/>
                <w:b/>
                <w:bCs/>
                <w:w w:val="101"/>
                <w:sz w:val="21"/>
                <w:szCs w:val="21"/>
              </w:rPr>
              <w:t xml:space="preserve"> </w:t>
            </w:r>
            <w:r w:rsidRPr="00590FF6">
              <w:rPr>
                <w:rFonts w:ascii="Arial" w:eastAsia="Arial" w:hAnsi="Arial" w:cs="Arial"/>
                <w:b/>
                <w:bCs/>
                <w:sz w:val="21"/>
                <w:szCs w:val="21"/>
              </w:rPr>
              <w:t>c</w:t>
            </w:r>
            <w:r w:rsidRPr="00590FF6">
              <w:rPr>
                <w:rFonts w:ascii="Arial" w:eastAsia="Arial" w:hAnsi="Arial" w:cs="Arial"/>
                <w:b/>
                <w:bCs/>
                <w:spacing w:val="-1"/>
                <w:sz w:val="21"/>
                <w:szCs w:val="21"/>
              </w:rPr>
              <w:t>o</w:t>
            </w:r>
            <w:r w:rsidRPr="00590FF6">
              <w:rPr>
                <w:rFonts w:ascii="Arial" w:eastAsia="Arial" w:hAnsi="Arial" w:cs="Arial"/>
                <w:b/>
                <w:bCs/>
                <w:sz w:val="21"/>
                <w:szCs w:val="21"/>
              </w:rPr>
              <w:t>mmercial</w:t>
            </w:r>
            <w:r w:rsidRPr="00590FF6">
              <w:rPr>
                <w:rFonts w:ascii="Arial" w:eastAsia="Arial" w:hAnsi="Arial" w:cs="Arial"/>
                <w:b/>
                <w:bCs/>
                <w:w w:val="101"/>
                <w:sz w:val="21"/>
                <w:szCs w:val="21"/>
              </w:rPr>
              <w:t xml:space="preserve"> </w:t>
            </w:r>
            <w:r w:rsidRPr="00590FF6">
              <w:rPr>
                <w:rFonts w:ascii="Arial" w:eastAsia="Arial" w:hAnsi="Arial" w:cs="Arial"/>
                <w:b/>
                <w:bCs/>
                <w:sz w:val="21"/>
                <w:szCs w:val="21"/>
              </w:rPr>
              <w:t>activity</w:t>
            </w:r>
          </w:p>
          <w:p w:rsidR="0093350F" w:rsidRPr="00590FF6" w:rsidRDefault="0093350F" w:rsidP="0093350F">
            <w:pPr>
              <w:spacing w:after="0"/>
              <w:ind w:left="34"/>
              <w:rPr>
                <w:rFonts w:ascii="Arial" w:hAnsi="Arial" w:cs="Arial"/>
                <w:b/>
                <w:sz w:val="21"/>
                <w:szCs w:val="21"/>
              </w:rPr>
            </w:pPr>
            <w:r w:rsidRPr="00590FF6">
              <w:rPr>
                <w:rFonts w:ascii="Arial" w:hAnsi="Arial" w:cs="Arial"/>
                <w:sz w:val="21"/>
                <w:szCs w:val="21"/>
              </w:rPr>
              <w:br w:type="column"/>
            </w:r>
          </w:p>
        </w:tc>
        <w:tc>
          <w:tcPr>
            <w:tcW w:w="7166" w:type="dxa"/>
          </w:tcPr>
          <w:p w:rsidR="0093350F" w:rsidRPr="00590FF6" w:rsidRDefault="0093350F" w:rsidP="0093350F">
            <w:pPr>
              <w:pStyle w:val="BodyText"/>
              <w:ind w:left="0"/>
              <w:rPr>
                <w:rFonts w:cs="Arial"/>
              </w:rPr>
            </w:pPr>
            <w:r w:rsidRPr="00590FF6">
              <w:rPr>
                <w:rFonts w:cs="Arial"/>
              </w:rPr>
              <w:t>Go</w:t>
            </w:r>
            <w:r w:rsidRPr="00590FF6">
              <w:rPr>
                <w:rFonts w:cs="Arial"/>
                <w:spacing w:val="6"/>
              </w:rPr>
              <w:t xml:space="preserve"> </w:t>
            </w:r>
            <w:r w:rsidRPr="00590FF6">
              <w:rPr>
                <w:rFonts w:cs="Arial"/>
              </w:rPr>
              <w:t>to</w:t>
            </w:r>
            <w:r w:rsidRPr="00590FF6">
              <w:rPr>
                <w:rFonts w:cs="Arial"/>
                <w:spacing w:val="7"/>
              </w:rPr>
              <w:t xml:space="preserve"> </w:t>
            </w:r>
            <w:r w:rsidRPr="00590FF6">
              <w:rPr>
                <w:rFonts w:cs="Arial"/>
              </w:rPr>
              <w:t>Question</w:t>
            </w:r>
            <w:r w:rsidRPr="00590FF6">
              <w:rPr>
                <w:rFonts w:cs="Arial"/>
                <w:spacing w:val="5"/>
              </w:rPr>
              <w:t xml:space="preserve"> </w:t>
            </w:r>
            <w:r w:rsidRPr="00590FF6">
              <w:rPr>
                <w:rFonts w:cs="Arial"/>
              </w:rPr>
              <w:t>1.3.</w:t>
            </w:r>
          </w:p>
          <w:p w:rsidR="0093350F" w:rsidRPr="00590FF6" w:rsidRDefault="0093350F" w:rsidP="0093350F">
            <w:pPr>
              <w:spacing w:after="0"/>
              <w:rPr>
                <w:rFonts w:ascii="Arial" w:hAnsi="Arial" w:cs="Arial"/>
                <w:b/>
                <w:sz w:val="21"/>
                <w:szCs w:val="21"/>
              </w:rPr>
            </w:pPr>
          </w:p>
        </w:tc>
      </w:tr>
      <w:tr w:rsidR="0093350F" w:rsidTr="0093350F">
        <w:tc>
          <w:tcPr>
            <w:tcW w:w="2410" w:type="dxa"/>
          </w:tcPr>
          <w:p w:rsidR="0093350F" w:rsidRPr="00590FF6" w:rsidRDefault="0093350F" w:rsidP="0093350F">
            <w:pPr>
              <w:spacing w:after="0"/>
              <w:ind w:left="179"/>
              <w:outlineLvl w:val="3"/>
              <w:rPr>
                <w:rFonts w:ascii="Arial" w:eastAsia="Arial" w:hAnsi="Arial" w:cs="Arial"/>
                <w:sz w:val="21"/>
                <w:szCs w:val="21"/>
              </w:rPr>
            </w:pPr>
            <w:r w:rsidRPr="00590FF6">
              <w:rPr>
                <w:rFonts w:ascii="Arial" w:eastAsia="Arial" w:hAnsi="Arial" w:cs="Arial"/>
                <w:b/>
                <w:bCs/>
                <w:sz w:val="21"/>
                <w:szCs w:val="21"/>
              </w:rPr>
              <w:t>A</w:t>
            </w:r>
            <w:r w:rsidRPr="00590FF6">
              <w:rPr>
                <w:rFonts w:ascii="Arial" w:eastAsia="Arial" w:hAnsi="Arial" w:cs="Arial"/>
                <w:b/>
                <w:bCs/>
                <w:spacing w:val="7"/>
                <w:sz w:val="21"/>
                <w:szCs w:val="21"/>
              </w:rPr>
              <w:t xml:space="preserve"> </w:t>
            </w:r>
            <w:r w:rsidRPr="00590FF6">
              <w:rPr>
                <w:rFonts w:ascii="Arial" w:eastAsia="Arial" w:hAnsi="Arial" w:cs="Arial"/>
                <w:b/>
                <w:bCs/>
                <w:spacing w:val="-1"/>
                <w:sz w:val="21"/>
                <w:szCs w:val="21"/>
              </w:rPr>
              <w:t>fede</w:t>
            </w:r>
            <w:r w:rsidRPr="00590FF6">
              <w:rPr>
                <w:rFonts w:ascii="Arial" w:eastAsia="Arial" w:hAnsi="Arial" w:cs="Arial"/>
                <w:b/>
                <w:bCs/>
                <w:sz w:val="21"/>
                <w:szCs w:val="21"/>
              </w:rPr>
              <w:t>r</w:t>
            </w:r>
            <w:r w:rsidRPr="00590FF6">
              <w:rPr>
                <w:rFonts w:ascii="Arial" w:eastAsia="Arial" w:hAnsi="Arial" w:cs="Arial"/>
                <w:b/>
                <w:bCs/>
                <w:spacing w:val="-1"/>
                <w:sz w:val="21"/>
                <w:szCs w:val="21"/>
              </w:rPr>
              <w:t>a</w:t>
            </w:r>
            <w:r w:rsidRPr="00590FF6">
              <w:rPr>
                <w:rFonts w:ascii="Arial" w:eastAsia="Arial" w:hAnsi="Arial" w:cs="Arial"/>
                <w:b/>
                <w:bCs/>
                <w:sz w:val="21"/>
                <w:szCs w:val="21"/>
              </w:rPr>
              <w:t>l</w:t>
            </w:r>
            <w:r w:rsidRPr="00590FF6">
              <w:rPr>
                <w:rFonts w:ascii="Arial" w:eastAsia="Arial" w:hAnsi="Arial" w:cs="Arial"/>
                <w:b/>
                <w:bCs/>
                <w:spacing w:val="8"/>
                <w:sz w:val="21"/>
                <w:szCs w:val="21"/>
              </w:rPr>
              <w:t xml:space="preserve"> </w:t>
            </w:r>
            <w:r w:rsidRPr="00590FF6">
              <w:rPr>
                <w:rFonts w:ascii="Arial" w:eastAsia="Arial" w:hAnsi="Arial" w:cs="Arial"/>
                <w:b/>
                <w:bCs/>
                <w:spacing w:val="-1"/>
                <w:sz w:val="21"/>
                <w:szCs w:val="21"/>
              </w:rPr>
              <w:t>public</w:t>
            </w:r>
            <w:r w:rsidRPr="00590FF6">
              <w:rPr>
                <w:rFonts w:ascii="Arial" w:eastAsia="Arial" w:hAnsi="Arial" w:cs="Arial"/>
                <w:b/>
                <w:bCs/>
                <w:spacing w:val="-1"/>
                <w:w w:val="101"/>
                <w:sz w:val="21"/>
                <w:szCs w:val="21"/>
              </w:rPr>
              <w:t xml:space="preserve"> </w:t>
            </w:r>
            <w:r w:rsidRPr="00590FF6">
              <w:rPr>
                <w:rFonts w:ascii="Arial" w:eastAsia="Arial" w:hAnsi="Arial" w:cs="Arial"/>
                <w:b/>
                <w:bCs/>
                <w:sz w:val="21"/>
                <w:szCs w:val="21"/>
              </w:rPr>
              <w:t>e</w:t>
            </w:r>
            <w:r w:rsidRPr="00590FF6">
              <w:rPr>
                <w:rFonts w:ascii="Arial" w:eastAsia="Arial" w:hAnsi="Arial" w:cs="Arial"/>
                <w:b/>
                <w:bCs/>
                <w:spacing w:val="-1"/>
                <w:sz w:val="21"/>
                <w:szCs w:val="21"/>
              </w:rPr>
              <w:t>n</w:t>
            </w:r>
            <w:r w:rsidRPr="00590FF6">
              <w:rPr>
                <w:rFonts w:ascii="Arial" w:eastAsia="Arial" w:hAnsi="Arial" w:cs="Arial"/>
                <w:b/>
                <w:bCs/>
                <w:sz w:val="21"/>
                <w:szCs w:val="21"/>
              </w:rPr>
              <w:t>tity</w:t>
            </w:r>
          </w:p>
          <w:p w:rsidR="0093350F" w:rsidRPr="00590FF6" w:rsidRDefault="0093350F" w:rsidP="0093350F">
            <w:pPr>
              <w:pStyle w:val="Heading4"/>
              <w:spacing w:before="0" w:after="0"/>
              <w:ind w:left="179"/>
              <w:rPr>
                <w:rFonts w:ascii="Arial" w:hAnsi="Arial" w:cs="Arial"/>
                <w:b w:val="0"/>
                <w:sz w:val="21"/>
                <w:szCs w:val="21"/>
              </w:rPr>
            </w:pPr>
          </w:p>
        </w:tc>
        <w:tc>
          <w:tcPr>
            <w:tcW w:w="7166" w:type="dxa"/>
          </w:tcPr>
          <w:p w:rsidR="0093350F" w:rsidRPr="00590FF6" w:rsidRDefault="0093350F" w:rsidP="0093350F">
            <w:pPr>
              <w:spacing w:after="0"/>
              <w:ind w:right="293"/>
              <w:rPr>
                <w:rFonts w:ascii="Arial" w:eastAsia="Arial" w:hAnsi="Arial" w:cs="Arial"/>
                <w:sz w:val="21"/>
                <w:szCs w:val="21"/>
              </w:rPr>
            </w:pPr>
            <w:r w:rsidRPr="00590FF6">
              <w:rPr>
                <w:rFonts w:ascii="Arial" w:eastAsia="Arial" w:hAnsi="Arial" w:cs="Arial"/>
                <w:spacing w:val="-20"/>
                <w:sz w:val="21"/>
                <w:szCs w:val="21"/>
              </w:rPr>
              <w:t>Y</w:t>
            </w:r>
            <w:r w:rsidRPr="00590FF6">
              <w:rPr>
                <w:rFonts w:ascii="Arial" w:eastAsia="Arial" w:hAnsi="Arial" w:cs="Arial"/>
                <w:spacing w:val="-1"/>
                <w:sz w:val="21"/>
                <w:szCs w:val="21"/>
              </w:rPr>
              <w:t>o</w:t>
            </w:r>
            <w:r w:rsidRPr="00590FF6">
              <w:rPr>
                <w:rFonts w:ascii="Arial" w:eastAsia="Arial" w:hAnsi="Arial" w:cs="Arial"/>
                <w:sz w:val="21"/>
                <w:szCs w:val="21"/>
              </w:rPr>
              <w:t>u</w:t>
            </w:r>
            <w:r w:rsidRPr="00590FF6">
              <w:rPr>
                <w:rFonts w:ascii="Arial" w:eastAsia="Arial" w:hAnsi="Arial" w:cs="Arial"/>
                <w:spacing w:val="7"/>
                <w:sz w:val="21"/>
                <w:szCs w:val="21"/>
              </w:rPr>
              <w:t xml:space="preserve"> </w:t>
            </w:r>
            <w:r w:rsidRPr="00590FF6">
              <w:rPr>
                <w:rFonts w:ascii="Arial" w:eastAsia="Arial" w:hAnsi="Arial" w:cs="Arial"/>
                <w:b/>
                <w:bCs/>
                <w:sz w:val="21"/>
                <w:szCs w:val="21"/>
              </w:rPr>
              <w:t>m</w:t>
            </w:r>
            <w:r w:rsidRPr="00590FF6">
              <w:rPr>
                <w:rFonts w:ascii="Arial" w:eastAsia="Arial" w:hAnsi="Arial" w:cs="Arial"/>
                <w:b/>
                <w:bCs/>
                <w:spacing w:val="-1"/>
                <w:sz w:val="21"/>
                <w:szCs w:val="21"/>
              </w:rPr>
              <w:t>u</w:t>
            </w:r>
            <w:r w:rsidRPr="00590FF6">
              <w:rPr>
                <w:rFonts w:ascii="Arial" w:eastAsia="Arial" w:hAnsi="Arial" w:cs="Arial"/>
                <w:b/>
                <w:bCs/>
                <w:sz w:val="21"/>
                <w:szCs w:val="21"/>
              </w:rPr>
              <w:t>st</w:t>
            </w:r>
            <w:r w:rsidRPr="00590FF6">
              <w:rPr>
                <w:rFonts w:ascii="Arial" w:eastAsia="Arial" w:hAnsi="Arial" w:cs="Arial"/>
                <w:b/>
                <w:bCs/>
                <w:spacing w:val="7"/>
                <w:sz w:val="21"/>
                <w:szCs w:val="21"/>
              </w:rPr>
              <w:t xml:space="preserve"> </w:t>
            </w:r>
            <w:r w:rsidRPr="00590FF6">
              <w:rPr>
                <w:rFonts w:ascii="Arial" w:eastAsia="Arial" w:hAnsi="Arial" w:cs="Arial"/>
                <w:sz w:val="21"/>
                <w:szCs w:val="21"/>
              </w:rPr>
              <w:t>comply</w:t>
            </w:r>
            <w:r w:rsidRPr="00590FF6">
              <w:rPr>
                <w:rFonts w:ascii="Arial" w:eastAsia="Arial" w:hAnsi="Arial" w:cs="Arial"/>
                <w:spacing w:val="7"/>
                <w:sz w:val="21"/>
                <w:szCs w:val="21"/>
              </w:rPr>
              <w:t xml:space="preserve"> </w:t>
            </w:r>
            <w:r w:rsidRPr="00590FF6">
              <w:rPr>
                <w:rFonts w:ascii="Arial" w:eastAsia="Arial" w:hAnsi="Arial" w:cs="Arial"/>
                <w:sz w:val="21"/>
                <w:szCs w:val="21"/>
              </w:rPr>
              <w:t>with</w:t>
            </w:r>
            <w:r w:rsidRPr="00590FF6">
              <w:rPr>
                <w:rFonts w:ascii="Arial" w:eastAsia="Arial" w:hAnsi="Arial" w:cs="Arial"/>
                <w:spacing w:val="7"/>
                <w:sz w:val="21"/>
                <w:szCs w:val="21"/>
              </w:rPr>
              <w:t xml:space="preserve"> </w:t>
            </w:r>
            <w:r w:rsidRPr="00590FF6">
              <w:rPr>
                <w:rFonts w:ascii="Arial" w:eastAsia="Arial" w:hAnsi="Arial" w:cs="Arial"/>
                <w:sz w:val="21"/>
                <w:szCs w:val="21"/>
              </w:rPr>
              <w:t>the</w:t>
            </w:r>
            <w:r w:rsidRPr="00590FF6">
              <w:rPr>
                <w:rFonts w:ascii="Arial" w:eastAsia="Arial" w:hAnsi="Arial" w:cs="Arial"/>
                <w:spacing w:val="7"/>
                <w:sz w:val="21"/>
                <w:szCs w:val="21"/>
              </w:rPr>
              <w:t xml:space="preserve"> </w:t>
            </w:r>
            <w:r w:rsidRPr="00590FF6">
              <w:rPr>
                <w:rFonts w:ascii="Arial" w:eastAsia="Arial" w:hAnsi="Arial" w:cs="Arial"/>
                <w:sz w:val="21"/>
                <w:szCs w:val="21"/>
              </w:rPr>
              <w:t>Australian</w:t>
            </w:r>
            <w:r w:rsidRPr="00590FF6">
              <w:rPr>
                <w:rFonts w:ascii="Arial" w:eastAsia="Arial" w:hAnsi="Arial" w:cs="Arial"/>
                <w:spacing w:val="7"/>
                <w:sz w:val="21"/>
                <w:szCs w:val="21"/>
              </w:rPr>
              <w:t xml:space="preserve"> </w:t>
            </w:r>
            <w:r w:rsidRPr="00590FF6">
              <w:rPr>
                <w:rFonts w:ascii="Arial" w:eastAsia="Arial" w:hAnsi="Arial" w:cs="Arial"/>
                <w:sz w:val="21"/>
                <w:szCs w:val="21"/>
              </w:rPr>
              <w:t>Privacy</w:t>
            </w:r>
            <w:r w:rsidRPr="00590FF6">
              <w:rPr>
                <w:rFonts w:ascii="Arial" w:eastAsia="Arial" w:hAnsi="Arial" w:cs="Arial"/>
                <w:spacing w:val="7"/>
                <w:sz w:val="21"/>
                <w:szCs w:val="21"/>
              </w:rPr>
              <w:t xml:space="preserve"> </w:t>
            </w:r>
            <w:r w:rsidRPr="00590FF6">
              <w:rPr>
                <w:rFonts w:ascii="Arial" w:eastAsia="Arial" w:hAnsi="Arial" w:cs="Arial"/>
                <w:sz w:val="21"/>
                <w:szCs w:val="21"/>
              </w:rPr>
              <w:t>Principles</w:t>
            </w:r>
            <w:hyperlink r:id="rId33" w:history="1">
              <w:r w:rsidRPr="00691B99">
                <w:rPr>
                  <w:rStyle w:val="Hyperlink"/>
                  <w:rFonts w:ascii="Arial" w:eastAsia="Arial" w:hAnsi="Arial" w:cs="Arial"/>
                  <w:w w:val="101"/>
                  <w:sz w:val="21"/>
                  <w:szCs w:val="21"/>
                </w:rPr>
                <w:t xml:space="preserve"> </w:t>
              </w:r>
              <w:r w:rsidRPr="00691B99">
                <w:rPr>
                  <w:rStyle w:val="Hyperlink"/>
                  <w:rFonts w:ascii="Arial" w:eastAsia="Arial" w:hAnsi="Arial" w:cs="Arial"/>
                  <w:sz w:val="21"/>
                  <w:szCs w:val="21"/>
                </w:rPr>
                <w:t xml:space="preserve"> https://ww</w:t>
              </w:r>
              <w:r w:rsidRPr="00691B99">
                <w:rPr>
                  <w:rStyle w:val="Hyperlink"/>
                  <w:rFonts w:ascii="Arial" w:eastAsia="Arial" w:hAnsi="Arial" w:cs="Arial"/>
                  <w:spacing w:val="-12"/>
                  <w:sz w:val="21"/>
                  <w:szCs w:val="21"/>
                </w:rPr>
                <w:t>w</w:t>
              </w:r>
              <w:r w:rsidRPr="00691B99">
                <w:rPr>
                  <w:rStyle w:val="Hyperlink"/>
                  <w:rFonts w:ascii="Arial" w:eastAsia="Arial" w:hAnsi="Arial" w:cs="Arial"/>
                  <w:sz w:val="21"/>
                  <w:szCs w:val="21"/>
                </w:rPr>
                <w:t>.oaic.go</w:t>
              </w:r>
              <w:r w:rsidRPr="00691B99">
                <w:rPr>
                  <w:rStyle w:val="Hyperlink"/>
                  <w:rFonts w:ascii="Arial" w:eastAsia="Arial" w:hAnsi="Arial" w:cs="Arial"/>
                  <w:spacing w:val="-16"/>
                  <w:sz w:val="21"/>
                  <w:szCs w:val="21"/>
                </w:rPr>
                <w:t>v</w:t>
              </w:r>
              <w:r w:rsidRPr="00691B99">
                <w:rPr>
                  <w:rStyle w:val="Hyperlink"/>
                  <w:rFonts w:ascii="Arial" w:eastAsia="Arial" w:hAnsi="Arial" w:cs="Arial"/>
                  <w:sz w:val="21"/>
                  <w:szCs w:val="21"/>
                </w:rPr>
                <w:t>.au/privacy-law/privacy-act/australian-privacy-principle</w:t>
              </w:r>
              <w:r w:rsidRPr="00691B99">
                <w:rPr>
                  <w:rStyle w:val="Hyperlink"/>
                  <w:rFonts w:ascii="Arial" w:eastAsia="Arial" w:hAnsi="Arial" w:cs="Arial"/>
                  <w:spacing w:val="-1"/>
                  <w:sz w:val="21"/>
                  <w:szCs w:val="21"/>
                </w:rPr>
                <w:t>s</w:t>
              </w:r>
            </w:hyperlink>
          </w:p>
          <w:p w:rsidR="0093350F" w:rsidRPr="00590FF6" w:rsidRDefault="0093350F" w:rsidP="0093350F">
            <w:pPr>
              <w:spacing w:after="0"/>
              <w:rPr>
                <w:rFonts w:ascii="Arial" w:hAnsi="Arial" w:cs="Arial"/>
                <w:b/>
                <w:sz w:val="21"/>
                <w:szCs w:val="21"/>
              </w:rPr>
            </w:pPr>
          </w:p>
        </w:tc>
      </w:tr>
      <w:tr w:rsidR="0093350F" w:rsidTr="0093350F">
        <w:tc>
          <w:tcPr>
            <w:tcW w:w="2410" w:type="dxa"/>
          </w:tcPr>
          <w:p w:rsidR="0093350F" w:rsidRPr="00590FF6" w:rsidRDefault="0093350F" w:rsidP="0093350F">
            <w:pPr>
              <w:spacing w:after="0"/>
              <w:ind w:left="179"/>
              <w:outlineLvl w:val="3"/>
              <w:rPr>
                <w:rFonts w:ascii="Arial" w:eastAsia="Arial" w:hAnsi="Arial" w:cs="Arial"/>
                <w:sz w:val="21"/>
                <w:szCs w:val="21"/>
              </w:rPr>
            </w:pPr>
            <w:r w:rsidRPr="00590FF6">
              <w:rPr>
                <w:rFonts w:ascii="Arial" w:eastAsia="Arial" w:hAnsi="Arial" w:cs="Arial"/>
                <w:b/>
                <w:bCs/>
                <w:spacing w:val="-1"/>
                <w:sz w:val="21"/>
                <w:szCs w:val="21"/>
              </w:rPr>
              <w:t>A Stat</w:t>
            </w:r>
            <w:r w:rsidRPr="00590FF6">
              <w:rPr>
                <w:rFonts w:ascii="Arial" w:eastAsia="Arial" w:hAnsi="Arial" w:cs="Arial"/>
                <w:b/>
                <w:bCs/>
                <w:sz w:val="21"/>
                <w:szCs w:val="21"/>
              </w:rPr>
              <w:t>e</w:t>
            </w:r>
            <w:r w:rsidRPr="00590FF6">
              <w:rPr>
                <w:rFonts w:ascii="Arial" w:eastAsia="Arial" w:hAnsi="Arial" w:cs="Arial"/>
                <w:b/>
                <w:bCs/>
                <w:spacing w:val="6"/>
                <w:sz w:val="21"/>
                <w:szCs w:val="21"/>
              </w:rPr>
              <w:t xml:space="preserve"> </w:t>
            </w:r>
            <w:r w:rsidRPr="00590FF6">
              <w:rPr>
                <w:rFonts w:ascii="Arial" w:eastAsia="Arial" w:hAnsi="Arial" w:cs="Arial"/>
                <w:b/>
                <w:bCs/>
                <w:spacing w:val="-1"/>
                <w:sz w:val="21"/>
                <w:szCs w:val="21"/>
              </w:rPr>
              <w:t>o</w:t>
            </w:r>
            <w:r w:rsidRPr="00590FF6">
              <w:rPr>
                <w:rFonts w:ascii="Arial" w:eastAsia="Arial" w:hAnsi="Arial" w:cs="Arial"/>
                <w:b/>
                <w:bCs/>
                <w:sz w:val="21"/>
                <w:szCs w:val="21"/>
              </w:rPr>
              <w:t>r</w:t>
            </w:r>
            <w:r w:rsidRPr="00590FF6">
              <w:rPr>
                <w:rFonts w:ascii="Arial" w:eastAsia="Arial" w:hAnsi="Arial" w:cs="Arial"/>
                <w:b/>
                <w:bCs/>
                <w:spacing w:val="7"/>
                <w:sz w:val="21"/>
                <w:szCs w:val="21"/>
              </w:rPr>
              <w:t xml:space="preserve"> </w:t>
            </w:r>
            <w:r w:rsidRPr="00590FF6">
              <w:rPr>
                <w:rFonts w:ascii="Arial" w:eastAsia="Arial" w:hAnsi="Arial" w:cs="Arial"/>
                <w:b/>
                <w:bCs/>
                <w:spacing w:val="-16"/>
                <w:sz w:val="21"/>
                <w:szCs w:val="21"/>
              </w:rPr>
              <w:t>T</w:t>
            </w:r>
            <w:r w:rsidRPr="00590FF6">
              <w:rPr>
                <w:rFonts w:ascii="Arial" w:eastAsia="Arial" w:hAnsi="Arial" w:cs="Arial"/>
                <w:b/>
                <w:bCs/>
                <w:spacing w:val="-1"/>
                <w:sz w:val="21"/>
                <w:szCs w:val="21"/>
              </w:rPr>
              <w:t>e</w:t>
            </w:r>
            <w:r w:rsidRPr="00590FF6">
              <w:rPr>
                <w:rFonts w:ascii="Arial" w:eastAsia="Arial" w:hAnsi="Arial" w:cs="Arial"/>
                <w:b/>
                <w:bCs/>
                <w:sz w:val="21"/>
                <w:szCs w:val="21"/>
              </w:rPr>
              <w:t>rr</w:t>
            </w:r>
            <w:r w:rsidRPr="00590FF6">
              <w:rPr>
                <w:rFonts w:ascii="Arial" w:eastAsia="Arial" w:hAnsi="Arial" w:cs="Arial"/>
                <w:b/>
                <w:bCs/>
                <w:spacing w:val="-1"/>
                <w:sz w:val="21"/>
                <w:szCs w:val="21"/>
              </w:rPr>
              <w:t>ito</w:t>
            </w:r>
            <w:r w:rsidRPr="00590FF6">
              <w:rPr>
                <w:rFonts w:ascii="Arial" w:eastAsia="Arial" w:hAnsi="Arial" w:cs="Arial"/>
                <w:b/>
                <w:bCs/>
                <w:sz w:val="21"/>
                <w:szCs w:val="21"/>
              </w:rPr>
              <w:t>ry</w:t>
            </w:r>
            <w:r w:rsidRPr="00590FF6">
              <w:rPr>
                <w:rFonts w:ascii="Arial" w:eastAsia="Arial" w:hAnsi="Arial" w:cs="Arial"/>
                <w:b/>
                <w:bCs/>
                <w:w w:val="101"/>
                <w:sz w:val="21"/>
                <w:szCs w:val="21"/>
              </w:rPr>
              <w:t xml:space="preserve"> </w:t>
            </w:r>
            <w:r w:rsidRPr="00590FF6">
              <w:rPr>
                <w:rFonts w:ascii="Arial" w:eastAsia="Arial" w:hAnsi="Arial" w:cs="Arial"/>
                <w:b/>
                <w:bCs/>
                <w:spacing w:val="-1"/>
                <w:sz w:val="21"/>
                <w:szCs w:val="21"/>
              </w:rPr>
              <w:t>pub</w:t>
            </w:r>
            <w:r w:rsidRPr="00590FF6">
              <w:rPr>
                <w:rFonts w:ascii="Arial" w:eastAsia="Arial" w:hAnsi="Arial" w:cs="Arial"/>
                <w:b/>
                <w:bCs/>
                <w:sz w:val="21"/>
                <w:szCs w:val="21"/>
              </w:rPr>
              <w:t>lic</w:t>
            </w:r>
            <w:r w:rsidRPr="00590FF6">
              <w:rPr>
                <w:rFonts w:ascii="Arial" w:eastAsia="Arial" w:hAnsi="Arial" w:cs="Arial"/>
                <w:b/>
                <w:bCs/>
                <w:spacing w:val="10"/>
                <w:sz w:val="21"/>
                <w:szCs w:val="21"/>
              </w:rPr>
              <w:t xml:space="preserve"> </w:t>
            </w:r>
            <w:r w:rsidRPr="00590FF6">
              <w:rPr>
                <w:rFonts w:ascii="Arial" w:eastAsia="Arial" w:hAnsi="Arial" w:cs="Arial"/>
                <w:b/>
                <w:bCs/>
                <w:sz w:val="21"/>
                <w:szCs w:val="21"/>
              </w:rPr>
              <w:t>sect</w:t>
            </w:r>
            <w:r w:rsidRPr="00590FF6">
              <w:rPr>
                <w:rFonts w:ascii="Arial" w:eastAsia="Arial" w:hAnsi="Arial" w:cs="Arial"/>
                <w:b/>
                <w:bCs/>
                <w:spacing w:val="-1"/>
                <w:sz w:val="21"/>
                <w:szCs w:val="21"/>
              </w:rPr>
              <w:t>o</w:t>
            </w:r>
            <w:r w:rsidRPr="00590FF6">
              <w:rPr>
                <w:rFonts w:ascii="Arial" w:eastAsia="Arial" w:hAnsi="Arial" w:cs="Arial"/>
                <w:b/>
                <w:bCs/>
                <w:sz w:val="21"/>
                <w:szCs w:val="21"/>
              </w:rPr>
              <w:t>r</w:t>
            </w:r>
            <w:r w:rsidRPr="00590FF6">
              <w:rPr>
                <w:rFonts w:ascii="Arial" w:eastAsia="Arial" w:hAnsi="Arial" w:cs="Arial"/>
                <w:b/>
                <w:bCs/>
                <w:spacing w:val="10"/>
                <w:sz w:val="21"/>
                <w:szCs w:val="21"/>
              </w:rPr>
              <w:t xml:space="preserve"> </w:t>
            </w:r>
            <w:r w:rsidRPr="00590FF6">
              <w:rPr>
                <w:rFonts w:ascii="Arial" w:eastAsia="Arial" w:hAnsi="Arial" w:cs="Arial"/>
                <w:b/>
                <w:bCs/>
                <w:sz w:val="21"/>
                <w:szCs w:val="21"/>
              </w:rPr>
              <w:t>e</w:t>
            </w:r>
            <w:r w:rsidRPr="00590FF6">
              <w:rPr>
                <w:rFonts w:ascii="Arial" w:eastAsia="Arial" w:hAnsi="Arial" w:cs="Arial"/>
                <w:b/>
                <w:bCs/>
                <w:spacing w:val="-1"/>
                <w:sz w:val="21"/>
                <w:szCs w:val="21"/>
              </w:rPr>
              <w:t>n</w:t>
            </w:r>
            <w:r w:rsidRPr="00590FF6">
              <w:rPr>
                <w:rFonts w:ascii="Arial" w:eastAsia="Arial" w:hAnsi="Arial" w:cs="Arial"/>
                <w:b/>
                <w:bCs/>
                <w:sz w:val="21"/>
                <w:szCs w:val="21"/>
              </w:rPr>
              <w:t>tity</w:t>
            </w:r>
          </w:p>
          <w:p w:rsidR="0093350F" w:rsidRPr="00590FF6" w:rsidRDefault="0093350F" w:rsidP="0093350F">
            <w:pPr>
              <w:spacing w:after="0"/>
              <w:ind w:left="179"/>
              <w:rPr>
                <w:rFonts w:ascii="Arial" w:hAnsi="Arial" w:cs="Arial"/>
                <w:b/>
                <w:sz w:val="21"/>
                <w:szCs w:val="21"/>
              </w:rPr>
            </w:pPr>
          </w:p>
        </w:tc>
        <w:tc>
          <w:tcPr>
            <w:tcW w:w="7166" w:type="dxa"/>
          </w:tcPr>
          <w:p w:rsidR="0093350F" w:rsidRPr="00590FF6" w:rsidRDefault="0093350F" w:rsidP="0093350F">
            <w:pPr>
              <w:pStyle w:val="BodyText"/>
              <w:ind w:left="0" w:right="443"/>
              <w:rPr>
                <w:rFonts w:cs="Arial"/>
              </w:rPr>
            </w:pPr>
            <w:r w:rsidRPr="00590FF6">
              <w:rPr>
                <w:rFonts w:cs="Arial"/>
                <w:spacing w:val="-20"/>
              </w:rPr>
              <w:t>Y</w:t>
            </w:r>
            <w:r w:rsidRPr="00590FF6">
              <w:rPr>
                <w:rFonts w:cs="Arial"/>
              </w:rPr>
              <w:t>our</w:t>
            </w:r>
            <w:r w:rsidRPr="00590FF6">
              <w:rPr>
                <w:rFonts w:cs="Arial"/>
                <w:spacing w:val="5"/>
              </w:rPr>
              <w:t xml:space="preserve"> </w:t>
            </w:r>
            <w:r w:rsidRPr="00590FF6">
              <w:rPr>
                <w:rFonts w:cs="Arial"/>
              </w:rPr>
              <w:t>app</w:t>
            </w:r>
            <w:r w:rsidRPr="00590FF6">
              <w:rPr>
                <w:rFonts w:cs="Arial"/>
                <w:spacing w:val="5"/>
              </w:rPr>
              <w:t xml:space="preserve"> </w:t>
            </w:r>
            <w:r w:rsidRPr="00590FF6">
              <w:rPr>
                <w:rFonts w:cs="Arial"/>
              </w:rPr>
              <w:t>is</w:t>
            </w:r>
            <w:r w:rsidRPr="00590FF6">
              <w:rPr>
                <w:rFonts w:cs="Arial"/>
                <w:spacing w:val="7"/>
              </w:rPr>
              <w:t xml:space="preserve"> </w:t>
            </w:r>
            <w:r w:rsidRPr="00590FF6">
              <w:rPr>
                <w:rFonts w:cs="Arial"/>
              </w:rPr>
              <w:t>covered</w:t>
            </w:r>
            <w:r w:rsidRPr="00590FF6">
              <w:rPr>
                <w:rFonts w:cs="Arial"/>
                <w:spacing w:val="6"/>
              </w:rPr>
              <w:t xml:space="preserve"> </w:t>
            </w:r>
            <w:r w:rsidRPr="00590FF6">
              <w:rPr>
                <w:rFonts w:cs="Arial"/>
              </w:rPr>
              <w:t>by</w:t>
            </w:r>
            <w:r w:rsidRPr="00590FF6">
              <w:rPr>
                <w:rFonts w:cs="Arial"/>
                <w:spacing w:val="6"/>
              </w:rPr>
              <w:t xml:space="preserve"> </w:t>
            </w:r>
            <w:r w:rsidRPr="00590FF6">
              <w:rPr>
                <w:rFonts w:cs="Arial"/>
              </w:rPr>
              <w:t>your</w:t>
            </w:r>
            <w:r w:rsidRPr="00590FF6">
              <w:rPr>
                <w:rFonts w:cs="Arial"/>
                <w:spacing w:val="6"/>
              </w:rPr>
              <w:t xml:space="preserve"> </w:t>
            </w:r>
            <w:r w:rsidRPr="00590FF6">
              <w:rPr>
                <w:rFonts w:cs="Arial"/>
              </w:rPr>
              <w:t>State</w:t>
            </w:r>
            <w:r w:rsidRPr="00590FF6">
              <w:rPr>
                <w:rFonts w:cs="Arial"/>
                <w:spacing w:val="6"/>
              </w:rPr>
              <w:t xml:space="preserve"> </w:t>
            </w:r>
            <w:r w:rsidRPr="00590FF6">
              <w:rPr>
                <w:rFonts w:cs="Arial"/>
              </w:rPr>
              <w:t>or</w:t>
            </w:r>
            <w:r w:rsidRPr="00590FF6">
              <w:rPr>
                <w:rFonts w:cs="Arial"/>
                <w:spacing w:val="7"/>
              </w:rPr>
              <w:t xml:space="preserve"> </w:t>
            </w:r>
            <w:r w:rsidRPr="00590FF6">
              <w:rPr>
                <w:rFonts w:cs="Arial"/>
                <w:spacing w:val="-24"/>
              </w:rPr>
              <w:t>T</w:t>
            </w:r>
            <w:r w:rsidRPr="00590FF6">
              <w:rPr>
                <w:rFonts w:cs="Arial"/>
              </w:rPr>
              <w:t>erritory</w:t>
            </w:r>
            <w:r w:rsidRPr="00590FF6">
              <w:rPr>
                <w:rFonts w:cs="Arial"/>
                <w:spacing w:val="-4"/>
              </w:rPr>
              <w:t>’</w:t>
            </w:r>
            <w:r w:rsidRPr="00590FF6">
              <w:rPr>
                <w:rFonts w:cs="Arial"/>
              </w:rPr>
              <w:t>s</w:t>
            </w:r>
            <w:r w:rsidRPr="00590FF6">
              <w:rPr>
                <w:rFonts w:cs="Arial"/>
                <w:spacing w:val="6"/>
              </w:rPr>
              <w:t xml:space="preserve"> </w:t>
            </w:r>
            <w:r w:rsidRPr="00590FF6">
              <w:rPr>
                <w:rFonts w:cs="Arial"/>
              </w:rPr>
              <w:t>privacy</w:t>
            </w:r>
            <w:r w:rsidRPr="00590FF6">
              <w:rPr>
                <w:rFonts w:cs="Arial"/>
                <w:spacing w:val="6"/>
              </w:rPr>
              <w:t xml:space="preserve"> </w:t>
            </w:r>
            <w:r w:rsidRPr="00590FF6">
              <w:rPr>
                <w:rFonts w:cs="Arial"/>
              </w:rPr>
              <w:t>legislation</w:t>
            </w:r>
            <w:r w:rsidRPr="00590FF6">
              <w:rPr>
                <w:rFonts w:cs="Arial"/>
                <w:w w:val="101"/>
              </w:rPr>
              <w:t xml:space="preserve"> </w:t>
            </w:r>
            <w:r w:rsidRPr="00590FF6">
              <w:rPr>
                <w:rFonts w:cs="Arial"/>
              </w:rPr>
              <w:t>and</w:t>
            </w:r>
            <w:r w:rsidRPr="00590FF6">
              <w:rPr>
                <w:rFonts w:cs="Arial"/>
                <w:spacing w:val="6"/>
              </w:rPr>
              <w:t xml:space="preserve"> </w:t>
            </w:r>
            <w:r w:rsidRPr="00590FF6">
              <w:rPr>
                <w:rFonts w:cs="Arial"/>
              </w:rPr>
              <w:t>you</w:t>
            </w:r>
            <w:r w:rsidRPr="00590FF6">
              <w:rPr>
                <w:rFonts w:cs="Arial"/>
                <w:spacing w:val="7"/>
              </w:rPr>
              <w:t xml:space="preserve"> </w:t>
            </w:r>
            <w:r w:rsidRPr="00590FF6">
              <w:rPr>
                <w:rFonts w:cs="Arial"/>
                <w:b/>
                <w:bCs/>
              </w:rPr>
              <w:t>m</w:t>
            </w:r>
            <w:r w:rsidRPr="00590FF6">
              <w:rPr>
                <w:rFonts w:cs="Arial"/>
                <w:b/>
                <w:bCs/>
                <w:spacing w:val="-1"/>
              </w:rPr>
              <w:t>u</w:t>
            </w:r>
            <w:r w:rsidRPr="00590FF6">
              <w:rPr>
                <w:rFonts w:cs="Arial"/>
                <w:b/>
                <w:bCs/>
              </w:rPr>
              <w:t>st</w:t>
            </w:r>
            <w:r w:rsidRPr="00590FF6">
              <w:rPr>
                <w:rFonts w:cs="Arial"/>
                <w:b/>
                <w:bCs/>
                <w:spacing w:val="6"/>
              </w:rPr>
              <w:t xml:space="preserve"> </w:t>
            </w:r>
            <w:r w:rsidRPr="00590FF6">
              <w:rPr>
                <w:rFonts w:cs="Arial"/>
              </w:rPr>
              <w:t>comply</w:t>
            </w:r>
            <w:r w:rsidRPr="00590FF6">
              <w:rPr>
                <w:rFonts w:cs="Arial"/>
                <w:spacing w:val="6"/>
              </w:rPr>
              <w:t xml:space="preserve"> </w:t>
            </w:r>
            <w:r w:rsidRPr="00590FF6">
              <w:rPr>
                <w:rFonts w:cs="Arial"/>
              </w:rPr>
              <w:t>with</w:t>
            </w:r>
            <w:r w:rsidRPr="00590FF6">
              <w:rPr>
                <w:rFonts w:cs="Arial"/>
                <w:spacing w:val="6"/>
              </w:rPr>
              <w:t xml:space="preserve"> </w:t>
            </w:r>
            <w:r w:rsidRPr="00590FF6">
              <w:rPr>
                <w:rFonts w:cs="Arial"/>
              </w:rPr>
              <w:t>their</w:t>
            </w:r>
            <w:r w:rsidRPr="00590FF6">
              <w:rPr>
                <w:rFonts w:cs="Arial"/>
                <w:spacing w:val="7"/>
              </w:rPr>
              <w:t xml:space="preserve"> </w:t>
            </w:r>
            <w:r w:rsidRPr="00590FF6">
              <w:rPr>
                <w:rFonts w:cs="Arial"/>
              </w:rPr>
              <w:t>Privacy</w:t>
            </w:r>
            <w:r w:rsidRPr="00590FF6">
              <w:rPr>
                <w:rFonts w:cs="Arial"/>
                <w:spacing w:val="6"/>
              </w:rPr>
              <w:t xml:space="preserve"> </w:t>
            </w:r>
            <w:r w:rsidRPr="00590FF6">
              <w:rPr>
                <w:rFonts w:cs="Arial"/>
              </w:rPr>
              <w:t>Principles</w:t>
            </w:r>
            <w:hyperlink r:id="rId34" w:history="1">
              <w:r w:rsidRPr="0045459F">
                <w:rPr>
                  <w:rStyle w:val="Hyperlink"/>
                  <w:rFonts w:cs="Arial"/>
                  <w:w w:val="101"/>
                </w:rPr>
                <w:t xml:space="preserve"> </w:t>
              </w:r>
              <w:r w:rsidRPr="0045459F">
                <w:rPr>
                  <w:rStyle w:val="Hyperlink"/>
                  <w:rFonts w:cs="Arial"/>
                </w:rPr>
                <w:t>https://ww</w:t>
              </w:r>
              <w:r w:rsidRPr="0045459F">
                <w:rPr>
                  <w:rStyle w:val="Hyperlink"/>
                  <w:rFonts w:cs="Arial"/>
                  <w:spacing w:val="-12"/>
                </w:rPr>
                <w:t>w</w:t>
              </w:r>
              <w:r w:rsidRPr="0045459F">
                <w:rPr>
                  <w:rStyle w:val="Hyperlink"/>
                  <w:rFonts w:cs="Arial"/>
                </w:rPr>
                <w:t>.oaic.go</w:t>
              </w:r>
              <w:r w:rsidRPr="0045459F">
                <w:rPr>
                  <w:rStyle w:val="Hyperlink"/>
                  <w:rFonts w:cs="Arial"/>
                  <w:spacing w:val="-16"/>
                </w:rPr>
                <w:t>v</w:t>
              </w:r>
              <w:r w:rsidRPr="0045459F">
                <w:rPr>
                  <w:rStyle w:val="Hyperlink"/>
                  <w:rFonts w:cs="Arial"/>
                </w:rPr>
                <w:t>.au/privacy-law/other-privacy-jurisdiction</w:t>
              </w:r>
              <w:r w:rsidRPr="0045459F">
                <w:rPr>
                  <w:rStyle w:val="Hyperlink"/>
                  <w:rFonts w:cs="Arial"/>
                  <w:spacing w:val="1"/>
                </w:rPr>
                <w:t>s</w:t>
              </w:r>
            </w:hyperlink>
          </w:p>
          <w:p w:rsidR="0093350F" w:rsidRPr="00590FF6" w:rsidRDefault="0093350F" w:rsidP="0093350F">
            <w:pPr>
              <w:spacing w:after="0"/>
              <w:rPr>
                <w:rFonts w:ascii="Arial" w:hAnsi="Arial" w:cs="Arial"/>
                <w:b/>
                <w:sz w:val="21"/>
                <w:szCs w:val="21"/>
              </w:rPr>
            </w:pPr>
          </w:p>
        </w:tc>
      </w:tr>
      <w:tr w:rsidR="0093350F" w:rsidTr="0093350F">
        <w:trPr>
          <w:trHeight w:val="860"/>
        </w:trPr>
        <w:tc>
          <w:tcPr>
            <w:tcW w:w="2410" w:type="dxa"/>
          </w:tcPr>
          <w:p w:rsidR="0093350F" w:rsidRPr="00590FF6" w:rsidRDefault="0093350F" w:rsidP="0093350F">
            <w:pPr>
              <w:spacing w:after="0"/>
              <w:ind w:left="179"/>
              <w:rPr>
                <w:rFonts w:ascii="Arial" w:hAnsi="Arial" w:cs="Arial"/>
                <w:b/>
                <w:sz w:val="21"/>
                <w:szCs w:val="21"/>
              </w:rPr>
            </w:pPr>
            <w:r w:rsidRPr="00590FF6">
              <w:rPr>
                <w:rFonts w:ascii="Arial" w:hAnsi="Arial" w:cs="Arial"/>
                <w:b/>
                <w:bCs/>
                <w:spacing w:val="-1"/>
                <w:sz w:val="21"/>
                <w:szCs w:val="21"/>
              </w:rPr>
              <w:t>A</w:t>
            </w:r>
            <w:r w:rsidRPr="00590FF6">
              <w:rPr>
                <w:rFonts w:ascii="Arial" w:hAnsi="Arial" w:cs="Arial"/>
                <w:b/>
                <w:bCs/>
                <w:sz w:val="21"/>
                <w:szCs w:val="21"/>
              </w:rPr>
              <w:t xml:space="preserve">n </w:t>
            </w:r>
            <w:r w:rsidRPr="00590FF6">
              <w:rPr>
                <w:rFonts w:ascii="Arial" w:hAnsi="Arial" w:cs="Arial"/>
                <w:b/>
                <w:bCs/>
                <w:spacing w:val="-1"/>
                <w:sz w:val="21"/>
                <w:szCs w:val="21"/>
              </w:rPr>
              <w:t>individua</w:t>
            </w:r>
            <w:r w:rsidRPr="00590FF6">
              <w:rPr>
                <w:rFonts w:ascii="Arial" w:hAnsi="Arial" w:cs="Arial"/>
                <w:b/>
                <w:bCs/>
                <w:sz w:val="21"/>
                <w:szCs w:val="21"/>
              </w:rPr>
              <w:t>l</w:t>
            </w:r>
          </w:p>
        </w:tc>
        <w:tc>
          <w:tcPr>
            <w:tcW w:w="7166" w:type="dxa"/>
          </w:tcPr>
          <w:p w:rsidR="0093350F" w:rsidRPr="00590FF6" w:rsidRDefault="0093350F" w:rsidP="0093350F">
            <w:pPr>
              <w:spacing w:after="0"/>
              <w:rPr>
                <w:rFonts w:ascii="Arial" w:hAnsi="Arial" w:cs="Arial"/>
                <w:b/>
                <w:sz w:val="21"/>
                <w:szCs w:val="21"/>
              </w:rPr>
            </w:pPr>
            <w:r w:rsidRPr="00590FF6">
              <w:rPr>
                <w:rFonts w:ascii="Arial" w:hAnsi="Arial" w:cs="Arial"/>
                <w:spacing w:val="-20"/>
                <w:sz w:val="21"/>
                <w:szCs w:val="21"/>
              </w:rPr>
              <w:t>Y</w:t>
            </w:r>
            <w:r w:rsidRPr="00590FF6">
              <w:rPr>
                <w:rFonts w:ascii="Arial" w:hAnsi="Arial" w:cs="Arial"/>
                <w:sz w:val="21"/>
                <w:szCs w:val="21"/>
              </w:rPr>
              <w:t>ou</w:t>
            </w:r>
            <w:r w:rsidRPr="00590FF6">
              <w:rPr>
                <w:rFonts w:ascii="Arial" w:hAnsi="Arial" w:cs="Arial"/>
                <w:spacing w:val="5"/>
                <w:sz w:val="21"/>
                <w:szCs w:val="21"/>
              </w:rPr>
              <w:t xml:space="preserve"> </w:t>
            </w:r>
            <w:r w:rsidRPr="00590FF6">
              <w:rPr>
                <w:rFonts w:ascii="Arial" w:hAnsi="Arial" w:cs="Arial"/>
                <w:sz w:val="21"/>
                <w:szCs w:val="21"/>
              </w:rPr>
              <w:t>are</w:t>
            </w:r>
            <w:r w:rsidRPr="00590FF6">
              <w:rPr>
                <w:rFonts w:ascii="Arial" w:hAnsi="Arial" w:cs="Arial"/>
                <w:spacing w:val="5"/>
                <w:sz w:val="21"/>
                <w:szCs w:val="21"/>
              </w:rPr>
              <w:t xml:space="preserve"> </w:t>
            </w:r>
            <w:r w:rsidRPr="00590FF6">
              <w:rPr>
                <w:rFonts w:ascii="Arial" w:hAnsi="Arial" w:cs="Arial"/>
                <w:sz w:val="21"/>
                <w:szCs w:val="21"/>
              </w:rPr>
              <w:t>not</w:t>
            </w:r>
            <w:r w:rsidRPr="00590FF6">
              <w:rPr>
                <w:rFonts w:ascii="Arial" w:hAnsi="Arial" w:cs="Arial"/>
                <w:spacing w:val="7"/>
                <w:sz w:val="21"/>
                <w:szCs w:val="21"/>
              </w:rPr>
              <w:t xml:space="preserve"> </w:t>
            </w:r>
            <w:r w:rsidRPr="00590FF6">
              <w:rPr>
                <w:rFonts w:ascii="Arial" w:hAnsi="Arial" w:cs="Arial"/>
                <w:sz w:val="21"/>
                <w:szCs w:val="21"/>
              </w:rPr>
              <w:t>required</w:t>
            </w:r>
            <w:r w:rsidRPr="00590FF6">
              <w:rPr>
                <w:rFonts w:ascii="Arial" w:hAnsi="Arial" w:cs="Arial"/>
                <w:spacing w:val="5"/>
                <w:sz w:val="21"/>
                <w:szCs w:val="21"/>
              </w:rPr>
              <w:t xml:space="preserve"> </w:t>
            </w:r>
            <w:r w:rsidRPr="00590FF6">
              <w:rPr>
                <w:rFonts w:ascii="Arial" w:hAnsi="Arial" w:cs="Arial"/>
                <w:sz w:val="21"/>
                <w:szCs w:val="21"/>
              </w:rPr>
              <w:t>by</w:t>
            </w:r>
            <w:r w:rsidRPr="00590FF6">
              <w:rPr>
                <w:rFonts w:ascii="Arial" w:hAnsi="Arial" w:cs="Arial"/>
                <w:spacing w:val="6"/>
                <w:sz w:val="21"/>
                <w:szCs w:val="21"/>
              </w:rPr>
              <w:t xml:space="preserve"> </w:t>
            </w:r>
            <w:r w:rsidRPr="00590FF6">
              <w:rPr>
                <w:rFonts w:ascii="Arial" w:hAnsi="Arial" w:cs="Arial"/>
                <w:sz w:val="21"/>
                <w:szCs w:val="21"/>
              </w:rPr>
              <w:t>law</w:t>
            </w:r>
            <w:r w:rsidRPr="00590FF6">
              <w:rPr>
                <w:rFonts w:ascii="Arial" w:hAnsi="Arial" w:cs="Arial"/>
                <w:spacing w:val="5"/>
                <w:sz w:val="21"/>
                <w:szCs w:val="21"/>
              </w:rPr>
              <w:t xml:space="preserve"> </w:t>
            </w:r>
            <w:r w:rsidRPr="00590FF6">
              <w:rPr>
                <w:rFonts w:ascii="Arial" w:hAnsi="Arial" w:cs="Arial"/>
                <w:sz w:val="21"/>
                <w:szCs w:val="21"/>
              </w:rPr>
              <w:t>to</w:t>
            </w:r>
            <w:r w:rsidRPr="00590FF6">
              <w:rPr>
                <w:rFonts w:ascii="Arial" w:hAnsi="Arial" w:cs="Arial"/>
                <w:spacing w:val="6"/>
                <w:sz w:val="21"/>
                <w:szCs w:val="21"/>
              </w:rPr>
              <w:t xml:space="preserve"> </w:t>
            </w:r>
            <w:r w:rsidRPr="00590FF6">
              <w:rPr>
                <w:rFonts w:ascii="Arial" w:hAnsi="Arial" w:cs="Arial"/>
                <w:sz w:val="21"/>
                <w:szCs w:val="21"/>
              </w:rPr>
              <w:t>comply</w:t>
            </w:r>
            <w:r w:rsidRPr="00590FF6">
              <w:rPr>
                <w:rFonts w:ascii="Arial" w:hAnsi="Arial" w:cs="Arial"/>
                <w:spacing w:val="5"/>
                <w:sz w:val="21"/>
                <w:szCs w:val="21"/>
              </w:rPr>
              <w:t xml:space="preserve"> </w:t>
            </w:r>
            <w:r w:rsidRPr="00590FF6">
              <w:rPr>
                <w:rFonts w:ascii="Arial" w:hAnsi="Arial" w:cs="Arial"/>
                <w:sz w:val="21"/>
                <w:szCs w:val="21"/>
              </w:rPr>
              <w:t>with</w:t>
            </w:r>
            <w:r w:rsidRPr="00590FF6">
              <w:rPr>
                <w:rFonts w:ascii="Arial" w:hAnsi="Arial" w:cs="Arial"/>
                <w:spacing w:val="5"/>
                <w:sz w:val="21"/>
                <w:szCs w:val="21"/>
              </w:rPr>
              <w:t xml:space="preserve"> </w:t>
            </w:r>
            <w:r w:rsidRPr="00590FF6">
              <w:rPr>
                <w:rFonts w:ascii="Arial" w:hAnsi="Arial" w:cs="Arial"/>
                <w:sz w:val="21"/>
                <w:szCs w:val="21"/>
              </w:rPr>
              <w:t>privacy</w:t>
            </w:r>
            <w:r w:rsidRPr="00590FF6">
              <w:rPr>
                <w:rFonts w:ascii="Arial" w:hAnsi="Arial" w:cs="Arial"/>
                <w:spacing w:val="5"/>
                <w:sz w:val="21"/>
                <w:szCs w:val="21"/>
              </w:rPr>
              <w:t xml:space="preserve"> </w:t>
            </w:r>
            <w:r w:rsidRPr="00590FF6">
              <w:rPr>
                <w:rFonts w:ascii="Arial" w:hAnsi="Arial" w:cs="Arial"/>
                <w:sz w:val="21"/>
                <w:szCs w:val="21"/>
              </w:rPr>
              <w:t>legislation</w:t>
            </w:r>
            <w:r w:rsidRPr="00590FF6">
              <w:rPr>
                <w:rFonts w:ascii="Arial" w:hAnsi="Arial" w:cs="Arial"/>
                <w:w w:val="101"/>
                <w:sz w:val="21"/>
                <w:szCs w:val="21"/>
              </w:rPr>
              <w:t xml:space="preserve"> </w:t>
            </w:r>
            <w:r w:rsidRPr="00590FF6">
              <w:rPr>
                <w:rFonts w:ascii="Arial" w:hAnsi="Arial" w:cs="Arial"/>
                <w:sz w:val="21"/>
                <w:szCs w:val="21"/>
              </w:rPr>
              <w:t>unless</w:t>
            </w:r>
            <w:r w:rsidRPr="00590FF6">
              <w:rPr>
                <w:rFonts w:ascii="Arial" w:hAnsi="Arial" w:cs="Arial"/>
                <w:spacing w:val="7"/>
                <w:sz w:val="21"/>
                <w:szCs w:val="21"/>
              </w:rPr>
              <w:t xml:space="preserve"> </w:t>
            </w:r>
            <w:r w:rsidRPr="00590FF6">
              <w:rPr>
                <w:rFonts w:ascii="Arial" w:hAnsi="Arial" w:cs="Arial"/>
                <w:sz w:val="21"/>
                <w:szCs w:val="21"/>
              </w:rPr>
              <w:t>you</w:t>
            </w:r>
            <w:r w:rsidRPr="00590FF6">
              <w:rPr>
                <w:rFonts w:ascii="Arial" w:hAnsi="Arial" w:cs="Arial"/>
                <w:spacing w:val="7"/>
                <w:sz w:val="21"/>
                <w:szCs w:val="21"/>
              </w:rPr>
              <w:t xml:space="preserve"> </w:t>
            </w:r>
            <w:r w:rsidRPr="00590FF6">
              <w:rPr>
                <w:rFonts w:ascii="Arial" w:hAnsi="Arial" w:cs="Arial"/>
                <w:sz w:val="21"/>
                <w:szCs w:val="21"/>
              </w:rPr>
              <w:t>are</w:t>
            </w:r>
            <w:r w:rsidRPr="00590FF6">
              <w:rPr>
                <w:rFonts w:ascii="Arial" w:hAnsi="Arial" w:cs="Arial"/>
                <w:spacing w:val="8"/>
                <w:sz w:val="21"/>
                <w:szCs w:val="21"/>
              </w:rPr>
              <w:t xml:space="preserve"> </w:t>
            </w:r>
            <w:r w:rsidRPr="00590FF6">
              <w:rPr>
                <w:rFonts w:ascii="Arial" w:hAnsi="Arial" w:cs="Arial"/>
                <w:sz w:val="21"/>
                <w:szCs w:val="21"/>
              </w:rPr>
              <w:t>conducting</w:t>
            </w:r>
            <w:r w:rsidRPr="00590FF6">
              <w:rPr>
                <w:rFonts w:ascii="Arial" w:hAnsi="Arial" w:cs="Arial"/>
                <w:spacing w:val="7"/>
                <w:sz w:val="21"/>
                <w:szCs w:val="21"/>
              </w:rPr>
              <w:t xml:space="preserve"> </w:t>
            </w:r>
            <w:r w:rsidRPr="00590FF6">
              <w:rPr>
                <w:rFonts w:ascii="Arial" w:hAnsi="Arial" w:cs="Arial"/>
                <w:sz w:val="21"/>
                <w:szCs w:val="21"/>
              </w:rPr>
              <w:t>commercial</w:t>
            </w:r>
            <w:r w:rsidRPr="00590FF6">
              <w:rPr>
                <w:rFonts w:ascii="Arial" w:hAnsi="Arial" w:cs="Arial"/>
                <w:spacing w:val="8"/>
                <w:sz w:val="21"/>
                <w:szCs w:val="21"/>
              </w:rPr>
              <w:t xml:space="preserve"> </w:t>
            </w:r>
            <w:r w:rsidRPr="00590FF6">
              <w:rPr>
                <w:rFonts w:ascii="Arial" w:hAnsi="Arial" w:cs="Arial"/>
                <w:sz w:val="21"/>
                <w:szCs w:val="21"/>
              </w:rPr>
              <w:t>activit</w:t>
            </w:r>
            <w:r w:rsidRPr="00590FF6">
              <w:rPr>
                <w:rFonts w:ascii="Arial" w:hAnsi="Arial" w:cs="Arial"/>
                <w:spacing w:val="-16"/>
                <w:sz w:val="21"/>
                <w:szCs w:val="21"/>
              </w:rPr>
              <w:t>y</w:t>
            </w:r>
            <w:r w:rsidRPr="00590FF6">
              <w:rPr>
                <w:rFonts w:ascii="Arial" w:hAnsi="Arial" w:cs="Arial"/>
                <w:sz w:val="21"/>
                <w:szCs w:val="21"/>
              </w:rPr>
              <w:t>.</w:t>
            </w:r>
            <w:r w:rsidRPr="00590FF6">
              <w:rPr>
                <w:rFonts w:ascii="Arial" w:hAnsi="Arial" w:cs="Arial"/>
                <w:spacing w:val="9"/>
                <w:sz w:val="21"/>
                <w:szCs w:val="21"/>
              </w:rPr>
              <w:t xml:space="preserve"> </w:t>
            </w:r>
            <w:r w:rsidRPr="00590FF6">
              <w:rPr>
                <w:rFonts w:ascii="Arial" w:hAnsi="Arial" w:cs="Arial"/>
                <w:sz w:val="21"/>
                <w:szCs w:val="21"/>
              </w:rPr>
              <w:t>Howeve</w:t>
            </w:r>
            <w:r w:rsidRPr="00590FF6">
              <w:rPr>
                <w:rFonts w:ascii="Arial" w:hAnsi="Arial" w:cs="Arial"/>
                <w:spacing w:val="-12"/>
                <w:sz w:val="21"/>
                <w:szCs w:val="21"/>
              </w:rPr>
              <w:t>r</w:t>
            </w:r>
            <w:r w:rsidRPr="00590FF6">
              <w:rPr>
                <w:rFonts w:ascii="Arial" w:hAnsi="Arial" w:cs="Arial"/>
                <w:sz w:val="21"/>
                <w:szCs w:val="21"/>
              </w:rPr>
              <w:t>,</w:t>
            </w:r>
            <w:r w:rsidRPr="00590FF6">
              <w:rPr>
                <w:rFonts w:ascii="Arial" w:hAnsi="Arial" w:cs="Arial"/>
                <w:spacing w:val="8"/>
                <w:sz w:val="21"/>
                <w:szCs w:val="21"/>
              </w:rPr>
              <w:t xml:space="preserve"> </w:t>
            </w:r>
            <w:r w:rsidRPr="00590FF6">
              <w:rPr>
                <w:rFonts w:ascii="Arial" w:hAnsi="Arial" w:cs="Arial"/>
                <w:sz w:val="21"/>
                <w:szCs w:val="21"/>
              </w:rPr>
              <w:t>you</w:t>
            </w:r>
            <w:r w:rsidRPr="00590FF6">
              <w:rPr>
                <w:rFonts w:ascii="Arial" w:hAnsi="Arial" w:cs="Arial"/>
                <w:w w:val="101"/>
                <w:sz w:val="21"/>
                <w:szCs w:val="21"/>
              </w:rPr>
              <w:t xml:space="preserve"> </w:t>
            </w:r>
            <w:r w:rsidRPr="00590FF6">
              <w:rPr>
                <w:rFonts w:ascii="Arial" w:hAnsi="Arial" w:cs="Arial"/>
                <w:b/>
                <w:bCs/>
                <w:sz w:val="21"/>
                <w:szCs w:val="21"/>
              </w:rPr>
              <w:t>s</w:t>
            </w:r>
            <w:r w:rsidRPr="00590FF6">
              <w:rPr>
                <w:rFonts w:ascii="Arial" w:hAnsi="Arial" w:cs="Arial"/>
                <w:b/>
                <w:bCs/>
                <w:spacing w:val="-1"/>
                <w:sz w:val="21"/>
                <w:szCs w:val="21"/>
              </w:rPr>
              <w:t>hou</w:t>
            </w:r>
            <w:r w:rsidRPr="00590FF6">
              <w:rPr>
                <w:rFonts w:ascii="Arial" w:hAnsi="Arial" w:cs="Arial"/>
                <w:b/>
                <w:bCs/>
                <w:sz w:val="21"/>
                <w:szCs w:val="21"/>
              </w:rPr>
              <w:t>ld</w:t>
            </w:r>
            <w:r w:rsidRPr="00590FF6">
              <w:rPr>
                <w:rFonts w:ascii="Arial" w:hAnsi="Arial" w:cs="Arial"/>
                <w:b/>
                <w:bCs/>
                <w:spacing w:val="6"/>
                <w:sz w:val="21"/>
                <w:szCs w:val="21"/>
              </w:rPr>
              <w:t xml:space="preserve"> </w:t>
            </w:r>
            <w:r w:rsidRPr="00590FF6">
              <w:rPr>
                <w:rFonts w:ascii="Arial" w:hAnsi="Arial" w:cs="Arial"/>
                <w:sz w:val="21"/>
                <w:szCs w:val="21"/>
              </w:rPr>
              <w:t>build</w:t>
            </w:r>
            <w:r w:rsidRPr="00590FF6">
              <w:rPr>
                <w:rFonts w:ascii="Arial" w:hAnsi="Arial" w:cs="Arial"/>
                <w:spacing w:val="6"/>
                <w:sz w:val="21"/>
                <w:szCs w:val="21"/>
              </w:rPr>
              <w:t xml:space="preserve"> </w:t>
            </w:r>
            <w:r w:rsidRPr="00590FF6">
              <w:rPr>
                <w:rFonts w:ascii="Arial" w:hAnsi="Arial" w:cs="Arial"/>
                <w:sz w:val="21"/>
                <w:szCs w:val="21"/>
              </w:rPr>
              <w:t>privacy</w:t>
            </w:r>
            <w:r w:rsidRPr="00590FF6">
              <w:rPr>
                <w:rFonts w:ascii="Arial" w:hAnsi="Arial" w:cs="Arial"/>
                <w:spacing w:val="6"/>
                <w:sz w:val="21"/>
                <w:szCs w:val="21"/>
              </w:rPr>
              <w:t xml:space="preserve"> </w:t>
            </w:r>
            <w:r w:rsidRPr="00590FF6">
              <w:rPr>
                <w:rFonts w:ascii="Arial" w:hAnsi="Arial" w:cs="Arial"/>
                <w:sz w:val="21"/>
                <w:szCs w:val="21"/>
              </w:rPr>
              <w:t>into</w:t>
            </w:r>
            <w:r w:rsidRPr="00590FF6">
              <w:rPr>
                <w:rFonts w:ascii="Arial" w:hAnsi="Arial" w:cs="Arial"/>
                <w:spacing w:val="6"/>
                <w:sz w:val="21"/>
                <w:szCs w:val="21"/>
              </w:rPr>
              <w:t xml:space="preserve"> </w:t>
            </w:r>
            <w:r w:rsidRPr="00590FF6">
              <w:rPr>
                <w:rFonts w:ascii="Arial" w:hAnsi="Arial" w:cs="Arial"/>
                <w:sz w:val="21"/>
                <w:szCs w:val="21"/>
              </w:rPr>
              <w:t>your</w:t>
            </w:r>
            <w:r w:rsidRPr="00590FF6">
              <w:rPr>
                <w:rFonts w:ascii="Arial" w:hAnsi="Arial" w:cs="Arial"/>
                <w:spacing w:val="6"/>
                <w:sz w:val="21"/>
                <w:szCs w:val="21"/>
              </w:rPr>
              <w:t xml:space="preserve"> </w:t>
            </w:r>
            <w:r w:rsidRPr="00590FF6">
              <w:rPr>
                <w:rFonts w:ascii="Arial" w:hAnsi="Arial" w:cs="Arial"/>
                <w:sz w:val="21"/>
                <w:szCs w:val="21"/>
              </w:rPr>
              <w:t>app</w:t>
            </w:r>
            <w:r w:rsidRPr="00590FF6">
              <w:rPr>
                <w:rFonts w:ascii="Arial" w:hAnsi="Arial" w:cs="Arial"/>
                <w:spacing w:val="-4"/>
                <w:sz w:val="21"/>
                <w:szCs w:val="21"/>
              </w:rPr>
              <w:t>’</w:t>
            </w:r>
            <w:r w:rsidRPr="00590FF6">
              <w:rPr>
                <w:rFonts w:ascii="Arial" w:hAnsi="Arial" w:cs="Arial"/>
                <w:sz w:val="21"/>
                <w:szCs w:val="21"/>
              </w:rPr>
              <w:t>s</w:t>
            </w:r>
            <w:r w:rsidRPr="00590FF6">
              <w:rPr>
                <w:rFonts w:ascii="Arial" w:hAnsi="Arial" w:cs="Arial"/>
                <w:spacing w:val="7"/>
                <w:sz w:val="21"/>
                <w:szCs w:val="21"/>
              </w:rPr>
              <w:t xml:space="preserve"> </w:t>
            </w:r>
            <w:r w:rsidRPr="00590FF6">
              <w:rPr>
                <w:rFonts w:ascii="Arial" w:hAnsi="Arial" w:cs="Arial"/>
                <w:sz w:val="21"/>
                <w:szCs w:val="21"/>
              </w:rPr>
              <w:t>design.</w:t>
            </w:r>
            <w:r w:rsidRPr="00590FF6">
              <w:rPr>
                <w:rFonts w:ascii="Arial" w:hAnsi="Arial" w:cs="Arial"/>
                <w:spacing w:val="8"/>
                <w:sz w:val="21"/>
                <w:szCs w:val="21"/>
              </w:rPr>
              <w:t xml:space="preserve"> </w:t>
            </w:r>
            <w:r w:rsidRPr="00590FF6">
              <w:rPr>
                <w:rFonts w:ascii="Arial" w:hAnsi="Arial" w:cs="Arial"/>
                <w:sz w:val="21"/>
                <w:szCs w:val="21"/>
              </w:rPr>
              <w:t>Here</w:t>
            </w:r>
            <w:r w:rsidRPr="00590FF6">
              <w:rPr>
                <w:rFonts w:ascii="Arial" w:hAnsi="Arial" w:cs="Arial"/>
                <w:spacing w:val="-4"/>
                <w:sz w:val="21"/>
                <w:szCs w:val="21"/>
              </w:rPr>
              <w:t>’</w:t>
            </w:r>
            <w:r w:rsidRPr="00590FF6">
              <w:rPr>
                <w:rFonts w:ascii="Arial" w:hAnsi="Arial" w:cs="Arial"/>
                <w:sz w:val="21"/>
                <w:szCs w:val="21"/>
              </w:rPr>
              <w:t>s</w:t>
            </w:r>
            <w:r w:rsidRPr="00590FF6">
              <w:rPr>
                <w:rFonts w:ascii="Arial" w:hAnsi="Arial" w:cs="Arial"/>
                <w:spacing w:val="7"/>
                <w:sz w:val="21"/>
                <w:szCs w:val="21"/>
              </w:rPr>
              <w:t xml:space="preserve"> </w:t>
            </w:r>
            <w:r>
              <w:rPr>
                <w:rFonts w:ascii="Arial" w:hAnsi="Arial" w:cs="Arial"/>
                <w:sz w:val="21"/>
                <w:szCs w:val="21"/>
              </w:rPr>
              <w:t>how:</w:t>
            </w:r>
            <w:hyperlink r:id="rId35" w:history="1">
              <w:r w:rsidRPr="004C6E8D">
                <w:rPr>
                  <w:rStyle w:val="Hyperlink"/>
                  <w:rFonts w:ascii="Arial" w:hAnsi="Arial" w:cs="Arial"/>
                  <w:w w:val="101"/>
                  <w:sz w:val="21"/>
                  <w:szCs w:val="21"/>
                </w:rPr>
                <w:t xml:space="preserve"> </w:t>
              </w:r>
              <w:r w:rsidRPr="004C6E8D">
                <w:rPr>
                  <w:rStyle w:val="Hyperlink"/>
                  <w:rFonts w:ascii="Arial" w:hAnsi="Arial" w:cs="Arial"/>
                  <w:sz w:val="21"/>
                  <w:szCs w:val="21"/>
                </w:rPr>
                <w:t>https://ww</w:t>
              </w:r>
              <w:r w:rsidRPr="004C6E8D">
                <w:rPr>
                  <w:rStyle w:val="Hyperlink"/>
                  <w:rFonts w:ascii="Arial" w:hAnsi="Arial" w:cs="Arial"/>
                  <w:spacing w:val="-12"/>
                  <w:sz w:val="21"/>
                  <w:szCs w:val="21"/>
                </w:rPr>
                <w:t>w</w:t>
              </w:r>
              <w:r w:rsidRPr="004C6E8D">
                <w:rPr>
                  <w:rStyle w:val="Hyperlink"/>
                  <w:rFonts w:ascii="Arial" w:hAnsi="Arial" w:cs="Arial"/>
                  <w:sz w:val="21"/>
                  <w:szCs w:val="21"/>
                </w:rPr>
                <w:t>.oaic.go</w:t>
              </w:r>
              <w:r w:rsidRPr="004C6E8D">
                <w:rPr>
                  <w:rStyle w:val="Hyperlink"/>
                  <w:rFonts w:ascii="Arial" w:hAnsi="Arial" w:cs="Arial"/>
                  <w:spacing w:val="-16"/>
                  <w:sz w:val="21"/>
                  <w:szCs w:val="21"/>
                </w:rPr>
                <w:t>v</w:t>
              </w:r>
              <w:r w:rsidRPr="004C6E8D">
                <w:rPr>
                  <w:rStyle w:val="Hyperlink"/>
                  <w:rFonts w:ascii="Arial" w:hAnsi="Arial" w:cs="Arial"/>
                  <w:sz w:val="21"/>
                  <w:szCs w:val="21"/>
                </w:rPr>
                <w:t>.au/agencies-and-organisations/guides/guide-for-mobile-app-developers</w:t>
              </w:r>
            </w:hyperlink>
          </w:p>
        </w:tc>
      </w:tr>
    </w:tbl>
    <w:p w:rsidR="0093350F" w:rsidRDefault="0093350F" w:rsidP="0093350F">
      <w:pPr>
        <w:spacing w:after="0"/>
        <w:rPr>
          <w:rFonts w:ascii="Arial" w:hAnsi="Arial" w:cs="Arial"/>
          <w:b/>
          <w:sz w:val="21"/>
          <w:szCs w:val="21"/>
        </w:rPr>
      </w:pPr>
    </w:p>
    <w:p w:rsidR="0093350F" w:rsidRPr="00590FF6" w:rsidRDefault="0093350F" w:rsidP="0093350F">
      <w:pPr>
        <w:pStyle w:val="ListParagraph"/>
        <w:widowControl w:val="0"/>
        <w:numPr>
          <w:ilvl w:val="1"/>
          <w:numId w:val="7"/>
        </w:numPr>
        <w:spacing w:after="0" w:line="240" w:lineRule="auto"/>
        <w:contextualSpacing w:val="0"/>
        <w:rPr>
          <w:rFonts w:ascii="Arial" w:hAnsi="Arial" w:cs="Arial"/>
          <w:b/>
          <w:sz w:val="21"/>
          <w:szCs w:val="21"/>
        </w:rPr>
      </w:pPr>
      <w:r w:rsidRPr="00590FF6">
        <w:rPr>
          <w:rFonts w:ascii="Arial" w:eastAsia="Arial" w:hAnsi="Arial"/>
          <w:b/>
          <w:sz w:val="21"/>
          <w:szCs w:val="21"/>
        </w:rPr>
        <w:t>Has</w:t>
      </w:r>
      <w:r w:rsidRPr="00590FF6">
        <w:rPr>
          <w:rFonts w:ascii="Arial" w:eastAsia="Arial" w:hAnsi="Arial"/>
          <w:b/>
          <w:spacing w:val="6"/>
          <w:sz w:val="21"/>
          <w:szCs w:val="21"/>
        </w:rPr>
        <w:t xml:space="preserve"> </w:t>
      </w:r>
      <w:r w:rsidRPr="00590FF6">
        <w:rPr>
          <w:rFonts w:ascii="Arial" w:eastAsia="Arial" w:hAnsi="Arial"/>
          <w:b/>
          <w:sz w:val="21"/>
          <w:szCs w:val="21"/>
        </w:rPr>
        <w:t>y</w:t>
      </w:r>
      <w:r w:rsidRPr="00590FF6">
        <w:rPr>
          <w:rFonts w:ascii="Arial" w:eastAsia="Arial" w:hAnsi="Arial"/>
          <w:b/>
          <w:spacing w:val="-1"/>
          <w:sz w:val="21"/>
          <w:szCs w:val="21"/>
        </w:rPr>
        <w:t>ou</w:t>
      </w:r>
      <w:r w:rsidRPr="00590FF6">
        <w:rPr>
          <w:rFonts w:ascii="Arial" w:eastAsia="Arial" w:hAnsi="Arial"/>
          <w:b/>
          <w:sz w:val="21"/>
          <w:szCs w:val="21"/>
        </w:rPr>
        <w:t>r</w:t>
      </w:r>
      <w:r w:rsidRPr="00590FF6">
        <w:rPr>
          <w:rFonts w:ascii="Arial" w:eastAsia="Arial" w:hAnsi="Arial"/>
          <w:b/>
          <w:spacing w:val="6"/>
          <w:sz w:val="21"/>
          <w:szCs w:val="21"/>
        </w:rPr>
        <w:t xml:space="preserve"> </w:t>
      </w:r>
      <w:r w:rsidRPr="00590FF6">
        <w:rPr>
          <w:rFonts w:ascii="Arial" w:eastAsia="Arial" w:hAnsi="Arial"/>
          <w:b/>
          <w:spacing w:val="-1"/>
          <w:sz w:val="21"/>
          <w:szCs w:val="21"/>
        </w:rPr>
        <w:t>bu</w:t>
      </w:r>
      <w:r w:rsidRPr="00590FF6">
        <w:rPr>
          <w:rFonts w:ascii="Arial" w:eastAsia="Arial" w:hAnsi="Arial"/>
          <w:b/>
          <w:sz w:val="21"/>
          <w:szCs w:val="21"/>
        </w:rPr>
        <w:t>si</w:t>
      </w:r>
      <w:r w:rsidRPr="00590FF6">
        <w:rPr>
          <w:rFonts w:ascii="Arial" w:eastAsia="Arial" w:hAnsi="Arial"/>
          <w:b/>
          <w:spacing w:val="-1"/>
          <w:sz w:val="21"/>
          <w:szCs w:val="21"/>
        </w:rPr>
        <w:t>n</w:t>
      </w:r>
      <w:r w:rsidRPr="00590FF6">
        <w:rPr>
          <w:rFonts w:ascii="Arial" w:eastAsia="Arial" w:hAnsi="Arial"/>
          <w:b/>
          <w:sz w:val="21"/>
          <w:szCs w:val="21"/>
        </w:rPr>
        <w:t>ess</w:t>
      </w:r>
      <w:r w:rsidRPr="00590FF6">
        <w:rPr>
          <w:rFonts w:ascii="Arial" w:eastAsia="Arial" w:hAnsi="Arial"/>
          <w:b/>
          <w:spacing w:val="6"/>
          <w:sz w:val="21"/>
          <w:szCs w:val="21"/>
        </w:rPr>
        <w:t xml:space="preserve"> </w:t>
      </w:r>
      <w:r w:rsidRPr="00590FF6">
        <w:rPr>
          <w:rFonts w:ascii="Arial" w:eastAsia="Arial" w:hAnsi="Arial"/>
          <w:b/>
          <w:spacing w:val="-1"/>
          <w:sz w:val="21"/>
          <w:szCs w:val="21"/>
        </w:rPr>
        <w:t>h</w:t>
      </w:r>
      <w:r w:rsidRPr="00590FF6">
        <w:rPr>
          <w:rFonts w:ascii="Arial" w:eastAsia="Arial" w:hAnsi="Arial"/>
          <w:b/>
          <w:sz w:val="21"/>
          <w:szCs w:val="21"/>
        </w:rPr>
        <w:t>ad</w:t>
      </w:r>
      <w:r w:rsidRPr="00590FF6">
        <w:rPr>
          <w:rFonts w:ascii="Arial" w:eastAsia="Arial" w:hAnsi="Arial"/>
          <w:b/>
          <w:spacing w:val="5"/>
          <w:sz w:val="21"/>
          <w:szCs w:val="21"/>
        </w:rPr>
        <w:t xml:space="preserve"> </w:t>
      </w:r>
      <w:r w:rsidRPr="00590FF6">
        <w:rPr>
          <w:rFonts w:ascii="Arial" w:eastAsia="Arial" w:hAnsi="Arial"/>
          <w:b/>
          <w:sz w:val="21"/>
          <w:szCs w:val="21"/>
        </w:rPr>
        <w:t>an</w:t>
      </w:r>
      <w:r w:rsidRPr="00590FF6">
        <w:rPr>
          <w:rFonts w:ascii="Arial" w:eastAsia="Arial" w:hAnsi="Arial"/>
          <w:b/>
          <w:spacing w:val="6"/>
          <w:sz w:val="21"/>
          <w:szCs w:val="21"/>
        </w:rPr>
        <w:t xml:space="preserve"> </w:t>
      </w:r>
      <w:r w:rsidRPr="00590FF6">
        <w:rPr>
          <w:rFonts w:ascii="Arial" w:eastAsia="Arial" w:hAnsi="Arial"/>
          <w:b/>
          <w:sz w:val="21"/>
          <w:szCs w:val="21"/>
        </w:rPr>
        <w:t>a</w:t>
      </w:r>
      <w:r w:rsidRPr="00590FF6">
        <w:rPr>
          <w:rFonts w:ascii="Arial" w:eastAsia="Arial" w:hAnsi="Arial"/>
          <w:b/>
          <w:spacing w:val="-1"/>
          <w:sz w:val="21"/>
          <w:szCs w:val="21"/>
        </w:rPr>
        <w:t>nnu</w:t>
      </w:r>
      <w:r w:rsidRPr="00590FF6">
        <w:rPr>
          <w:rFonts w:ascii="Arial" w:eastAsia="Arial" w:hAnsi="Arial"/>
          <w:b/>
          <w:sz w:val="21"/>
          <w:szCs w:val="21"/>
        </w:rPr>
        <w:t>al</w:t>
      </w:r>
      <w:r w:rsidRPr="00590FF6">
        <w:rPr>
          <w:rFonts w:ascii="Arial" w:eastAsia="Arial" w:hAnsi="Arial"/>
          <w:b/>
          <w:spacing w:val="6"/>
          <w:sz w:val="21"/>
          <w:szCs w:val="21"/>
        </w:rPr>
        <w:t xml:space="preserve"> </w:t>
      </w:r>
      <w:r w:rsidRPr="00590FF6">
        <w:rPr>
          <w:rFonts w:ascii="Arial" w:eastAsia="Arial" w:hAnsi="Arial"/>
          <w:b/>
          <w:sz w:val="21"/>
          <w:szCs w:val="21"/>
        </w:rPr>
        <w:t>t</w:t>
      </w:r>
      <w:r w:rsidRPr="00590FF6">
        <w:rPr>
          <w:rFonts w:ascii="Arial" w:eastAsia="Arial" w:hAnsi="Arial"/>
          <w:b/>
          <w:spacing w:val="-1"/>
          <w:sz w:val="21"/>
          <w:szCs w:val="21"/>
        </w:rPr>
        <w:t>u</w:t>
      </w:r>
      <w:r w:rsidRPr="00590FF6">
        <w:rPr>
          <w:rFonts w:ascii="Arial" w:eastAsia="Arial" w:hAnsi="Arial"/>
          <w:b/>
          <w:sz w:val="21"/>
          <w:szCs w:val="21"/>
        </w:rPr>
        <w:t>r</w:t>
      </w:r>
      <w:r w:rsidRPr="00590FF6">
        <w:rPr>
          <w:rFonts w:ascii="Arial" w:eastAsia="Arial" w:hAnsi="Arial"/>
          <w:b/>
          <w:spacing w:val="-1"/>
          <w:sz w:val="21"/>
          <w:szCs w:val="21"/>
        </w:rPr>
        <w:t>no</w:t>
      </w:r>
      <w:r w:rsidRPr="00590FF6">
        <w:rPr>
          <w:rFonts w:ascii="Arial" w:eastAsia="Arial" w:hAnsi="Arial"/>
          <w:b/>
          <w:sz w:val="21"/>
          <w:szCs w:val="21"/>
        </w:rPr>
        <w:t>ver</w:t>
      </w:r>
      <w:r w:rsidRPr="00590FF6">
        <w:rPr>
          <w:rFonts w:ascii="Arial" w:eastAsia="Arial" w:hAnsi="Arial"/>
          <w:b/>
          <w:spacing w:val="6"/>
          <w:sz w:val="21"/>
          <w:szCs w:val="21"/>
        </w:rPr>
        <w:t xml:space="preserve"> </w:t>
      </w:r>
      <w:r w:rsidRPr="00590FF6">
        <w:rPr>
          <w:rFonts w:ascii="Arial" w:eastAsia="Arial" w:hAnsi="Arial"/>
          <w:b/>
          <w:spacing w:val="-1"/>
          <w:sz w:val="21"/>
          <w:szCs w:val="21"/>
        </w:rPr>
        <w:t>o</w:t>
      </w:r>
      <w:r w:rsidRPr="00590FF6">
        <w:rPr>
          <w:rFonts w:ascii="Arial" w:eastAsia="Arial" w:hAnsi="Arial"/>
          <w:b/>
          <w:sz w:val="21"/>
          <w:szCs w:val="21"/>
        </w:rPr>
        <w:t>f</w:t>
      </w:r>
      <w:r w:rsidRPr="00590FF6">
        <w:rPr>
          <w:rFonts w:ascii="Arial" w:eastAsia="Arial" w:hAnsi="Arial"/>
          <w:b/>
          <w:spacing w:val="7"/>
          <w:sz w:val="21"/>
          <w:szCs w:val="21"/>
        </w:rPr>
        <w:t xml:space="preserve"> </w:t>
      </w:r>
      <w:r w:rsidRPr="00590FF6">
        <w:rPr>
          <w:rFonts w:ascii="Arial" w:eastAsia="Arial" w:hAnsi="Arial"/>
          <w:b/>
          <w:sz w:val="21"/>
          <w:szCs w:val="21"/>
        </w:rPr>
        <w:t>m</w:t>
      </w:r>
      <w:r w:rsidRPr="00590FF6">
        <w:rPr>
          <w:rFonts w:ascii="Arial" w:eastAsia="Arial" w:hAnsi="Arial"/>
          <w:b/>
          <w:spacing w:val="-1"/>
          <w:sz w:val="21"/>
          <w:szCs w:val="21"/>
        </w:rPr>
        <w:t>o</w:t>
      </w:r>
      <w:r w:rsidRPr="00590FF6">
        <w:rPr>
          <w:rFonts w:ascii="Arial" w:eastAsia="Arial" w:hAnsi="Arial"/>
          <w:b/>
          <w:sz w:val="21"/>
          <w:szCs w:val="21"/>
        </w:rPr>
        <w:t>re</w:t>
      </w:r>
      <w:r w:rsidRPr="00590FF6">
        <w:rPr>
          <w:rFonts w:ascii="Arial" w:eastAsia="Arial" w:hAnsi="Arial"/>
          <w:b/>
          <w:spacing w:val="6"/>
          <w:sz w:val="21"/>
          <w:szCs w:val="21"/>
        </w:rPr>
        <w:t xml:space="preserve"> </w:t>
      </w:r>
      <w:r w:rsidRPr="00590FF6">
        <w:rPr>
          <w:rFonts w:ascii="Arial" w:eastAsia="Arial" w:hAnsi="Arial"/>
          <w:b/>
          <w:sz w:val="21"/>
          <w:szCs w:val="21"/>
        </w:rPr>
        <w:t>t</w:t>
      </w:r>
      <w:r w:rsidRPr="00590FF6">
        <w:rPr>
          <w:rFonts w:ascii="Arial" w:eastAsia="Arial" w:hAnsi="Arial"/>
          <w:b/>
          <w:spacing w:val="-1"/>
          <w:sz w:val="21"/>
          <w:szCs w:val="21"/>
        </w:rPr>
        <w:t>h</w:t>
      </w:r>
      <w:r w:rsidRPr="00590FF6">
        <w:rPr>
          <w:rFonts w:ascii="Arial" w:eastAsia="Arial" w:hAnsi="Arial"/>
          <w:b/>
          <w:sz w:val="21"/>
          <w:szCs w:val="21"/>
        </w:rPr>
        <w:t>an</w:t>
      </w:r>
      <w:r w:rsidRPr="00590FF6">
        <w:rPr>
          <w:rFonts w:ascii="Arial" w:eastAsia="Arial" w:hAnsi="Arial"/>
          <w:b/>
          <w:spacing w:val="5"/>
          <w:sz w:val="21"/>
          <w:szCs w:val="21"/>
        </w:rPr>
        <w:t xml:space="preserve"> </w:t>
      </w:r>
      <w:r w:rsidRPr="00590FF6">
        <w:rPr>
          <w:rFonts w:ascii="Arial" w:eastAsia="Arial" w:hAnsi="Arial"/>
          <w:b/>
          <w:sz w:val="21"/>
          <w:szCs w:val="21"/>
        </w:rPr>
        <w:t>$3,000,000</w:t>
      </w:r>
      <w:r w:rsidRPr="00590FF6">
        <w:rPr>
          <w:rFonts w:ascii="Arial" w:eastAsia="Arial" w:hAnsi="Arial"/>
          <w:b/>
          <w:spacing w:val="5"/>
          <w:sz w:val="21"/>
          <w:szCs w:val="21"/>
        </w:rPr>
        <w:t xml:space="preserve"> </w:t>
      </w:r>
      <w:r w:rsidRPr="00590FF6">
        <w:rPr>
          <w:rFonts w:ascii="Arial" w:eastAsia="Arial" w:hAnsi="Arial"/>
          <w:b/>
          <w:sz w:val="21"/>
          <w:szCs w:val="21"/>
        </w:rPr>
        <w:t>in</w:t>
      </w:r>
      <w:r w:rsidRPr="00590FF6">
        <w:rPr>
          <w:rFonts w:ascii="Arial" w:eastAsia="Arial" w:hAnsi="Arial"/>
          <w:b/>
          <w:spacing w:val="5"/>
          <w:sz w:val="21"/>
          <w:szCs w:val="21"/>
        </w:rPr>
        <w:t xml:space="preserve"> </w:t>
      </w:r>
      <w:r w:rsidRPr="00590FF6">
        <w:rPr>
          <w:rFonts w:ascii="Arial" w:eastAsia="Arial" w:hAnsi="Arial"/>
          <w:b/>
          <w:sz w:val="21"/>
          <w:szCs w:val="21"/>
        </w:rPr>
        <w:t>a</w:t>
      </w:r>
      <w:r w:rsidRPr="00590FF6">
        <w:rPr>
          <w:rFonts w:ascii="Arial" w:eastAsia="Arial" w:hAnsi="Arial"/>
          <w:b/>
          <w:spacing w:val="-1"/>
          <w:sz w:val="21"/>
          <w:szCs w:val="21"/>
        </w:rPr>
        <w:t>n</w:t>
      </w:r>
      <w:r w:rsidRPr="00590FF6">
        <w:rPr>
          <w:rFonts w:ascii="Arial" w:eastAsia="Arial" w:hAnsi="Arial"/>
          <w:b/>
          <w:sz w:val="21"/>
          <w:szCs w:val="21"/>
        </w:rPr>
        <w:t xml:space="preserve">y </w:t>
      </w:r>
      <w:r w:rsidRPr="00590FF6">
        <w:rPr>
          <w:rFonts w:ascii="Arial" w:eastAsia="Arial" w:hAnsi="Arial"/>
          <w:b/>
          <w:bCs/>
          <w:sz w:val="21"/>
          <w:szCs w:val="21"/>
        </w:rPr>
        <w:t>fi</w:t>
      </w:r>
      <w:r w:rsidRPr="00590FF6">
        <w:rPr>
          <w:rFonts w:ascii="Arial" w:eastAsia="Arial" w:hAnsi="Arial"/>
          <w:b/>
          <w:bCs/>
          <w:spacing w:val="-1"/>
          <w:sz w:val="21"/>
          <w:szCs w:val="21"/>
        </w:rPr>
        <w:t>n</w:t>
      </w:r>
      <w:r w:rsidRPr="00590FF6">
        <w:rPr>
          <w:rFonts w:ascii="Arial" w:eastAsia="Arial" w:hAnsi="Arial"/>
          <w:b/>
          <w:bCs/>
          <w:sz w:val="21"/>
          <w:szCs w:val="21"/>
        </w:rPr>
        <w:t>a</w:t>
      </w:r>
      <w:r w:rsidRPr="00590FF6">
        <w:rPr>
          <w:rFonts w:ascii="Arial" w:eastAsia="Arial" w:hAnsi="Arial"/>
          <w:b/>
          <w:bCs/>
          <w:spacing w:val="-1"/>
          <w:sz w:val="21"/>
          <w:szCs w:val="21"/>
        </w:rPr>
        <w:t>n</w:t>
      </w:r>
      <w:r w:rsidRPr="00590FF6">
        <w:rPr>
          <w:rFonts w:ascii="Arial" w:eastAsia="Arial" w:hAnsi="Arial"/>
          <w:b/>
          <w:bCs/>
          <w:sz w:val="21"/>
          <w:szCs w:val="21"/>
        </w:rPr>
        <w:t>cial</w:t>
      </w:r>
      <w:r w:rsidRPr="00590FF6">
        <w:rPr>
          <w:rFonts w:ascii="Arial" w:eastAsia="Arial" w:hAnsi="Arial"/>
          <w:b/>
          <w:bCs/>
          <w:spacing w:val="9"/>
          <w:sz w:val="21"/>
          <w:szCs w:val="21"/>
        </w:rPr>
        <w:t xml:space="preserve"> </w:t>
      </w:r>
      <w:r w:rsidRPr="00590FF6">
        <w:rPr>
          <w:rFonts w:ascii="Arial" w:eastAsia="Arial" w:hAnsi="Arial"/>
          <w:b/>
          <w:bCs/>
          <w:sz w:val="21"/>
          <w:szCs w:val="21"/>
        </w:rPr>
        <w:t>year</w:t>
      </w:r>
      <w:r w:rsidRPr="00590FF6">
        <w:rPr>
          <w:rFonts w:ascii="Arial" w:eastAsia="Arial" w:hAnsi="Arial"/>
          <w:b/>
          <w:bCs/>
          <w:spacing w:val="9"/>
          <w:sz w:val="21"/>
          <w:szCs w:val="21"/>
        </w:rPr>
        <w:t xml:space="preserve"> </w:t>
      </w:r>
      <w:r w:rsidRPr="00590FF6">
        <w:rPr>
          <w:rFonts w:ascii="Arial" w:eastAsia="Arial" w:hAnsi="Arial"/>
          <w:b/>
          <w:bCs/>
          <w:sz w:val="21"/>
          <w:szCs w:val="21"/>
        </w:rPr>
        <w:t>si</w:t>
      </w:r>
      <w:r w:rsidRPr="00590FF6">
        <w:rPr>
          <w:rFonts w:ascii="Arial" w:eastAsia="Arial" w:hAnsi="Arial"/>
          <w:b/>
          <w:bCs/>
          <w:spacing w:val="-1"/>
          <w:sz w:val="21"/>
          <w:szCs w:val="21"/>
        </w:rPr>
        <w:t>n</w:t>
      </w:r>
      <w:r w:rsidRPr="00590FF6">
        <w:rPr>
          <w:rFonts w:ascii="Arial" w:eastAsia="Arial" w:hAnsi="Arial"/>
          <w:b/>
          <w:bCs/>
          <w:sz w:val="21"/>
          <w:szCs w:val="21"/>
        </w:rPr>
        <w:t>ce</w:t>
      </w:r>
      <w:r w:rsidRPr="00590FF6">
        <w:rPr>
          <w:rFonts w:ascii="Arial" w:eastAsia="Arial" w:hAnsi="Arial"/>
          <w:b/>
          <w:bCs/>
          <w:spacing w:val="9"/>
          <w:sz w:val="21"/>
          <w:szCs w:val="21"/>
        </w:rPr>
        <w:t xml:space="preserve"> </w:t>
      </w:r>
      <w:r w:rsidRPr="00590FF6">
        <w:rPr>
          <w:rFonts w:ascii="Arial" w:eastAsia="Arial" w:hAnsi="Arial"/>
          <w:b/>
          <w:bCs/>
          <w:sz w:val="21"/>
          <w:szCs w:val="21"/>
        </w:rPr>
        <w:t>2002?</w:t>
      </w:r>
    </w:p>
    <w:p w:rsidR="0093350F" w:rsidRDefault="0093350F" w:rsidP="0093350F">
      <w:pPr>
        <w:pStyle w:val="ListParagraph"/>
        <w:spacing w:after="0"/>
        <w:ind w:left="360" w:firstLine="360"/>
        <w:rPr>
          <w:rFonts w:ascii="Arial" w:hAnsi="Arial" w:cs="Arial"/>
          <w:b/>
          <w:bCs/>
          <w:spacing w:val="-1"/>
          <w:sz w:val="21"/>
          <w:szCs w:val="21"/>
        </w:rPr>
      </w:pPr>
    </w:p>
    <w:p w:rsidR="0093350F" w:rsidRPr="00590FF6" w:rsidRDefault="0093350F" w:rsidP="0093350F">
      <w:pPr>
        <w:pStyle w:val="BodyText"/>
        <w:tabs>
          <w:tab w:val="left" w:pos="867"/>
        </w:tabs>
        <w:spacing w:before="76"/>
        <w:ind w:left="1440" w:hanging="1214"/>
        <w:rPr>
          <w:rFonts w:ascii="Calibri" w:eastAsia="Calibri" w:hAnsi="Calibri" w:cs="Times New Roman"/>
          <w:sz w:val="22"/>
          <w:szCs w:val="22"/>
        </w:rPr>
      </w:pPr>
      <w:r>
        <w:rPr>
          <w:rFonts w:cs="Arial"/>
          <w:b/>
          <w:bCs/>
          <w:spacing w:val="-1"/>
        </w:rPr>
        <w:tab/>
      </w:r>
      <w:r w:rsidRPr="00590FF6">
        <w:rPr>
          <w:rFonts w:cs="Arial"/>
          <w:b/>
          <w:bCs/>
          <w:spacing w:val="-1"/>
        </w:rPr>
        <w:t>YE</w:t>
      </w:r>
      <w:r w:rsidRPr="00590FF6">
        <w:rPr>
          <w:rFonts w:cs="Arial"/>
          <w:b/>
          <w:bCs/>
        </w:rPr>
        <w:t>S</w:t>
      </w:r>
      <w:r w:rsidRPr="00590FF6">
        <w:rPr>
          <w:rFonts w:cs="Arial"/>
          <w:b/>
          <w:bCs/>
        </w:rPr>
        <w:tab/>
      </w:r>
      <w:r>
        <w:rPr>
          <w:rFonts w:cs="Arial"/>
        </w:rPr>
        <w:t xml:space="preserve">You </w:t>
      </w:r>
      <w:r>
        <w:rPr>
          <w:rFonts w:cs="Arial"/>
          <w:b/>
        </w:rPr>
        <w:t>must</w:t>
      </w:r>
      <w:r>
        <w:rPr>
          <w:rFonts w:cs="Arial"/>
        </w:rPr>
        <w:t xml:space="preserve"> comply with the Australian Privacy Principles </w:t>
      </w:r>
      <w:hyperlink r:id="rId36" w:history="1">
        <w:r w:rsidRPr="0045459F">
          <w:rPr>
            <w:rStyle w:val="Hyperlink"/>
            <w:rFonts w:cs="Times New Roman"/>
          </w:rPr>
          <w:t>https://ww</w:t>
        </w:r>
        <w:r w:rsidRPr="0045459F">
          <w:rPr>
            <w:rStyle w:val="Hyperlink"/>
            <w:rFonts w:cs="Times New Roman"/>
            <w:spacing w:val="-12"/>
          </w:rPr>
          <w:t>w</w:t>
        </w:r>
        <w:r w:rsidRPr="0045459F">
          <w:rPr>
            <w:rStyle w:val="Hyperlink"/>
            <w:rFonts w:cs="Times New Roman"/>
          </w:rPr>
          <w:t>.oaic.go</w:t>
        </w:r>
        <w:r w:rsidRPr="0045459F">
          <w:rPr>
            <w:rStyle w:val="Hyperlink"/>
            <w:rFonts w:cs="Times New Roman"/>
            <w:spacing w:val="-16"/>
          </w:rPr>
          <w:t>v</w:t>
        </w:r>
        <w:r w:rsidRPr="0045459F">
          <w:rPr>
            <w:rStyle w:val="Hyperlink"/>
            <w:rFonts w:cs="Times New Roman"/>
          </w:rPr>
          <w:t>.au</w:t>
        </w:r>
        <w:r w:rsidRPr="0045459F">
          <w:rPr>
            <w:rStyle w:val="Hyperlink"/>
            <w:rFonts w:ascii="Calibri" w:eastAsia="Calibri" w:hAnsi="Calibri" w:cs="Times New Roman"/>
            <w:sz w:val="22"/>
            <w:szCs w:val="22"/>
          </w:rPr>
          <w:t>/privacy-law/privacy-act/australian-privacy-principles</w:t>
        </w:r>
      </w:hyperlink>
      <w:r>
        <w:rPr>
          <w:rFonts w:ascii="Calibri" w:eastAsia="Calibri" w:hAnsi="Calibri" w:cs="Times New Roman"/>
          <w:sz w:val="22"/>
          <w:szCs w:val="22"/>
        </w:rPr>
        <w:t xml:space="preserve"> </w:t>
      </w:r>
    </w:p>
    <w:p w:rsidR="0093350F" w:rsidRPr="00590FF6" w:rsidRDefault="0093350F" w:rsidP="0093350F">
      <w:pPr>
        <w:pStyle w:val="ListParagraph"/>
        <w:spacing w:after="0"/>
        <w:ind w:left="360" w:firstLine="360"/>
        <w:rPr>
          <w:rFonts w:ascii="Arial" w:hAnsi="Arial" w:cs="Arial"/>
          <w:sz w:val="21"/>
          <w:szCs w:val="21"/>
        </w:rPr>
      </w:pPr>
    </w:p>
    <w:p w:rsidR="0093350F" w:rsidRPr="00590FF6" w:rsidRDefault="0093350F" w:rsidP="0093350F">
      <w:pPr>
        <w:tabs>
          <w:tab w:val="left" w:pos="867"/>
        </w:tabs>
        <w:spacing w:after="0"/>
        <w:ind w:left="226"/>
        <w:rPr>
          <w:rFonts w:ascii="Arial" w:eastAsia="Arial" w:hAnsi="Arial"/>
          <w:sz w:val="21"/>
          <w:szCs w:val="21"/>
        </w:rPr>
      </w:pPr>
      <w:r>
        <w:rPr>
          <w:rFonts w:ascii="Arial" w:eastAsia="Arial" w:hAnsi="Arial" w:cs="Arial"/>
          <w:b/>
          <w:bCs/>
          <w:sz w:val="21"/>
          <w:szCs w:val="21"/>
        </w:rPr>
        <w:tab/>
        <w:t>N</w:t>
      </w:r>
      <w:r w:rsidRPr="00590FF6">
        <w:rPr>
          <w:rFonts w:ascii="Arial" w:eastAsia="Arial" w:hAnsi="Arial" w:cs="Arial"/>
          <w:b/>
          <w:bCs/>
          <w:sz w:val="21"/>
          <w:szCs w:val="21"/>
        </w:rPr>
        <w:t>O</w:t>
      </w:r>
      <w:r w:rsidRPr="00590FF6">
        <w:rPr>
          <w:rFonts w:ascii="Arial" w:eastAsia="Arial" w:hAnsi="Arial" w:cs="Arial"/>
          <w:b/>
          <w:bCs/>
          <w:sz w:val="21"/>
          <w:szCs w:val="21"/>
        </w:rPr>
        <w:tab/>
      </w:r>
      <w:r w:rsidRPr="00590FF6">
        <w:rPr>
          <w:rFonts w:ascii="Arial" w:eastAsia="Arial" w:hAnsi="Arial"/>
          <w:sz w:val="21"/>
          <w:szCs w:val="21"/>
        </w:rPr>
        <w:t>Go</w:t>
      </w:r>
      <w:r w:rsidRPr="00590FF6">
        <w:rPr>
          <w:rFonts w:ascii="Arial" w:eastAsia="Arial" w:hAnsi="Arial"/>
          <w:spacing w:val="6"/>
          <w:sz w:val="21"/>
          <w:szCs w:val="21"/>
        </w:rPr>
        <w:t xml:space="preserve"> </w:t>
      </w:r>
      <w:r w:rsidRPr="00590FF6">
        <w:rPr>
          <w:rFonts w:ascii="Arial" w:eastAsia="Arial" w:hAnsi="Arial"/>
          <w:sz w:val="21"/>
          <w:szCs w:val="21"/>
        </w:rPr>
        <w:t>to</w:t>
      </w:r>
      <w:r w:rsidRPr="00590FF6">
        <w:rPr>
          <w:rFonts w:ascii="Arial" w:eastAsia="Arial" w:hAnsi="Arial"/>
          <w:spacing w:val="7"/>
          <w:sz w:val="21"/>
          <w:szCs w:val="21"/>
        </w:rPr>
        <w:t xml:space="preserve"> </w:t>
      </w:r>
      <w:r w:rsidRPr="00590FF6">
        <w:rPr>
          <w:rFonts w:ascii="Arial" w:eastAsia="Arial" w:hAnsi="Arial"/>
          <w:sz w:val="21"/>
          <w:szCs w:val="21"/>
        </w:rPr>
        <w:t>Question</w:t>
      </w:r>
      <w:r w:rsidRPr="00590FF6">
        <w:rPr>
          <w:rFonts w:ascii="Arial" w:eastAsia="Arial" w:hAnsi="Arial"/>
          <w:spacing w:val="5"/>
          <w:sz w:val="21"/>
          <w:szCs w:val="21"/>
        </w:rPr>
        <w:t xml:space="preserve"> </w:t>
      </w:r>
      <w:r w:rsidRPr="00590FF6">
        <w:rPr>
          <w:rFonts w:ascii="Arial" w:eastAsia="Arial" w:hAnsi="Arial"/>
          <w:sz w:val="21"/>
          <w:szCs w:val="21"/>
        </w:rPr>
        <w:t>1.4.</w:t>
      </w:r>
    </w:p>
    <w:p w:rsidR="0093350F" w:rsidRDefault="0093350F" w:rsidP="0093350F">
      <w:pPr>
        <w:pStyle w:val="BodyText"/>
        <w:spacing w:before="63"/>
        <w:ind w:left="867"/>
      </w:pPr>
    </w:p>
    <w:p w:rsidR="0093350F" w:rsidRDefault="0093350F" w:rsidP="0093350F">
      <w:pPr>
        <w:pStyle w:val="BodyText"/>
        <w:spacing w:before="63"/>
        <w:ind w:left="867"/>
      </w:pPr>
    </w:p>
    <w:p w:rsidR="0093350F" w:rsidRDefault="0093350F" w:rsidP="0093350F">
      <w:pPr>
        <w:pStyle w:val="BodyText"/>
        <w:spacing w:before="63"/>
        <w:ind w:left="867"/>
      </w:pPr>
    </w:p>
    <w:p w:rsidR="0093350F" w:rsidRDefault="0093350F" w:rsidP="0093350F">
      <w:pPr>
        <w:pStyle w:val="BodyText"/>
        <w:spacing w:before="63"/>
        <w:ind w:left="867"/>
      </w:pPr>
    </w:p>
    <w:p w:rsidR="0093350F" w:rsidRPr="00590FF6" w:rsidRDefault="0093350F" w:rsidP="0093350F">
      <w:pPr>
        <w:pStyle w:val="ListParagraph"/>
        <w:widowControl w:val="0"/>
        <w:numPr>
          <w:ilvl w:val="1"/>
          <w:numId w:val="7"/>
        </w:numPr>
        <w:spacing w:after="0" w:line="240" w:lineRule="auto"/>
        <w:contextualSpacing w:val="0"/>
        <w:rPr>
          <w:rFonts w:ascii="Arial" w:hAnsi="Arial" w:cs="Arial"/>
          <w:b/>
          <w:sz w:val="21"/>
          <w:szCs w:val="21"/>
        </w:rPr>
      </w:pPr>
      <w:r>
        <w:rPr>
          <w:rFonts w:ascii="Arial" w:eastAsia="Arial" w:hAnsi="Arial"/>
          <w:b/>
          <w:bCs/>
          <w:sz w:val="21"/>
          <w:szCs w:val="21"/>
        </w:rPr>
        <w:t>Does the app do, or claim to do, ANY of the following in ANY way?</w:t>
      </w:r>
    </w:p>
    <w:p w:rsidR="0093350F" w:rsidRPr="00590FF6" w:rsidRDefault="0093350F" w:rsidP="0093350F">
      <w:pPr>
        <w:pStyle w:val="ListParagraph"/>
        <w:widowControl w:val="0"/>
        <w:numPr>
          <w:ilvl w:val="0"/>
          <w:numId w:val="8"/>
        </w:numPr>
        <w:tabs>
          <w:tab w:val="left" w:pos="8593"/>
        </w:tabs>
        <w:spacing w:before="64" w:after="0" w:line="240" w:lineRule="auto"/>
        <w:ind w:right="273"/>
        <w:contextualSpacing w:val="0"/>
        <w:rPr>
          <w:rFonts w:ascii="Arial" w:eastAsia="Arial" w:hAnsi="Arial" w:cs="Arial"/>
          <w:sz w:val="18"/>
          <w:szCs w:val="18"/>
        </w:rPr>
      </w:pPr>
      <w:r w:rsidRPr="00590FF6">
        <w:rPr>
          <w:rFonts w:ascii="Arial" w:eastAsia="Arial" w:hAnsi="Arial" w:cs="Arial"/>
          <w:w w:val="105"/>
          <w:sz w:val="18"/>
          <w:szCs w:val="18"/>
        </w:rPr>
        <w:t>Assess,</w:t>
      </w:r>
      <w:r w:rsidRPr="00590FF6">
        <w:rPr>
          <w:rFonts w:ascii="Arial" w:eastAsia="Arial" w:hAnsi="Arial" w:cs="Arial"/>
          <w:spacing w:val="-12"/>
          <w:w w:val="105"/>
          <w:sz w:val="18"/>
          <w:szCs w:val="18"/>
        </w:rPr>
        <w:t xml:space="preserve"> </w:t>
      </w:r>
      <w:r w:rsidRPr="00590FF6">
        <w:rPr>
          <w:rFonts w:ascii="Arial" w:eastAsia="Arial" w:hAnsi="Arial" w:cs="Arial"/>
          <w:w w:val="105"/>
          <w:sz w:val="18"/>
          <w:szCs w:val="18"/>
        </w:rPr>
        <w:t>main</w:t>
      </w:r>
      <w:r w:rsidRPr="00590FF6">
        <w:rPr>
          <w:rFonts w:ascii="Arial" w:eastAsia="Arial" w:hAnsi="Arial" w:cs="Arial"/>
          <w:spacing w:val="-1"/>
          <w:w w:val="105"/>
          <w:sz w:val="18"/>
          <w:szCs w:val="18"/>
        </w:rPr>
        <w:t>t</w:t>
      </w:r>
      <w:r w:rsidRPr="00590FF6">
        <w:rPr>
          <w:rFonts w:ascii="Arial" w:eastAsia="Arial" w:hAnsi="Arial" w:cs="Arial"/>
          <w:w w:val="105"/>
          <w:sz w:val="18"/>
          <w:szCs w:val="18"/>
        </w:rPr>
        <w:t>ain</w:t>
      </w:r>
      <w:r w:rsidRPr="00590FF6">
        <w:rPr>
          <w:rFonts w:ascii="Arial" w:eastAsia="Arial" w:hAnsi="Arial" w:cs="Arial"/>
          <w:spacing w:val="-13"/>
          <w:w w:val="105"/>
          <w:sz w:val="18"/>
          <w:szCs w:val="18"/>
        </w:rPr>
        <w:t xml:space="preserve"> </w:t>
      </w:r>
      <w:r w:rsidRPr="00590FF6">
        <w:rPr>
          <w:rFonts w:ascii="Arial" w:eastAsia="Arial" w:hAnsi="Arial" w:cs="Arial"/>
          <w:w w:val="105"/>
          <w:sz w:val="18"/>
          <w:szCs w:val="18"/>
        </w:rPr>
        <w:t>or</w:t>
      </w:r>
      <w:r w:rsidRPr="00590FF6">
        <w:rPr>
          <w:rFonts w:ascii="Arial" w:eastAsia="Arial" w:hAnsi="Arial" w:cs="Arial"/>
          <w:spacing w:val="-12"/>
          <w:w w:val="105"/>
          <w:sz w:val="18"/>
          <w:szCs w:val="18"/>
        </w:rPr>
        <w:t xml:space="preserve"> </w:t>
      </w:r>
      <w:r w:rsidRPr="00590FF6">
        <w:rPr>
          <w:rFonts w:ascii="Arial" w:eastAsia="Arial" w:hAnsi="Arial" w:cs="Arial"/>
          <w:w w:val="105"/>
          <w:sz w:val="18"/>
          <w:szCs w:val="18"/>
        </w:rPr>
        <w:t>improve</w:t>
      </w:r>
      <w:r w:rsidRPr="00590FF6">
        <w:rPr>
          <w:rFonts w:ascii="Arial" w:eastAsia="Arial" w:hAnsi="Arial" w:cs="Arial"/>
          <w:spacing w:val="-12"/>
          <w:w w:val="105"/>
          <w:sz w:val="18"/>
          <w:szCs w:val="18"/>
        </w:rPr>
        <w:t xml:space="preserve"> </w:t>
      </w:r>
      <w:r w:rsidRPr="00590FF6">
        <w:rPr>
          <w:rFonts w:ascii="Arial" w:eastAsia="Arial" w:hAnsi="Arial" w:cs="Arial"/>
          <w:w w:val="105"/>
          <w:sz w:val="18"/>
          <w:szCs w:val="18"/>
        </w:rPr>
        <w:t>a</w:t>
      </w:r>
      <w:r w:rsidRPr="00590FF6">
        <w:rPr>
          <w:rFonts w:ascii="Arial" w:eastAsia="Arial" w:hAnsi="Arial" w:cs="Arial"/>
          <w:spacing w:val="-12"/>
          <w:w w:val="105"/>
          <w:sz w:val="18"/>
          <w:szCs w:val="18"/>
        </w:rPr>
        <w:t xml:space="preserve"> </w:t>
      </w:r>
      <w:r w:rsidRPr="00590FF6">
        <w:rPr>
          <w:rFonts w:ascii="Arial" w:eastAsia="Arial" w:hAnsi="Arial" w:cs="Arial"/>
          <w:w w:val="105"/>
          <w:sz w:val="18"/>
          <w:szCs w:val="18"/>
        </w:rPr>
        <w:t>person</w:t>
      </w:r>
      <w:r w:rsidRPr="00590FF6">
        <w:rPr>
          <w:rFonts w:ascii="Arial" w:eastAsia="Arial" w:hAnsi="Arial" w:cs="Arial"/>
          <w:spacing w:val="-1"/>
          <w:w w:val="105"/>
          <w:sz w:val="18"/>
          <w:szCs w:val="18"/>
        </w:rPr>
        <w:t>'</w:t>
      </w:r>
      <w:r w:rsidRPr="00590FF6">
        <w:rPr>
          <w:rFonts w:ascii="Arial" w:eastAsia="Arial" w:hAnsi="Arial" w:cs="Arial"/>
          <w:w w:val="105"/>
          <w:sz w:val="18"/>
          <w:szCs w:val="18"/>
        </w:rPr>
        <w:t>s</w:t>
      </w:r>
      <w:r w:rsidRPr="00590FF6">
        <w:rPr>
          <w:rFonts w:ascii="Arial" w:eastAsia="Arial" w:hAnsi="Arial" w:cs="Arial"/>
          <w:spacing w:val="-12"/>
          <w:w w:val="105"/>
          <w:sz w:val="18"/>
          <w:szCs w:val="18"/>
        </w:rPr>
        <w:t xml:space="preserve"> </w:t>
      </w:r>
      <w:r w:rsidRPr="00590FF6">
        <w:rPr>
          <w:rFonts w:ascii="Arial" w:eastAsia="Arial" w:hAnsi="Arial" w:cs="Arial"/>
          <w:w w:val="105"/>
          <w:sz w:val="18"/>
          <w:szCs w:val="18"/>
        </w:rPr>
        <w:t>physical</w:t>
      </w:r>
      <w:r w:rsidRPr="00590FF6">
        <w:rPr>
          <w:rFonts w:ascii="Arial" w:eastAsia="Arial" w:hAnsi="Arial" w:cs="Arial"/>
          <w:spacing w:val="-12"/>
          <w:w w:val="105"/>
          <w:sz w:val="18"/>
          <w:szCs w:val="18"/>
        </w:rPr>
        <w:t xml:space="preserve"> </w:t>
      </w:r>
      <w:r w:rsidRPr="00590FF6">
        <w:rPr>
          <w:rFonts w:ascii="Arial" w:eastAsia="Arial" w:hAnsi="Arial" w:cs="Arial"/>
          <w:w w:val="105"/>
          <w:sz w:val="18"/>
          <w:szCs w:val="18"/>
        </w:rPr>
        <w:t>or</w:t>
      </w:r>
      <w:r w:rsidRPr="00590FF6">
        <w:rPr>
          <w:rFonts w:ascii="Arial" w:eastAsia="Arial" w:hAnsi="Arial" w:cs="Arial"/>
          <w:spacing w:val="-12"/>
          <w:w w:val="105"/>
          <w:sz w:val="18"/>
          <w:szCs w:val="18"/>
        </w:rPr>
        <w:t xml:space="preserve"> </w:t>
      </w:r>
      <w:r w:rsidRPr="00590FF6">
        <w:rPr>
          <w:rFonts w:ascii="Arial" w:eastAsia="Arial" w:hAnsi="Arial" w:cs="Arial"/>
          <w:w w:val="105"/>
          <w:sz w:val="18"/>
          <w:szCs w:val="18"/>
        </w:rPr>
        <w:t>men</w:t>
      </w:r>
      <w:r w:rsidRPr="00590FF6">
        <w:rPr>
          <w:rFonts w:ascii="Arial" w:eastAsia="Arial" w:hAnsi="Arial" w:cs="Arial"/>
          <w:spacing w:val="-1"/>
          <w:w w:val="105"/>
          <w:sz w:val="18"/>
          <w:szCs w:val="18"/>
        </w:rPr>
        <w:t>t</w:t>
      </w:r>
      <w:r w:rsidRPr="00590FF6">
        <w:rPr>
          <w:rFonts w:ascii="Arial" w:eastAsia="Arial" w:hAnsi="Arial" w:cs="Arial"/>
          <w:w w:val="105"/>
          <w:sz w:val="18"/>
          <w:szCs w:val="18"/>
        </w:rPr>
        <w:t>al</w:t>
      </w:r>
      <w:r w:rsidRPr="00590FF6">
        <w:rPr>
          <w:rFonts w:ascii="Arial" w:eastAsia="Arial" w:hAnsi="Arial" w:cs="Arial"/>
          <w:spacing w:val="-12"/>
          <w:w w:val="105"/>
          <w:sz w:val="18"/>
          <w:szCs w:val="18"/>
        </w:rPr>
        <w:t xml:space="preserve"> </w:t>
      </w:r>
      <w:r w:rsidRPr="00590FF6">
        <w:rPr>
          <w:rFonts w:ascii="Arial" w:eastAsia="Arial" w:hAnsi="Arial" w:cs="Arial"/>
          <w:w w:val="105"/>
          <w:sz w:val="18"/>
          <w:szCs w:val="18"/>
        </w:rPr>
        <w:t>heal</w:t>
      </w:r>
      <w:r w:rsidRPr="00590FF6">
        <w:rPr>
          <w:rFonts w:ascii="Arial" w:eastAsia="Arial" w:hAnsi="Arial" w:cs="Arial"/>
          <w:spacing w:val="-1"/>
          <w:w w:val="105"/>
          <w:sz w:val="18"/>
          <w:szCs w:val="18"/>
        </w:rPr>
        <w:t>t</w:t>
      </w:r>
      <w:r w:rsidRPr="00590FF6">
        <w:rPr>
          <w:rFonts w:ascii="Arial" w:eastAsia="Arial" w:hAnsi="Arial" w:cs="Arial"/>
          <w:w w:val="105"/>
          <w:sz w:val="18"/>
          <w:szCs w:val="18"/>
        </w:rPr>
        <w:t>h,</w:t>
      </w:r>
      <w:r w:rsidRPr="00590FF6">
        <w:rPr>
          <w:rFonts w:ascii="Arial" w:eastAsia="Arial" w:hAnsi="Arial" w:cs="Arial"/>
          <w:spacing w:val="-12"/>
          <w:w w:val="105"/>
          <w:sz w:val="18"/>
          <w:szCs w:val="18"/>
        </w:rPr>
        <w:t xml:space="preserve"> </w:t>
      </w:r>
      <w:r w:rsidRPr="00590FF6">
        <w:rPr>
          <w:rFonts w:ascii="Arial" w:eastAsia="Arial" w:hAnsi="Arial" w:cs="Arial"/>
          <w:spacing w:val="-1"/>
          <w:w w:val="105"/>
          <w:sz w:val="18"/>
          <w:szCs w:val="18"/>
        </w:rPr>
        <w:t>f</w:t>
      </w:r>
      <w:r w:rsidRPr="00590FF6">
        <w:rPr>
          <w:rFonts w:ascii="Arial" w:eastAsia="Arial" w:hAnsi="Arial" w:cs="Arial"/>
          <w:w w:val="105"/>
          <w:sz w:val="18"/>
          <w:szCs w:val="18"/>
        </w:rPr>
        <w:t>i</w:t>
      </w:r>
      <w:r w:rsidRPr="00590FF6">
        <w:rPr>
          <w:rFonts w:ascii="Arial" w:eastAsia="Arial" w:hAnsi="Arial" w:cs="Arial"/>
          <w:spacing w:val="-1"/>
          <w:w w:val="105"/>
          <w:sz w:val="18"/>
          <w:szCs w:val="18"/>
        </w:rPr>
        <w:t>t</w:t>
      </w:r>
      <w:r w:rsidRPr="00590FF6">
        <w:rPr>
          <w:rFonts w:ascii="Arial" w:eastAsia="Arial" w:hAnsi="Arial" w:cs="Arial"/>
          <w:w w:val="105"/>
          <w:sz w:val="18"/>
          <w:szCs w:val="18"/>
        </w:rPr>
        <w:t>ness</w:t>
      </w:r>
      <w:r w:rsidRPr="00590FF6">
        <w:rPr>
          <w:rFonts w:ascii="Arial" w:eastAsia="Arial" w:hAnsi="Arial" w:cs="Arial"/>
          <w:spacing w:val="-12"/>
          <w:w w:val="105"/>
          <w:sz w:val="18"/>
          <w:szCs w:val="18"/>
        </w:rPr>
        <w:t xml:space="preserve"> </w:t>
      </w:r>
      <w:r w:rsidRPr="00590FF6">
        <w:rPr>
          <w:rFonts w:ascii="Arial" w:eastAsia="Arial" w:hAnsi="Arial" w:cs="Arial"/>
          <w:w w:val="105"/>
          <w:sz w:val="18"/>
          <w:szCs w:val="18"/>
        </w:rPr>
        <w:t>or</w:t>
      </w:r>
      <w:r w:rsidRPr="00590FF6">
        <w:rPr>
          <w:rFonts w:ascii="Arial" w:eastAsia="Arial" w:hAnsi="Arial" w:cs="Arial"/>
          <w:spacing w:val="-12"/>
          <w:w w:val="105"/>
          <w:sz w:val="18"/>
          <w:szCs w:val="18"/>
        </w:rPr>
        <w:t xml:space="preserve"> </w:t>
      </w:r>
      <w:r w:rsidRPr="00590FF6">
        <w:rPr>
          <w:rFonts w:ascii="Arial" w:eastAsia="Arial" w:hAnsi="Arial" w:cs="Arial"/>
          <w:w w:val="105"/>
          <w:sz w:val="18"/>
          <w:szCs w:val="18"/>
        </w:rPr>
        <w:t>wellbeing?</w:t>
      </w:r>
      <w:r w:rsidRPr="00590FF6">
        <w:rPr>
          <w:rFonts w:ascii="Arial" w:eastAsia="Arial" w:hAnsi="Arial" w:cs="Arial"/>
          <w:w w:val="103"/>
          <w:sz w:val="18"/>
          <w:szCs w:val="18"/>
        </w:rPr>
        <w:t xml:space="preserve"> </w:t>
      </w:r>
    </w:p>
    <w:p w:rsidR="0093350F" w:rsidRPr="00590FF6" w:rsidRDefault="0093350F" w:rsidP="0093350F">
      <w:pPr>
        <w:pStyle w:val="ListParagraph"/>
        <w:widowControl w:val="0"/>
        <w:numPr>
          <w:ilvl w:val="0"/>
          <w:numId w:val="8"/>
        </w:numPr>
        <w:tabs>
          <w:tab w:val="left" w:pos="8593"/>
        </w:tabs>
        <w:spacing w:before="64" w:after="0" w:line="240" w:lineRule="auto"/>
        <w:ind w:right="273"/>
        <w:contextualSpacing w:val="0"/>
        <w:rPr>
          <w:rFonts w:ascii="Arial" w:eastAsia="Arial" w:hAnsi="Arial" w:cs="Arial"/>
          <w:sz w:val="18"/>
          <w:szCs w:val="18"/>
        </w:rPr>
      </w:pPr>
      <w:r w:rsidRPr="00590FF6">
        <w:rPr>
          <w:rFonts w:ascii="Arial" w:eastAsia="Arial" w:hAnsi="Arial" w:cs="Arial"/>
          <w:w w:val="105"/>
          <w:sz w:val="18"/>
          <w:szCs w:val="18"/>
        </w:rPr>
        <w:t>Manage</w:t>
      </w:r>
      <w:r w:rsidRPr="00590FF6">
        <w:rPr>
          <w:rFonts w:ascii="Arial" w:eastAsia="Arial" w:hAnsi="Arial" w:cs="Arial"/>
          <w:spacing w:val="-3"/>
          <w:w w:val="105"/>
          <w:sz w:val="18"/>
          <w:szCs w:val="18"/>
        </w:rPr>
        <w:t xml:space="preserve"> </w:t>
      </w:r>
      <w:r w:rsidRPr="00590FF6">
        <w:rPr>
          <w:rFonts w:ascii="Arial" w:eastAsia="Arial" w:hAnsi="Arial" w:cs="Arial"/>
          <w:w w:val="105"/>
          <w:sz w:val="18"/>
          <w:szCs w:val="18"/>
        </w:rPr>
        <w:t>a</w:t>
      </w:r>
      <w:r w:rsidRPr="00590FF6">
        <w:rPr>
          <w:rFonts w:ascii="Arial" w:eastAsia="Arial" w:hAnsi="Arial" w:cs="Arial"/>
          <w:spacing w:val="-2"/>
          <w:w w:val="105"/>
          <w:sz w:val="18"/>
          <w:szCs w:val="18"/>
        </w:rPr>
        <w:t xml:space="preserve"> </w:t>
      </w:r>
      <w:r w:rsidRPr="00590FF6">
        <w:rPr>
          <w:rFonts w:ascii="Arial" w:eastAsia="Arial" w:hAnsi="Arial" w:cs="Arial"/>
          <w:w w:val="105"/>
          <w:sz w:val="18"/>
          <w:szCs w:val="18"/>
        </w:rPr>
        <w:t>person</w:t>
      </w:r>
      <w:r w:rsidRPr="00590FF6">
        <w:rPr>
          <w:rFonts w:ascii="Arial" w:eastAsia="Arial" w:hAnsi="Arial" w:cs="Arial"/>
          <w:spacing w:val="-5"/>
          <w:w w:val="105"/>
          <w:sz w:val="18"/>
          <w:szCs w:val="18"/>
        </w:rPr>
        <w:t>’</w:t>
      </w:r>
      <w:r w:rsidRPr="00590FF6">
        <w:rPr>
          <w:rFonts w:ascii="Arial" w:eastAsia="Arial" w:hAnsi="Arial" w:cs="Arial"/>
          <w:w w:val="105"/>
          <w:sz w:val="18"/>
          <w:szCs w:val="18"/>
        </w:rPr>
        <w:t>s</w:t>
      </w:r>
      <w:r w:rsidRPr="00590FF6">
        <w:rPr>
          <w:rFonts w:ascii="Arial" w:eastAsia="Arial" w:hAnsi="Arial" w:cs="Arial"/>
          <w:spacing w:val="-3"/>
          <w:w w:val="105"/>
          <w:sz w:val="18"/>
          <w:szCs w:val="18"/>
        </w:rPr>
        <w:t xml:space="preserve"> </w:t>
      </w:r>
      <w:r w:rsidRPr="00590FF6">
        <w:rPr>
          <w:rFonts w:ascii="Arial" w:eastAsia="Arial" w:hAnsi="Arial" w:cs="Arial"/>
          <w:w w:val="105"/>
          <w:sz w:val="18"/>
          <w:szCs w:val="18"/>
        </w:rPr>
        <w:t>condi</w:t>
      </w:r>
      <w:r w:rsidRPr="00590FF6">
        <w:rPr>
          <w:rFonts w:ascii="Arial" w:eastAsia="Arial" w:hAnsi="Arial" w:cs="Arial"/>
          <w:spacing w:val="-1"/>
          <w:w w:val="105"/>
          <w:sz w:val="18"/>
          <w:szCs w:val="18"/>
        </w:rPr>
        <w:t>t</w:t>
      </w:r>
      <w:r w:rsidRPr="00590FF6">
        <w:rPr>
          <w:rFonts w:ascii="Arial" w:eastAsia="Arial" w:hAnsi="Arial" w:cs="Arial"/>
          <w:w w:val="105"/>
          <w:sz w:val="18"/>
          <w:szCs w:val="18"/>
        </w:rPr>
        <w:t>ion,</w:t>
      </w:r>
      <w:r w:rsidRPr="00590FF6">
        <w:rPr>
          <w:rFonts w:ascii="Arial" w:eastAsia="Arial" w:hAnsi="Arial" w:cs="Arial"/>
          <w:spacing w:val="-3"/>
          <w:w w:val="105"/>
          <w:sz w:val="18"/>
          <w:szCs w:val="18"/>
        </w:rPr>
        <w:t xml:space="preserve"> </w:t>
      </w:r>
      <w:r w:rsidRPr="00590FF6">
        <w:rPr>
          <w:rFonts w:ascii="Arial" w:eastAsia="Arial" w:hAnsi="Arial" w:cs="Arial"/>
          <w:w w:val="105"/>
          <w:sz w:val="18"/>
          <w:szCs w:val="18"/>
        </w:rPr>
        <w:t>disabili</w:t>
      </w:r>
      <w:r w:rsidRPr="00590FF6">
        <w:rPr>
          <w:rFonts w:ascii="Arial" w:eastAsia="Arial" w:hAnsi="Arial" w:cs="Arial"/>
          <w:spacing w:val="-1"/>
          <w:w w:val="105"/>
          <w:sz w:val="18"/>
          <w:szCs w:val="18"/>
        </w:rPr>
        <w:t>t</w:t>
      </w:r>
      <w:r w:rsidRPr="00590FF6">
        <w:rPr>
          <w:rFonts w:ascii="Arial" w:eastAsia="Arial" w:hAnsi="Arial" w:cs="Arial"/>
          <w:w w:val="105"/>
          <w:sz w:val="18"/>
          <w:szCs w:val="18"/>
        </w:rPr>
        <w:t>y</w:t>
      </w:r>
      <w:r w:rsidRPr="00590FF6">
        <w:rPr>
          <w:rFonts w:ascii="Arial" w:eastAsia="Arial" w:hAnsi="Arial" w:cs="Arial"/>
          <w:spacing w:val="-2"/>
          <w:w w:val="105"/>
          <w:sz w:val="18"/>
          <w:szCs w:val="18"/>
        </w:rPr>
        <w:t xml:space="preserve"> </w:t>
      </w:r>
      <w:r w:rsidRPr="00590FF6">
        <w:rPr>
          <w:rFonts w:ascii="Arial" w:eastAsia="Arial" w:hAnsi="Arial" w:cs="Arial"/>
          <w:w w:val="105"/>
          <w:sz w:val="18"/>
          <w:szCs w:val="18"/>
        </w:rPr>
        <w:t>or</w:t>
      </w:r>
      <w:r w:rsidRPr="00590FF6">
        <w:rPr>
          <w:rFonts w:ascii="Arial" w:eastAsia="Arial" w:hAnsi="Arial" w:cs="Arial"/>
          <w:spacing w:val="-3"/>
          <w:w w:val="105"/>
          <w:sz w:val="18"/>
          <w:szCs w:val="18"/>
        </w:rPr>
        <w:t xml:space="preserve"> </w:t>
      </w:r>
      <w:r>
        <w:rPr>
          <w:rFonts w:ascii="Arial" w:eastAsia="Arial" w:hAnsi="Arial" w:cs="Arial"/>
          <w:w w:val="105"/>
          <w:sz w:val="18"/>
          <w:szCs w:val="18"/>
        </w:rPr>
        <w:t>disease?</w:t>
      </w:r>
    </w:p>
    <w:p w:rsidR="0093350F" w:rsidRPr="00590FF6" w:rsidRDefault="0093350F" w:rsidP="0093350F">
      <w:pPr>
        <w:pStyle w:val="ListParagraph"/>
        <w:widowControl w:val="0"/>
        <w:numPr>
          <w:ilvl w:val="0"/>
          <w:numId w:val="8"/>
        </w:numPr>
        <w:tabs>
          <w:tab w:val="left" w:pos="8593"/>
        </w:tabs>
        <w:spacing w:before="64" w:after="0" w:line="240" w:lineRule="auto"/>
        <w:ind w:right="273"/>
        <w:contextualSpacing w:val="0"/>
        <w:rPr>
          <w:rFonts w:ascii="Arial" w:eastAsia="Arial" w:hAnsi="Arial" w:cs="Arial"/>
          <w:sz w:val="18"/>
          <w:szCs w:val="18"/>
        </w:rPr>
      </w:pPr>
      <w:r w:rsidRPr="00590FF6">
        <w:rPr>
          <w:rFonts w:ascii="Arial" w:eastAsia="Arial" w:hAnsi="Arial" w:cs="Arial"/>
          <w:w w:val="105"/>
          <w:sz w:val="18"/>
          <w:szCs w:val="18"/>
        </w:rPr>
        <w:t>Diagnose</w:t>
      </w:r>
      <w:r w:rsidRPr="00590FF6">
        <w:rPr>
          <w:rFonts w:ascii="Arial" w:eastAsia="Arial" w:hAnsi="Arial" w:cs="Arial"/>
          <w:spacing w:val="-11"/>
          <w:w w:val="105"/>
          <w:sz w:val="18"/>
          <w:szCs w:val="18"/>
        </w:rPr>
        <w:t xml:space="preserve"> </w:t>
      </w:r>
      <w:r w:rsidRPr="00590FF6">
        <w:rPr>
          <w:rFonts w:ascii="Arial" w:eastAsia="Arial" w:hAnsi="Arial" w:cs="Arial"/>
          <w:w w:val="105"/>
          <w:sz w:val="18"/>
          <w:szCs w:val="18"/>
        </w:rPr>
        <w:t>or</w:t>
      </w:r>
      <w:r w:rsidRPr="00590FF6">
        <w:rPr>
          <w:rFonts w:ascii="Arial" w:eastAsia="Arial" w:hAnsi="Arial" w:cs="Arial"/>
          <w:spacing w:val="-11"/>
          <w:w w:val="105"/>
          <w:sz w:val="18"/>
          <w:szCs w:val="18"/>
        </w:rPr>
        <w:t xml:space="preserve"> </w:t>
      </w:r>
      <w:r w:rsidRPr="00590FF6">
        <w:rPr>
          <w:rFonts w:ascii="Arial" w:eastAsia="Arial" w:hAnsi="Arial" w:cs="Arial"/>
          <w:spacing w:val="-1"/>
          <w:w w:val="105"/>
          <w:sz w:val="18"/>
          <w:szCs w:val="18"/>
        </w:rPr>
        <w:t>t</w:t>
      </w:r>
      <w:r w:rsidRPr="00590FF6">
        <w:rPr>
          <w:rFonts w:ascii="Arial" w:eastAsia="Arial" w:hAnsi="Arial" w:cs="Arial"/>
          <w:w w:val="105"/>
          <w:sz w:val="18"/>
          <w:szCs w:val="18"/>
        </w:rPr>
        <w:t>reat</w:t>
      </w:r>
      <w:r w:rsidRPr="00590FF6">
        <w:rPr>
          <w:rFonts w:ascii="Arial" w:eastAsia="Arial" w:hAnsi="Arial" w:cs="Arial"/>
          <w:spacing w:val="-10"/>
          <w:w w:val="105"/>
          <w:sz w:val="18"/>
          <w:szCs w:val="18"/>
        </w:rPr>
        <w:t xml:space="preserve"> </w:t>
      </w:r>
      <w:r w:rsidRPr="00590FF6">
        <w:rPr>
          <w:rFonts w:ascii="Arial" w:eastAsia="Arial" w:hAnsi="Arial" w:cs="Arial"/>
          <w:w w:val="105"/>
          <w:sz w:val="18"/>
          <w:szCs w:val="18"/>
        </w:rPr>
        <w:t>a</w:t>
      </w:r>
      <w:r w:rsidRPr="00590FF6">
        <w:rPr>
          <w:rFonts w:ascii="Arial" w:eastAsia="Arial" w:hAnsi="Arial" w:cs="Arial"/>
          <w:spacing w:val="-11"/>
          <w:w w:val="105"/>
          <w:sz w:val="18"/>
          <w:szCs w:val="18"/>
        </w:rPr>
        <w:t xml:space="preserve"> </w:t>
      </w:r>
      <w:r w:rsidRPr="00590FF6">
        <w:rPr>
          <w:rFonts w:ascii="Arial" w:eastAsia="Arial" w:hAnsi="Arial" w:cs="Arial"/>
          <w:w w:val="105"/>
          <w:sz w:val="18"/>
          <w:szCs w:val="18"/>
        </w:rPr>
        <w:t>person</w:t>
      </w:r>
      <w:r w:rsidRPr="00590FF6">
        <w:rPr>
          <w:rFonts w:ascii="Arial" w:eastAsia="Arial" w:hAnsi="Arial" w:cs="Arial"/>
          <w:spacing w:val="-1"/>
          <w:w w:val="105"/>
          <w:sz w:val="18"/>
          <w:szCs w:val="18"/>
        </w:rPr>
        <w:t>'</w:t>
      </w:r>
      <w:r w:rsidRPr="00590FF6">
        <w:rPr>
          <w:rFonts w:ascii="Arial" w:eastAsia="Arial" w:hAnsi="Arial" w:cs="Arial"/>
          <w:w w:val="105"/>
          <w:sz w:val="18"/>
          <w:szCs w:val="18"/>
        </w:rPr>
        <w:t>s</w:t>
      </w:r>
      <w:r w:rsidRPr="00590FF6">
        <w:rPr>
          <w:rFonts w:ascii="Arial" w:eastAsia="Arial" w:hAnsi="Arial" w:cs="Arial"/>
          <w:spacing w:val="-10"/>
          <w:w w:val="105"/>
          <w:sz w:val="18"/>
          <w:szCs w:val="18"/>
        </w:rPr>
        <w:t xml:space="preserve"> </w:t>
      </w:r>
      <w:r w:rsidRPr="00590FF6">
        <w:rPr>
          <w:rFonts w:ascii="Arial" w:eastAsia="Arial" w:hAnsi="Arial" w:cs="Arial"/>
          <w:w w:val="105"/>
          <w:sz w:val="18"/>
          <w:szCs w:val="18"/>
        </w:rPr>
        <w:t>illness</w:t>
      </w:r>
      <w:r w:rsidRPr="00590FF6">
        <w:rPr>
          <w:rFonts w:ascii="Arial" w:eastAsia="Arial" w:hAnsi="Arial" w:cs="Arial"/>
          <w:spacing w:val="-11"/>
          <w:w w:val="105"/>
          <w:sz w:val="18"/>
          <w:szCs w:val="18"/>
        </w:rPr>
        <w:t xml:space="preserve"> </w:t>
      </w:r>
      <w:r w:rsidRPr="00590FF6">
        <w:rPr>
          <w:rFonts w:ascii="Arial" w:eastAsia="Arial" w:hAnsi="Arial" w:cs="Arial"/>
          <w:w w:val="105"/>
          <w:sz w:val="18"/>
          <w:szCs w:val="18"/>
        </w:rPr>
        <w:t>or</w:t>
      </w:r>
      <w:r w:rsidRPr="00590FF6">
        <w:rPr>
          <w:rFonts w:ascii="Arial" w:eastAsia="Arial" w:hAnsi="Arial" w:cs="Arial"/>
          <w:spacing w:val="-11"/>
          <w:w w:val="105"/>
          <w:sz w:val="18"/>
          <w:szCs w:val="18"/>
        </w:rPr>
        <w:t xml:space="preserve"> </w:t>
      </w:r>
      <w:r w:rsidRPr="00590FF6">
        <w:rPr>
          <w:rFonts w:ascii="Arial" w:eastAsia="Arial" w:hAnsi="Arial" w:cs="Arial"/>
          <w:w w:val="105"/>
          <w:sz w:val="18"/>
          <w:szCs w:val="18"/>
        </w:rPr>
        <w:t>disabili</w:t>
      </w:r>
      <w:r w:rsidRPr="00590FF6">
        <w:rPr>
          <w:rFonts w:ascii="Arial" w:eastAsia="Arial" w:hAnsi="Arial" w:cs="Arial"/>
          <w:spacing w:val="-1"/>
          <w:w w:val="105"/>
          <w:sz w:val="18"/>
          <w:szCs w:val="18"/>
        </w:rPr>
        <w:t>t</w:t>
      </w:r>
      <w:r w:rsidRPr="00590FF6">
        <w:rPr>
          <w:rFonts w:ascii="Arial" w:eastAsia="Arial" w:hAnsi="Arial" w:cs="Arial"/>
          <w:spacing w:val="-15"/>
          <w:w w:val="105"/>
          <w:sz w:val="18"/>
          <w:szCs w:val="18"/>
        </w:rPr>
        <w:t>y</w:t>
      </w:r>
      <w:r w:rsidRPr="00590FF6">
        <w:rPr>
          <w:rFonts w:ascii="Arial" w:eastAsia="Arial" w:hAnsi="Arial" w:cs="Arial"/>
          <w:w w:val="105"/>
          <w:sz w:val="18"/>
          <w:szCs w:val="18"/>
        </w:rPr>
        <w:t>,</w:t>
      </w:r>
      <w:r w:rsidRPr="00590FF6">
        <w:rPr>
          <w:rFonts w:ascii="Arial" w:eastAsia="Arial" w:hAnsi="Arial" w:cs="Arial"/>
          <w:spacing w:val="-10"/>
          <w:w w:val="105"/>
          <w:sz w:val="18"/>
          <w:szCs w:val="18"/>
        </w:rPr>
        <w:t xml:space="preserve"> </w:t>
      </w:r>
      <w:r w:rsidRPr="00590FF6">
        <w:rPr>
          <w:rFonts w:ascii="Arial" w:eastAsia="Arial" w:hAnsi="Arial" w:cs="Arial"/>
          <w:w w:val="105"/>
          <w:sz w:val="18"/>
          <w:szCs w:val="18"/>
        </w:rPr>
        <w:t>or</w:t>
      </w:r>
      <w:r w:rsidRPr="00590FF6">
        <w:rPr>
          <w:rFonts w:ascii="Arial" w:eastAsia="Arial" w:hAnsi="Arial" w:cs="Arial"/>
          <w:spacing w:val="-11"/>
          <w:w w:val="105"/>
          <w:sz w:val="18"/>
          <w:szCs w:val="18"/>
        </w:rPr>
        <w:t xml:space="preserve"> </w:t>
      </w:r>
      <w:r w:rsidRPr="00590FF6">
        <w:rPr>
          <w:rFonts w:ascii="Arial" w:eastAsia="Arial" w:hAnsi="Arial" w:cs="Arial"/>
          <w:w w:val="105"/>
          <w:sz w:val="18"/>
          <w:szCs w:val="18"/>
        </w:rPr>
        <w:t>injury?</w:t>
      </w:r>
    </w:p>
    <w:p w:rsidR="0093350F" w:rsidRPr="00590FF6" w:rsidRDefault="0093350F" w:rsidP="0093350F">
      <w:pPr>
        <w:pStyle w:val="ListParagraph"/>
        <w:widowControl w:val="0"/>
        <w:numPr>
          <w:ilvl w:val="0"/>
          <w:numId w:val="8"/>
        </w:numPr>
        <w:tabs>
          <w:tab w:val="left" w:pos="8593"/>
        </w:tabs>
        <w:spacing w:before="64" w:after="0" w:line="240" w:lineRule="auto"/>
        <w:ind w:right="273"/>
        <w:contextualSpacing w:val="0"/>
        <w:rPr>
          <w:rFonts w:ascii="Arial" w:eastAsia="Arial" w:hAnsi="Arial" w:cs="Arial"/>
          <w:sz w:val="18"/>
          <w:szCs w:val="18"/>
        </w:rPr>
      </w:pPr>
      <w:r w:rsidRPr="00590FF6">
        <w:rPr>
          <w:rFonts w:ascii="Arial" w:eastAsia="Arial" w:hAnsi="Arial" w:cs="Arial"/>
          <w:w w:val="105"/>
          <w:sz w:val="18"/>
          <w:szCs w:val="18"/>
        </w:rPr>
        <w:t>Record</w:t>
      </w:r>
      <w:r w:rsidRPr="00590FF6">
        <w:rPr>
          <w:rFonts w:ascii="Arial" w:eastAsia="Arial" w:hAnsi="Arial" w:cs="Arial"/>
          <w:spacing w:val="-16"/>
          <w:w w:val="105"/>
          <w:sz w:val="18"/>
          <w:szCs w:val="18"/>
        </w:rPr>
        <w:t xml:space="preserve"> </w:t>
      </w:r>
      <w:r w:rsidRPr="00590FF6">
        <w:rPr>
          <w:rFonts w:ascii="Arial" w:eastAsia="Arial" w:hAnsi="Arial" w:cs="Arial"/>
          <w:w w:val="105"/>
          <w:sz w:val="18"/>
          <w:szCs w:val="18"/>
        </w:rPr>
        <w:t>a</w:t>
      </w:r>
      <w:r w:rsidRPr="00590FF6">
        <w:rPr>
          <w:rFonts w:ascii="Arial" w:eastAsia="Arial" w:hAnsi="Arial" w:cs="Arial"/>
          <w:spacing w:val="-15"/>
          <w:w w:val="105"/>
          <w:sz w:val="18"/>
          <w:szCs w:val="18"/>
        </w:rPr>
        <w:t xml:space="preserve"> </w:t>
      </w:r>
      <w:r w:rsidRPr="00590FF6">
        <w:rPr>
          <w:rFonts w:ascii="Arial" w:eastAsia="Arial" w:hAnsi="Arial" w:cs="Arial"/>
          <w:w w:val="105"/>
          <w:sz w:val="18"/>
          <w:szCs w:val="18"/>
        </w:rPr>
        <w:t>person</w:t>
      </w:r>
      <w:r w:rsidRPr="00590FF6">
        <w:rPr>
          <w:rFonts w:ascii="Arial" w:eastAsia="Arial" w:hAnsi="Arial" w:cs="Arial"/>
          <w:spacing w:val="-5"/>
          <w:w w:val="105"/>
          <w:sz w:val="18"/>
          <w:szCs w:val="18"/>
        </w:rPr>
        <w:t>’</w:t>
      </w:r>
      <w:r w:rsidRPr="00590FF6">
        <w:rPr>
          <w:rFonts w:ascii="Arial" w:eastAsia="Arial" w:hAnsi="Arial" w:cs="Arial"/>
          <w:w w:val="105"/>
          <w:sz w:val="18"/>
          <w:szCs w:val="18"/>
        </w:rPr>
        <w:t>s</w:t>
      </w:r>
      <w:r w:rsidRPr="00590FF6">
        <w:rPr>
          <w:rFonts w:ascii="Arial" w:eastAsia="Arial" w:hAnsi="Arial" w:cs="Arial"/>
          <w:spacing w:val="-16"/>
          <w:w w:val="105"/>
          <w:sz w:val="18"/>
          <w:szCs w:val="18"/>
        </w:rPr>
        <w:t xml:space="preserve"> </w:t>
      </w:r>
      <w:r w:rsidRPr="00590FF6">
        <w:rPr>
          <w:rFonts w:ascii="Arial" w:eastAsia="Arial" w:hAnsi="Arial" w:cs="Arial"/>
          <w:w w:val="105"/>
          <w:sz w:val="18"/>
          <w:szCs w:val="18"/>
        </w:rPr>
        <w:t>heal</w:t>
      </w:r>
      <w:r w:rsidRPr="00590FF6">
        <w:rPr>
          <w:rFonts w:ascii="Arial" w:eastAsia="Arial" w:hAnsi="Arial" w:cs="Arial"/>
          <w:spacing w:val="-1"/>
          <w:w w:val="105"/>
          <w:sz w:val="18"/>
          <w:szCs w:val="18"/>
        </w:rPr>
        <w:t>t</w:t>
      </w:r>
      <w:r w:rsidRPr="00590FF6">
        <w:rPr>
          <w:rFonts w:ascii="Arial" w:eastAsia="Arial" w:hAnsi="Arial" w:cs="Arial"/>
          <w:w w:val="105"/>
          <w:sz w:val="18"/>
          <w:szCs w:val="18"/>
        </w:rPr>
        <w:t>h</w:t>
      </w:r>
      <w:r w:rsidRPr="00590FF6">
        <w:rPr>
          <w:rFonts w:ascii="Arial" w:eastAsia="Arial" w:hAnsi="Arial" w:cs="Arial"/>
          <w:spacing w:val="-15"/>
          <w:w w:val="105"/>
          <w:sz w:val="18"/>
          <w:szCs w:val="18"/>
        </w:rPr>
        <w:t xml:space="preserve"> </w:t>
      </w:r>
      <w:r w:rsidRPr="00590FF6">
        <w:rPr>
          <w:rFonts w:ascii="Arial" w:eastAsia="Arial" w:hAnsi="Arial" w:cs="Arial"/>
          <w:w w:val="105"/>
          <w:sz w:val="18"/>
          <w:szCs w:val="18"/>
        </w:rPr>
        <w:t>in</w:t>
      </w:r>
      <w:r w:rsidRPr="00590FF6">
        <w:rPr>
          <w:rFonts w:ascii="Arial" w:eastAsia="Arial" w:hAnsi="Arial" w:cs="Arial"/>
          <w:spacing w:val="-1"/>
          <w:w w:val="105"/>
          <w:sz w:val="18"/>
          <w:szCs w:val="18"/>
        </w:rPr>
        <w:t>f</w:t>
      </w:r>
      <w:r w:rsidRPr="00590FF6">
        <w:rPr>
          <w:rFonts w:ascii="Arial" w:eastAsia="Arial" w:hAnsi="Arial" w:cs="Arial"/>
          <w:w w:val="105"/>
          <w:sz w:val="18"/>
          <w:szCs w:val="18"/>
        </w:rPr>
        <w:t>orma</w:t>
      </w:r>
      <w:r w:rsidRPr="00590FF6">
        <w:rPr>
          <w:rFonts w:ascii="Arial" w:eastAsia="Arial" w:hAnsi="Arial" w:cs="Arial"/>
          <w:spacing w:val="-1"/>
          <w:w w:val="105"/>
          <w:sz w:val="18"/>
          <w:szCs w:val="18"/>
        </w:rPr>
        <w:t>t</w:t>
      </w:r>
      <w:r w:rsidRPr="00590FF6">
        <w:rPr>
          <w:rFonts w:ascii="Arial" w:eastAsia="Arial" w:hAnsi="Arial" w:cs="Arial"/>
          <w:w w:val="105"/>
          <w:sz w:val="18"/>
          <w:szCs w:val="18"/>
        </w:rPr>
        <w:t>ion?</w:t>
      </w:r>
    </w:p>
    <w:p w:rsidR="0093350F" w:rsidRDefault="0093350F" w:rsidP="0093350F">
      <w:pPr>
        <w:pStyle w:val="BodyText"/>
        <w:spacing w:before="63"/>
        <w:ind w:left="1211" w:hanging="491"/>
        <w:rPr>
          <w:rFonts w:cs="Arial"/>
          <w:b/>
          <w:bCs/>
          <w:spacing w:val="-1"/>
        </w:rPr>
      </w:pPr>
    </w:p>
    <w:p w:rsidR="0093350F" w:rsidRDefault="0093350F" w:rsidP="0093350F">
      <w:pPr>
        <w:pStyle w:val="BodyText"/>
        <w:ind w:left="1211" w:hanging="491"/>
        <w:rPr>
          <w:rFonts w:ascii="Calibri" w:eastAsia="Calibri" w:hAnsi="Calibri" w:cs="Times New Roman"/>
          <w:sz w:val="22"/>
          <w:szCs w:val="22"/>
        </w:rPr>
      </w:pPr>
      <w:r w:rsidRPr="00590FF6">
        <w:rPr>
          <w:rFonts w:cs="Arial"/>
          <w:b/>
          <w:bCs/>
          <w:spacing w:val="-1"/>
        </w:rPr>
        <w:t>YE</w:t>
      </w:r>
      <w:r w:rsidRPr="00590FF6">
        <w:rPr>
          <w:rFonts w:cs="Arial"/>
          <w:b/>
          <w:bCs/>
        </w:rPr>
        <w:t>S</w:t>
      </w:r>
      <w:r w:rsidRPr="00590FF6">
        <w:rPr>
          <w:rFonts w:cs="Arial"/>
          <w:b/>
          <w:bCs/>
        </w:rPr>
        <w:tab/>
      </w:r>
      <w:r>
        <w:rPr>
          <w:rFonts w:cs="Arial"/>
        </w:rPr>
        <w:t xml:space="preserve">You </w:t>
      </w:r>
      <w:r>
        <w:rPr>
          <w:rFonts w:cs="Arial"/>
          <w:b/>
        </w:rPr>
        <w:t>must</w:t>
      </w:r>
      <w:r>
        <w:rPr>
          <w:rFonts w:cs="Arial"/>
        </w:rPr>
        <w:t xml:space="preserve"> comply with the Australian Privacy Principles </w:t>
      </w:r>
      <w:hyperlink r:id="rId37" w:history="1">
        <w:r w:rsidRPr="0045459F">
          <w:rPr>
            <w:rStyle w:val="Hyperlink"/>
            <w:rFonts w:cs="Times New Roman"/>
          </w:rPr>
          <w:t>https://ww</w:t>
        </w:r>
        <w:r w:rsidRPr="0045459F">
          <w:rPr>
            <w:rStyle w:val="Hyperlink"/>
            <w:rFonts w:cs="Times New Roman"/>
            <w:spacing w:val="-12"/>
          </w:rPr>
          <w:t>w</w:t>
        </w:r>
        <w:r w:rsidRPr="0045459F">
          <w:rPr>
            <w:rStyle w:val="Hyperlink"/>
            <w:rFonts w:cs="Times New Roman"/>
          </w:rPr>
          <w:t>.oaic.go</w:t>
        </w:r>
        <w:r w:rsidRPr="0045459F">
          <w:rPr>
            <w:rStyle w:val="Hyperlink"/>
            <w:rFonts w:cs="Times New Roman"/>
            <w:spacing w:val="-16"/>
          </w:rPr>
          <w:t>v</w:t>
        </w:r>
        <w:r w:rsidRPr="0045459F">
          <w:rPr>
            <w:rStyle w:val="Hyperlink"/>
            <w:rFonts w:cs="Times New Roman"/>
          </w:rPr>
          <w:t>.au</w:t>
        </w:r>
        <w:r w:rsidRPr="0045459F">
          <w:rPr>
            <w:rStyle w:val="Hyperlink"/>
            <w:rFonts w:ascii="Calibri" w:eastAsia="Calibri" w:hAnsi="Calibri" w:cs="Times New Roman"/>
            <w:sz w:val="22"/>
            <w:szCs w:val="22"/>
          </w:rPr>
          <w:t>/privacy-law/privacy-act/australian-privacy-principles</w:t>
        </w:r>
      </w:hyperlink>
      <w:r>
        <w:rPr>
          <w:rFonts w:ascii="Calibri" w:eastAsia="Calibri" w:hAnsi="Calibri" w:cs="Times New Roman"/>
          <w:sz w:val="22"/>
          <w:szCs w:val="22"/>
        </w:rPr>
        <w:t xml:space="preserve"> </w:t>
      </w:r>
    </w:p>
    <w:p w:rsidR="0093350F" w:rsidRDefault="0093350F" w:rsidP="0093350F">
      <w:pPr>
        <w:pStyle w:val="BodyText"/>
        <w:ind w:left="1211" w:hanging="491"/>
      </w:pPr>
    </w:p>
    <w:p w:rsidR="0093350F" w:rsidRDefault="0093350F" w:rsidP="0093350F">
      <w:pPr>
        <w:pStyle w:val="BodyText"/>
        <w:ind w:left="1276" w:hanging="567"/>
        <w:rPr>
          <w:rFonts w:eastAsia="Calibri" w:cs="Arial"/>
          <w:spacing w:val="1"/>
        </w:rPr>
      </w:pPr>
      <w:r w:rsidRPr="00590FF6">
        <w:rPr>
          <w:rFonts w:eastAsia="Calibri" w:cs="Arial"/>
          <w:b/>
          <w:bCs/>
          <w:spacing w:val="-1"/>
        </w:rPr>
        <w:t>N</w:t>
      </w:r>
      <w:r w:rsidRPr="00590FF6">
        <w:rPr>
          <w:rFonts w:eastAsia="Calibri" w:cs="Arial"/>
          <w:b/>
          <w:bCs/>
        </w:rPr>
        <w:t>O</w:t>
      </w:r>
      <w:r w:rsidRPr="00590FF6">
        <w:rPr>
          <w:rFonts w:eastAsia="Calibri" w:cs="Arial"/>
          <w:b/>
          <w:bCs/>
        </w:rPr>
        <w:tab/>
      </w:r>
      <w:r w:rsidRPr="00590FF6">
        <w:rPr>
          <w:rFonts w:eastAsia="Calibri" w:cs="Arial"/>
          <w:spacing w:val="-20"/>
        </w:rPr>
        <w:t>Y</w:t>
      </w:r>
      <w:r w:rsidRPr="00590FF6">
        <w:rPr>
          <w:rFonts w:eastAsia="Calibri" w:cs="Arial"/>
        </w:rPr>
        <w:t>ou</w:t>
      </w:r>
      <w:r w:rsidRPr="00590FF6">
        <w:rPr>
          <w:rFonts w:eastAsia="Calibri" w:cs="Arial"/>
          <w:spacing w:val="5"/>
        </w:rPr>
        <w:t xml:space="preserve"> </w:t>
      </w:r>
      <w:r w:rsidRPr="00590FF6">
        <w:rPr>
          <w:rFonts w:eastAsia="Calibri" w:cs="Arial"/>
        </w:rPr>
        <w:t>are</w:t>
      </w:r>
      <w:r w:rsidRPr="00590FF6">
        <w:rPr>
          <w:rFonts w:eastAsia="Calibri" w:cs="Arial"/>
          <w:spacing w:val="5"/>
        </w:rPr>
        <w:t xml:space="preserve"> </w:t>
      </w:r>
      <w:r w:rsidRPr="00590FF6">
        <w:rPr>
          <w:rFonts w:eastAsia="Calibri" w:cs="Arial"/>
        </w:rPr>
        <w:t>not</w:t>
      </w:r>
      <w:r w:rsidRPr="00590FF6">
        <w:rPr>
          <w:rFonts w:eastAsia="Calibri" w:cs="Arial"/>
          <w:spacing w:val="6"/>
        </w:rPr>
        <w:t xml:space="preserve"> </w:t>
      </w:r>
      <w:r w:rsidRPr="00590FF6">
        <w:rPr>
          <w:rFonts w:eastAsia="Calibri" w:cs="Arial"/>
        </w:rPr>
        <w:t>required</w:t>
      </w:r>
      <w:r w:rsidRPr="00590FF6">
        <w:rPr>
          <w:rFonts w:eastAsia="Calibri" w:cs="Arial"/>
          <w:spacing w:val="6"/>
        </w:rPr>
        <w:t xml:space="preserve"> </w:t>
      </w:r>
      <w:r w:rsidRPr="00590FF6">
        <w:rPr>
          <w:rFonts w:eastAsia="Calibri" w:cs="Arial"/>
        </w:rPr>
        <w:t>by</w:t>
      </w:r>
      <w:r w:rsidRPr="00590FF6">
        <w:rPr>
          <w:rFonts w:eastAsia="Calibri" w:cs="Arial"/>
          <w:spacing w:val="6"/>
        </w:rPr>
        <w:t xml:space="preserve"> </w:t>
      </w:r>
      <w:r w:rsidRPr="00590FF6">
        <w:rPr>
          <w:rFonts w:eastAsia="Calibri" w:cs="Arial"/>
        </w:rPr>
        <w:t>law</w:t>
      </w:r>
      <w:r w:rsidRPr="00590FF6">
        <w:rPr>
          <w:rFonts w:eastAsia="Calibri" w:cs="Arial"/>
          <w:spacing w:val="5"/>
        </w:rPr>
        <w:t xml:space="preserve"> </w:t>
      </w:r>
      <w:r w:rsidRPr="00590FF6">
        <w:rPr>
          <w:rFonts w:eastAsia="Calibri" w:cs="Arial"/>
        </w:rPr>
        <w:t>to</w:t>
      </w:r>
      <w:r w:rsidRPr="00590FF6">
        <w:rPr>
          <w:rFonts w:eastAsia="Calibri" w:cs="Arial"/>
          <w:spacing w:val="7"/>
        </w:rPr>
        <w:t xml:space="preserve"> </w:t>
      </w:r>
      <w:r w:rsidRPr="00590FF6">
        <w:rPr>
          <w:rFonts w:eastAsia="Calibri" w:cs="Arial"/>
        </w:rPr>
        <w:t>comply</w:t>
      </w:r>
      <w:r w:rsidRPr="00590FF6">
        <w:rPr>
          <w:rFonts w:eastAsia="Calibri" w:cs="Arial"/>
          <w:spacing w:val="5"/>
        </w:rPr>
        <w:t xml:space="preserve"> </w:t>
      </w:r>
      <w:r w:rsidRPr="00590FF6">
        <w:rPr>
          <w:rFonts w:eastAsia="Calibri" w:cs="Arial"/>
        </w:rPr>
        <w:t>with</w:t>
      </w:r>
      <w:r w:rsidRPr="00590FF6">
        <w:rPr>
          <w:rFonts w:eastAsia="Calibri" w:cs="Arial"/>
          <w:spacing w:val="5"/>
        </w:rPr>
        <w:t xml:space="preserve"> </w:t>
      </w:r>
      <w:r w:rsidRPr="00590FF6">
        <w:rPr>
          <w:rFonts w:eastAsia="Calibri" w:cs="Arial"/>
        </w:rPr>
        <w:t>privacy</w:t>
      </w:r>
      <w:r w:rsidRPr="00590FF6">
        <w:rPr>
          <w:rFonts w:eastAsia="Calibri" w:cs="Arial"/>
          <w:spacing w:val="6"/>
        </w:rPr>
        <w:t xml:space="preserve"> </w:t>
      </w:r>
      <w:r w:rsidRPr="00590FF6">
        <w:rPr>
          <w:rFonts w:eastAsia="Calibri" w:cs="Arial"/>
        </w:rPr>
        <w:t>legislation.</w:t>
      </w:r>
      <w:r w:rsidRPr="00590FF6">
        <w:rPr>
          <w:rFonts w:eastAsia="Calibri" w:cs="Arial"/>
          <w:spacing w:val="5"/>
        </w:rPr>
        <w:t xml:space="preserve"> </w:t>
      </w:r>
      <w:r w:rsidRPr="00590FF6">
        <w:rPr>
          <w:rFonts w:eastAsia="Calibri" w:cs="Arial"/>
        </w:rPr>
        <w:t>Howeve</w:t>
      </w:r>
      <w:r w:rsidRPr="00590FF6">
        <w:rPr>
          <w:rFonts w:eastAsia="Calibri" w:cs="Arial"/>
          <w:spacing w:val="-12"/>
        </w:rPr>
        <w:t>r</w:t>
      </w:r>
      <w:r w:rsidRPr="00590FF6">
        <w:rPr>
          <w:rFonts w:eastAsia="Calibri" w:cs="Arial"/>
        </w:rPr>
        <w:t>,</w:t>
      </w:r>
      <w:r w:rsidRPr="00590FF6">
        <w:rPr>
          <w:rFonts w:eastAsia="Calibri" w:cs="Arial"/>
          <w:spacing w:val="6"/>
        </w:rPr>
        <w:t xml:space="preserve"> </w:t>
      </w:r>
      <w:r w:rsidRPr="00590FF6">
        <w:rPr>
          <w:rFonts w:eastAsia="Calibri" w:cs="Arial"/>
        </w:rPr>
        <w:t>you</w:t>
      </w:r>
      <w:r w:rsidRPr="00590FF6">
        <w:rPr>
          <w:rFonts w:eastAsia="Calibri" w:cs="Arial"/>
          <w:w w:val="101"/>
        </w:rPr>
        <w:t xml:space="preserve"> </w:t>
      </w:r>
      <w:r w:rsidRPr="00590FF6">
        <w:rPr>
          <w:rFonts w:eastAsia="Calibri" w:cs="Arial"/>
          <w:b/>
          <w:bCs/>
        </w:rPr>
        <w:t>s</w:t>
      </w:r>
      <w:r w:rsidRPr="00590FF6">
        <w:rPr>
          <w:rFonts w:eastAsia="Calibri" w:cs="Arial"/>
          <w:b/>
          <w:bCs/>
          <w:spacing w:val="-1"/>
        </w:rPr>
        <w:t>hou</w:t>
      </w:r>
      <w:r w:rsidRPr="00590FF6">
        <w:rPr>
          <w:rFonts w:eastAsia="Calibri" w:cs="Arial"/>
          <w:b/>
          <w:bCs/>
        </w:rPr>
        <w:t>ld</w:t>
      </w:r>
      <w:r w:rsidRPr="00590FF6">
        <w:rPr>
          <w:rFonts w:eastAsia="Calibri" w:cs="Arial"/>
          <w:b/>
          <w:bCs/>
          <w:spacing w:val="9"/>
        </w:rPr>
        <w:t xml:space="preserve"> </w:t>
      </w:r>
      <w:r w:rsidRPr="00590FF6">
        <w:rPr>
          <w:rFonts w:eastAsia="Calibri" w:cs="Arial"/>
        </w:rPr>
        <w:t>aim</w:t>
      </w:r>
      <w:r w:rsidRPr="00590FF6">
        <w:rPr>
          <w:rFonts w:eastAsia="Calibri" w:cs="Arial"/>
          <w:spacing w:val="9"/>
        </w:rPr>
        <w:t xml:space="preserve"> </w:t>
      </w:r>
      <w:r w:rsidRPr="00590FF6">
        <w:rPr>
          <w:rFonts w:eastAsia="Calibri" w:cs="Arial"/>
        </w:rPr>
        <w:t>for</w:t>
      </w:r>
      <w:r w:rsidRPr="00590FF6">
        <w:rPr>
          <w:rFonts w:eastAsia="Calibri" w:cs="Arial"/>
          <w:spacing w:val="10"/>
        </w:rPr>
        <w:t xml:space="preserve"> </w:t>
      </w:r>
      <w:r w:rsidRPr="00590FF6">
        <w:rPr>
          <w:rFonts w:eastAsia="Calibri" w:cs="Arial"/>
        </w:rPr>
        <w:t>privacy</w:t>
      </w:r>
      <w:r w:rsidRPr="00590FF6">
        <w:rPr>
          <w:rFonts w:eastAsia="Calibri" w:cs="Arial"/>
          <w:spacing w:val="9"/>
        </w:rPr>
        <w:t xml:space="preserve"> </w:t>
      </w:r>
      <w:r w:rsidRPr="00590FF6">
        <w:rPr>
          <w:rFonts w:eastAsia="Calibri" w:cs="Arial"/>
        </w:rPr>
        <w:t>by</w:t>
      </w:r>
      <w:r w:rsidRPr="00590FF6">
        <w:rPr>
          <w:rFonts w:eastAsia="Calibri" w:cs="Arial"/>
          <w:spacing w:val="10"/>
        </w:rPr>
        <w:t xml:space="preserve"> </w:t>
      </w:r>
      <w:r w:rsidRPr="00590FF6">
        <w:rPr>
          <w:rFonts w:eastAsia="Calibri" w:cs="Arial"/>
        </w:rPr>
        <w:t>design.</w:t>
      </w:r>
      <w:r w:rsidRPr="00590FF6">
        <w:rPr>
          <w:rFonts w:eastAsia="Calibri" w:cs="Arial"/>
          <w:spacing w:val="10"/>
        </w:rPr>
        <w:t xml:space="preserve"> </w:t>
      </w:r>
      <w:r w:rsidRPr="00590FF6">
        <w:rPr>
          <w:rFonts w:eastAsia="Calibri" w:cs="Arial"/>
        </w:rPr>
        <w:t>Here</w:t>
      </w:r>
      <w:r w:rsidRPr="00590FF6">
        <w:rPr>
          <w:rFonts w:eastAsia="Calibri" w:cs="Arial"/>
          <w:spacing w:val="-4"/>
        </w:rPr>
        <w:t>’</w:t>
      </w:r>
      <w:r w:rsidRPr="00590FF6">
        <w:rPr>
          <w:rFonts w:eastAsia="Calibri" w:cs="Arial"/>
        </w:rPr>
        <w:t>s</w:t>
      </w:r>
      <w:r w:rsidRPr="00590FF6">
        <w:rPr>
          <w:rFonts w:eastAsia="Calibri" w:cs="Arial"/>
          <w:spacing w:val="9"/>
        </w:rPr>
        <w:t xml:space="preserve"> </w:t>
      </w:r>
      <w:r w:rsidRPr="00590FF6">
        <w:rPr>
          <w:rFonts w:eastAsia="Calibri" w:cs="Arial"/>
        </w:rPr>
        <w:t>how</w:t>
      </w:r>
      <w:r>
        <w:rPr>
          <w:rFonts w:eastAsia="Calibri" w:cs="Arial"/>
          <w:spacing w:val="10"/>
        </w:rPr>
        <w:t xml:space="preserve">: </w:t>
      </w:r>
      <w:hyperlink r:id="rId38" w:history="1">
        <w:r w:rsidRPr="004C6E8D">
          <w:rPr>
            <w:rStyle w:val="Hyperlink"/>
            <w:rFonts w:eastAsia="Calibri" w:cs="Arial"/>
          </w:rPr>
          <w:t>https://ww</w:t>
        </w:r>
        <w:r w:rsidRPr="004C6E8D">
          <w:rPr>
            <w:rStyle w:val="Hyperlink"/>
            <w:rFonts w:eastAsia="Calibri" w:cs="Arial"/>
            <w:spacing w:val="-12"/>
          </w:rPr>
          <w:t>w</w:t>
        </w:r>
        <w:r w:rsidRPr="004C6E8D">
          <w:rPr>
            <w:rStyle w:val="Hyperlink"/>
            <w:rFonts w:eastAsia="Calibri" w:cs="Arial"/>
          </w:rPr>
          <w:t>.oaic.go</w:t>
        </w:r>
        <w:r w:rsidRPr="004C6E8D">
          <w:rPr>
            <w:rStyle w:val="Hyperlink"/>
            <w:rFonts w:eastAsia="Calibri" w:cs="Arial"/>
            <w:spacing w:val="-16"/>
          </w:rPr>
          <w:t>v</w:t>
        </w:r>
        <w:r w:rsidRPr="004C6E8D">
          <w:rPr>
            <w:rStyle w:val="Hyperlink"/>
            <w:rFonts w:eastAsia="Calibri" w:cs="Arial"/>
          </w:rPr>
          <w:t>.au/agencies-and-organisations/guides/guide-for-mobile-app-developer</w:t>
        </w:r>
        <w:r w:rsidRPr="004C6E8D">
          <w:rPr>
            <w:rStyle w:val="Hyperlink"/>
            <w:rFonts w:eastAsia="Calibri" w:cs="Arial"/>
            <w:spacing w:val="1"/>
          </w:rPr>
          <w:t xml:space="preserve">s </w:t>
        </w:r>
      </w:hyperlink>
      <w:r>
        <w:rPr>
          <w:rFonts w:eastAsia="Calibri" w:cs="Arial"/>
          <w:spacing w:val="1"/>
        </w:rPr>
        <w:t xml:space="preserve"> </w:t>
      </w:r>
    </w:p>
    <w:p w:rsidR="0093350F" w:rsidRDefault="0093350F" w:rsidP="0093350F">
      <w:pPr>
        <w:pStyle w:val="BodyText"/>
        <w:ind w:left="0"/>
        <w:rPr>
          <w:rFonts w:eastAsia="Calibri" w:cs="Arial"/>
          <w:spacing w:val="1"/>
        </w:rPr>
      </w:pPr>
    </w:p>
    <w:p w:rsidR="0093350F" w:rsidRDefault="00193249" w:rsidP="0093350F">
      <w:pPr>
        <w:pStyle w:val="BodyText"/>
        <w:ind w:left="0"/>
      </w:pPr>
      <w:r>
        <w:pict>
          <v:shapetype id="_x0000_t202" coordsize="21600,21600" o:spt="202" path="m,l,21600r21600,l21600,xe">
            <v:stroke joinstyle="miter"/>
            <v:path gradientshapeok="t" o:connecttype="rect"/>
          </v:shapetype>
          <v:shape id="Text Box 2" o:spid="_x0000_s1138" type="#_x0000_t202" style="width:434pt;height:264.5pt;visibility:visible;mso-wrap-style:square;mso-left-percent:-10001;mso-top-percent:-10001;mso-position-horizontal:absolute;mso-position-horizontal-relative:char;mso-position-vertical:absolute;mso-position-vertical-relative:line;mso-left-percent:-10001;mso-top-percent:-10001;v-text-anchor:top">
            <v:textbox style="mso-next-textbox:#Text Box 2">
              <w:txbxContent>
                <w:p w:rsidR="0093350F" w:rsidRDefault="0093350F" w:rsidP="0093350F">
                  <w:pPr>
                    <w:spacing w:after="0"/>
                    <w:ind w:right="5"/>
                    <w:jc w:val="center"/>
                    <w:rPr>
                      <w:rFonts w:ascii="Arial" w:eastAsia="Arial" w:hAnsi="Arial" w:cs="Arial"/>
                      <w:sz w:val="28"/>
                      <w:szCs w:val="28"/>
                    </w:rPr>
                  </w:pPr>
                  <w:r>
                    <w:rPr>
                      <w:rFonts w:ascii="Arial" w:eastAsia="Arial" w:hAnsi="Arial" w:cs="Arial"/>
                      <w:b/>
                      <w:bCs/>
                      <w:spacing w:val="-1"/>
                      <w:sz w:val="28"/>
                      <w:szCs w:val="28"/>
                    </w:rPr>
                    <w:t>P</w:t>
                  </w:r>
                  <w:r>
                    <w:rPr>
                      <w:rFonts w:ascii="Arial" w:eastAsia="Arial" w:hAnsi="Arial" w:cs="Arial"/>
                      <w:b/>
                      <w:bCs/>
                      <w:sz w:val="28"/>
                      <w:szCs w:val="28"/>
                    </w:rPr>
                    <w:t>R</w:t>
                  </w:r>
                  <w:r>
                    <w:rPr>
                      <w:rFonts w:ascii="Arial" w:eastAsia="Arial" w:hAnsi="Arial" w:cs="Arial"/>
                      <w:b/>
                      <w:bCs/>
                      <w:spacing w:val="-1"/>
                      <w:sz w:val="28"/>
                      <w:szCs w:val="28"/>
                    </w:rPr>
                    <w:t>I</w:t>
                  </w:r>
                  <w:r>
                    <w:rPr>
                      <w:rFonts w:ascii="Arial" w:eastAsia="Arial" w:hAnsi="Arial" w:cs="Arial"/>
                      <w:b/>
                      <w:bCs/>
                      <w:spacing w:val="-21"/>
                      <w:sz w:val="28"/>
                      <w:szCs w:val="28"/>
                    </w:rPr>
                    <w:t>V</w:t>
                  </w:r>
                  <w:r>
                    <w:rPr>
                      <w:rFonts w:ascii="Arial" w:eastAsia="Arial" w:hAnsi="Arial" w:cs="Arial"/>
                      <w:b/>
                      <w:bCs/>
                      <w:sz w:val="28"/>
                      <w:szCs w:val="28"/>
                    </w:rPr>
                    <w:t>ACY</w:t>
                  </w:r>
                  <w:r>
                    <w:rPr>
                      <w:rFonts w:ascii="Arial" w:eastAsia="Arial" w:hAnsi="Arial" w:cs="Arial"/>
                      <w:b/>
                      <w:bCs/>
                      <w:spacing w:val="-1"/>
                      <w:sz w:val="28"/>
                      <w:szCs w:val="28"/>
                    </w:rPr>
                    <w:t xml:space="preserve"> </w:t>
                  </w:r>
                  <w:r>
                    <w:rPr>
                      <w:rFonts w:ascii="Arial" w:eastAsia="Arial" w:hAnsi="Arial" w:cs="Arial"/>
                      <w:b/>
                      <w:bCs/>
                      <w:sz w:val="28"/>
                      <w:szCs w:val="28"/>
                    </w:rPr>
                    <w:t>B</w:t>
                  </w:r>
                  <w:r>
                    <w:rPr>
                      <w:rFonts w:ascii="Arial" w:eastAsia="Arial" w:hAnsi="Arial" w:cs="Arial"/>
                      <w:b/>
                      <w:bCs/>
                      <w:spacing w:val="-1"/>
                      <w:sz w:val="28"/>
                      <w:szCs w:val="28"/>
                    </w:rPr>
                    <w:t>OX</w:t>
                  </w:r>
                </w:p>
                <w:p w:rsidR="0093350F" w:rsidRDefault="0093350F" w:rsidP="0093350F">
                  <w:pPr>
                    <w:spacing w:after="0" w:line="130" w:lineRule="exact"/>
                    <w:rPr>
                      <w:sz w:val="13"/>
                      <w:szCs w:val="13"/>
                    </w:rPr>
                  </w:pPr>
                </w:p>
                <w:p w:rsidR="0093350F" w:rsidRDefault="0093350F" w:rsidP="0093350F">
                  <w:pPr>
                    <w:spacing w:after="0" w:line="200" w:lineRule="exact"/>
                    <w:rPr>
                      <w:sz w:val="20"/>
                      <w:szCs w:val="20"/>
                    </w:rPr>
                  </w:pPr>
                </w:p>
                <w:p w:rsidR="0093350F" w:rsidRDefault="0093350F" w:rsidP="0093350F">
                  <w:pPr>
                    <w:pStyle w:val="BodyText"/>
                    <w:tabs>
                      <w:tab w:val="left" w:pos="8364"/>
                    </w:tabs>
                    <w:spacing w:line="303" w:lineRule="auto"/>
                    <w:ind w:right="158"/>
                  </w:pPr>
                  <w:r>
                    <w:rPr>
                      <w:spacing w:val="-1"/>
                    </w:rPr>
                    <w:t>T</w:t>
                  </w:r>
                  <w:r>
                    <w:t>he</w:t>
                  </w:r>
                  <w:r>
                    <w:rPr>
                      <w:spacing w:val="6"/>
                    </w:rPr>
                    <w:t xml:space="preserve"> </w:t>
                  </w:r>
                  <w:r>
                    <w:t>Australian</w:t>
                  </w:r>
                  <w:r>
                    <w:rPr>
                      <w:spacing w:val="6"/>
                    </w:rPr>
                    <w:t xml:space="preserve"> </w:t>
                  </w:r>
                  <w:r>
                    <w:t>Privacy</w:t>
                  </w:r>
                  <w:r>
                    <w:rPr>
                      <w:spacing w:val="6"/>
                    </w:rPr>
                    <w:t xml:space="preserve"> </w:t>
                  </w:r>
                  <w:r>
                    <w:t>Principles</w:t>
                  </w:r>
                  <w:r>
                    <w:rPr>
                      <w:spacing w:val="6"/>
                    </w:rPr>
                    <w:t xml:space="preserve"> </w:t>
                  </w:r>
                  <w:r>
                    <w:t>outline</w:t>
                  </w:r>
                  <w:r>
                    <w:rPr>
                      <w:spacing w:val="6"/>
                    </w:rPr>
                    <w:t xml:space="preserve"> </w:t>
                  </w:r>
                  <w:r>
                    <w:t>how</w:t>
                  </w:r>
                  <w:r>
                    <w:rPr>
                      <w:spacing w:val="6"/>
                    </w:rPr>
                    <w:t xml:space="preserve"> </w:t>
                  </w:r>
                  <w:r>
                    <w:t>to</w:t>
                  </w:r>
                  <w:r>
                    <w:rPr>
                      <w:spacing w:val="7"/>
                    </w:rPr>
                    <w:t xml:space="preserve"> </w:t>
                  </w:r>
                  <w:r>
                    <w:t>collect,</w:t>
                  </w:r>
                  <w:r>
                    <w:rPr>
                      <w:spacing w:val="6"/>
                    </w:rPr>
                    <w:t xml:space="preserve"> </w:t>
                  </w:r>
                  <w:r>
                    <w:t>use</w:t>
                  </w:r>
                  <w:r>
                    <w:rPr>
                      <w:spacing w:val="6"/>
                    </w:rPr>
                    <w:t xml:space="preserve"> </w:t>
                  </w:r>
                  <w:r>
                    <w:t>and</w:t>
                  </w:r>
                  <w:r>
                    <w:rPr>
                      <w:w w:val="101"/>
                    </w:rPr>
                    <w:t xml:space="preserve"> </w:t>
                  </w:r>
                  <w:r>
                    <w:t>manage</w:t>
                  </w:r>
                  <w:r>
                    <w:rPr>
                      <w:spacing w:val="8"/>
                    </w:rPr>
                    <w:t xml:space="preserve"> </w:t>
                  </w:r>
                  <w:r>
                    <w:t>personal</w:t>
                  </w:r>
                  <w:r>
                    <w:rPr>
                      <w:spacing w:val="9"/>
                    </w:rPr>
                    <w:t xml:space="preserve"> </w:t>
                  </w:r>
                  <w:r>
                    <w:t>information.</w:t>
                  </w:r>
                  <w:r>
                    <w:rPr>
                      <w:spacing w:val="9"/>
                    </w:rPr>
                    <w:t xml:space="preserve"> </w:t>
                  </w:r>
                  <w:r>
                    <w:rPr>
                      <w:spacing w:val="-20"/>
                    </w:rPr>
                    <w:t>Y</w:t>
                  </w:r>
                  <w:r>
                    <w:t>ou</w:t>
                  </w:r>
                  <w:r>
                    <w:rPr>
                      <w:spacing w:val="11"/>
                    </w:rPr>
                    <w:t xml:space="preserve"> </w:t>
                  </w:r>
                  <w:r>
                    <w:rPr>
                      <w:rFonts w:cs="Arial"/>
                      <w:b/>
                      <w:bCs/>
                    </w:rPr>
                    <w:t>m</w:t>
                  </w:r>
                  <w:r>
                    <w:rPr>
                      <w:rFonts w:cs="Arial"/>
                      <w:b/>
                      <w:bCs/>
                      <w:spacing w:val="-1"/>
                    </w:rPr>
                    <w:t>u</w:t>
                  </w:r>
                  <w:r>
                    <w:rPr>
                      <w:rFonts w:cs="Arial"/>
                      <w:b/>
                      <w:bCs/>
                    </w:rPr>
                    <w:t>s</w:t>
                  </w:r>
                  <w:r>
                    <w:rPr>
                      <w:rFonts w:cs="Arial"/>
                      <w:b/>
                      <w:bCs/>
                      <w:spacing w:val="-1"/>
                    </w:rPr>
                    <w:t>t</w:t>
                  </w:r>
                  <w:r>
                    <w:t>:</w:t>
                  </w:r>
                </w:p>
                <w:p w:rsidR="0093350F" w:rsidRDefault="0093350F" w:rsidP="0093350F">
                  <w:pPr>
                    <w:spacing w:after="0" w:line="130" w:lineRule="exact"/>
                    <w:rPr>
                      <w:sz w:val="13"/>
                      <w:szCs w:val="13"/>
                    </w:rPr>
                  </w:pPr>
                </w:p>
                <w:p w:rsidR="0093350F" w:rsidRDefault="0093350F" w:rsidP="0093350F">
                  <w:pPr>
                    <w:pStyle w:val="BodyText"/>
                    <w:numPr>
                      <w:ilvl w:val="0"/>
                      <w:numId w:val="9"/>
                    </w:numPr>
                    <w:spacing w:line="303" w:lineRule="auto"/>
                    <w:ind w:right="1550"/>
                  </w:pPr>
                  <w:r>
                    <w:t>Manage</w:t>
                  </w:r>
                  <w:r>
                    <w:rPr>
                      <w:spacing w:val="6"/>
                    </w:rPr>
                    <w:t xml:space="preserve"> </w:t>
                  </w:r>
                  <w:r>
                    <w:t>personal</w:t>
                  </w:r>
                  <w:r>
                    <w:rPr>
                      <w:spacing w:val="6"/>
                    </w:rPr>
                    <w:t xml:space="preserve"> </w:t>
                  </w:r>
                  <w:r>
                    <w:t>information</w:t>
                  </w:r>
                  <w:r>
                    <w:rPr>
                      <w:spacing w:val="6"/>
                    </w:rPr>
                    <w:t xml:space="preserve"> </w:t>
                  </w:r>
                  <w:r>
                    <w:t>in</w:t>
                  </w:r>
                  <w:r>
                    <w:rPr>
                      <w:spacing w:val="7"/>
                    </w:rPr>
                    <w:t xml:space="preserve"> </w:t>
                  </w:r>
                  <w:r>
                    <w:t>an</w:t>
                  </w:r>
                  <w:r>
                    <w:rPr>
                      <w:spacing w:val="6"/>
                    </w:rPr>
                    <w:t xml:space="preserve"> </w:t>
                  </w:r>
                  <w:r>
                    <w:t>open</w:t>
                  </w:r>
                  <w:r>
                    <w:rPr>
                      <w:spacing w:val="6"/>
                    </w:rPr>
                    <w:t xml:space="preserve"> </w:t>
                  </w:r>
                  <w:r>
                    <w:t>and</w:t>
                  </w:r>
                  <w:r>
                    <w:rPr>
                      <w:spacing w:val="6"/>
                    </w:rPr>
                    <w:t xml:space="preserve"> </w:t>
                  </w:r>
                  <w:r>
                    <w:t>transparent</w:t>
                  </w:r>
                  <w:r>
                    <w:rPr>
                      <w:spacing w:val="7"/>
                    </w:rPr>
                    <w:t xml:space="preserve"> </w:t>
                  </w:r>
                  <w:r>
                    <w:t>way</w:t>
                  </w:r>
                  <w:r>
                    <w:rPr>
                      <w:spacing w:val="6"/>
                    </w:rPr>
                    <w:t xml:space="preserve"> </w:t>
                  </w:r>
                  <w:r>
                    <w:t>(this</w:t>
                  </w:r>
                  <w:r>
                    <w:rPr>
                      <w:w w:val="101"/>
                    </w:rPr>
                    <w:t xml:space="preserve"> </w:t>
                  </w:r>
                  <w:r>
                    <w:t>includes</w:t>
                  </w:r>
                  <w:r>
                    <w:rPr>
                      <w:spacing w:val="7"/>
                    </w:rPr>
                    <w:t xml:space="preserve"> </w:t>
                  </w:r>
                  <w:r>
                    <w:t>having</w:t>
                  </w:r>
                  <w:r>
                    <w:rPr>
                      <w:spacing w:val="7"/>
                    </w:rPr>
                    <w:t xml:space="preserve"> </w:t>
                  </w:r>
                  <w:r>
                    <w:t>a</w:t>
                  </w:r>
                  <w:r>
                    <w:rPr>
                      <w:spacing w:val="9"/>
                    </w:rPr>
                    <w:t xml:space="preserve"> </w:t>
                  </w:r>
                  <w:r>
                    <w:t>clearly</w:t>
                  </w:r>
                  <w:r>
                    <w:rPr>
                      <w:spacing w:val="7"/>
                    </w:rPr>
                    <w:t xml:space="preserve"> </w:t>
                  </w:r>
                  <w:r>
                    <w:t>expressed</w:t>
                  </w:r>
                  <w:r>
                    <w:rPr>
                      <w:spacing w:val="7"/>
                    </w:rPr>
                    <w:t xml:space="preserve"> </w:t>
                  </w:r>
                  <w:r>
                    <w:t>Privacy</w:t>
                  </w:r>
                  <w:r>
                    <w:rPr>
                      <w:spacing w:val="8"/>
                    </w:rPr>
                    <w:t xml:space="preserve"> </w:t>
                  </w:r>
                  <w:r>
                    <w:t>Policy)</w:t>
                  </w:r>
                </w:p>
                <w:p w:rsidR="0093350F" w:rsidRDefault="0093350F" w:rsidP="0093350F">
                  <w:pPr>
                    <w:pStyle w:val="BodyText"/>
                    <w:numPr>
                      <w:ilvl w:val="0"/>
                      <w:numId w:val="9"/>
                    </w:numPr>
                    <w:spacing w:line="303" w:lineRule="auto"/>
                    <w:ind w:right="2172"/>
                  </w:pPr>
                  <w:r>
                    <w:t>Adhere</w:t>
                  </w:r>
                  <w:r>
                    <w:rPr>
                      <w:spacing w:val="6"/>
                    </w:rPr>
                    <w:t xml:space="preserve"> </w:t>
                  </w:r>
                  <w:r>
                    <w:t>to</w:t>
                  </w:r>
                  <w:r>
                    <w:rPr>
                      <w:spacing w:val="7"/>
                    </w:rPr>
                    <w:t xml:space="preserve"> </w:t>
                  </w:r>
                  <w:r>
                    <w:t>principles</w:t>
                  </w:r>
                  <w:r>
                    <w:rPr>
                      <w:spacing w:val="7"/>
                    </w:rPr>
                    <w:t xml:space="preserve"> </w:t>
                  </w:r>
                  <w:r>
                    <w:t>about</w:t>
                  </w:r>
                  <w:r>
                    <w:rPr>
                      <w:spacing w:val="6"/>
                    </w:rPr>
                    <w:t xml:space="preserve"> </w:t>
                  </w:r>
                  <w:r>
                    <w:t>how</w:t>
                  </w:r>
                  <w:r>
                    <w:rPr>
                      <w:spacing w:val="6"/>
                    </w:rPr>
                    <w:t xml:space="preserve"> </w:t>
                  </w:r>
                  <w:r>
                    <w:t>personal</w:t>
                  </w:r>
                  <w:r>
                    <w:rPr>
                      <w:spacing w:val="7"/>
                    </w:rPr>
                    <w:t xml:space="preserve"> </w:t>
                  </w:r>
                  <w:r>
                    <w:t>information</w:t>
                  </w:r>
                  <w:r>
                    <w:rPr>
                      <w:spacing w:val="6"/>
                    </w:rPr>
                    <w:t xml:space="preserve"> </w:t>
                  </w:r>
                  <w:r>
                    <w:t>can</w:t>
                  </w:r>
                  <w:r>
                    <w:rPr>
                      <w:spacing w:val="6"/>
                    </w:rPr>
                    <w:t xml:space="preserve"> </w:t>
                  </w:r>
                  <w:r>
                    <w:t>be</w:t>
                  </w:r>
                  <w:r>
                    <w:rPr>
                      <w:w w:val="101"/>
                    </w:rPr>
                    <w:t xml:space="preserve"> </w:t>
                  </w:r>
                  <w:r>
                    <w:t>collected,</w:t>
                  </w:r>
                  <w:r>
                    <w:rPr>
                      <w:spacing w:val="7"/>
                    </w:rPr>
                    <w:t xml:space="preserve"> </w:t>
                  </w:r>
                  <w:r>
                    <w:t>used</w:t>
                  </w:r>
                  <w:r>
                    <w:rPr>
                      <w:spacing w:val="8"/>
                    </w:rPr>
                    <w:t xml:space="preserve"> </w:t>
                  </w:r>
                  <w:r>
                    <w:t>and</w:t>
                  </w:r>
                  <w:r>
                    <w:rPr>
                      <w:spacing w:val="8"/>
                    </w:rPr>
                    <w:t xml:space="preserve"> </w:t>
                  </w:r>
                  <w:r>
                    <w:t>shared</w:t>
                  </w:r>
                </w:p>
                <w:p w:rsidR="0093350F" w:rsidRDefault="0093350F" w:rsidP="0093350F">
                  <w:pPr>
                    <w:pStyle w:val="BodyText"/>
                    <w:numPr>
                      <w:ilvl w:val="0"/>
                      <w:numId w:val="9"/>
                    </w:numPr>
                    <w:spacing w:line="303" w:lineRule="auto"/>
                    <w:ind w:right="1559"/>
                  </w:pPr>
                  <w:r>
                    <w:rPr>
                      <w:spacing w:val="-24"/>
                    </w:rPr>
                    <w:t>T</w:t>
                  </w:r>
                  <w:r>
                    <w:t>ake</w:t>
                  </w:r>
                  <w:r>
                    <w:rPr>
                      <w:spacing w:val="6"/>
                    </w:rPr>
                    <w:t xml:space="preserve"> </w:t>
                  </w:r>
                  <w:r>
                    <w:t>measures</w:t>
                  </w:r>
                  <w:r>
                    <w:rPr>
                      <w:spacing w:val="7"/>
                    </w:rPr>
                    <w:t xml:space="preserve"> </w:t>
                  </w:r>
                  <w:r>
                    <w:t>to</w:t>
                  </w:r>
                  <w:r>
                    <w:rPr>
                      <w:spacing w:val="7"/>
                    </w:rPr>
                    <w:t xml:space="preserve"> </w:t>
                  </w:r>
                  <w:r>
                    <w:t>maintain</w:t>
                  </w:r>
                  <w:r>
                    <w:rPr>
                      <w:spacing w:val="7"/>
                    </w:rPr>
                    <w:t xml:space="preserve"> </w:t>
                  </w:r>
                  <w:r>
                    <w:t>the</w:t>
                  </w:r>
                  <w:r>
                    <w:rPr>
                      <w:spacing w:val="8"/>
                    </w:rPr>
                    <w:t xml:space="preserve"> </w:t>
                  </w:r>
                  <w:r>
                    <w:t>quality</w:t>
                  </w:r>
                  <w:r>
                    <w:rPr>
                      <w:spacing w:val="6"/>
                    </w:rPr>
                    <w:t xml:space="preserve"> </w:t>
                  </w:r>
                  <w:r>
                    <w:t>of</w:t>
                  </w:r>
                  <w:r>
                    <w:rPr>
                      <w:spacing w:val="8"/>
                    </w:rPr>
                    <w:t xml:space="preserve"> </w:t>
                  </w:r>
                  <w:r>
                    <w:t>personal</w:t>
                  </w:r>
                  <w:r>
                    <w:rPr>
                      <w:spacing w:val="6"/>
                    </w:rPr>
                    <w:t xml:space="preserve"> </w:t>
                  </w:r>
                  <w:r>
                    <w:t>information</w:t>
                  </w:r>
                  <w:r>
                    <w:rPr>
                      <w:w w:val="101"/>
                    </w:rPr>
                    <w:t xml:space="preserve"> </w:t>
                  </w:r>
                  <w:r>
                    <w:t>Keep</w:t>
                  </w:r>
                  <w:r>
                    <w:rPr>
                      <w:spacing w:val="9"/>
                    </w:rPr>
                    <w:t xml:space="preserve"> </w:t>
                  </w:r>
                  <w:r>
                    <w:t>personal</w:t>
                  </w:r>
                  <w:r>
                    <w:rPr>
                      <w:spacing w:val="10"/>
                    </w:rPr>
                    <w:t xml:space="preserve"> </w:t>
                  </w:r>
                  <w:r>
                    <w:t>information</w:t>
                  </w:r>
                  <w:r>
                    <w:rPr>
                      <w:spacing w:val="10"/>
                    </w:rPr>
                    <w:t xml:space="preserve"> </w:t>
                  </w:r>
                  <w:r>
                    <w:t>secure</w:t>
                  </w:r>
                </w:p>
                <w:p w:rsidR="0093350F" w:rsidRDefault="0093350F" w:rsidP="0093350F">
                  <w:pPr>
                    <w:pStyle w:val="BodyText"/>
                    <w:numPr>
                      <w:ilvl w:val="0"/>
                      <w:numId w:val="9"/>
                    </w:numPr>
                  </w:pPr>
                  <w:r>
                    <w:t>Ensure</w:t>
                  </w:r>
                  <w:r>
                    <w:rPr>
                      <w:spacing w:val="6"/>
                    </w:rPr>
                    <w:t xml:space="preserve"> </w:t>
                  </w:r>
                  <w:r>
                    <w:t>people</w:t>
                  </w:r>
                  <w:r>
                    <w:rPr>
                      <w:spacing w:val="7"/>
                    </w:rPr>
                    <w:t xml:space="preserve"> </w:t>
                  </w:r>
                  <w:r>
                    <w:t>can</w:t>
                  </w:r>
                  <w:r>
                    <w:rPr>
                      <w:spacing w:val="7"/>
                    </w:rPr>
                    <w:t xml:space="preserve"> </w:t>
                  </w:r>
                  <w:r>
                    <w:t>access</w:t>
                  </w:r>
                  <w:r>
                    <w:rPr>
                      <w:spacing w:val="7"/>
                    </w:rPr>
                    <w:t xml:space="preserve"> </w:t>
                  </w:r>
                  <w:r>
                    <w:t>and</w:t>
                  </w:r>
                  <w:r>
                    <w:rPr>
                      <w:spacing w:val="7"/>
                    </w:rPr>
                    <w:t xml:space="preserve"> </w:t>
                  </w:r>
                  <w:r>
                    <w:t>correct</w:t>
                  </w:r>
                  <w:r>
                    <w:rPr>
                      <w:spacing w:val="8"/>
                    </w:rPr>
                    <w:t xml:space="preserve"> </w:t>
                  </w:r>
                  <w:r>
                    <w:t>their</w:t>
                  </w:r>
                  <w:r>
                    <w:rPr>
                      <w:spacing w:val="7"/>
                    </w:rPr>
                    <w:t xml:space="preserve"> </w:t>
                  </w:r>
                  <w:r>
                    <w:t>personal</w:t>
                  </w:r>
                  <w:r>
                    <w:rPr>
                      <w:spacing w:val="7"/>
                    </w:rPr>
                    <w:t xml:space="preserve"> </w:t>
                  </w:r>
                  <w:r>
                    <w:t>information</w:t>
                  </w:r>
                </w:p>
                <w:p w:rsidR="0093350F" w:rsidRDefault="0093350F" w:rsidP="0093350F">
                  <w:pPr>
                    <w:spacing w:after="0" w:line="120" w:lineRule="exact"/>
                    <w:rPr>
                      <w:sz w:val="12"/>
                      <w:szCs w:val="12"/>
                    </w:rPr>
                  </w:pPr>
                </w:p>
                <w:p w:rsidR="0093350F" w:rsidRDefault="0093350F" w:rsidP="0093350F">
                  <w:pPr>
                    <w:pStyle w:val="BodyText"/>
                  </w:pPr>
                  <w:r>
                    <w:t>Here</w:t>
                  </w:r>
                  <w:r>
                    <w:rPr>
                      <w:spacing w:val="-4"/>
                    </w:rPr>
                    <w:t>’</w:t>
                  </w:r>
                  <w:r>
                    <w:t>s</w:t>
                  </w:r>
                  <w:r>
                    <w:rPr>
                      <w:spacing w:val="33"/>
                    </w:rPr>
                    <w:t xml:space="preserve"> </w:t>
                  </w:r>
                  <w:r>
                    <w:t>how</w:t>
                  </w:r>
                  <w:r>
                    <w:rPr>
                      <w:spacing w:val="34"/>
                    </w:rPr>
                    <w:t xml:space="preserve">: </w:t>
                  </w:r>
                  <w:hyperlink r:id="rId39" w:history="1">
                    <w:r w:rsidRPr="004C6E8D">
                      <w:rPr>
                        <w:rStyle w:val="Hyperlink"/>
                      </w:rPr>
                      <w:t>https://www.oaic.gov.au/agencies-and-organisations/guides/guide-for-mobile-app-developers</w:t>
                    </w:r>
                  </w:hyperlink>
                  <w:r>
                    <w:t xml:space="preserve"> </w:t>
                  </w:r>
                  <w:r>
                    <w:rPr>
                      <w:spacing w:val="12"/>
                    </w:rPr>
                    <w:t xml:space="preserve"> </w:t>
                  </w:r>
                  <w:r>
                    <w:rPr>
                      <w:spacing w:val="-1"/>
                    </w:rPr>
                    <w:t>F</w:t>
                  </w:r>
                  <w:r>
                    <w:t>or</w:t>
                  </w:r>
                  <w:r>
                    <w:rPr>
                      <w:spacing w:val="13"/>
                    </w:rPr>
                    <w:t xml:space="preserve"> </w:t>
                  </w:r>
                  <w:r>
                    <w:t>more</w:t>
                  </w:r>
                  <w:r>
                    <w:rPr>
                      <w:spacing w:val="11"/>
                    </w:rPr>
                    <w:t xml:space="preserve"> </w:t>
                  </w:r>
                  <w:r>
                    <w:t>information,</w:t>
                  </w:r>
                  <w:r>
                    <w:rPr>
                      <w:spacing w:val="12"/>
                    </w:rPr>
                    <w:t xml:space="preserve"> </w:t>
                  </w:r>
                  <w:r>
                    <w:t>see</w:t>
                  </w:r>
                  <w:r>
                    <w:rPr>
                      <w:spacing w:val="11"/>
                    </w:rPr>
                    <w:t xml:space="preserve"> </w:t>
                  </w:r>
                  <w:r>
                    <w:t>the</w:t>
                  </w:r>
                  <w:r>
                    <w:rPr>
                      <w:w w:val="101"/>
                    </w:rPr>
                    <w:t xml:space="preserve"> w</w:t>
                  </w:r>
                  <w:r>
                    <w:t xml:space="preserve">ebsite </w:t>
                  </w:r>
                  <w:r>
                    <w:rPr>
                      <w:spacing w:val="4"/>
                    </w:rPr>
                    <w:t xml:space="preserve"> </w:t>
                  </w:r>
                  <w:r>
                    <w:t>of</w:t>
                  </w:r>
                  <w:r>
                    <w:rPr>
                      <w:spacing w:val="8"/>
                    </w:rPr>
                    <w:t xml:space="preserve"> </w:t>
                  </w:r>
                  <w:r>
                    <w:t>the</w:t>
                  </w:r>
                  <w:r>
                    <w:rPr>
                      <w:spacing w:val="9"/>
                    </w:rPr>
                    <w:t xml:space="preserve"> </w:t>
                  </w:r>
                  <w:r>
                    <w:t>O</w:t>
                  </w:r>
                  <w:r>
                    <w:rPr>
                      <w:spacing w:val="-4"/>
                    </w:rPr>
                    <w:t>f</w:t>
                  </w:r>
                  <w:r>
                    <w:t>fice</w:t>
                  </w:r>
                  <w:r>
                    <w:rPr>
                      <w:spacing w:val="8"/>
                    </w:rPr>
                    <w:t xml:space="preserve"> </w:t>
                  </w:r>
                  <w:r>
                    <w:t>of</w:t>
                  </w:r>
                  <w:r>
                    <w:rPr>
                      <w:spacing w:val="8"/>
                    </w:rPr>
                    <w:t xml:space="preserve"> </w:t>
                  </w:r>
                  <w:r>
                    <w:t>the</w:t>
                  </w:r>
                  <w:r>
                    <w:rPr>
                      <w:spacing w:val="9"/>
                    </w:rPr>
                    <w:t xml:space="preserve"> </w:t>
                  </w:r>
                  <w:r>
                    <w:t>Australian</w:t>
                  </w:r>
                  <w:r>
                    <w:rPr>
                      <w:spacing w:val="7"/>
                    </w:rPr>
                    <w:t xml:space="preserve"> </w:t>
                  </w:r>
                  <w:r>
                    <w:t>Information</w:t>
                  </w:r>
                  <w:r>
                    <w:rPr>
                      <w:w w:val="101"/>
                    </w:rPr>
                    <w:t xml:space="preserve"> </w:t>
                  </w:r>
                  <w:r>
                    <w:t>Commissioner</w:t>
                  </w:r>
                  <w:r>
                    <w:rPr>
                      <w:spacing w:val="20"/>
                    </w:rPr>
                    <w:t xml:space="preserve"> </w:t>
                  </w:r>
                  <w:r>
                    <w:t xml:space="preserve">(OAIC): </w:t>
                  </w:r>
                  <w:hyperlink r:id="rId40" w:history="1">
                    <w:r w:rsidRPr="004C6E8D">
                      <w:rPr>
                        <w:rStyle w:val="Hyperlink"/>
                      </w:rPr>
                      <w:t>https://ww</w:t>
                    </w:r>
                    <w:r w:rsidRPr="004C6E8D">
                      <w:rPr>
                        <w:rStyle w:val="Hyperlink"/>
                        <w:spacing w:val="-12"/>
                      </w:rPr>
                      <w:t>w</w:t>
                    </w:r>
                    <w:r w:rsidRPr="004C6E8D">
                      <w:rPr>
                        <w:rStyle w:val="Hyperlink"/>
                      </w:rPr>
                      <w:t>.oaic.go</w:t>
                    </w:r>
                    <w:r w:rsidRPr="004C6E8D">
                      <w:rPr>
                        <w:rStyle w:val="Hyperlink"/>
                        <w:spacing w:val="-16"/>
                      </w:rPr>
                      <w:t>v</w:t>
                    </w:r>
                    <w:r w:rsidRPr="004C6E8D">
                      <w:rPr>
                        <w:rStyle w:val="Hyperlink"/>
                      </w:rPr>
                      <w:t>.au/privacy-law/privacy-act/australian-privacy-principles</w:t>
                    </w:r>
                  </w:hyperlink>
                </w:p>
              </w:txbxContent>
            </v:textbox>
            <w10:wrap type="none"/>
            <w10:anchorlock/>
          </v:shape>
        </w:pict>
      </w:r>
    </w:p>
    <w:p w:rsidR="0093350F" w:rsidRDefault="0093350F" w:rsidP="0093350F">
      <w:pPr>
        <w:pStyle w:val="Heading1"/>
        <w:spacing w:before="0" w:after="0"/>
      </w:pPr>
      <w:bookmarkStart w:id="153" w:name="_Toc485292555"/>
      <w:bookmarkStart w:id="154" w:name="_Toc485292755"/>
      <w:r>
        <w:rPr>
          <w:noProof/>
          <w:lang w:eastAsia="en-AU"/>
        </w:rPr>
        <w:lastRenderedPageBreak/>
        <w:drawing>
          <wp:anchor distT="0" distB="0" distL="114300" distR="114300" simplePos="0" relativeHeight="251664384" behindDoc="1" locked="0" layoutInCell="1" allowOverlap="1" wp14:anchorId="4BFCD835" wp14:editId="3DFF34C8">
            <wp:simplePos x="0" y="0"/>
            <wp:positionH relativeFrom="page">
              <wp:posOffset>5667375</wp:posOffset>
            </wp:positionH>
            <wp:positionV relativeFrom="paragraph">
              <wp:posOffset>41275</wp:posOffset>
            </wp:positionV>
            <wp:extent cx="1272540" cy="1271905"/>
            <wp:effectExtent l="0" t="0" r="0" b="0"/>
            <wp:wrapNone/>
            <wp:docPr id="15" name="Picture 15" descr="image of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72540" cy="1271905"/>
                    </a:xfrm>
                    <a:prstGeom prst="rect">
                      <a:avLst/>
                    </a:prstGeom>
                    <a:noFill/>
                  </pic:spPr>
                </pic:pic>
              </a:graphicData>
            </a:graphic>
            <wp14:sizeRelH relativeFrom="page">
              <wp14:pctWidth>0</wp14:pctWidth>
            </wp14:sizeRelH>
            <wp14:sizeRelV relativeFrom="page">
              <wp14:pctHeight>0</wp14:pctHeight>
            </wp14:sizeRelV>
          </wp:anchor>
        </w:drawing>
      </w:r>
      <w:r>
        <w:t>Security</w:t>
      </w:r>
      <w:bookmarkEnd w:id="153"/>
      <w:bookmarkEnd w:id="154"/>
    </w:p>
    <w:p w:rsidR="0093350F" w:rsidRDefault="0093350F" w:rsidP="0093350F">
      <w:pPr>
        <w:spacing w:after="0"/>
        <w:ind w:right="1559"/>
        <w:outlineLvl w:val="2"/>
        <w:rPr>
          <w:rFonts w:ascii="Arial" w:eastAsia="Arial" w:hAnsi="Arial" w:cs="Arial"/>
          <w:sz w:val="28"/>
          <w:szCs w:val="28"/>
        </w:rPr>
      </w:pPr>
      <w:bookmarkStart w:id="155" w:name="_Toc485292556"/>
      <w:bookmarkStart w:id="156" w:name="_Toc485292756"/>
      <w:r w:rsidRPr="00790D3F">
        <w:rPr>
          <w:rFonts w:ascii="Arial" w:eastAsia="Arial" w:hAnsi="Arial"/>
          <w:sz w:val="28"/>
          <w:szCs w:val="28"/>
        </w:rPr>
        <w:t>If your app is subject to the Privacy Act, then you must take reasonable</w:t>
      </w:r>
      <w:r w:rsidRPr="00790D3F">
        <w:rPr>
          <w:rFonts w:ascii="Arial" w:eastAsia="Arial" w:hAnsi="Arial"/>
          <w:spacing w:val="-1"/>
          <w:sz w:val="28"/>
          <w:szCs w:val="28"/>
        </w:rPr>
        <w:t xml:space="preserve"> </w:t>
      </w:r>
      <w:r w:rsidRPr="00790D3F">
        <w:rPr>
          <w:rFonts w:ascii="Arial" w:eastAsia="Arial" w:hAnsi="Arial"/>
          <w:sz w:val="28"/>
          <w:szCs w:val="28"/>
        </w:rPr>
        <w:t>steps to</w:t>
      </w:r>
      <w:r>
        <w:rPr>
          <w:rFonts w:ascii="Arial" w:eastAsia="Arial" w:hAnsi="Arial"/>
          <w:sz w:val="28"/>
          <w:szCs w:val="28"/>
        </w:rPr>
        <w:t xml:space="preserve"> </w:t>
      </w:r>
      <w:r w:rsidRPr="00790D3F">
        <w:rPr>
          <w:rFonts w:ascii="Arial" w:eastAsia="Arial" w:hAnsi="Arial" w:cs="Arial"/>
          <w:sz w:val="28"/>
          <w:szCs w:val="28"/>
        </w:rPr>
        <w:t>protect the personal</w:t>
      </w:r>
      <w:r w:rsidRPr="00790D3F">
        <w:rPr>
          <w:rFonts w:ascii="Arial" w:eastAsia="Arial" w:hAnsi="Arial" w:cs="Arial"/>
          <w:spacing w:val="-1"/>
          <w:sz w:val="28"/>
          <w:szCs w:val="28"/>
        </w:rPr>
        <w:t xml:space="preserve"> </w:t>
      </w:r>
      <w:r w:rsidRPr="00790D3F">
        <w:rPr>
          <w:rFonts w:ascii="Arial" w:eastAsia="Arial" w:hAnsi="Arial" w:cs="Arial"/>
          <w:sz w:val="28"/>
          <w:szCs w:val="28"/>
        </w:rPr>
        <w:t>information</w:t>
      </w:r>
      <w:r w:rsidRPr="00790D3F">
        <w:rPr>
          <w:rFonts w:ascii="Arial" w:eastAsia="Arial" w:hAnsi="Arial" w:cs="Arial"/>
          <w:spacing w:val="-1"/>
          <w:sz w:val="28"/>
          <w:szCs w:val="28"/>
        </w:rPr>
        <w:t xml:space="preserve"> </w:t>
      </w:r>
      <w:r w:rsidRPr="00790D3F">
        <w:rPr>
          <w:rFonts w:ascii="Arial" w:eastAsia="Arial" w:hAnsi="Arial" w:cs="Arial"/>
          <w:sz w:val="28"/>
          <w:szCs w:val="28"/>
        </w:rPr>
        <w:t>you collect, store or share. Even if your app</w:t>
      </w:r>
      <w:hyperlink r:id="rId42">
        <w:r w:rsidRPr="00790D3F">
          <w:rPr>
            <w:rFonts w:ascii="Arial" w:eastAsia="Arial" w:hAnsi="Arial" w:cs="Arial"/>
            <w:sz w:val="28"/>
            <w:szCs w:val="28"/>
          </w:rPr>
          <w:t xml:space="preserve"> is exempt from the Privacy Act</w:t>
        </w:r>
      </w:hyperlink>
      <w:r w:rsidRPr="00790D3F">
        <w:rPr>
          <w:rFonts w:ascii="Arial" w:eastAsia="Arial" w:hAnsi="Arial" w:cs="Arial"/>
          <w:sz w:val="28"/>
          <w:szCs w:val="28"/>
        </w:rPr>
        <w:t xml:space="preserve">, you </w:t>
      </w:r>
      <w:r w:rsidRPr="00790D3F">
        <w:rPr>
          <w:rFonts w:ascii="Arial" w:eastAsia="Arial" w:hAnsi="Arial" w:cs="Arial"/>
          <w:b/>
          <w:bCs/>
          <w:sz w:val="28"/>
          <w:szCs w:val="28"/>
        </w:rPr>
        <w:t>shou</w:t>
      </w:r>
      <w:r w:rsidRPr="00790D3F">
        <w:rPr>
          <w:rFonts w:ascii="Arial" w:eastAsia="Arial" w:hAnsi="Arial" w:cs="Arial"/>
          <w:b/>
          <w:bCs/>
          <w:spacing w:val="-1"/>
          <w:sz w:val="28"/>
          <w:szCs w:val="28"/>
        </w:rPr>
        <w:t>l</w:t>
      </w:r>
      <w:r w:rsidRPr="00790D3F">
        <w:rPr>
          <w:rFonts w:ascii="Arial" w:eastAsia="Arial" w:hAnsi="Arial" w:cs="Arial"/>
          <w:b/>
          <w:bCs/>
          <w:sz w:val="28"/>
          <w:szCs w:val="28"/>
        </w:rPr>
        <w:t xml:space="preserve">d </w:t>
      </w:r>
      <w:r w:rsidRPr="00790D3F">
        <w:rPr>
          <w:rFonts w:ascii="Arial" w:eastAsia="Arial" w:hAnsi="Arial" w:cs="Arial"/>
          <w:sz w:val="28"/>
          <w:szCs w:val="28"/>
        </w:rPr>
        <w:t>ensure</w:t>
      </w:r>
      <w:r w:rsidRPr="00790D3F">
        <w:rPr>
          <w:rFonts w:ascii="Arial" w:eastAsia="Arial" w:hAnsi="Arial" w:cs="Arial"/>
          <w:spacing w:val="-1"/>
          <w:sz w:val="28"/>
          <w:szCs w:val="28"/>
        </w:rPr>
        <w:t xml:space="preserve"> </w:t>
      </w:r>
      <w:r w:rsidRPr="00790D3F">
        <w:rPr>
          <w:rFonts w:ascii="Arial" w:eastAsia="Arial" w:hAnsi="Arial" w:cs="Arial"/>
          <w:sz w:val="28"/>
          <w:szCs w:val="28"/>
        </w:rPr>
        <w:t>the app is secure.</w:t>
      </w:r>
      <w:bookmarkEnd w:id="155"/>
      <w:bookmarkEnd w:id="156"/>
    </w:p>
    <w:p w:rsidR="0093350F" w:rsidRDefault="0093350F" w:rsidP="0093350F">
      <w:pPr>
        <w:spacing w:after="0"/>
        <w:ind w:right="1559"/>
        <w:outlineLvl w:val="2"/>
        <w:rPr>
          <w:rFonts w:ascii="Arial" w:eastAsia="Arial" w:hAnsi="Arial" w:cs="Arial"/>
          <w:sz w:val="28"/>
          <w:szCs w:val="28"/>
        </w:rPr>
      </w:pPr>
    </w:p>
    <w:p w:rsidR="0093350F" w:rsidRDefault="0093350F" w:rsidP="0093350F">
      <w:pPr>
        <w:spacing w:after="0"/>
        <w:ind w:right="1559"/>
        <w:outlineLvl w:val="2"/>
        <w:rPr>
          <w:rFonts w:ascii="Arial" w:hAnsi="Arial" w:cs="Arial"/>
          <w:sz w:val="28"/>
          <w:szCs w:val="28"/>
        </w:rPr>
      </w:pPr>
      <w:bookmarkStart w:id="157" w:name="_Toc485292557"/>
      <w:bookmarkStart w:id="158" w:name="_Toc485292757"/>
      <w:r w:rsidRPr="00790D3F">
        <w:rPr>
          <w:rFonts w:ascii="Arial" w:hAnsi="Arial" w:cs="Arial"/>
          <w:sz w:val="28"/>
          <w:szCs w:val="28"/>
        </w:rPr>
        <w:t>There is no specific security law that app developers</w:t>
      </w:r>
      <w:r w:rsidRPr="00790D3F">
        <w:rPr>
          <w:rFonts w:ascii="Arial" w:hAnsi="Arial" w:cs="Arial"/>
          <w:spacing w:val="-1"/>
          <w:sz w:val="28"/>
          <w:szCs w:val="28"/>
        </w:rPr>
        <w:t xml:space="preserve"> </w:t>
      </w:r>
      <w:r w:rsidRPr="00790D3F">
        <w:rPr>
          <w:rFonts w:ascii="Arial" w:hAnsi="Arial" w:cs="Arial"/>
          <w:sz w:val="28"/>
          <w:szCs w:val="28"/>
        </w:rPr>
        <w:t>must follo</w:t>
      </w:r>
      <w:r w:rsidRPr="00790D3F">
        <w:rPr>
          <w:rFonts w:ascii="Arial" w:hAnsi="Arial" w:cs="Arial"/>
          <w:spacing w:val="-16"/>
          <w:sz w:val="28"/>
          <w:szCs w:val="28"/>
        </w:rPr>
        <w:t>w</w:t>
      </w:r>
      <w:r w:rsidRPr="00790D3F">
        <w:rPr>
          <w:rFonts w:ascii="Arial" w:hAnsi="Arial" w:cs="Arial"/>
          <w:sz w:val="28"/>
          <w:szCs w:val="28"/>
        </w:rPr>
        <w:t xml:space="preserve">. Instead, developers </w:t>
      </w:r>
      <w:r w:rsidRPr="00790D3F">
        <w:rPr>
          <w:rFonts w:ascii="Arial" w:hAnsi="Arial" w:cs="Arial"/>
          <w:b/>
          <w:bCs/>
          <w:sz w:val="28"/>
          <w:szCs w:val="28"/>
        </w:rPr>
        <w:t>shou</w:t>
      </w:r>
      <w:r w:rsidRPr="00790D3F">
        <w:rPr>
          <w:rFonts w:ascii="Arial" w:hAnsi="Arial" w:cs="Arial"/>
          <w:b/>
          <w:bCs/>
          <w:spacing w:val="-1"/>
          <w:sz w:val="28"/>
          <w:szCs w:val="28"/>
        </w:rPr>
        <w:t>l</w:t>
      </w:r>
      <w:r w:rsidRPr="00790D3F">
        <w:rPr>
          <w:rFonts w:ascii="Arial" w:hAnsi="Arial" w:cs="Arial"/>
          <w:b/>
          <w:bCs/>
          <w:sz w:val="28"/>
          <w:szCs w:val="28"/>
        </w:rPr>
        <w:t xml:space="preserve">d </w:t>
      </w:r>
      <w:r w:rsidRPr="00790D3F">
        <w:rPr>
          <w:rFonts w:ascii="Arial" w:hAnsi="Arial" w:cs="Arial"/>
          <w:sz w:val="28"/>
          <w:szCs w:val="28"/>
        </w:rPr>
        <w:t>use a risk-based</w:t>
      </w:r>
      <w:r w:rsidRPr="00790D3F">
        <w:rPr>
          <w:rFonts w:ascii="Arial" w:hAnsi="Arial" w:cs="Arial"/>
          <w:spacing w:val="-1"/>
          <w:sz w:val="28"/>
          <w:szCs w:val="28"/>
        </w:rPr>
        <w:t xml:space="preserve"> </w:t>
      </w:r>
      <w:r w:rsidRPr="00790D3F">
        <w:rPr>
          <w:rFonts w:ascii="Arial" w:hAnsi="Arial" w:cs="Arial"/>
          <w:sz w:val="28"/>
          <w:szCs w:val="28"/>
        </w:rPr>
        <w:t>approach</w:t>
      </w:r>
      <w:r w:rsidRPr="00790D3F">
        <w:rPr>
          <w:rFonts w:ascii="Arial" w:hAnsi="Arial" w:cs="Arial"/>
          <w:spacing w:val="-1"/>
          <w:sz w:val="28"/>
          <w:szCs w:val="28"/>
        </w:rPr>
        <w:t xml:space="preserve"> </w:t>
      </w:r>
      <w:r w:rsidRPr="00790D3F">
        <w:rPr>
          <w:rFonts w:ascii="Arial" w:hAnsi="Arial" w:cs="Arial"/>
          <w:sz w:val="28"/>
          <w:szCs w:val="28"/>
        </w:rPr>
        <w:t>to decide</w:t>
      </w:r>
      <w:r w:rsidRPr="00790D3F">
        <w:rPr>
          <w:rFonts w:ascii="Arial" w:hAnsi="Arial" w:cs="Arial"/>
          <w:spacing w:val="-1"/>
          <w:sz w:val="28"/>
          <w:szCs w:val="28"/>
        </w:rPr>
        <w:t xml:space="preserve"> </w:t>
      </w:r>
      <w:r w:rsidRPr="00790D3F">
        <w:rPr>
          <w:rFonts w:ascii="Arial" w:hAnsi="Arial" w:cs="Arial"/>
          <w:sz w:val="28"/>
          <w:szCs w:val="28"/>
        </w:rPr>
        <w:t>on the most appropriate</w:t>
      </w:r>
      <w:r w:rsidRPr="00790D3F">
        <w:rPr>
          <w:rFonts w:ascii="Arial" w:hAnsi="Arial" w:cs="Arial"/>
          <w:spacing w:val="-1"/>
          <w:sz w:val="28"/>
          <w:szCs w:val="28"/>
        </w:rPr>
        <w:t xml:space="preserve"> </w:t>
      </w:r>
      <w:r w:rsidRPr="00790D3F">
        <w:rPr>
          <w:rFonts w:ascii="Arial" w:hAnsi="Arial" w:cs="Arial"/>
          <w:sz w:val="28"/>
          <w:szCs w:val="28"/>
        </w:rPr>
        <w:t>level</w:t>
      </w:r>
      <w:r w:rsidRPr="00790D3F">
        <w:rPr>
          <w:rFonts w:ascii="Arial" w:hAnsi="Arial" w:cs="Arial"/>
          <w:spacing w:val="-1"/>
          <w:sz w:val="28"/>
          <w:szCs w:val="28"/>
        </w:rPr>
        <w:t xml:space="preserve"> </w:t>
      </w:r>
      <w:r w:rsidRPr="00790D3F">
        <w:rPr>
          <w:rFonts w:ascii="Arial" w:hAnsi="Arial" w:cs="Arial"/>
          <w:sz w:val="28"/>
          <w:szCs w:val="28"/>
        </w:rPr>
        <w:t>of securi</w:t>
      </w:r>
      <w:r w:rsidRPr="00790D3F">
        <w:rPr>
          <w:rFonts w:ascii="Arial" w:hAnsi="Arial" w:cs="Arial"/>
          <w:spacing w:val="-1"/>
          <w:sz w:val="28"/>
          <w:szCs w:val="28"/>
        </w:rPr>
        <w:t>t</w:t>
      </w:r>
      <w:r w:rsidRPr="00790D3F">
        <w:rPr>
          <w:rFonts w:ascii="Arial" w:hAnsi="Arial" w:cs="Arial"/>
          <w:spacing w:val="-21"/>
          <w:sz w:val="28"/>
          <w:szCs w:val="28"/>
        </w:rPr>
        <w:t>y</w:t>
      </w:r>
      <w:r w:rsidRPr="00790D3F">
        <w:rPr>
          <w:rFonts w:ascii="Arial" w:hAnsi="Arial" w:cs="Arial"/>
          <w:sz w:val="28"/>
          <w:szCs w:val="28"/>
        </w:rPr>
        <w:t>. The more sensitive</w:t>
      </w:r>
      <w:r w:rsidRPr="00790D3F">
        <w:rPr>
          <w:rFonts w:ascii="Arial" w:hAnsi="Arial" w:cs="Arial"/>
          <w:spacing w:val="-1"/>
          <w:sz w:val="28"/>
          <w:szCs w:val="28"/>
        </w:rPr>
        <w:t xml:space="preserve"> </w:t>
      </w:r>
      <w:r w:rsidRPr="00790D3F">
        <w:rPr>
          <w:rFonts w:ascii="Arial" w:hAnsi="Arial" w:cs="Arial"/>
          <w:sz w:val="28"/>
          <w:szCs w:val="28"/>
        </w:rPr>
        <w:t>the personal</w:t>
      </w:r>
      <w:r w:rsidRPr="00790D3F">
        <w:rPr>
          <w:rFonts w:ascii="Arial" w:hAnsi="Arial" w:cs="Arial"/>
          <w:spacing w:val="-1"/>
          <w:sz w:val="28"/>
          <w:szCs w:val="28"/>
        </w:rPr>
        <w:t xml:space="preserve"> </w:t>
      </w:r>
      <w:r w:rsidRPr="00790D3F">
        <w:rPr>
          <w:rFonts w:ascii="Arial" w:hAnsi="Arial" w:cs="Arial"/>
          <w:sz w:val="28"/>
          <w:szCs w:val="28"/>
        </w:rPr>
        <w:t>information collected,</w:t>
      </w:r>
      <w:r w:rsidRPr="00790D3F">
        <w:rPr>
          <w:rFonts w:ascii="Arial" w:hAnsi="Arial" w:cs="Arial"/>
          <w:spacing w:val="-1"/>
          <w:sz w:val="28"/>
          <w:szCs w:val="28"/>
        </w:rPr>
        <w:t xml:space="preserve"> </w:t>
      </w:r>
      <w:r w:rsidRPr="00790D3F">
        <w:rPr>
          <w:rFonts w:ascii="Arial" w:hAnsi="Arial" w:cs="Arial"/>
          <w:sz w:val="28"/>
          <w:szCs w:val="28"/>
        </w:rPr>
        <w:t>the stronger your security should</w:t>
      </w:r>
      <w:r w:rsidRPr="00790D3F">
        <w:rPr>
          <w:rFonts w:ascii="Arial" w:hAnsi="Arial" w:cs="Arial"/>
          <w:spacing w:val="-1"/>
          <w:sz w:val="28"/>
          <w:szCs w:val="28"/>
        </w:rPr>
        <w:t xml:space="preserve"> </w:t>
      </w:r>
      <w:r w:rsidRPr="00790D3F">
        <w:rPr>
          <w:rFonts w:ascii="Arial" w:hAnsi="Arial" w:cs="Arial"/>
          <w:sz w:val="28"/>
          <w:szCs w:val="28"/>
        </w:rPr>
        <w:t>be. Health</w:t>
      </w:r>
      <w:r w:rsidRPr="00790D3F">
        <w:rPr>
          <w:rFonts w:ascii="Arial" w:hAnsi="Arial" w:cs="Arial"/>
          <w:spacing w:val="-1"/>
          <w:sz w:val="28"/>
          <w:szCs w:val="28"/>
        </w:rPr>
        <w:t xml:space="preserve"> </w:t>
      </w:r>
      <w:r w:rsidRPr="00790D3F">
        <w:rPr>
          <w:rFonts w:ascii="Arial" w:hAnsi="Arial" w:cs="Arial"/>
          <w:sz w:val="28"/>
          <w:szCs w:val="28"/>
        </w:rPr>
        <w:t>information</w:t>
      </w:r>
      <w:r w:rsidRPr="00790D3F">
        <w:rPr>
          <w:rFonts w:ascii="Arial" w:hAnsi="Arial" w:cs="Arial"/>
          <w:spacing w:val="-1"/>
          <w:sz w:val="28"/>
          <w:szCs w:val="28"/>
        </w:rPr>
        <w:t xml:space="preserve"> </w:t>
      </w:r>
      <w:r w:rsidRPr="00790D3F">
        <w:rPr>
          <w:rFonts w:ascii="Arial" w:hAnsi="Arial" w:cs="Arial"/>
          <w:sz w:val="28"/>
          <w:szCs w:val="28"/>
        </w:rPr>
        <w:t>is highly sensitive, so apps that collect, store or share health</w:t>
      </w:r>
      <w:r w:rsidRPr="00790D3F">
        <w:rPr>
          <w:rFonts w:ascii="Arial" w:hAnsi="Arial" w:cs="Arial"/>
          <w:spacing w:val="-1"/>
          <w:sz w:val="28"/>
          <w:szCs w:val="28"/>
        </w:rPr>
        <w:t xml:space="preserve"> </w:t>
      </w:r>
      <w:r w:rsidRPr="00790D3F">
        <w:rPr>
          <w:rFonts w:ascii="Arial" w:hAnsi="Arial" w:cs="Arial"/>
          <w:sz w:val="28"/>
          <w:szCs w:val="28"/>
        </w:rPr>
        <w:t>information</w:t>
      </w:r>
      <w:r w:rsidRPr="00790D3F">
        <w:rPr>
          <w:rFonts w:ascii="Arial" w:hAnsi="Arial" w:cs="Arial"/>
          <w:spacing w:val="2"/>
          <w:sz w:val="28"/>
          <w:szCs w:val="28"/>
        </w:rPr>
        <w:t xml:space="preserve"> </w:t>
      </w:r>
      <w:r w:rsidRPr="00790D3F">
        <w:rPr>
          <w:rFonts w:ascii="Arial" w:hAnsi="Arial" w:cs="Arial"/>
          <w:b/>
          <w:bCs/>
          <w:sz w:val="28"/>
          <w:szCs w:val="28"/>
        </w:rPr>
        <w:t>shou</w:t>
      </w:r>
      <w:r w:rsidRPr="00790D3F">
        <w:rPr>
          <w:rFonts w:ascii="Arial" w:hAnsi="Arial" w:cs="Arial"/>
          <w:b/>
          <w:bCs/>
          <w:spacing w:val="-1"/>
          <w:sz w:val="28"/>
          <w:szCs w:val="28"/>
        </w:rPr>
        <w:t>l</w:t>
      </w:r>
      <w:r w:rsidRPr="00790D3F">
        <w:rPr>
          <w:rFonts w:ascii="Arial" w:hAnsi="Arial" w:cs="Arial"/>
          <w:b/>
          <w:bCs/>
          <w:sz w:val="28"/>
          <w:szCs w:val="28"/>
        </w:rPr>
        <w:t xml:space="preserve">d </w:t>
      </w:r>
      <w:r w:rsidRPr="00790D3F">
        <w:rPr>
          <w:rFonts w:ascii="Arial" w:hAnsi="Arial" w:cs="Arial"/>
          <w:sz w:val="28"/>
          <w:szCs w:val="28"/>
        </w:rPr>
        <w:t>adopt the strongest security measures.</w:t>
      </w:r>
      <w:bookmarkEnd w:id="157"/>
      <w:bookmarkEnd w:id="158"/>
    </w:p>
    <w:p w:rsidR="0093350F" w:rsidRPr="00790D3F" w:rsidRDefault="0093350F" w:rsidP="0093350F">
      <w:pPr>
        <w:spacing w:after="0"/>
        <w:ind w:right="1559"/>
        <w:outlineLvl w:val="2"/>
        <w:rPr>
          <w:rFonts w:ascii="Arial" w:eastAsia="Arial" w:hAnsi="Arial" w:cs="Arial"/>
          <w:sz w:val="28"/>
          <w:szCs w:val="28"/>
        </w:rPr>
      </w:pPr>
    </w:p>
    <w:p w:rsidR="0093350F" w:rsidRDefault="00193249" w:rsidP="0093350F">
      <w:pPr>
        <w:pStyle w:val="BodyText"/>
        <w:ind w:left="0"/>
        <w:rPr>
          <w:rFonts w:cs="Arial"/>
        </w:rPr>
      </w:pPr>
      <w:r>
        <w:pict>
          <v:shape id="_x0000_s1137" type="#_x0000_t202" style="width:434pt;height:310.5pt;visibility:visible;mso-wrap-style:square;mso-left-percent:-10001;mso-top-percent:-10001;mso-position-horizontal:absolute;mso-position-horizontal-relative:char;mso-position-vertical:absolute;mso-position-vertical-relative:line;mso-left-percent:-10001;mso-top-percent:-10001;v-text-anchor:top">
            <v:textbox style="mso-next-textbox:#_x0000_s1137">
              <w:txbxContent>
                <w:p w:rsidR="0093350F" w:rsidRDefault="0093350F" w:rsidP="0093350F">
                  <w:pPr>
                    <w:spacing w:after="0"/>
                    <w:jc w:val="center"/>
                    <w:rPr>
                      <w:rFonts w:ascii="Arial" w:eastAsia="Arial" w:hAnsi="Arial" w:cs="Arial"/>
                      <w:sz w:val="28"/>
                      <w:szCs w:val="28"/>
                    </w:rPr>
                  </w:pPr>
                  <w:r>
                    <w:rPr>
                      <w:rFonts w:ascii="Arial" w:eastAsia="Arial" w:hAnsi="Arial" w:cs="Arial"/>
                      <w:b/>
                      <w:bCs/>
                      <w:spacing w:val="-1"/>
                      <w:sz w:val="28"/>
                      <w:szCs w:val="28"/>
                    </w:rPr>
                    <w:t>W</w:t>
                  </w:r>
                  <w:r>
                    <w:rPr>
                      <w:rFonts w:ascii="Arial" w:eastAsia="Arial" w:hAnsi="Arial" w:cs="Arial"/>
                      <w:b/>
                      <w:bCs/>
                      <w:sz w:val="28"/>
                      <w:szCs w:val="28"/>
                    </w:rPr>
                    <w:t>HY</w:t>
                  </w:r>
                  <w:r>
                    <w:rPr>
                      <w:rFonts w:ascii="Arial" w:eastAsia="Arial" w:hAnsi="Arial" w:cs="Arial"/>
                      <w:b/>
                      <w:bCs/>
                      <w:spacing w:val="-1"/>
                      <w:sz w:val="28"/>
                      <w:szCs w:val="28"/>
                    </w:rPr>
                    <w:t xml:space="preserve"> SE</w:t>
                  </w:r>
                  <w:r>
                    <w:rPr>
                      <w:rFonts w:ascii="Arial" w:eastAsia="Arial" w:hAnsi="Arial" w:cs="Arial"/>
                      <w:b/>
                      <w:bCs/>
                      <w:sz w:val="28"/>
                      <w:szCs w:val="28"/>
                    </w:rPr>
                    <w:t>CUR</w:t>
                  </w:r>
                  <w:r>
                    <w:rPr>
                      <w:rFonts w:ascii="Arial" w:eastAsia="Arial" w:hAnsi="Arial" w:cs="Arial"/>
                      <w:b/>
                      <w:bCs/>
                      <w:spacing w:val="-1"/>
                      <w:sz w:val="28"/>
                      <w:szCs w:val="28"/>
                    </w:rPr>
                    <w:t>IT</w:t>
                  </w:r>
                  <w:r>
                    <w:rPr>
                      <w:rFonts w:ascii="Arial" w:eastAsia="Arial" w:hAnsi="Arial" w:cs="Arial"/>
                      <w:b/>
                      <w:bCs/>
                      <w:sz w:val="28"/>
                      <w:szCs w:val="28"/>
                    </w:rPr>
                    <w:t>Y M</w:t>
                  </w:r>
                  <w:r>
                    <w:rPr>
                      <w:rFonts w:ascii="Arial" w:eastAsia="Arial" w:hAnsi="Arial" w:cs="Arial"/>
                      <w:b/>
                      <w:bCs/>
                      <w:spacing w:val="-21"/>
                      <w:sz w:val="28"/>
                      <w:szCs w:val="28"/>
                    </w:rPr>
                    <w:t>A</w:t>
                  </w:r>
                  <w:r>
                    <w:rPr>
                      <w:rFonts w:ascii="Arial" w:eastAsia="Arial" w:hAnsi="Arial" w:cs="Arial"/>
                      <w:b/>
                      <w:bCs/>
                      <w:spacing w:val="-1"/>
                      <w:sz w:val="28"/>
                      <w:szCs w:val="28"/>
                    </w:rPr>
                    <w:t>TTE</w:t>
                  </w:r>
                  <w:r>
                    <w:rPr>
                      <w:rFonts w:ascii="Arial" w:eastAsia="Arial" w:hAnsi="Arial" w:cs="Arial"/>
                      <w:b/>
                      <w:bCs/>
                      <w:sz w:val="28"/>
                      <w:szCs w:val="28"/>
                    </w:rPr>
                    <w:t>RS</w:t>
                  </w:r>
                </w:p>
                <w:p w:rsidR="0093350F" w:rsidRDefault="0093350F" w:rsidP="0093350F">
                  <w:pPr>
                    <w:spacing w:after="0" w:line="130" w:lineRule="exact"/>
                    <w:rPr>
                      <w:sz w:val="13"/>
                      <w:szCs w:val="13"/>
                    </w:rPr>
                  </w:pPr>
                </w:p>
                <w:p w:rsidR="0093350F" w:rsidRDefault="0093350F" w:rsidP="0093350F">
                  <w:pPr>
                    <w:spacing w:after="0" w:line="200" w:lineRule="exact"/>
                    <w:rPr>
                      <w:sz w:val="20"/>
                      <w:szCs w:val="20"/>
                    </w:rPr>
                  </w:pPr>
                </w:p>
                <w:p w:rsidR="0093350F" w:rsidRDefault="0093350F" w:rsidP="0093350F">
                  <w:pPr>
                    <w:pStyle w:val="BodyText"/>
                    <w:spacing w:line="303" w:lineRule="auto"/>
                    <w:ind w:left="142"/>
                  </w:pPr>
                  <w:r>
                    <w:rPr>
                      <w:spacing w:val="-1"/>
                    </w:rPr>
                    <w:t>T</w:t>
                  </w:r>
                  <w:r>
                    <w:t>he</w:t>
                  </w:r>
                  <w:r>
                    <w:rPr>
                      <w:spacing w:val="5"/>
                    </w:rPr>
                    <w:t xml:space="preserve"> </w:t>
                  </w:r>
                  <w:r>
                    <w:rPr>
                      <w:spacing w:val="-1"/>
                    </w:rPr>
                    <w:t>FT</w:t>
                  </w:r>
                  <w:r>
                    <w:t>C</w:t>
                  </w:r>
                  <w:r>
                    <w:rPr>
                      <w:spacing w:val="7"/>
                    </w:rPr>
                    <w:t xml:space="preserve"> </w:t>
                  </w:r>
                  <w:r>
                    <w:t>recently</w:t>
                  </w:r>
                  <w:r>
                    <w:rPr>
                      <w:spacing w:val="6"/>
                    </w:rPr>
                    <w:t xml:space="preserve"> </w:t>
                  </w:r>
                  <w:r>
                    <w:t>found</w:t>
                  </w:r>
                  <w:r>
                    <w:rPr>
                      <w:spacing w:val="6"/>
                    </w:rPr>
                    <w:t xml:space="preserve"> </w:t>
                  </w:r>
                  <w:r>
                    <w:t>that</w:t>
                  </w:r>
                  <w:r>
                    <w:rPr>
                      <w:spacing w:val="7"/>
                    </w:rPr>
                    <w:t xml:space="preserve"> </w:t>
                  </w:r>
                  <w:r>
                    <w:t>12</w:t>
                  </w:r>
                  <w:r>
                    <w:rPr>
                      <w:spacing w:val="6"/>
                    </w:rPr>
                    <w:t xml:space="preserve"> </w:t>
                  </w:r>
                  <w:r>
                    <w:t>popular</w:t>
                  </w:r>
                  <w:r>
                    <w:rPr>
                      <w:spacing w:val="6"/>
                    </w:rPr>
                    <w:t xml:space="preserve"> </w:t>
                  </w:r>
                  <w:r>
                    <w:t>health</w:t>
                  </w:r>
                  <w:r>
                    <w:rPr>
                      <w:spacing w:val="6"/>
                    </w:rPr>
                    <w:t xml:space="preserve"> </w:t>
                  </w:r>
                  <w:r>
                    <w:t>apps</w:t>
                  </w:r>
                  <w:r>
                    <w:rPr>
                      <w:spacing w:val="8"/>
                    </w:rPr>
                    <w:t xml:space="preserve"> </w:t>
                  </w:r>
                  <w:r>
                    <w:t>transmitted</w:t>
                  </w:r>
                  <w:r>
                    <w:rPr>
                      <w:w w:val="101"/>
                    </w:rPr>
                    <w:t xml:space="preserve"> </w:t>
                  </w:r>
                  <w:r>
                    <w:t>personal</w:t>
                  </w:r>
                  <w:r>
                    <w:rPr>
                      <w:spacing w:val="27"/>
                    </w:rPr>
                    <w:t xml:space="preserve"> </w:t>
                  </w:r>
                  <w:r>
                    <w:t>data</w:t>
                  </w:r>
                  <w:r>
                    <w:rPr>
                      <w:spacing w:val="30"/>
                    </w:rPr>
                    <w:t xml:space="preserve"> </w:t>
                  </w:r>
                  <w:hyperlink r:id="rId43" w:history="1">
                    <w:r w:rsidRPr="004C6E8D">
                      <w:rPr>
                        <w:rStyle w:val="Hyperlink"/>
                      </w:rPr>
                      <w:t>http://adage.com/article/privacy-and-regulation</w:t>
                    </w:r>
                  </w:hyperlink>
                  <w:r w:rsidRPr="00421FB8">
                    <w:rPr>
                      <w:rStyle w:val="Hyperlink"/>
                    </w:rPr>
                    <w:t>/ftc-signals-focus-health-fitness-data-privacy/293080/</w:t>
                  </w:r>
                  <w:r>
                    <w:rPr>
                      <w:spacing w:val="34"/>
                    </w:rPr>
                    <w:t xml:space="preserve"> </w:t>
                  </w:r>
                  <w:r>
                    <w:t>including</w:t>
                  </w:r>
                  <w:r>
                    <w:rPr>
                      <w:spacing w:val="32"/>
                    </w:rPr>
                    <w:t xml:space="preserve"> </w:t>
                  </w:r>
                  <w:r>
                    <w:t>names,</w:t>
                  </w:r>
                  <w:r>
                    <w:rPr>
                      <w:w w:val="101"/>
                    </w:rPr>
                    <w:t xml:space="preserve"> </w:t>
                  </w:r>
                  <w:r>
                    <w:t>email</w:t>
                  </w:r>
                  <w:r>
                    <w:rPr>
                      <w:spacing w:val="5"/>
                    </w:rPr>
                    <w:t xml:space="preserve"> </w:t>
                  </w:r>
                  <w:r>
                    <w:t>addresses</w:t>
                  </w:r>
                  <w:r>
                    <w:rPr>
                      <w:spacing w:val="5"/>
                    </w:rPr>
                    <w:t xml:space="preserve"> </w:t>
                  </w:r>
                  <w:r>
                    <w:t>and</w:t>
                  </w:r>
                  <w:r>
                    <w:rPr>
                      <w:spacing w:val="5"/>
                    </w:rPr>
                    <w:t xml:space="preserve"> </w:t>
                  </w:r>
                  <w:r>
                    <w:t>unique</w:t>
                  </w:r>
                  <w:r>
                    <w:rPr>
                      <w:spacing w:val="6"/>
                    </w:rPr>
                    <w:t xml:space="preserve"> </w:t>
                  </w:r>
                  <w:r>
                    <w:t>device</w:t>
                  </w:r>
                  <w:r>
                    <w:rPr>
                      <w:spacing w:val="5"/>
                    </w:rPr>
                    <w:t xml:space="preserve"> </w:t>
                  </w:r>
                  <w:r>
                    <w:t>IDs</w:t>
                  </w:r>
                  <w:r>
                    <w:rPr>
                      <w:spacing w:val="6"/>
                    </w:rPr>
                    <w:t xml:space="preserve"> </w:t>
                  </w:r>
                  <w:r>
                    <w:t>to</w:t>
                  </w:r>
                  <w:r>
                    <w:rPr>
                      <w:spacing w:val="7"/>
                    </w:rPr>
                    <w:t xml:space="preserve"> </w:t>
                  </w:r>
                  <w:r>
                    <w:t>76</w:t>
                  </w:r>
                  <w:r>
                    <w:rPr>
                      <w:spacing w:val="5"/>
                    </w:rPr>
                    <w:t xml:space="preserve"> </w:t>
                  </w:r>
                  <w:r>
                    <w:t>third</w:t>
                  </w:r>
                  <w:r>
                    <w:rPr>
                      <w:spacing w:val="5"/>
                    </w:rPr>
                    <w:t xml:space="preserve"> </w:t>
                  </w:r>
                  <w:r>
                    <w:t>parties.</w:t>
                  </w:r>
                  <w:r>
                    <w:rPr>
                      <w:spacing w:val="6"/>
                    </w:rPr>
                    <w:t xml:space="preserve"> </w:t>
                  </w:r>
                  <w:r>
                    <w:t>Some</w:t>
                  </w:r>
                  <w:r>
                    <w:rPr>
                      <w:spacing w:val="5"/>
                    </w:rPr>
                    <w:t xml:space="preserve"> </w:t>
                  </w:r>
                  <w:r>
                    <w:t>third</w:t>
                  </w:r>
                  <w:r>
                    <w:rPr>
                      <w:w w:val="101"/>
                    </w:rPr>
                    <w:t xml:space="preserve"> </w:t>
                  </w:r>
                  <w:r>
                    <w:t>parties</w:t>
                  </w:r>
                  <w:r>
                    <w:rPr>
                      <w:spacing w:val="5"/>
                    </w:rPr>
                    <w:t xml:space="preserve"> </w:t>
                  </w:r>
                  <w:r>
                    <w:t>received</w:t>
                  </w:r>
                  <w:r>
                    <w:rPr>
                      <w:spacing w:val="6"/>
                    </w:rPr>
                    <w:t xml:space="preserve"> </w:t>
                  </w:r>
                  <w:r>
                    <w:t>personal</w:t>
                  </w:r>
                  <w:r>
                    <w:rPr>
                      <w:spacing w:val="6"/>
                    </w:rPr>
                    <w:t xml:space="preserve"> </w:t>
                  </w:r>
                  <w:r>
                    <w:t>data</w:t>
                  </w:r>
                  <w:r>
                    <w:rPr>
                      <w:spacing w:val="6"/>
                    </w:rPr>
                    <w:t xml:space="preserve"> </w:t>
                  </w:r>
                  <w:r>
                    <w:t>from</w:t>
                  </w:r>
                  <w:r>
                    <w:rPr>
                      <w:spacing w:val="7"/>
                    </w:rPr>
                    <w:t xml:space="preserve"> </w:t>
                  </w:r>
                  <w:r>
                    <w:t>more</w:t>
                  </w:r>
                  <w:r>
                    <w:rPr>
                      <w:spacing w:val="6"/>
                    </w:rPr>
                    <w:t xml:space="preserve"> </w:t>
                  </w:r>
                  <w:r>
                    <w:t>than</w:t>
                  </w:r>
                  <w:r>
                    <w:rPr>
                      <w:spacing w:val="6"/>
                    </w:rPr>
                    <w:t xml:space="preserve"> </w:t>
                  </w:r>
                  <w:r>
                    <w:t>one</w:t>
                  </w:r>
                  <w:r>
                    <w:rPr>
                      <w:spacing w:val="6"/>
                    </w:rPr>
                    <w:t xml:space="preserve"> </w:t>
                  </w:r>
                  <w:r>
                    <w:t>app,</w:t>
                  </w:r>
                  <w:r>
                    <w:rPr>
                      <w:spacing w:val="6"/>
                    </w:rPr>
                    <w:t xml:space="preserve"> </w:t>
                  </w:r>
                  <w:r>
                    <w:t>allowing</w:t>
                  </w:r>
                  <w:r>
                    <w:rPr>
                      <w:spacing w:val="6"/>
                    </w:rPr>
                    <w:t xml:space="preserve"> </w:t>
                  </w:r>
                  <w:r>
                    <w:t>them</w:t>
                  </w:r>
                  <w:r>
                    <w:rPr>
                      <w:w w:val="101"/>
                    </w:rPr>
                    <w:t xml:space="preserve"> </w:t>
                  </w:r>
                  <w:r>
                    <w:t>to</w:t>
                  </w:r>
                  <w:r>
                    <w:rPr>
                      <w:spacing w:val="5"/>
                    </w:rPr>
                    <w:t xml:space="preserve"> </w:t>
                  </w:r>
                  <w:r>
                    <w:t>put</w:t>
                  </w:r>
                  <w:r>
                    <w:rPr>
                      <w:spacing w:val="6"/>
                    </w:rPr>
                    <w:t xml:space="preserve"> </w:t>
                  </w:r>
                  <w:r>
                    <w:t>together</w:t>
                  </w:r>
                  <w:r>
                    <w:rPr>
                      <w:spacing w:val="5"/>
                    </w:rPr>
                    <w:t xml:space="preserve"> </w:t>
                  </w:r>
                  <w:r>
                    <w:t>a</w:t>
                  </w:r>
                  <w:r>
                    <w:rPr>
                      <w:spacing w:val="6"/>
                    </w:rPr>
                    <w:t xml:space="preserve"> </w:t>
                  </w:r>
                  <w:r>
                    <w:t>more</w:t>
                  </w:r>
                  <w:r>
                    <w:rPr>
                      <w:spacing w:val="5"/>
                    </w:rPr>
                    <w:t xml:space="preserve"> </w:t>
                  </w:r>
                  <w:r>
                    <w:t>complete</w:t>
                  </w:r>
                  <w:r>
                    <w:rPr>
                      <w:spacing w:val="4"/>
                    </w:rPr>
                    <w:t xml:space="preserve"> </w:t>
                  </w:r>
                  <w:r>
                    <w:t>picture</w:t>
                  </w:r>
                  <w:r>
                    <w:rPr>
                      <w:spacing w:val="5"/>
                    </w:rPr>
                    <w:t xml:space="preserve"> </w:t>
                  </w:r>
                  <w:r>
                    <w:t>of</w:t>
                  </w:r>
                  <w:r>
                    <w:rPr>
                      <w:spacing w:val="6"/>
                    </w:rPr>
                    <w:t xml:space="preserve"> </w:t>
                  </w:r>
                  <w:r>
                    <w:t>the</w:t>
                  </w:r>
                  <w:r>
                    <w:rPr>
                      <w:spacing w:val="6"/>
                    </w:rPr>
                    <w:t xml:space="preserve"> </w:t>
                  </w:r>
                  <w:r>
                    <w:t>use</w:t>
                  </w:r>
                  <w:r>
                    <w:rPr>
                      <w:spacing w:val="-12"/>
                    </w:rPr>
                    <w:t>r</w:t>
                  </w:r>
                  <w:r>
                    <w:t>.</w:t>
                  </w:r>
                  <w:r>
                    <w:rPr>
                      <w:spacing w:val="6"/>
                    </w:rPr>
                    <w:t xml:space="preserve"> </w:t>
                  </w:r>
                  <w:r>
                    <w:rPr>
                      <w:spacing w:val="-1"/>
                    </w:rPr>
                    <w:t>T</w:t>
                  </w:r>
                  <w:r>
                    <w:t>his</w:t>
                  </w:r>
                  <w:r>
                    <w:rPr>
                      <w:spacing w:val="5"/>
                    </w:rPr>
                    <w:t xml:space="preserve"> </w:t>
                  </w:r>
                  <w:r>
                    <w:t>could</w:t>
                  </w:r>
                  <w:r>
                    <w:rPr>
                      <w:spacing w:val="4"/>
                    </w:rPr>
                    <w:t xml:space="preserve"> </w:t>
                  </w:r>
                  <w:r>
                    <w:t>greatly</w:t>
                  </w:r>
                  <w:r>
                    <w:rPr>
                      <w:w w:val="101"/>
                    </w:rPr>
                    <w:t xml:space="preserve"> </w:t>
                  </w:r>
                  <w:r>
                    <w:t>a</w:t>
                  </w:r>
                  <w:r>
                    <w:rPr>
                      <w:spacing w:val="-4"/>
                    </w:rPr>
                    <w:t>f</w:t>
                  </w:r>
                  <w:r>
                    <w:t>fect</w:t>
                  </w:r>
                  <w:r>
                    <w:rPr>
                      <w:spacing w:val="6"/>
                    </w:rPr>
                    <w:t xml:space="preserve"> </w:t>
                  </w:r>
                  <w:r>
                    <w:t>a</w:t>
                  </w:r>
                  <w:r>
                    <w:rPr>
                      <w:spacing w:val="7"/>
                    </w:rPr>
                    <w:t xml:space="preserve"> </w:t>
                  </w:r>
                  <w:r>
                    <w:t>consume</w:t>
                  </w:r>
                  <w:r>
                    <w:rPr>
                      <w:spacing w:val="6"/>
                    </w:rPr>
                    <w:t>r</w:t>
                  </w:r>
                  <w:r>
                    <w:rPr>
                      <w:spacing w:val="-4"/>
                    </w:rPr>
                    <w:t>’</w:t>
                  </w:r>
                  <w:r>
                    <w:t>s</w:t>
                  </w:r>
                  <w:r>
                    <w:rPr>
                      <w:spacing w:val="7"/>
                    </w:rPr>
                    <w:t xml:space="preserve"> </w:t>
                  </w:r>
                  <w:r>
                    <w:t>insurance</w:t>
                  </w:r>
                  <w:r>
                    <w:rPr>
                      <w:spacing w:val="6"/>
                    </w:rPr>
                    <w:t xml:space="preserve"> </w:t>
                  </w:r>
                  <w:r>
                    <w:t>premiums,</w:t>
                  </w:r>
                  <w:r>
                    <w:rPr>
                      <w:spacing w:val="5"/>
                    </w:rPr>
                    <w:t xml:space="preserve"> </w:t>
                  </w:r>
                  <w:r>
                    <w:t>for</w:t>
                  </w:r>
                  <w:r>
                    <w:rPr>
                      <w:spacing w:val="7"/>
                    </w:rPr>
                    <w:t xml:space="preserve"> </w:t>
                  </w:r>
                  <w:r>
                    <w:t>example,</w:t>
                  </w:r>
                  <w:r>
                    <w:rPr>
                      <w:spacing w:val="6"/>
                    </w:rPr>
                    <w:t xml:space="preserve"> </w:t>
                  </w:r>
                  <w:r>
                    <w:t>if</w:t>
                  </w:r>
                  <w:r>
                    <w:rPr>
                      <w:spacing w:val="7"/>
                    </w:rPr>
                    <w:t xml:space="preserve"> </w:t>
                  </w:r>
                  <w:r>
                    <w:t>this</w:t>
                  </w:r>
                  <w:r>
                    <w:rPr>
                      <w:spacing w:val="7"/>
                    </w:rPr>
                    <w:t xml:space="preserve"> </w:t>
                  </w:r>
                  <w:r>
                    <w:t>data</w:t>
                  </w:r>
                  <w:r>
                    <w:rPr>
                      <w:spacing w:val="5"/>
                    </w:rPr>
                    <w:t xml:space="preserve"> </w:t>
                  </w:r>
                  <w:r>
                    <w:t>is</w:t>
                  </w:r>
                  <w:r>
                    <w:rPr>
                      <w:w w:val="101"/>
                    </w:rPr>
                    <w:t xml:space="preserve"> </w:t>
                  </w:r>
                  <w:r>
                    <w:t>then</w:t>
                  </w:r>
                  <w:r>
                    <w:rPr>
                      <w:spacing w:val="8"/>
                    </w:rPr>
                    <w:t xml:space="preserve"> </w:t>
                  </w:r>
                  <w:r>
                    <w:t>sold.</w:t>
                  </w:r>
                </w:p>
                <w:p w:rsidR="0093350F" w:rsidRDefault="0093350F" w:rsidP="0093350F">
                  <w:pPr>
                    <w:pStyle w:val="BodyText"/>
                    <w:ind w:right="1983"/>
                  </w:pPr>
                  <w:r>
                    <w:t>Here</w:t>
                  </w:r>
                  <w:r>
                    <w:rPr>
                      <w:spacing w:val="-4"/>
                    </w:rPr>
                    <w:t>’</w:t>
                  </w:r>
                  <w:r>
                    <w:t>s</w:t>
                  </w:r>
                  <w:r>
                    <w:rPr>
                      <w:spacing w:val="5"/>
                    </w:rPr>
                    <w:t xml:space="preserve"> </w:t>
                  </w:r>
                  <w:r>
                    <w:t>how</w:t>
                  </w:r>
                  <w:r>
                    <w:rPr>
                      <w:spacing w:val="5"/>
                    </w:rPr>
                    <w:t xml:space="preserve"> </w:t>
                  </w:r>
                  <w:r>
                    <w:t>you</w:t>
                  </w:r>
                  <w:r>
                    <w:rPr>
                      <w:spacing w:val="5"/>
                    </w:rPr>
                    <w:t xml:space="preserve"> </w:t>
                  </w:r>
                  <w:r>
                    <w:t>can</w:t>
                  </w:r>
                  <w:r>
                    <w:rPr>
                      <w:spacing w:val="5"/>
                    </w:rPr>
                    <w:t xml:space="preserve"> </w:t>
                  </w:r>
                  <w:r>
                    <w:t>ensure</w:t>
                  </w:r>
                  <w:r>
                    <w:rPr>
                      <w:spacing w:val="5"/>
                    </w:rPr>
                    <w:t xml:space="preserve"> </w:t>
                  </w:r>
                  <w:r>
                    <w:t>your</w:t>
                  </w:r>
                  <w:r>
                    <w:rPr>
                      <w:spacing w:val="5"/>
                    </w:rPr>
                    <w:t xml:space="preserve"> </w:t>
                  </w:r>
                  <w:r>
                    <w:t>app</w:t>
                  </w:r>
                  <w:r>
                    <w:rPr>
                      <w:spacing w:val="5"/>
                    </w:rPr>
                    <w:t xml:space="preserve"> </w:t>
                  </w:r>
                  <w:r>
                    <w:t>is</w:t>
                  </w:r>
                  <w:r>
                    <w:rPr>
                      <w:spacing w:val="6"/>
                    </w:rPr>
                    <w:t xml:space="preserve"> </w:t>
                  </w:r>
                  <w:r>
                    <w:t>secure:</w:t>
                  </w:r>
                </w:p>
                <w:p w:rsidR="0093350F" w:rsidRDefault="0093350F" w:rsidP="0093350F">
                  <w:pPr>
                    <w:spacing w:after="0" w:line="190" w:lineRule="exact"/>
                    <w:rPr>
                      <w:sz w:val="19"/>
                      <w:szCs w:val="19"/>
                    </w:rPr>
                  </w:pPr>
                </w:p>
                <w:p w:rsidR="0093350F" w:rsidRDefault="0093350F" w:rsidP="0093350F">
                  <w:pPr>
                    <w:pStyle w:val="BodyText"/>
                    <w:numPr>
                      <w:ilvl w:val="0"/>
                      <w:numId w:val="10"/>
                    </w:numPr>
                    <w:spacing w:line="303" w:lineRule="auto"/>
                    <w:ind w:right="1009"/>
                    <w:rPr>
                      <w:w w:val="101"/>
                    </w:rPr>
                  </w:pPr>
                  <w:r>
                    <w:t>O</w:t>
                  </w:r>
                  <w:r>
                    <w:rPr>
                      <w:spacing w:val="-8"/>
                    </w:rPr>
                    <w:t>W</w:t>
                  </w:r>
                  <w:r>
                    <w:t>ASP</w:t>
                  </w:r>
                  <w:r>
                    <w:rPr>
                      <w:spacing w:val="7"/>
                    </w:rPr>
                    <w:t xml:space="preserve"> </w:t>
                  </w:r>
                  <w:r>
                    <w:t>Mobile</w:t>
                  </w:r>
                  <w:r>
                    <w:rPr>
                      <w:spacing w:val="6"/>
                    </w:rPr>
                    <w:t xml:space="preserve"> </w:t>
                  </w:r>
                  <w:r>
                    <w:t>Security</w:t>
                  </w:r>
                  <w:r>
                    <w:rPr>
                      <w:spacing w:val="6"/>
                    </w:rPr>
                    <w:t xml:space="preserve"> </w:t>
                  </w:r>
                  <w:r>
                    <w:t>Project</w:t>
                  </w:r>
                  <w:r>
                    <w:rPr>
                      <w:spacing w:val="7"/>
                    </w:rPr>
                    <w:t xml:space="preserve"> </w:t>
                  </w:r>
                  <w:r>
                    <w:t>-</w:t>
                  </w:r>
                  <w:r>
                    <w:rPr>
                      <w:spacing w:val="7"/>
                    </w:rPr>
                    <w:t xml:space="preserve"> </w:t>
                  </w:r>
                  <w:r>
                    <w:rPr>
                      <w:spacing w:val="-24"/>
                    </w:rPr>
                    <w:t>T</w:t>
                  </w:r>
                  <w:r>
                    <w:t>op</w:t>
                  </w:r>
                  <w:r>
                    <w:rPr>
                      <w:spacing w:val="6"/>
                    </w:rPr>
                    <w:t xml:space="preserve"> </w:t>
                  </w:r>
                  <w:r>
                    <w:rPr>
                      <w:spacing w:val="-24"/>
                    </w:rPr>
                    <w:t>T</w:t>
                  </w:r>
                  <w:r>
                    <w:t>en</w:t>
                  </w:r>
                  <w:r>
                    <w:rPr>
                      <w:spacing w:val="6"/>
                    </w:rPr>
                    <w:t xml:space="preserve"> </w:t>
                  </w:r>
                  <w:r>
                    <w:t>Mobile</w:t>
                  </w:r>
                  <w:r>
                    <w:rPr>
                      <w:spacing w:val="7"/>
                    </w:rPr>
                    <w:t xml:space="preserve"> </w:t>
                  </w:r>
                  <w:r>
                    <w:t>Controls:</w:t>
                  </w:r>
                  <w:hyperlink r:id="rId44" w:history="1">
                    <w:r w:rsidRPr="00691B99">
                      <w:rPr>
                        <w:rStyle w:val="Hyperlink"/>
                        <w:w w:val="101"/>
                      </w:rPr>
                      <w:t xml:space="preserve"> </w:t>
                    </w:r>
                    <w:r w:rsidRPr="00691B99">
                      <w:rPr>
                        <w:rStyle w:val="Hyperlink"/>
                      </w:rPr>
                      <w:t>https://ww</w:t>
                    </w:r>
                    <w:r w:rsidRPr="00691B99">
                      <w:rPr>
                        <w:rStyle w:val="Hyperlink"/>
                        <w:spacing w:val="-12"/>
                      </w:rPr>
                      <w:t>w</w:t>
                    </w:r>
                    <w:r w:rsidRPr="00691B99">
                      <w:rPr>
                        <w:rStyle w:val="Hyperlink"/>
                      </w:rPr>
                      <w:t>.owasp.org/index.php/Projects/O</w:t>
                    </w:r>
                    <w:r w:rsidRPr="00691B99">
                      <w:rPr>
                        <w:rStyle w:val="Hyperlink"/>
                        <w:spacing w:val="-8"/>
                      </w:rPr>
                      <w:t>W</w:t>
                    </w:r>
                    <w:r w:rsidRPr="00691B99">
                      <w:rPr>
                        <w:rStyle w:val="Hyperlink"/>
                      </w:rPr>
                      <w:t>ASP_Mobile_Security_Project_-</w:t>
                    </w:r>
                    <w:r w:rsidRPr="00691B99">
                      <w:rPr>
                        <w:rStyle w:val="Hyperlink"/>
                        <w:spacing w:val="-1"/>
                      </w:rPr>
                      <w:t>_</w:t>
                    </w:r>
                    <w:r w:rsidRPr="00691B99">
                      <w:rPr>
                        <w:rStyle w:val="Hyperlink"/>
                        <w:spacing w:val="-24"/>
                      </w:rPr>
                      <w:t>T</w:t>
                    </w:r>
                    <w:r w:rsidRPr="00691B99">
                      <w:rPr>
                        <w:rStyle w:val="Hyperlink"/>
                      </w:rPr>
                      <w:t>op</w:t>
                    </w:r>
                    <w:r w:rsidRPr="00691B99">
                      <w:rPr>
                        <w:rStyle w:val="Hyperlink"/>
                        <w:spacing w:val="-1"/>
                      </w:rPr>
                      <w:t>_</w:t>
                    </w:r>
                    <w:r w:rsidRPr="00691B99">
                      <w:rPr>
                        <w:rStyle w:val="Hyperlink"/>
                        <w:spacing w:val="-24"/>
                      </w:rPr>
                      <w:t>T</w:t>
                    </w:r>
                    <w:r w:rsidRPr="00691B99">
                      <w:rPr>
                        <w:rStyle w:val="Hyperlink"/>
                      </w:rPr>
                      <w:t>en_Mobile_Controls</w:t>
                    </w:r>
                  </w:hyperlink>
                  <w:r>
                    <w:t xml:space="preserve"> </w:t>
                  </w:r>
                </w:p>
                <w:p w:rsidR="0093350F" w:rsidRDefault="0093350F" w:rsidP="0093350F">
                  <w:pPr>
                    <w:pStyle w:val="BodyText"/>
                    <w:numPr>
                      <w:ilvl w:val="0"/>
                      <w:numId w:val="10"/>
                    </w:numPr>
                    <w:spacing w:line="303" w:lineRule="auto"/>
                    <w:ind w:right="1009"/>
                  </w:pPr>
                  <w:r>
                    <w:t>Association</w:t>
                  </w:r>
                  <w:r w:rsidRPr="00691B99">
                    <w:rPr>
                      <w:spacing w:val="8"/>
                    </w:rPr>
                    <w:t xml:space="preserve"> </w:t>
                  </w:r>
                  <w:r>
                    <w:t>for</w:t>
                  </w:r>
                  <w:r w:rsidRPr="00691B99">
                    <w:rPr>
                      <w:spacing w:val="9"/>
                    </w:rPr>
                    <w:t xml:space="preserve"> </w:t>
                  </w:r>
                  <w:r>
                    <w:t>Data-driven</w:t>
                  </w:r>
                  <w:r w:rsidRPr="00691B99">
                    <w:rPr>
                      <w:spacing w:val="8"/>
                    </w:rPr>
                    <w:t xml:space="preserve"> </w:t>
                  </w:r>
                  <w:r>
                    <w:t>Marketing</w:t>
                  </w:r>
                  <w:r w:rsidRPr="00691B99">
                    <w:rPr>
                      <w:spacing w:val="8"/>
                    </w:rPr>
                    <w:t xml:space="preserve"> </w:t>
                  </w:r>
                  <w:r>
                    <w:t>&amp;</w:t>
                  </w:r>
                  <w:r w:rsidRPr="00691B99">
                    <w:rPr>
                      <w:spacing w:val="10"/>
                    </w:rPr>
                    <w:t xml:space="preserve"> </w:t>
                  </w:r>
                  <w:r>
                    <w:t>Advertising</w:t>
                  </w:r>
                  <w:r w:rsidRPr="00691B99">
                    <w:rPr>
                      <w:spacing w:val="8"/>
                    </w:rPr>
                    <w:t xml:space="preserve"> </w:t>
                  </w:r>
                  <w:r>
                    <w:t>(ADMA)</w:t>
                  </w:r>
                  <w:r w:rsidRPr="00691B99">
                    <w:rPr>
                      <w:spacing w:val="9"/>
                    </w:rPr>
                    <w:t xml:space="preserve"> </w:t>
                  </w:r>
                  <w:r>
                    <w:t>Code</w:t>
                  </w:r>
                  <w:r w:rsidRPr="00691B99">
                    <w:rPr>
                      <w:w w:val="101"/>
                    </w:rPr>
                    <w:t xml:space="preserve"> </w:t>
                  </w:r>
                  <w:r>
                    <w:t>of</w:t>
                  </w:r>
                  <w:r w:rsidRPr="00691B99">
                    <w:rPr>
                      <w:spacing w:val="29"/>
                    </w:rPr>
                    <w:t xml:space="preserve"> </w:t>
                  </w:r>
                  <w:r>
                    <w:t>Practice:</w:t>
                  </w:r>
                  <w:r w:rsidRPr="00691B99">
                    <w:rPr>
                      <w:spacing w:val="30"/>
                    </w:rPr>
                    <w:t xml:space="preserve"> </w:t>
                  </w:r>
                  <w:r w:rsidRPr="003058B5">
                    <w:rPr>
                      <w:rStyle w:val="Hyperlink"/>
                    </w:rPr>
                    <w:t>https://www.adma.com.au/compliance/code-of-practice</w:t>
                  </w:r>
                </w:p>
                <w:p w:rsidR="0093350F" w:rsidRDefault="0093350F" w:rsidP="0093350F">
                  <w:pPr>
                    <w:pStyle w:val="BodyText"/>
                    <w:numPr>
                      <w:ilvl w:val="0"/>
                      <w:numId w:val="10"/>
                    </w:numPr>
                    <w:spacing w:line="303" w:lineRule="auto"/>
                    <w:ind w:right="1009"/>
                  </w:pPr>
                  <w:r>
                    <w:t>O</w:t>
                  </w:r>
                  <w:r w:rsidRPr="00691B99">
                    <w:rPr>
                      <w:spacing w:val="-4"/>
                    </w:rPr>
                    <w:t>f</w:t>
                  </w:r>
                  <w:r>
                    <w:t>fice</w:t>
                  </w:r>
                  <w:r w:rsidRPr="00691B99">
                    <w:rPr>
                      <w:spacing w:val="8"/>
                    </w:rPr>
                    <w:t xml:space="preserve"> </w:t>
                  </w:r>
                  <w:r>
                    <w:t>of</w:t>
                  </w:r>
                  <w:r w:rsidRPr="00691B99">
                    <w:rPr>
                      <w:spacing w:val="8"/>
                    </w:rPr>
                    <w:t xml:space="preserve"> </w:t>
                  </w:r>
                  <w:r>
                    <w:t>the</w:t>
                  </w:r>
                  <w:r w:rsidRPr="00691B99">
                    <w:rPr>
                      <w:spacing w:val="8"/>
                    </w:rPr>
                    <w:t xml:space="preserve"> </w:t>
                  </w:r>
                  <w:r>
                    <w:t>Australian</w:t>
                  </w:r>
                  <w:r w:rsidRPr="00691B99">
                    <w:rPr>
                      <w:spacing w:val="7"/>
                    </w:rPr>
                    <w:t xml:space="preserve"> </w:t>
                  </w:r>
                  <w:r>
                    <w:t>Information</w:t>
                  </w:r>
                  <w:r w:rsidRPr="00691B99">
                    <w:rPr>
                      <w:spacing w:val="7"/>
                    </w:rPr>
                    <w:t xml:space="preserve"> </w:t>
                  </w:r>
                  <w:r>
                    <w:t>Commissioner</w:t>
                  </w:r>
                  <w:r w:rsidRPr="00691B99">
                    <w:rPr>
                      <w:spacing w:val="7"/>
                    </w:rPr>
                    <w:t xml:space="preserve"> </w:t>
                  </w:r>
                  <w:r>
                    <w:t>(OAIC)</w:t>
                  </w:r>
                  <w:r w:rsidRPr="00691B99">
                    <w:rPr>
                      <w:spacing w:val="9"/>
                    </w:rPr>
                    <w:t xml:space="preserve"> </w:t>
                  </w:r>
                  <w:r>
                    <w:t>Guide</w:t>
                  </w:r>
                  <w:r w:rsidRPr="00691B99">
                    <w:rPr>
                      <w:spacing w:val="7"/>
                    </w:rPr>
                    <w:t xml:space="preserve"> </w:t>
                  </w:r>
                  <w:r>
                    <w:t>to</w:t>
                  </w:r>
                  <w:r w:rsidRPr="00691B99">
                    <w:rPr>
                      <w:w w:val="101"/>
                    </w:rPr>
                    <w:t xml:space="preserve"> </w:t>
                  </w:r>
                  <w:r>
                    <w:t>Securing</w:t>
                  </w:r>
                  <w:r w:rsidRPr="00691B99">
                    <w:rPr>
                      <w:spacing w:val="19"/>
                    </w:rPr>
                    <w:t xml:space="preserve"> </w:t>
                  </w:r>
                  <w:r>
                    <w:t>Personal</w:t>
                  </w:r>
                  <w:r w:rsidRPr="00691B99">
                    <w:rPr>
                      <w:spacing w:val="20"/>
                    </w:rPr>
                    <w:t xml:space="preserve"> </w:t>
                  </w:r>
                  <w:r>
                    <w:t xml:space="preserve">Information: </w:t>
                  </w:r>
                  <w:r w:rsidRPr="00421FB8">
                    <w:rPr>
                      <w:rStyle w:val="Hyperlink"/>
                    </w:rPr>
                    <w:t>https://www.oaic.gov.au/agencies-and-organisations/guides/guide-to-securing-personal-information</w:t>
                  </w:r>
                </w:p>
                <w:p w:rsidR="0093350F" w:rsidRDefault="0093350F" w:rsidP="0093350F">
                  <w:pPr>
                    <w:pStyle w:val="BodyText"/>
                    <w:spacing w:before="76"/>
                  </w:pPr>
                </w:p>
              </w:txbxContent>
            </v:textbox>
            <w10:wrap type="none"/>
            <w10:anchorlock/>
          </v:shape>
        </w:pict>
      </w:r>
    </w:p>
    <w:p w:rsidR="0093350F" w:rsidRDefault="0093350F" w:rsidP="0093350F">
      <w:pPr>
        <w:pStyle w:val="Heading1"/>
        <w:spacing w:before="0" w:after="0"/>
      </w:pPr>
      <w:bookmarkStart w:id="159" w:name="_Toc485292558"/>
      <w:bookmarkStart w:id="160" w:name="_Toc485292758"/>
      <w:r>
        <w:rPr>
          <w:noProof/>
          <w:lang w:eastAsia="en-AU"/>
        </w:rPr>
        <w:lastRenderedPageBreak/>
        <w:drawing>
          <wp:anchor distT="0" distB="0" distL="114300" distR="114300" simplePos="0" relativeHeight="251665408" behindDoc="0" locked="0" layoutInCell="1" allowOverlap="1" wp14:anchorId="0298BA19" wp14:editId="3827F19A">
            <wp:simplePos x="0" y="0"/>
            <wp:positionH relativeFrom="column">
              <wp:posOffset>4419600</wp:posOffset>
            </wp:positionH>
            <wp:positionV relativeFrom="paragraph">
              <wp:posOffset>63500</wp:posOffset>
            </wp:positionV>
            <wp:extent cx="1272540" cy="1272540"/>
            <wp:effectExtent l="0" t="0" r="0" b="0"/>
            <wp:wrapSquare wrapText="bothSides"/>
            <wp:docPr id="290" name="Picture 290" descr="image of lines (writing) on a scre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pic:spPr>
                </pic:pic>
              </a:graphicData>
            </a:graphic>
            <wp14:sizeRelH relativeFrom="page">
              <wp14:pctWidth>0</wp14:pctWidth>
            </wp14:sizeRelH>
            <wp14:sizeRelV relativeFrom="page">
              <wp14:pctHeight>0</wp14:pctHeight>
            </wp14:sizeRelV>
          </wp:anchor>
        </w:drawing>
      </w:r>
      <w:r>
        <w:t>Content</w:t>
      </w:r>
      <w:bookmarkEnd w:id="159"/>
      <w:bookmarkEnd w:id="160"/>
    </w:p>
    <w:p w:rsidR="0093350F" w:rsidRDefault="0093350F" w:rsidP="0093350F">
      <w:pPr>
        <w:spacing w:after="0" w:line="292" w:lineRule="auto"/>
        <w:ind w:right="1550"/>
        <w:outlineLvl w:val="2"/>
        <w:rPr>
          <w:rFonts w:ascii="Arial" w:eastAsia="Arial" w:hAnsi="Arial"/>
          <w:sz w:val="28"/>
          <w:szCs w:val="28"/>
        </w:rPr>
      </w:pPr>
      <w:bookmarkStart w:id="161" w:name="_Toc485292559"/>
      <w:bookmarkStart w:id="162" w:name="_Toc485292759"/>
      <w:r>
        <w:rPr>
          <w:rFonts w:ascii="Arial" w:eastAsia="Arial" w:hAnsi="Arial"/>
          <w:sz w:val="28"/>
          <w:szCs w:val="28"/>
        </w:rPr>
        <w:t xml:space="preserve">The law </w:t>
      </w:r>
      <w:r w:rsidRPr="004F1776">
        <w:rPr>
          <w:rFonts w:ascii="Arial" w:eastAsia="Arial" w:hAnsi="Arial"/>
          <w:sz w:val="28"/>
          <w:szCs w:val="28"/>
        </w:rPr>
        <w:t>prohibits</w:t>
      </w:r>
      <w:r w:rsidRPr="004F1776">
        <w:rPr>
          <w:rFonts w:ascii="Arial" w:eastAsia="Arial" w:hAnsi="Arial"/>
          <w:spacing w:val="-1"/>
          <w:sz w:val="28"/>
          <w:szCs w:val="28"/>
        </w:rPr>
        <w:t xml:space="preserve"> </w:t>
      </w:r>
      <w:r w:rsidRPr="004F1776">
        <w:rPr>
          <w:rFonts w:ascii="Arial" w:eastAsia="Arial" w:hAnsi="Arial"/>
          <w:sz w:val="28"/>
          <w:szCs w:val="28"/>
        </w:rPr>
        <w:t>o</w:t>
      </w:r>
      <w:r w:rsidRPr="004F1776">
        <w:rPr>
          <w:rFonts w:ascii="Arial" w:eastAsia="Arial" w:hAnsi="Arial"/>
          <w:spacing w:val="-6"/>
          <w:sz w:val="28"/>
          <w:szCs w:val="28"/>
        </w:rPr>
        <w:t>f</w:t>
      </w:r>
      <w:r w:rsidRPr="004F1776">
        <w:rPr>
          <w:rFonts w:ascii="Arial" w:eastAsia="Arial" w:hAnsi="Arial"/>
          <w:sz w:val="28"/>
          <w:szCs w:val="28"/>
        </w:rPr>
        <w:t>fensive online material, including</w:t>
      </w:r>
      <w:r w:rsidRPr="004F1776">
        <w:rPr>
          <w:rFonts w:ascii="Arial" w:eastAsia="Arial" w:hAnsi="Arial"/>
          <w:spacing w:val="-1"/>
          <w:sz w:val="28"/>
          <w:szCs w:val="28"/>
        </w:rPr>
        <w:t xml:space="preserve"> </w:t>
      </w:r>
      <w:r w:rsidRPr="004F1776">
        <w:rPr>
          <w:rFonts w:ascii="Arial" w:eastAsia="Arial" w:hAnsi="Arial"/>
          <w:sz w:val="28"/>
          <w:szCs w:val="28"/>
        </w:rPr>
        <w:t>o</w:t>
      </w:r>
      <w:r w:rsidRPr="004F1776">
        <w:rPr>
          <w:rFonts w:ascii="Arial" w:eastAsia="Arial" w:hAnsi="Arial"/>
          <w:spacing w:val="-6"/>
          <w:sz w:val="28"/>
          <w:szCs w:val="28"/>
        </w:rPr>
        <w:t>f</w:t>
      </w:r>
      <w:r w:rsidRPr="004F1776">
        <w:rPr>
          <w:rFonts w:ascii="Arial" w:eastAsia="Arial" w:hAnsi="Arial"/>
          <w:sz w:val="28"/>
          <w:szCs w:val="28"/>
        </w:rPr>
        <w:t>fensive content in smartphone</w:t>
      </w:r>
      <w:r w:rsidRPr="004F1776">
        <w:rPr>
          <w:rFonts w:ascii="Arial" w:eastAsia="Arial" w:hAnsi="Arial"/>
          <w:spacing w:val="-1"/>
          <w:sz w:val="28"/>
          <w:szCs w:val="28"/>
        </w:rPr>
        <w:t xml:space="preserve"> </w:t>
      </w:r>
      <w:r w:rsidRPr="004F1776">
        <w:rPr>
          <w:rFonts w:ascii="Arial" w:eastAsia="Arial" w:hAnsi="Arial"/>
          <w:sz w:val="28"/>
          <w:szCs w:val="28"/>
        </w:rPr>
        <w:t>apps. In</w:t>
      </w:r>
      <w:r>
        <w:rPr>
          <w:rFonts w:ascii="Arial" w:eastAsia="Arial" w:hAnsi="Arial"/>
          <w:sz w:val="28"/>
          <w:szCs w:val="28"/>
        </w:rPr>
        <w:t xml:space="preserve"> </w:t>
      </w:r>
      <w:r w:rsidRPr="004F1776">
        <w:rPr>
          <w:rFonts w:ascii="Arial" w:eastAsia="Arial" w:hAnsi="Arial" w:cs="Arial"/>
          <w:sz w:val="28"/>
          <w:szCs w:val="28"/>
        </w:rPr>
        <w:t>particula</w:t>
      </w:r>
      <w:r w:rsidRPr="004F1776">
        <w:rPr>
          <w:rFonts w:ascii="Arial" w:eastAsia="Arial" w:hAnsi="Arial" w:cs="Arial"/>
          <w:spacing w:val="-16"/>
          <w:sz w:val="28"/>
          <w:szCs w:val="28"/>
        </w:rPr>
        <w:t>r</w:t>
      </w:r>
      <w:r w:rsidRPr="004F1776">
        <w:rPr>
          <w:rFonts w:ascii="Arial" w:eastAsia="Arial" w:hAnsi="Arial" w:cs="Arial"/>
          <w:sz w:val="28"/>
          <w:szCs w:val="28"/>
        </w:rPr>
        <w:t xml:space="preserve">, your app </w:t>
      </w:r>
      <w:r w:rsidRPr="004F1776">
        <w:rPr>
          <w:rFonts w:ascii="Arial" w:eastAsia="Arial" w:hAnsi="Arial" w:cs="Arial"/>
          <w:b/>
          <w:bCs/>
          <w:spacing w:val="-1"/>
          <w:sz w:val="28"/>
          <w:szCs w:val="28"/>
        </w:rPr>
        <w:t>mus</w:t>
      </w:r>
      <w:r w:rsidRPr="004F1776">
        <w:rPr>
          <w:rFonts w:ascii="Arial" w:eastAsia="Arial" w:hAnsi="Arial" w:cs="Arial"/>
          <w:b/>
          <w:bCs/>
          <w:sz w:val="28"/>
          <w:szCs w:val="28"/>
        </w:rPr>
        <w:t xml:space="preserve">t </w:t>
      </w:r>
      <w:r w:rsidRPr="004F1776">
        <w:rPr>
          <w:rFonts w:ascii="Arial" w:eastAsia="Arial" w:hAnsi="Arial" w:cs="Arial"/>
          <w:b/>
          <w:bCs/>
          <w:spacing w:val="-1"/>
          <w:sz w:val="28"/>
          <w:szCs w:val="28"/>
        </w:rPr>
        <w:t>no</w:t>
      </w:r>
      <w:r w:rsidRPr="004F1776">
        <w:rPr>
          <w:rFonts w:ascii="Arial" w:eastAsia="Arial" w:hAnsi="Arial" w:cs="Arial"/>
          <w:b/>
          <w:bCs/>
          <w:sz w:val="28"/>
          <w:szCs w:val="28"/>
        </w:rPr>
        <w:t xml:space="preserve">t </w:t>
      </w:r>
      <w:r w:rsidRPr="004F1776">
        <w:rPr>
          <w:rFonts w:ascii="Arial" w:eastAsia="Arial" w:hAnsi="Arial" w:cs="Arial"/>
          <w:sz w:val="28"/>
          <w:szCs w:val="28"/>
        </w:rPr>
        <w:t>expose</w:t>
      </w:r>
      <w:r w:rsidRPr="004F1776">
        <w:rPr>
          <w:rFonts w:ascii="Arial" w:eastAsia="Arial" w:hAnsi="Arial" w:cs="Arial"/>
          <w:spacing w:val="-1"/>
          <w:sz w:val="28"/>
          <w:szCs w:val="28"/>
        </w:rPr>
        <w:t xml:space="preserve"> </w:t>
      </w:r>
      <w:r w:rsidRPr="004F1776">
        <w:rPr>
          <w:rFonts w:ascii="Arial" w:eastAsia="Arial" w:hAnsi="Arial" w:cs="Arial"/>
          <w:sz w:val="28"/>
          <w:szCs w:val="28"/>
        </w:rPr>
        <w:t>children</w:t>
      </w:r>
      <w:r w:rsidRPr="004F1776">
        <w:rPr>
          <w:rFonts w:ascii="Arial" w:eastAsia="Arial" w:hAnsi="Arial" w:cs="Arial"/>
          <w:spacing w:val="-1"/>
          <w:sz w:val="28"/>
          <w:szCs w:val="28"/>
        </w:rPr>
        <w:t xml:space="preserve"> </w:t>
      </w:r>
      <w:r w:rsidRPr="004F1776">
        <w:rPr>
          <w:rFonts w:ascii="Arial" w:eastAsia="Arial" w:hAnsi="Arial" w:cs="Arial"/>
          <w:sz w:val="28"/>
          <w:szCs w:val="28"/>
        </w:rPr>
        <w:t>to o</w:t>
      </w:r>
      <w:r w:rsidRPr="004F1776">
        <w:rPr>
          <w:rFonts w:ascii="Arial" w:eastAsia="Arial" w:hAnsi="Arial" w:cs="Arial"/>
          <w:spacing w:val="-6"/>
          <w:sz w:val="28"/>
          <w:szCs w:val="28"/>
        </w:rPr>
        <w:t>f</w:t>
      </w:r>
      <w:r w:rsidRPr="004F1776">
        <w:rPr>
          <w:rFonts w:ascii="Arial" w:eastAsia="Arial" w:hAnsi="Arial" w:cs="Arial"/>
          <w:sz w:val="28"/>
          <w:szCs w:val="28"/>
        </w:rPr>
        <w:t>fensive or unsuitable material. See if these rules apply</w:t>
      </w:r>
      <w:r w:rsidRPr="004F1776">
        <w:rPr>
          <w:rFonts w:ascii="Arial" w:eastAsia="Arial" w:hAnsi="Arial" w:cs="Arial"/>
          <w:spacing w:val="-1"/>
          <w:sz w:val="28"/>
          <w:szCs w:val="28"/>
        </w:rPr>
        <w:t xml:space="preserve"> </w:t>
      </w:r>
      <w:r w:rsidRPr="004F1776">
        <w:rPr>
          <w:rFonts w:ascii="Arial" w:eastAsia="Arial" w:hAnsi="Arial" w:cs="Arial"/>
          <w:sz w:val="28"/>
          <w:szCs w:val="28"/>
        </w:rPr>
        <w:t>to your app:</w:t>
      </w:r>
      <w:bookmarkEnd w:id="161"/>
      <w:bookmarkEnd w:id="162"/>
    </w:p>
    <w:p w:rsidR="0093350F" w:rsidRDefault="0093350F" w:rsidP="0093350F">
      <w:pPr>
        <w:spacing w:after="0" w:line="292" w:lineRule="auto"/>
        <w:ind w:right="1550"/>
        <w:outlineLvl w:val="2"/>
        <w:rPr>
          <w:rFonts w:ascii="Arial" w:eastAsia="Arial" w:hAnsi="Arial"/>
          <w:sz w:val="28"/>
          <w:szCs w:val="28"/>
        </w:rPr>
      </w:pPr>
    </w:p>
    <w:p w:rsidR="0093350F" w:rsidRPr="004F1776" w:rsidRDefault="0093350F" w:rsidP="0093350F">
      <w:pPr>
        <w:spacing w:after="0"/>
        <w:ind w:left="426" w:right="1550" w:hanging="426"/>
        <w:outlineLvl w:val="2"/>
        <w:rPr>
          <w:rFonts w:ascii="Arial" w:eastAsia="Arial" w:hAnsi="Arial"/>
          <w:sz w:val="28"/>
          <w:szCs w:val="28"/>
        </w:rPr>
      </w:pPr>
      <w:bookmarkStart w:id="163" w:name="_Toc485292560"/>
      <w:bookmarkStart w:id="164" w:name="_Toc485292760"/>
      <w:r>
        <w:rPr>
          <w:rFonts w:ascii="Arial" w:eastAsia="Arial" w:hAnsi="Arial"/>
          <w:b/>
          <w:bCs/>
          <w:sz w:val="21"/>
          <w:szCs w:val="21"/>
        </w:rPr>
        <w:t xml:space="preserve">3.1 </w:t>
      </w:r>
      <w:r w:rsidRPr="004F1776">
        <w:rPr>
          <w:rFonts w:ascii="Arial" w:eastAsia="Arial" w:hAnsi="Arial"/>
          <w:b/>
          <w:bCs/>
          <w:sz w:val="21"/>
          <w:szCs w:val="21"/>
        </w:rPr>
        <w:t>D</w:t>
      </w:r>
      <w:r w:rsidRPr="004F1776">
        <w:rPr>
          <w:rFonts w:ascii="Arial" w:eastAsia="Arial" w:hAnsi="Arial"/>
          <w:b/>
          <w:bCs/>
          <w:spacing w:val="-1"/>
          <w:sz w:val="21"/>
          <w:szCs w:val="21"/>
        </w:rPr>
        <w:t>o</w:t>
      </w:r>
      <w:r w:rsidRPr="004F1776">
        <w:rPr>
          <w:rFonts w:ascii="Arial" w:eastAsia="Arial" w:hAnsi="Arial"/>
          <w:b/>
          <w:bCs/>
          <w:sz w:val="21"/>
          <w:szCs w:val="21"/>
        </w:rPr>
        <w:t>es</w:t>
      </w:r>
      <w:r w:rsidRPr="004F1776">
        <w:rPr>
          <w:rFonts w:ascii="Arial" w:eastAsia="Arial" w:hAnsi="Arial"/>
          <w:b/>
          <w:bCs/>
          <w:spacing w:val="6"/>
          <w:sz w:val="21"/>
          <w:szCs w:val="21"/>
        </w:rPr>
        <w:t xml:space="preserve"> </w:t>
      </w:r>
      <w:r w:rsidRPr="004F1776">
        <w:rPr>
          <w:rFonts w:ascii="Arial" w:eastAsia="Arial" w:hAnsi="Arial"/>
          <w:b/>
          <w:bCs/>
          <w:sz w:val="21"/>
          <w:szCs w:val="21"/>
        </w:rPr>
        <w:t>y</w:t>
      </w:r>
      <w:r w:rsidRPr="004F1776">
        <w:rPr>
          <w:rFonts w:ascii="Arial" w:eastAsia="Arial" w:hAnsi="Arial"/>
          <w:b/>
          <w:bCs/>
          <w:spacing w:val="-1"/>
          <w:sz w:val="21"/>
          <w:szCs w:val="21"/>
        </w:rPr>
        <w:t>ou</w:t>
      </w:r>
      <w:r w:rsidRPr="004F1776">
        <w:rPr>
          <w:rFonts w:ascii="Arial" w:eastAsia="Arial" w:hAnsi="Arial"/>
          <w:b/>
          <w:bCs/>
          <w:sz w:val="21"/>
          <w:szCs w:val="21"/>
        </w:rPr>
        <w:t>r</w:t>
      </w:r>
      <w:r w:rsidRPr="004F1776">
        <w:rPr>
          <w:rFonts w:ascii="Arial" w:eastAsia="Arial" w:hAnsi="Arial"/>
          <w:b/>
          <w:bCs/>
          <w:spacing w:val="7"/>
          <w:sz w:val="21"/>
          <w:szCs w:val="21"/>
        </w:rPr>
        <w:t xml:space="preserve"> </w:t>
      </w:r>
      <w:r w:rsidRPr="004F1776">
        <w:rPr>
          <w:rFonts w:ascii="Arial" w:eastAsia="Arial" w:hAnsi="Arial"/>
          <w:b/>
          <w:bCs/>
          <w:sz w:val="21"/>
          <w:szCs w:val="21"/>
        </w:rPr>
        <w:t>a</w:t>
      </w:r>
      <w:r w:rsidRPr="004F1776">
        <w:rPr>
          <w:rFonts w:ascii="Arial" w:eastAsia="Arial" w:hAnsi="Arial"/>
          <w:b/>
          <w:bCs/>
          <w:spacing w:val="-1"/>
          <w:sz w:val="21"/>
          <w:szCs w:val="21"/>
        </w:rPr>
        <w:t>p</w:t>
      </w:r>
      <w:r w:rsidRPr="004F1776">
        <w:rPr>
          <w:rFonts w:ascii="Arial" w:eastAsia="Arial" w:hAnsi="Arial"/>
          <w:b/>
          <w:bCs/>
          <w:sz w:val="21"/>
          <w:szCs w:val="21"/>
        </w:rPr>
        <w:t>p</w:t>
      </w:r>
      <w:r w:rsidRPr="004F1776">
        <w:rPr>
          <w:rFonts w:ascii="Arial" w:eastAsia="Arial" w:hAnsi="Arial"/>
          <w:b/>
          <w:bCs/>
          <w:spacing w:val="7"/>
          <w:sz w:val="21"/>
          <w:szCs w:val="21"/>
        </w:rPr>
        <w:t xml:space="preserve"> </w:t>
      </w:r>
      <w:r w:rsidRPr="004F1776">
        <w:rPr>
          <w:rFonts w:ascii="Arial" w:eastAsia="Arial" w:hAnsi="Arial"/>
          <w:b/>
          <w:bCs/>
          <w:sz w:val="21"/>
          <w:szCs w:val="21"/>
        </w:rPr>
        <w:t>c</w:t>
      </w:r>
      <w:r w:rsidRPr="004F1776">
        <w:rPr>
          <w:rFonts w:ascii="Arial" w:eastAsia="Arial" w:hAnsi="Arial"/>
          <w:b/>
          <w:bCs/>
          <w:spacing w:val="-1"/>
          <w:sz w:val="21"/>
          <w:szCs w:val="21"/>
        </w:rPr>
        <w:t>on</w:t>
      </w:r>
      <w:r w:rsidRPr="004F1776">
        <w:rPr>
          <w:rFonts w:ascii="Arial" w:eastAsia="Arial" w:hAnsi="Arial"/>
          <w:b/>
          <w:bCs/>
          <w:sz w:val="21"/>
          <w:szCs w:val="21"/>
        </w:rPr>
        <w:t>tain</w:t>
      </w:r>
      <w:r w:rsidRPr="004F1776">
        <w:rPr>
          <w:rFonts w:ascii="Arial" w:eastAsia="Arial" w:hAnsi="Arial"/>
          <w:b/>
          <w:bCs/>
          <w:spacing w:val="7"/>
          <w:sz w:val="21"/>
          <w:szCs w:val="21"/>
        </w:rPr>
        <w:t xml:space="preserve"> </w:t>
      </w:r>
      <w:r w:rsidRPr="004F1776">
        <w:rPr>
          <w:rFonts w:ascii="Arial" w:eastAsia="Arial" w:hAnsi="Arial"/>
          <w:b/>
          <w:bCs/>
          <w:sz w:val="21"/>
          <w:szCs w:val="21"/>
        </w:rPr>
        <w:t>ANY</w:t>
      </w:r>
      <w:r w:rsidRPr="004F1776">
        <w:rPr>
          <w:rFonts w:ascii="Arial" w:eastAsia="Arial" w:hAnsi="Arial"/>
          <w:b/>
          <w:bCs/>
          <w:spacing w:val="6"/>
          <w:sz w:val="21"/>
          <w:szCs w:val="21"/>
        </w:rPr>
        <w:t xml:space="preserve"> </w:t>
      </w:r>
      <w:r w:rsidRPr="004F1776">
        <w:rPr>
          <w:rFonts w:ascii="Arial" w:eastAsia="Arial" w:hAnsi="Arial"/>
          <w:b/>
          <w:bCs/>
          <w:spacing w:val="-1"/>
          <w:sz w:val="21"/>
          <w:szCs w:val="21"/>
        </w:rPr>
        <w:t>o</w:t>
      </w:r>
      <w:r w:rsidRPr="004F1776">
        <w:rPr>
          <w:rFonts w:ascii="Arial" w:eastAsia="Arial" w:hAnsi="Arial"/>
          <w:b/>
          <w:bCs/>
          <w:sz w:val="21"/>
          <w:szCs w:val="21"/>
        </w:rPr>
        <w:t>f</w:t>
      </w:r>
      <w:r w:rsidRPr="004F1776">
        <w:rPr>
          <w:rFonts w:ascii="Arial" w:eastAsia="Arial" w:hAnsi="Arial"/>
          <w:b/>
          <w:bCs/>
          <w:spacing w:val="7"/>
          <w:sz w:val="21"/>
          <w:szCs w:val="21"/>
        </w:rPr>
        <w:t xml:space="preserve"> </w:t>
      </w:r>
      <w:r w:rsidRPr="004F1776">
        <w:rPr>
          <w:rFonts w:ascii="Arial" w:eastAsia="Arial" w:hAnsi="Arial"/>
          <w:b/>
          <w:bCs/>
          <w:sz w:val="21"/>
          <w:szCs w:val="21"/>
        </w:rPr>
        <w:t>t</w:t>
      </w:r>
      <w:r w:rsidRPr="004F1776">
        <w:rPr>
          <w:rFonts w:ascii="Arial" w:eastAsia="Arial" w:hAnsi="Arial"/>
          <w:b/>
          <w:bCs/>
          <w:spacing w:val="-1"/>
          <w:sz w:val="21"/>
          <w:szCs w:val="21"/>
        </w:rPr>
        <w:t>h</w:t>
      </w:r>
      <w:r w:rsidRPr="004F1776">
        <w:rPr>
          <w:rFonts w:ascii="Arial" w:eastAsia="Arial" w:hAnsi="Arial"/>
          <w:b/>
          <w:bCs/>
          <w:sz w:val="21"/>
          <w:szCs w:val="21"/>
        </w:rPr>
        <w:t>e</w:t>
      </w:r>
      <w:r w:rsidRPr="004F1776">
        <w:rPr>
          <w:rFonts w:ascii="Arial" w:eastAsia="Arial" w:hAnsi="Arial"/>
          <w:b/>
          <w:bCs/>
          <w:spacing w:val="6"/>
          <w:sz w:val="21"/>
          <w:szCs w:val="21"/>
        </w:rPr>
        <w:t xml:space="preserve"> </w:t>
      </w:r>
      <w:r w:rsidRPr="004F1776">
        <w:rPr>
          <w:rFonts w:ascii="Arial" w:eastAsia="Arial" w:hAnsi="Arial"/>
          <w:b/>
          <w:bCs/>
          <w:sz w:val="21"/>
          <w:szCs w:val="21"/>
        </w:rPr>
        <w:t>f</w:t>
      </w:r>
      <w:r w:rsidRPr="004F1776">
        <w:rPr>
          <w:rFonts w:ascii="Arial" w:eastAsia="Arial" w:hAnsi="Arial"/>
          <w:b/>
          <w:bCs/>
          <w:spacing w:val="-1"/>
          <w:sz w:val="21"/>
          <w:szCs w:val="21"/>
        </w:rPr>
        <w:t>o</w:t>
      </w:r>
      <w:r w:rsidRPr="004F1776">
        <w:rPr>
          <w:rFonts w:ascii="Arial" w:eastAsia="Arial" w:hAnsi="Arial"/>
          <w:b/>
          <w:bCs/>
          <w:sz w:val="21"/>
          <w:szCs w:val="21"/>
        </w:rPr>
        <w:t>ll</w:t>
      </w:r>
      <w:r w:rsidRPr="004F1776">
        <w:rPr>
          <w:rFonts w:ascii="Arial" w:eastAsia="Arial" w:hAnsi="Arial"/>
          <w:b/>
          <w:bCs/>
          <w:spacing w:val="-1"/>
          <w:sz w:val="21"/>
          <w:szCs w:val="21"/>
        </w:rPr>
        <w:t>o</w:t>
      </w:r>
      <w:r w:rsidRPr="004F1776">
        <w:rPr>
          <w:rFonts w:ascii="Arial" w:eastAsia="Arial" w:hAnsi="Arial"/>
          <w:b/>
          <w:bCs/>
          <w:sz w:val="21"/>
          <w:szCs w:val="21"/>
        </w:rPr>
        <w:t>wi</w:t>
      </w:r>
      <w:r w:rsidRPr="004F1776">
        <w:rPr>
          <w:rFonts w:ascii="Arial" w:eastAsia="Arial" w:hAnsi="Arial"/>
          <w:b/>
          <w:bCs/>
          <w:spacing w:val="-1"/>
          <w:sz w:val="21"/>
          <w:szCs w:val="21"/>
        </w:rPr>
        <w:t>ng</w:t>
      </w:r>
      <w:r w:rsidRPr="004F1776">
        <w:rPr>
          <w:rFonts w:ascii="Arial" w:eastAsia="Arial" w:hAnsi="Arial"/>
          <w:b/>
          <w:bCs/>
          <w:sz w:val="21"/>
          <w:szCs w:val="21"/>
        </w:rPr>
        <w:t>?</w:t>
      </w:r>
      <w:bookmarkEnd w:id="163"/>
      <w:bookmarkEnd w:id="164"/>
    </w:p>
    <w:p w:rsidR="0093350F" w:rsidRPr="004F1776" w:rsidRDefault="0093350F" w:rsidP="0093350F">
      <w:pPr>
        <w:pStyle w:val="ListParagraph"/>
        <w:widowControl w:val="0"/>
        <w:numPr>
          <w:ilvl w:val="0"/>
          <w:numId w:val="13"/>
        </w:numPr>
        <w:spacing w:after="0"/>
        <w:ind w:left="1276"/>
        <w:contextualSpacing w:val="0"/>
        <w:rPr>
          <w:rFonts w:ascii="Arial" w:eastAsia="Arial" w:hAnsi="Arial" w:cs="Arial"/>
          <w:sz w:val="18"/>
          <w:szCs w:val="18"/>
        </w:rPr>
      </w:pPr>
      <w:r w:rsidRPr="004F1776">
        <w:rPr>
          <w:rFonts w:ascii="Arial" w:eastAsia="Arial" w:hAnsi="Arial" w:cs="Arial"/>
          <w:spacing w:val="-1"/>
          <w:w w:val="105"/>
          <w:sz w:val="18"/>
          <w:szCs w:val="18"/>
        </w:rPr>
        <w:t>I</w:t>
      </w:r>
      <w:r w:rsidRPr="004F1776">
        <w:rPr>
          <w:rFonts w:ascii="Arial" w:eastAsia="Arial" w:hAnsi="Arial" w:cs="Arial"/>
          <w:w w:val="105"/>
          <w:sz w:val="18"/>
          <w:szCs w:val="18"/>
        </w:rPr>
        <w:t>mages</w:t>
      </w:r>
      <w:r w:rsidRPr="004F1776">
        <w:rPr>
          <w:rFonts w:ascii="Arial" w:eastAsia="Arial" w:hAnsi="Arial" w:cs="Arial"/>
          <w:spacing w:val="-13"/>
          <w:w w:val="105"/>
          <w:sz w:val="18"/>
          <w:szCs w:val="18"/>
        </w:rPr>
        <w:t xml:space="preserve"> </w:t>
      </w:r>
      <w:r w:rsidRPr="004F1776">
        <w:rPr>
          <w:rFonts w:ascii="Arial" w:eastAsia="Arial" w:hAnsi="Arial" w:cs="Arial"/>
          <w:w w:val="105"/>
          <w:sz w:val="18"/>
          <w:szCs w:val="18"/>
        </w:rPr>
        <w:t>of</w:t>
      </w:r>
      <w:r w:rsidRPr="004F1776">
        <w:rPr>
          <w:rFonts w:ascii="Arial" w:eastAsia="Arial" w:hAnsi="Arial" w:cs="Arial"/>
          <w:spacing w:val="-12"/>
          <w:w w:val="105"/>
          <w:sz w:val="18"/>
          <w:szCs w:val="18"/>
        </w:rPr>
        <w:t xml:space="preserve"> </w:t>
      </w:r>
      <w:r w:rsidRPr="004F1776">
        <w:rPr>
          <w:rFonts w:ascii="Arial" w:eastAsia="Arial" w:hAnsi="Arial" w:cs="Arial"/>
          <w:w w:val="105"/>
          <w:sz w:val="18"/>
          <w:szCs w:val="18"/>
        </w:rPr>
        <w:t>child</w:t>
      </w:r>
      <w:r w:rsidRPr="004F1776">
        <w:rPr>
          <w:rFonts w:ascii="Arial" w:eastAsia="Arial" w:hAnsi="Arial" w:cs="Arial"/>
          <w:spacing w:val="-12"/>
          <w:w w:val="105"/>
          <w:sz w:val="18"/>
          <w:szCs w:val="18"/>
        </w:rPr>
        <w:t xml:space="preserve"> </w:t>
      </w:r>
      <w:r w:rsidRPr="004F1776">
        <w:rPr>
          <w:rFonts w:ascii="Arial" w:eastAsia="Arial" w:hAnsi="Arial" w:cs="Arial"/>
          <w:w w:val="105"/>
          <w:sz w:val="18"/>
          <w:szCs w:val="18"/>
        </w:rPr>
        <w:t>sexual</w:t>
      </w:r>
      <w:r w:rsidRPr="004F1776">
        <w:rPr>
          <w:rFonts w:ascii="Arial" w:eastAsia="Arial" w:hAnsi="Arial" w:cs="Arial"/>
          <w:spacing w:val="-12"/>
          <w:w w:val="105"/>
          <w:sz w:val="18"/>
          <w:szCs w:val="18"/>
        </w:rPr>
        <w:t xml:space="preserve"> </w:t>
      </w:r>
      <w:r w:rsidRPr="004F1776">
        <w:rPr>
          <w:rFonts w:ascii="Arial" w:eastAsia="Arial" w:hAnsi="Arial" w:cs="Arial"/>
          <w:w w:val="105"/>
          <w:sz w:val="18"/>
          <w:szCs w:val="18"/>
        </w:rPr>
        <w:t>abuse</w:t>
      </w:r>
      <w:r w:rsidRPr="004F1776">
        <w:rPr>
          <w:rFonts w:ascii="Arial" w:eastAsia="Arial" w:hAnsi="Arial" w:cs="Arial"/>
          <w:spacing w:val="-12"/>
          <w:w w:val="105"/>
          <w:sz w:val="18"/>
          <w:szCs w:val="18"/>
        </w:rPr>
        <w:t xml:space="preserve"> </w:t>
      </w:r>
      <w:r w:rsidRPr="004F1776">
        <w:rPr>
          <w:rFonts w:ascii="Arial" w:eastAsia="Arial" w:hAnsi="Arial" w:cs="Arial"/>
          <w:w w:val="105"/>
          <w:sz w:val="18"/>
          <w:szCs w:val="18"/>
        </w:rPr>
        <w:t>or</w:t>
      </w:r>
      <w:r w:rsidRPr="004F1776">
        <w:rPr>
          <w:rFonts w:ascii="Arial" w:eastAsia="Arial" w:hAnsi="Arial" w:cs="Arial"/>
          <w:spacing w:val="-12"/>
          <w:w w:val="105"/>
          <w:sz w:val="18"/>
          <w:szCs w:val="18"/>
        </w:rPr>
        <w:t xml:space="preserve"> </w:t>
      </w:r>
      <w:r w:rsidRPr="004F1776">
        <w:rPr>
          <w:rFonts w:ascii="Arial" w:eastAsia="Arial" w:hAnsi="Arial" w:cs="Arial"/>
          <w:w w:val="105"/>
          <w:sz w:val="18"/>
          <w:szCs w:val="18"/>
        </w:rPr>
        <w:t>ins</w:t>
      </w:r>
      <w:r w:rsidRPr="004F1776">
        <w:rPr>
          <w:rFonts w:ascii="Arial" w:eastAsia="Arial" w:hAnsi="Arial" w:cs="Arial"/>
          <w:spacing w:val="-1"/>
          <w:w w:val="105"/>
          <w:sz w:val="18"/>
          <w:szCs w:val="18"/>
        </w:rPr>
        <w:t>t</w:t>
      </w:r>
      <w:r w:rsidRPr="004F1776">
        <w:rPr>
          <w:rFonts w:ascii="Arial" w:eastAsia="Arial" w:hAnsi="Arial" w:cs="Arial"/>
          <w:w w:val="105"/>
          <w:sz w:val="18"/>
          <w:szCs w:val="18"/>
        </w:rPr>
        <w:t>ruc</w:t>
      </w:r>
      <w:r w:rsidRPr="004F1776">
        <w:rPr>
          <w:rFonts w:ascii="Arial" w:eastAsia="Arial" w:hAnsi="Arial" w:cs="Arial"/>
          <w:spacing w:val="-1"/>
          <w:w w:val="105"/>
          <w:sz w:val="18"/>
          <w:szCs w:val="18"/>
        </w:rPr>
        <w:t>t</w:t>
      </w:r>
      <w:r w:rsidRPr="004F1776">
        <w:rPr>
          <w:rFonts w:ascii="Arial" w:eastAsia="Arial" w:hAnsi="Arial" w:cs="Arial"/>
          <w:w w:val="105"/>
          <w:sz w:val="18"/>
          <w:szCs w:val="18"/>
        </w:rPr>
        <w:t>ions</w:t>
      </w:r>
      <w:r w:rsidRPr="004F1776">
        <w:rPr>
          <w:rFonts w:ascii="Arial" w:eastAsia="Arial" w:hAnsi="Arial" w:cs="Arial"/>
          <w:spacing w:val="-12"/>
          <w:w w:val="105"/>
          <w:sz w:val="18"/>
          <w:szCs w:val="18"/>
        </w:rPr>
        <w:t xml:space="preserve"> </w:t>
      </w:r>
      <w:r w:rsidRPr="004F1776">
        <w:rPr>
          <w:rFonts w:ascii="Arial" w:eastAsia="Arial" w:hAnsi="Arial" w:cs="Arial"/>
          <w:w w:val="105"/>
          <w:sz w:val="18"/>
          <w:szCs w:val="18"/>
        </w:rPr>
        <w:t>in</w:t>
      </w:r>
      <w:r w:rsidRPr="004F1776">
        <w:rPr>
          <w:rFonts w:ascii="Arial" w:eastAsia="Arial" w:hAnsi="Arial" w:cs="Arial"/>
          <w:spacing w:val="-13"/>
          <w:w w:val="105"/>
          <w:sz w:val="18"/>
          <w:szCs w:val="18"/>
        </w:rPr>
        <w:t xml:space="preserve"> </w:t>
      </w:r>
      <w:r w:rsidRPr="004F1776">
        <w:rPr>
          <w:rFonts w:ascii="Arial" w:eastAsia="Arial" w:hAnsi="Arial" w:cs="Arial"/>
          <w:w w:val="105"/>
          <w:sz w:val="18"/>
          <w:szCs w:val="18"/>
        </w:rPr>
        <w:t>paedoph</w:t>
      </w:r>
      <w:r w:rsidRPr="004F1776">
        <w:rPr>
          <w:rFonts w:ascii="Arial" w:eastAsia="Arial" w:hAnsi="Arial" w:cs="Arial"/>
          <w:spacing w:val="-1"/>
          <w:w w:val="105"/>
          <w:sz w:val="18"/>
          <w:szCs w:val="18"/>
        </w:rPr>
        <w:t>i</w:t>
      </w:r>
      <w:r w:rsidRPr="004F1776">
        <w:rPr>
          <w:rFonts w:ascii="Arial" w:eastAsia="Arial" w:hAnsi="Arial" w:cs="Arial"/>
          <w:w w:val="105"/>
          <w:sz w:val="18"/>
          <w:szCs w:val="18"/>
        </w:rPr>
        <w:t>lia</w:t>
      </w:r>
    </w:p>
    <w:p w:rsidR="0093350F" w:rsidRPr="004F1776" w:rsidRDefault="0093350F" w:rsidP="0093350F">
      <w:pPr>
        <w:pStyle w:val="ListParagraph"/>
        <w:widowControl w:val="0"/>
        <w:numPr>
          <w:ilvl w:val="0"/>
          <w:numId w:val="13"/>
        </w:numPr>
        <w:spacing w:after="0"/>
        <w:ind w:left="1276"/>
        <w:contextualSpacing w:val="0"/>
        <w:rPr>
          <w:rFonts w:ascii="Arial" w:eastAsia="Arial" w:hAnsi="Arial" w:cs="Arial"/>
          <w:sz w:val="18"/>
          <w:szCs w:val="18"/>
        </w:rPr>
      </w:pPr>
      <w:r w:rsidRPr="004F1776">
        <w:rPr>
          <w:rFonts w:ascii="Arial" w:eastAsia="Arial" w:hAnsi="Arial" w:cs="Arial"/>
          <w:w w:val="105"/>
          <w:sz w:val="18"/>
          <w:szCs w:val="18"/>
        </w:rPr>
        <w:t>Depic</w:t>
      </w:r>
      <w:r w:rsidRPr="004F1776">
        <w:rPr>
          <w:rFonts w:ascii="Arial" w:eastAsia="Arial" w:hAnsi="Arial" w:cs="Arial"/>
          <w:spacing w:val="-1"/>
          <w:w w:val="105"/>
          <w:sz w:val="18"/>
          <w:szCs w:val="18"/>
        </w:rPr>
        <w:t>t</w:t>
      </w:r>
      <w:r w:rsidRPr="004F1776">
        <w:rPr>
          <w:rFonts w:ascii="Arial" w:eastAsia="Arial" w:hAnsi="Arial" w:cs="Arial"/>
          <w:w w:val="105"/>
          <w:sz w:val="18"/>
          <w:szCs w:val="18"/>
        </w:rPr>
        <w:t>ions</w:t>
      </w:r>
      <w:r w:rsidRPr="004F1776">
        <w:rPr>
          <w:rFonts w:ascii="Arial" w:eastAsia="Arial" w:hAnsi="Arial" w:cs="Arial"/>
          <w:spacing w:val="-15"/>
          <w:w w:val="105"/>
          <w:sz w:val="18"/>
          <w:szCs w:val="18"/>
        </w:rPr>
        <w:t xml:space="preserve"> </w:t>
      </w:r>
      <w:r w:rsidRPr="004F1776">
        <w:rPr>
          <w:rFonts w:ascii="Arial" w:eastAsia="Arial" w:hAnsi="Arial" w:cs="Arial"/>
          <w:w w:val="105"/>
          <w:sz w:val="18"/>
          <w:szCs w:val="18"/>
        </w:rPr>
        <w:t>of</w:t>
      </w:r>
      <w:r w:rsidRPr="004F1776">
        <w:rPr>
          <w:rFonts w:ascii="Arial" w:eastAsia="Arial" w:hAnsi="Arial" w:cs="Arial"/>
          <w:spacing w:val="-15"/>
          <w:w w:val="105"/>
          <w:sz w:val="18"/>
          <w:szCs w:val="18"/>
        </w:rPr>
        <w:t xml:space="preserve"> </w:t>
      </w:r>
      <w:r w:rsidRPr="004F1776">
        <w:rPr>
          <w:rFonts w:ascii="Arial" w:eastAsia="Arial" w:hAnsi="Arial" w:cs="Arial"/>
          <w:w w:val="105"/>
          <w:sz w:val="18"/>
          <w:szCs w:val="18"/>
        </w:rPr>
        <w:t>gra</w:t>
      </w:r>
      <w:r w:rsidRPr="004F1776">
        <w:rPr>
          <w:rFonts w:ascii="Arial" w:eastAsia="Arial" w:hAnsi="Arial" w:cs="Arial"/>
          <w:spacing w:val="-1"/>
          <w:w w:val="105"/>
          <w:sz w:val="18"/>
          <w:szCs w:val="18"/>
        </w:rPr>
        <w:t>t</w:t>
      </w:r>
      <w:r w:rsidRPr="004F1776">
        <w:rPr>
          <w:rFonts w:ascii="Arial" w:eastAsia="Arial" w:hAnsi="Arial" w:cs="Arial"/>
          <w:w w:val="105"/>
          <w:sz w:val="18"/>
          <w:szCs w:val="18"/>
        </w:rPr>
        <w:t>ui</w:t>
      </w:r>
      <w:r w:rsidRPr="004F1776">
        <w:rPr>
          <w:rFonts w:ascii="Arial" w:eastAsia="Arial" w:hAnsi="Arial" w:cs="Arial"/>
          <w:spacing w:val="-1"/>
          <w:w w:val="105"/>
          <w:sz w:val="18"/>
          <w:szCs w:val="18"/>
        </w:rPr>
        <w:t>t</w:t>
      </w:r>
      <w:r w:rsidRPr="004F1776">
        <w:rPr>
          <w:rFonts w:ascii="Arial" w:eastAsia="Arial" w:hAnsi="Arial" w:cs="Arial"/>
          <w:w w:val="105"/>
          <w:sz w:val="18"/>
          <w:szCs w:val="18"/>
        </w:rPr>
        <w:t>ous</w:t>
      </w:r>
      <w:r w:rsidRPr="004F1776">
        <w:rPr>
          <w:rFonts w:ascii="Arial" w:eastAsia="Arial" w:hAnsi="Arial" w:cs="Arial"/>
          <w:spacing w:val="-15"/>
          <w:w w:val="105"/>
          <w:sz w:val="18"/>
          <w:szCs w:val="18"/>
        </w:rPr>
        <w:t xml:space="preserve"> </w:t>
      </w:r>
      <w:r w:rsidRPr="004F1776">
        <w:rPr>
          <w:rFonts w:ascii="Arial" w:eastAsia="Arial" w:hAnsi="Arial" w:cs="Arial"/>
          <w:w w:val="105"/>
          <w:sz w:val="18"/>
          <w:szCs w:val="18"/>
        </w:rPr>
        <w:t>or</w:t>
      </w:r>
      <w:r w:rsidRPr="004F1776">
        <w:rPr>
          <w:rFonts w:ascii="Arial" w:eastAsia="Arial" w:hAnsi="Arial" w:cs="Arial"/>
          <w:spacing w:val="-15"/>
          <w:w w:val="105"/>
          <w:sz w:val="18"/>
          <w:szCs w:val="18"/>
        </w:rPr>
        <w:t xml:space="preserve"> </w:t>
      </w:r>
      <w:r w:rsidRPr="004F1776">
        <w:rPr>
          <w:rFonts w:ascii="Arial" w:eastAsia="Arial" w:hAnsi="Arial" w:cs="Arial"/>
          <w:w w:val="105"/>
          <w:sz w:val="18"/>
          <w:szCs w:val="18"/>
        </w:rPr>
        <w:t>exploi</w:t>
      </w:r>
      <w:r w:rsidRPr="004F1776">
        <w:rPr>
          <w:rFonts w:ascii="Arial" w:eastAsia="Arial" w:hAnsi="Arial" w:cs="Arial"/>
          <w:spacing w:val="-1"/>
          <w:w w:val="105"/>
          <w:sz w:val="18"/>
          <w:szCs w:val="18"/>
        </w:rPr>
        <w:t>t</w:t>
      </w:r>
      <w:r w:rsidRPr="004F1776">
        <w:rPr>
          <w:rFonts w:ascii="Arial" w:eastAsia="Arial" w:hAnsi="Arial" w:cs="Arial"/>
          <w:w w:val="105"/>
          <w:sz w:val="18"/>
          <w:szCs w:val="18"/>
        </w:rPr>
        <w:t>a</w:t>
      </w:r>
      <w:r w:rsidRPr="004F1776">
        <w:rPr>
          <w:rFonts w:ascii="Arial" w:eastAsia="Arial" w:hAnsi="Arial" w:cs="Arial"/>
          <w:spacing w:val="-1"/>
          <w:w w:val="105"/>
          <w:sz w:val="18"/>
          <w:szCs w:val="18"/>
        </w:rPr>
        <w:t>t</w:t>
      </w:r>
      <w:r w:rsidRPr="004F1776">
        <w:rPr>
          <w:rFonts w:ascii="Arial" w:eastAsia="Arial" w:hAnsi="Arial" w:cs="Arial"/>
          <w:w w:val="105"/>
          <w:sz w:val="18"/>
          <w:szCs w:val="18"/>
        </w:rPr>
        <w:t>ive</w:t>
      </w:r>
      <w:r w:rsidRPr="004F1776">
        <w:rPr>
          <w:rFonts w:ascii="Arial" w:eastAsia="Arial" w:hAnsi="Arial" w:cs="Arial"/>
          <w:spacing w:val="-15"/>
          <w:w w:val="105"/>
          <w:sz w:val="18"/>
          <w:szCs w:val="18"/>
        </w:rPr>
        <w:t xml:space="preserve"> </w:t>
      </w:r>
      <w:r w:rsidRPr="004F1776">
        <w:rPr>
          <w:rFonts w:ascii="Arial" w:eastAsia="Arial" w:hAnsi="Arial" w:cs="Arial"/>
          <w:w w:val="105"/>
          <w:sz w:val="18"/>
          <w:szCs w:val="18"/>
        </w:rPr>
        <w:t>violence</w:t>
      </w:r>
      <w:r w:rsidRPr="004F1776">
        <w:rPr>
          <w:rFonts w:ascii="Arial" w:eastAsia="Arial" w:hAnsi="Arial" w:cs="Arial"/>
          <w:spacing w:val="-15"/>
          <w:w w:val="105"/>
          <w:sz w:val="18"/>
          <w:szCs w:val="18"/>
        </w:rPr>
        <w:t xml:space="preserve"> </w:t>
      </w:r>
      <w:r w:rsidRPr="004F1776">
        <w:rPr>
          <w:rFonts w:ascii="Arial" w:eastAsia="Arial" w:hAnsi="Arial" w:cs="Arial"/>
          <w:w w:val="105"/>
          <w:sz w:val="18"/>
          <w:szCs w:val="18"/>
        </w:rPr>
        <w:t>including</w:t>
      </w:r>
      <w:r w:rsidRPr="004F1776">
        <w:rPr>
          <w:rFonts w:ascii="Arial" w:eastAsia="Arial" w:hAnsi="Arial" w:cs="Arial"/>
          <w:spacing w:val="-15"/>
          <w:w w:val="105"/>
          <w:sz w:val="18"/>
          <w:szCs w:val="18"/>
        </w:rPr>
        <w:t xml:space="preserve"> </w:t>
      </w:r>
      <w:r w:rsidRPr="004F1776">
        <w:rPr>
          <w:rFonts w:ascii="Arial" w:eastAsia="Arial" w:hAnsi="Arial" w:cs="Arial"/>
          <w:w w:val="105"/>
          <w:sz w:val="18"/>
          <w:szCs w:val="18"/>
        </w:rPr>
        <w:t>sexual</w:t>
      </w:r>
      <w:r w:rsidRPr="004F1776">
        <w:rPr>
          <w:rFonts w:ascii="Arial" w:eastAsia="Arial" w:hAnsi="Arial" w:cs="Arial"/>
          <w:spacing w:val="-15"/>
          <w:w w:val="105"/>
          <w:sz w:val="18"/>
          <w:szCs w:val="18"/>
        </w:rPr>
        <w:t xml:space="preserve"> </w:t>
      </w:r>
      <w:r w:rsidRPr="004F1776">
        <w:rPr>
          <w:rFonts w:ascii="Arial" w:eastAsia="Arial" w:hAnsi="Arial" w:cs="Arial"/>
          <w:w w:val="105"/>
          <w:sz w:val="18"/>
          <w:szCs w:val="18"/>
        </w:rPr>
        <w:t>violence</w:t>
      </w:r>
    </w:p>
    <w:p w:rsidR="0093350F" w:rsidRPr="004F1776" w:rsidRDefault="0093350F" w:rsidP="0093350F">
      <w:pPr>
        <w:pStyle w:val="ListParagraph"/>
        <w:widowControl w:val="0"/>
        <w:numPr>
          <w:ilvl w:val="0"/>
          <w:numId w:val="13"/>
        </w:numPr>
        <w:spacing w:after="0"/>
        <w:ind w:left="1276"/>
        <w:contextualSpacing w:val="0"/>
        <w:rPr>
          <w:rFonts w:ascii="Arial" w:eastAsia="Arial" w:hAnsi="Arial" w:cs="Arial"/>
          <w:sz w:val="18"/>
          <w:szCs w:val="18"/>
        </w:rPr>
      </w:pPr>
      <w:r w:rsidRPr="004F1776">
        <w:rPr>
          <w:rFonts w:ascii="Arial" w:eastAsia="Arial" w:hAnsi="Arial" w:cs="Arial"/>
          <w:w w:val="105"/>
          <w:sz w:val="18"/>
          <w:szCs w:val="18"/>
        </w:rPr>
        <w:t>Depic</w:t>
      </w:r>
      <w:r w:rsidRPr="004F1776">
        <w:rPr>
          <w:rFonts w:ascii="Arial" w:eastAsia="Arial" w:hAnsi="Arial" w:cs="Arial"/>
          <w:spacing w:val="-1"/>
          <w:w w:val="105"/>
          <w:sz w:val="18"/>
          <w:szCs w:val="18"/>
        </w:rPr>
        <w:t>t</w:t>
      </w:r>
      <w:r w:rsidRPr="004F1776">
        <w:rPr>
          <w:rFonts w:ascii="Arial" w:eastAsia="Arial" w:hAnsi="Arial" w:cs="Arial"/>
          <w:w w:val="105"/>
          <w:sz w:val="18"/>
          <w:szCs w:val="18"/>
        </w:rPr>
        <w:t>ions</w:t>
      </w:r>
      <w:r w:rsidRPr="004F1776">
        <w:rPr>
          <w:rFonts w:ascii="Arial" w:eastAsia="Arial" w:hAnsi="Arial" w:cs="Arial"/>
          <w:spacing w:val="-14"/>
          <w:w w:val="105"/>
          <w:sz w:val="18"/>
          <w:szCs w:val="18"/>
        </w:rPr>
        <w:t xml:space="preserve"> </w:t>
      </w:r>
      <w:r w:rsidRPr="004F1776">
        <w:rPr>
          <w:rFonts w:ascii="Arial" w:eastAsia="Arial" w:hAnsi="Arial" w:cs="Arial"/>
          <w:w w:val="105"/>
          <w:sz w:val="18"/>
          <w:szCs w:val="18"/>
        </w:rPr>
        <w:t>of</w:t>
      </w:r>
      <w:r w:rsidRPr="004F1776">
        <w:rPr>
          <w:rFonts w:ascii="Arial" w:eastAsia="Arial" w:hAnsi="Arial" w:cs="Arial"/>
          <w:spacing w:val="-13"/>
          <w:w w:val="105"/>
          <w:sz w:val="18"/>
          <w:szCs w:val="18"/>
        </w:rPr>
        <w:t xml:space="preserve"> </w:t>
      </w:r>
      <w:r w:rsidRPr="004F1776">
        <w:rPr>
          <w:rFonts w:ascii="Arial" w:eastAsia="Arial" w:hAnsi="Arial" w:cs="Arial"/>
          <w:w w:val="105"/>
          <w:sz w:val="18"/>
          <w:szCs w:val="18"/>
        </w:rPr>
        <w:t>ac</w:t>
      </w:r>
      <w:r w:rsidRPr="004F1776">
        <w:rPr>
          <w:rFonts w:ascii="Arial" w:eastAsia="Arial" w:hAnsi="Arial" w:cs="Arial"/>
          <w:spacing w:val="-1"/>
          <w:w w:val="105"/>
          <w:sz w:val="18"/>
          <w:szCs w:val="18"/>
        </w:rPr>
        <w:t>t</w:t>
      </w:r>
      <w:r w:rsidRPr="004F1776">
        <w:rPr>
          <w:rFonts w:ascii="Arial" w:eastAsia="Arial" w:hAnsi="Arial" w:cs="Arial"/>
          <w:w w:val="105"/>
          <w:sz w:val="18"/>
          <w:szCs w:val="18"/>
        </w:rPr>
        <w:t>ual</w:t>
      </w:r>
      <w:r w:rsidRPr="004F1776">
        <w:rPr>
          <w:rFonts w:ascii="Arial" w:eastAsia="Arial" w:hAnsi="Arial" w:cs="Arial"/>
          <w:spacing w:val="-13"/>
          <w:w w:val="105"/>
          <w:sz w:val="18"/>
          <w:szCs w:val="18"/>
        </w:rPr>
        <w:t xml:space="preserve"> </w:t>
      </w:r>
      <w:r w:rsidRPr="004F1776">
        <w:rPr>
          <w:rFonts w:ascii="Arial" w:eastAsia="Arial" w:hAnsi="Arial" w:cs="Arial"/>
          <w:w w:val="105"/>
          <w:sz w:val="18"/>
          <w:szCs w:val="18"/>
        </w:rPr>
        <w:t>or</w:t>
      </w:r>
      <w:r w:rsidRPr="004F1776">
        <w:rPr>
          <w:rFonts w:ascii="Arial" w:eastAsia="Arial" w:hAnsi="Arial" w:cs="Arial"/>
          <w:spacing w:val="-13"/>
          <w:w w:val="105"/>
          <w:sz w:val="18"/>
          <w:szCs w:val="18"/>
        </w:rPr>
        <w:t xml:space="preserve"> </w:t>
      </w:r>
      <w:r w:rsidRPr="004F1776">
        <w:rPr>
          <w:rFonts w:ascii="Arial" w:eastAsia="Arial" w:hAnsi="Arial" w:cs="Arial"/>
          <w:w w:val="105"/>
          <w:sz w:val="18"/>
          <w:szCs w:val="18"/>
        </w:rPr>
        <w:t>exploi</w:t>
      </w:r>
      <w:r w:rsidRPr="004F1776">
        <w:rPr>
          <w:rFonts w:ascii="Arial" w:eastAsia="Arial" w:hAnsi="Arial" w:cs="Arial"/>
          <w:spacing w:val="-1"/>
          <w:w w:val="105"/>
          <w:sz w:val="18"/>
          <w:szCs w:val="18"/>
        </w:rPr>
        <w:t>t</w:t>
      </w:r>
      <w:r w:rsidRPr="004F1776">
        <w:rPr>
          <w:rFonts w:ascii="Arial" w:eastAsia="Arial" w:hAnsi="Arial" w:cs="Arial"/>
          <w:w w:val="105"/>
          <w:sz w:val="18"/>
          <w:szCs w:val="18"/>
        </w:rPr>
        <w:t>a</w:t>
      </w:r>
      <w:r w:rsidRPr="004F1776">
        <w:rPr>
          <w:rFonts w:ascii="Arial" w:eastAsia="Arial" w:hAnsi="Arial" w:cs="Arial"/>
          <w:spacing w:val="-1"/>
          <w:w w:val="105"/>
          <w:sz w:val="18"/>
          <w:szCs w:val="18"/>
        </w:rPr>
        <w:t>t</w:t>
      </w:r>
      <w:r w:rsidRPr="004F1776">
        <w:rPr>
          <w:rFonts w:ascii="Arial" w:eastAsia="Arial" w:hAnsi="Arial" w:cs="Arial"/>
          <w:w w:val="105"/>
          <w:sz w:val="18"/>
          <w:szCs w:val="18"/>
        </w:rPr>
        <w:t>ive</w:t>
      </w:r>
      <w:r w:rsidRPr="004F1776">
        <w:rPr>
          <w:rFonts w:ascii="Arial" w:eastAsia="Arial" w:hAnsi="Arial" w:cs="Arial"/>
          <w:spacing w:val="-13"/>
          <w:w w:val="105"/>
          <w:sz w:val="18"/>
          <w:szCs w:val="18"/>
        </w:rPr>
        <w:t xml:space="preserve"> </w:t>
      </w:r>
      <w:r w:rsidRPr="004F1776">
        <w:rPr>
          <w:rFonts w:ascii="Arial" w:eastAsia="Arial" w:hAnsi="Arial" w:cs="Arial"/>
          <w:w w:val="105"/>
          <w:sz w:val="18"/>
          <w:szCs w:val="18"/>
        </w:rPr>
        <w:t>sexual</w:t>
      </w:r>
      <w:r w:rsidRPr="004F1776">
        <w:rPr>
          <w:rFonts w:ascii="Arial" w:eastAsia="Arial" w:hAnsi="Arial" w:cs="Arial"/>
          <w:spacing w:val="-13"/>
          <w:w w:val="105"/>
          <w:sz w:val="18"/>
          <w:szCs w:val="18"/>
        </w:rPr>
        <w:t xml:space="preserve"> </w:t>
      </w:r>
      <w:r w:rsidRPr="004F1776">
        <w:rPr>
          <w:rFonts w:ascii="Arial" w:eastAsia="Arial" w:hAnsi="Arial" w:cs="Arial"/>
          <w:w w:val="105"/>
          <w:sz w:val="18"/>
          <w:szCs w:val="18"/>
        </w:rPr>
        <w:t>prac</w:t>
      </w:r>
      <w:r w:rsidRPr="004F1776">
        <w:rPr>
          <w:rFonts w:ascii="Arial" w:eastAsia="Arial" w:hAnsi="Arial" w:cs="Arial"/>
          <w:spacing w:val="-1"/>
          <w:w w:val="105"/>
          <w:sz w:val="18"/>
          <w:szCs w:val="18"/>
        </w:rPr>
        <w:t>t</w:t>
      </w:r>
      <w:r w:rsidRPr="004F1776">
        <w:rPr>
          <w:rFonts w:ascii="Arial" w:eastAsia="Arial" w:hAnsi="Arial" w:cs="Arial"/>
          <w:w w:val="105"/>
          <w:sz w:val="18"/>
          <w:szCs w:val="18"/>
        </w:rPr>
        <w:t>ices</w:t>
      </w:r>
      <w:r w:rsidRPr="004F1776">
        <w:rPr>
          <w:rFonts w:ascii="Arial" w:eastAsia="Arial" w:hAnsi="Arial" w:cs="Arial"/>
          <w:spacing w:val="-13"/>
          <w:w w:val="105"/>
          <w:sz w:val="18"/>
          <w:szCs w:val="18"/>
        </w:rPr>
        <w:t xml:space="preserve"> </w:t>
      </w:r>
      <w:r w:rsidRPr="004F1776">
        <w:rPr>
          <w:rFonts w:ascii="Arial" w:eastAsia="Arial" w:hAnsi="Arial" w:cs="Arial"/>
          <w:w w:val="105"/>
          <w:sz w:val="18"/>
          <w:szCs w:val="18"/>
        </w:rPr>
        <w:t>including</w:t>
      </w:r>
      <w:r w:rsidRPr="004F1776">
        <w:rPr>
          <w:rFonts w:ascii="Arial" w:eastAsia="Arial" w:hAnsi="Arial" w:cs="Arial"/>
          <w:spacing w:val="-13"/>
          <w:w w:val="105"/>
          <w:sz w:val="18"/>
          <w:szCs w:val="18"/>
        </w:rPr>
        <w:t xml:space="preserve"> </w:t>
      </w:r>
      <w:r w:rsidRPr="004F1776">
        <w:rPr>
          <w:rFonts w:ascii="Arial" w:eastAsia="Arial" w:hAnsi="Arial" w:cs="Arial"/>
          <w:w w:val="105"/>
          <w:sz w:val="18"/>
          <w:szCs w:val="18"/>
        </w:rPr>
        <w:t>bes</w:t>
      </w:r>
      <w:r w:rsidRPr="004F1776">
        <w:rPr>
          <w:rFonts w:ascii="Arial" w:eastAsia="Arial" w:hAnsi="Arial" w:cs="Arial"/>
          <w:spacing w:val="-1"/>
          <w:w w:val="105"/>
          <w:sz w:val="18"/>
          <w:szCs w:val="18"/>
        </w:rPr>
        <w:t>t</w:t>
      </w:r>
      <w:r w:rsidRPr="004F1776">
        <w:rPr>
          <w:rFonts w:ascii="Arial" w:eastAsia="Arial" w:hAnsi="Arial" w:cs="Arial"/>
          <w:w w:val="105"/>
          <w:sz w:val="18"/>
          <w:szCs w:val="18"/>
        </w:rPr>
        <w:t>iali</w:t>
      </w:r>
      <w:r w:rsidRPr="004F1776">
        <w:rPr>
          <w:rFonts w:ascii="Arial" w:eastAsia="Arial" w:hAnsi="Arial" w:cs="Arial"/>
          <w:spacing w:val="-1"/>
          <w:w w:val="105"/>
          <w:sz w:val="18"/>
          <w:szCs w:val="18"/>
        </w:rPr>
        <w:t>t</w:t>
      </w:r>
      <w:r w:rsidRPr="004F1776">
        <w:rPr>
          <w:rFonts w:ascii="Arial" w:eastAsia="Arial" w:hAnsi="Arial" w:cs="Arial"/>
          <w:w w:val="105"/>
          <w:sz w:val="18"/>
          <w:szCs w:val="18"/>
        </w:rPr>
        <w:t>y</w:t>
      </w:r>
      <w:r w:rsidRPr="004F1776">
        <w:rPr>
          <w:rFonts w:ascii="Arial" w:eastAsia="Arial" w:hAnsi="Arial" w:cs="Arial"/>
          <w:spacing w:val="-14"/>
          <w:w w:val="105"/>
          <w:sz w:val="18"/>
          <w:szCs w:val="18"/>
        </w:rPr>
        <w:t xml:space="preserve"> </w:t>
      </w:r>
      <w:r w:rsidRPr="004F1776">
        <w:rPr>
          <w:rFonts w:ascii="Arial" w:eastAsia="Arial" w:hAnsi="Arial" w:cs="Arial"/>
          <w:w w:val="105"/>
          <w:sz w:val="18"/>
          <w:szCs w:val="18"/>
        </w:rPr>
        <w:t>or</w:t>
      </w:r>
      <w:r w:rsidRPr="004F1776">
        <w:rPr>
          <w:rFonts w:ascii="Arial" w:eastAsia="Arial" w:hAnsi="Arial" w:cs="Arial"/>
          <w:spacing w:val="-13"/>
          <w:w w:val="105"/>
          <w:sz w:val="18"/>
          <w:szCs w:val="18"/>
        </w:rPr>
        <w:t xml:space="preserve"> </w:t>
      </w:r>
      <w:r w:rsidRPr="004F1776">
        <w:rPr>
          <w:rFonts w:ascii="Arial" w:eastAsia="Arial" w:hAnsi="Arial" w:cs="Arial"/>
          <w:w w:val="105"/>
          <w:sz w:val="18"/>
          <w:szCs w:val="18"/>
        </w:rPr>
        <w:t>incest</w:t>
      </w:r>
    </w:p>
    <w:p w:rsidR="0093350F" w:rsidRPr="004F1776" w:rsidRDefault="0093350F" w:rsidP="0093350F">
      <w:pPr>
        <w:pStyle w:val="ListParagraph"/>
        <w:widowControl w:val="0"/>
        <w:numPr>
          <w:ilvl w:val="0"/>
          <w:numId w:val="13"/>
        </w:numPr>
        <w:spacing w:after="0"/>
        <w:ind w:left="1276" w:right="558"/>
        <w:contextualSpacing w:val="0"/>
        <w:rPr>
          <w:rFonts w:ascii="Arial" w:eastAsia="Arial" w:hAnsi="Arial" w:cs="Arial"/>
          <w:sz w:val="18"/>
          <w:szCs w:val="18"/>
        </w:rPr>
      </w:pPr>
      <w:r w:rsidRPr="004F1776">
        <w:rPr>
          <w:rFonts w:ascii="Arial" w:eastAsia="Arial" w:hAnsi="Arial" w:cs="Arial"/>
          <w:w w:val="105"/>
          <w:sz w:val="18"/>
          <w:szCs w:val="18"/>
        </w:rPr>
        <w:t>De</w:t>
      </w:r>
      <w:r w:rsidRPr="004F1776">
        <w:rPr>
          <w:rFonts w:ascii="Arial" w:eastAsia="Arial" w:hAnsi="Arial" w:cs="Arial"/>
          <w:spacing w:val="-1"/>
          <w:w w:val="105"/>
          <w:sz w:val="18"/>
          <w:szCs w:val="18"/>
        </w:rPr>
        <w:t>t</w:t>
      </w:r>
      <w:r w:rsidRPr="004F1776">
        <w:rPr>
          <w:rFonts w:ascii="Arial" w:eastAsia="Arial" w:hAnsi="Arial" w:cs="Arial"/>
          <w:w w:val="105"/>
          <w:sz w:val="18"/>
          <w:szCs w:val="18"/>
        </w:rPr>
        <w:t>ailed</w:t>
      </w:r>
      <w:r w:rsidRPr="004F1776">
        <w:rPr>
          <w:rFonts w:ascii="Arial" w:eastAsia="Arial" w:hAnsi="Arial" w:cs="Arial"/>
          <w:spacing w:val="-10"/>
          <w:w w:val="105"/>
          <w:sz w:val="18"/>
          <w:szCs w:val="18"/>
        </w:rPr>
        <w:t xml:space="preserve"> </w:t>
      </w:r>
      <w:r w:rsidRPr="004F1776">
        <w:rPr>
          <w:rFonts w:ascii="Arial" w:eastAsia="Arial" w:hAnsi="Arial" w:cs="Arial"/>
          <w:w w:val="105"/>
          <w:sz w:val="18"/>
          <w:szCs w:val="18"/>
        </w:rPr>
        <w:t>ins</w:t>
      </w:r>
      <w:r w:rsidRPr="004F1776">
        <w:rPr>
          <w:rFonts w:ascii="Arial" w:eastAsia="Arial" w:hAnsi="Arial" w:cs="Arial"/>
          <w:spacing w:val="-1"/>
          <w:w w:val="105"/>
          <w:sz w:val="18"/>
          <w:szCs w:val="18"/>
        </w:rPr>
        <w:t>t</w:t>
      </w:r>
      <w:r w:rsidRPr="004F1776">
        <w:rPr>
          <w:rFonts w:ascii="Arial" w:eastAsia="Arial" w:hAnsi="Arial" w:cs="Arial"/>
          <w:w w:val="105"/>
          <w:sz w:val="18"/>
          <w:szCs w:val="18"/>
        </w:rPr>
        <w:t>ruc</w:t>
      </w:r>
      <w:r w:rsidRPr="004F1776">
        <w:rPr>
          <w:rFonts w:ascii="Arial" w:eastAsia="Arial" w:hAnsi="Arial" w:cs="Arial"/>
          <w:spacing w:val="-1"/>
          <w:w w:val="105"/>
          <w:sz w:val="18"/>
          <w:szCs w:val="18"/>
        </w:rPr>
        <w:t>t</w:t>
      </w:r>
      <w:r w:rsidRPr="004F1776">
        <w:rPr>
          <w:rFonts w:ascii="Arial" w:eastAsia="Arial" w:hAnsi="Arial" w:cs="Arial"/>
          <w:w w:val="105"/>
          <w:sz w:val="18"/>
          <w:szCs w:val="18"/>
        </w:rPr>
        <w:t>ion</w:t>
      </w:r>
      <w:r w:rsidRPr="004F1776">
        <w:rPr>
          <w:rFonts w:ascii="Arial" w:eastAsia="Arial" w:hAnsi="Arial" w:cs="Arial"/>
          <w:spacing w:val="-10"/>
          <w:w w:val="105"/>
          <w:sz w:val="18"/>
          <w:szCs w:val="18"/>
        </w:rPr>
        <w:t xml:space="preserve"> </w:t>
      </w:r>
      <w:r w:rsidRPr="004F1776">
        <w:rPr>
          <w:rFonts w:ascii="Arial" w:eastAsia="Arial" w:hAnsi="Arial" w:cs="Arial"/>
          <w:w w:val="105"/>
          <w:sz w:val="18"/>
          <w:szCs w:val="18"/>
        </w:rPr>
        <w:t>in</w:t>
      </w:r>
      <w:r w:rsidRPr="004F1776">
        <w:rPr>
          <w:rFonts w:ascii="Arial" w:eastAsia="Arial" w:hAnsi="Arial" w:cs="Arial"/>
          <w:spacing w:val="-10"/>
          <w:w w:val="105"/>
          <w:sz w:val="18"/>
          <w:szCs w:val="18"/>
        </w:rPr>
        <w:t xml:space="preserve"> </w:t>
      </w:r>
      <w:r w:rsidRPr="004F1776">
        <w:rPr>
          <w:rFonts w:ascii="Arial" w:eastAsia="Arial" w:hAnsi="Arial" w:cs="Arial"/>
          <w:w w:val="105"/>
          <w:sz w:val="18"/>
          <w:szCs w:val="18"/>
        </w:rPr>
        <w:t>or</w:t>
      </w:r>
      <w:r w:rsidRPr="004F1776">
        <w:rPr>
          <w:rFonts w:ascii="Arial" w:eastAsia="Arial" w:hAnsi="Arial" w:cs="Arial"/>
          <w:spacing w:val="-10"/>
          <w:w w:val="105"/>
          <w:sz w:val="18"/>
          <w:szCs w:val="18"/>
        </w:rPr>
        <w:t xml:space="preserve"> </w:t>
      </w:r>
      <w:r w:rsidRPr="004F1776">
        <w:rPr>
          <w:rFonts w:ascii="Arial" w:eastAsia="Arial" w:hAnsi="Arial" w:cs="Arial"/>
          <w:w w:val="105"/>
          <w:sz w:val="18"/>
          <w:szCs w:val="18"/>
        </w:rPr>
        <w:t>promo</w:t>
      </w:r>
      <w:r w:rsidRPr="004F1776">
        <w:rPr>
          <w:rFonts w:ascii="Arial" w:eastAsia="Arial" w:hAnsi="Arial" w:cs="Arial"/>
          <w:spacing w:val="-1"/>
          <w:w w:val="105"/>
          <w:sz w:val="18"/>
          <w:szCs w:val="18"/>
        </w:rPr>
        <w:t>t</w:t>
      </w:r>
      <w:r w:rsidRPr="004F1776">
        <w:rPr>
          <w:rFonts w:ascii="Arial" w:eastAsia="Arial" w:hAnsi="Arial" w:cs="Arial"/>
          <w:w w:val="105"/>
          <w:sz w:val="18"/>
          <w:szCs w:val="18"/>
        </w:rPr>
        <w:t>ion</w:t>
      </w:r>
      <w:r w:rsidRPr="004F1776">
        <w:rPr>
          <w:rFonts w:ascii="Arial" w:eastAsia="Arial" w:hAnsi="Arial" w:cs="Arial"/>
          <w:spacing w:val="-10"/>
          <w:w w:val="105"/>
          <w:sz w:val="18"/>
          <w:szCs w:val="18"/>
        </w:rPr>
        <w:t xml:space="preserve"> </w:t>
      </w:r>
      <w:r w:rsidRPr="004F1776">
        <w:rPr>
          <w:rFonts w:ascii="Arial" w:eastAsia="Arial" w:hAnsi="Arial" w:cs="Arial"/>
          <w:w w:val="105"/>
          <w:sz w:val="18"/>
          <w:szCs w:val="18"/>
        </w:rPr>
        <w:t>of</w:t>
      </w:r>
      <w:r w:rsidRPr="004F1776">
        <w:rPr>
          <w:rFonts w:ascii="Arial" w:eastAsia="Arial" w:hAnsi="Arial" w:cs="Arial"/>
          <w:spacing w:val="-10"/>
          <w:w w:val="105"/>
          <w:sz w:val="18"/>
          <w:szCs w:val="18"/>
        </w:rPr>
        <w:t xml:space="preserve"> </w:t>
      </w:r>
      <w:r w:rsidRPr="004F1776">
        <w:rPr>
          <w:rFonts w:ascii="Arial" w:eastAsia="Arial" w:hAnsi="Arial" w:cs="Arial"/>
          <w:w w:val="105"/>
          <w:sz w:val="18"/>
          <w:szCs w:val="18"/>
        </w:rPr>
        <w:t>crime</w:t>
      </w:r>
      <w:r w:rsidRPr="004F1776">
        <w:rPr>
          <w:rFonts w:ascii="Arial" w:eastAsia="Arial" w:hAnsi="Arial" w:cs="Arial"/>
          <w:spacing w:val="-10"/>
          <w:w w:val="105"/>
          <w:sz w:val="18"/>
          <w:szCs w:val="18"/>
        </w:rPr>
        <w:t xml:space="preserve"> </w:t>
      </w:r>
      <w:r w:rsidRPr="004F1776">
        <w:rPr>
          <w:rFonts w:ascii="Arial" w:eastAsia="Arial" w:hAnsi="Arial" w:cs="Arial"/>
          <w:w w:val="105"/>
          <w:sz w:val="18"/>
          <w:szCs w:val="18"/>
        </w:rPr>
        <w:t>or</w:t>
      </w:r>
      <w:r w:rsidRPr="004F1776">
        <w:rPr>
          <w:rFonts w:ascii="Arial" w:eastAsia="Arial" w:hAnsi="Arial" w:cs="Arial"/>
          <w:spacing w:val="-10"/>
          <w:w w:val="105"/>
          <w:sz w:val="18"/>
          <w:szCs w:val="18"/>
        </w:rPr>
        <w:t xml:space="preserve"> </w:t>
      </w:r>
      <w:r w:rsidRPr="004F1776">
        <w:rPr>
          <w:rFonts w:ascii="Arial" w:eastAsia="Arial" w:hAnsi="Arial" w:cs="Arial"/>
          <w:w w:val="105"/>
          <w:sz w:val="18"/>
          <w:szCs w:val="18"/>
        </w:rPr>
        <w:t>violence</w:t>
      </w:r>
      <w:r w:rsidRPr="004F1776">
        <w:rPr>
          <w:rFonts w:ascii="Arial" w:eastAsia="Arial" w:hAnsi="Arial" w:cs="Arial"/>
          <w:spacing w:val="-10"/>
          <w:w w:val="105"/>
          <w:sz w:val="18"/>
          <w:szCs w:val="18"/>
        </w:rPr>
        <w:t xml:space="preserve"> </w:t>
      </w:r>
      <w:r w:rsidRPr="004F1776">
        <w:rPr>
          <w:rFonts w:ascii="Arial" w:eastAsia="Arial" w:hAnsi="Arial" w:cs="Arial"/>
          <w:w w:val="105"/>
          <w:sz w:val="18"/>
          <w:szCs w:val="18"/>
        </w:rPr>
        <w:t>including</w:t>
      </w:r>
      <w:r w:rsidRPr="004F1776">
        <w:rPr>
          <w:rFonts w:ascii="Arial" w:eastAsia="Arial" w:hAnsi="Arial" w:cs="Arial"/>
          <w:spacing w:val="-10"/>
          <w:w w:val="105"/>
          <w:sz w:val="18"/>
          <w:szCs w:val="18"/>
        </w:rPr>
        <w:t xml:space="preserve"> </w:t>
      </w:r>
      <w:r w:rsidRPr="004F1776">
        <w:rPr>
          <w:rFonts w:ascii="Arial" w:eastAsia="Arial" w:hAnsi="Arial" w:cs="Arial"/>
          <w:spacing w:val="-1"/>
          <w:w w:val="105"/>
          <w:sz w:val="18"/>
          <w:szCs w:val="18"/>
        </w:rPr>
        <w:t>t</w:t>
      </w:r>
      <w:r w:rsidRPr="004F1776">
        <w:rPr>
          <w:rFonts w:ascii="Arial" w:eastAsia="Arial" w:hAnsi="Arial" w:cs="Arial"/>
          <w:w w:val="105"/>
          <w:sz w:val="18"/>
          <w:szCs w:val="18"/>
        </w:rPr>
        <w:t>he</w:t>
      </w:r>
      <w:r w:rsidRPr="004F1776">
        <w:rPr>
          <w:rFonts w:ascii="Arial" w:eastAsia="Arial" w:hAnsi="Arial" w:cs="Arial"/>
          <w:spacing w:val="-10"/>
          <w:w w:val="105"/>
          <w:sz w:val="18"/>
          <w:szCs w:val="18"/>
        </w:rPr>
        <w:t xml:space="preserve"> </w:t>
      </w:r>
      <w:r w:rsidRPr="004F1776">
        <w:rPr>
          <w:rFonts w:ascii="Arial" w:eastAsia="Arial" w:hAnsi="Arial" w:cs="Arial"/>
          <w:w w:val="105"/>
          <w:sz w:val="18"/>
          <w:szCs w:val="18"/>
        </w:rPr>
        <w:t>use</w:t>
      </w:r>
      <w:r w:rsidRPr="004F1776">
        <w:rPr>
          <w:rFonts w:ascii="Arial" w:eastAsia="Arial" w:hAnsi="Arial" w:cs="Arial"/>
          <w:spacing w:val="-10"/>
          <w:w w:val="105"/>
          <w:sz w:val="18"/>
          <w:szCs w:val="18"/>
        </w:rPr>
        <w:t xml:space="preserve"> </w:t>
      </w:r>
      <w:r w:rsidRPr="004F1776">
        <w:rPr>
          <w:rFonts w:ascii="Arial" w:eastAsia="Arial" w:hAnsi="Arial" w:cs="Arial"/>
          <w:w w:val="105"/>
          <w:sz w:val="18"/>
          <w:szCs w:val="18"/>
        </w:rPr>
        <w:t>of</w:t>
      </w:r>
      <w:r w:rsidRPr="004F1776">
        <w:rPr>
          <w:rFonts w:ascii="Arial" w:eastAsia="Arial" w:hAnsi="Arial" w:cs="Arial"/>
          <w:spacing w:val="-10"/>
          <w:w w:val="105"/>
          <w:sz w:val="18"/>
          <w:szCs w:val="18"/>
        </w:rPr>
        <w:t xml:space="preserve"> </w:t>
      </w:r>
      <w:r w:rsidRPr="004F1776">
        <w:rPr>
          <w:rFonts w:ascii="Arial" w:eastAsia="Arial" w:hAnsi="Arial" w:cs="Arial"/>
          <w:w w:val="105"/>
          <w:sz w:val="18"/>
          <w:szCs w:val="18"/>
        </w:rPr>
        <w:t>illicit</w:t>
      </w:r>
      <w:r w:rsidRPr="004F1776">
        <w:rPr>
          <w:rFonts w:ascii="Arial" w:eastAsia="Arial" w:hAnsi="Arial" w:cs="Arial"/>
          <w:spacing w:val="-10"/>
          <w:w w:val="105"/>
          <w:sz w:val="18"/>
          <w:szCs w:val="18"/>
        </w:rPr>
        <w:t xml:space="preserve"> </w:t>
      </w:r>
      <w:r w:rsidRPr="004F1776">
        <w:rPr>
          <w:rFonts w:ascii="Arial" w:eastAsia="Arial" w:hAnsi="Arial" w:cs="Arial"/>
          <w:w w:val="105"/>
          <w:sz w:val="18"/>
          <w:szCs w:val="18"/>
        </w:rPr>
        <w:t>drugs</w:t>
      </w:r>
      <w:r w:rsidRPr="004F1776">
        <w:rPr>
          <w:rFonts w:ascii="Arial" w:eastAsia="Arial" w:hAnsi="Arial" w:cs="Arial"/>
          <w:spacing w:val="-10"/>
          <w:w w:val="105"/>
          <w:sz w:val="18"/>
          <w:szCs w:val="18"/>
        </w:rPr>
        <w:t xml:space="preserve"> </w:t>
      </w:r>
      <w:r w:rsidRPr="004F1776">
        <w:rPr>
          <w:rFonts w:ascii="Arial" w:eastAsia="Arial" w:hAnsi="Arial" w:cs="Arial"/>
          <w:w w:val="105"/>
          <w:sz w:val="18"/>
          <w:szCs w:val="18"/>
        </w:rPr>
        <w:t>or</w:t>
      </w:r>
      <w:r w:rsidRPr="004F1776">
        <w:rPr>
          <w:rFonts w:ascii="Arial" w:eastAsia="Arial" w:hAnsi="Arial" w:cs="Arial"/>
          <w:w w:val="103"/>
          <w:sz w:val="18"/>
          <w:szCs w:val="18"/>
        </w:rPr>
        <w:t xml:space="preserve"> </w:t>
      </w:r>
      <w:r w:rsidRPr="004F1776">
        <w:rPr>
          <w:rFonts w:ascii="Arial" w:eastAsia="Arial" w:hAnsi="Arial" w:cs="Arial"/>
          <w:spacing w:val="-1"/>
          <w:w w:val="105"/>
          <w:sz w:val="18"/>
          <w:szCs w:val="18"/>
        </w:rPr>
        <w:t>t</w:t>
      </w:r>
      <w:r w:rsidRPr="004F1776">
        <w:rPr>
          <w:rFonts w:ascii="Arial" w:eastAsia="Arial" w:hAnsi="Arial" w:cs="Arial"/>
          <w:w w:val="105"/>
          <w:sz w:val="18"/>
          <w:szCs w:val="18"/>
        </w:rPr>
        <w:t>errorist</w:t>
      </w:r>
      <w:r w:rsidRPr="004F1776">
        <w:rPr>
          <w:rFonts w:ascii="Arial" w:eastAsia="Arial" w:hAnsi="Arial" w:cs="Arial"/>
          <w:spacing w:val="-21"/>
          <w:w w:val="105"/>
          <w:sz w:val="18"/>
          <w:szCs w:val="18"/>
        </w:rPr>
        <w:t xml:space="preserve"> </w:t>
      </w:r>
      <w:r w:rsidRPr="004F1776">
        <w:rPr>
          <w:rFonts w:ascii="Arial" w:eastAsia="Arial" w:hAnsi="Arial" w:cs="Arial"/>
          <w:w w:val="105"/>
          <w:sz w:val="18"/>
          <w:szCs w:val="18"/>
        </w:rPr>
        <w:t>ac</w:t>
      </w:r>
      <w:r w:rsidRPr="004F1776">
        <w:rPr>
          <w:rFonts w:ascii="Arial" w:eastAsia="Arial" w:hAnsi="Arial" w:cs="Arial"/>
          <w:spacing w:val="-1"/>
          <w:w w:val="105"/>
          <w:sz w:val="18"/>
          <w:szCs w:val="18"/>
        </w:rPr>
        <w:t>t</w:t>
      </w:r>
      <w:r w:rsidRPr="004F1776">
        <w:rPr>
          <w:rFonts w:ascii="Arial" w:eastAsia="Arial" w:hAnsi="Arial" w:cs="Arial"/>
          <w:w w:val="105"/>
          <w:sz w:val="18"/>
          <w:szCs w:val="18"/>
        </w:rPr>
        <w:t>s</w:t>
      </w:r>
    </w:p>
    <w:p w:rsidR="0093350F" w:rsidRDefault="0093350F" w:rsidP="0093350F">
      <w:pPr>
        <w:pStyle w:val="BodyText"/>
        <w:tabs>
          <w:tab w:val="left" w:pos="1267"/>
        </w:tabs>
        <w:spacing w:line="276" w:lineRule="auto"/>
        <w:ind w:left="0"/>
        <w:rPr>
          <w:rFonts w:cs="Arial"/>
          <w:b/>
        </w:rPr>
      </w:pPr>
    </w:p>
    <w:p w:rsidR="0093350F" w:rsidRDefault="0093350F" w:rsidP="0093350F">
      <w:pPr>
        <w:pStyle w:val="BodyText"/>
        <w:spacing w:line="276" w:lineRule="auto"/>
        <w:ind w:left="1276" w:hanging="567"/>
        <w:rPr>
          <w:rFonts w:cs="Times New Roman"/>
        </w:rPr>
      </w:pPr>
      <w:r>
        <w:rPr>
          <w:rFonts w:cs="Arial"/>
          <w:b/>
        </w:rPr>
        <w:t>YES</w:t>
      </w:r>
      <w:r>
        <w:rPr>
          <w:rFonts w:cs="Arial"/>
          <w:b/>
        </w:rPr>
        <w:tab/>
      </w:r>
      <w:r w:rsidRPr="004F1776">
        <w:rPr>
          <w:rFonts w:cs="Times New Roman"/>
          <w:spacing w:val="-20"/>
        </w:rPr>
        <w:t>Y</w:t>
      </w:r>
      <w:r w:rsidRPr="004F1776">
        <w:rPr>
          <w:rFonts w:cs="Times New Roman"/>
        </w:rPr>
        <w:t>our</w:t>
      </w:r>
      <w:r w:rsidRPr="004F1776">
        <w:rPr>
          <w:rFonts w:cs="Times New Roman"/>
          <w:spacing w:val="11"/>
        </w:rPr>
        <w:t xml:space="preserve"> </w:t>
      </w:r>
      <w:r w:rsidRPr="004F1776">
        <w:rPr>
          <w:rFonts w:cs="Times New Roman"/>
        </w:rPr>
        <w:t>app</w:t>
      </w:r>
      <w:r w:rsidRPr="004F1776">
        <w:rPr>
          <w:rFonts w:cs="Times New Roman"/>
          <w:spacing w:val="12"/>
        </w:rPr>
        <w:t xml:space="preserve"> </w:t>
      </w:r>
      <w:r w:rsidRPr="004F1776">
        <w:rPr>
          <w:rFonts w:cs="Times New Roman"/>
        </w:rPr>
        <w:t>is</w:t>
      </w:r>
      <w:r w:rsidRPr="004F1776">
        <w:rPr>
          <w:rFonts w:cs="Times New Roman"/>
          <w:spacing w:val="13"/>
        </w:rPr>
        <w:t xml:space="preserve"> </w:t>
      </w:r>
      <w:r w:rsidRPr="004F1776">
        <w:rPr>
          <w:rFonts w:cs="Arial"/>
          <w:b/>
          <w:bCs/>
          <w:spacing w:val="-1"/>
        </w:rPr>
        <w:t>p</w:t>
      </w:r>
      <w:r w:rsidRPr="004F1776">
        <w:rPr>
          <w:rFonts w:cs="Arial"/>
          <w:b/>
          <w:bCs/>
        </w:rPr>
        <w:t>r</w:t>
      </w:r>
      <w:r w:rsidRPr="004F1776">
        <w:rPr>
          <w:rFonts w:cs="Arial"/>
          <w:b/>
          <w:bCs/>
          <w:spacing w:val="-1"/>
        </w:rPr>
        <w:t>oh</w:t>
      </w:r>
      <w:r w:rsidRPr="004F1776">
        <w:rPr>
          <w:rFonts w:cs="Arial"/>
          <w:b/>
          <w:bCs/>
        </w:rPr>
        <w:t>i</w:t>
      </w:r>
      <w:r w:rsidRPr="004F1776">
        <w:rPr>
          <w:rFonts w:cs="Arial"/>
          <w:b/>
          <w:bCs/>
          <w:spacing w:val="-1"/>
        </w:rPr>
        <w:t>b</w:t>
      </w:r>
      <w:r w:rsidRPr="004F1776">
        <w:rPr>
          <w:rFonts w:cs="Arial"/>
          <w:b/>
          <w:bCs/>
        </w:rPr>
        <w:t>ited</w:t>
      </w:r>
      <w:r w:rsidRPr="004F1776">
        <w:rPr>
          <w:rFonts w:cs="Arial"/>
          <w:b/>
          <w:bCs/>
          <w:spacing w:val="12"/>
        </w:rPr>
        <w:t xml:space="preserve"> </w:t>
      </w:r>
      <w:r w:rsidRPr="004F1776">
        <w:rPr>
          <w:rFonts w:cs="Times New Roman"/>
        </w:rPr>
        <w:t>by</w:t>
      </w:r>
      <w:r w:rsidRPr="004F1776">
        <w:rPr>
          <w:rFonts w:cs="Times New Roman"/>
          <w:spacing w:val="13"/>
        </w:rPr>
        <w:t xml:space="preserve"> </w:t>
      </w:r>
      <w:r w:rsidRPr="004F1776">
        <w:rPr>
          <w:rFonts w:cs="Times New Roman"/>
          <w:spacing w:val="-1"/>
        </w:rPr>
        <w:t>la</w:t>
      </w:r>
      <w:r w:rsidRPr="004F1776">
        <w:rPr>
          <w:rFonts w:cs="Times New Roman"/>
        </w:rPr>
        <w:t>w</w:t>
      </w:r>
      <w:r>
        <w:rPr>
          <w:rFonts w:cs="Times New Roman"/>
          <w:spacing w:val="13"/>
        </w:rPr>
        <w:t xml:space="preserve"> </w:t>
      </w:r>
      <w:r w:rsidRPr="004F1776">
        <w:rPr>
          <w:rFonts w:cs="Times New Roman"/>
        </w:rPr>
        <w:t>and</w:t>
      </w:r>
      <w:r w:rsidRPr="004F1776">
        <w:rPr>
          <w:rFonts w:cs="Times New Roman"/>
          <w:spacing w:val="10"/>
        </w:rPr>
        <w:t xml:space="preserve"> </w:t>
      </w:r>
      <w:r w:rsidRPr="004F1776">
        <w:rPr>
          <w:rFonts w:cs="Arial"/>
          <w:b/>
          <w:bCs/>
        </w:rPr>
        <w:t>m</w:t>
      </w:r>
      <w:r w:rsidRPr="004F1776">
        <w:rPr>
          <w:rFonts w:cs="Arial"/>
          <w:b/>
          <w:bCs/>
          <w:spacing w:val="-1"/>
        </w:rPr>
        <w:t>u</w:t>
      </w:r>
      <w:r w:rsidRPr="004F1776">
        <w:rPr>
          <w:rFonts w:cs="Arial"/>
          <w:b/>
          <w:bCs/>
        </w:rPr>
        <w:t>st</w:t>
      </w:r>
      <w:r w:rsidRPr="004F1776">
        <w:rPr>
          <w:rFonts w:cs="Arial"/>
          <w:b/>
          <w:bCs/>
          <w:spacing w:val="10"/>
        </w:rPr>
        <w:t xml:space="preserve"> </w:t>
      </w:r>
      <w:r w:rsidRPr="004F1776">
        <w:rPr>
          <w:rFonts w:cs="Arial"/>
          <w:b/>
          <w:bCs/>
          <w:spacing w:val="-1"/>
        </w:rPr>
        <w:t>no</w:t>
      </w:r>
      <w:r w:rsidRPr="004F1776">
        <w:rPr>
          <w:rFonts w:cs="Arial"/>
          <w:b/>
          <w:bCs/>
        </w:rPr>
        <w:t>t</w:t>
      </w:r>
      <w:r w:rsidRPr="004F1776">
        <w:rPr>
          <w:rFonts w:cs="Arial"/>
          <w:b/>
          <w:bCs/>
          <w:spacing w:val="9"/>
        </w:rPr>
        <w:t xml:space="preserve"> </w:t>
      </w:r>
      <w:r w:rsidRPr="004F1776">
        <w:rPr>
          <w:rFonts w:cs="Times New Roman"/>
        </w:rPr>
        <w:t>be</w:t>
      </w:r>
      <w:r w:rsidRPr="004F1776">
        <w:rPr>
          <w:rFonts w:cs="Times New Roman"/>
          <w:spacing w:val="9"/>
        </w:rPr>
        <w:t xml:space="preserve"> </w:t>
      </w:r>
      <w:r w:rsidRPr="004F1776">
        <w:rPr>
          <w:rFonts w:cs="Times New Roman"/>
        </w:rPr>
        <w:t>available</w:t>
      </w:r>
      <w:r w:rsidRPr="004F1776">
        <w:rPr>
          <w:rFonts w:cs="Times New Roman"/>
          <w:spacing w:val="9"/>
        </w:rPr>
        <w:t xml:space="preserve"> </w:t>
      </w:r>
      <w:r w:rsidRPr="004F1776">
        <w:rPr>
          <w:rFonts w:cs="Times New Roman"/>
        </w:rPr>
        <w:t>for</w:t>
      </w:r>
      <w:r w:rsidRPr="004F1776">
        <w:rPr>
          <w:rFonts w:cs="Times New Roman"/>
          <w:spacing w:val="10"/>
        </w:rPr>
        <w:t xml:space="preserve"> </w:t>
      </w:r>
      <w:r w:rsidRPr="004F1776">
        <w:rPr>
          <w:rFonts w:cs="Times New Roman"/>
        </w:rPr>
        <w:t>download</w:t>
      </w:r>
      <w:r w:rsidRPr="004F1776">
        <w:rPr>
          <w:rFonts w:cs="Times New Roman"/>
          <w:spacing w:val="9"/>
        </w:rPr>
        <w:t xml:space="preserve"> </w:t>
      </w:r>
      <w:r w:rsidRPr="004F1776">
        <w:rPr>
          <w:rFonts w:cs="Times New Roman"/>
        </w:rPr>
        <w:t>in</w:t>
      </w:r>
      <w:r w:rsidRPr="004F1776">
        <w:rPr>
          <w:rFonts w:cs="Times New Roman"/>
          <w:w w:val="101"/>
        </w:rPr>
        <w:t xml:space="preserve"> </w:t>
      </w:r>
      <w:r w:rsidRPr="004F1776">
        <w:rPr>
          <w:rFonts w:cs="Times New Roman"/>
        </w:rPr>
        <w:t>Australia.</w:t>
      </w:r>
      <w:r w:rsidRPr="004F1776">
        <w:rPr>
          <w:rFonts w:cs="Times New Roman"/>
          <w:spacing w:val="5"/>
        </w:rPr>
        <w:t xml:space="preserve"> </w:t>
      </w:r>
      <w:r w:rsidRPr="004F1776">
        <w:rPr>
          <w:rFonts w:cs="Times New Roman"/>
        </w:rPr>
        <w:t>Distribution,</w:t>
      </w:r>
      <w:r w:rsidRPr="004F1776">
        <w:rPr>
          <w:rFonts w:cs="Times New Roman"/>
          <w:spacing w:val="5"/>
        </w:rPr>
        <w:t xml:space="preserve"> </w:t>
      </w:r>
      <w:r w:rsidRPr="004F1776">
        <w:rPr>
          <w:rFonts w:cs="Times New Roman"/>
        </w:rPr>
        <w:t>promotion</w:t>
      </w:r>
      <w:r w:rsidRPr="004F1776">
        <w:rPr>
          <w:rFonts w:cs="Times New Roman"/>
          <w:spacing w:val="6"/>
        </w:rPr>
        <w:t xml:space="preserve"> </w:t>
      </w:r>
      <w:r w:rsidRPr="004F1776">
        <w:rPr>
          <w:rFonts w:cs="Times New Roman"/>
        </w:rPr>
        <w:t>or</w:t>
      </w:r>
      <w:r w:rsidRPr="004F1776">
        <w:rPr>
          <w:rFonts w:cs="Times New Roman"/>
          <w:spacing w:val="6"/>
        </w:rPr>
        <w:t xml:space="preserve"> </w:t>
      </w:r>
      <w:r w:rsidRPr="004F1776">
        <w:rPr>
          <w:rFonts w:cs="Times New Roman"/>
        </w:rPr>
        <w:t>possession</w:t>
      </w:r>
      <w:r w:rsidRPr="004F1776">
        <w:rPr>
          <w:rFonts w:cs="Times New Roman"/>
          <w:spacing w:val="6"/>
        </w:rPr>
        <w:t xml:space="preserve"> </w:t>
      </w:r>
      <w:r w:rsidRPr="004F1776">
        <w:rPr>
          <w:rFonts w:cs="Times New Roman"/>
        </w:rPr>
        <w:t>of</w:t>
      </w:r>
      <w:r w:rsidRPr="004F1776">
        <w:rPr>
          <w:rFonts w:cs="Times New Roman"/>
          <w:spacing w:val="6"/>
        </w:rPr>
        <w:t xml:space="preserve"> </w:t>
      </w:r>
      <w:r w:rsidRPr="004F1776">
        <w:rPr>
          <w:rFonts w:cs="Times New Roman"/>
        </w:rPr>
        <w:t>this</w:t>
      </w:r>
      <w:r w:rsidRPr="004F1776">
        <w:rPr>
          <w:rFonts w:cs="Times New Roman"/>
          <w:spacing w:val="7"/>
        </w:rPr>
        <w:t xml:space="preserve"> </w:t>
      </w:r>
      <w:r w:rsidRPr="004F1776">
        <w:rPr>
          <w:rFonts w:cs="Times New Roman"/>
        </w:rPr>
        <w:t>kind</w:t>
      </w:r>
      <w:r w:rsidRPr="004F1776">
        <w:rPr>
          <w:rFonts w:cs="Times New Roman"/>
          <w:spacing w:val="5"/>
        </w:rPr>
        <w:t xml:space="preserve"> </w:t>
      </w:r>
      <w:r w:rsidRPr="004F1776">
        <w:rPr>
          <w:rFonts w:cs="Times New Roman"/>
        </w:rPr>
        <w:t>of</w:t>
      </w:r>
      <w:r w:rsidRPr="004F1776">
        <w:rPr>
          <w:rFonts w:cs="Times New Roman"/>
          <w:spacing w:val="7"/>
        </w:rPr>
        <w:t xml:space="preserve"> </w:t>
      </w:r>
      <w:r w:rsidRPr="004F1776">
        <w:rPr>
          <w:rFonts w:cs="Times New Roman"/>
        </w:rPr>
        <w:t>app</w:t>
      </w:r>
      <w:r w:rsidRPr="004F1776">
        <w:rPr>
          <w:rFonts w:cs="Times New Roman"/>
          <w:spacing w:val="5"/>
        </w:rPr>
        <w:t xml:space="preserve"> </w:t>
      </w:r>
      <w:r w:rsidRPr="004F1776">
        <w:rPr>
          <w:rFonts w:cs="Times New Roman"/>
        </w:rPr>
        <w:t>is</w:t>
      </w:r>
      <w:r w:rsidRPr="004F1776">
        <w:rPr>
          <w:rFonts w:cs="Times New Roman"/>
          <w:spacing w:val="6"/>
        </w:rPr>
        <w:t xml:space="preserve"> </w:t>
      </w:r>
      <w:r w:rsidRPr="004F1776">
        <w:rPr>
          <w:rFonts w:cs="Times New Roman"/>
        </w:rPr>
        <w:t>a</w:t>
      </w:r>
      <w:r w:rsidRPr="004F1776">
        <w:rPr>
          <w:rFonts w:cs="Times New Roman"/>
          <w:spacing w:val="9"/>
        </w:rPr>
        <w:t xml:space="preserve"> </w:t>
      </w:r>
      <w:r w:rsidRPr="004F1776">
        <w:rPr>
          <w:rFonts w:cs="Times New Roman"/>
        </w:rPr>
        <w:t>criminal</w:t>
      </w:r>
      <w:r w:rsidRPr="004F1776">
        <w:rPr>
          <w:rFonts w:cs="Times New Roman"/>
          <w:w w:val="101"/>
        </w:rPr>
        <w:t xml:space="preserve"> </w:t>
      </w:r>
      <w:r w:rsidRPr="004F1776">
        <w:rPr>
          <w:rFonts w:cs="Times New Roman"/>
        </w:rPr>
        <w:t>o</w:t>
      </w:r>
      <w:r w:rsidRPr="004F1776">
        <w:rPr>
          <w:rFonts w:cs="Times New Roman"/>
          <w:spacing w:val="-4"/>
        </w:rPr>
        <w:t>f</w:t>
      </w:r>
      <w:r w:rsidRPr="004F1776">
        <w:rPr>
          <w:rFonts w:cs="Times New Roman"/>
        </w:rPr>
        <w:t xml:space="preserve">fence </w:t>
      </w:r>
      <w:hyperlink r:id="rId46" w:history="1">
        <w:r w:rsidRPr="00691B99">
          <w:rPr>
            <w:rStyle w:val="Hyperlink"/>
            <w:rFonts w:cs="Times New Roman"/>
          </w:rPr>
          <w:t>https://www.acorn.gov.au/learn-about-cybercrime/prohibited-offensive-and-illegal-content</w:t>
        </w:r>
      </w:hyperlink>
      <w:r>
        <w:rPr>
          <w:rFonts w:cs="Times New Roman"/>
        </w:rPr>
        <w:t xml:space="preserve"> Offensive content in your promotional materials is also prohibited.</w:t>
      </w:r>
    </w:p>
    <w:p w:rsidR="0093350F" w:rsidRDefault="0093350F" w:rsidP="0093350F">
      <w:pPr>
        <w:pStyle w:val="BodyText"/>
        <w:spacing w:line="276" w:lineRule="auto"/>
        <w:ind w:left="1276" w:hanging="567"/>
        <w:rPr>
          <w:rFonts w:cs="Times New Roman"/>
        </w:rPr>
      </w:pPr>
    </w:p>
    <w:p w:rsidR="0093350F" w:rsidRPr="004F1776" w:rsidRDefault="0093350F" w:rsidP="0093350F">
      <w:pPr>
        <w:pStyle w:val="BodyText"/>
        <w:spacing w:line="276" w:lineRule="auto"/>
        <w:ind w:left="1276" w:hanging="567"/>
        <w:rPr>
          <w:rFonts w:cs="Times New Roman"/>
        </w:rPr>
      </w:pPr>
      <w:r w:rsidRPr="004F1776">
        <w:rPr>
          <w:rFonts w:cs="Arial"/>
          <w:b/>
          <w:bCs/>
          <w:spacing w:val="-1"/>
        </w:rPr>
        <w:t>N</w:t>
      </w:r>
      <w:r w:rsidRPr="004F1776">
        <w:rPr>
          <w:rFonts w:cs="Arial"/>
          <w:b/>
          <w:bCs/>
        </w:rPr>
        <w:t>O</w:t>
      </w:r>
      <w:r w:rsidRPr="004F1776">
        <w:rPr>
          <w:rFonts w:cs="Arial"/>
          <w:b/>
          <w:bCs/>
        </w:rPr>
        <w:tab/>
      </w:r>
      <w:r w:rsidRPr="004F1776">
        <w:rPr>
          <w:rFonts w:cs="Times New Roman"/>
        </w:rPr>
        <w:t>Check</w:t>
      </w:r>
      <w:r w:rsidRPr="004F1776">
        <w:rPr>
          <w:rFonts w:cs="Times New Roman"/>
          <w:spacing w:val="5"/>
        </w:rPr>
        <w:t xml:space="preserve"> </w:t>
      </w:r>
      <w:r w:rsidRPr="004F1776">
        <w:rPr>
          <w:rFonts w:cs="Times New Roman"/>
        </w:rPr>
        <w:t>your</w:t>
      </w:r>
      <w:r w:rsidRPr="004F1776">
        <w:rPr>
          <w:rFonts w:cs="Times New Roman"/>
          <w:spacing w:val="6"/>
        </w:rPr>
        <w:t xml:space="preserve"> </w:t>
      </w:r>
      <w:r w:rsidRPr="004F1776">
        <w:rPr>
          <w:rFonts w:cs="Times New Roman"/>
        </w:rPr>
        <w:t>social</w:t>
      </w:r>
      <w:r w:rsidRPr="004F1776">
        <w:rPr>
          <w:rFonts w:cs="Times New Roman"/>
          <w:spacing w:val="6"/>
        </w:rPr>
        <w:t xml:space="preserve"> </w:t>
      </w:r>
      <w:r w:rsidRPr="004F1776">
        <w:rPr>
          <w:rFonts w:cs="Times New Roman"/>
        </w:rPr>
        <w:t>media</w:t>
      </w:r>
      <w:r w:rsidRPr="004F1776">
        <w:rPr>
          <w:rFonts w:cs="Times New Roman"/>
          <w:spacing w:val="6"/>
        </w:rPr>
        <w:t xml:space="preserve"> </w:t>
      </w:r>
      <w:r w:rsidRPr="004F1776">
        <w:rPr>
          <w:rFonts w:cs="Times New Roman"/>
        </w:rPr>
        <w:t>channels</w:t>
      </w:r>
      <w:r w:rsidRPr="004F1776">
        <w:rPr>
          <w:rFonts w:cs="Times New Roman"/>
          <w:spacing w:val="6"/>
        </w:rPr>
        <w:t xml:space="preserve"> </w:t>
      </w:r>
      <w:r w:rsidRPr="004F1776">
        <w:rPr>
          <w:rFonts w:cs="Times New Roman"/>
        </w:rPr>
        <w:t>regularl</w:t>
      </w:r>
      <w:r w:rsidRPr="004F1776">
        <w:rPr>
          <w:rFonts w:cs="Times New Roman"/>
          <w:spacing w:val="-17"/>
        </w:rPr>
        <w:t>y</w:t>
      </w:r>
      <w:r w:rsidRPr="004F1776">
        <w:rPr>
          <w:rFonts w:cs="Times New Roman"/>
        </w:rPr>
        <w:t>.</w:t>
      </w:r>
      <w:r w:rsidRPr="004F1776">
        <w:rPr>
          <w:rFonts w:cs="Times New Roman"/>
          <w:spacing w:val="7"/>
        </w:rPr>
        <w:t xml:space="preserve"> </w:t>
      </w:r>
      <w:r w:rsidRPr="004F1776">
        <w:rPr>
          <w:rFonts w:cs="Times New Roman"/>
        </w:rPr>
        <w:t>If</w:t>
      </w:r>
      <w:r w:rsidRPr="004F1776">
        <w:rPr>
          <w:rFonts w:cs="Times New Roman"/>
          <w:spacing w:val="7"/>
        </w:rPr>
        <w:t xml:space="preserve"> </w:t>
      </w:r>
      <w:r w:rsidRPr="004F1776">
        <w:rPr>
          <w:rFonts w:cs="Times New Roman"/>
        </w:rPr>
        <w:t>o</w:t>
      </w:r>
      <w:r w:rsidRPr="004F1776">
        <w:rPr>
          <w:rFonts w:cs="Times New Roman"/>
          <w:spacing w:val="-4"/>
        </w:rPr>
        <w:t>f</w:t>
      </w:r>
      <w:r w:rsidRPr="004F1776">
        <w:rPr>
          <w:rFonts w:cs="Times New Roman"/>
        </w:rPr>
        <w:t>fensive</w:t>
      </w:r>
      <w:r w:rsidRPr="004F1776">
        <w:rPr>
          <w:rFonts w:cs="Times New Roman"/>
          <w:spacing w:val="5"/>
        </w:rPr>
        <w:t xml:space="preserve"> </w:t>
      </w:r>
      <w:r w:rsidRPr="004F1776">
        <w:rPr>
          <w:rFonts w:cs="Times New Roman"/>
        </w:rPr>
        <w:t>material</w:t>
      </w:r>
      <w:r w:rsidRPr="004F1776">
        <w:rPr>
          <w:rFonts w:cs="Times New Roman"/>
          <w:spacing w:val="6"/>
        </w:rPr>
        <w:t xml:space="preserve"> </w:t>
      </w:r>
      <w:r w:rsidRPr="004F1776">
        <w:rPr>
          <w:rFonts w:cs="Times New Roman"/>
        </w:rPr>
        <w:t>is</w:t>
      </w:r>
      <w:r w:rsidRPr="004F1776">
        <w:rPr>
          <w:rFonts w:cs="Times New Roman"/>
          <w:spacing w:val="7"/>
        </w:rPr>
        <w:t xml:space="preserve"> </w:t>
      </w:r>
      <w:r w:rsidRPr="004F1776">
        <w:rPr>
          <w:rFonts w:cs="Times New Roman"/>
        </w:rPr>
        <w:t>posted</w:t>
      </w:r>
      <w:r w:rsidRPr="004F1776">
        <w:rPr>
          <w:rFonts w:cs="Times New Roman"/>
          <w:spacing w:val="6"/>
        </w:rPr>
        <w:t xml:space="preserve"> </w:t>
      </w:r>
      <w:r w:rsidRPr="004F1776">
        <w:rPr>
          <w:rFonts w:cs="Times New Roman"/>
        </w:rPr>
        <w:t>by</w:t>
      </w:r>
      <w:r w:rsidRPr="004F1776">
        <w:rPr>
          <w:rFonts w:cs="Times New Roman"/>
          <w:spacing w:val="7"/>
        </w:rPr>
        <w:t xml:space="preserve"> </w:t>
      </w:r>
      <w:r w:rsidRPr="004F1776">
        <w:rPr>
          <w:rFonts w:cs="Times New Roman"/>
        </w:rPr>
        <w:t>users</w:t>
      </w:r>
      <w:r w:rsidRPr="004F1776">
        <w:rPr>
          <w:rFonts w:cs="Times New Roman"/>
          <w:w w:val="101"/>
        </w:rPr>
        <w:t xml:space="preserve"> </w:t>
      </w:r>
      <w:r w:rsidRPr="004F1776">
        <w:rPr>
          <w:rFonts w:cs="Times New Roman"/>
        </w:rPr>
        <w:t>in</w:t>
      </w:r>
      <w:r w:rsidRPr="004F1776">
        <w:rPr>
          <w:rFonts w:cs="Times New Roman"/>
          <w:spacing w:val="4"/>
        </w:rPr>
        <w:t xml:space="preserve"> </w:t>
      </w:r>
      <w:r w:rsidRPr="004F1776">
        <w:rPr>
          <w:rFonts w:cs="Times New Roman"/>
        </w:rPr>
        <w:t>relation</w:t>
      </w:r>
      <w:r w:rsidRPr="004F1776">
        <w:rPr>
          <w:rFonts w:cs="Times New Roman"/>
          <w:spacing w:val="5"/>
        </w:rPr>
        <w:t xml:space="preserve"> </w:t>
      </w:r>
      <w:r w:rsidRPr="004F1776">
        <w:rPr>
          <w:rFonts w:cs="Times New Roman"/>
        </w:rPr>
        <w:t>to</w:t>
      </w:r>
      <w:r w:rsidRPr="004F1776">
        <w:rPr>
          <w:rFonts w:cs="Times New Roman"/>
          <w:spacing w:val="6"/>
        </w:rPr>
        <w:t xml:space="preserve"> </w:t>
      </w:r>
      <w:r w:rsidRPr="004F1776">
        <w:rPr>
          <w:rFonts w:cs="Times New Roman"/>
        </w:rPr>
        <w:t>your</w:t>
      </w:r>
      <w:r w:rsidRPr="004F1776">
        <w:rPr>
          <w:rFonts w:cs="Times New Roman"/>
          <w:spacing w:val="5"/>
        </w:rPr>
        <w:t xml:space="preserve"> </w:t>
      </w:r>
      <w:r w:rsidRPr="004F1776">
        <w:rPr>
          <w:rFonts w:cs="Times New Roman"/>
        </w:rPr>
        <w:t>app,</w:t>
      </w:r>
      <w:r w:rsidRPr="004F1776">
        <w:rPr>
          <w:rFonts w:cs="Times New Roman"/>
          <w:spacing w:val="4"/>
        </w:rPr>
        <w:t xml:space="preserve"> </w:t>
      </w:r>
      <w:r w:rsidRPr="004F1776">
        <w:rPr>
          <w:rFonts w:cs="Times New Roman"/>
        </w:rPr>
        <w:t>you</w:t>
      </w:r>
      <w:r w:rsidRPr="004F1776">
        <w:rPr>
          <w:rFonts w:cs="Times New Roman"/>
          <w:spacing w:val="6"/>
        </w:rPr>
        <w:t xml:space="preserve"> </w:t>
      </w:r>
      <w:r w:rsidRPr="004F1776">
        <w:rPr>
          <w:rFonts w:cs="Arial"/>
          <w:b/>
          <w:bCs/>
        </w:rPr>
        <w:t>m</w:t>
      </w:r>
      <w:r w:rsidRPr="004F1776">
        <w:rPr>
          <w:rFonts w:cs="Arial"/>
          <w:b/>
          <w:bCs/>
          <w:spacing w:val="-1"/>
        </w:rPr>
        <w:t>u</w:t>
      </w:r>
      <w:r w:rsidRPr="004F1776">
        <w:rPr>
          <w:rFonts w:cs="Arial"/>
          <w:b/>
          <w:bCs/>
        </w:rPr>
        <w:t>st</w:t>
      </w:r>
      <w:r w:rsidRPr="004F1776">
        <w:rPr>
          <w:rFonts w:cs="Arial"/>
          <w:b/>
          <w:bCs/>
          <w:spacing w:val="5"/>
        </w:rPr>
        <w:t xml:space="preserve"> </w:t>
      </w:r>
      <w:r w:rsidRPr="004F1776">
        <w:rPr>
          <w:rFonts w:cs="Times New Roman"/>
        </w:rPr>
        <w:t>remove</w:t>
      </w:r>
      <w:r w:rsidRPr="004F1776">
        <w:rPr>
          <w:rFonts w:cs="Times New Roman"/>
          <w:spacing w:val="5"/>
        </w:rPr>
        <w:t xml:space="preserve"> </w:t>
      </w:r>
      <w:r w:rsidRPr="004F1776">
        <w:rPr>
          <w:rFonts w:cs="Times New Roman"/>
        </w:rPr>
        <w:t>this</w:t>
      </w:r>
      <w:r w:rsidRPr="004F1776">
        <w:rPr>
          <w:rFonts w:cs="Times New Roman"/>
          <w:spacing w:val="5"/>
        </w:rPr>
        <w:t xml:space="preserve"> </w:t>
      </w:r>
      <w:r w:rsidRPr="004F1776">
        <w:rPr>
          <w:rFonts w:cs="Times New Roman"/>
        </w:rPr>
        <w:t>promptl</w:t>
      </w:r>
      <w:r w:rsidRPr="004F1776">
        <w:rPr>
          <w:rFonts w:cs="Times New Roman"/>
          <w:spacing w:val="-16"/>
        </w:rPr>
        <w:t>y</w:t>
      </w:r>
      <w:r w:rsidRPr="004F1776">
        <w:rPr>
          <w:rFonts w:cs="Times New Roman"/>
        </w:rPr>
        <w:t>.</w:t>
      </w:r>
      <w:r w:rsidRPr="004F1776">
        <w:rPr>
          <w:rFonts w:cs="Times New Roman"/>
          <w:spacing w:val="6"/>
        </w:rPr>
        <w:t xml:space="preserve"> </w:t>
      </w:r>
      <w:r w:rsidRPr="004F1776">
        <w:rPr>
          <w:rFonts w:cs="Times New Roman"/>
        </w:rPr>
        <w:t>Go</w:t>
      </w:r>
      <w:r w:rsidRPr="004F1776">
        <w:rPr>
          <w:rFonts w:cs="Times New Roman"/>
          <w:spacing w:val="6"/>
        </w:rPr>
        <w:t xml:space="preserve"> </w:t>
      </w:r>
      <w:r w:rsidRPr="004F1776">
        <w:rPr>
          <w:rFonts w:cs="Times New Roman"/>
        </w:rPr>
        <w:t>to</w:t>
      </w:r>
      <w:r w:rsidRPr="004F1776">
        <w:rPr>
          <w:rFonts w:cs="Times New Roman"/>
          <w:spacing w:val="7"/>
        </w:rPr>
        <w:t xml:space="preserve"> </w:t>
      </w:r>
      <w:r w:rsidRPr="004F1776">
        <w:rPr>
          <w:rFonts w:cs="Times New Roman"/>
        </w:rPr>
        <w:t>Question</w:t>
      </w:r>
      <w:r w:rsidRPr="004F1776">
        <w:rPr>
          <w:rFonts w:cs="Times New Roman"/>
          <w:spacing w:val="5"/>
        </w:rPr>
        <w:t xml:space="preserve"> </w:t>
      </w:r>
      <w:r w:rsidRPr="004F1776">
        <w:rPr>
          <w:rFonts w:cs="Times New Roman"/>
        </w:rPr>
        <w:t>3.2.</w:t>
      </w:r>
    </w:p>
    <w:p w:rsidR="0093350F" w:rsidRDefault="0093350F" w:rsidP="0093350F">
      <w:pPr>
        <w:pStyle w:val="BodyText"/>
        <w:rPr>
          <w:rFonts w:cs="Arial"/>
          <w:b/>
        </w:rPr>
      </w:pPr>
    </w:p>
    <w:p w:rsidR="0093350F" w:rsidRPr="0079443C" w:rsidRDefault="0093350F" w:rsidP="0093350F">
      <w:pPr>
        <w:pStyle w:val="Heading4"/>
        <w:keepNext w:val="0"/>
        <w:tabs>
          <w:tab w:val="left" w:pos="1161"/>
          <w:tab w:val="left" w:pos="8993"/>
        </w:tabs>
        <w:spacing w:before="0" w:after="0" w:line="303" w:lineRule="auto"/>
        <w:ind w:left="426" w:right="113" w:hanging="426"/>
        <w:rPr>
          <w:rFonts w:ascii="Arial" w:eastAsia="Arial" w:hAnsi="Arial" w:cs="Times New Roman"/>
          <w:b w:val="0"/>
          <w:bCs w:val="0"/>
          <w:i/>
          <w:iCs/>
          <w:color w:val="auto"/>
          <w:sz w:val="21"/>
          <w:szCs w:val="21"/>
        </w:rPr>
      </w:pPr>
      <w:r>
        <w:rPr>
          <w:rFonts w:ascii="Arial" w:eastAsia="Arial" w:hAnsi="Arial" w:cs="Times New Roman"/>
          <w:color w:val="auto"/>
          <w:spacing w:val="-16"/>
          <w:sz w:val="21"/>
          <w:szCs w:val="21"/>
        </w:rPr>
        <w:t xml:space="preserve">3.2 </w:t>
      </w:r>
      <w:r>
        <w:rPr>
          <w:rFonts w:ascii="Arial" w:eastAsia="Arial" w:hAnsi="Arial" w:cs="Times New Roman"/>
          <w:color w:val="auto"/>
          <w:spacing w:val="-16"/>
          <w:sz w:val="21"/>
          <w:szCs w:val="21"/>
        </w:rPr>
        <w:tab/>
      </w:r>
      <w:r w:rsidRPr="0079443C">
        <w:rPr>
          <w:rFonts w:ascii="Arial" w:eastAsia="Arial" w:hAnsi="Arial" w:cs="Times New Roman"/>
          <w:color w:val="auto"/>
          <w:spacing w:val="-16"/>
          <w:sz w:val="21"/>
          <w:szCs w:val="21"/>
        </w:rPr>
        <w:t>Y</w:t>
      </w:r>
      <w:r w:rsidRPr="0079443C">
        <w:rPr>
          <w:rFonts w:ascii="Arial" w:eastAsia="Arial" w:hAnsi="Arial" w:cs="Times New Roman"/>
          <w:color w:val="auto"/>
          <w:spacing w:val="-1"/>
          <w:sz w:val="21"/>
          <w:szCs w:val="21"/>
        </w:rPr>
        <w:t>ou</w:t>
      </w:r>
      <w:r w:rsidRPr="0079443C">
        <w:rPr>
          <w:rFonts w:ascii="Arial" w:eastAsia="Arial" w:hAnsi="Arial" w:cs="Times New Roman"/>
          <w:color w:val="auto"/>
          <w:sz w:val="21"/>
          <w:szCs w:val="21"/>
        </w:rPr>
        <w:t>r</w:t>
      </w:r>
      <w:r w:rsidRPr="0079443C">
        <w:rPr>
          <w:rFonts w:ascii="Arial" w:eastAsia="Arial" w:hAnsi="Arial" w:cs="Times New Roman"/>
          <w:color w:val="auto"/>
          <w:spacing w:val="9"/>
          <w:sz w:val="21"/>
          <w:szCs w:val="21"/>
        </w:rPr>
        <w:t xml:space="preserve"> </w:t>
      </w:r>
      <w:r w:rsidRPr="0079443C">
        <w:rPr>
          <w:rFonts w:ascii="Arial" w:eastAsia="Arial" w:hAnsi="Arial" w:cs="Times New Roman"/>
          <w:color w:val="auto"/>
          <w:sz w:val="21"/>
          <w:szCs w:val="21"/>
        </w:rPr>
        <w:t>a</w:t>
      </w:r>
      <w:r w:rsidRPr="0079443C">
        <w:rPr>
          <w:rFonts w:ascii="Arial" w:eastAsia="Arial" w:hAnsi="Arial" w:cs="Times New Roman"/>
          <w:color w:val="auto"/>
          <w:spacing w:val="-1"/>
          <w:sz w:val="21"/>
          <w:szCs w:val="21"/>
        </w:rPr>
        <w:t>p</w:t>
      </w:r>
      <w:r w:rsidRPr="0079443C">
        <w:rPr>
          <w:rFonts w:ascii="Arial" w:eastAsia="Arial" w:hAnsi="Arial" w:cs="Times New Roman"/>
          <w:color w:val="auto"/>
          <w:sz w:val="21"/>
          <w:szCs w:val="21"/>
        </w:rPr>
        <w:t>p</w:t>
      </w:r>
      <w:r w:rsidRPr="0079443C">
        <w:rPr>
          <w:rFonts w:ascii="Arial" w:eastAsia="Arial" w:hAnsi="Arial" w:cs="Times New Roman"/>
          <w:color w:val="auto"/>
          <w:spacing w:val="9"/>
          <w:sz w:val="21"/>
          <w:szCs w:val="21"/>
        </w:rPr>
        <w:t xml:space="preserve"> </w:t>
      </w:r>
      <w:r w:rsidRPr="0079443C">
        <w:rPr>
          <w:rFonts w:ascii="Arial" w:eastAsia="Arial" w:hAnsi="Arial" w:cs="Times New Roman"/>
          <w:color w:val="auto"/>
          <w:sz w:val="21"/>
          <w:szCs w:val="21"/>
        </w:rPr>
        <w:t>m</w:t>
      </w:r>
      <w:r w:rsidRPr="0079443C">
        <w:rPr>
          <w:rFonts w:ascii="Arial" w:eastAsia="Arial" w:hAnsi="Arial" w:cs="Times New Roman"/>
          <w:color w:val="auto"/>
          <w:spacing w:val="-1"/>
          <w:sz w:val="21"/>
          <w:szCs w:val="21"/>
        </w:rPr>
        <w:t>u</w:t>
      </w:r>
      <w:r w:rsidRPr="0079443C">
        <w:rPr>
          <w:rFonts w:ascii="Arial" w:eastAsia="Arial" w:hAnsi="Arial" w:cs="Times New Roman"/>
          <w:color w:val="auto"/>
          <w:sz w:val="21"/>
          <w:szCs w:val="21"/>
        </w:rPr>
        <w:t>st</w:t>
      </w:r>
      <w:r w:rsidRPr="0079443C">
        <w:rPr>
          <w:rFonts w:ascii="Arial" w:eastAsia="Arial" w:hAnsi="Arial" w:cs="Times New Roman"/>
          <w:color w:val="auto"/>
          <w:spacing w:val="10"/>
          <w:sz w:val="21"/>
          <w:szCs w:val="21"/>
        </w:rPr>
        <w:t xml:space="preserve"> </w:t>
      </w:r>
      <w:r w:rsidRPr="0079443C">
        <w:rPr>
          <w:rFonts w:ascii="Arial" w:eastAsia="Arial" w:hAnsi="Arial" w:cs="Times New Roman"/>
          <w:color w:val="auto"/>
          <w:spacing w:val="-1"/>
          <w:sz w:val="21"/>
          <w:szCs w:val="21"/>
        </w:rPr>
        <w:t>h</w:t>
      </w:r>
      <w:r w:rsidRPr="0079443C">
        <w:rPr>
          <w:rFonts w:ascii="Arial" w:eastAsia="Arial" w:hAnsi="Arial" w:cs="Times New Roman"/>
          <w:color w:val="auto"/>
          <w:sz w:val="21"/>
          <w:szCs w:val="21"/>
        </w:rPr>
        <w:t>ave</w:t>
      </w:r>
      <w:r w:rsidRPr="0079443C">
        <w:rPr>
          <w:rFonts w:ascii="Arial" w:eastAsia="Arial" w:hAnsi="Arial" w:cs="Times New Roman"/>
          <w:color w:val="auto"/>
          <w:spacing w:val="9"/>
          <w:sz w:val="21"/>
          <w:szCs w:val="21"/>
        </w:rPr>
        <w:t xml:space="preserve"> </w:t>
      </w:r>
      <w:r w:rsidRPr="0079443C">
        <w:rPr>
          <w:rFonts w:ascii="Arial" w:eastAsia="Arial" w:hAnsi="Arial" w:cs="Times New Roman"/>
          <w:color w:val="auto"/>
          <w:sz w:val="21"/>
          <w:szCs w:val="21"/>
        </w:rPr>
        <w:t>an</w:t>
      </w:r>
      <w:r w:rsidRPr="0079443C">
        <w:rPr>
          <w:rFonts w:ascii="Arial" w:eastAsia="Arial" w:hAnsi="Arial" w:cs="Times New Roman"/>
          <w:color w:val="auto"/>
          <w:spacing w:val="8"/>
          <w:sz w:val="21"/>
          <w:szCs w:val="21"/>
        </w:rPr>
        <w:t xml:space="preserve"> </w:t>
      </w:r>
      <w:r w:rsidRPr="0079443C">
        <w:rPr>
          <w:rFonts w:ascii="Arial" w:eastAsia="Arial" w:hAnsi="Arial" w:cs="Times New Roman"/>
          <w:color w:val="auto"/>
          <w:sz w:val="21"/>
          <w:szCs w:val="21"/>
        </w:rPr>
        <w:t>a</w:t>
      </w:r>
      <w:r w:rsidRPr="0079443C">
        <w:rPr>
          <w:rFonts w:ascii="Arial" w:eastAsia="Arial" w:hAnsi="Arial" w:cs="Times New Roman"/>
          <w:color w:val="auto"/>
          <w:spacing w:val="-1"/>
          <w:sz w:val="21"/>
          <w:szCs w:val="21"/>
        </w:rPr>
        <w:t>pp</w:t>
      </w:r>
      <w:r w:rsidRPr="0079443C">
        <w:rPr>
          <w:rFonts w:ascii="Arial" w:eastAsia="Arial" w:hAnsi="Arial" w:cs="Times New Roman"/>
          <w:color w:val="auto"/>
          <w:sz w:val="21"/>
          <w:szCs w:val="21"/>
        </w:rPr>
        <w:t>r</w:t>
      </w:r>
      <w:r w:rsidRPr="0079443C">
        <w:rPr>
          <w:rFonts w:ascii="Arial" w:eastAsia="Arial" w:hAnsi="Arial" w:cs="Times New Roman"/>
          <w:color w:val="auto"/>
          <w:spacing w:val="-1"/>
          <w:sz w:val="21"/>
          <w:szCs w:val="21"/>
        </w:rPr>
        <w:t>op</w:t>
      </w:r>
      <w:r w:rsidRPr="0079443C">
        <w:rPr>
          <w:rFonts w:ascii="Arial" w:eastAsia="Arial" w:hAnsi="Arial" w:cs="Times New Roman"/>
          <w:color w:val="auto"/>
          <w:sz w:val="21"/>
          <w:szCs w:val="21"/>
        </w:rPr>
        <w:t>riate</w:t>
      </w:r>
      <w:r w:rsidRPr="0079443C">
        <w:rPr>
          <w:rFonts w:ascii="Arial" w:eastAsia="Arial" w:hAnsi="Arial" w:cs="Times New Roman"/>
          <w:color w:val="auto"/>
          <w:spacing w:val="9"/>
          <w:sz w:val="21"/>
          <w:szCs w:val="21"/>
        </w:rPr>
        <w:t xml:space="preserve"> </w:t>
      </w:r>
      <w:r w:rsidRPr="0079443C">
        <w:rPr>
          <w:rFonts w:ascii="Arial" w:eastAsia="Arial" w:hAnsi="Arial" w:cs="Times New Roman"/>
          <w:color w:val="auto"/>
          <w:sz w:val="21"/>
          <w:szCs w:val="21"/>
        </w:rPr>
        <w:t>a</w:t>
      </w:r>
      <w:r w:rsidRPr="0079443C">
        <w:rPr>
          <w:rFonts w:ascii="Arial" w:eastAsia="Arial" w:hAnsi="Arial" w:cs="Times New Roman"/>
          <w:color w:val="auto"/>
          <w:spacing w:val="-1"/>
          <w:sz w:val="21"/>
          <w:szCs w:val="21"/>
        </w:rPr>
        <w:t>g</w:t>
      </w:r>
      <w:r w:rsidRPr="0079443C">
        <w:rPr>
          <w:rFonts w:ascii="Arial" w:eastAsia="Arial" w:hAnsi="Arial" w:cs="Times New Roman"/>
          <w:color w:val="auto"/>
          <w:sz w:val="21"/>
          <w:szCs w:val="21"/>
        </w:rPr>
        <w:t>e-classificati</w:t>
      </w:r>
      <w:r w:rsidRPr="0079443C">
        <w:rPr>
          <w:rFonts w:ascii="Arial" w:eastAsia="Arial" w:hAnsi="Arial" w:cs="Times New Roman"/>
          <w:color w:val="auto"/>
          <w:spacing w:val="-1"/>
          <w:sz w:val="21"/>
          <w:szCs w:val="21"/>
        </w:rPr>
        <w:t>o</w:t>
      </w:r>
      <w:r w:rsidRPr="0079443C">
        <w:rPr>
          <w:rFonts w:ascii="Arial" w:eastAsia="Arial" w:hAnsi="Arial" w:cs="Times New Roman"/>
          <w:color w:val="auto"/>
          <w:sz w:val="21"/>
          <w:szCs w:val="21"/>
        </w:rPr>
        <w:t>n</w:t>
      </w:r>
      <w:r>
        <w:rPr>
          <w:rFonts w:ascii="Arial" w:eastAsia="Arial" w:hAnsi="Arial" w:cs="Times New Roman"/>
          <w:color w:val="auto"/>
          <w:w w:val="101"/>
          <w:sz w:val="21"/>
          <w:szCs w:val="21"/>
        </w:rPr>
        <w:t xml:space="preserve"> </w:t>
      </w:r>
      <w:hyperlink r:id="rId47" w:history="1">
        <w:r w:rsidRPr="00691B99">
          <w:rPr>
            <w:rStyle w:val="Hyperlink"/>
            <w:rFonts w:ascii="Arial" w:eastAsia="Arial" w:hAnsi="Arial" w:cs="Times New Roman"/>
            <w:spacing w:val="-1"/>
            <w:sz w:val="21"/>
            <w:szCs w:val="21"/>
          </w:rPr>
          <w:t>https://www.legislation.gov.au/Detail</w:t>
        </w:r>
        <w:r w:rsidRPr="00421FB8">
          <w:rPr>
            <w:rStyle w:val="Hyperlink"/>
            <w:rFonts w:ascii="Arial" w:eastAsia="Arial" w:hAnsi="Arial" w:cs="Times New Roman"/>
            <w:spacing w:val="-1"/>
            <w:sz w:val="21"/>
            <w:szCs w:val="21"/>
          </w:rPr>
          <w:t>s/F2012L02541</w:t>
        </w:r>
      </w:hyperlink>
      <w:r>
        <w:rPr>
          <w:rStyle w:val="Hyperlink"/>
          <w:rFonts w:ascii="Arial" w:eastAsia="Arial" w:hAnsi="Arial" w:cs="Times New Roman"/>
          <w:b w:val="0"/>
          <w:spacing w:val="-1"/>
          <w:sz w:val="21"/>
          <w:szCs w:val="21"/>
        </w:rPr>
        <w:t xml:space="preserve"> </w:t>
      </w:r>
      <w:r w:rsidRPr="00421FB8">
        <w:rPr>
          <w:rFonts w:ascii="Arial" w:eastAsia="Arial" w:hAnsi="Arial" w:cs="Times New Roman"/>
          <w:color w:val="auto"/>
          <w:spacing w:val="-1"/>
          <w:sz w:val="21"/>
          <w:szCs w:val="21"/>
        </w:rPr>
        <w:t>Chec</w:t>
      </w:r>
      <w:r w:rsidRPr="00421FB8">
        <w:rPr>
          <w:rFonts w:ascii="Arial" w:eastAsia="Arial" w:hAnsi="Arial" w:cs="Times New Roman"/>
          <w:color w:val="auto"/>
          <w:sz w:val="21"/>
          <w:szCs w:val="21"/>
        </w:rPr>
        <w:t>k</w:t>
      </w:r>
      <w:r w:rsidRPr="0079443C">
        <w:rPr>
          <w:rFonts w:ascii="Arial" w:eastAsia="Arial" w:hAnsi="Arial" w:cs="Times New Roman"/>
          <w:color w:val="auto"/>
          <w:spacing w:val="16"/>
          <w:sz w:val="21"/>
          <w:szCs w:val="21"/>
        </w:rPr>
        <w:t xml:space="preserve"> </w:t>
      </w:r>
      <w:r w:rsidRPr="0079443C">
        <w:rPr>
          <w:rFonts w:ascii="Arial" w:eastAsia="Arial" w:hAnsi="Arial" w:cs="Times New Roman"/>
          <w:color w:val="auto"/>
          <w:sz w:val="21"/>
          <w:szCs w:val="21"/>
        </w:rPr>
        <w:t>y</w:t>
      </w:r>
      <w:r w:rsidRPr="0079443C">
        <w:rPr>
          <w:rFonts w:ascii="Arial" w:eastAsia="Arial" w:hAnsi="Arial" w:cs="Times New Roman"/>
          <w:color w:val="auto"/>
          <w:spacing w:val="-1"/>
          <w:sz w:val="21"/>
          <w:szCs w:val="21"/>
        </w:rPr>
        <w:t>ou</w:t>
      </w:r>
      <w:r w:rsidRPr="0079443C">
        <w:rPr>
          <w:rFonts w:ascii="Arial" w:eastAsia="Arial" w:hAnsi="Arial" w:cs="Times New Roman"/>
          <w:color w:val="auto"/>
          <w:sz w:val="21"/>
          <w:szCs w:val="21"/>
        </w:rPr>
        <w:t>r</w:t>
      </w:r>
      <w:r w:rsidRPr="0079443C">
        <w:rPr>
          <w:rFonts w:ascii="Arial" w:eastAsia="Arial" w:hAnsi="Arial" w:cs="Times New Roman"/>
          <w:color w:val="auto"/>
          <w:spacing w:val="16"/>
          <w:sz w:val="21"/>
          <w:szCs w:val="21"/>
        </w:rPr>
        <w:t xml:space="preserve"> </w:t>
      </w:r>
      <w:r w:rsidRPr="0079443C">
        <w:rPr>
          <w:rFonts w:ascii="Arial" w:eastAsia="Arial" w:hAnsi="Arial" w:cs="Times New Roman"/>
          <w:color w:val="auto"/>
          <w:sz w:val="21"/>
          <w:szCs w:val="21"/>
        </w:rPr>
        <w:t>a</w:t>
      </w:r>
      <w:r w:rsidRPr="0079443C">
        <w:rPr>
          <w:rFonts w:ascii="Arial" w:eastAsia="Arial" w:hAnsi="Arial" w:cs="Times New Roman"/>
          <w:color w:val="auto"/>
          <w:spacing w:val="-1"/>
          <w:sz w:val="21"/>
          <w:szCs w:val="21"/>
        </w:rPr>
        <w:t>p</w:t>
      </w:r>
      <w:r w:rsidRPr="0079443C">
        <w:rPr>
          <w:rFonts w:ascii="Arial" w:eastAsia="Arial" w:hAnsi="Arial" w:cs="Times New Roman"/>
          <w:color w:val="auto"/>
          <w:sz w:val="21"/>
          <w:szCs w:val="21"/>
        </w:rPr>
        <w:t>p</w:t>
      </w:r>
      <w:r w:rsidRPr="0079443C">
        <w:rPr>
          <w:rFonts w:ascii="Arial" w:eastAsia="Arial" w:hAnsi="Arial" w:cs="Times New Roman"/>
          <w:color w:val="auto"/>
          <w:spacing w:val="16"/>
          <w:sz w:val="21"/>
          <w:szCs w:val="21"/>
        </w:rPr>
        <w:t xml:space="preserve"> </w:t>
      </w:r>
      <w:r w:rsidRPr="0079443C">
        <w:rPr>
          <w:rFonts w:ascii="Arial" w:eastAsia="Arial" w:hAnsi="Arial" w:cs="Times New Roman"/>
          <w:color w:val="auto"/>
          <w:sz w:val="21"/>
          <w:szCs w:val="21"/>
        </w:rPr>
        <w:t>f</w:t>
      </w:r>
      <w:r w:rsidRPr="0079443C">
        <w:rPr>
          <w:rFonts w:ascii="Arial" w:eastAsia="Arial" w:hAnsi="Arial" w:cs="Times New Roman"/>
          <w:color w:val="auto"/>
          <w:spacing w:val="-1"/>
          <w:sz w:val="21"/>
          <w:szCs w:val="21"/>
        </w:rPr>
        <w:t>o</w:t>
      </w:r>
      <w:r w:rsidRPr="0079443C">
        <w:rPr>
          <w:rFonts w:ascii="Arial" w:eastAsia="Arial" w:hAnsi="Arial" w:cs="Times New Roman"/>
          <w:color w:val="auto"/>
          <w:sz w:val="21"/>
          <w:szCs w:val="21"/>
        </w:rPr>
        <w:t>r</w:t>
      </w:r>
      <w:r w:rsidRPr="0079443C">
        <w:rPr>
          <w:rFonts w:ascii="Arial" w:eastAsia="Arial" w:hAnsi="Arial" w:cs="Times New Roman"/>
          <w:color w:val="auto"/>
          <w:spacing w:val="16"/>
          <w:sz w:val="21"/>
          <w:szCs w:val="21"/>
        </w:rPr>
        <w:t xml:space="preserve"> </w:t>
      </w:r>
      <w:r w:rsidRPr="0079443C">
        <w:rPr>
          <w:rFonts w:ascii="Arial" w:eastAsia="Arial" w:hAnsi="Arial" w:cs="Times New Roman"/>
          <w:color w:val="auto"/>
          <w:sz w:val="21"/>
          <w:szCs w:val="21"/>
        </w:rPr>
        <w:t>mat</w:t>
      </w:r>
      <w:r w:rsidRPr="0079443C">
        <w:rPr>
          <w:rFonts w:ascii="Arial" w:eastAsia="Arial" w:hAnsi="Arial" w:cs="Times New Roman"/>
          <w:color w:val="auto"/>
          <w:spacing w:val="-1"/>
          <w:sz w:val="21"/>
          <w:szCs w:val="21"/>
        </w:rPr>
        <w:t>u</w:t>
      </w:r>
      <w:r w:rsidRPr="0079443C">
        <w:rPr>
          <w:rFonts w:ascii="Arial" w:eastAsia="Arial" w:hAnsi="Arial" w:cs="Times New Roman"/>
          <w:color w:val="auto"/>
          <w:sz w:val="21"/>
          <w:szCs w:val="21"/>
        </w:rPr>
        <w:t>re</w:t>
      </w:r>
      <w:r w:rsidRPr="0079443C">
        <w:rPr>
          <w:rFonts w:ascii="Arial" w:eastAsia="Arial" w:hAnsi="Arial" w:cs="Times New Roman"/>
          <w:color w:val="auto"/>
          <w:w w:val="101"/>
          <w:sz w:val="21"/>
          <w:szCs w:val="21"/>
        </w:rPr>
        <w:t xml:space="preserve"> </w:t>
      </w:r>
      <w:r w:rsidRPr="0079443C">
        <w:rPr>
          <w:rFonts w:ascii="Arial" w:eastAsia="Arial" w:hAnsi="Arial" w:cs="Times New Roman"/>
          <w:color w:val="auto"/>
          <w:sz w:val="21"/>
          <w:szCs w:val="21"/>
        </w:rPr>
        <w:t>t</w:t>
      </w:r>
      <w:r w:rsidRPr="0079443C">
        <w:rPr>
          <w:rFonts w:ascii="Arial" w:eastAsia="Arial" w:hAnsi="Arial" w:cs="Times New Roman"/>
          <w:color w:val="auto"/>
          <w:spacing w:val="-1"/>
          <w:sz w:val="21"/>
          <w:szCs w:val="21"/>
        </w:rPr>
        <w:t>h</w:t>
      </w:r>
      <w:r w:rsidRPr="0079443C">
        <w:rPr>
          <w:rFonts w:ascii="Arial" w:eastAsia="Arial" w:hAnsi="Arial" w:cs="Times New Roman"/>
          <w:color w:val="auto"/>
          <w:sz w:val="21"/>
          <w:szCs w:val="21"/>
        </w:rPr>
        <w:t>emes</w:t>
      </w:r>
      <w:r w:rsidRPr="0079443C">
        <w:rPr>
          <w:rFonts w:ascii="Arial" w:eastAsia="Arial" w:hAnsi="Arial" w:cs="Times New Roman"/>
          <w:color w:val="auto"/>
          <w:spacing w:val="6"/>
          <w:sz w:val="21"/>
          <w:szCs w:val="21"/>
        </w:rPr>
        <w:t xml:space="preserve"> </w:t>
      </w:r>
      <w:r w:rsidRPr="0079443C">
        <w:rPr>
          <w:rFonts w:ascii="Arial" w:eastAsia="Arial" w:hAnsi="Arial" w:cs="Times New Roman"/>
          <w:color w:val="auto"/>
          <w:sz w:val="21"/>
          <w:szCs w:val="21"/>
        </w:rPr>
        <w:t>a</w:t>
      </w:r>
      <w:r w:rsidRPr="0079443C">
        <w:rPr>
          <w:rFonts w:ascii="Arial" w:eastAsia="Arial" w:hAnsi="Arial" w:cs="Times New Roman"/>
          <w:color w:val="auto"/>
          <w:spacing w:val="-1"/>
          <w:sz w:val="21"/>
          <w:szCs w:val="21"/>
        </w:rPr>
        <w:t>n</w:t>
      </w:r>
      <w:r w:rsidRPr="0079443C">
        <w:rPr>
          <w:rFonts w:ascii="Arial" w:eastAsia="Arial" w:hAnsi="Arial" w:cs="Times New Roman"/>
          <w:color w:val="auto"/>
          <w:sz w:val="21"/>
          <w:szCs w:val="21"/>
        </w:rPr>
        <w:t>d</w:t>
      </w:r>
      <w:r w:rsidRPr="0079443C">
        <w:rPr>
          <w:rFonts w:ascii="Arial" w:eastAsia="Arial" w:hAnsi="Arial" w:cs="Times New Roman"/>
          <w:color w:val="auto"/>
          <w:spacing w:val="7"/>
          <w:sz w:val="21"/>
          <w:szCs w:val="21"/>
        </w:rPr>
        <w:t xml:space="preserve"> </w:t>
      </w:r>
      <w:r w:rsidRPr="0079443C">
        <w:rPr>
          <w:rFonts w:ascii="Arial" w:eastAsia="Arial" w:hAnsi="Arial" w:cs="Times New Roman"/>
          <w:color w:val="auto"/>
          <w:sz w:val="21"/>
          <w:szCs w:val="21"/>
        </w:rPr>
        <w:t>la</w:t>
      </w:r>
      <w:r w:rsidRPr="0079443C">
        <w:rPr>
          <w:rFonts w:ascii="Arial" w:eastAsia="Arial" w:hAnsi="Arial" w:cs="Times New Roman"/>
          <w:color w:val="auto"/>
          <w:spacing w:val="-1"/>
          <w:sz w:val="21"/>
          <w:szCs w:val="21"/>
        </w:rPr>
        <w:t>ngu</w:t>
      </w:r>
      <w:r w:rsidRPr="0079443C">
        <w:rPr>
          <w:rFonts w:ascii="Arial" w:eastAsia="Arial" w:hAnsi="Arial" w:cs="Times New Roman"/>
          <w:color w:val="auto"/>
          <w:sz w:val="21"/>
          <w:szCs w:val="21"/>
        </w:rPr>
        <w:t>a</w:t>
      </w:r>
      <w:r w:rsidRPr="0079443C">
        <w:rPr>
          <w:rFonts w:ascii="Arial" w:eastAsia="Arial" w:hAnsi="Arial" w:cs="Times New Roman"/>
          <w:color w:val="auto"/>
          <w:spacing w:val="-1"/>
          <w:sz w:val="21"/>
          <w:szCs w:val="21"/>
        </w:rPr>
        <w:t>g</w:t>
      </w:r>
      <w:r w:rsidRPr="0079443C">
        <w:rPr>
          <w:rFonts w:ascii="Arial" w:eastAsia="Arial" w:hAnsi="Arial" w:cs="Times New Roman"/>
          <w:color w:val="auto"/>
          <w:sz w:val="21"/>
          <w:szCs w:val="21"/>
        </w:rPr>
        <w:t>e,</w:t>
      </w:r>
      <w:r w:rsidRPr="0079443C">
        <w:rPr>
          <w:rFonts w:ascii="Arial" w:eastAsia="Arial" w:hAnsi="Arial" w:cs="Times New Roman"/>
          <w:color w:val="auto"/>
          <w:spacing w:val="7"/>
          <w:sz w:val="21"/>
          <w:szCs w:val="21"/>
        </w:rPr>
        <w:t xml:space="preserve"> </w:t>
      </w:r>
      <w:r w:rsidRPr="0079443C">
        <w:rPr>
          <w:rFonts w:ascii="Arial" w:eastAsia="Arial" w:hAnsi="Arial" w:cs="Times New Roman"/>
          <w:color w:val="auto"/>
          <w:sz w:val="21"/>
          <w:szCs w:val="21"/>
        </w:rPr>
        <w:t>vi</w:t>
      </w:r>
      <w:r w:rsidRPr="0079443C">
        <w:rPr>
          <w:rFonts w:ascii="Arial" w:eastAsia="Arial" w:hAnsi="Arial" w:cs="Times New Roman"/>
          <w:color w:val="auto"/>
          <w:spacing w:val="-1"/>
          <w:sz w:val="21"/>
          <w:szCs w:val="21"/>
        </w:rPr>
        <w:t>o</w:t>
      </w:r>
      <w:r w:rsidRPr="0079443C">
        <w:rPr>
          <w:rFonts w:ascii="Arial" w:eastAsia="Arial" w:hAnsi="Arial" w:cs="Times New Roman"/>
          <w:color w:val="auto"/>
          <w:sz w:val="21"/>
          <w:szCs w:val="21"/>
        </w:rPr>
        <w:t>le</w:t>
      </w:r>
      <w:r w:rsidRPr="0079443C">
        <w:rPr>
          <w:rFonts w:ascii="Arial" w:eastAsia="Arial" w:hAnsi="Arial" w:cs="Times New Roman"/>
          <w:color w:val="auto"/>
          <w:spacing w:val="-1"/>
          <w:sz w:val="21"/>
          <w:szCs w:val="21"/>
        </w:rPr>
        <w:t>n</w:t>
      </w:r>
      <w:r w:rsidRPr="0079443C">
        <w:rPr>
          <w:rFonts w:ascii="Arial" w:eastAsia="Arial" w:hAnsi="Arial" w:cs="Times New Roman"/>
          <w:color w:val="auto"/>
          <w:sz w:val="21"/>
          <w:szCs w:val="21"/>
        </w:rPr>
        <w:t>ce,</w:t>
      </w:r>
      <w:r w:rsidRPr="0079443C">
        <w:rPr>
          <w:rFonts w:ascii="Arial" w:eastAsia="Arial" w:hAnsi="Arial" w:cs="Times New Roman"/>
          <w:color w:val="auto"/>
          <w:spacing w:val="7"/>
          <w:sz w:val="21"/>
          <w:szCs w:val="21"/>
        </w:rPr>
        <w:t xml:space="preserve"> </w:t>
      </w:r>
      <w:r w:rsidRPr="0079443C">
        <w:rPr>
          <w:rFonts w:ascii="Arial" w:eastAsia="Arial" w:hAnsi="Arial" w:cs="Times New Roman"/>
          <w:color w:val="auto"/>
          <w:sz w:val="21"/>
          <w:szCs w:val="21"/>
        </w:rPr>
        <w:t>sex,</w:t>
      </w:r>
      <w:r w:rsidRPr="0079443C">
        <w:rPr>
          <w:rFonts w:ascii="Arial" w:eastAsia="Arial" w:hAnsi="Arial" w:cs="Times New Roman"/>
          <w:color w:val="auto"/>
          <w:spacing w:val="7"/>
          <w:sz w:val="21"/>
          <w:szCs w:val="21"/>
        </w:rPr>
        <w:t xml:space="preserve"> </w:t>
      </w:r>
      <w:r w:rsidRPr="0079443C">
        <w:rPr>
          <w:rFonts w:ascii="Arial" w:eastAsia="Arial" w:hAnsi="Arial" w:cs="Times New Roman"/>
          <w:color w:val="auto"/>
          <w:spacing w:val="-1"/>
          <w:sz w:val="21"/>
          <w:szCs w:val="21"/>
        </w:rPr>
        <w:t>d</w:t>
      </w:r>
      <w:r w:rsidRPr="0079443C">
        <w:rPr>
          <w:rFonts w:ascii="Arial" w:eastAsia="Arial" w:hAnsi="Arial" w:cs="Times New Roman"/>
          <w:color w:val="auto"/>
          <w:sz w:val="21"/>
          <w:szCs w:val="21"/>
        </w:rPr>
        <w:t>r</w:t>
      </w:r>
      <w:r w:rsidRPr="0079443C">
        <w:rPr>
          <w:rFonts w:ascii="Arial" w:eastAsia="Arial" w:hAnsi="Arial" w:cs="Times New Roman"/>
          <w:color w:val="auto"/>
          <w:spacing w:val="-1"/>
          <w:sz w:val="21"/>
          <w:szCs w:val="21"/>
        </w:rPr>
        <w:t>u</w:t>
      </w:r>
      <w:r w:rsidRPr="0079443C">
        <w:rPr>
          <w:rFonts w:ascii="Arial" w:eastAsia="Arial" w:hAnsi="Arial" w:cs="Times New Roman"/>
          <w:color w:val="auto"/>
          <w:sz w:val="21"/>
          <w:szCs w:val="21"/>
        </w:rPr>
        <w:t>g</w:t>
      </w:r>
      <w:r w:rsidRPr="0079443C">
        <w:rPr>
          <w:rFonts w:ascii="Arial" w:eastAsia="Arial" w:hAnsi="Arial" w:cs="Times New Roman"/>
          <w:color w:val="auto"/>
          <w:spacing w:val="7"/>
          <w:sz w:val="21"/>
          <w:szCs w:val="21"/>
        </w:rPr>
        <w:t xml:space="preserve"> </w:t>
      </w:r>
      <w:r w:rsidRPr="0079443C">
        <w:rPr>
          <w:rFonts w:ascii="Arial" w:eastAsia="Arial" w:hAnsi="Arial" w:cs="Times New Roman"/>
          <w:color w:val="auto"/>
          <w:spacing w:val="-1"/>
          <w:sz w:val="21"/>
          <w:szCs w:val="21"/>
        </w:rPr>
        <w:t>u</w:t>
      </w:r>
      <w:r w:rsidRPr="0079443C">
        <w:rPr>
          <w:rFonts w:ascii="Arial" w:eastAsia="Arial" w:hAnsi="Arial" w:cs="Times New Roman"/>
          <w:color w:val="auto"/>
          <w:sz w:val="21"/>
          <w:szCs w:val="21"/>
        </w:rPr>
        <w:t>se</w:t>
      </w:r>
      <w:r w:rsidRPr="0079443C">
        <w:rPr>
          <w:rFonts w:ascii="Arial" w:eastAsia="Arial" w:hAnsi="Arial" w:cs="Times New Roman"/>
          <w:color w:val="auto"/>
          <w:spacing w:val="7"/>
          <w:sz w:val="21"/>
          <w:szCs w:val="21"/>
        </w:rPr>
        <w:t xml:space="preserve"> </w:t>
      </w:r>
      <w:r w:rsidRPr="0079443C">
        <w:rPr>
          <w:rFonts w:ascii="Arial" w:eastAsia="Arial" w:hAnsi="Arial" w:cs="Times New Roman"/>
          <w:color w:val="auto"/>
          <w:sz w:val="21"/>
          <w:szCs w:val="21"/>
        </w:rPr>
        <w:t>a</w:t>
      </w:r>
      <w:r w:rsidRPr="0079443C">
        <w:rPr>
          <w:rFonts w:ascii="Arial" w:eastAsia="Arial" w:hAnsi="Arial" w:cs="Times New Roman"/>
          <w:color w:val="auto"/>
          <w:spacing w:val="-1"/>
          <w:sz w:val="21"/>
          <w:szCs w:val="21"/>
        </w:rPr>
        <w:t>n</w:t>
      </w:r>
      <w:r w:rsidRPr="0079443C">
        <w:rPr>
          <w:rFonts w:ascii="Arial" w:eastAsia="Arial" w:hAnsi="Arial" w:cs="Times New Roman"/>
          <w:color w:val="auto"/>
          <w:sz w:val="21"/>
          <w:szCs w:val="21"/>
        </w:rPr>
        <w:t>d</w:t>
      </w:r>
      <w:r w:rsidRPr="0079443C">
        <w:rPr>
          <w:rFonts w:ascii="Arial" w:eastAsia="Arial" w:hAnsi="Arial" w:cs="Times New Roman"/>
          <w:color w:val="auto"/>
          <w:spacing w:val="7"/>
          <w:sz w:val="21"/>
          <w:szCs w:val="21"/>
        </w:rPr>
        <w:t xml:space="preserve"> </w:t>
      </w:r>
      <w:r w:rsidRPr="0079443C">
        <w:rPr>
          <w:rFonts w:ascii="Arial" w:eastAsia="Arial" w:hAnsi="Arial" w:cs="Times New Roman"/>
          <w:color w:val="auto"/>
          <w:spacing w:val="-1"/>
          <w:sz w:val="21"/>
          <w:szCs w:val="21"/>
        </w:rPr>
        <w:t>nud</w:t>
      </w:r>
      <w:r w:rsidRPr="0079443C">
        <w:rPr>
          <w:rFonts w:ascii="Arial" w:eastAsia="Arial" w:hAnsi="Arial" w:cs="Times New Roman"/>
          <w:color w:val="auto"/>
          <w:sz w:val="21"/>
          <w:szCs w:val="21"/>
        </w:rPr>
        <w:t>ity</w:t>
      </w:r>
      <w:r w:rsidRPr="0079443C">
        <w:rPr>
          <w:rFonts w:ascii="Arial" w:eastAsia="Arial" w:hAnsi="Arial" w:cs="Times New Roman"/>
          <w:color w:val="auto"/>
          <w:spacing w:val="7"/>
          <w:sz w:val="21"/>
          <w:szCs w:val="21"/>
        </w:rPr>
        <w:t xml:space="preserve"> </w:t>
      </w:r>
      <w:r w:rsidRPr="0079443C">
        <w:rPr>
          <w:rFonts w:ascii="Arial" w:eastAsia="Arial" w:hAnsi="Arial" w:cs="Times New Roman"/>
          <w:color w:val="auto"/>
          <w:sz w:val="21"/>
          <w:szCs w:val="21"/>
        </w:rPr>
        <w:t>a</w:t>
      </w:r>
      <w:r w:rsidRPr="0079443C">
        <w:rPr>
          <w:rFonts w:ascii="Arial" w:eastAsia="Arial" w:hAnsi="Arial" w:cs="Times New Roman"/>
          <w:color w:val="auto"/>
          <w:spacing w:val="-1"/>
          <w:sz w:val="21"/>
          <w:szCs w:val="21"/>
        </w:rPr>
        <w:t>n</w:t>
      </w:r>
      <w:r w:rsidRPr="0079443C">
        <w:rPr>
          <w:rFonts w:ascii="Arial" w:eastAsia="Arial" w:hAnsi="Arial" w:cs="Times New Roman"/>
          <w:color w:val="auto"/>
          <w:sz w:val="21"/>
          <w:szCs w:val="21"/>
        </w:rPr>
        <w:t>d</w:t>
      </w:r>
      <w:r w:rsidRPr="0079443C">
        <w:rPr>
          <w:rFonts w:ascii="Arial" w:eastAsia="Arial" w:hAnsi="Arial" w:cs="Times New Roman"/>
          <w:color w:val="auto"/>
          <w:spacing w:val="7"/>
          <w:sz w:val="21"/>
          <w:szCs w:val="21"/>
        </w:rPr>
        <w:t xml:space="preserve"> </w:t>
      </w:r>
      <w:r w:rsidRPr="0079443C">
        <w:rPr>
          <w:rFonts w:ascii="Arial" w:eastAsia="Arial" w:hAnsi="Arial" w:cs="Times New Roman"/>
          <w:color w:val="auto"/>
          <w:sz w:val="21"/>
          <w:szCs w:val="21"/>
        </w:rPr>
        <w:t>c</w:t>
      </w:r>
      <w:r w:rsidRPr="0079443C">
        <w:rPr>
          <w:rFonts w:ascii="Arial" w:eastAsia="Arial" w:hAnsi="Arial" w:cs="Times New Roman"/>
          <w:color w:val="auto"/>
          <w:spacing w:val="-1"/>
          <w:sz w:val="21"/>
          <w:szCs w:val="21"/>
        </w:rPr>
        <w:t>h</w:t>
      </w:r>
      <w:r w:rsidRPr="0079443C">
        <w:rPr>
          <w:rFonts w:ascii="Arial" w:eastAsia="Arial" w:hAnsi="Arial" w:cs="Times New Roman"/>
          <w:color w:val="auto"/>
          <w:sz w:val="21"/>
          <w:szCs w:val="21"/>
        </w:rPr>
        <w:t>eck</w:t>
      </w:r>
      <w:r w:rsidRPr="0079443C">
        <w:rPr>
          <w:rFonts w:ascii="Arial" w:eastAsia="Arial" w:hAnsi="Arial" w:cs="Times New Roman"/>
          <w:color w:val="auto"/>
          <w:spacing w:val="7"/>
          <w:sz w:val="21"/>
          <w:szCs w:val="21"/>
        </w:rPr>
        <w:t xml:space="preserve"> </w:t>
      </w:r>
      <w:r w:rsidRPr="0079443C">
        <w:rPr>
          <w:rFonts w:ascii="Arial" w:eastAsia="Arial" w:hAnsi="Arial" w:cs="Times New Roman"/>
          <w:color w:val="auto"/>
          <w:sz w:val="21"/>
          <w:szCs w:val="21"/>
        </w:rPr>
        <w:t>t</w:t>
      </w:r>
      <w:r w:rsidRPr="0079443C">
        <w:rPr>
          <w:rFonts w:ascii="Arial" w:eastAsia="Arial" w:hAnsi="Arial" w:cs="Times New Roman"/>
          <w:color w:val="auto"/>
          <w:spacing w:val="-1"/>
          <w:sz w:val="21"/>
          <w:szCs w:val="21"/>
        </w:rPr>
        <w:t>h</w:t>
      </w:r>
      <w:r>
        <w:rPr>
          <w:rFonts w:ascii="Arial" w:eastAsia="Arial" w:hAnsi="Arial" w:cs="Times New Roman"/>
          <w:color w:val="auto"/>
          <w:sz w:val="21"/>
          <w:szCs w:val="21"/>
        </w:rPr>
        <w:t xml:space="preserve">e </w:t>
      </w:r>
      <w:r w:rsidRPr="0079443C">
        <w:rPr>
          <w:rFonts w:ascii="Arial" w:eastAsia="Arial" w:hAnsi="Arial" w:cs="Times New Roman"/>
          <w:color w:val="auto"/>
          <w:sz w:val="21"/>
          <w:szCs w:val="21"/>
        </w:rPr>
        <w:t>classificati</w:t>
      </w:r>
      <w:r w:rsidRPr="0079443C">
        <w:rPr>
          <w:rFonts w:ascii="Arial" w:eastAsia="Arial" w:hAnsi="Arial" w:cs="Times New Roman"/>
          <w:color w:val="auto"/>
          <w:spacing w:val="-1"/>
          <w:sz w:val="21"/>
          <w:szCs w:val="21"/>
        </w:rPr>
        <w:t>on</w:t>
      </w:r>
      <w:r w:rsidRPr="0079443C">
        <w:rPr>
          <w:rFonts w:ascii="Arial" w:eastAsia="Arial" w:hAnsi="Arial" w:cs="Times New Roman"/>
          <w:color w:val="auto"/>
          <w:sz w:val="21"/>
          <w:szCs w:val="21"/>
        </w:rPr>
        <w:t>s</w:t>
      </w:r>
      <w:r w:rsidRPr="0079443C">
        <w:rPr>
          <w:rFonts w:ascii="Arial" w:eastAsia="Arial" w:hAnsi="Arial" w:cs="Times New Roman"/>
          <w:color w:val="auto"/>
          <w:spacing w:val="19"/>
          <w:sz w:val="21"/>
          <w:szCs w:val="21"/>
        </w:rPr>
        <w:t xml:space="preserve"> </w:t>
      </w:r>
      <w:r w:rsidRPr="0079443C">
        <w:rPr>
          <w:rFonts w:ascii="Arial" w:eastAsia="Arial" w:hAnsi="Arial" w:cs="Times New Roman"/>
          <w:color w:val="auto"/>
          <w:spacing w:val="-1"/>
          <w:sz w:val="21"/>
          <w:szCs w:val="21"/>
        </w:rPr>
        <w:t>h</w:t>
      </w:r>
      <w:r w:rsidRPr="0079443C">
        <w:rPr>
          <w:rFonts w:ascii="Arial" w:eastAsia="Arial" w:hAnsi="Arial" w:cs="Times New Roman"/>
          <w:color w:val="auto"/>
          <w:sz w:val="21"/>
          <w:szCs w:val="21"/>
        </w:rPr>
        <w:t>ere</w:t>
      </w:r>
      <w:r w:rsidRPr="0079443C">
        <w:rPr>
          <w:rFonts w:ascii="Arial" w:eastAsia="Arial" w:hAnsi="Arial" w:cs="Times New Roman"/>
          <w:color w:val="auto"/>
          <w:spacing w:val="20"/>
          <w:sz w:val="21"/>
          <w:szCs w:val="21"/>
        </w:rPr>
        <w:t xml:space="preserve"> </w:t>
      </w:r>
      <w:hyperlink r:id="rId48" w:history="1">
        <w:r>
          <w:rPr>
            <w:rStyle w:val="Hyperlink"/>
            <w:rFonts w:ascii="Arial" w:eastAsia="Arial" w:hAnsi="Arial" w:cs="Times New Roman"/>
            <w:spacing w:val="21"/>
            <w:sz w:val="21"/>
            <w:szCs w:val="21"/>
          </w:rPr>
          <w:t>http://www.classification.gov.au/Pages/Home.aspx</w:t>
        </w:r>
      </w:hyperlink>
      <w:r>
        <w:rPr>
          <w:rFonts w:ascii="Arial" w:eastAsia="Arial" w:hAnsi="Arial" w:cs="Times New Roman"/>
          <w:color w:val="auto"/>
          <w:spacing w:val="21"/>
          <w:sz w:val="21"/>
          <w:szCs w:val="21"/>
        </w:rPr>
        <w:t xml:space="preserve"> </w:t>
      </w:r>
      <w:r w:rsidRPr="0079443C">
        <w:rPr>
          <w:rFonts w:ascii="Arial" w:eastAsia="Arial" w:hAnsi="Arial" w:cs="Times New Roman"/>
          <w:color w:val="auto"/>
          <w:sz w:val="21"/>
          <w:szCs w:val="21"/>
        </w:rPr>
        <w:t>Is</w:t>
      </w:r>
      <w:r w:rsidRPr="0079443C">
        <w:rPr>
          <w:rFonts w:ascii="Arial" w:eastAsia="Arial" w:hAnsi="Arial" w:cs="Times New Roman"/>
          <w:color w:val="auto"/>
          <w:spacing w:val="20"/>
          <w:sz w:val="21"/>
          <w:szCs w:val="21"/>
        </w:rPr>
        <w:t xml:space="preserve"> </w:t>
      </w:r>
      <w:r w:rsidRPr="0079443C">
        <w:rPr>
          <w:rFonts w:ascii="Arial" w:eastAsia="Arial" w:hAnsi="Arial" w:cs="Times New Roman"/>
          <w:color w:val="auto"/>
          <w:sz w:val="21"/>
          <w:szCs w:val="21"/>
        </w:rPr>
        <w:t>y</w:t>
      </w:r>
      <w:r w:rsidRPr="0079443C">
        <w:rPr>
          <w:rFonts w:ascii="Arial" w:eastAsia="Arial" w:hAnsi="Arial" w:cs="Times New Roman"/>
          <w:color w:val="auto"/>
          <w:spacing w:val="-1"/>
          <w:sz w:val="21"/>
          <w:szCs w:val="21"/>
        </w:rPr>
        <w:t>ou</w:t>
      </w:r>
      <w:r w:rsidRPr="0079443C">
        <w:rPr>
          <w:rFonts w:ascii="Arial" w:eastAsia="Arial" w:hAnsi="Arial" w:cs="Times New Roman"/>
          <w:color w:val="auto"/>
          <w:sz w:val="21"/>
          <w:szCs w:val="21"/>
        </w:rPr>
        <w:t>r</w:t>
      </w:r>
      <w:r w:rsidRPr="0079443C">
        <w:rPr>
          <w:rFonts w:ascii="Arial" w:eastAsia="Arial" w:hAnsi="Arial" w:cs="Times New Roman"/>
          <w:color w:val="auto"/>
          <w:w w:val="101"/>
          <w:sz w:val="21"/>
          <w:szCs w:val="21"/>
        </w:rPr>
        <w:t xml:space="preserve"> </w:t>
      </w:r>
      <w:r w:rsidRPr="0079443C">
        <w:rPr>
          <w:rFonts w:ascii="Arial" w:eastAsia="Arial" w:hAnsi="Arial" w:cs="Times New Roman"/>
          <w:color w:val="auto"/>
          <w:sz w:val="21"/>
          <w:szCs w:val="21"/>
        </w:rPr>
        <w:t>a</w:t>
      </w:r>
      <w:r w:rsidRPr="0079443C">
        <w:rPr>
          <w:rFonts w:ascii="Arial" w:eastAsia="Arial" w:hAnsi="Arial" w:cs="Times New Roman"/>
          <w:color w:val="auto"/>
          <w:spacing w:val="-1"/>
          <w:sz w:val="21"/>
          <w:szCs w:val="21"/>
        </w:rPr>
        <w:t>p</w:t>
      </w:r>
      <w:r w:rsidRPr="0079443C">
        <w:rPr>
          <w:rFonts w:ascii="Arial" w:eastAsia="Arial" w:hAnsi="Arial" w:cs="Times New Roman"/>
          <w:color w:val="auto"/>
          <w:sz w:val="21"/>
          <w:szCs w:val="21"/>
        </w:rPr>
        <w:t>p</w:t>
      </w:r>
      <w:r w:rsidRPr="0079443C">
        <w:rPr>
          <w:rFonts w:ascii="Arial" w:eastAsia="Arial" w:hAnsi="Arial" w:cs="Times New Roman"/>
          <w:color w:val="auto"/>
          <w:spacing w:val="6"/>
          <w:sz w:val="21"/>
          <w:szCs w:val="21"/>
        </w:rPr>
        <w:t xml:space="preserve"> </w:t>
      </w:r>
      <w:r w:rsidRPr="0079443C">
        <w:rPr>
          <w:rFonts w:ascii="Arial" w:eastAsia="Arial" w:hAnsi="Arial" w:cs="Times New Roman"/>
          <w:color w:val="auto"/>
          <w:sz w:val="21"/>
          <w:szCs w:val="21"/>
        </w:rPr>
        <w:t>classifie</w:t>
      </w:r>
      <w:r w:rsidRPr="0079443C">
        <w:rPr>
          <w:rFonts w:ascii="Arial" w:eastAsia="Arial" w:hAnsi="Arial" w:cs="Times New Roman"/>
          <w:color w:val="auto"/>
          <w:spacing w:val="-1"/>
          <w:sz w:val="21"/>
          <w:szCs w:val="21"/>
        </w:rPr>
        <w:t>d</w:t>
      </w:r>
      <w:r w:rsidRPr="0079443C">
        <w:rPr>
          <w:rFonts w:ascii="Arial" w:eastAsia="Arial" w:hAnsi="Arial" w:cs="Times New Roman"/>
          <w:color w:val="auto"/>
          <w:sz w:val="21"/>
          <w:szCs w:val="21"/>
        </w:rPr>
        <w:t>,</w:t>
      </w:r>
      <w:r w:rsidRPr="0079443C">
        <w:rPr>
          <w:rFonts w:ascii="Arial" w:eastAsia="Arial" w:hAnsi="Arial" w:cs="Times New Roman"/>
          <w:color w:val="auto"/>
          <w:spacing w:val="6"/>
          <w:sz w:val="21"/>
          <w:szCs w:val="21"/>
        </w:rPr>
        <w:t xml:space="preserve"> </w:t>
      </w:r>
      <w:r w:rsidRPr="0079443C">
        <w:rPr>
          <w:rFonts w:ascii="Arial" w:eastAsia="Arial" w:hAnsi="Arial" w:cs="Times New Roman"/>
          <w:color w:val="auto"/>
          <w:spacing w:val="-1"/>
          <w:sz w:val="21"/>
          <w:szCs w:val="21"/>
        </w:rPr>
        <w:t>o</w:t>
      </w:r>
      <w:r w:rsidRPr="0079443C">
        <w:rPr>
          <w:rFonts w:ascii="Arial" w:eastAsia="Arial" w:hAnsi="Arial" w:cs="Times New Roman"/>
          <w:color w:val="auto"/>
          <w:sz w:val="21"/>
          <w:szCs w:val="21"/>
        </w:rPr>
        <w:t>r</w:t>
      </w:r>
      <w:r w:rsidRPr="0079443C">
        <w:rPr>
          <w:rFonts w:ascii="Arial" w:eastAsia="Arial" w:hAnsi="Arial" w:cs="Times New Roman"/>
          <w:color w:val="auto"/>
          <w:spacing w:val="7"/>
          <w:sz w:val="21"/>
          <w:szCs w:val="21"/>
        </w:rPr>
        <w:t xml:space="preserve"> </w:t>
      </w:r>
      <w:r w:rsidRPr="0079443C">
        <w:rPr>
          <w:rFonts w:ascii="Arial" w:eastAsia="Arial" w:hAnsi="Arial" w:cs="Times New Roman"/>
          <w:color w:val="auto"/>
          <w:sz w:val="21"/>
          <w:szCs w:val="21"/>
        </w:rPr>
        <w:t>likely</w:t>
      </w:r>
      <w:r w:rsidRPr="0079443C">
        <w:rPr>
          <w:rFonts w:ascii="Arial" w:eastAsia="Arial" w:hAnsi="Arial" w:cs="Times New Roman"/>
          <w:color w:val="auto"/>
          <w:spacing w:val="6"/>
          <w:sz w:val="21"/>
          <w:szCs w:val="21"/>
        </w:rPr>
        <w:t xml:space="preserve"> </w:t>
      </w:r>
      <w:r w:rsidRPr="0079443C">
        <w:rPr>
          <w:rFonts w:ascii="Arial" w:eastAsia="Arial" w:hAnsi="Arial" w:cs="Times New Roman"/>
          <w:color w:val="auto"/>
          <w:sz w:val="21"/>
          <w:szCs w:val="21"/>
        </w:rPr>
        <w:t>to</w:t>
      </w:r>
      <w:r w:rsidRPr="0079443C">
        <w:rPr>
          <w:rFonts w:ascii="Arial" w:eastAsia="Arial" w:hAnsi="Arial" w:cs="Times New Roman"/>
          <w:color w:val="auto"/>
          <w:spacing w:val="5"/>
          <w:sz w:val="21"/>
          <w:szCs w:val="21"/>
        </w:rPr>
        <w:t xml:space="preserve"> </w:t>
      </w:r>
      <w:r w:rsidRPr="0079443C">
        <w:rPr>
          <w:rFonts w:ascii="Arial" w:eastAsia="Arial" w:hAnsi="Arial" w:cs="Times New Roman"/>
          <w:color w:val="auto"/>
          <w:spacing w:val="-1"/>
          <w:sz w:val="21"/>
          <w:szCs w:val="21"/>
        </w:rPr>
        <w:t>b</w:t>
      </w:r>
      <w:r w:rsidRPr="0079443C">
        <w:rPr>
          <w:rFonts w:ascii="Arial" w:eastAsia="Arial" w:hAnsi="Arial" w:cs="Times New Roman"/>
          <w:color w:val="auto"/>
          <w:sz w:val="21"/>
          <w:szCs w:val="21"/>
        </w:rPr>
        <w:t>e</w:t>
      </w:r>
      <w:r w:rsidRPr="0079443C">
        <w:rPr>
          <w:rFonts w:ascii="Arial" w:eastAsia="Arial" w:hAnsi="Arial" w:cs="Times New Roman"/>
          <w:color w:val="auto"/>
          <w:spacing w:val="7"/>
          <w:sz w:val="21"/>
          <w:szCs w:val="21"/>
        </w:rPr>
        <w:t xml:space="preserve"> </w:t>
      </w:r>
      <w:r w:rsidRPr="0079443C">
        <w:rPr>
          <w:rFonts w:ascii="Arial" w:eastAsia="Arial" w:hAnsi="Arial" w:cs="Times New Roman"/>
          <w:color w:val="auto"/>
          <w:sz w:val="21"/>
          <w:szCs w:val="21"/>
        </w:rPr>
        <w:t>classifie</w:t>
      </w:r>
      <w:r w:rsidRPr="0079443C">
        <w:rPr>
          <w:rFonts w:ascii="Arial" w:eastAsia="Arial" w:hAnsi="Arial" w:cs="Times New Roman"/>
          <w:color w:val="auto"/>
          <w:spacing w:val="-1"/>
          <w:sz w:val="21"/>
          <w:szCs w:val="21"/>
        </w:rPr>
        <w:t>d</w:t>
      </w:r>
      <w:r w:rsidRPr="0079443C">
        <w:rPr>
          <w:rFonts w:ascii="Arial" w:eastAsia="Arial" w:hAnsi="Arial" w:cs="Times New Roman"/>
          <w:color w:val="auto"/>
          <w:sz w:val="21"/>
          <w:szCs w:val="21"/>
        </w:rPr>
        <w:t>,</w:t>
      </w:r>
      <w:r w:rsidRPr="0079443C">
        <w:rPr>
          <w:rFonts w:ascii="Arial" w:eastAsia="Arial" w:hAnsi="Arial" w:cs="Times New Roman"/>
          <w:color w:val="auto"/>
          <w:spacing w:val="6"/>
          <w:sz w:val="21"/>
          <w:szCs w:val="21"/>
        </w:rPr>
        <w:t xml:space="preserve"> </w:t>
      </w:r>
      <w:r w:rsidRPr="0079443C">
        <w:rPr>
          <w:rFonts w:ascii="Arial" w:eastAsia="Arial" w:hAnsi="Arial" w:cs="Times New Roman"/>
          <w:color w:val="auto"/>
          <w:sz w:val="21"/>
          <w:szCs w:val="21"/>
        </w:rPr>
        <w:t>as</w:t>
      </w:r>
      <w:r w:rsidRPr="0079443C">
        <w:rPr>
          <w:rFonts w:ascii="Arial" w:eastAsia="Arial" w:hAnsi="Arial" w:cs="Times New Roman"/>
          <w:color w:val="auto"/>
          <w:spacing w:val="6"/>
          <w:sz w:val="21"/>
          <w:szCs w:val="21"/>
        </w:rPr>
        <w:t xml:space="preserve"> </w:t>
      </w:r>
      <w:r w:rsidRPr="0079443C">
        <w:rPr>
          <w:rFonts w:ascii="Arial" w:eastAsia="Arial" w:hAnsi="Arial" w:cs="Times New Roman"/>
          <w:color w:val="auto"/>
          <w:sz w:val="21"/>
          <w:szCs w:val="21"/>
        </w:rPr>
        <w:t>R18+</w:t>
      </w:r>
      <w:r w:rsidRPr="0079443C">
        <w:rPr>
          <w:rFonts w:ascii="Arial" w:eastAsia="Arial" w:hAnsi="Arial" w:cs="Times New Roman"/>
          <w:color w:val="auto"/>
          <w:spacing w:val="7"/>
          <w:sz w:val="21"/>
          <w:szCs w:val="21"/>
        </w:rPr>
        <w:t xml:space="preserve"> </w:t>
      </w:r>
      <w:r w:rsidRPr="0079443C">
        <w:rPr>
          <w:rFonts w:ascii="Arial" w:eastAsia="Arial" w:hAnsi="Arial" w:cs="Times New Roman"/>
          <w:color w:val="auto"/>
          <w:spacing w:val="-1"/>
          <w:sz w:val="21"/>
          <w:szCs w:val="21"/>
        </w:rPr>
        <w:t>o</w:t>
      </w:r>
      <w:r w:rsidRPr="0079443C">
        <w:rPr>
          <w:rFonts w:ascii="Arial" w:eastAsia="Arial" w:hAnsi="Arial" w:cs="Times New Roman"/>
          <w:color w:val="auto"/>
          <w:sz w:val="21"/>
          <w:szCs w:val="21"/>
        </w:rPr>
        <w:t>r</w:t>
      </w:r>
      <w:r w:rsidRPr="0079443C">
        <w:rPr>
          <w:rFonts w:ascii="Arial" w:eastAsia="Arial" w:hAnsi="Arial" w:cs="Times New Roman"/>
          <w:color w:val="auto"/>
          <w:spacing w:val="6"/>
          <w:sz w:val="21"/>
          <w:szCs w:val="21"/>
        </w:rPr>
        <w:t xml:space="preserve"> </w:t>
      </w:r>
      <w:r w:rsidRPr="0079443C">
        <w:rPr>
          <w:rFonts w:ascii="Arial" w:eastAsia="Arial" w:hAnsi="Arial" w:cs="Times New Roman"/>
          <w:color w:val="auto"/>
          <w:sz w:val="21"/>
          <w:szCs w:val="21"/>
        </w:rPr>
        <w:t>MA15+?</w:t>
      </w:r>
    </w:p>
    <w:p w:rsidR="0093350F" w:rsidRDefault="0093350F" w:rsidP="0093350F">
      <w:pPr>
        <w:pStyle w:val="BodyText"/>
        <w:spacing w:line="276" w:lineRule="auto"/>
        <w:ind w:left="1276" w:hanging="567"/>
        <w:rPr>
          <w:rFonts w:cs="Arial"/>
          <w:b/>
          <w:bCs/>
          <w:spacing w:val="-1"/>
        </w:rPr>
      </w:pPr>
    </w:p>
    <w:p w:rsidR="0093350F" w:rsidRDefault="0093350F" w:rsidP="0093350F">
      <w:pPr>
        <w:pStyle w:val="BodyText"/>
        <w:spacing w:line="276" w:lineRule="auto"/>
        <w:ind w:left="1276" w:hanging="567"/>
        <w:rPr>
          <w:rFonts w:cs="Times New Roman"/>
        </w:rPr>
      </w:pPr>
      <w:r w:rsidRPr="0079443C">
        <w:rPr>
          <w:rFonts w:eastAsia="Calibri" w:cs="Arial"/>
          <w:b/>
          <w:bCs/>
          <w:spacing w:val="-1"/>
        </w:rPr>
        <w:t>YE</w:t>
      </w:r>
      <w:r w:rsidRPr="0079443C">
        <w:rPr>
          <w:rFonts w:eastAsia="Calibri" w:cs="Arial"/>
          <w:b/>
          <w:bCs/>
        </w:rPr>
        <w:t>S</w:t>
      </w:r>
      <w:r w:rsidRPr="0079443C">
        <w:rPr>
          <w:rFonts w:eastAsia="Calibri" w:cs="Arial"/>
          <w:b/>
          <w:bCs/>
        </w:rPr>
        <w:tab/>
      </w:r>
      <w:r w:rsidRPr="0079443C">
        <w:rPr>
          <w:rFonts w:eastAsia="Calibri" w:cs="Arial"/>
          <w:spacing w:val="-20"/>
        </w:rPr>
        <w:t>Y</w:t>
      </w:r>
      <w:r w:rsidRPr="0079443C">
        <w:rPr>
          <w:rFonts w:eastAsia="Calibri" w:cs="Arial"/>
          <w:spacing w:val="-1"/>
        </w:rPr>
        <w:t>o</w:t>
      </w:r>
      <w:r w:rsidRPr="0079443C">
        <w:rPr>
          <w:rFonts w:eastAsia="Calibri" w:cs="Arial"/>
        </w:rPr>
        <w:t>u</w:t>
      </w:r>
      <w:r w:rsidRPr="0079443C">
        <w:rPr>
          <w:rFonts w:eastAsia="Calibri" w:cs="Arial"/>
          <w:spacing w:val="7"/>
        </w:rPr>
        <w:t xml:space="preserve"> </w:t>
      </w:r>
      <w:r w:rsidRPr="0079443C">
        <w:rPr>
          <w:rFonts w:eastAsia="Calibri" w:cs="Arial"/>
          <w:b/>
          <w:bCs/>
        </w:rPr>
        <w:t>m</w:t>
      </w:r>
      <w:r w:rsidRPr="0079443C">
        <w:rPr>
          <w:rFonts w:eastAsia="Calibri" w:cs="Arial"/>
          <w:b/>
          <w:bCs/>
          <w:spacing w:val="-1"/>
        </w:rPr>
        <w:t>u</w:t>
      </w:r>
      <w:r w:rsidRPr="0079443C">
        <w:rPr>
          <w:rFonts w:eastAsia="Calibri" w:cs="Arial"/>
          <w:b/>
          <w:bCs/>
        </w:rPr>
        <w:t>st</w:t>
      </w:r>
      <w:r w:rsidRPr="0079443C">
        <w:rPr>
          <w:rFonts w:eastAsia="Calibri" w:cs="Arial"/>
          <w:b/>
          <w:bCs/>
          <w:spacing w:val="7"/>
        </w:rPr>
        <w:t xml:space="preserve"> </w:t>
      </w:r>
      <w:r w:rsidRPr="0079443C">
        <w:rPr>
          <w:rFonts w:eastAsia="Calibri" w:cs="Arial"/>
        </w:rPr>
        <w:t>ensure</w:t>
      </w:r>
      <w:r w:rsidRPr="0079443C">
        <w:rPr>
          <w:rFonts w:eastAsia="Calibri" w:cs="Arial"/>
          <w:spacing w:val="7"/>
        </w:rPr>
        <w:t xml:space="preserve"> </w:t>
      </w:r>
      <w:r w:rsidRPr="0079443C">
        <w:rPr>
          <w:rFonts w:eastAsia="Calibri" w:cs="Arial"/>
        </w:rPr>
        <w:t>the</w:t>
      </w:r>
      <w:r w:rsidRPr="0079443C">
        <w:rPr>
          <w:rFonts w:eastAsia="Calibri" w:cs="Arial"/>
          <w:spacing w:val="7"/>
        </w:rPr>
        <w:t xml:space="preserve"> </w:t>
      </w:r>
      <w:r w:rsidRPr="0079443C">
        <w:rPr>
          <w:rFonts w:eastAsia="Calibri" w:cs="Arial"/>
        </w:rPr>
        <w:t>app</w:t>
      </w:r>
      <w:r w:rsidRPr="0079443C">
        <w:rPr>
          <w:rFonts w:eastAsia="Calibri" w:cs="Arial"/>
          <w:spacing w:val="7"/>
        </w:rPr>
        <w:t xml:space="preserve"> </w:t>
      </w:r>
      <w:r w:rsidRPr="0079443C">
        <w:rPr>
          <w:rFonts w:eastAsia="Calibri" w:cs="Arial"/>
        </w:rPr>
        <w:t>store</w:t>
      </w:r>
      <w:r w:rsidRPr="0079443C">
        <w:rPr>
          <w:rFonts w:eastAsia="Calibri" w:cs="Arial"/>
          <w:spacing w:val="8"/>
        </w:rPr>
        <w:t xml:space="preserve"> </w:t>
      </w:r>
      <w:r w:rsidRPr="0079443C">
        <w:rPr>
          <w:rFonts w:eastAsia="Calibri" w:cs="Arial"/>
        </w:rPr>
        <w:t>implements</w:t>
      </w:r>
      <w:r w:rsidRPr="0079443C">
        <w:rPr>
          <w:rFonts w:eastAsia="Calibri" w:cs="Arial"/>
          <w:spacing w:val="9"/>
        </w:rPr>
        <w:t xml:space="preserve"> </w:t>
      </w:r>
      <w:r w:rsidRPr="0079443C">
        <w:rPr>
          <w:rFonts w:eastAsia="Calibri" w:cs="Arial"/>
        </w:rPr>
        <w:t>access</w:t>
      </w:r>
      <w:r w:rsidRPr="0079443C">
        <w:rPr>
          <w:rFonts w:eastAsia="Calibri" w:cs="Arial"/>
          <w:spacing w:val="6"/>
        </w:rPr>
        <w:t xml:space="preserve"> </w:t>
      </w:r>
      <w:r w:rsidRPr="0079443C">
        <w:rPr>
          <w:rFonts w:eastAsia="Calibri" w:cs="Arial"/>
        </w:rPr>
        <w:t>restrictions</w:t>
      </w:r>
      <w:hyperlink r:id="rId49" w:history="1">
        <w:r w:rsidRPr="004C6E8D">
          <w:rPr>
            <w:rStyle w:val="Hyperlink"/>
            <w:rFonts w:eastAsia="Calibri" w:cs="Arial"/>
            <w:w w:val="101"/>
          </w:rPr>
          <w:t xml:space="preserve"> </w:t>
        </w:r>
        <w:r w:rsidRPr="004C6E8D">
          <w:rPr>
            <w:rStyle w:val="Hyperlink"/>
            <w:rFonts w:eastAsia="Calibri" w:cs="Arial"/>
          </w:rPr>
          <w:t>https://ww</w:t>
        </w:r>
        <w:r w:rsidRPr="004C6E8D">
          <w:rPr>
            <w:rStyle w:val="Hyperlink"/>
            <w:rFonts w:eastAsia="Calibri" w:cs="Arial"/>
            <w:spacing w:val="-12"/>
          </w:rPr>
          <w:t>w</w:t>
        </w:r>
        <w:r w:rsidRPr="004C6E8D">
          <w:rPr>
            <w:rStyle w:val="Hyperlink"/>
            <w:rFonts w:eastAsia="Calibri" w:cs="Arial"/>
          </w:rPr>
          <w:t>.legislation.go</w:t>
        </w:r>
        <w:r w:rsidRPr="004C6E8D">
          <w:rPr>
            <w:rStyle w:val="Hyperlink"/>
            <w:rFonts w:eastAsia="Calibri" w:cs="Arial"/>
            <w:spacing w:val="-17"/>
          </w:rPr>
          <w:t>v</w:t>
        </w:r>
        <w:r w:rsidRPr="004C6E8D">
          <w:rPr>
            <w:rStyle w:val="Hyperlink"/>
            <w:rFonts w:eastAsia="Calibri" w:cs="Arial"/>
          </w:rPr>
          <w:t>.au/Details/</w:t>
        </w:r>
        <w:r w:rsidRPr="004C6E8D">
          <w:rPr>
            <w:rStyle w:val="Hyperlink"/>
            <w:rFonts w:eastAsia="Calibri" w:cs="Arial"/>
            <w:spacing w:val="-1"/>
          </w:rPr>
          <w:t>F</w:t>
        </w:r>
        <w:r w:rsidRPr="004C6E8D">
          <w:rPr>
            <w:rStyle w:val="Hyperlink"/>
            <w:rFonts w:eastAsia="Calibri" w:cs="Arial"/>
          </w:rPr>
          <w:t>2014L0175</w:t>
        </w:r>
        <w:r w:rsidRPr="004C6E8D">
          <w:rPr>
            <w:rStyle w:val="Hyperlink"/>
            <w:rFonts w:eastAsia="Calibri" w:cs="Arial"/>
            <w:spacing w:val="1"/>
          </w:rPr>
          <w:t>7</w:t>
        </w:r>
      </w:hyperlink>
      <w:r w:rsidRPr="0079443C">
        <w:rPr>
          <w:rFonts w:eastAsia="Calibri" w:cs="Arial"/>
          <w:spacing w:val="20"/>
        </w:rPr>
        <w:t xml:space="preserve"> </w:t>
      </w:r>
      <w:r w:rsidRPr="0079443C">
        <w:rPr>
          <w:rFonts w:eastAsia="Calibri" w:cs="Arial"/>
        </w:rPr>
        <w:t>to</w:t>
      </w:r>
      <w:r w:rsidRPr="0079443C">
        <w:rPr>
          <w:rFonts w:eastAsia="Calibri" w:cs="Arial"/>
          <w:spacing w:val="20"/>
        </w:rPr>
        <w:t xml:space="preserve"> </w:t>
      </w:r>
      <w:r w:rsidRPr="0079443C">
        <w:rPr>
          <w:rFonts w:eastAsia="Calibri" w:cs="Arial"/>
        </w:rPr>
        <w:t>prevent</w:t>
      </w:r>
      <w:r w:rsidRPr="0079443C">
        <w:rPr>
          <w:rFonts w:eastAsia="Calibri" w:cs="Arial"/>
          <w:spacing w:val="18"/>
        </w:rPr>
        <w:t xml:space="preserve"> </w:t>
      </w:r>
      <w:r w:rsidRPr="0079443C">
        <w:rPr>
          <w:rFonts w:eastAsia="Calibri" w:cs="Arial"/>
        </w:rPr>
        <w:t>under-age</w:t>
      </w:r>
      <w:r w:rsidRPr="0079443C">
        <w:rPr>
          <w:rFonts w:eastAsia="Calibri" w:cs="Arial"/>
          <w:spacing w:val="19"/>
        </w:rPr>
        <w:t xml:space="preserve"> </w:t>
      </w:r>
      <w:r w:rsidRPr="0079443C">
        <w:rPr>
          <w:rFonts w:eastAsia="Calibri" w:cs="Arial"/>
        </w:rPr>
        <w:t>viewing.</w:t>
      </w:r>
      <w:r w:rsidRPr="0079443C">
        <w:rPr>
          <w:rFonts w:eastAsia="Calibri" w:cs="Arial"/>
          <w:w w:val="101"/>
        </w:rPr>
        <w:t xml:space="preserve"> </w:t>
      </w:r>
      <w:r w:rsidRPr="0079443C">
        <w:rPr>
          <w:rFonts w:eastAsia="Calibri" w:cs="Arial"/>
          <w:spacing w:val="-1"/>
        </w:rPr>
        <w:t>T</w:t>
      </w:r>
      <w:r w:rsidRPr="0079443C">
        <w:rPr>
          <w:rFonts w:eastAsia="Calibri" w:cs="Arial"/>
        </w:rPr>
        <w:t>his</w:t>
      </w:r>
      <w:r w:rsidRPr="0079443C">
        <w:rPr>
          <w:rFonts w:eastAsia="Calibri" w:cs="Arial"/>
          <w:spacing w:val="4"/>
        </w:rPr>
        <w:t xml:space="preserve"> </w:t>
      </w:r>
      <w:r w:rsidRPr="0079443C">
        <w:rPr>
          <w:rFonts w:eastAsia="Calibri" w:cs="Arial"/>
        </w:rPr>
        <w:t>also</w:t>
      </w:r>
      <w:r w:rsidRPr="0079443C">
        <w:rPr>
          <w:rFonts w:eastAsia="Calibri" w:cs="Arial"/>
          <w:spacing w:val="5"/>
        </w:rPr>
        <w:t xml:space="preserve"> </w:t>
      </w:r>
      <w:r w:rsidRPr="0079443C">
        <w:rPr>
          <w:rFonts w:eastAsia="Calibri" w:cs="Arial"/>
        </w:rPr>
        <w:t>applies</w:t>
      </w:r>
      <w:r w:rsidRPr="0079443C">
        <w:rPr>
          <w:rFonts w:eastAsia="Calibri" w:cs="Arial"/>
          <w:spacing w:val="5"/>
        </w:rPr>
        <w:t xml:space="preserve"> </w:t>
      </w:r>
      <w:r w:rsidRPr="0079443C">
        <w:rPr>
          <w:rFonts w:eastAsia="Calibri" w:cs="Arial"/>
        </w:rPr>
        <w:t>to</w:t>
      </w:r>
      <w:r w:rsidRPr="0079443C">
        <w:rPr>
          <w:rFonts w:eastAsia="Calibri" w:cs="Arial"/>
          <w:spacing w:val="6"/>
        </w:rPr>
        <w:t xml:space="preserve"> </w:t>
      </w:r>
      <w:r w:rsidRPr="0079443C">
        <w:rPr>
          <w:rFonts w:eastAsia="Calibri" w:cs="Arial"/>
        </w:rPr>
        <w:t>how</w:t>
      </w:r>
      <w:r w:rsidRPr="0079443C">
        <w:rPr>
          <w:rFonts w:eastAsia="Calibri" w:cs="Arial"/>
          <w:spacing w:val="5"/>
        </w:rPr>
        <w:t xml:space="preserve"> </w:t>
      </w:r>
      <w:r w:rsidRPr="0079443C">
        <w:rPr>
          <w:rFonts w:eastAsia="Calibri" w:cs="Arial"/>
        </w:rPr>
        <w:t>your</w:t>
      </w:r>
      <w:r w:rsidRPr="0079443C">
        <w:rPr>
          <w:rFonts w:eastAsia="Calibri" w:cs="Arial"/>
          <w:spacing w:val="5"/>
        </w:rPr>
        <w:t xml:space="preserve"> </w:t>
      </w:r>
      <w:r w:rsidRPr="0079443C">
        <w:rPr>
          <w:rFonts w:eastAsia="Calibri" w:cs="Arial"/>
        </w:rPr>
        <w:t>app</w:t>
      </w:r>
      <w:r w:rsidRPr="0079443C">
        <w:rPr>
          <w:rFonts w:eastAsia="Calibri" w:cs="Arial"/>
          <w:spacing w:val="5"/>
        </w:rPr>
        <w:t xml:space="preserve"> </w:t>
      </w:r>
      <w:r w:rsidRPr="0079443C">
        <w:rPr>
          <w:rFonts w:eastAsia="Calibri" w:cs="Arial"/>
        </w:rPr>
        <w:t>is</w:t>
      </w:r>
      <w:r w:rsidRPr="0079443C">
        <w:rPr>
          <w:rFonts w:eastAsia="Calibri" w:cs="Arial"/>
          <w:spacing w:val="6"/>
        </w:rPr>
        <w:t xml:space="preserve"> </w:t>
      </w:r>
      <w:r w:rsidRPr="0079443C">
        <w:rPr>
          <w:rFonts w:eastAsia="Calibri" w:cs="Arial"/>
        </w:rPr>
        <w:t>promoted.</w:t>
      </w:r>
      <w:r w:rsidRPr="0079443C">
        <w:rPr>
          <w:rFonts w:eastAsia="Calibri" w:cs="Arial"/>
          <w:spacing w:val="5"/>
        </w:rPr>
        <w:t xml:space="preserve"> </w:t>
      </w:r>
      <w:r w:rsidRPr="0079443C">
        <w:rPr>
          <w:rFonts w:eastAsia="Calibri" w:cs="Arial"/>
        </w:rPr>
        <w:t>Go</w:t>
      </w:r>
      <w:r w:rsidRPr="0079443C">
        <w:rPr>
          <w:rFonts w:eastAsia="Calibri" w:cs="Arial"/>
          <w:spacing w:val="6"/>
        </w:rPr>
        <w:t xml:space="preserve"> </w:t>
      </w:r>
      <w:r w:rsidRPr="0079443C">
        <w:rPr>
          <w:rFonts w:eastAsia="Calibri" w:cs="Arial"/>
        </w:rPr>
        <w:t>to</w:t>
      </w:r>
      <w:r w:rsidRPr="0079443C">
        <w:rPr>
          <w:rFonts w:eastAsia="Calibri" w:cs="Arial"/>
          <w:spacing w:val="7"/>
        </w:rPr>
        <w:t xml:space="preserve"> </w:t>
      </w:r>
      <w:r>
        <w:rPr>
          <w:rFonts w:eastAsia="Calibri" w:cs="Arial"/>
        </w:rPr>
        <w:t>Advertis</w:t>
      </w:r>
      <w:r w:rsidRPr="0079443C">
        <w:rPr>
          <w:rFonts w:eastAsia="Calibri" w:cs="Arial"/>
        </w:rPr>
        <w:t>ing</w:t>
      </w:r>
      <w:r>
        <w:rPr>
          <w:rFonts w:eastAsia="Calibri" w:cs="Arial"/>
        </w:rPr>
        <w:t>.</w:t>
      </w:r>
    </w:p>
    <w:p w:rsidR="0093350F" w:rsidRDefault="0093350F" w:rsidP="0093350F">
      <w:pPr>
        <w:pStyle w:val="BodyText"/>
        <w:spacing w:line="276" w:lineRule="auto"/>
        <w:ind w:left="1276" w:hanging="567"/>
        <w:rPr>
          <w:rFonts w:cs="Arial"/>
          <w:b/>
          <w:bCs/>
          <w:spacing w:val="-1"/>
        </w:rPr>
      </w:pPr>
    </w:p>
    <w:p w:rsidR="0093350F" w:rsidRPr="00133298" w:rsidRDefault="0093350F" w:rsidP="0093350F">
      <w:pPr>
        <w:pStyle w:val="BodyText"/>
        <w:spacing w:line="276" w:lineRule="auto"/>
        <w:ind w:left="1276" w:hanging="567"/>
        <w:rPr>
          <w:rFonts w:cs="Times New Roman"/>
        </w:rPr>
      </w:pPr>
      <w:r w:rsidRPr="0079443C">
        <w:rPr>
          <w:rFonts w:cs="Arial"/>
          <w:b/>
          <w:bCs/>
          <w:spacing w:val="-1"/>
        </w:rPr>
        <w:t>N</w:t>
      </w:r>
      <w:r w:rsidRPr="0079443C">
        <w:rPr>
          <w:rFonts w:cs="Arial"/>
          <w:b/>
          <w:bCs/>
        </w:rPr>
        <w:t>O</w:t>
      </w:r>
      <w:r w:rsidRPr="0079443C">
        <w:rPr>
          <w:rFonts w:cs="Arial"/>
          <w:b/>
          <w:bCs/>
        </w:rPr>
        <w:tab/>
      </w:r>
      <w:r w:rsidRPr="0079443C">
        <w:rPr>
          <w:rFonts w:cs="Times New Roman"/>
        </w:rPr>
        <w:t>Go</w:t>
      </w:r>
      <w:r w:rsidRPr="0079443C">
        <w:rPr>
          <w:rFonts w:cs="Times New Roman"/>
          <w:spacing w:val="9"/>
        </w:rPr>
        <w:t xml:space="preserve"> </w:t>
      </w:r>
      <w:r w:rsidRPr="0079443C">
        <w:rPr>
          <w:rFonts w:cs="Times New Roman"/>
        </w:rPr>
        <w:t>to</w:t>
      </w:r>
      <w:r w:rsidRPr="0079443C">
        <w:rPr>
          <w:rFonts w:cs="Times New Roman"/>
          <w:spacing w:val="9"/>
        </w:rPr>
        <w:t xml:space="preserve"> </w:t>
      </w:r>
      <w:r>
        <w:rPr>
          <w:rFonts w:cs="Times New Roman"/>
        </w:rPr>
        <w:t>Advertis</w:t>
      </w:r>
      <w:r w:rsidRPr="0079443C">
        <w:rPr>
          <w:rFonts w:cs="Times New Roman"/>
        </w:rPr>
        <w:t>ing.</w:t>
      </w:r>
    </w:p>
    <w:p w:rsidR="0093350F" w:rsidRDefault="0093350F" w:rsidP="0093350F">
      <w:pPr>
        <w:pStyle w:val="BodyText"/>
        <w:ind w:left="1440" w:hanging="1014"/>
        <w:rPr>
          <w:rFonts w:cs="Arial"/>
          <w:b/>
        </w:rPr>
      </w:pPr>
    </w:p>
    <w:p w:rsidR="0093350F" w:rsidRDefault="0093350F" w:rsidP="0093350F">
      <w:pPr>
        <w:pStyle w:val="BodyText"/>
        <w:ind w:left="1440" w:hanging="1014"/>
        <w:rPr>
          <w:rFonts w:cs="Arial"/>
          <w:b/>
        </w:rPr>
      </w:pPr>
    </w:p>
    <w:p w:rsidR="0093350F" w:rsidRDefault="0093350F" w:rsidP="0093350F">
      <w:pPr>
        <w:pStyle w:val="BodyText"/>
        <w:ind w:left="1440" w:hanging="1014"/>
        <w:rPr>
          <w:rFonts w:cs="Arial"/>
          <w:b/>
        </w:rPr>
      </w:pPr>
    </w:p>
    <w:p w:rsidR="0093350F" w:rsidRDefault="0093350F" w:rsidP="0093350F">
      <w:pPr>
        <w:pStyle w:val="BodyText"/>
        <w:ind w:left="1440" w:hanging="1014"/>
        <w:rPr>
          <w:rFonts w:cs="Arial"/>
          <w:b/>
        </w:rPr>
      </w:pPr>
    </w:p>
    <w:p w:rsidR="0093350F" w:rsidRDefault="0093350F" w:rsidP="0093350F">
      <w:pPr>
        <w:pStyle w:val="BodyText"/>
        <w:ind w:left="1440" w:hanging="1014"/>
        <w:rPr>
          <w:rFonts w:cs="Arial"/>
          <w:b/>
        </w:rPr>
      </w:pPr>
    </w:p>
    <w:p w:rsidR="0093350F" w:rsidRDefault="0093350F" w:rsidP="0093350F">
      <w:pPr>
        <w:pStyle w:val="BodyText"/>
        <w:ind w:left="1440" w:hanging="1014"/>
        <w:rPr>
          <w:rFonts w:cs="Arial"/>
          <w:b/>
        </w:rPr>
      </w:pPr>
    </w:p>
    <w:p w:rsidR="0093350F" w:rsidRDefault="0093350F" w:rsidP="0093350F">
      <w:pPr>
        <w:pStyle w:val="BodyText"/>
        <w:ind w:left="1440" w:hanging="1014"/>
        <w:rPr>
          <w:rFonts w:cs="Arial"/>
          <w:b/>
        </w:rPr>
      </w:pPr>
    </w:p>
    <w:p w:rsidR="0093350F" w:rsidRDefault="0093350F" w:rsidP="0093350F">
      <w:pPr>
        <w:pStyle w:val="BodyText"/>
        <w:ind w:left="1440" w:hanging="1014"/>
        <w:rPr>
          <w:rFonts w:cs="Arial"/>
          <w:b/>
        </w:rPr>
      </w:pPr>
    </w:p>
    <w:p w:rsidR="0093350F" w:rsidRDefault="0093350F" w:rsidP="0093350F">
      <w:pPr>
        <w:pStyle w:val="BodyText"/>
        <w:ind w:left="1440" w:hanging="1014"/>
        <w:rPr>
          <w:rFonts w:cs="Arial"/>
          <w:b/>
        </w:rPr>
      </w:pPr>
    </w:p>
    <w:p w:rsidR="0093350F" w:rsidRDefault="0093350F" w:rsidP="0093350F">
      <w:pPr>
        <w:pStyle w:val="Heading1"/>
        <w:spacing w:before="0" w:after="0"/>
      </w:pPr>
      <w:bookmarkStart w:id="165" w:name="_Toc485292561"/>
      <w:bookmarkStart w:id="166" w:name="_Toc485292761"/>
      <w:r>
        <w:rPr>
          <w:rFonts w:cs="Arial"/>
          <w:b/>
          <w:noProof/>
          <w:lang w:eastAsia="en-AU"/>
        </w:rPr>
        <w:lastRenderedPageBreak/>
        <w:drawing>
          <wp:anchor distT="0" distB="0" distL="114300" distR="114300" simplePos="0" relativeHeight="251666432" behindDoc="1" locked="0" layoutInCell="1" allowOverlap="1" wp14:anchorId="6F6C7457" wp14:editId="2EB824D1">
            <wp:simplePos x="0" y="0"/>
            <wp:positionH relativeFrom="page">
              <wp:posOffset>5432425</wp:posOffset>
            </wp:positionH>
            <wp:positionV relativeFrom="paragraph">
              <wp:posOffset>19050</wp:posOffset>
            </wp:positionV>
            <wp:extent cx="1272540" cy="1272540"/>
            <wp:effectExtent l="0" t="0" r="0" b="0"/>
            <wp:wrapNone/>
            <wp:docPr id="291" name="Picture 291" descr="image of 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pic:spPr>
                </pic:pic>
              </a:graphicData>
            </a:graphic>
            <wp14:sizeRelH relativeFrom="page">
              <wp14:pctWidth>0</wp14:pctWidth>
            </wp14:sizeRelH>
            <wp14:sizeRelV relativeFrom="page">
              <wp14:pctHeight>0</wp14:pctHeight>
            </wp14:sizeRelV>
          </wp:anchor>
        </w:drawing>
      </w:r>
      <w:r>
        <w:t>Advertising</w:t>
      </w:r>
      <w:bookmarkEnd w:id="165"/>
      <w:bookmarkEnd w:id="166"/>
    </w:p>
    <w:p w:rsidR="0093350F" w:rsidRPr="00FC66D6" w:rsidRDefault="0093350F" w:rsidP="0093350F">
      <w:pPr>
        <w:spacing w:after="0" w:line="292" w:lineRule="auto"/>
        <w:ind w:right="2130"/>
        <w:outlineLvl w:val="2"/>
        <w:rPr>
          <w:rFonts w:ascii="Arial" w:eastAsia="Arial" w:hAnsi="Arial"/>
          <w:sz w:val="28"/>
          <w:szCs w:val="28"/>
        </w:rPr>
      </w:pPr>
      <w:bookmarkStart w:id="167" w:name="_Toc485292562"/>
      <w:bookmarkStart w:id="168" w:name="_Toc485292762"/>
      <w:r w:rsidRPr="00FC66D6">
        <w:rPr>
          <w:rFonts w:ascii="Arial" w:eastAsia="Arial" w:hAnsi="Arial"/>
          <w:sz w:val="28"/>
          <w:szCs w:val="28"/>
        </w:rPr>
        <w:t>Australian</w:t>
      </w:r>
      <w:r w:rsidRPr="00FC66D6">
        <w:rPr>
          <w:rFonts w:ascii="Arial" w:eastAsia="Arial" w:hAnsi="Arial"/>
          <w:spacing w:val="-1"/>
          <w:sz w:val="28"/>
          <w:szCs w:val="28"/>
        </w:rPr>
        <w:t xml:space="preserve"> </w:t>
      </w:r>
      <w:r w:rsidRPr="00FC66D6">
        <w:rPr>
          <w:rFonts w:ascii="Arial" w:eastAsia="Arial" w:hAnsi="Arial"/>
          <w:sz w:val="28"/>
          <w:szCs w:val="28"/>
        </w:rPr>
        <w:t>Consumer</w:t>
      </w:r>
      <w:r w:rsidRPr="00FC66D6">
        <w:rPr>
          <w:rFonts w:ascii="Arial" w:eastAsia="Arial" w:hAnsi="Arial"/>
          <w:spacing w:val="-1"/>
          <w:sz w:val="28"/>
          <w:szCs w:val="28"/>
        </w:rPr>
        <w:t xml:space="preserve"> </w:t>
      </w:r>
      <w:r w:rsidRPr="00FC66D6">
        <w:rPr>
          <w:rFonts w:ascii="Arial" w:eastAsia="Arial" w:hAnsi="Arial"/>
          <w:sz w:val="28"/>
          <w:szCs w:val="28"/>
        </w:rPr>
        <w:t>Law covers how an app is advertised. Promotional</w:t>
      </w:r>
      <w:r w:rsidRPr="00FC66D6">
        <w:rPr>
          <w:rFonts w:ascii="Arial" w:eastAsia="Arial" w:hAnsi="Arial"/>
          <w:spacing w:val="-1"/>
          <w:sz w:val="28"/>
          <w:szCs w:val="28"/>
        </w:rPr>
        <w:t xml:space="preserve"> </w:t>
      </w:r>
      <w:r w:rsidRPr="00FC66D6">
        <w:rPr>
          <w:rFonts w:ascii="Arial" w:eastAsia="Arial" w:hAnsi="Arial"/>
          <w:sz w:val="28"/>
          <w:szCs w:val="28"/>
        </w:rPr>
        <w:t>materials:</w:t>
      </w:r>
      <w:bookmarkEnd w:id="167"/>
      <w:bookmarkEnd w:id="168"/>
    </w:p>
    <w:p w:rsidR="0093350F" w:rsidRPr="00FC66D6" w:rsidRDefault="0093350F" w:rsidP="0093350F">
      <w:pPr>
        <w:pStyle w:val="ListParagraph"/>
        <w:widowControl w:val="0"/>
        <w:numPr>
          <w:ilvl w:val="0"/>
          <w:numId w:val="15"/>
        </w:numPr>
        <w:tabs>
          <w:tab w:val="left" w:pos="277"/>
        </w:tabs>
        <w:spacing w:after="0" w:line="240" w:lineRule="auto"/>
        <w:ind w:right="2130"/>
        <w:contextualSpacing w:val="0"/>
        <w:rPr>
          <w:rFonts w:ascii="Arial" w:eastAsia="Arial" w:hAnsi="Arial" w:cs="Arial"/>
          <w:sz w:val="28"/>
          <w:szCs w:val="28"/>
        </w:rPr>
      </w:pPr>
      <w:r w:rsidRPr="00FC66D6">
        <w:rPr>
          <w:rFonts w:ascii="Arial" w:eastAsia="Arial" w:hAnsi="Arial" w:cs="Arial"/>
          <w:sz w:val="28"/>
          <w:szCs w:val="28"/>
        </w:rPr>
        <w:t>That are deceptive</w:t>
      </w:r>
      <w:r w:rsidRPr="00FC66D6">
        <w:rPr>
          <w:rFonts w:ascii="Arial" w:eastAsia="Arial" w:hAnsi="Arial" w:cs="Arial"/>
          <w:spacing w:val="-1"/>
          <w:sz w:val="28"/>
          <w:szCs w:val="28"/>
        </w:rPr>
        <w:t xml:space="preserve"> </w:t>
      </w:r>
      <w:r w:rsidRPr="00FC66D6">
        <w:rPr>
          <w:rFonts w:ascii="Arial" w:eastAsia="Arial" w:hAnsi="Arial" w:cs="Arial"/>
          <w:sz w:val="28"/>
          <w:szCs w:val="28"/>
        </w:rPr>
        <w:t>or misleading</w:t>
      </w:r>
      <w:r w:rsidRPr="00FC66D6">
        <w:rPr>
          <w:rFonts w:ascii="Arial" w:eastAsia="Arial" w:hAnsi="Arial" w:cs="Arial"/>
          <w:spacing w:val="-1"/>
          <w:sz w:val="28"/>
          <w:szCs w:val="28"/>
        </w:rPr>
        <w:t xml:space="preserve"> </w:t>
      </w:r>
      <w:r w:rsidRPr="00FC66D6">
        <w:rPr>
          <w:rFonts w:ascii="Arial" w:eastAsia="Arial" w:hAnsi="Arial" w:cs="Arial"/>
          <w:sz w:val="28"/>
          <w:szCs w:val="28"/>
        </w:rPr>
        <w:t>are</w:t>
      </w:r>
      <w:r w:rsidRPr="00FC66D6">
        <w:rPr>
          <w:rFonts w:ascii="Arial" w:eastAsia="Arial" w:hAnsi="Arial" w:cs="Arial"/>
          <w:spacing w:val="1"/>
          <w:sz w:val="28"/>
          <w:szCs w:val="28"/>
        </w:rPr>
        <w:t xml:space="preserve"> </w:t>
      </w:r>
      <w:r w:rsidRPr="00FC66D6">
        <w:rPr>
          <w:rFonts w:ascii="Arial" w:eastAsia="Arial" w:hAnsi="Arial" w:cs="Arial"/>
          <w:b/>
          <w:bCs/>
          <w:sz w:val="28"/>
          <w:szCs w:val="28"/>
        </w:rPr>
        <w:t>prohibited</w:t>
      </w:r>
    </w:p>
    <w:p w:rsidR="0093350F" w:rsidRPr="00FC66D6" w:rsidRDefault="0093350F" w:rsidP="0093350F">
      <w:pPr>
        <w:pStyle w:val="ListParagraph"/>
        <w:widowControl w:val="0"/>
        <w:numPr>
          <w:ilvl w:val="0"/>
          <w:numId w:val="15"/>
        </w:numPr>
        <w:tabs>
          <w:tab w:val="left" w:pos="277"/>
        </w:tabs>
        <w:spacing w:after="0" w:line="292" w:lineRule="auto"/>
        <w:ind w:right="1989"/>
        <w:contextualSpacing w:val="0"/>
        <w:outlineLvl w:val="2"/>
        <w:rPr>
          <w:rFonts w:ascii="Arial" w:eastAsia="Arial" w:hAnsi="Arial"/>
          <w:sz w:val="28"/>
          <w:szCs w:val="28"/>
        </w:rPr>
      </w:pPr>
      <w:bookmarkStart w:id="169" w:name="_Toc485292563"/>
      <w:bookmarkStart w:id="170" w:name="_Toc485292763"/>
      <w:r w:rsidRPr="00FC66D6">
        <w:rPr>
          <w:rFonts w:ascii="Arial" w:eastAsia="Arial" w:hAnsi="Arial" w:cs="Arial"/>
          <w:b/>
          <w:bCs/>
          <w:spacing w:val="-1"/>
          <w:sz w:val="28"/>
          <w:szCs w:val="28"/>
        </w:rPr>
        <w:t>Shoul</w:t>
      </w:r>
      <w:r w:rsidRPr="00FC66D6">
        <w:rPr>
          <w:rFonts w:ascii="Arial" w:eastAsia="Arial" w:hAnsi="Arial" w:cs="Arial"/>
          <w:b/>
          <w:bCs/>
          <w:sz w:val="28"/>
          <w:szCs w:val="28"/>
        </w:rPr>
        <w:t xml:space="preserve">d </w:t>
      </w:r>
      <w:r w:rsidRPr="00FC66D6">
        <w:rPr>
          <w:rFonts w:ascii="Arial" w:eastAsia="Arial" w:hAnsi="Arial" w:cs="Arial"/>
          <w:b/>
          <w:bCs/>
          <w:spacing w:val="-1"/>
          <w:sz w:val="28"/>
          <w:szCs w:val="28"/>
        </w:rPr>
        <w:t>no</w:t>
      </w:r>
      <w:r w:rsidRPr="00FC66D6">
        <w:rPr>
          <w:rFonts w:ascii="Arial" w:eastAsia="Arial" w:hAnsi="Arial" w:cs="Arial"/>
          <w:b/>
          <w:bCs/>
          <w:sz w:val="28"/>
          <w:szCs w:val="28"/>
        </w:rPr>
        <w:t>t</w:t>
      </w:r>
      <w:r w:rsidRPr="00FC66D6">
        <w:rPr>
          <w:rFonts w:ascii="Arial" w:eastAsia="Arial" w:hAnsi="Arial" w:cs="Arial"/>
          <w:b/>
          <w:bCs/>
          <w:spacing w:val="1"/>
          <w:sz w:val="28"/>
          <w:szCs w:val="28"/>
        </w:rPr>
        <w:t xml:space="preserve"> </w:t>
      </w:r>
      <w:r w:rsidRPr="00FC66D6">
        <w:rPr>
          <w:rFonts w:ascii="Arial" w:eastAsia="Arial" w:hAnsi="Arial"/>
          <w:sz w:val="28"/>
          <w:szCs w:val="28"/>
        </w:rPr>
        <w:t>be o</w:t>
      </w:r>
      <w:r w:rsidRPr="00FC66D6">
        <w:rPr>
          <w:rFonts w:ascii="Arial" w:eastAsia="Arial" w:hAnsi="Arial"/>
          <w:spacing w:val="-6"/>
          <w:sz w:val="28"/>
          <w:szCs w:val="28"/>
        </w:rPr>
        <w:t>f</w:t>
      </w:r>
      <w:r w:rsidRPr="00FC66D6">
        <w:rPr>
          <w:rFonts w:ascii="Arial" w:eastAsia="Arial" w:hAnsi="Arial"/>
          <w:sz w:val="28"/>
          <w:szCs w:val="28"/>
        </w:rPr>
        <w:t>fensive and should</w:t>
      </w:r>
      <w:r w:rsidRPr="00FC66D6">
        <w:rPr>
          <w:rFonts w:ascii="Arial" w:eastAsia="Arial" w:hAnsi="Arial"/>
          <w:spacing w:val="-1"/>
          <w:sz w:val="28"/>
          <w:szCs w:val="28"/>
        </w:rPr>
        <w:t xml:space="preserve"> </w:t>
      </w:r>
      <w:r w:rsidRPr="00FC66D6">
        <w:rPr>
          <w:rFonts w:ascii="Arial" w:eastAsia="Arial" w:hAnsi="Arial"/>
          <w:sz w:val="28"/>
          <w:szCs w:val="28"/>
        </w:rPr>
        <w:t>be</w:t>
      </w:r>
      <w:r w:rsidRPr="00FC66D6">
        <w:rPr>
          <w:rFonts w:ascii="Arial" w:eastAsia="Arial" w:hAnsi="Arial"/>
          <w:spacing w:val="1"/>
          <w:sz w:val="28"/>
          <w:szCs w:val="28"/>
        </w:rPr>
        <w:t xml:space="preserve"> </w:t>
      </w:r>
      <w:r w:rsidRPr="00FC66D6">
        <w:rPr>
          <w:rFonts w:ascii="Arial" w:eastAsia="Arial" w:hAnsi="Arial"/>
          <w:sz w:val="28"/>
          <w:szCs w:val="28"/>
        </w:rPr>
        <w:t>age-appropria</w:t>
      </w:r>
      <w:r w:rsidRPr="00FC66D6">
        <w:rPr>
          <w:rFonts w:ascii="Arial" w:eastAsia="Arial" w:hAnsi="Arial"/>
          <w:spacing w:val="-1"/>
          <w:sz w:val="28"/>
          <w:szCs w:val="28"/>
        </w:rPr>
        <w:t>t</w:t>
      </w:r>
      <w:r w:rsidRPr="00FC66D6">
        <w:rPr>
          <w:rFonts w:ascii="Arial" w:eastAsia="Arial" w:hAnsi="Arial"/>
          <w:sz w:val="28"/>
          <w:szCs w:val="28"/>
        </w:rPr>
        <w:t>e</w:t>
      </w:r>
      <w:bookmarkEnd w:id="169"/>
      <w:bookmarkEnd w:id="170"/>
    </w:p>
    <w:p w:rsidR="0093350F" w:rsidRDefault="0093350F" w:rsidP="0093350F">
      <w:pPr>
        <w:pStyle w:val="ListParagraph"/>
        <w:widowControl w:val="0"/>
        <w:numPr>
          <w:ilvl w:val="0"/>
          <w:numId w:val="15"/>
        </w:numPr>
        <w:tabs>
          <w:tab w:val="left" w:pos="277"/>
        </w:tabs>
        <w:spacing w:after="0" w:line="292" w:lineRule="auto"/>
        <w:ind w:right="2130"/>
        <w:contextualSpacing w:val="0"/>
        <w:rPr>
          <w:rFonts w:ascii="Arial" w:eastAsia="Arial" w:hAnsi="Arial" w:cs="Arial"/>
          <w:sz w:val="28"/>
          <w:szCs w:val="28"/>
        </w:rPr>
      </w:pPr>
      <w:r w:rsidRPr="00FC66D6">
        <w:rPr>
          <w:rFonts w:ascii="Arial" w:eastAsia="Arial" w:hAnsi="Arial" w:cs="Arial"/>
          <w:b/>
          <w:bCs/>
          <w:spacing w:val="-1"/>
          <w:sz w:val="28"/>
          <w:szCs w:val="28"/>
        </w:rPr>
        <w:t>Shoul</w:t>
      </w:r>
      <w:r w:rsidRPr="00FC66D6">
        <w:rPr>
          <w:rFonts w:ascii="Arial" w:eastAsia="Arial" w:hAnsi="Arial" w:cs="Arial"/>
          <w:b/>
          <w:bCs/>
          <w:sz w:val="28"/>
          <w:szCs w:val="28"/>
        </w:rPr>
        <w:t xml:space="preserve">d </w:t>
      </w:r>
      <w:r w:rsidRPr="00FC66D6">
        <w:rPr>
          <w:rFonts w:ascii="Arial" w:eastAsia="Arial" w:hAnsi="Arial" w:cs="Arial"/>
          <w:sz w:val="28"/>
          <w:szCs w:val="28"/>
        </w:rPr>
        <w:t>provide</w:t>
      </w:r>
      <w:r w:rsidRPr="00FC66D6">
        <w:rPr>
          <w:rFonts w:ascii="Arial" w:eastAsia="Arial" w:hAnsi="Arial" w:cs="Arial"/>
          <w:spacing w:val="-1"/>
          <w:sz w:val="28"/>
          <w:szCs w:val="28"/>
        </w:rPr>
        <w:t xml:space="preserve"> </w:t>
      </w:r>
      <w:r w:rsidRPr="00FC66D6">
        <w:rPr>
          <w:rFonts w:ascii="Arial" w:eastAsia="Arial" w:hAnsi="Arial" w:cs="Arial"/>
          <w:sz w:val="28"/>
          <w:szCs w:val="28"/>
        </w:rPr>
        <w:t>information</w:t>
      </w:r>
      <w:r w:rsidRPr="00FC66D6">
        <w:rPr>
          <w:rFonts w:ascii="Arial" w:eastAsia="Arial" w:hAnsi="Arial" w:cs="Arial"/>
          <w:spacing w:val="-1"/>
          <w:sz w:val="28"/>
          <w:szCs w:val="28"/>
        </w:rPr>
        <w:t xml:space="preserve"> </w:t>
      </w:r>
      <w:r w:rsidRPr="00FC66D6">
        <w:rPr>
          <w:rFonts w:ascii="Arial" w:eastAsia="Arial" w:hAnsi="Arial" w:cs="Arial"/>
          <w:sz w:val="28"/>
          <w:szCs w:val="28"/>
        </w:rPr>
        <w:t>about financial</w:t>
      </w:r>
      <w:r w:rsidRPr="00FC66D6">
        <w:rPr>
          <w:rFonts w:ascii="Arial" w:eastAsia="Arial" w:hAnsi="Arial" w:cs="Arial"/>
          <w:spacing w:val="-1"/>
          <w:sz w:val="28"/>
          <w:szCs w:val="28"/>
        </w:rPr>
        <w:t xml:space="preserve"> </w:t>
      </w:r>
      <w:r w:rsidRPr="00FC66D6">
        <w:rPr>
          <w:rFonts w:ascii="Arial" w:eastAsia="Arial" w:hAnsi="Arial" w:cs="Arial"/>
          <w:sz w:val="28"/>
          <w:szCs w:val="28"/>
        </w:rPr>
        <w:t>costs associated</w:t>
      </w:r>
      <w:r w:rsidRPr="00FC66D6">
        <w:rPr>
          <w:rFonts w:ascii="Arial" w:eastAsia="Arial" w:hAnsi="Arial" w:cs="Arial"/>
          <w:spacing w:val="-1"/>
          <w:sz w:val="28"/>
          <w:szCs w:val="28"/>
        </w:rPr>
        <w:t xml:space="preserve"> </w:t>
      </w:r>
      <w:r w:rsidRPr="00FC66D6">
        <w:rPr>
          <w:rFonts w:ascii="Arial" w:eastAsia="Arial" w:hAnsi="Arial" w:cs="Arial"/>
          <w:sz w:val="28"/>
          <w:szCs w:val="28"/>
        </w:rPr>
        <w:t>with buying</w:t>
      </w:r>
      <w:r w:rsidRPr="00FC66D6">
        <w:rPr>
          <w:rFonts w:ascii="Arial" w:eastAsia="Arial" w:hAnsi="Arial" w:cs="Arial"/>
          <w:spacing w:val="-1"/>
          <w:sz w:val="28"/>
          <w:szCs w:val="28"/>
        </w:rPr>
        <w:t xml:space="preserve"> </w:t>
      </w:r>
      <w:r w:rsidRPr="00FC66D6">
        <w:rPr>
          <w:rFonts w:ascii="Arial" w:eastAsia="Arial" w:hAnsi="Arial" w:cs="Arial"/>
          <w:sz w:val="28"/>
          <w:szCs w:val="28"/>
        </w:rPr>
        <w:t>and using</w:t>
      </w:r>
      <w:r w:rsidRPr="00FC66D6">
        <w:rPr>
          <w:rFonts w:ascii="Arial" w:eastAsia="Arial" w:hAnsi="Arial" w:cs="Arial"/>
          <w:spacing w:val="-1"/>
          <w:sz w:val="28"/>
          <w:szCs w:val="28"/>
        </w:rPr>
        <w:t xml:space="preserve"> </w:t>
      </w:r>
      <w:r w:rsidRPr="00FC66D6">
        <w:rPr>
          <w:rFonts w:ascii="Arial" w:eastAsia="Arial" w:hAnsi="Arial" w:cs="Arial"/>
          <w:sz w:val="28"/>
          <w:szCs w:val="28"/>
        </w:rPr>
        <w:t>the app</w:t>
      </w:r>
    </w:p>
    <w:p w:rsidR="0093350F" w:rsidRPr="00FC66D6" w:rsidRDefault="0093350F" w:rsidP="0093350F">
      <w:pPr>
        <w:pStyle w:val="ListParagraph"/>
        <w:widowControl w:val="0"/>
        <w:numPr>
          <w:ilvl w:val="0"/>
          <w:numId w:val="15"/>
        </w:numPr>
        <w:tabs>
          <w:tab w:val="left" w:pos="277"/>
        </w:tabs>
        <w:spacing w:after="0" w:line="292" w:lineRule="auto"/>
        <w:ind w:right="2130"/>
        <w:contextualSpacing w:val="0"/>
        <w:rPr>
          <w:rFonts w:ascii="Arial" w:eastAsia="Arial" w:hAnsi="Arial" w:cs="Arial"/>
          <w:sz w:val="28"/>
          <w:szCs w:val="28"/>
        </w:rPr>
      </w:pPr>
      <w:r>
        <w:rPr>
          <w:rFonts w:ascii="Arial" w:eastAsia="Arial" w:hAnsi="Arial" w:cs="Arial"/>
          <w:bCs/>
          <w:spacing w:val="-1"/>
          <w:sz w:val="28"/>
          <w:szCs w:val="28"/>
        </w:rPr>
        <w:t>For medical devices have further restrictions</w:t>
      </w:r>
    </w:p>
    <w:p w:rsidR="0093350F" w:rsidRPr="00FC66D6" w:rsidRDefault="0093350F" w:rsidP="0093350F">
      <w:pPr>
        <w:pStyle w:val="ListParagraph"/>
        <w:numPr>
          <w:ilvl w:val="0"/>
          <w:numId w:val="0"/>
        </w:numPr>
        <w:tabs>
          <w:tab w:val="left" w:pos="277"/>
        </w:tabs>
        <w:spacing w:after="0" w:line="292" w:lineRule="auto"/>
        <w:ind w:left="720" w:right="2130"/>
        <w:rPr>
          <w:rFonts w:ascii="Arial" w:eastAsia="Arial" w:hAnsi="Arial" w:cs="Arial"/>
          <w:sz w:val="28"/>
          <w:szCs w:val="28"/>
        </w:rPr>
      </w:pPr>
    </w:p>
    <w:p w:rsidR="0093350F" w:rsidRDefault="00193249" w:rsidP="0093350F">
      <w:pPr>
        <w:pStyle w:val="BodyText"/>
        <w:ind w:left="0"/>
        <w:rPr>
          <w:rFonts w:cs="Arial"/>
          <w:b/>
        </w:rPr>
      </w:pPr>
      <w:r>
        <w:pict>
          <v:shape id="_x0000_s1136" type="#_x0000_t202" style="width:434pt;height:188.5pt;visibility:visible;mso-wrap-style:square;mso-left-percent:-10001;mso-top-percent:-10001;mso-position-horizontal:absolute;mso-position-horizontal-relative:char;mso-position-vertical:absolute;mso-position-vertical-relative:line;mso-left-percent:-10001;mso-top-percent:-10001;v-text-anchor:top">
            <v:textbox style="mso-next-textbox:#_x0000_s1136">
              <w:txbxContent>
                <w:p w:rsidR="0093350F" w:rsidRDefault="0093350F" w:rsidP="0093350F">
                  <w:pPr>
                    <w:spacing w:after="0"/>
                    <w:jc w:val="center"/>
                    <w:rPr>
                      <w:rFonts w:ascii="Arial" w:eastAsia="Arial" w:hAnsi="Arial" w:cs="Arial"/>
                      <w:sz w:val="28"/>
                      <w:szCs w:val="28"/>
                    </w:rPr>
                  </w:pPr>
                  <w:r>
                    <w:rPr>
                      <w:rFonts w:ascii="Arial" w:eastAsia="Arial" w:hAnsi="Arial" w:cs="Arial"/>
                      <w:b/>
                      <w:bCs/>
                      <w:spacing w:val="-1"/>
                      <w:sz w:val="28"/>
                      <w:szCs w:val="28"/>
                    </w:rPr>
                    <w:t>W</w:t>
                  </w:r>
                  <w:r>
                    <w:rPr>
                      <w:rFonts w:ascii="Arial" w:eastAsia="Arial" w:hAnsi="Arial" w:cs="Arial"/>
                      <w:b/>
                      <w:bCs/>
                      <w:sz w:val="28"/>
                      <w:szCs w:val="28"/>
                    </w:rPr>
                    <w:t>H</w:t>
                  </w:r>
                  <w:r>
                    <w:rPr>
                      <w:rFonts w:ascii="Arial" w:eastAsia="Arial" w:hAnsi="Arial" w:cs="Arial"/>
                      <w:b/>
                      <w:bCs/>
                      <w:spacing w:val="-21"/>
                      <w:sz w:val="28"/>
                      <w:szCs w:val="28"/>
                    </w:rPr>
                    <w:t>A</w:t>
                  </w:r>
                  <w:r>
                    <w:rPr>
                      <w:rFonts w:ascii="Arial" w:eastAsia="Arial" w:hAnsi="Arial" w:cs="Arial"/>
                      <w:b/>
                      <w:bCs/>
                      <w:sz w:val="28"/>
                      <w:szCs w:val="28"/>
                    </w:rPr>
                    <w:t>T ARE</w:t>
                  </w:r>
                  <w:r>
                    <w:rPr>
                      <w:rFonts w:ascii="Arial" w:eastAsia="Arial" w:hAnsi="Arial" w:cs="Arial"/>
                      <w:b/>
                      <w:bCs/>
                      <w:spacing w:val="-1"/>
                      <w:sz w:val="28"/>
                      <w:szCs w:val="28"/>
                    </w:rPr>
                    <w:t xml:space="preserve"> P</w:t>
                  </w:r>
                  <w:r>
                    <w:rPr>
                      <w:rFonts w:ascii="Arial" w:eastAsia="Arial" w:hAnsi="Arial" w:cs="Arial"/>
                      <w:b/>
                      <w:bCs/>
                      <w:sz w:val="28"/>
                      <w:szCs w:val="28"/>
                    </w:rPr>
                    <w:t>R</w:t>
                  </w:r>
                  <w:r>
                    <w:rPr>
                      <w:rFonts w:ascii="Arial" w:eastAsia="Arial" w:hAnsi="Arial" w:cs="Arial"/>
                      <w:b/>
                      <w:bCs/>
                      <w:spacing w:val="-1"/>
                      <w:sz w:val="28"/>
                      <w:szCs w:val="28"/>
                    </w:rPr>
                    <w:t>O</w:t>
                  </w:r>
                  <w:r>
                    <w:rPr>
                      <w:rFonts w:ascii="Arial" w:eastAsia="Arial" w:hAnsi="Arial" w:cs="Arial"/>
                      <w:b/>
                      <w:bCs/>
                      <w:sz w:val="28"/>
                      <w:szCs w:val="28"/>
                    </w:rPr>
                    <w:t>M</w:t>
                  </w:r>
                  <w:r>
                    <w:rPr>
                      <w:rFonts w:ascii="Arial" w:eastAsia="Arial" w:hAnsi="Arial" w:cs="Arial"/>
                      <w:b/>
                      <w:bCs/>
                      <w:spacing w:val="-1"/>
                      <w:sz w:val="28"/>
                      <w:szCs w:val="28"/>
                    </w:rPr>
                    <w:t>OTIO</w:t>
                  </w:r>
                  <w:r>
                    <w:rPr>
                      <w:rFonts w:ascii="Arial" w:eastAsia="Arial" w:hAnsi="Arial" w:cs="Arial"/>
                      <w:b/>
                      <w:bCs/>
                      <w:sz w:val="28"/>
                      <w:szCs w:val="28"/>
                    </w:rPr>
                    <w:t>NAL M</w:t>
                  </w:r>
                  <w:r>
                    <w:rPr>
                      <w:rFonts w:ascii="Arial" w:eastAsia="Arial" w:hAnsi="Arial" w:cs="Arial"/>
                      <w:b/>
                      <w:bCs/>
                      <w:spacing w:val="-21"/>
                      <w:sz w:val="28"/>
                      <w:szCs w:val="28"/>
                    </w:rPr>
                    <w:t>A</w:t>
                  </w:r>
                  <w:r>
                    <w:rPr>
                      <w:rFonts w:ascii="Arial" w:eastAsia="Arial" w:hAnsi="Arial" w:cs="Arial"/>
                      <w:b/>
                      <w:bCs/>
                      <w:spacing w:val="-1"/>
                      <w:sz w:val="28"/>
                      <w:szCs w:val="28"/>
                    </w:rPr>
                    <w:t>TE</w:t>
                  </w:r>
                  <w:r>
                    <w:rPr>
                      <w:rFonts w:ascii="Arial" w:eastAsia="Arial" w:hAnsi="Arial" w:cs="Arial"/>
                      <w:b/>
                      <w:bCs/>
                      <w:sz w:val="28"/>
                      <w:szCs w:val="28"/>
                    </w:rPr>
                    <w:t>R</w:t>
                  </w:r>
                  <w:r>
                    <w:rPr>
                      <w:rFonts w:ascii="Arial" w:eastAsia="Arial" w:hAnsi="Arial" w:cs="Arial"/>
                      <w:b/>
                      <w:bCs/>
                      <w:spacing w:val="-1"/>
                      <w:sz w:val="28"/>
                      <w:szCs w:val="28"/>
                    </w:rPr>
                    <w:t>I</w:t>
                  </w:r>
                  <w:r>
                    <w:rPr>
                      <w:rFonts w:ascii="Arial" w:eastAsia="Arial" w:hAnsi="Arial" w:cs="Arial"/>
                      <w:b/>
                      <w:bCs/>
                      <w:sz w:val="28"/>
                      <w:szCs w:val="28"/>
                    </w:rPr>
                    <w:t>A</w:t>
                  </w:r>
                  <w:r>
                    <w:rPr>
                      <w:rFonts w:ascii="Arial" w:eastAsia="Arial" w:hAnsi="Arial" w:cs="Arial"/>
                      <w:b/>
                      <w:bCs/>
                      <w:spacing w:val="-1"/>
                      <w:sz w:val="28"/>
                      <w:szCs w:val="28"/>
                    </w:rPr>
                    <w:t>LS?</w:t>
                  </w:r>
                </w:p>
                <w:p w:rsidR="0093350F" w:rsidRDefault="0093350F" w:rsidP="0093350F">
                  <w:pPr>
                    <w:spacing w:after="0" w:line="130" w:lineRule="exact"/>
                    <w:jc w:val="center"/>
                    <w:rPr>
                      <w:sz w:val="13"/>
                      <w:szCs w:val="13"/>
                    </w:rPr>
                  </w:pPr>
                </w:p>
                <w:p w:rsidR="0093350F" w:rsidRDefault="0093350F" w:rsidP="0093350F">
                  <w:pPr>
                    <w:spacing w:after="0" w:line="130" w:lineRule="exact"/>
                    <w:rPr>
                      <w:sz w:val="13"/>
                      <w:szCs w:val="13"/>
                    </w:rPr>
                  </w:pPr>
                </w:p>
                <w:p w:rsidR="0093350F" w:rsidRDefault="0093350F" w:rsidP="0093350F">
                  <w:pPr>
                    <w:spacing w:after="0" w:line="200" w:lineRule="exact"/>
                    <w:rPr>
                      <w:sz w:val="20"/>
                      <w:szCs w:val="20"/>
                    </w:rPr>
                  </w:pPr>
                </w:p>
                <w:p w:rsidR="0093350F" w:rsidRPr="00FC66D6" w:rsidRDefault="0093350F" w:rsidP="0093350F">
                  <w:pPr>
                    <w:spacing w:after="0" w:line="303" w:lineRule="auto"/>
                    <w:rPr>
                      <w:rFonts w:ascii="Arial" w:eastAsia="Arial" w:hAnsi="Arial"/>
                      <w:sz w:val="21"/>
                      <w:szCs w:val="21"/>
                    </w:rPr>
                  </w:pPr>
                  <w:r w:rsidRPr="00FC66D6">
                    <w:rPr>
                      <w:rFonts w:ascii="Arial" w:eastAsia="Arial" w:hAnsi="Arial"/>
                      <w:sz w:val="21"/>
                      <w:szCs w:val="21"/>
                    </w:rPr>
                    <w:t>Promotional</w:t>
                  </w:r>
                  <w:r w:rsidRPr="00FC66D6">
                    <w:rPr>
                      <w:rFonts w:ascii="Arial" w:eastAsia="Arial" w:hAnsi="Arial"/>
                      <w:spacing w:val="6"/>
                      <w:sz w:val="21"/>
                      <w:szCs w:val="21"/>
                    </w:rPr>
                    <w:t xml:space="preserve"> </w:t>
                  </w:r>
                  <w:r w:rsidRPr="00FC66D6">
                    <w:rPr>
                      <w:rFonts w:ascii="Arial" w:eastAsia="Arial" w:hAnsi="Arial"/>
                      <w:sz w:val="21"/>
                      <w:szCs w:val="21"/>
                    </w:rPr>
                    <w:t>materials</w:t>
                  </w:r>
                  <w:r w:rsidRPr="00FC66D6">
                    <w:rPr>
                      <w:rFonts w:ascii="Arial" w:eastAsia="Arial" w:hAnsi="Arial"/>
                      <w:spacing w:val="6"/>
                      <w:sz w:val="21"/>
                      <w:szCs w:val="21"/>
                    </w:rPr>
                    <w:t xml:space="preserve"> </w:t>
                  </w:r>
                  <w:r w:rsidRPr="00FC66D6">
                    <w:rPr>
                      <w:rFonts w:ascii="Arial" w:eastAsia="Arial" w:hAnsi="Arial"/>
                      <w:sz w:val="21"/>
                      <w:szCs w:val="21"/>
                    </w:rPr>
                    <w:t>are</w:t>
                  </w:r>
                  <w:r w:rsidRPr="00FC66D6">
                    <w:rPr>
                      <w:rFonts w:ascii="Arial" w:eastAsia="Arial" w:hAnsi="Arial"/>
                      <w:spacing w:val="6"/>
                      <w:sz w:val="21"/>
                      <w:szCs w:val="21"/>
                    </w:rPr>
                    <w:t xml:space="preserve"> </w:t>
                  </w:r>
                  <w:r w:rsidRPr="00FC66D6">
                    <w:rPr>
                      <w:rFonts w:ascii="Arial" w:eastAsia="Arial" w:hAnsi="Arial"/>
                      <w:sz w:val="21"/>
                      <w:szCs w:val="21"/>
                    </w:rPr>
                    <w:t>any</w:t>
                  </w:r>
                  <w:r w:rsidRPr="00FC66D6">
                    <w:rPr>
                      <w:rFonts w:ascii="Arial" w:eastAsia="Arial" w:hAnsi="Arial"/>
                      <w:spacing w:val="6"/>
                      <w:sz w:val="21"/>
                      <w:szCs w:val="21"/>
                    </w:rPr>
                    <w:t xml:space="preserve"> </w:t>
                  </w:r>
                  <w:r w:rsidRPr="00FC66D6">
                    <w:rPr>
                      <w:rFonts w:ascii="Arial" w:eastAsia="Arial" w:hAnsi="Arial"/>
                      <w:sz w:val="21"/>
                      <w:szCs w:val="21"/>
                    </w:rPr>
                    <w:t>information</w:t>
                  </w:r>
                  <w:r w:rsidRPr="00FC66D6">
                    <w:rPr>
                      <w:rFonts w:ascii="Arial" w:eastAsia="Arial" w:hAnsi="Arial"/>
                      <w:spacing w:val="6"/>
                      <w:sz w:val="21"/>
                      <w:szCs w:val="21"/>
                    </w:rPr>
                    <w:t xml:space="preserve"> </w:t>
                  </w:r>
                  <w:r w:rsidRPr="00FC66D6">
                    <w:rPr>
                      <w:rFonts w:ascii="Arial" w:eastAsia="Arial" w:hAnsi="Arial"/>
                      <w:sz w:val="21"/>
                      <w:szCs w:val="21"/>
                    </w:rPr>
                    <w:t>provided</w:t>
                  </w:r>
                  <w:r w:rsidRPr="00FC66D6">
                    <w:rPr>
                      <w:rFonts w:ascii="Arial" w:eastAsia="Arial" w:hAnsi="Arial"/>
                      <w:spacing w:val="6"/>
                      <w:sz w:val="21"/>
                      <w:szCs w:val="21"/>
                    </w:rPr>
                    <w:t xml:space="preserve"> </w:t>
                  </w:r>
                  <w:r w:rsidRPr="00FC66D6">
                    <w:rPr>
                      <w:rFonts w:ascii="Arial" w:eastAsia="Arial" w:hAnsi="Arial"/>
                      <w:sz w:val="21"/>
                      <w:szCs w:val="21"/>
                    </w:rPr>
                    <w:t>about</w:t>
                  </w:r>
                  <w:r w:rsidRPr="00FC66D6">
                    <w:rPr>
                      <w:rFonts w:ascii="Arial" w:eastAsia="Arial" w:hAnsi="Arial"/>
                      <w:spacing w:val="6"/>
                      <w:sz w:val="21"/>
                      <w:szCs w:val="21"/>
                    </w:rPr>
                    <w:t xml:space="preserve"> </w:t>
                  </w:r>
                  <w:r w:rsidRPr="00FC66D6">
                    <w:rPr>
                      <w:rFonts w:ascii="Arial" w:eastAsia="Arial" w:hAnsi="Arial"/>
                      <w:sz w:val="21"/>
                      <w:szCs w:val="21"/>
                    </w:rPr>
                    <w:t>an</w:t>
                  </w:r>
                  <w:r w:rsidRPr="00FC66D6">
                    <w:rPr>
                      <w:rFonts w:ascii="Arial" w:eastAsia="Arial" w:hAnsi="Arial"/>
                      <w:spacing w:val="6"/>
                      <w:sz w:val="21"/>
                      <w:szCs w:val="21"/>
                    </w:rPr>
                    <w:t xml:space="preserve"> </w:t>
                  </w:r>
                  <w:r w:rsidRPr="00FC66D6">
                    <w:rPr>
                      <w:rFonts w:ascii="Arial" w:eastAsia="Arial" w:hAnsi="Arial"/>
                      <w:sz w:val="21"/>
                      <w:szCs w:val="21"/>
                    </w:rPr>
                    <w:t>app</w:t>
                  </w:r>
                  <w:r w:rsidRPr="00FC66D6">
                    <w:rPr>
                      <w:rFonts w:ascii="Arial" w:eastAsia="Arial" w:hAnsi="Arial"/>
                      <w:spacing w:val="6"/>
                      <w:sz w:val="21"/>
                      <w:szCs w:val="21"/>
                    </w:rPr>
                    <w:t xml:space="preserve"> </w:t>
                  </w:r>
                  <w:r w:rsidRPr="00FC66D6">
                    <w:rPr>
                      <w:rFonts w:ascii="Arial" w:eastAsia="Arial" w:hAnsi="Arial"/>
                      <w:sz w:val="21"/>
                      <w:szCs w:val="21"/>
                    </w:rPr>
                    <w:t>to</w:t>
                  </w:r>
                  <w:r w:rsidRPr="00FC66D6">
                    <w:rPr>
                      <w:rFonts w:ascii="Arial" w:eastAsia="Arial" w:hAnsi="Arial"/>
                      <w:spacing w:val="7"/>
                      <w:sz w:val="21"/>
                      <w:szCs w:val="21"/>
                    </w:rPr>
                    <w:t xml:space="preserve"> </w:t>
                  </w:r>
                  <w:r w:rsidRPr="00FC66D6">
                    <w:rPr>
                      <w:rFonts w:ascii="Arial" w:eastAsia="Arial" w:hAnsi="Arial"/>
                      <w:sz w:val="21"/>
                      <w:szCs w:val="21"/>
                    </w:rPr>
                    <w:t>the</w:t>
                  </w:r>
                  <w:r w:rsidRPr="00FC66D6">
                    <w:rPr>
                      <w:rFonts w:ascii="Arial" w:eastAsia="Arial" w:hAnsi="Arial"/>
                      <w:w w:val="101"/>
                      <w:sz w:val="21"/>
                      <w:szCs w:val="21"/>
                    </w:rPr>
                    <w:t xml:space="preserve"> </w:t>
                  </w:r>
                  <w:r w:rsidRPr="00FC66D6">
                    <w:rPr>
                      <w:rFonts w:ascii="Arial" w:eastAsia="Arial" w:hAnsi="Arial"/>
                      <w:sz w:val="21"/>
                      <w:szCs w:val="21"/>
                    </w:rPr>
                    <w:t>public</w:t>
                  </w:r>
                  <w:r w:rsidRPr="00FC66D6">
                    <w:rPr>
                      <w:rFonts w:ascii="Arial" w:eastAsia="Arial" w:hAnsi="Arial"/>
                      <w:spacing w:val="6"/>
                      <w:sz w:val="21"/>
                      <w:szCs w:val="21"/>
                    </w:rPr>
                    <w:t xml:space="preserve"> </w:t>
                  </w:r>
                  <w:r w:rsidRPr="00FC66D6">
                    <w:rPr>
                      <w:rFonts w:ascii="Arial" w:eastAsia="Arial" w:hAnsi="Arial"/>
                      <w:sz w:val="21"/>
                      <w:szCs w:val="21"/>
                    </w:rPr>
                    <w:t>including:</w:t>
                  </w:r>
                  <w:r w:rsidRPr="00FC66D6">
                    <w:rPr>
                      <w:rFonts w:ascii="Arial" w:eastAsia="Arial" w:hAnsi="Arial"/>
                      <w:spacing w:val="7"/>
                      <w:sz w:val="21"/>
                      <w:szCs w:val="21"/>
                    </w:rPr>
                    <w:t xml:space="preserve"> </w:t>
                  </w:r>
                  <w:r w:rsidRPr="00FC66D6">
                    <w:rPr>
                      <w:rFonts w:ascii="Arial" w:eastAsia="Arial" w:hAnsi="Arial"/>
                      <w:sz w:val="21"/>
                      <w:szCs w:val="21"/>
                    </w:rPr>
                    <w:t>app</w:t>
                  </w:r>
                  <w:r w:rsidRPr="00FC66D6">
                    <w:rPr>
                      <w:rFonts w:ascii="Arial" w:eastAsia="Arial" w:hAnsi="Arial"/>
                      <w:spacing w:val="7"/>
                      <w:sz w:val="21"/>
                      <w:szCs w:val="21"/>
                    </w:rPr>
                    <w:t xml:space="preserve"> </w:t>
                  </w:r>
                  <w:r w:rsidRPr="00FC66D6">
                    <w:rPr>
                      <w:rFonts w:ascii="Arial" w:eastAsia="Arial" w:hAnsi="Arial"/>
                      <w:sz w:val="21"/>
                      <w:szCs w:val="21"/>
                    </w:rPr>
                    <w:t>store</w:t>
                  </w:r>
                  <w:r w:rsidRPr="00FC66D6">
                    <w:rPr>
                      <w:rFonts w:ascii="Arial" w:eastAsia="Arial" w:hAnsi="Arial"/>
                      <w:spacing w:val="7"/>
                      <w:sz w:val="21"/>
                      <w:szCs w:val="21"/>
                    </w:rPr>
                    <w:t xml:space="preserve"> </w:t>
                  </w:r>
                  <w:r w:rsidRPr="00FC66D6">
                    <w:rPr>
                      <w:rFonts w:ascii="Arial" w:eastAsia="Arial" w:hAnsi="Arial"/>
                      <w:sz w:val="21"/>
                      <w:szCs w:val="21"/>
                    </w:rPr>
                    <w:t>description;</w:t>
                  </w:r>
                  <w:r w:rsidRPr="00FC66D6">
                    <w:rPr>
                      <w:rFonts w:ascii="Arial" w:eastAsia="Arial" w:hAnsi="Arial"/>
                      <w:spacing w:val="7"/>
                      <w:sz w:val="21"/>
                      <w:szCs w:val="21"/>
                    </w:rPr>
                    <w:t xml:space="preserve"> </w:t>
                  </w:r>
                  <w:r w:rsidRPr="00FC66D6">
                    <w:rPr>
                      <w:rFonts w:ascii="Arial" w:eastAsia="Arial" w:hAnsi="Arial"/>
                      <w:sz w:val="21"/>
                      <w:szCs w:val="21"/>
                    </w:rPr>
                    <w:t>app</w:t>
                  </w:r>
                  <w:r w:rsidRPr="00FC66D6">
                    <w:rPr>
                      <w:rFonts w:ascii="Arial" w:eastAsia="Arial" w:hAnsi="Arial"/>
                      <w:spacing w:val="7"/>
                      <w:sz w:val="21"/>
                      <w:szCs w:val="21"/>
                    </w:rPr>
                    <w:t xml:space="preserve"> </w:t>
                  </w:r>
                  <w:r w:rsidRPr="00FC66D6">
                    <w:rPr>
                      <w:rFonts w:ascii="Arial" w:eastAsia="Arial" w:hAnsi="Arial"/>
                      <w:sz w:val="21"/>
                      <w:szCs w:val="21"/>
                    </w:rPr>
                    <w:t>store</w:t>
                  </w:r>
                  <w:r w:rsidRPr="00FC66D6">
                    <w:rPr>
                      <w:rFonts w:ascii="Arial" w:eastAsia="Arial" w:hAnsi="Arial"/>
                      <w:spacing w:val="7"/>
                      <w:sz w:val="21"/>
                      <w:szCs w:val="21"/>
                    </w:rPr>
                    <w:t xml:space="preserve"> </w:t>
                  </w:r>
                  <w:r w:rsidRPr="00FC66D6">
                    <w:rPr>
                      <w:rFonts w:ascii="Arial" w:eastAsia="Arial" w:hAnsi="Arial"/>
                      <w:sz w:val="21"/>
                      <w:szCs w:val="21"/>
                    </w:rPr>
                    <w:t>category;</w:t>
                  </w:r>
                  <w:r w:rsidRPr="00FC66D6">
                    <w:rPr>
                      <w:rFonts w:ascii="Arial" w:eastAsia="Arial" w:hAnsi="Arial"/>
                      <w:spacing w:val="7"/>
                      <w:sz w:val="21"/>
                      <w:szCs w:val="21"/>
                    </w:rPr>
                    <w:t xml:space="preserve"> </w:t>
                  </w:r>
                  <w:r w:rsidRPr="00FC66D6">
                    <w:rPr>
                      <w:rFonts w:ascii="Arial" w:eastAsia="Arial" w:hAnsi="Arial"/>
                      <w:sz w:val="21"/>
                      <w:szCs w:val="21"/>
                    </w:rPr>
                    <w:t>and</w:t>
                  </w:r>
                  <w:r w:rsidRPr="00FC66D6">
                    <w:rPr>
                      <w:rFonts w:ascii="Arial" w:eastAsia="Arial" w:hAnsi="Arial"/>
                      <w:w w:val="101"/>
                      <w:sz w:val="21"/>
                      <w:szCs w:val="21"/>
                    </w:rPr>
                    <w:t xml:space="preserve"> </w:t>
                  </w:r>
                  <w:r w:rsidRPr="00FC66D6">
                    <w:rPr>
                      <w:rFonts w:ascii="Arial" w:eastAsia="Arial" w:hAnsi="Arial"/>
                      <w:sz w:val="21"/>
                      <w:szCs w:val="21"/>
                    </w:rPr>
                    <w:t>information</w:t>
                  </w:r>
                  <w:r w:rsidRPr="00FC66D6">
                    <w:rPr>
                      <w:rFonts w:ascii="Arial" w:eastAsia="Arial" w:hAnsi="Arial"/>
                      <w:spacing w:val="6"/>
                      <w:sz w:val="21"/>
                      <w:szCs w:val="21"/>
                    </w:rPr>
                    <w:t xml:space="preserve"> </w:t>
                  </w:r>
                  <w:r w:rsidRPr="00FC66D6">
                    <w:rPr>
                      <w:rFonts w:ascii="Arial" w:eastAsia="Arial" w:hAnsi="Arial"/>
                      <w:sz w:val="21"/>
                      <w:szCs w:val="21"/>
                    </w:rPr>
                    <w:t>about</w:t>
                  </w:r>
                  <w:r w:rsidRPr="00FC66D6">
                    <w:rPr>
                      <w:rFonts w:ascii="Arial" w:eastAsia="Arial" w:hAnsi="Arial"/>
                      <w:spacing w:val="7"/>
                      <w:sz w:val="21"/>
                      <w:szCs w:val="21"/>
                    </w:rPr>
                    <w:t xml:space="preserve"> </w:t>
                  </w:r>
                  <w:r w:rsidRPr="00FC66D6">
                    <w:rPr>
                      <w:rFonts w:ascii="Arial" w:eastAsia="Arial" w:hAnsi="Arial"/>
                      <w:sz w:val="21"/>
                      <w:szCs w:val="21"/>
                    </w:rPr>
                    <w:t>the</w:t>
                  </w:r>
                  <w:r w:rsidRPr="00FC66D6">
                    <w:rPr>
                      <w:rFonts w:ascii="Arial" w:eastAsia="Arial" w:hAnsi="Arial"/>
                      <w:spacing w:val="8"/>
                      <w:sz w:val="21"/>
                      <w:szCs w:val="21"/>
                    </w:rPr>
                    <w:t xml:space="preserve"> </w:t>
                  </w:r>
                  <w:r w:rsidRPr="00FC66D6">
                    <w:rPr>
                      <w:rFonts w:ascii="Arial" w:eastAsia="Arial" w:hAnsi="Arial"/>
                      <w:sz w:val="21"/>
                      <w:szCs w:val="21"/>
                    </w:rPr>
                    <w:t>app</w:t>
                  </w:r>
                  <w:r w:rsidRPr="00FC66D6">
                    <w:rPr>
                      <w:rFonts w:ascii="Arial" w:eastAsia="Arial" w:hAnsi="Arial"/>
                      <w:spacing w:val="7"/>
                      <w:sz w:val="21"/>
                      <w:szCs w:val="21"/>
                    </w:rPr>
                    <w:t xml:space="preserve"> </w:t>
                  </w:r>
                  <w:r w:rsidRPr="00FC66D6">
                    <w:rPr>
                      <w:rFonts w:ascii="Arial" w:eastAsia="Arial" w:hAnsi="Arial"/>
                      <w:sz w:val="21"/>
                      <w:szCs w:val="21"/>
                    </w:rPr>
                    <w:t>on</w:t>
                  </w:r>
                  <w:r w:rsidRPr="00FC66D6">
                    <w:rPr>
                      <w:rFonts w:ascii="Arial" w:eastAsia="Arial" w:hAnsi="Arial"/>
                      <w:spacing w:val="6"/>
                      <w:sz w:val="21"/>
                      <w:szCs w:val="21"/>
                    </w:rPr>
                    <w:t xml:space="preserve"> </w:t>
                  </w:r>
                  <w:r w:rsidRPr="00FC66D6">
                    <w:rPr>
                      <w:rFonts w:ascii="Arial" w:eastAsia="Arial" w:hAnsi="Arial"/>
                      <w:sz w:val="21"/>
                      <w:szCs w:val="21"/>
                    </w:rPr>
                    <w:t>the</w:t>
                  </w:r>
                  <w:r w:rsidRPr="00FC66D6">
                    <w:rPr>
                      <w:rFonts w:ascii="Arial" w:eastAsia="Arial" w:hAnsi="Arial"/>
                      <w:spacing w:val="8"/>
                      <w:sz w:val="21"/>
                      <w:szCs w:val="21"/>
                    </w:rPr>
                    <w:t xml:space="preserve"> </w:t>
                  </w:r>
                  <w:r w:rsidRPr="00FC66D6">
                    <w:rPr>
                      <w:rFonts w:ascii="Arial" w:eastAsia="Arial" w:hAnsi="Arial"/>
                      <w:sz w:val="21"/>
                      <w:szCs w:val="21"/>
                    </w:rPr>
                    <w:t>develope</w:t>
                  </w:r>
                  <w:r w:rsidRPr="00FC66D6">
                    <w:rPr>
                      <w:rFonts w:ascii="Arial" w:eastAsia="Arial" w:hAnsi="Arial"/>
                      <w:spacing w:val="6"/>
                      <w:sz w:val="21"/>
                      <w:szCs w:val="21"/>
                    </w:rPr>
                    <w:t>r</w:t>
                  </w:r>
                  <w:r w:rsidRPr="00FC66D6">
                    <w:rPr>
                      <w:rFonts w:ascii="Arial" w:eastAsia="Arial" w:hAnsi="Arial"/>
                      <w:spacing w:val="-4"/>
                      <w:sz w:val="21"/>
                      <w:szCs w:val="21"/>
                    </w:rPr>
                    <w:t>’</w:t>
                  </w:r>
                  <w:r w:rsidRPr="00FC66D6">
                    <w:rPr>
                      <w:rFonts w:ascii="Arial" w:eastAsia="Arial" w:hAnsi="Arial"/>
                      <w:sz w:val="21"/>
                      <w:szCs w:val="21"/>
                    </w:rPr>
                    <w:t>s</w:t>
                  </w:r>
                  <w:r w:rsidRPr="00FC66D6">
                    <w:rPr>
                      <w:rFonts w:ascii="Arial" w:eastAsia="Arial" w:hAnsi="Arial"/>
                      <w:spacing w:val="8"/>
                      <w:sz w:val="21"/>
                      <w:szCs w:val="21"/>
                    </w:rPr>
                    <w:t xml:space="preserve"> </w:t>
                  </w:r>
                  <w:r w:rsidRPr="00FC66D6">
                    <w:rPr>
                      <w:rFonts w:ascii="Arial" w:eastAsia="Arial" w:hAnsi="Arial"/>
                      <w:sz w:val="21"/>
                      <w:szCs w:val="21"/>
                    </w:rPr>
                    <w:t>website,</w:t>
                  </w:r>
                  <w:r w:rsidRPr="00FC66D6">
                    <w:rPr>
                      <w:rFonts w:ascii="Arial" w:eastAsia="Arial" w:hAnsi="Arial"/>
                      <w:spacing w:val="7"/>
                      <w:sz w:val="21"/>
                      <w:szCs w:val="21"/>
                    </w:rPr>
                    <w:t xml:space="preserve"> </w:t>
                  </w:r>
                  <w:r w:rsidRPr="00FC66D6">
                    <w:rPr>
                      <w:rFonts w:ascii="Arial" w:eastAsia="Arial" w:hAnsi="Arial"/>
                      <w:sz w:val="21"/>
                      <w:szCs w:val="21"/>
                    </w:rPr>
                    <w:t>media</w:t>
                  </w:r>
                  <w:r w:rsidRPr="00FC66D6">
                    <w:rPr>
                      <w:rFonts w:ascii="Arial" w:eastAsia="Arial" w:hAnsi="Arial"/>
                      <w:spacing w:val="7"/>
                      <w:sz w:val="21"/>
                      <w:szCs w:val="21"/>
                    </w:rPr>
                    <w:t xml:space="preserve"> </w:t>
                  </w:r>
                  <w:r w:rsidRPr="00FC66D6">
                    <w:rPr>
                      <w:rFonts w:ascii="Arial" w:eastAsia="Arial" w:hAnsi="Arial"/>
                      <w:sz w:val="21"/>
                      <w:szCs w:val="21"/>
                    </w:rPr>
                    <w:t>releases,</w:t>
                  </w:r>
                  <w:r w:rsidRPr="00FC66D6">
                    <w:rPr>
                      <w:rFonts w:ascii="Arial" w:eastAsia="Arial" w:hAnsi="Arial"/>
                      <w:w w:val="101"/>
                      <w:sz w:val="21"/>
                      <w:szCs w:val="21"/>
                    </w:rPr>
                    <w:t xml:space="preserve"> </w:t>
                  </w:r>
                  <w:r w:rsidRPr="00FC66D6">
                    <w:rPr>
                      <w:rFonts w:ascii="Arial" w:eastAsia="Arial" w:hAnsi="Arial"/>
                      <w:sz w:val="21"/>
                      <w:szCs w:val="21"/>
                    </w:rPr>
                    <w:t>multimedia</w:t>
                  </w:r>
                  <w:r w:rsidRPr="00FC66D6">
                    <w:rPr>
                      <w:rFonts w:ascii="Arial" w:eastAsia="Arial" w:hAnsi="Arial"/>
                      <w:spacing w:val="7"/>
                      <w:sz w:val="21"/>
                      <w:szCs w:val="21"/>
                    </w:rPr>
                    <w:t xml:space="preserve"> </w:t>
                  </w:r>
                  <w:r w:rsidRPr="00FC66D6">
                    <w:rPr>
                      <w:rFonts w:ascii="Arial" w:eastAsia="Arial" w:hAnsi="Arial"/>
                      <w:sz w:val="21"/>
                      <w:szCs w:val="21"/>
                    </w:rPr>
                    <w:t>or</w:t>
                  </w:r>
                  <w:r w:rsidRPr="00FC66D6">
                    <w:rPr>
                      <w:rFonts w:ascii="Arial" w:eastAsia="Arial" w:hAnsi="Arial"/>
                      <w:spacing w:val="9"/>
                      <w:sz w:val="21"/>
                      <w:szCs w:val="21"/>
                    </w:rPr>
                    <w:t xml:space="preserve"> </w:t>
                  </w:r>
                  <w:r w:rsidRPr="00FC66D6">
                    <w:rPr>
                      <w:rFonts w:ascii="Arial" w:eastAsia="Arial" w:hAnsi="Arial"/>
                      <w:sz w:val="21"/>
                      <w:szCs w:val="21"/>
                    </w:rPr>
                    <w:t>social</w:t>
                  </w:r>
                  <w:r w:rsidRPr="00FC66D6">
                    <w:rPr>
                      <w:rFonts w:ascii="Arial" w:eastAsia="Arial" w:hAnsi="Arial"/>
                      <w:spacing w:val="8"/>
                      <w:sz w:val="21"/>
                      <w:szCs w:val="21"/>
                    </w:rPr>
                    <w:t xml:space="preserve"> </w:t>
                  </w:r>
                  <w:r w:rsidRPr="00FC66D6">
                    <w:rPr>
                      <w:rFonts w:ascii="Arial" w:eastAsia="Arial" w:hAnsi="Arial"/>
                      <w:sz w:val="21"/>
                      <w:szCs w:val="21"/>
                    </w:rPr>
                    <w:t>media</w:t>
                  </w:r>
                  <w:r w:rsidRPr="00FC66D6">
                    <w:rPr>
                      <w:rFonts w:ascii="Arial" w:eastAsia="Arial" w:hAnsi="Arial"/>
                      <w:spacing w:val="8"/>
                      <w:sz w:val="21"/>
                      <w:szCs w:val="21"/>
                    </w:rPr>
                    <w:t xml:space="preserve"> </w:t>
                  </w:r>
                  <w:r w:rsidRPr="00FC66D6">
                    <w:rPr>
                      <w:rFonts w:ascii="Arial" w:eastAsia="Arial" w:hAnsi="Arial"/>
                      <w:sz w:val="21"/>
                      <w:szCs w:val="21"/>
                    </w:rPr>
                    <w:t>channels.</w:t>
                  </w:r>
                  <w:r w:rsidRPr="00FC66D6">
                    <w:rPr>
                      <w:rFonts w:ascii="Arial" w:eastAsia="Arial" w:hAnsi="Arial"/>
                      <w:spacing w:val="7"/>
                      <w:sz w:val="21"/>
                      <w:szCs w:val="21"/>
                    </w:rPr>
                    <w:t xml:space="preserve"> </w:t>
                  </w:r>
                  <w:r w:rsidRPr="00FC66D6">
                    <w:rPr>
                      <w:rFonts w:ascii="Arial" w:eastAsia="Arial" w:hAnsi="Arial"/>
                      <w:spacing w:val="-1"/>
                      <w:sz w:val="21"/>
                      <w:szCs w:val="21"/>
                    </w:rPr>
                    <w:t>T</w:t>
                  </w:r>
                  <w:r w:rsidRPr="00FC66D6">
                    <w:rPr>
                      <w:rFonts w:ascii="Arial" w:eastAsia="Arial" w:hAnsi="Arial"/>
                      <w:sz w:val="21"/>
                      <w:szCs w:val="21"/>
                    </w:rPr>
                    <w:t>his</w:t>
                  </w:r>
                  <w:r w:rsidRPr="00FC66D6">
                    <w:rPr>
                      <w:rFonts w:ascii="Arial" w:eastAsia="Arial" w:hAnsi="Arial"/>
                      <w:spacing w:val="10"/>
                      <w:sz w:val="21"/>
                      <w:szCs w:val="21"/>
                    </w:rPr>
                    <w:t xml:space="preserve"> </w:t>
                  </w:r>
                  <w:r w:rsidRPr="00FC66D6">
                    <w:rPr>
                      <w:rFonts w:ascii="Arial" w:eastAsia="Arial" w:hAnsi="Arial" w:cs="Arial"/>
                      <w:b/>
                      <w:bCs/>
                      <w:sz w:val="21"/>
                      <w:szCs w:val="21"/>
                    </w:rPr>
                    <w:t>i</w:t>
                  </w:r>
                  <w:r w:rsidRPr="00FC66D6">
                    <w:rPr>
                      <w:rFonts w:ascii="Arial" w:eastAsia="Arial" w:hAnsi="Arial" w:cs="Arial"/>
                      <w:b/>
                      <w:bCs/>
                      <w:spacing w:val="-1"/>
                      <w:sz w:val="21"/>
                      <w:szCs w:val="21"/>
                    </w:rPr>
                    <w:t>n</w:t>
                  </w:r>
                  <w:r w:rsidRPr="00FC66D6">
                    <w:rPr>
                      <w:rFonts w:ascii="Arial" w:eastAsia="Arial" w:hAnsi="Arial" w:cs="Arial"/>
                      <w:b/>
                      <w:bCs/>
                      <w:sz w:val="21"/>
                      <w:szCs w:val="21"/>
                    </w:rPr>
                    <w:t>cl</w:t>
                  </w:r>
                  <w:r w:rsidRPr="00FC66D6">
                    <w:rPr>
                      <w:rFonts w:ascii="Arial" w:eastAsia="Arial" w:hAnsi="Arial" w:cs="Arial"/>
                      <w:b/>
                      <w:bCs/>
                      <w:spacing w:val="-1"/>
                      <w:sz w:val="21"/>
                      <w:szCs w:val="21"/>
                    </w:rPr>
                    <w:t>ud</w:t>
                  </w:r>
                  <w:r w:rsidRPr="00FC66D6">
                    <w:rPr>
                      <w:rFonts w:ascii="Arial" w:eastAsia="Arial" w:hAnsi="Arial" w:cs="Arial"/>
                      <w:b/>
                      <w:bCs/>
                      <w:sz w:val="21"/>
                      <w:szCs w:val="21"/>
                    </w:rPr>
                    <w:t>es</w:t>
                  </w:r>
                  <w:r w:rsidRPr="00FC66D6">
                    <w:rPr>
                      <w:rFonts w:ascii="Arial" w:eastAsia="Arial" w:hAnsi="Arial" w:cs="Arial"/>
                      <w:b/>
                      <w:bCs/>
                      <w:spacing w:val="9"/>
                      <w:sz w:val="21"/>
                      <w:szCs w:val="21"/>
                    </w:rPr>
                    <w:t xml:space="preserve"> </w:t>
                  </w:r>
                  <w:r w:rsidRPr="00FC66D6">
                    <w:rPr>
                      <w:rFonts w:ascii="Arial" w:eastAsia="Arial" w:hAnsi="Arial"/>
                      <w:sz w:val="21"/>
                      <w:szCs w:val="21"/>
                    </w:rPr>
                    <w:t>testimonials,</w:t>
                  </w:r>
                  <w:r w:rsidRPr="00FC66D6">
                    <w:rPr>
                      <w:rFonts w:ascii="Arial" w:eastAsia="Arial" w:hAnsi="Arial"/>
                      <w:spacing w:val="8"/>
                      <w:sz w:val="21"/>
                      <w:szCs w:val="21"/>
                    </w:rPr>
                    <w:t xml:space="preserve"> </w:t>
                  </w:r>
                  <w:r w:rsidRPr="00FC66D6">
                    <w:rPr>
                      <w:rFonts w:ascii="Arial" w:eastAsia="Arial" w:hAnsi="Arial"/>
                      <w:sz w:val="21"/>
                      <w:szCs w:val="21"/>
                    </w:rPr>
                    <w:t>quotes</w:t>
                  </w:r>
                  <w:r w:rsidRPr="00FC66D6">
                    <w:rPr>
                      <w:rFonts w:ascii="Arial" w:eastAsia="Arial" w:hAnsi="Arial"/>
                      <w:w w:val="101"/>
                      <w:sz w:val="21"/>
                      <w:szCs w:val="21"/>
                    </w:rPr>
                    <w:t xml:space="preserve"> </w:t>
                  </w:r>
                  <w:r w:rsidRPr="00FC66D6">
                    <w:rPr>
                      <w:rFonts w:ascii="Arial" w:eastAsia="Arial" w:hAnsi="Arial"/>
                      <w:sz w:val="21"/>
                      <w:szCs w:val="21"/>
                    </w:rPr>
                    <w:t>and</w:t>
                  </w:r>
                  <w:r w:rsidRPr="00FC66D6">
                    <w:rPr>
                      <w:rFonts w:ascii="Arial" w:eastAsia="Arial" w:hAnsi="Arial"/>
                      <w:spacing w:val="4"/>
                      <w:sz w:val="21"/>
                      <w:szCs w:val="21"/>
                    </w:rPr>
                    <w:t xml:space="preserve"> </w:t>
                  </w:r>
                  <w:r w:rsidRPr="00FC66D6">
                    <w:rPr>
                      <w:rFonts w:ascii="Arial" w:eastAsia="Arial" w:hAnsi="Arial"/>
                      <w:sz w:val="21"/>
                      <w:szCs w:val="21"/>
                    </w:rPr>
                    <w:t>user</w:t>
                  </w:r>
                  <w:r w:rsidRPr="00FC66D6">
                    <w:rPr>
                      <w:rFonts w:ascii="Arial" w:eastAsia="Arial" w:hAnsi="Arial"/>
                      <w:spacing w:val="5"/>
                      <w:sz w:val="21"/>
                      <w:szCs w:val="21"/>
                    </w:rPr>
                    <w:t xml:space="preserve"> </w:t>
                  </w:r>
                  <w:r w:rsidRPr="00FC66D6">
                    <w:rPr>
                      <w:rFonts w:ascii="Arial" w:eastAsia="Arial" w:hAnsi="Arial"/>
                      <w:sz w:val="21"/>
                      <w:szCs w:val="21"/>
                    </w:rPr>
                    <w:t>reviews</w:t>
                  </w:r>
                  <w:r w:rsidRPr="00FC66D6">
                    <w:rPr>
                      <w:rFonts w:ascii="Arial" w:eastAsia="Arial" w:hAnsi="Arial"/>
                      <w:spacing w:val="5"/>
                      <w:sz w:val="21"/>
                      <w:szCs w:val="21"/>
                    </w:rPr>
                    <w:t xml:space="preserve"> </w:t>
                  </w:r>
                  <w:r w:rsidRPr="00FC66D6">
                    <w:rPr>
                      <w:rFonts w:ascii="Arial" w:eastAsia="Arial" w:hAnsi="Arial"/>
                      <w:sz w:val="21"/>
                      <w:szCs w:val="21"/>
                    </w:rPr>
                    <w:t>that</w:t>
                  </w:r>
                  <w:r w:rsidRPr="00FC66D6">
                    <w:rPr>
                      <w:rFonts w:ascii="Arial" w:eastAsia="Arial" w:hAnsi="Arial"/>
                      <w:spacing w:val="6"/>
                      <w:sz w:val="21"/>
                      <w:szCs w:val="21"/>
                    </w:rPr>
                    <w:t xml:space="preserve"> </w:t>
                  </w:r>
                  <w:r w:rsidRPr="00FC66D6">
                    <w:rPr>
                      <w:rFonts w:ascii="Arial" w:eastAsia="Arial" w:hAnsi="Arial"/>
                      <w:sz w:val="21"/>
                      <w:szCs w:val="21"/>
                    </w:rPr>
                    <w:t>have</w:t>
                  </w:r>
                  <w:r w:rsidRPr="00FC66D6">
                    <w:rPr>
                      <w:rFonts w:ascii="Arial" w:eastAsia="Arial" w:hAnsi="Arial"/>
                      <w:spacing w:val="5"/>
                      <w:sz w:val="21"/>
                      <w:szCs w:val="21"/>
                    </w:rPr>
                    <w:t xml:space="preserve"> </w:t>
                  </w:r>
                  <w:r w:rsidRPr="00FC66D6">
                    <w:rPr>
                      <w:rFonts w:ascii="Arial" w:eastAsia="Arial" w:hAnsi="Arial"/>
                      <w:sz w:val="21"/>
                      <w:szCs w:val="21"/>
                    </w:rPr>
                    <w:t>been</w:t>
                  </w:r>
                  <w:r w:rsidRPr="00FC66D6">
                    <w:rPr>
                      <w:rFonts w:ascii="Arial" w:eastAsia="Arial" w:hAnsi="Arial"/>
                      <w:spacing w:val="5"/>
                      <w:sz w:val="21"/>
                      <w:szCs w:val="21"/>
                    </w:rPr>
                    <w:t xml:space="preserve"> </w:t>
                  </w:r>
                  <w:r w:rsidRPr="00FC66D6">
                    <w:rPr>
                      <w:rFonts w:ascii="Arial" w:eastAsia="Arial" w:hAnsi="Arial"/>
                      <w:sz w:val="21"/>
                      <w:szCs w:val="21"/>
                    </w:rPr>
                    <w:t>copied</w:t>
                  </w:r>
                  <w:r w:rsidRPr="00FC66D6">
                    <w:rPr>
                      <w:rFonts w:ascii="Arial" w:eastAsia="Arial" w:hAnsi="Arial"/>
                      <w:spacing w:val="5"/>
                      <w:sz w:val="21"/>
                      <w:szCs w:val="21"/>
                    </w:rPr>
                    <w:t xml:space="preserve"> </w:t>
                  </w:r>
                  <w:r w:rsidRPr="00FC66D6">
                    <w:rPr>
                      <w:rFonts w:ascii="Arial" w:eastAsia="Arial" w:hAnsi="Arial"/>
                      <w:sz w:val="21"/>
                      <w:szCs w:val="21"/>
                    </w:rPr>
                    <w:t>by</w:t>
                  </w:r>
                  <w:r w:rsidRPr="00FC66D6">
                    <w:rPr>
                      <w:rFonts w:ascii="Arial" w:eastAsia="Arial" w:hAnsi="Arial"/>
                      <w:spacing w:val="6"/>
                      <w:sz w:val="21"/>
                      <w:szCs w:val="21"/>
                    </w:rPr>
                    <w:t xml:space="preserve"> </w:t>
                  </w:r>
                  <w:r w:rsidRPr="00FC66D6">
                    <w:rPr>
                      <w:rFonts w:ascii="Arial" w:eastAsia="Arial" w:hAnsi="Arial"/>
                      <w:sz w:val="21"/>
                      <w:szCs w:val="21"/>
                    </w:rPr>
                    <w:t>the</w:t>
                  </w:r>
                  <w:r w:rsidRPr="00FC66D6">
                    <w:rPr>
                      <w:rFonts w:ascii="Arial" w:eastAsia="Arial" w:hAnsi="Arial"/>
                      <w:spacing w:val="6"/>
                      <w:sz w:val="21"/>
                      <w:szCs w:val="21"/>
                    </w:rPr>
                    <w:t xml:space="preserve"> </w:t>
                  </w:r>
                  <w:r w:rsidRPr="00FC66D6">
                    <w:rPr>
                      <w:rFonts w:ascii="Arial" w:eastAsia="Arial" w:hAnsi="Arial"/>
                      <w:sz w:val="21"/>
                      <w:szCs w:val="21"/>
                    </w:rPr>
                    <w:t>app</w:t>
                  </w:r>
                  <w:r w:rsidRPr="00FC66D6">
                    <w:rPr>
                      <w:rFonts w:ascii="Arial" w:eastAsia="Arial" w:hAnsi="Arial"/>
                      <w:spacing w:val="5"/>
                      <w:sz w:val="21"/>
                      <w:szCs w:val="21"/>
                    </w:rPr>
                    <w:t xml:space="preserve"> </w:t>
                  </w:r>
                  <w:r w:rsidRPr="00FC66D6">
                    <w:rPr>
                      <w:rFonts w:ascii="Arial" w:eastAsia="Arial" w:hAnsi="Arial"/>
                      <w:sz w:val="21"/>
                      <w:szCs w:val="21"/>
                    </w:rPr>
                    <w:t>developer</w:t>
                  </w:r>
                  <w:r w:rsidRPr="00FC66D6">
                    <w:rPr>
                      <w:rFonts w:ascii="Arial" w:eastAsia="Arial" w:hAnsi="Arial"/>
                      <w:spacing w:val="5"/>
                      <w:sz w:val="21"/>
                      <w:szCs w:val="21"/>
                    </w:rPr>
                    <w:t xml:space="preserve"> </w:t>
                  </w:r>
                  <w:r w:rsidRPr="00FC66D6">
                    <w:rPr>
                      <w:rFonts w:ascii="Arial" w:eastAsia="Arial" w:hAnsi="Arial"/>
                      <w:sz w:val="21"/>
                      <w:szCs w:val="21"/>
                    </w:rPr>
                    <w:t>into</w:t>
                  </w:r>
                  <w:r w:rsidRPr="00FC66D6">
                    <w:rPr>
                      <w:rFonts w:ascii="Arial" w:eastAsia="Arial" w:hAnsi="Arial"/>
                      <w:w w:val="101"/>
                      <w:sz w:val="21"/>
                      <w:szCs w:val="21"/>
                    </w:rPr>
                    <w:t xml:space="preserve"> </w:t>
                  </w:r>
                  <w:r w:rsidRPr="00FC66D6">
                    <w:rPr>
                      <w:rFonts w:ascii="Arial" w:eastAsia="Arial" w:hAnsi="Arial"/>
                      <w:sz w:val="21"/>
                      <w:szCs w:val="21"/>
                    </w:rPr>
                    <w:t>promotional</w:t>
                  </w:r>
                  <w:r w:rsidRPr="00FC66D6">
                    <w:rPr>
                      <w:rFonts w:ascii="Arial" w:eastAsia="Arial" w:hAnsi="Arial"/>
                      <w:spacing w:val="6"/>
                      <w:sz w:val="21"/>
                      <w:szCs w:val="21"/>
                    </w:rPr>
                    <w:t xml:space="preserve"> </w:t>
                  </w:r>
                  <w:r w:rsidRPr="00FC66D6">
                    <w:rPr>
                      <w:rFonts w:ascii="Arial" w:eastAsia="Arial" w:hAnsi="Arial"/>
                      <w:sz w:val="21"/>
                      <w:szCs w:val="21"/>
                    </w:rPr>
                    <w:t>material</w:t>
                  </w:r>
                  <w:r w:rsidRPr="00FC66D6">
                    <w:rPr>
                      <w:rFonts w:ascii="Arial" w:eastAsia="Arial" w:hAnsi="Arial"/>
                      <w:spacing w:val="8"/>
                      <w:sz w:val="21"/>
                      <w:szCs w:val="21"/>
                    </w:rPr>
                    <w:t xml:space="preserve"> </w:t>
                  </w:r>
                  <w:r w:rsidRPr="00FC66D6">
                    <w:rPr>
                      <w:rFonts w:ascii="Arial" w:eastAsia="Arial" w:hAnsi="Arial"/>
                      <w:sz w:val="21"/>
                      <w:szCs w:val="21"/>
                    </w:rPr>
                    <w:t>but</w:t>
                  </w:r>
                  <w:r w:rsidRPr="00FC66D6">
                    <w:rPr>
                      <w:rFonts w:ascii="Arial" w:eastAsia="Arial" w:hAnsi="Arial"/>
                      <w:spacing w:val="7"/>
                      <w:sz w:val="21"/>
                      <w:szCs w:val="21"/>
                    </w:rPr>
                    <w:t xml:space="preserve"> </w:t>
                  </w:r>
                  <w:r w:rsidRPr="00FC66D6">
                    <w:rPr>
                      <w:rFonts w:ascii="Arial" w:eastAsia="Arial" w:hAnsi="Arial" w:cs="Arial"/>
                      <w:b/>
                      <w:bCs/>
                      <w:sz w:val="21"/>
                      <w:szCs w:val="21"/>
                    </w:rPr>
                    <w:t>excl</w:t>
                  </w:r>
                  <w:r w:rsidRPr="00FC66D6">
                    <w:rPr>
                      <w:rFonts w:ascii="Arial" w:eastAsia="Arial" w:hAnsi="Arial" w:cs="Arial"/>
                      <w:b/>
                      <w:bCs/>
                      <w:spacing w:val="-1"/>
                      <w:sz w:val="21"/>
                      <w:szCs w:val="21"/>
                    </w:rPr>
                    <w:t>ud</w:t>
                  </w:r>
                  <w:r w:rsidRPr="00FC66D6">
                    <w:rPr>
                      <w:rFonts w:ascii="Arial" w:eastAsia="Arial" w:hAnsi="Arial" w:cs="Arial"/>
                      <w:b/>
                      <w:bCs/>
                      <w:sz w:val="21"/>
                      <w:szCs w:val="21"/>
                    </w:rPr>
                    <w:t>es</w:t>
                  </w:r>
                  <w:r w:rsidRPr="00FC66D6">
                    <w:rPr>
                      <w:rFonts w:ascii="Arial" w:eastAsia="Arial" w:hAnsi="Arial" w:cs="Arial"/>
                      <w:b/>
                      <w:bCs/>
                      <w:spacing w:val="8"/>
                      <w:sz w:val="21"/>
                      <w:szCs w:val="21"/>
                    </w:rPr>
                    <w:t xml:space="preserve"> </w:t>
                  </w:r>
                  <w:r w:rsidRPr="00FC66D6">
                    <w:rPr>
                      <w:rFonts w:ascii="Arial" w:eastAsia="Arial" w:hAnsi="Arial"/>
                      <w:sz w:val="21"/>
                      <w:szCs w:val="21"/>
                    </w:rPr>
                    <w:t>user</w:t>
                  </w:r>
                  <w:r w:rsidRPr="00FC66D6">
                    <w:rPr>
                      <w:rFonts w:ascii="Arial" w:eastAsia="Arial" w:hAnsi="Arial"/>
                      <w:spacing w:val="6"/>
                      <w:sz w:val="21"/>
                      <w:szCs w:val="21"/>
                    </w:rPr>
                    <w:t xml:space="preserve"> </w:t>
                  </w:r>
                  <w:r w:rsidRPr="00FC66D6">
                    <w:rPr>
                      <w:rFonts w:ascii="Arial" w:eastAsia="Arial" w:hAnsi="Arial"/>
                      <w:sz w:val="21"/>
                      <w:szCs w:val="21"/>
                    </w:rPr>
                    <w:t>reviews</w:t>
                  </w:r>
                  <w:r w:rsidRPr="00FC66D6">
                    <w:rPr>
                      <w:rFonts w:ascii="Arial" w:eastAsia="Arial" w:hAnsi="Arial"/>
                      <w:spacing w:val="7"/>
                      <w:sz w:val="21"/>
                      <w:szCs w:val="21"/>
                    </w:rPr>
                    <w:t xml:space="preserve"> </w:t>
                  </w:r>
                  <w:r w:rsidRPr="00FC66D6">
                    <w:rPr>
                      <w:rFonts w:ascii="Arial" w:eastAsia="Arial" w:hAnsi="Arial"/>
                      <w:sz w:val="21"/>
                      <w:szCs w:val="21"/>
                    </w:rPr>
                    <w:t>posted</w:t>
                  </w:r>
                  <w:r w:rsidRPr="00FC66D6">
                    <w:rPr>
                      <w:rFonts w:ascii="Arial" w:eastAsia="Arial" w:hAnsi="Arial"/>
                      <w:spacing w:val="7"/>
                      <w:sz w:val="21"/>
                      <w:szCs w:val="21"/>
                    </w:rPr>
                    <w:t xml:space="preserve"> </w:t>
                  </w:r>
                  <w:r w:rsidRPr="00FC66D6">
                    <w:rPr>
                      <w:rFonts w:ascii="Arial" w:eastAsia="Arial" w:hAnsi="Arial"/>
                      <w:sz w:val="21"/>
                      <w:szCs w:val="21"/>
                    </w:rPr>
                    <w:t>directly</w:t>
                  </w:r>
                  <w:r w:rsidRPr="00FC66D6">
                    <w:rPr>
                      <w:rFonts w:ascii="Arial" w:eastAsia="Arial" w:hAnsi="Arial"/>
                      <w:spacing w:val="7"/>
                      <w:sz w:val="21"/>
                      <w:szCs w:val="21"/>
                    </w:rPr>
                    <w:t xml:space="preserve"> </w:t>
                  </w:r>
                  <w:r w:rsidRPr="00FC66D6">
                    <w:rPr>
                      <w:rFonts w:ascii="Arial" w:eastAsia="Arial" w:hAnsi="Arial"/>
                      <w:sz w:val="21"/>
                      <w:szCs w:val="21"/>
                    </w:rPr>
                    <w:t>onto</w:t>
                  </w:r>
                  <w:r w:rsidRPr="00FC66D6">
                    <w:rPr>
                      <w:rFonts w:ascii="Arial" w:eastAsia="Arial" w:hAnsi="Arial"/>
                      <w:spacing w:val="6"/>
                      <w:sz w:val="21"/>
                      <w:szCs w:val="21"/>
                    </w:rPr>
                    <w:t xml:space="preserve"> </w:t>
                  </w:r>
                  <w:r w:rsidRPr="00FC66D6">
                    <w:rPr>
                      <w:rFonts w:ascii="Arial" w:eastAsia="Arial" w:hAnsi="Arial"/>
                      <w:sz w:val="21"/>
                      <w:szCs w:val="21"/>
                    </w:rPr>
                    <w:t>an</w:t>
                  </w:r>
                  <w:r w:rsidRPr="00FC66D6">
                    <w:rPr>
                      <w:rFonts w:ascii="Arial" w:eastAsia="Arial" w:hAnsi="Arial"/>
                      <w:w w:val="101"/>
                      <w:sz w:val="21"/>
                      <w:szCs w:val="21"/>
                    </w:rPr>
                    <w:t xml:space="preserve"> </w:t>
                  </w:r>
                  <w:r w:rsidRPr="00FC66D6">
                    <w:rPr>
                      <w:rFonts w:ascii="Arial" w:eastAsia="Arial" w:hAnsi="Arial"/>
                      <w:sz w:val="21"/>
                      <w:szCs w:val="21"/>
                    </w:rPr>
                    <w:t>app</w:t>
                  </w:r>
                  <w:r w:rsidRPr="00FC66D6">
                    <w:rPr>
                      <w:rFonts w:ascii="Arial" w:eastAsia="Arial" w:hAnsi="Arial"/>
                      <w:spacing w:val="5"/>
                      <w:sz w:val="21"/>
                      <w:szCs w:val="21"/>
                    </w:rPr>
                    <w:t xml:space="preserve"> </w:t>
                  </w:r>
                  <w:r w:rsidRPr="00FC66D6">
                    <w:rPr>
                      <w:rFonts w:ascii="Arial" w:eastAsia="Arial" w:hAnsi="Arial"/>
                      <w:sz w:val="21"/>
                      <w:szCs w:val="21"/>
                    </w:rPr>
                    <w:t>store,</w:t>
                  </w:r>
                  <w:r w:rsidRPr="00FC66D6">
                    <w:rPr>
                      <w:rFonts w:ascii="Arial" w:eastAsia="Arial" w:hAnsi="Arial"/>
                      <w:spacing w:val="7"/>
                      <w:sz w:val="21"/>
                      <w:szCs w:val="21"/>
                    </w:rPr>
                    <w:t xml:space="preserve"> </w:t>
                  </w:r>
                  <w:r w:rsidRPr="00FC66D6">
                    <w:rPr>
                      <w:rFonts w:ascii="Arial" w:eastAsia="Arial" w:hAnsi="Arial"/>
                      <w:sz w:val="21"/>
                      <w:szCs w:val="21"/>
                    </w:rPr>
                    <w:t>and</w:t>
                  </w:r>
                  <w:r w:rsidRPr="00FC66D6">
                    <w:rPr>
                      <w:rFonts w:ascii="Arial" w:eastAsia="Arial" w:hAnsi="Arial"/>
                      <w:spacing w:val="6"/>
                      <w:sz w:val="21"/>
                      <w:szCs w:val="21"/>
                    </w:rPr>
                    <w:t xml:space="preserve"> </w:t>
                  </w:r>
                  <w:r w:rsidRPr="00FC66D6">
                    <w:rPr>
                      <w:rFonts w:ascii="Arial" w:eastAsia="Arial" w:hAnsi="Arial"/>
                      <w:sz w:val="21"/>
                      <w:szCs w:val="21"/>
                    </w:rPr>
                    <w:t>information</w:t>
                  </w:r>
                  <w:r w:rsidRPr="00FC66D6">
                    <w:rPr>
                      <w:rFonts w:ascii="Arial" w:eastAsia="Arial" w:hAnsi="Arial"/>
                      <w:spacing w:val="5"/>
                      <w:sz w:val="21"/>
                      <w:szCs w:val="21"/>
                    </w:rPr>
                    <w:t xml:space="preserve"> </w:t>
                  </w:r>
                  <w:r w:rsidRPr="00FC66D6">
                    <w:rPr>
                      <w:rFonts w:ascii="Arial" w:eastAsia="Arial" w:hAnsi="Arial"/>
                      <w:sz w:val="21"/>
                      <w:szCs w:val="21"/>
                    </w:rPr>
                    <w:t>written</w:t>
                  </w:r>
                  <w:r w:rsidRPr="00FC66D6">
                    <w:rPr>
                      <w:rFonts w:ascii="Arial" w:eastAsia="Arial" w:hAnsi="Arial"/>
                      <w:spacing w:val="6"/>
                      <w:sz w:val="21"/>
                      <w:szCs w:val="21"/>
                    </w:rPr>
                    <w:t xml:space="preserve"> </w:t>
                  </w:r>
                  <w:r w:rsidRPr="00FC66D6">
                    <w:rPr>
                      <w:rFonts w:ascii="Arial" w:eastAsia="Arial" w:hAnsi="Arial"/>
                      <w:sz w:val="21"/>
                      <w:szCs w:val="21"/>
                    </w:rPr>
                    <w:t>and</w:t>
                  </w:r>
                  <w:r w:rsidRPr="00FC66D6">
                    <w:rPr>
                      <w:rFonts w:ascii="Arial" w:eastAsia="Arial" w:hAnsi="Arial"/>
                      <w:spacing w:val="6"/>
                      <w:sz w:val="21"/>
                      <w:szCs w:val="21"/>
                    </w:rPr>
                    <w:t xml:space="preserve"> </w:t>
                  </w:r>
                  <w:r w:rsidRPr="00FC66D6">
                    <w:rPr>
                      <w:rFonts w:ascii="Arial" w:eastAsia="Arial" w:hAnsi="Arial"/>
                      <w:sz w:val="21"/>
                      <w:szCs w:val="21"/>
                    </w:rPr>
                    <w:t>disseminated</w:t>
                  </w:r>
                  <w:r w:rsidRPr="00FC66D6">
                    <w:rPr>
                      <w:rFonts w:ascii="Arial" w:eastAsia="Arial" w:hAnsi="Arial"/>
                      <w:spacing w:val="6"/>
                      <w:sz w:val="21"/>
                      <w:szCs w:val="21"/>
                    </w:rPr>
                    <w:t xml:space="preserve"> </w:t>
                  </w:r>
                  <w:r w:rsidRPr="00FC66D6">
                    <w:rPr>
                      <w:rFonts w:ascii="Arial" w:eastAsia="Arial" w:hAnsi="Arial"/>
                      <w:sz w:val="21"/>
                      <w:szCs w:val="21"/>
                    </w:rPr>
                    <w:t>by</w:t>
                  </w:r>
                  <w:r w:rsidRPr="00FC66D6">
                    <w:rPr>
                      <w:rFonts w:ascii="Arial" w:eastAsia="Arial" w:hAnsi="Arial"/>
                      <w:spacing w:val="6"/>
                      <w:sz w:val="21"/>
                      <w:szCs w:val="21"/>
                    </w:rPr>
                    <w:t xml:space="preserve"> </w:t>
                  </w:r>
                  <w:r w:rsidRPr="00FC66D6">
                    <w:rPr>
                      <w:rFonts w:ascii="Arial" w:eastAsia="Arial" w:hAnsi="Arial"/>
                      <w:sz w:val="21"/>
                      <w:szCs w:val="21"/>
                    </w:rPr>
                    <w:t>a</w:t>
                  </w:r>
                  <w:r w:rsidRPr="00FC66D6">
                    <w:rPr>
                      <w:rFonts w:ascii="Arial" w:eastAsia="Arial" w:hAnsi="Arial"/>
                      <w:spacing w:val="7"/>
                      <w:sz w:val="21"/>
                      <w:szCs w:val="21"/>
                    </w:rPr>
                    <w:t xml:space="preserve"> </w:t>
                  </w:r>
                  <w:r w:rsidRPr="00FC66D6">
                    <w:rPr>
                      <w:rFonts w:ascii="Arial" w:eastAsia="Arial" w:hAnsi="Arial"/>
                      <w:sz w:val="21"/>
                      <w:szCs w:val="21"/>
                    </w:rPr>
                    <w:t>third</w:t>
                  </w:r>
                  <w:r w:rsidRPr="00FC66D6">
                    <w:rPr>
                      <w:rFonts w:ascii="Arial" w:eastAsia="Arial" w:hAnsi="Arial"/>
                      <w:spacing w:val="6"/>
                      <w:sz w:val="21"/>
                      <w:szCs w:val="21"/>
                    </w:rPr>
                    <w:t xml:space="preserve"> </w:t>
                  </w:r>
                  <w:r w:rsidRPr="00FC66D6">
                    <w:rPr>
                      <w:rFonts w:ascii="Arial" w:eastAsia="Arial" w:hAnsi="Arial"/>
                      <w:sz w:val="21"/>
                      <w:szCs w:val="21"/>
                    </w:rPr>
                    <w:t>part</w:t>
                  </w:r>
                  <w:r w:rsidRPr="00FC66D6">
                    <w:rPr>
                      <w:rFonts w:ascii="Arial" w:eastAsia="Arial" w:hAnsi="Arial"/>
                      <w:spacing w:val="-16"/>
                      <w:sz w:val="21"/>
                      <w:szCs w:val="21"/>
                    </w:rPr>
                    <w:t>y</w:t>
                  </w:r>
                  <w:r w:rsidRPr="00FC66D6">
                    <w:rPr>
                      <w:rFonts w:ascii="Arial" w:eastAsia="Arial" w:hAnsi="Arial"/>
                      <w:sz w:val="21"/>
                      <w:szCs w:val="21"/>
                    </w:rPr>
                    <w:t>.</w:t>
                  </w:r>
                  <w:r w:rsidRPr="00FC66D6">
                    <w:rPr>
                      <w:rFonts w:ascii="Arial" w:eastAsia="Arial" w:hAnsi="Arial"/>
                      <w:w w:val="101"/>
                      <w:sz w:val="21"/>
                      <w:szCs w:val="21"/>
                    </w:rPr>
                    <w:t xml:space="preserve"> </w:t>
                  </w:r>
                  <w:r w:rsidRPr="00FC66D6">
                    <w:rPr>
                      <w:rFonts w:ascii="Arial" w:eastAsia="Arial" w:hAnsi="Arial"/>
                      <w:sz w:val="21"/>
                      <w:szCs w:val="21"/>
                    </w:rPr>
                    <w:t>External</w:t>
                  </w:r>
                  <w:r w:rsidRPr="00FC66D6">
                    <w:rPr>
                      <w:rFonts w:ascii="Arial" w:eastAsia="Arial" w:hAnsi="Arial"/>
                      <w:spacing w:val="5"/>
                      <w:sz w:val="21"/>
                      <w:szCs w:val="21"/>
                    </w:rPr>
                    <w:t xml:space="preserve"> </w:t>
                  </w:r>
                  <w:r w:rsidRPr="00FC66D6">
                    <w:rPr>
                      <w:rFonts w:ascii="Arial" w:eastAsia="Arial" w:hAnsi="Arial"/>
                      <w:sz w:val="21"/>
                      <w:szCs w:val="21"/>
                    </w:rPr>
                    <w:t>postings</w:t>
                  </w:r>
                  <w:r w:rsidRPr="00FC66D6">
                    <w:rPr>
                      <w:rFonts w:ascii="Arial" w:eastAsia="Arial" w:hAnsi="Arial"/>
                      <w:spacing w:val="6"/>
                      <w:sz w:val="21"/>
                      <w:szCs w:val="21"/>
                    </w:rPr>
                    <w:t xml:space="preserve"> </w:t>
                  </w:r>
                  <w:r w:rsidRPr="00FC66D6">
                    <w:rPr>
                      <w:rFonts w:ascii="Arial" w:eastAsia="Arial" w:hAnsi="Arial"/>
                      <w:sz w:val="21"/>
                      <w:szCs w:val="21"/>
                    </w:rPr>
                    <w:t>about</w:t>
                  </w:r>
                  <w:r w:rsidRPr="00FC66D6">
                    <w:rPr>
                      <w:rFonts w:ascii="Arial" w:eastAsia="Arial" w:hAnsi="Arial"/>
                      <w:spacing w:val="6"/>
                      <w:sz w:val="21"/>
                      <w:szCs w:val="21"/>
                    </w:rPr>
                    <w:t xml:space="preserve"> </w:t>
                  </w:r>
                  <w:r w:rsidRPr="00FC66D6">
                    <w:rPr>
                      <w:rFonts w:ascii="Arial" w:eastAsia="Arial" w:hAnsi="Arial"/>
                      <w:sz w:val="21"/>
                      <w:szCs w:val="21"/>
                    </w:rPr>
                    <w:t>the</w:t>
                  </w:r>
                  <w:r w:rsidRPr="00FC66D6">
                    <w:rPr>
                      <w:rFonts w:ascii="Arial" w:eastAsia="Arial" w:hAnsi="Arial"/>
                      <w:spacing w:val="7"/>
                      <w:sz w:val="21"/>
                      <w:szCs w:val="21"/>
                    </w:rPr>
                    <w:t xml:space="preserve"> </w:t>
                  </w:r>
                  <w:r w:rsidRPr="00FC66D6">
                    <w:rPr>
                      <w:rFonts w:ascii="Arial" w:eastAsia="Arial" w:hAnsi="Arial"/>
                      <w:sz w:val="21"/>
                      <w:szCs w:val="21"/>
                    </w:rPr>
                    <w:t>app</w:t>
                  </w:r>
                  <w:r w:rsidRPr="00FC66D6">
                    <w:rPr>
                      <w:rFonts w:ascii="Arial" w:eastAsia="Arial" w:hAnsi="Arial"/>
                      <w:spacing w:val="6"/>
                      <w:sz w:val="21"/>
                      <w:szCs w:val="21"/>
                    </w:rPr>
                    <w:t xml:space="preserve"> </w:t>
                  </w:r>
                  <w:r w:rsidRPr="00FC66D6">
                    <w:rPr>
                      <w:rFonts w:ascii="Arial" w:eastAsia="Arial" w:hAnsi="Arial"/>
                      <w:sz w:val="21"/>
                      <w:szCs w:val="21"/>
                    </w:rPr>
                    <w:t>on</w:t>
                  </w:r>
                  <w:r w:rsidRPr="00FC66D6">
                    <w:rPr>
                      <w:rFonts w:ascii="Arial" w:eastAsia="Arial" w:hAnsi="Arial"/>
                      <w:spacing w:val="5"/>
                      <w:sz w:val="21"/>
                      <w:szCs w:val="21"/>
                    </w:rPr>
                    <w:t xml:space="preserve"> </w:t>
                  </w:r>
                  <w:r w:rsidRPr="00FC66D6">
                    <w:rPr>
                      <w:rFonts w:ascii="Arial" w:eastAsia="Arial" w:hAnsi="Arial"/>
                      <w:sz w:val="21"/>
                      <w:szCs w:val="21"/>
                    </w:rPr>
                    <w:t>an</w:t>
                  </w:r>
                  <w:r w:rsidRPr="00FC66D6">
                    <w:rPr>
                      <w:rFonts w:ascii="Arial" w:eastAsia="Arial" w:hAnsi="Arial"/>
                      <w:spacing w:val="6"/>
                      <w:sz w:val="21"/>
                      <w:szCs w:val="21"/>
                    </w:rPr>
                    <w:t xml:space="preserve"> </w:t>
                  </w:r>
                  <w:r w:rsidRPr="00FC66D6">
                    <w:rPr>
                      <w:rFonts w:ascii="Arial" w:eastAsia="Arial" w:hAnsi="Arial"/>
                      <w:sz w:val="21"/>
                      <w:szCs w:val="21"/>
                    </w:rPr>
                    <w:t>app</w:t>
                  </w:r>
                  <w:r w:rsidRPr="00FC66D6">
                    <w:rPr>
                      <w:rFonts w:ascii="Arial" w:eastAsia="Arial" w:hAnsi="Arial"/>
                      <w:spacing w:val="6"/>
                      <w:sz w:val="21"/>
                      <w:szCs w:val="21"/>
                    </w:rPr>
                    <w:t xml:space="preserve"> </w:t>
                  </w:r>
                  <w:r w:rsidRPr="00FC66D6">
                    <w:rPr>
                      <w:rFonts w:ascii="Arial" w:eastAsia="Arial" w:hAnsi="Arial"/>
                      <w:sz w:val="21"/>
                      <w:szCs w:val="21"/>
                    </w:rPr>
                    <w:t>develope</w:t>
                  </w:r>
                  <w:r w:rsidRPr="00FC66D6">
                    <w:rPr>
                      <w:rFonts w:ascii="Arial" w:eastAsia="Arial" w:hAnsi="Arial"/>
                      <w:spacing w:val="6"/>
                      <w:sz w:val="21"/>
                      <w:szCs w:val="21"/>
                    </w:rPr>
                    <w:t>r</w:t>
                  </w:r>
                  <w:r w:rsidRPr="00FC66D6">
                    <w:rPr>
                      <w:rFonts w:ascii="Arial" w:eastAsia="Arial" w:hAnsi="Arial"/>
                      <w:spacing w:val="-4"/>
                      <w:sz w:val="21"/>
                      <w:szCs w:val="21"/>
                    </w:rPr>
                    <w:t>’</w:t>
                  </w:r>
                  <w:r w:rsidRPr="00FC66D6">
                    <w:rPr>
                      <w:rFonts w:ascii="Arial" w:eastAsia="Arial" w:hAnsi="Arial"/>
                      <w:sz w:val="21"/>
                      <w:szCs w:val="21"/>
                    </w:rPr>
                    <w:t>s</w:t>
                  </w:r>
                  <w:r w:rsidRPr="00FC66D6">
                    <w:rPr>
                      <w:rFonts w:ascii="Arial" w:eastAsia="Arial" w:hAnsi="Arial"/>
                      <w:spacing w:val="7"/>
                      <w:sz w:val="21"/>
                      <w:szCs w:val="21"/>
                    </w:rPr>
                    <w:t xml:space="preserve"> </w:t>
                  </w:r>
                  <w:r w:rsidRPr="00FC66D6">
                    <w:rPr>
                      <w:rFonts w:ascii="Arial" w:eastAsia="Arial" w:hAnsi="Arial"/>
                      <w:sz w:val="21"/>
                      <w:szCs w:val="21"/>
                    </w:rPr>
                    <w:t>social</w:t>
                  </w:r>
                  <w:r w:rsidRPr="00FC66D6">
                    <w:rPr>
                      <w:rFonts w:ascii="Arial" w:eastAsia="Arial" w:hAnsi="Arial"/>
                      <w:spacing w:val="6"/>
                      <w:sz w:val="21"/>
                      <w:szCs w:val="21"/>
                    </w:rPr>
                    <w:t xml:space="preserve"> </w:t>
                  </w:r>
                  <w:r w:rsidRPr="00FC66D6">
                    <w:rPr>
                      <w:rFonts w:ascii="Arial" w:eastAsia="Arial" w:hAnsi="Arial"/>
                      <w:sz w:val="21"/>
                      <w:szCs w:val="21"/>
                    </w:rPr>
                    <w:t>media</w:t>
                  </w:r>
                  <w:r w:rsidRPr="00FC66D6">
                    <w:rPr>
                      <w:rFonts w:ascii="Arial" w:eastAsia="Arial" w:hAnsi="Arial"/>
                      <w:w w:val="101"/>
                      <w:sz w:val="21"/>
                      <w:szCs w:val="21"/>
                    </w:rPr>
                    <w:t xml:space="preserve"> </w:t>
                  </w:r>
                  <w:r w:rsidRPr="00FC66D6">
                    <w:rPr>
                      <w:rFonts w:ascii="Arial" w:eastAsia="Arial" w:hAnsi="Arial"/>
                      <w:sz w:val="21"/>
                      <w:szCs w:val="21"/>
                    </w:rPr>
                    <w:t>channels</w:t>
                  </w:r>
                  <w:r w:rsidRPr="00FC66D6">
                    <w:rPr>
                      <w:rFonts w:ascii="Arial" w:eastAsia="Arial" w:hAnsi="Arial"/>
                      <w:spacing w:val="6"/>
                      <w:sz w:val="21"/>
                      <w:szCs w:val="21"/>
                    </w:rPr>
                    <w:t xml:space="preserve"> </w:t>
                  </w:r>
                  <w:r w:rsidRPr="00FC66D6">
                    <w:rPr>
                      <w:rFonts w:ascii="Arial" w:eastAsia="Arial" w:hAnsi="Arial"/>
                      <w:sz w:val="21"/>
                      <w:szCs w:val="21"/>
                    </w:rPr>
                    <w:t>are</w:t>
                  </w:r>
                  <w:r w:rsidRPr="00FC66D6">
                    <w:rPr>
                      <w:rFonts w:ascii="Arial" w:eastAsia="Arial" w:hAnsi="Arial"/>
                      <w:spacing w:val="7"/>
                      <w:sz w:val="21"/>
                      <w:szCs w:val="21"/>
                    </w:rPr>
                    <w:t xml:space="preserve"> </w:t>
                  </w:r>
                  <w:r w:rsidRPr="00FC66D6">
                    <w:rPr>
                      <w:rFonts w:ascii="Arial" w:eastAsia="Arial" w:hAnsi="Arial"/>
                      <w:sz w:val="21"/>
                      <w:szCs w:val="21"/>
                    </w:rPr>
                    <w:t>also</w:t>
                  </w:r>
                  <w:r w:rsidRPr="00FC66D6">
                    <w:rPr>
                      <w:rFonts w:ascii="Arial" w:eastAsia="Arial" w:hAnsi="Arial"/>
                      <w:spacing w:val="8"/>
                      <w:sz w:val="21"/>
                      <w:szCs w:val="21"/>
                    </w:rPr>
                    <w:t xml:space="preserve"> </w:t>
                  </w:r>
                  <w:r w:rsidRPr="00FC66D6">
                    <w:rPr>
                      <w:rFonts w:ascii="Arial" w:eastAsia="Arial" w:hAnsi="Arial" w:cs="Arial"/>
                      <w:b/>
                      <w:bCs/>
                      <w:sz w:val="21"/>
                      <w:szCs w:val="21"/>
                    </w:rPr>
                    <w:t>excl</w:t>
                  </w:r>
                  <w:r w:rsidRPr="00FC66D6">
                    <w:rPr>
                      <w:rFonts w:ascii="Arial" w:eastAsia="Arial" w:hAnsi="Arial" w:cs="Arial"/>
                      <w:b/>
                      <w:bCs/>
                      <w:spacing w:val="-1"/>
                      <w:sz w:val="21"/>
                      <w:szCs w:val="21"/>
                    </w:rPr>
                    <w:t>ud</w:t>
                  </w:r>
                  <w:r w:rsidRPr="00FC66D6">
                    <w:rPr>
                      <w:rFonts w:ascii="Arial" w:eastAsia="Arial" w:hAnsi="Arial" w:cs="Arial"/>
                      <w:b/>
                      <w:bCs/>
                      <w:sz w:val="21"/>
                      <w:szCs w:val="21"/>
                    </w:rPr>
                    <w:t>e</w:t>
                  </w:r>
                  <w:r w:rsidRPr="00FC66D6">
                    <w:rPr>
                      <w:rFonts w:ascii="Arial" w:eastAsia="Arial" w:hAnsi="Arial" w:cs="Arial"/>
                      <w:b/>
                      <w:bCs/>
                      <w:spacing w:val="-1"/>
                      <w:sz w:val="21"/>
                      <w:szCs w:val="21"/>
                    </w:rPr>
                    <w:t>d</w:t>
                  </w:r>
                  <w:r w:rsidRPr="00FC66D6">
                    <w:rPr>
                      <w:rFonts w:ascii="Arial" w:eastAsia="Arial" w:hAnsi="Arial"/>
                      <w:sz w:val="21"/>
                      <w:szCs w:val="21"/>
                    </w:rPr>
                    <w:t>,</w:t>
                  </w:r>
                  <w:r w:rsidRPr="00FC66D6">
                    <w:rPr>
                      <w:rFonts w:ascii="Arial" w:eastAsia="Arial" w:hAnsi="Arial"/>
                      <w:spacing w:val="8"/>
                      <w:sz w:val="21"/>
                      <w:szCs w:val="21"/>
                    </w:rPr>
                    <w:t xml:space="preserve"> </w:t>
                  </w:r>
                  <w:r w:rsidRPr="00FC66D6">
                    <w:rPr>
                      <w:rFonts w:ascii="Arial" w:eastAsia="Arial" w:hAnsi="Arial"/>
                      <w:sz w:val="21"/>
                      <w:szCs w:val="21"/>
                    </w:rPr>
                    <w:t>although</w:t>
                  </w:r>
                  <w:r w:rsidRPr="00FC66D6">
                    <w:rPr>
                      <w:rFonts w:ascii="Arial" w:eastAsia="Arial" w:hAnsi="Arial"/>
                      <w:spacing w:val="7"/>
                      <w:sz w:val="21"/>
                      <w:szCs w:val="21"/>
                    </w:rPr>
                    <w:t xml:space="preserve"> </w:t>
                  </w:r>
                  <w:r w:rsidRPr="00FC66D6">
                    <w:rPr>
                      <w:rFonts w:ascii="Arial" w:eastAsia="Arial" w:hAnsi="Arial"/>
                      <w:sz w:val="21"/>
                      <w:szCs w:val="21"/>
                    </w:rPr>
                    <w:t>these</w:t>
                  </w:r>
                  <w:r w:rsidRPr="00FC66D6">
                    <w:rPr>
                      <w:rFonts w:ascii="Arial" w:eastAsia="Arial" w:hAnsi="Arial"/>
                      <w:spacing w:val="8"/>
                      <w:sz w:val="21"/>
                      <w:szCs w:val="21"/>
                    </w:rPr>
                    <w:t xml:space="preserve"> </w:t>
                  </w:r>
                  <w:r w:rsidRPr="00FC66D6">
                    <w:rPr>
                      <w:rFonts w:ascii="Arial" w:eastAsia="Arial" w:hAnsi="Arial" w:cs="Arial"/>
                      <w:b/>
                      <w:bCs/>
                      <w:sz w:val="21"/>
                      <w:szCs w:val="21"/>
                    </w:rPr>
                    <w:t>s</w:t>
                  </w:r>
                  <w:r w:rsidRPr="00FC66D6">
                    <w:rPr>
                      <w:rFonts w:ascii="Arial" w:eastAsia="Arial" w:hAnsi="Arial" w:cs="Arial"/>
                      <w:b/>
                      <w:bCs/>
                      <w:spacing w:val="-1"/>
                      <w:sz w:val="21"/>
                      <w:szCs w:val="21"/>
                    </w:rPr>
                    <w:t>hou</w:t>
                  </w:r>
                  <w:r w:rsidRPr="00FC66D6">
                    <w:rPr>
                      <w:rFonts w:ascii="Arial" w:eastAsia="Arial" w:hAnsi="Arial" w:cs="Arial"/>
                      <w:b/>
                      <w:bCs/>
                      <w:sz w:val="21"/>
                      <w:szCs w:val="21"/>
                    </w:rPr>
                    <w:t>ld</w:t>
                  </w:r>
                  <w:r w:rsidRPr="00FC66D6">
                    <w:rPr>
                      <w:rFonts w:ascii="Arial" w:eastAsia="Arial" w:hAnsi="Arial" w:cs="Arial"/>
                      <w:b/>
                      <w:bCs/>
                      <w:spacing w:val="8"/>
                      <w:sz w:val="21"/>
                      <w:szCs w:val="21"/>
                    </w:rPr>
                    <w:t xml:space="preserve"> </w:t>
                  </w:r>
                  <w:r w:rsidRPr="00FC66D6">
                    <w:rPr>
                      <w:rFonts w:ascii="Arial" w:eastAsia="Arial" w:hAnsi="Arial"/>
                      <w:sz w:val="21"/>
                      <w:szCs w:val="21"/>
                    </w:rPr>
                    <w:t>be</w:t>
                  </w:r>
                  <w:r w:rsidRPr="00FC66D6">
                    <w:rPr>
                      <w:rFonts w:ascii="Arial" w:eastAsia="Arial" w:hAnsi="Arial"/>
                      <w:spacing w:val="8"/>
                      <w:sz w:val="21"/>
                      <w:szCs w:val="21"/>
                    </w:rPr>
                    <w:t xml:space="preserve"> </w:t>
                  </w:r>
                  <w:r w:rsidRPr="00FC66D6">
                    <w:rPr>
                      <w:rFonts w:ascii="Arial" w:eastAsia="Arial" w:hAnsi="Arial"/>
                      <w:sz w:val="21"/>
                      <w:szCs w:val="21"/>
                    </w:rPr>
                    <w:t>regularly</w:t>
                  </w:r>
                  <w:r w:rsidRPr="00FC66D6">
                    <w:rPr>
                      <w:rFonts w:ascii="Arial" w:eastAsia="Arial" w:hAnsi="Arial"/>
                      <w:w w:val="101"/>
                      <w:sz w:val="21"/>
                      <w:szCs w:val="21"/>
                    </w:rPr>
                    <w:t xml:space="preserve"> </w:t>
                  </w:r>
                  <w:r w:rsidRPr="00FC66D6">
                    <w:rPr>
                      <w:rFonts w:ascii="Arial" w:eastAsia="Arial" w:hAnsi="Arial"/>
                      <w:sz w:val="21"/>
                      <w:szCs w:val="21"/>
                    </w:rPr>
                    <w:t>monitored</w:t>
                  </w:r>
                  <w:r w:rsidRPr="00FC66D6">
                    <w:rPr>
                      <w:rFonts w:ascii="Arial" w:eastAsia="Arial" w:hAnsi="Arial"/>
                      <w:spacing w:val="6"/>
                      <w:sz w:val="21"/>
                      <w:szCs w:val="21"/>
                    </w:rPr>
                    <w:t xml:space="preserve"> </w:t>
                  </w:r>
                  <w:r w:rsidRPr="00FC66D6">
                    <w:rPr>
                      <w:rFonts w:ascii="Arial" w:eastAsia="Arial" w:hAnsi="Arial"/>
                      <w:sz w:val="21"/>
                      <w:szCs w:val="21"/>
                    </w:rPr>
                    <w:t>by</w:t>
                  </w:r>
                  <w:r w:rsidRPr="00FC66D6">
                    <w:rPr>
                      <w:rFonts w:ascii="Arial" w:eastAsia="Arial" w:hAnsi="Arial"/>
                      <w:spacing w:val="7"/>
                      <w:sz w:val="21"/>
                      <w:szCs w:val="21"/>
                    </w:rPr>
                    <w:t xml:space="preserve"> </w:t>
                  </w:r>
                  <w:r w:rsidRPr="00FC66D6">
                    <w:rPr>
                      <w:rFonts w:ascii="Arial" w:eastAsia="Arial" w:hAnsi="Arial"/>
                      <w:sz w:val="21"/>
                      <w:szCs w:val="21"/>
                    </w:rPr>
                    <w:t>the</w:t>
                  </w:r>
                  <w:r w:rsidRPr="00FC66D6">
                    <w:rPr>
                      <w:rFonts w:ascii="Arial" w:eastAsia="Arial" w:hAnsi="Arial"/>
                      <w:spacing w:val="7"/>
                      <w:sz w:val="21"/>
                      <w:szCs w:val="21"/>
                    </w:rPr>
                    <w:t xml:space="preserve"> </w:t>
                  </w:r>
                  <w:r w:rsidRPr="00FC66D6">
                    <w:rPr>
                      <w:rFonts w:ascii="Arial" w:eastAsia="Arial" w:hAnsi="Arial"/>
                      <w:sz w:val="21"/>
                      <w:szCs w:val="21"/>
                    </w:rPr>
                    <w:t>app</w:t>
                  </w:r>
                  <w:r w:rsidRPr="00FC66D6">
                    <w:rPr>
                      <w:rFonts w:ascii="Arial" w:eastAsia="Arial" w:hAnsi="Arial"/>
                      <w:spacing w:val="6"/>
                      <w:sz w:val="21"/>
                      <w:szCs w:val="21"/>
                    </w:rPr>
                    <w:t xml:space="preserve"> </w:t>
                  </w:r>
                  <w:r w:rsidRPr="00FC66D6">
                    <w:rPr>
                      <w:rFonts w:ascii="Arial" w:eastAsia="Arial" w:hAnsi="Arial"/>
                      <w:sz w:val="21"/>
                      <w:szCs w:val="21"/>
                    </w:rPr>
                    <w:t>developer</w:t>
                  </w:r>
                  <w:r w:rsidRPr="00FC66D6">
                    <w:rPr>
                      <w:rFonts w:ascii="Arial" w:eastAsia="Arial" w:hAnsi="Arial"/>
                      <w:spacing w:val="6"/>
                      <w:sz w:val="21"/>
                      <w:szCs w:val="21"/>
                    </w:rPr>
                    <w:t xml:space="preserve"> </w:t>
                  </w:r>
                  <w:r w:rsidRPr="00FC66D6">
                    <w:rPr>
                      <w:rFonts w:ascii="Arial" w:eastAsia="Arial" w:hAnsi="Arial"/>
                      <w:sz w:val="21"/>
                      <w:szCs w:val="21"/>
                    </w:rPr>
                    <w:t>and</w:t>
                  </w:r>
                  <w:r w:rsidRPr="00FC66D6">
                    <w:rPr>
                      <w:rFonts w:ascii="Arial" w:eastAsia="Arial" w:hAnsi="Arial"/>
                      <w:spacing w:val="6"/>
                      <w:sz w:val="21"/>
                      <w:szCs w:val="21"/>
                    </w:rPr>
                    <w:t xml:space="preserve"> </w:t>
                  </w:r>
                  <w:r w:rsidRPr="00FC66D6">
                    <w:rPr>
                      <w:rFonts w:ascii="Arial" w:eastAsia="Arial" w:hAnsi="Arial"/>
                      <w:sz w:val="21"/>
                      <w:szCs w:val="21"/>
                    </w:rPr>
                    <w:t>corrected</w:t>
                  </w:r>
                  <w:r w:rsidRPr="00FC66D6">
                    <w:rPr>
                      <w:rFonts w:ascii="Arial" w:eastAsia="Arial" w:hAnsi="Arial"/>
                      <w:spacing w:val="6"/>
                      <w:sz w:val="21"/>
                      <w:szCs w:val="21"/>
                    </w:rPr>
                    <w:t xml:space="preserve"> </w:t>
                  </w:r>
                  <w:r w:rsidRPr="00FC66D6">
                    <w:rPr>
                      <w:rFonts w:ascii="Arial" w:eastAsia="Arial" w:hAnsi="Arial"/>
                      <w:sz w:val="21"/>
                      <w:szCs w:val="21"/>
                    </w:rPr>
                    <w:t>if</w:t>
                  </w:r>
                  <w:r w:rsidRPr="00FC66D6">
                    <w:rPr>
                      <w:rFonts w:ascii="Arial" w:eastAsia="Arial" w:hAnsi="Arial"/>
                      <w:spacing w:val="7"/>
                      <w:sz w:val="21"/>
                      <w:szCs w:val="21"/>
                    </w:rPr>
                    <w:t xml:space="preserve"> </w:t>
                  </w:r>
                  <w:r w:rsidRPr="00FC66D6">
                    <w:rPr>
                      <w:rFonts w:ascii="Arial" w:eastAsia="Arial" w:hAnsi="Arial"/>
                      <w:sz w:val="21"/>
                      <w:szCs w:val="21"/>
                    </w:rPr>
                    <w:t>misleading.</w:t>
                  </w:r>
                  <w:r w:rsidRPr="00FC66D6">
                    <w:rPr>
                      <w:rFonts w:ascii="Arial" w:eastAsia="Arial" w:hAnsi="Arial"/>
                      <w:spacing w:val="6"/>
                      <w:sz w:val="21"/>
                      <w:szCs w:val="21"/>
                    </w:rPr>
                    <w:t xml:space="preserve"> </w:t>
                  </w:r>
                  <w:r w:rsidRPr="00FC66D6">
                    <w:rPr>
                      <w:rFonts w:ascii="Arial" w:eastAsia="Arial" w:hAnsi="Arial"/>
                      <w:spacing w:val="-1"/>
                      <w:sz w:val="21"/>
                      <w:szCs w:val="21"/>
                    </w:rPr>
                    <w:t>T</w:t>
                  </w:r>
                  <w:r w:rsidRPr="00FC66D6">
                    <w:rPr>
                      <w:rFonts w:ascii="Arial" w:eastAsia="Arial" w:hAnsi="Arial"/>
                      <w:sz w:val="21"/>
                      <w:szCs w:val="21"/>
                    </w:rPr>
                    <w:t>hey</w:t>
                  </w:r>
                  <w:r w:rsidRPr="00FC66D6">
                    <w:rPr>
                      <w:rFonts w:ascii="Arial" w:eastAsia="Arial" w:hAnsi="Arial"/>
                      <w:spacing w:val="9"/>
                      <w:sz w:val="21"/>
                      <w:szCs w:val="21"/>
                    </w:rPr>
                    <w:t xml:space="preserve"> </w:t>
                  </w:r>
                  <w:r w:rsidRPr="00FC66D6">
                    <w:rPr>
                      <w:rFonts w:ascii="Arial" w:eastAsia="Arial" w:hAnsi="Arial" w:cs="Arial"/>
                      <w:b/>
                      <w:bCs/>
                      <w:sz w:val="21"/>
                      <w:szCs w:val="21"/>
                    </w:rPr>
                    <w:t>m</w:t>
                  </w:r>
                  <w:r w:rsidRPr="00FC66D6">
                    <w:rPr>
                      <w:rFonts w:ascii="Arial" w:eastAsia="Arial" w:hAnsi="Arial" w:cs="Arial"/>
                      <w:b/>
                      <w:bCs/>
                      <w:spacing w:val="-1"/>
                      <w:sz w:val="21"/>
                      <w:szCs w:val="21"/>
                    </w:rPr>
                    <w:t>u</w:t>
                  </w:r>
                  <w:r w:rsidRPr="00FC66D6">
                    <w:rPr>
                      <w:rFonts w:ascii="Arial" w:eastAsia="Arial" w:hAnsi="Arial" w:cs="Arial"/>
                      <w:b/>
                      <w:bCs/>
                      <w:sz w:val="21"/>
                      <w:szCs w:val="21"/>
                    </w:rPr>
                    <w:t>st</w:t>
                  </w:r>
                  <w:r w:rsidRPr="00FC66D6">
                    <w:rPr>
                      <w:rFonts w:ascii="Arial" w:eastAsia="Arial" w:hAnsi="Arial" w:cs="Arial"/>
                      <w:b/>
                      <w:bCs/>
                      <w:w w:val="101"/>
                      <w:sz w:val="21"/>
                      <w:szCs w:val="21"/>
                    </w:rPr>
                    <w:t xml:space="preserve"> </w:t>
                  </w:r>
                  <w:r w:rsidRPr="00FC66D6">
                    <w:rPr>
                      <w:rFonts w:ascii="Arial" w:eastAsia="Arial" w:hAnsi="Arial"/>
                      <w:sz w:val="21"/>
                      <w:szCs w:val="21"/>
                    </w:rPr>
                    <w:t>be</w:t>
                  </w:r>
                  <w:r w:rsidRPr="00FC66D6">
                    <w:rPr>
                      <w:rFonts w:ascii="Arial" w:eastAsia="Arial" w:hAnsi="Arial"/>
                      <w:spacing w:val="6"/>
                      <w:sz w:val="21"/>
                      <w:szCs w:val="21"/>
                    </w:rPr>
                    <w:t xml:space="preserve"> </w:t>
                  </w:r>
                  <w:r w:rsidRPr="00FC66D6">
                    <w:rPr>
                      <w:rFonts w:ascii="Arial" w:eastAsia="Arial" w:hAnsi="Arial"/>
                      <w:sz w:val="21"/>
                      <w:szCs w:val="21"/>
                    </w:rPr>
                    <w:t>removed</w:t>
                  </w:r>
                  <w:r w:rsidRPr="00FC66D6">
                    <w:rPr>
                      <w:rFonts w:ascii="Arial" w:eastAsia="Arial" w:hAnsi="Arial"/>
                      <w:spacing w:val="7"/>
                      <w:sz w:val="21"/>
                      <w:szCs w:val="21"/>
                    </w:rPr>
                    <w:t xml:space="preserve"> </w:t>
                  </w:r>
                  <w:r w:rsidRPr="00FC66D6">
                    <w:rPr>
                      <w:rFonts w:ascii="Arial" w:eastAsia="Arial" w:hAnsi="Arial"/>
                      <w:sz w:val="21"/>
                      <w:szCs w:val="21"/>
                    </w:rPr>
                    <w:t>if</w:t>
                  </w:r>
                  <w:r w:rsidRPr="00FC66D6">
                    <w:rPr>
                      <w:rFonts w:ascii="Arial" w:eastAsia="Arial" w:hAnsi="Arial"/>
                      <w:spacing w:val="8"/>
                      <w:sz w:val="21"/>
                      <w:szCs w:val="21"/>
                    </w:rPr>
                    <w:t xml:space="preserve"> </w:t>
                  </w:r>
                  <w:r w:rsidRPr="00FC66D6">
                    <w:rPr>
                      <w:rFonts w:ascii="Arial" w:eastAsia="Arial" w:hAnsi="Arial"/>
                      <w:sz w:val="21"/>
                      <w:szCs w:val="21"/>
                    </w:rPr>
                    <w:t>o</w:t>
                  </w:r>
                  <w:r w:rsidRPr="00FC66D6">
                    <w:rPr>
                      <w:rFonts w:ascii="Arial" w:eastAsia="Arial" w:hAnsi="Arial"/>
                      <w:spacing w:val="-4"/>
                      <w:sz w:val="21"/>
                      <w:szCs w:val="21"/>
                    </w:rPr>
                    <w:t>f</w:t>
                  </w:r>
                  <w:r w:rsidRPr="00FC66D6">
                    <w:rPr>
                      <w:rFonts w:ascii="Arial" w:eastAsia="Arial" w:hAnsi="Arial"/>
                      <w:sz w:val="21"/>
                      <w:szCs w:val="21"/>
                    </w:rPr>
                    <w:t>fensive.</w:t>
                  </w:r>
                </w:p>
                <w:p w:rsidR="0093350F" w:rsidRDefault="0093350F" w:rsidP="0093350F">
                  <w:pPr>
                    <w:pStyle w:val="BodyText"/>
                    <w:spacing w:before="76"/>
                  </w:pPr>
                </w:p>
              </w:txbxContent>
            </v:textbox>
            <w10:wrap type="none"/>
            <w10:anchorlock/>
          </v:shape>
        </w:pict>
      </w:r>
    </w:p>
    <w:p w:rsidR="0093350F" w:rsidRDefault="0093350F" w:rsidP="0093350F">
      <w:pPr>
        <w:pStyle w:val="BodyText"/>
        <w:ind w:left="1440" w:hanging="1014"/>
        <w:rPr>
          <w:rFonts w:ascii="Calibri" w:eastAsia="Calibri" w:hAnsi="Calibri" w:cs="Times New Roman"/>
          <w:sz w:val="22"/>
          <w:szCs w:val="22"/>
        </w:rPr>
      </w:pPr>
    </w:p>
    <w:p w:rsidR="0093350F" w:rsidRDefault="0093350F" w:rsidP="0093350F">
      <w:pPr>
        <w:pStyle w:val="BodyText"/>
        <w:ind w:left="0"/>
        <w:rPr>
          <w:rFonts w:cs="Arial"/>
          <w:b/>
        </w:rPr>
      </w:pPr>
      <w:r>
        <w:rPr>
          <w:rFonts w:cs="Arial"/>
          <w:b/>
        </w:rPr>
        <w:t xml:space="preserve">41. </w:t>
      </w:r>
      <w:r w:rsidRPr="00FC66D6">
        <w:rPr>
          <w:rFonts w:cs="Arial"/>
          <w:b/>
        </w:rPr>
        <w:t>Do the app’s promotional materials accurately reflect what the app provides?</w:t>
      </w:r>
    </w:p>
    <w:p w:rsidR="0093350F" w:rsidRDefault="0093350F" w:rsidP="0093350F">
      <w:pPr>
        <w:pStyle w:val="BodyText"/>
        <w:ind w:left="1440" w:hanging="720"/>
        <w:rPr>
          <w:rFonts w:cs="Arial"/>
          <w:b/>
          <w:bCs/>
          <w:spacing w:val="-1"/>
        </w:rPr>
      </w:pPr>
    </w:p>
    <w:p w:rsidR="0093350F" w:rsidRDefault="0093350F" w:rsidP="0093350F">
      <w:pPr>
        <w:pStyle w:val="BodyText"/>
        <w:spacing w:line="276" w:lineRule="auto"/>
        <w:ind w:left="1440" w:hanging="720"/>
      </w:pPr>
      <w:r>
        <w:rPr>
          <w:rFonts w:cs="Arial"/>
          <w:b/>
          <w:bCs/>
          <w:spacing w:val="-1"/>
        </w:rPr>
        <w:t>YE</w:t>
      </w:r>
      <w:r>
        <w:rPr>
          <w:rFonts w:cs="Arial"/>
          <w:b/>
          <w:bCs/>
        </w:rPr>
        <w:t>S</w:t>
      </w:r>
      <w:r>
        <w:rPr>
          <w:rFonts w:cs="Arial"/>
          <w:b/>
          <w:bCs/>
        </w:rPr>
        <w:tab/>
      </w:r>
      <w:r>
        <w:t>Health</w:t>
      </w:r>
      <w:r>
        <w:rPr>
          <w:spacing w:val="5"/>
        </w:rPr>
        <w:t xml:space="preserve"> </w:t>
      </w:r>
      <w:r>
        <w:t>app</w:t>
      </w:r>
      <w:r>
        <w:rPr>
          <w:spacing w:val="6"/>
        </w:rPr>
        <w:t xml:space="preserve"> </w:t>
      </w:r>
      <w:r>
        <w:t>developers</w:t>
      </w:r>
      <w:r>
        <w:rPr>
          <w:spacing w:val="6"/>
        </w:rPr>
        <w:t xml:space="preserve"> </w:t>
      </w:r>
      <w:r>
        <w:t>in</w:t>
      </w:r>
      <w:r>
        <w:rPr>
          <w:spacing w:val="6"/>
        </w:rPr>
        <w:t xml:space="preserve"> </w:t>
      </w:r>
      <w:r>
        <w:t>the</w:t>
      </w:r>
      <w:r>
        <w:rPr>
          <w:spacing w:val="7"/>
        </w:rPr>
        <w:t xml:space="preserve"> </w:t>
      </w:r>
      <w:r>
        <w:t>United</w:t>
      </w:r>
      <w:r>
        <w:rPr>
          <w:spacing w:val="6"/>
        </w:rPr>
        <w:t xml:space="preserve"> </w:t>
      </w:r>
      <w:r>
        <w:t>States</w:t>
      </w:r>
      <w:r>
        <w:rPr>
          <w:spacing w:val="7"/>
        </w:rPr>
        <w:t xml:space="preserve"> </w:t>
      </w:r>
      <w:r>
        <w:t>have</w:t>
      </w:r>
      <w:r>
        <w:rPr>
          <w:spacing w:val="5"/>
        </w:rPr>
        <w:t xml:space="preserve"> </w:t>
      </w:r>
      <w:r>
        <w:t>recently</w:t>
      </w:r>
      <w:r>
        <w:rPr>
          <w:spacing w:val="6"/>
        </w:rPr>
        <w:t xml:space="preserve"> </w:t>
      </w:r>
      <w:r>
        <w:t>been</w:t>
      </w:r>
      <w:r>
        <w:rPr>
          <w:spacing w:val="8"/>
        </w:rPr>
        <w:t xml:space="preserve"> </w:t>
      </w:r>
      <w:r>
        <w:t>charged</w:t>
      </w:r>
      <w:r>
        <w:rPr>
          <w:spacing w:val="6"/>
        </w:rPr>
        <w:t xml:space="preserve"> </w:t>
      </w:r>
      <w:r>
        <w:t>over</w:t>
      </w:r>
      <w:r>
        <w:rPr>
          <w:w w:val="101"/>
        </w:rPr>
        <w:t xml:space="preserve"> </w:t>
      </w:r>
      <w:r>
        <w:t>deceptive</w:t>
      </w:r>
      <w:r>
        <w:rPr>
          <w:spacing w:val="23"/>
        </w:rPr>
        <w:t xml:space="preserve"> </w:t>
      </w:r>
      <w:r>
        <w:t>advertising</w:t>
      </w:r>
      <w:r>
        <w:rPr>
          <w:spacing w:val="23"/>
        </w:rPr>
        <w:t xml:space="preserve"> </w:t>
      </w:r>
      <w:r>
        <w:t xml:space="preserve">claims </w:t>
      </w:r>
      <w:hyperlink r:id="rId51" w:history="1">
        <w:r w:rsidRPr="00150FB3">
          <w:rPr>
            <w:rStyle w:val="Hyperlink"/>
          </w:rPr>
          <w:t>https://www.ftc.gov/news-events/press-releases/2016/01/lumosity-pay-2-million-settle-ftc-deceptive-advertising-charges</w:t>
        </w:r>
      </w:hyperlink>
      <w:r>
        <w:t xml:space="preserve"> </w:t>
      </w:r>
      <w:r>
        <w:rPr>
          <w:spacing w:val="37"/>
        </w:rPr>
        <w:t xml:space="preserve"> </w:t>
      </w:r>
      <w:r>
        <w:t>Go</w:t>
      </w:r>
      <w:r>
        <w:rPr>
          <w:spacing w:val="37"/>
        </w:rPr>
        <w:t xml:space="preserve"> </w:t>
      </w:r>
      <w:r>
        <w:t>to</w:t>
      </w:r>
      <w:r>
        <w:rPr>
          <w:w w:val="101"/>
        </w:rPr>
        <w:t xml:space="preserve"> </w:t>
      </w:r>
      <w:r>
        <w:t>Question</w:t>
      </w:r>
      <w:r>
        <w:rPr>
          <w:spacing w:val="11"/>
        </w:rPr>
        <w:t xml:space="preserve"> </w:t>
      </w:r>
      <w:r>
        <w:t>4.2.</w:t>
      </w:r>
    </w:p>
    <w:p w:rsidR="0093350F" w:rsidRDefault="0093350F" w:rsidP="0093350F">
      <w:pPr>
        <w:pStyle w:val="BodyText"/>
        <w:spacing w:line="276" w:lineRule="auto"/>
        <w:ind w:left="1440" w:hanging="720"/>
        <w:rPr>
          <w:rFonts w:cs="Arial"/>
          <w:b/>
          <w:bCs/>
          <w:spacing w:val="-1"/>
        </w:rPr>
      </w:pPr>
    </w:p>
    <w:p w:rsidR="0093350F" w:rsidRDefault="0093350F" w:rsidP="0093350F">
      <w:pPr>
        <w:pStyle w:val="BodyText"/>
        <w:spacing w:line="276" w:lineRule="auto"/>
        <w:ind w:left="1440" w:hanging="720"/>
      </w:pPr>
      <w:r>
        <w:rPr>
          <w:rFonts w:cs="Arial"/>
          <w:b/>
          <w:bCs/>
          <w:spacing w:val="-1"/>
        </w:rPr>
        <w:t>N</w:t>
      </w:r>
      <w:r>
        <w:rPr>
          <w:rFonts w:cs="Arial"/>
          <w:b/>
          <w:bCs/>
        </w:rPr>
        <w:t>O</w:t>
      </w:r>
      <w:r>
        <w:rPr>
          <w:rFonts w:cs="Arial"/>
          <w:b/>
          <w:bCs/>
        </w:rPr>
        <w:tab/>
      </w:r>
      <w:r>
        <w:rPr>
          <w:spacing w:val="-20"/>
        </w:rPr>
        <w:t>Y</w:t>
      </w:r>
      <w:r>
        <w:rPr>
          <w:spacing w:val="-1"/>
        </w:rPr>
        <w:t>o</w:t>
      </w:r>
      <w:r>
        <w:t>u</w:t>
      </w:r>
      <w:r>
        <w:rPr>
          <w:spacing w:val="6"/>
        </w:rPr>
        <w:t xml:space="preserve"> </w:t>
      </w:r>
      <w:r>
        <w:rPr>
          <w:rFonts w:cs="Arial"/>
          <w:b/>
          <w:bCs/>
        </w:rPr>
        <w:t>m</w:t>
      </w:r>
      <w:r>
        <w:rPr>
          <w:rFonts w:cs="Arial"/>
          <w:b/>
          <w:bCs/>
          <w:spacing w:val="-1"/>
        </w:rPr>
        <w:t>u</w:t>
      </w:r>
      <w:r>
        <w:rPr>
          <w:rFonts w:cs="Arial"/>
          <w:b/>
          <w:bCs/>
        </w:rPr>
        <w:t>st</w:t>
      </w:r>
      <w:r>
        <w:rPr>
          <w:rFonts w:cs="Arial"/>
          <w:b/>
          <w:bCs/>
          <w:spacing w:val="4"/>
        </w:rPr>
        <w:t xml:space="preserve"> </w:t>
      </w:r>
      <w:r>
        <w:t>edit</w:t>
      </w:r>
      <w:r>
        <w:rPr>
          <w:spacing w:val="5"/>
        </w:rPr>
        <w:t xml:space="preserve"> </w:t>
      </w:r>
      <w:r>
        <w:t>all</w:t>
      </w:r>
      <w:r>
        <w:rPr>
          <w:spacing w:val="5"/>
        </w:rPr>
        <w:t xml:space="preserve"> </w:t>
      </w:r>
      <w:r>
        <w:t>of</w:t>
      </w:r>
      <w:r>
        <w:rPr>
          <w:spacing w:val="6"/>
        </w:rPr>
        <w:t xml:space="preserve"> </w:t>
      </w:r>
      <w:r>
        <w:t>your</w:t>
      </w:r>
      <w:r>
        <w:rPr>
          <w:spacing w:val="5"/>
        </w:rPr>
        <w:t xml:space="preserve"> </w:t>
      </w:r>
      <w:r>
        <w:t>app</w:t>
      </w:r>
      <w:r>
        <w:rPr>
          <w:spacing w:val="-4"/>
        </w:rPr>
        <w:t>’</w:t>
      </w:r>
      <w:r>
        <w:t>s</w:t>
      </w:r>
      <w:r>
        <w:rPr>
          <w:spacing w:val="6"/>
        </w:rPr>
        <w:t xml:space="preserve"> </w:t>
      </w:r>
      <w:r>
        <w:t>promotional</w:t>
      </w:r>
      <w:r>
        <w:rPr>
          <w:spacing w:val="5"/>
        </w:rPr>
        <w:t xml:space="preserve"> </w:t>
      </w:r>
      <w:r>
        <w:t>materials</w:t>
      </w:r>
      <w:r>
        <w:rPr>
          <w:spacing w:val="5"/>
        </w:rPr>
        <w:t xml:space="preserve"> </w:t>
      </w:r>
      <w:r>
        <w:t>to</w:t>
      </w:r>
      <w:r>
        <w:rPr>
          <w:spacing w:val="6"/>
        </w:rPr>
        <w:t xml:space="preserve"> </w:t>
      </w:r>
      <w:r>
        <w:t>comply</w:t>
      </w:r>
      <w:r>
        <w:rPr>
          <w:spacing w:val="5"/>
        </w:rPr>
        <w:t xml:space="preserve"> </w:t>
      </w:r>
      <w:r>
        <w:t>with</w:t>
      </w:r>
      <w:r>
        <w:rPr>
          <w:spacing w:val="5"/>
        </w:rPr>
        <w:t xml:space="preserve"> </w:t>
      </w:r>
      <w:r>
        <w:t>the</w:t>
      </w:r>
      <w:r>
        <w:rPr>
          <w:spacing w:val="6"/>
        </w:rPr>
        <w:t xml:space="preserve"> </w:t>
      </w:r>
      <w:r>
        <w:t>la</w:t>
      </w:r>
      <w:r>
        <w:rPr>
          <w:spacing w:val="-12"/>
        </w:rPr>
        <w:t>w</w:t>
      </w:r>
      <w:r>
        <w:t>.</w:t>
      </w:r>
      <w:r>
        <w:rPr>
          <w:spacing w:val="8"/>
        </w:rPr>
        <w:t xml:space="preserve"> </w:t>
      </w:r>
      <w:r>
        <w:rPr>
          <w:spacing w:val="-1"/>
        </w:rPr>
        <w:t>Here</w:t>
      </w:r>
      <w:r>
        <w:rPr>
          <w:spacing w:val="-4"/>
        </w:rPr>
        <w:t>’</w:t>
      </w:r>
      <w:r>
        <w:t>s</w:t>
      </w:r>
      <w:r>
        <w:rPr>
          <w:w w:val="101"/>
        </w:rPr>
        <w:t xml:space="preserve"> </w:t>
      </w:r>
      <w:r>
        <w:t>how</w:t>
      </w:r>
      <w:r>
        <w:rPr>
          <w:spacing w:val="22"/>
        </w:rPr>
        <w:t xml:space="preserve"> </w:t>
      </w:r>
      <w:hyperlink r:id="rId52" w:history="1">
        <w:r w:rsidRPr="00150FB3">
          <w:rPr>
            <w:rStyle w:val="Hyperlink"/>
          </w:rPr>
          <w:t>https://www.accc.gov.au/publications/advertising-selling</w:t>
        </w:r>
      </w:hyperlink>
      <w:r>
        <w:rPr>
          <w:spacing w:val="23"/>
        </w:rPr>
        <w:t xml:space="preserve"> </w:t>
      </w:r>
      <w:r>
        <w:t>Health</w:t>
      </w:r>
      <w:r>
        <w:rPr>
          <w:spacing w:val="23"/>
        </w:rPr>
        <w:t xml:space="preserve"> </w:t>
      </w:r>
      <w:r>
        <w:t>app</w:t>
      </w:r>
      <w:r>
        <w:rPr>
          <w:w w:val="101"/>
        </w:rPr>
        <w:t xml:space="preserve"> </w:t>
      </w:r>
      <w:r>
        <w:t>developers</w:t>
      </w:r>
      <w:r>
        <w:rPr>
          <w:spacing w:val="6"/>
        </w:rPr>
        <w:t xml:space="preserve"> </w:t>
      </w:r>
      <w:r>
        <w:t>in</w:t>
      </w:r>
      <w:r>
        <w:rPr>
          <w:spacing w:val="6"/>
        </w:rPr>
        <w:t xml:space="preserve"> </w:t>
      </w:r>
      <w:r>
        <w:t>the</w:t>
      </w:r>
      <w:r>
        <w:rPr>
          <w:spacing w:val="8"/>
        </w:rPr>
        <w:t xml:space="preserve"> </w:t>
      </w:r>
      <w:r>
        <w:t>United</w:t>
      </w:r>
      <w:r>
        <w:rPr>
          <w:spacing w:val="6"/>
        </w:rPr>
        <w:t xml:space="preserve"> </w:t>
      </w:r>
      <w:r>
        <w:t>States</w:t>
      </w:r>
      <w:r>
        <w:rPr>
          <w:spacing w:val="8"/>
        </w:rPr>
        <w:t xml:space="preserve"> </w:t>
      </w:r>
      <w:r>
        <w:t>have</w:t>
      </w:r>
      <w:r>
        <w:rPr>
          <w:spacing w:val="6"/>
        </w:rPr>
        <w:t xml:space="preserve"> </w:t>
      </w:r>
      <w:r>
        <w:t>recently</w:t>
      </w:r>
      <w:r>
        <w:rPr>
          <w:spacing w:val="6"/>
        </w:rPr>
        <w:t xml:space="preserve"> </w:t>
      </w:r>
      <w:r>
        <w:t>been</w:t>
      </w:r>
      <w:r>
        <w:rPr>
          <w:spacing w:val="9"/>
        </w:rPr>
        <w:t xml:space="preserve"> </w:t>
      </w:r>
      <w:r>
        <w:t>charged</w:t>
      </w:r>
      <w:r>
        <w:rPr>
          <w:spacing w:val="6"/>
        </w:rPr>
        <w:t xml:space="preserve"> </w:t>
      </w:r>
      <w:r>
        <w:t>over</w:t>
      </w:r>
      <w:r>
        <w:rPr>
          <w:spacing w:val="7"/>
        </w:rPr>
        <w:t xml:space="preserve"> </w:t>
      </w:r>
      <w:r>
        <w:t>deceptive</w:t>
      </w:r>
      <w:r>
        <w:rPr>
          <w:w w:val="101"/>
        </w:rPr>
        <w:t xml:space="preserve"> </w:t>
      </w:r>
      <w:r>
        <w:t>advertising</w:t>
      </w:r>
      <w:r>
        <w:rPr>
          <w:spacing w:val="34"/>
        </w:rPr>
        <w:t xml:space="preserve"> </w:t>
      </w:r>
      <w:r>
        <w:t>claims</w:t>
      </w:r>
      <w:r>
        <w:rPr>
          <w:spacing w:val="36"/>
        </w:rPr>
        <w:t xml:space="preserve"> </w:t>
      </w:r>
      <w:hyperlink r:id="rId53" w:history="1">
        <w:r w:rsidRPr="00150FB3">
          <w:rPr>
            <w:rStyle w:val="Hyperlink"/>
          </w:rPr>
          <w:t>https://ww</w:t>
        </w:r>
        <w:r w:rsidRPr="00150FB3">
          <w:rPr>
            <w:rStyle w:val="Hyperlink"/>
            <w:spacing w:val="-12"/>
          </w:rPr>
          <w:t>w</w:t>
        </w:r>
        <w:r w:rsidRPr="00150FB3">
          <w:rPr>
            <w:rStyle w:val="Hyperlink"/>
          </w:rPr>
          <w:t>.ftc.gov/news-events/press-releases/2016/01/lumosity-pay-2-million-settle-ftc-deceptive-advertising-charge</w:t>
        </w:r>
        <w:r w:rsidRPr="00150FB3">
          <w:rPr>
            <w:rStyle w:val="Hyperlink"/>
            <w:spacing w:val="1"/>
          </w:rPr>
          <w:t>s</w:t>
        </w:r>
      </w:hyperlink>
    </w:p>
    <w:p w:rsidR="0093350F" w:rsidRDefault="0093350F" w:rsidP="0093350F">
      <w:pPr>
        <w:pStyle w:val="BodyText"/>
        <w:ind w:left="0"/>
        <w:rPr>
          <w:rFonts w:cs="Arial"/>
          <w:b/>
        </w:rPr>
      </w:pPr>
    </w:p>
    <w:p w:rsidR="0093350F" w:rsidRDefault="0093350F" w:rsidP="0093350F">
      <w:pPr>
        <w:pStyle w:val="BodyText"/>
        <w:ind w:left="1440" w:hanging="720"/>
        <w:rPr>
          <w:rFonts w:cs="Arial"/>
          <w:b/>
        </w:rPr>
      </w:pPr>
    </w:p>
    <w:p w:rsidR="0093350F" w:rsidRPr="00FC66D6" w:rsidRDefault="0093350F" w:rsidP="0093350F">
      <w:pPr>
        <w:pStyle w:val="ListParagraph"/>
        <w:widowControl w:val="0"/>
        <w:numPr>
          <w:ilvl w:val="1"/>
          <w:numId w:val="17"/>
        </w:numPr>
        <w:tabs>
          <w:tab w:val="left" w:pos="641"/>
        </w:tabs>
        <w:spacing w:after="0"/>
        <w:contextualSpacing w:val="0"/>
        <w:outlineLvl w:val="3"/>
        <w:rPr>
          <w:rFonts w:ascii="Arial" w:eastAsia="Arial" w:hAnsi="Arial"/>
          <w:sz w:val="21"/>
          <w:szCs w:val="21"/>
        </w:rPr>
      </w:pPr>
      <w:r>
        <w:rPr>
          <w:rFonts w:ascii="Arial" w:eastAsia="Arial" w:hAnsi="Arial"/>
          <w:b/>
          <w:bCs/>
          <w:sz w:val="21"/>
          <w:szCs w:val="21"/>
        </w:rPr>
        <w:t>I</w:t>
      </w:r>
      <w:r w:rsidRPr="00FC66D6">
        <w:rPr>
          <w:rFonts w:ascii="Arial" w:eastAsia="Arial" w:hAnsi="Arial"/>
          <w:b/>
          <w:bCs/>
          <w:sz w:val="21"/>
          <w:szCs w:val="21"/>
        </w:rPr>
        <w:t>s</w:t>
      </w:r>
      <w:r w:rsidRPr="00FC66D6">
        <w:rPr>
          <w:rFonts w:ascii="Arial" w:eastAsia="Arial" w:hAnsi="Arial"/>
          <w:b/>
          <w:bCs/>
          <w:spacing w:val="6"/>
          <w:sz w:val="21"/>
          <w:szCs w:val="21"/>
        </w:rPr>
        <w:t xml:space="preserve"> </w:t>
      </w:r>
      <w:r w:rsidRPr="00FC66D6">
        <w:rPr>
          <w:rFonts w:ascii="Arial" w:eastAsia="Arial" w:hAnsi="Arial"/>
          <w:b/>
          <w:bCs/>
          <w:sz w:val="21"/>
          <w:szCs w:val="21"/>
        </w:rPr>
        <w:t>t</w:t>
      </w:r>
      <w:r w:rsidRPr="00FC66D6">
        <w:rPr>
          <w:rFonts w:ascii="Arial" w:eastAsia="Arial" w:hAnsi="Arial"/>
          <w:b/>
          <w:bCs/>
          <w:spacing w:val="-1"/>
          <w:sz w:val="21"/>
          <w:szCs w:val="21"/>
        </w:rPr>
        <w:t>h</w:t>
      </w:r>
      <w:r w:rsidRPr="00FC66D6">
        <w:rPr>
          <w:rFonts w:ascii="Arial" w:eastAsia="Arial" w:hAnsi="Arial"/>
          <w:b/>
          <w:bCs/>
          <w:sz w:val="21"/>
          <w:szCs w:val="21"/>
        </w:rPr>
        <w:t>e</w:t>
      </w:r>
      <w:r w:rsidRPr="00FC66D6">
        <w:rPr>
          <w:rFonts w:ascii="Arial" w:eastAsia="Arial" w:hAnsi="Arial"/>
          <w:b/>
          <w:bCs/>
          <w:spacing w:val="7"/>
          <w:sz w:val="21"/>
          <w:szCs w:val="21"/>
        </w:rPr>
        <w:t xml:space="preserve"> </w:t>
      </w:r>
      <w:r w:rsidRPr="00FC66D6">
        <w:rPr>
          <w:rFonts w:ascii="Arial" w:eastAsia="Arial" w:hAnsi="Arial"/>
          <w:b/>
          <w:bCs/>
          <w:spacing w:val="-1"/>
          <w:sz w:val="21"/>
          <w:szCs w:val="21"/>
        </w:rPr>
        <w:t>p</w:t>
      </w:r>
      <w:r w:rsidRPr="00FC66D6">
        <w:rPr>
          <w:rFonts w:ascii="Arial" w:eastAsia="Arial" w:hAnsi="Arial"/>
          <w:b/>
          <w:bCs/>
          <w:sz w:val="21"/>
          <w:szCs w:val="21"/>
        </w:rPr>
        <w:t>r</w:t>
      </w:r>
      <w:r w:rsidRPr="00FC66D6">
        <w:rPr>
          <w:rFonts w:ascii="Arial" w:eastAsia="Arial" w:hAnsi="Arial"/>
          <w:b/>
          <w:bCs/>
          <w:spacing w:val="-1"/>
          <w:sz w:val="21"/>
          <w:szCs w:val="21"/>
        </w:rPr>
        <w:t>o</w:t>
      </w:r>
      <w:r w:rsidRPr="00FC66D6">
        <w:rPr>
          <w:rFonts w:ascii="Arial" w:eastAsia="Arial" w:hAnsi="Arial"/>
          <w:b/>
          <w:bCs/>
          <w:sz w:val="21"/>
          <w:szCs w:val="21"/>
        </w:rPr>
        <w:t>m</w:t>
      </w:r>
      <w:r w:rsidRPr="00FC66D6">
        <w:rPr>
          <w:rFonts w:ascii="Arial" w:eastAsia="Arial" w:hAnsi="Arial"/>
          <w:b/>
          <w:bCs/>
          <w:spacing w:val="-1"/>
          <w:sz w:val="21"/>
          <w:szCs w:val="21"/>
        </w:rPr>
        <w:t>o</w:t>
      </w:r>
      <w:r w:rsidRPr="00FC66D6">
        <w:rPr>
          <w:rFonts w:ascii="Arial" w:eastAsia="Arial" w:hAnsi="Arial"/>
          <w:b/>
          <w:bCs/>
          <w:sz w:val="21"/>
          <w:szCs w:val="21"/>
        </w:rPr>
        <w:t>ti</w:t>
      </w:r>
      <w:r w:rsidRPr="00FC66D6">
        <w:rPr>
          <w:rFonts w:ascii="Arial" w:eastAsia="Arial" w:hAnsi="Arial"/>
          <w:b/>
          <w:bCs/>
          <w:spacing w:val="-1"/>
          <w:sz w:val="21"/>
          <w:szCs w:val="21"/>
        </w:rPr>
        <w:t>on</w:t>
      </w:r>
      <w:r w:rsidRPr="00FC66D6">
        <w:rPr>
          <w:rFonts w:ascii="Arial" w:eastAsia="Arial" w:hAnsi="Arial"/>
          <w:b/>
          <w:bCs/>
          <w:sz w:val="21"/>
          <w:szCs w:val="21"/>
        </w:rPr>
        <w:t>al</w:t>
      </w:r>
      <w:r w:rsidRPr="00FC66D6">
        <w:rPr>
          <w:rFonts w:ascii="Arial" w:eastAsia="Arial" w:hAnsi="Arial"/>
          <w:b/>
          <w:bCs/>
          <w:spacing w:val="6"/>
          <w:sz w:val="21"/>
          <w:szCs w:val="21"/>
        </w:rPr>
        <w:t xml:space="preserve"> </w:t>
      </w:r>
      <w:r w:rsidRPr="00FC66D6">
        <w:rPr>
          <w:rFonts w:ascii="Arial" w:eastAsia="Arial" w:hAnsi="Arial"/>
          <w:b/>
          <w:bCs/>
          <w:sz w:val="21"/>
          <w:szCs w:val="21"/>
        </w:rPr>
        <w:t>material</w:t>
      </w:r>
      <w:r w:rsidRPr="00FC66D6">
        <w:rPr>
          <w:rFonts w:ascii="Arial" w:eastAsia="Arial" w:hAnsi="Arial"/>
          <w:b/>
          <w:bCs/>
          <w:spacing w:val="7"/>
          <w:sz w:val="21"/>
          <w:szCs w:val="21"/>
        </w:rPr>
        <w:t xml:space="preserve"> </w:t>
      </w:r>
      <w:r w:rsidRPr="00FC66D6">
        <w:rPr>
          <w:rFonts w:ascii="Arial" w:eastAsia="Arial" w:hAnsi="Arial"/>
          <w:b/>
          <w:bCs/>
          <w:sz w:val="21"/>
          <w:szCs w:val="21"/>
        </w:rPr>
        <w:t>likely</w:t>
      </w:r>
      <w:r w:rsidRPr="00FC66D6">
        <w:rPr>
          <w:rFonts w:ascii="Arial" w:eastAsia="Arial" w:hAnsi="Arial"/>
          <w:b/>
          <w:bCs/>
          <w:spacing w:val="6"/>
          <w:sz w:val="21"/>
          <w:szCs w:val="21"/>
        </w:rPr>
        <w:t xml:space="preserve"> </w:t>
      </w:r>
      <w:r w:rsidRPr="00FC66D6">
        <w:rPr>
          <w:rFonts w:ascii="Arial" w:eastAsia="Arial" w:hAnsi="Arial"/>
          <w:b/>
          <w:bCs/>
          <w:sz w:val="21"/>
          <w:szCs w:val="21"/>
        </w:rPr>
        <w:t>to</w:t>
      </w:r>
      <w:r w:rsidRPr="00FC66D6">
        <w:rPr>
          <w:rFonts w:ascii="Arial" w:eastAsia="Arial" w:hAnsi="Arial"/>
          <w:b/>
          <w:bCs/>
          <w:spacing w:val="6"/>
          <w:sz w:val="21"/>
          <w:szCs w:val="21"/>
        </w:rPr>
        <w:t xml:space="preserve"> </w:t>
      </w:r>
      <w:r w:rsidRPr="00FC66D6">
        <w:rPr>
          <w:rFonts w:ascii="Arial" w:eastAsia="Arial" w:hAnsi="Arial"/>
          <w:b/>
          <w:bCs/>
          <w:spacing w:val="-1"/>
          <w:sz w:val="21"/>
          <w:szCs w:val="21"/>
        </w:rPr>
        <w:t>b</w:t>
      </w:r>
      <w:r w:rsidRPr="00FC66D6">
        <w:rPr>
          <w:rFonts w:ascii="Arial" w:eastAsia="Arial" w:hAnsi="Arial"/>
          <w:b/>
          <w:bCs/>
          <w:sz w:val="21"/>
          <w:szCs w:val="21"/>
        </w:rPr>
        <w:t>e</w:t>
      </w:r>
      <w:r w:rsidRPr="00FC66D6">
        <w:rPr>
          <w:rFonts w:ascii="Arial" w:eastAsia="Arial" w:hAnsi="Arial"/>
          <w:b/>
          <w:bCs/>
          <w:spacing w:val="6"/>
          <w:sz w:val="21"/>
          <w:szCs w:val="21"/>
        </w:rPr>
        <w:t xml:space="preserve"> </w:t>
      </w:r>
      <w:r w:rsidRPr="00FC66D6">
        <w:rPr>
          <w:rFonts w:ascii="Arial" w:eastAsia="Arial" w:hAnsi="Arial"/>
          <w:b/>
          <w:bCs/>
          <w:sz w:val="21"/>
          <w:szCs w:val="21"/>
        </w:rPr>
        <w:t>seen</w:t>
      </w:r>
      <w:r w:rsidRPr="00FC66D6">
        <w:rPr>
          <w:rFonts w:ascii="Arial" w:eastAsia="Arial" w:hAnsi="Arial"/>
          <w:b/>
          <w:bCs/>
          <w:spacing w:val="5"/>
          <w:sz w:val="21"/>
          <w:szCs w:val="21"/>
        </w:rPr>
        <w:t xml:space="preserve"> </w:t>
      </w:r>
      <w:r w:rsidRPr="00FC66D6">
        <w:rPr>
          <w:rFonts w:ascii="Arial" w:eastAsia="Arial" w:hAnsi="Arial"/>
          <w:b/>
          <w:bCs/>
          <w:spacing w:val="-1"/>
          <w:sz w:val="21"/>
          <w:szCs w:val="21"/>
        </w:rPr>
        <w:t>b</w:t>
      </w:r>
      <w:r w:rsidRPr="00FC66D6">
        <w:rPr>
          <w:rFonts w:ascii="Arial" w:eastAsia="Arial" w:hAnsi="Arial"/>
          <w:b/>
          <w:bCs/>
          <w:sz w:val="21"/>
          <w:szCs w:val="21"/>
        </w:rPr>
        <w:t>y</w:t>
      </w:r>
      <w:r w:rsidRPr="00FC66D6">
        <w:rPr>
          <w:rFonts w:ascii="Arial" w:eastAsia="Arial" w:hAnsi="Arial"/>
          <w:b/>
          <w:bCs/>
          <w:spacing w:val="7"/>
          <w:sz w:val="21"/>
          <w:szCs w:val="21"/>
        </w:rPr>
        <w:t xml:space="preserve"> </w:t>
      </w:r>
      <w:r w:rsidRPr="00FC66D6">
        <w:rPr>
          <w:rFonts w:ascii="Arial" w:eastAsia="Arial" w:hAnsi="Arial"/>
          <w:b/>
          <w:bCs/>
          <w:sz w:val="21"/>
          <w:szCs w:val="21"/>
        </w:rPr>
        <w:t>an</w:t>
      </w:r>
      <w:r w:rsidRPr="00FC66D6">
        <w:rPr>
          <w:rFonts w:ascii="Arial" w:eastAsia="Arial" w:hAnsi="Arial"/>
          <w:b/>
          <w:bCs/>
          <w:spacing w:val="5"/>
          <w:sz w:val="21"/>
          <w:szCs w:val="21"/>
        </w:rPr>
        <w:t xml:space="preserve"> </w:t>
      </w:r>
      <w:r w:rsidRPr="00FC66D6">
        <w:rPr>
          <w:rFonts w:ascii="Arial" w:eastAsia="Arial" w:hAnsi="Arial"/>
          <w:b/>
          <w:bCs/>
          <w:sz w:val="21"/>
          <w:szCs w:val="21"/>
        </w:rPr>
        <w:t>a</w:t>
      </w:r>
      <w:r w:rsidRPr="00FC66D6">
        <w:rPr>
          <w:rFonts w:ascii="Arial" w:eastAsia="Arial" w:hAnsi="Arial"/>
          <w:b/>
          <w:bCs/>
          <w:spacing w:val="-1"/>
          <w:sz w:val="21"/>
          <w:szCs w:val="21"/>
        </w:rPr>
        <w:t>ud</w:t>
      </w:r>
      <w:r w:rsidRPr="00FC66D6">
        <w:rPr>
          <w:rFonts w:ascii="Arial" w:eastAsia="Arial" w:hAnsi="Arial"/>
          <w:b/>
          <w:bCs/>
          <w:sz w:val="21"/>
          <w:szCs w:val="21"/>
        </w:rPr>
        <w:t>ie</w:t>
      </w:r>
      <w:r w:rsidRPr="00FC66D6">
        <w:rPr>
          <w:rFonts w:ascii="Arial" w:eastAsia="Arial" w:hAnsi="Arial"/>
          <w:b/>
          <w:bCs/>
          <w:spacing w:val="-1"/>
          <w:sz w:val="21"/>
          <w:szCs w:val="21"/>
        </w:rPr>
        <w:t>n</w:t>
      </w:r>
      <w:r w:rsidRPr="00FC66D6">
        <w:rPr>
          <w:rFonts w:ascii="Arial" w:eastAsia="Arial" w:hAnsi="Arial"/>
          <w:b/>
          <w:bCs/>
          <w:sz w:val="21"/>
          <w:szCs w:val="21"/>
        </w:rPr>
        <w:t>ce</w:t>
      </w:r>
      <w:r w:rsidRPr="00FC66D6">
        <w:rPr>
          <w:rFonts w:ascii="Arial" w:eastAsia="Arial" w:hAnsi="Arial"/>
          <w:b/>
          <w:bCs/>
          <w:spacing w:val="7"/>
          <w:sz w:val="21"/>
          <w:szCs w:val="21"/>
        </w:rPr>
        <w:t xml:space="preserve"> </w:t>
      </w:r>
      <w:r w:rsidRPr="00FC66D6">
        <w:rPr>
          <w:rFonts w:ascii="Arial" w:eastAsia="Arial" w:hAnsi="Arial"/>
          <w:b/>
          <w:bCs/>
          <w:sz w:val="21"/>
          <w:szCs w:val="21"/>
        </w:rPr>
        <w:t>t</w:t>
      </w:r>
      <w:r w:rsidRPr="00FC66D6">
        <w:rPr>
          <w:rFonts w:ascii="Arial" w:eastAsia="Arial" w:hAnsi="Arial"/>
          <w:b/>
          <w:bCs/>
          <w:spacing w:val="-1"/>
          <w:sz w:val="21"/>
          <w:szCs w:val="21"/>
        </w:rPr>
        <w:t>h</w:t>
      </w:r>
      <w:r w:rsidRPr="00FC66D6">
        <w:rPr>
          <w:rFonts w:ascii="Arial" w:eastAsia="Arial" w:hAnsi="Arial"/>
          <w:b/>
          <w:bCs/>
          <w:sz w:val="21"/>
          <w:szCs w:val="21"/>
        </w:rPr>
        <w:t>at</w:t>
      </w:r>
      <w:r w:rsidRPr="00FC66D6">
        <w:rPr>
          <w:rFonts w:ascii="Arial" w:eastAsia="Arial" w:hAnsi="Arial"/>
          <w:b/>
          <w:bCs/>
          <w:spacing w:val="6"/>
          <w:sz w:val="21"/>
          <w:szCs w:val="21"/>
        </w:rPr>
        <w:t xml:space="preserve"> </w:t>
      </w:r>
      <w:r w:rsidRPr="00FC66D6">
        <w:rPr>
          <w:rFonts w:ascii="Arial" w:eastAsia="Arial" w:hAnsi="Arial"/>
          <w:b/>
          <w:bCs/>
          <w:sz w:val="21"/>
          <w:szCs w:val="21"/>
        </w:rPr>
        <w:t>i</w:t>
      </w:r>
      <w:r w:rsidRPr="00FC66D6">
        <w:rPr>
          <w:rFonts w:ascii="Arial" w:eastAsia="Arial" w:hAnsi="Arial"/>
          <w:b/>
          <w:bCs/>
          <w:spacing w:val="-1"/>
          <w:sz w:val="21"/>
          <w:szCs w:val="21"/>
        </w:rPr>
        <w:t>n</w:t>
      </w:r>
      <w:r w:rsidRPr="00FC66D6">
        <w:rPr>
          <w:rFonts w:ascii="Arial" w:eastAsia="Arial" w:hAnsi="Arial"/>
          <w:b/>
          <w:bCs/>
          <w:sz w:val="21"/>
          <w:szCs w:val="21"/>
        </w:rPr>
        <w:t>cl</w:t>
      </w:r>
      <w:r w:rsidRPr="00FC66D6">
        <w:rPr>
          <w:rFonts w:ascii="Arial" w:eastAsia="Arial" w:hAnsi="Arial"/>
          <w:b/>
          <w:bCs/>
          <w:spacing w:val="-1"/>
          <w:sz w:val="21"/>
          <w:szCs w:val="21"/>
        </w:rPr>
        <w:t>ud</w:t>
      </w:r>
      <w:r w:rsidRPr="00FC66D6">
        <w:rPr>
          <w:rFonts w:ascii="Arial" w:eastAsia="Arial" w:hAnsi="Arial"/>
          <w:b/>
          <w:bCs/>
          <w:sz w:val="21"/>
          <w:szCs w:val="21"/>
        </w:rPr>
        <w:t>es</w:t>
      </w:r>
      <w:r>
        <w:rPr>
          <w:rFonts w:ascii="Arial" w:eastAsia="Arial" w:hAnsi="Arial"/>
          <w:b/>
          <w:bCs/>
          <w:sz w:val="21"/>
          <w:szCs w:val="21"/>
        </w:rPr>
        <w:t xml:space="preserve"> </w:t>
      </w:r>
      <w:r w:rsidRPr="00FC66D6">
        <w:rPr>
          <w:rFonts w:ascii="Arial" w:eastAsia="Arial" w:hAnsi="Arial"/>
          <w:b/>
          <w:bCs/>
          <w:sz w:val="21"/>
          <w:szCs w:val="21"/>
        </w:rPr>
        <w:t>c</w:t>
      </w:r>
      <w:r w:rsidRPr="00FC66D6">
        <w:rPr>
          <w:rFonts w:ascii="Arial" w:eastAsia="Arial" w:hAnsi="Arial"/>
          <w:b/>
          <w:bCs/>
          <w:spacing w:val="-1"/>
          <w:sz w:val="21"/>
          <w:szCs w:val="21"/>
        </w:rPr>
        <w:t>h</w:t>
      </w:r>
      <w:r w:rsidRPr="00FC66D6">
        <w:rPr>
          <w:rFonts w:ascii="Arial" w:eastAsia="Arial" w:hAnsi="Arial"/>
          <w:b/>
          <w:bCs/>
          <w:sz w:val="21"/>
          <w:szCs w:val="21"/>
        </w:rPr>
        <w:t>il</w:t>
      </w:r>
      <w:r w:rsidRPr="00FC66D6">
        <w:rPr>
          <w:rFonts w:ascii="Arial" w:eastAsia="Arial" w:hAnsi="Arial"/>
          <w:b/>
          <w:bCs/>
          <w:spacing w:val="-1"/>
          <w:sz w:val="21"/>
          <w:szCs w:val="21"/>
        </w:rPr>
        <w:t>d</w:t>
      </w:r>
      <w:r w:rsidRPr="00FC66D6">
        <w:rPr>
          <w:rFonts w:ascii="Arial" w:eastAsia="Arial" w:hAnsi="Arial"/>
          <w:b/>
          <w:bCs/>
          <w:sz w:val="21"/>
          <w:szCs w:val="21"/>
        </w:rPr>
        <w:t>re</w:t>
      </w:r>
      <w:r w:rsidRPr="00FC66D6">
        <w:rPr>
          <w:rFonts w:ascii="Arial" w:eastAsia="Arial" w:hAnsi="Arial"/>
          <w:b/>
          <w:bCs/>
          <w:spacing w:val="-1"/>
          <w:sz w:val="21"/>
          <w:szCs w:val="21"/>
        </w:rPr>
        <w:t>n</w:t>
      </w:r>
      <w:r w:rsidRPr="00FC66D6">
        <w:rPr>
          <w:rFonts w:ascii="Arial" w:eastAsia="Arial" w:hAnsi="Arial"/>
          <w:b/>
          <w:bCs/>
          <w:sz w:val="21"/>
          <w:szCs w:val="21"/>
        </w:rPr>
        <w:t>?</w:t>
      </w:r>
    </w:p>
    <w:p w:rsidR="0093350F" w:rsidRDefault="0093350F" w:rsidP="0093350F">
      <w:pPr>
        <w:pStyle w:val="BodyText"/>
        <w:spacing w:line="276" w:lineRule="auto"/>
        <w:ind w:left="0"/>
        <w:rPr>
          <w:rFonts w:cs="Arial"/>
          <w:b/>
          <w:bCs/>
          <w:spacing w:val="-1"/>
        </w:rPr>
      </w:pPr>
    </w:p>
    <w:p w:rsidR="0093350F" w:rsidRDefault="0093350F" w:rsidP="0093350F">
      <w:pPr>
        <w:pStyle w:val="BodyText"/>
        <w:spacing w:line="276" w:lineRule="auto"/>
        <w:ind w:left="1440" w:hanging="720"/>
        <w:rPr>
          <w:rFonts w:cs="Arial"/>
        </w:rPr>
      </w:pPr>
      <w:r w:rsidRPr="001A6A35">
        <w:rPr>
          <w:rFonts w:cs="Arial"/>
          <w:b/>
        </w:rPr>
        <w:t>YES</w:t>
      </w:r>
      <w:r w:rsidRPr="001A6A35">
        <w:rPr>
          <w:rFonts w:cs="Arial"/>
          <w:b/>
        </w:rPr>
        <w:tab/>
      </w:r>
      <w:r w:rsidRPr="001A6A35">
        <w:rPr>
          <w:rFonts w:cs="Arial"/>
          <w:spacing w:val="-20"/>
        </w:rPr>
        <w:t>Y</w:t>
      </w:r>
      <w:r w:rsidRPr="001A6A35">
        <w:rPr>
          <w:rFonts w:cs="Arial"/>
          <w:spacing w:val="-1"/>
        </w:rPr>
        <w:t>o</w:t>
      </w:r>
      <w:r w:rsidRPr="001A6A35">
        <w:rPr>
          <w:rFonts w:cs="Arial"/>
        </w:rPr>
        <w:t>u</w:t>
      </w:r>
      <w:r w:rsidRPr="001A6A35">
        <w:rPr>
          <w:rFonts w:cs="Arial"/>
          <w:spacing w:val="11"/>
        </w:rPr>
        <w:t xml:space="preserve"> </w:t>
      </w:r>
      <w:r w:rsidRPr="001A6A35">
        <w:rPr>
          <w:rFonts w:cs="Arial"/>
          <w:b/>
          <w:bCs/>
        </w:rPr>
        <w:t>s</w:t>
      </w:r>
      <w:r w:rsidRPr="001A6A35">
        <w:rPr>
          <w:rFonts w:cs="Arial"/>
          <w:b/>
          <w:bCs/>
          <w:spacing w:val="-1"/>
        </w:rPr>
        <w:t>hou</w:t>
      </w:r>
      <w:r w:rsidRPr="001A6A35">
        <w:rPr>
          <w:rFonts w:cs="Arial"/>
          <w:b/>
          <w:bCs/>
        </w:rPr>
        <w:t>ld</w:t>
      </w:r>
      <w:r w:rsidRPr="001A6A35">
        <w:rPr>
          <w:rFonts w:cs="Arial"/>
          <w:b/>
          <w:bCs/>
          <w:spacing w:val="11"/>
        </w:rPr>
        <w:t xml:space="preserve"> </w:t>
      </w:r>
      <w:r w:rsidRPr="001A6A35">
        <w:rPr>
          <w:rFonts w:cs="Arial"/>
        </w:rPr>
        <w:t>adhere</w:t>
      </w:r>
      <w:r w:rsidRPr="001A6A35">
        <w:rPr>
          <w:rFonts w:cs="Arial"/>
          <w:spacing w:val="10"/>
        </w:rPr>
        <w:t xml:space="preserve"> </w:t>
      </w:r>
      <w:r w:rsidRPr="001A6A35">
        <w:rPr>
          <w:rFonts w:cs="Arial"/>
        </w:rPr>
        <w:t>to</w:t>
      </w:r>
      <w:r w:rsidRPr="001A6A35">
        <w:rPr>
          <w:rFonts w:cs="Arial"/>
          <w:spacing w:val="12"/>
        </w:rPr>
        <w:t xml:space="preserve"> </w:t>
      </w:r>
      <w:r w:rsidRPr="001A6A35">
        <w:rPr>
          <w:rFonts w:cs="Arial"/>
        </w:rPr>
        <w:t>the</w:t>
      </w:r>
      <w:r w:rsidRPr="001A6A35">
        <w:rPr>
          <w:rFonts w:cs="Arial"/>
          <w:spacing w:val="11"/>
        </w:rPr>
        <w:t xml:space="preserve"> </w:t>
      </w:r>
      <w:r w:rsidRPr="001A6A35">
        <w:rPr>
          <w:rFonts w:cs="Arial"/>
        </w:rPr>
        <w:t>industry</w:t>
      </w:r>
      <w:r w:rsidRPr="001A6A35">
        <w:rPr>
          <w:rFonts w:cs="Arial"/>
          <w:spacing w:val="10"/>
        </w:rPr>
        <w:t xml:space="preserve"> </w:t>
      </w:r>
      <w:r w:rsidRPr="001A6A35">
        <w:rPr>
          <w:rFonts w:cs="Arial"/>
        </w:rPr>
        <w:t>standards</w:t>
      </w:r>
      <w:r w:rsidRPr="001A6A35">
        <w:rPr>
          <w:rFonts w:cs="Arial"/>
          <w:spacing w:val="11"/>
        </w:rPr>
        <w:t xml:space="preserve"> </w:t>
      </w:r>
      <w:hyperlink r:id="rId54" w:history="1">
        <w:r w:rsidRPr="0045459F">
          <w:rPr>
            <w:rStyle w:val="Hyperlink"/>
            <w:rFonts w:cs="Arial"/>
          </w:rPr>
          <w:t>http://aana.com.au/content/uploads</w:t>
        </w:r>
        <w:r w:rsidRPr="0045459F">
          <w:rPr>
            <w:rStyle w:val="Hyperlink"/>
            <w:rFonts w:eastAsia="Calibri" w:cs="Arial"/>
          </w:rPr>
          <w:t>/2014/05/AANA-Code-</w:t>
        </w:r>
        <w:r w:rsidRPr="0045459F">
          <w:rPr>
            <w:rStyle w:val="Hyperlink"/>
            <w:rFonts w:eastAsia="Calibri" w:cs="Arial"/>
            <w:spacing w:val="-1"/>
          </w:rPr>
          <w:t>F</w:t>
        </w:r>
        <w:r w:rsidRPr="0045459F">
          <w:rPr>
            <w:rStyle w:val="Hyperlink"/>
            <w:rFonts w:eastAsia="Calibri" w:cs="Arial"/>
          </w:rPr>
          <w:t>or-Marketing-Advertising-Communications</w:t>
        </w:r>
        <w:r w:rsidRPr="0045459F">
          <w:rPr>
            <w:rStyle w:val="Hyperlink"/>
            <w:rFonts w:eastAsia="Calibri" w:cs="Arial"/>
            <w:spacing w:val="-1"/>
          </w:rPr>
          <w:t>-</w:t>
        </w:r>
        <w:r w:rsidRPr="0045459F">
          <w:rPr>
            <w:rStyle w:val="Hyperlink"/>
            <w:rFonts w:eastAsia="Calibri" w:cs="Arial"/>
            <w:spacing w:val="-24"/>
          </w:rPr>
          <w:t>T</w:t>
        </w:r>
        <w:r w:rsidRPr="0045459F">
          <w:rPr>
            <w:rStyle w:val="Hyperlink"/>
            <w:rFonts w:eastAsia="Calibri" w:cs="Arial"/>
          </w:rPr>
          <w:t>o-Children.pd</w:t>
        </w:r>
        <w:r w:rsidRPr="0045459F">
          <w:rPr>
            <w:rStyle w:val="Hyperlink"/>
            <w:rFonts w:eastAsia="Calibri" w:cs="Arial"/>
            <w:spacing w:val="1"/>
          </w:rPr>
          <w:t>f</w:t>
        </w:r>
      </w:hyperlink>
      <w:r>
        <w:rPr>
          <w:rFonts w:eastAsia="Calibri" w:cs="Arial"/>
        </w:rPr>
        <w:t xml:space="preserve"> </w:t>
      </w:r>
      <w:r w:rsidRPr="001A6A35">
        <w:rPr>
          <w:rFonts w:eastAsia="Calibri" w:cs="Arial"/>
        </w:rPr>
        <w:t>for</w:t>
      </w:r>
      <w:r w:rsidRPr="001A6A35">
        <w:rPr>
          <w:rFonts w:eastAsia="Calibri" w:cs="Arial"/>
          <w:spacing w:val="5"/>
        </w:rPr>
        <w:t xml:space="preserve"> </w:t>
      </w:r>
      <w:r w:rsidRPr="001A6A35">
        <w:rPr>
          <w:rFonts w:eastAsia="Calibri" w:cs="Arial"/>
        </w:rPr>
        <w:t>advertising</w:t>
      </w:r>
      <w:r w:rsidRPr="001A6A35">
        <w:rPr>
          <w:rFonts w:eastAsia="Calibri" w:cs="Arial"/>
          <w:spacing w:val="4"/>
        </w:rPr>
        <w:t xml:space="preserve"> </w:t>
      </w:r>
      <w:r w:rsidRPr="001A6A35">
        <w:rPr>
          <w:rFonts w:eastAsia="Calibri" w:cs="Arial"/>
        </w:rPr>
        <w:t>to</w:t>
      </w:r>
      <w:r w:rsidRPr="001A6A35">
        <w:rPr>
          <w:rFonts w:eastAsia="Calibri" w:cs="Arial"/>
          <w:spacing w:val="5"/>
        </w:rPr>
        <w:t xml:space="preserve"> </w:t>
      </w:r>
      <w:r w:rsidRPr="001A6A35">
        <w:rPr>
          <w:rFonts w:eastAsia="Calibri" w:cs="Arial"/>
        </w:rPr>
        <w:t>children.</w:t>
      </w:r>
      <w:r w:rsidRPr="001A6A35">
        <w:rPr>
          <w:rFonts w:eastAsia="Calibri" w:cs="Arial"/>
          <w:spacing w:val="4"/>
        </w:rPr>
        <w:t xml:space="preserve"> </w:t>
      </w:r>
      <w:r w:rsidRPr="001A6A35">
        <w:rPr>
          <w:rFonts w:eastAsia="Calibri" w:cs="Arial"/>
        </w:rPr>
        <w:t>If</w:t>
      </w:r>
      <w:r w:rsidRPr="001A6A35">
        <w:rPr>
          <w:rFonts w:eastAsia="Calibri" w:cs="Arial"/>
          <w:spacing w:val="5"/>
        </w:rPr>
        <w:t xml:space="preserve"> </w:t>
      </w:r>
      <w:r w:rsidRPr="001A6A35">
        <w:rPr>
          <w:rFonts w:eastAsia="Calibri" w:cs="Arial"/>
        </w:rPr>
        <w:t>this</w:t>
      </w:r>
      <w:r w:rsidRPr="001A6A35">
        <w:rPr>
          <w:rFonts w:eastAsia="Calibri" w:cs="Arial"/>
          <w:spacing w:val="5"/>
        </w:rPr>
        <w:t xml:space="preserve"> </w:t>
      </w:r>
      <w:r w:rsidRPr="001A6A35">
        <w:rPr>
          <w:rFonts w:eastAsia="Calibri" w:cs="Arial"/>
        </w:rPr>
        <w:t>is</w:t>
      </w:r>
      <w:r w:rsidRPr="001A6A35">
        <w:rPr>
          <w:rFonts w:cs="Arial"/>
        </w:rPr>
        <w:t xml:space="preserve"> an</w:t>
      </w:r>
      <w:r w:rsidRPr="001A6A35">
        <w:rPr>
          <w:rFonts w:cs="Arial"/>
          <w:spacing w:val="4"/>
        </w:rPr>
        <w:t xml:space="preserve"> </w:t>
      </w:r>
      <w:r w:rsidRPr="001A6A35">
        <w:rPr>
          <w:rFonts w:cs="Arial"/>
        </w:rPr>
        <w:t>app</w:t>
      </w:r>
      <w:r w:rsidRPr="001A6A35">
        <w:rPr>
          <w:rFonts w:cs="Arial"/>
          <w:spacing w:val="5"/>
        </w:rPr>
        <w:t xml:space="preserve"> </w:t>
      </w:r>
      <w:r w:rsidRPr="001A6A35">
        <w:rPr>
          <w:rFonts w:cs="Arial"/>
        </w:rPr>
        <w:t>for</w:t>
      </w:r>
      <w:r w:rsidRPr="001A6A35">
        <w:rPr>
          <w:rFonts w:cs="Arial"/>
          <w:spacing w:val="5"/>
        </w:rPr>
        <w:t xml:space="preserve"> </w:t>
      </w:r>
      <w:r w:rsidRPr="001A6A35">
        <w:rPr>
          <w:rFonts w:cs="Arial"/>
        </w:rPr>
        <w:t>adults,</w:t>
      </w:r>
      <w:r w:rsidRPr="001A6A35">
        <w:rPr>
          <w:rFonts w:cs="Arial"/>
          <w:spacing w:val="4"/>
        </w:rPr>
        <w:t xml:space="preserve"> </w:t>
      </w:r>
      <w:r w:rsidRPr="001A6A35">
        <w:rPr>
          <w:rFonts w:cs="Arial"/>
        </w:rPr>
        <w:t>it</w:t>
      </w:r>
      <w:r w:rsidRPr="001A6A35">
        <w:rPr>
          <w:rFonts w:cs="Arial"/>
          <w:spacing w:val="5"/>
        </w:rPr>
        <w:t xml:space="preserve"> </w:t>
      </w:r>
      <w:r w:rsidRPr="001A6A35">
        <w:rPr>
          <w:rFonts w:cs="Arial"/>
        </w:rPr>
        <w:t>should</w:t>
      </w:r>
      <w:r w:rsidRPr="001A6A35">
        <w:rPr>
          <w:rFonts w:cs="Arial"/>
          <w:spacing w:val="4"/>
        </w:rPr>
        <w:t xml:space="preserve"> </w:t>
      </w:r>
      <w:r w:rsidRPr="001A6A35">
        <w:rPr>
          <w:rFonts w:cs="Arial"/>
        </w:rPr>
        <w:t>not</w:t>
      </w:r>
      <w:r w:rsidRPr="001A6A35">
        <w:rPr>
          <w:rFonts w:cs="Arial"/>
          <w:spacing w:val="5"/>
        </w:rPr>
        <w:t xml:space="preserve"> </w:t>
      </w:r>
      <w:r w:rsidRPr="001A6A35">
        <w:rPr>
          <w:rFonts w:cs="Arial"/>
        </w:rPr>
        <w:t>be</w:t>
      </w:r>
      <w:r w:rsidRPr="001A6A35">
        <w:rPr>
          <w:rFonts w:cs="Arial"/>
          <w:spacing w:val="4"/>
        </w:rPr>
        <w:t xml:space="preserve"> </w:t>
      </w:r>
      <w:r w:rsidRPr="001A6A35">
        <w:rPr>
          <w:rFonts w:cs="Arial"/>
        </w:rPr>
        <w:t>promoted</w:t>
      </w:r>
      <w:r w:rsidRPr="001A6A35">
        <w:rPr>
          <w:rFonts w:cs="Arial"/>
          <w:spacing w:val="4"/>
        </w:rPr>
        <w:t xml:space="preserve"> </w:t>
      </w:r>
      <w:r w:rsidRPr="001A6A35">
        <w:rPr>
          <w:rFonts w:cs="Arial"/>
        </w:rPr>
        <w:t>in</w:t>
      </w:r>
      <w:r w:rsidRPr="001A6A35">
        <w:rPr>
          <w:rFonts w:cs="Arial"/>
          <w:w w:val="101"/>
        </w:rPr>
        <w:t xml:space="preserve"> </w:t>
      </w:r>
      <w:r w:rsidRPr="001A6A35">
        <w:rPr>
          <w:rFonts w:cs="Arial"/>
        </w:rPr>
        <w:t>places</w:t>
      </w:r>
      <w:r w:rsidRPr="001A6A35">
        <w:rPr>
          <w:rFonts w:cs="Arial"/>
          <w:spacing w:val="5"/>
        </w:rPr>
        <w:t xml:space="preserve"> </w:t>
      </w:r>
      <w:r w:rsidRPr="001A6A35">
        <w:rPr>
          <w:rFonts w:cs="Arial"/>
        </w:rPr>
        <w:t>where</w:t>
      </w:r>
      <w:r w:rsidRPr="001A6A35">
        <w:rPr>
          <w:rFonts w:cs="Arial"/>
          <w:spacing w:val="5"/>
        </w:rPr>
        <w:t xml:space="preserve"> </w:t>
      </w:r>
      <w:r w:rsidRPr="001A6A35">
        <w:rPr>
          <w:rFonts w:cs="Arial"/>
        </w:rPr>
        <w:t>children</w:t>
      </w:r>
      <w:r w:rsidRPr="001A6A35">
        <w:rPr>
          <w:rFonts w:cs="Arial"/>
          <w:spacing w:val="6"/>
        </w:rPr>
        <w:t xml:space="preserve"> </w:t>
      </w:r>
      <w:r w:rsidRPr="001A6A35">
        <w:rPr>
          <w:rFonts w:cs="Arial"/>
        </w:rPr>
        <w:t>will</w:t>
      </w:r>
      <w:r w:rsidRPr="001A6A35">
        <w:rPr>
          <w:rFonts w:cs="Arial"/>
          <w:spacing w:val="5"/>
        </w:rPr>
        <w:t xml:space="preserve"> </w:t>
      </w:r>
      <w:r w:rsidRPr="001A6A35">
        <w:rPr>
          <w:rFonts w:cs="Arial"/>
        </w:rPr>
        <w:t>see</w:t>
      </w:r>
      <w:r w:rsidRPr="001A6A35">
        <w:rPr>
          <w:rFonts w:cs="Arial"/>
          <w:spacing w:val="6"/>
        </w:rPr>
        <w:t xml:space="preserve"> </w:t>
      </w:r>
      <w:r w:rsidRPr="001A6A35">
        <w:rPr>
          <w:rFonts w:cs="Arial"/>
        </w:rPr>
        <w:t>it.</w:t>
      </w:r>
    </w:p>
    <w:p w:rsidR="0093350F" w:rsidRDefault="0093350F" w:rsidP="0093350F">
      <w:pPr>
        <w:pStyle w:val="BodyText"/>
        <w:spacing w:line="276" w:lineRule="auto"/>
        <w:ind w:left="1440" w:hanging="720"/>
        <w:rPr>
          <w:rFonts w:cs="Arial"/>
          <w:b/>
          <w:bCs/>
          <w:spacing w:val="-1"/>
        </w:rPr>
      </w:pPr>
    </w:p>
    <w:p w:rsidR="0093350F" w:rsidRDefault="0093350F" w:rsidP="0093350F">
      <w:pPr>
        <w:pStyle w:val="BodyText"/>
        <w:spacing w:line="276" w:lineRule="auto"/>
        <w:ind w:left="1440" w:hanging="720"/>
      </w:pPr>
      <w:r>
        <w:rPr>
          <w:rFonts w:cs="Arial"/>
          <w:b/>
          <w:bCs/>
          <w:spacing w:val="-1"/>
        </w:rPr>
        <w:t>N</w:t>
      </w:r>
      <w:r>
        <w:rPr>
          <w:rFonts w:cs="Arial"/>
          <w:b/>
          <w:bCs/>
        </w:rPr>
        <w:t>O</w:t>
      </w:r>
      <w:r>
        <w:rPr>
          <w:rFonts w:cs="Arial"/>
          <w:b/>
          <w:bCs/>
        </w:rPr>
        <w:tab/>
      </w:r>
      <w:r>
        <w:rPr>
          <w:spacing w:val="-20"/>
        </w:rPr>
        <w:t>Y</w:t>
      </w:r>
      <w:r>
        <w:rPr>
          <w:spacing w:val="-1"/>
        </w:rPr>
        <w:t>o</w:t>
      </w:r>
      <w:r>
        <w:t>u</w:t>
      </w:r>
      <w:r>
        <w:rPr>
          <w:spacing w:val="11"/>
        </w:rPr>
        <w:t xml:space="preserve"> </w:t>
      </w:r>
      <w:r>
        <w:rPr>
          <w:rFonts w:cs="Arial"/>
          <w:b/>
          <w:bCs/>
        </w:rPr>
        <w:t>s</w:t>
      </w:r>
      <w:r>
        <w:rPr>
          <w:rFonts w:cs="Arial"/>
          <w:b/>
          <w:bCs/>
          <w:spacing w:val="-1"/>
        </w:rPr>
        <w:t>hou</w:t>
      </w:r>
      <w:r>
        <w:rPr>
          <w:rFonts w:cs="Arial"/>
          <w:b/>
          <w:bCs/>
        </w:rPr>
        <w:t>ld</w:t>
      </w:r>
      <w:r>
        <w:rPr>
          <w:rFonts w:cs="Arial"/>
          <w:b/>
          <w:bCs/>
          <w:spacing w:val="11"/>
        </w:rPr>
        <w:t xml:space="preserve"> </w:t>
      </w:r>
      <w:r>
        <w:t>adhere</w:t>
      </w:r>
      <w:r>
        <w:rPr>
          <w:spacing w:val="10"/>
        </w:rPr>
        <w:t xml:space="preserve"> </w:t>
      </w:r>
      <w:r>
        <w:t>to</w:t>
      </w:r>
      <w:r>
        <w:rPr>
          <w:spacing w:val="12"/>
        </w:rPr>
        <w:t xml:space="preserve"> </w:t>
      </w:r>
      <w:r>
        <w:t>the</w:t>
      </w:r>
      <w:r>
        <w:rPr>
          <w:spacing w:val="11"/>
        </w:rPr>
        <w:t xml:space="preserve"> </w:t>
      </w:r>
      <w:r>
        <w:t>industry</w:t>
      </w:r>
      <w:r>
        <w:rPr>
          <w:spacing w:val="10"/>
        </w:rPr>
        <w:t xml:space="preserve"> </w:t>
      </w:r>
      <w:r>
        <w:t>standards</w:t>
      </w:r>
      <w:r>
        <w:rPr>
          <w:spacing w:val="11"/>
        </w:rPr>
        <w:t xml:space="preserve"> </w:t>
      </w:r>
      <w:hyperlink r:id="rId55" w:history="1">
        <w:r w:rsidRPr="0045459F">
          <w:rPr>
            <w:rStyle w:val="Hyperlink"/>
            <w:rFonts w:cs="Arial"/>
          </w:rPr>
          <w:t>http://aana.com.au/content/uploads</w:t>
        </w:r>
        <w:r w:rsidRPr="0045459F">
          <w:rPr>
            <w:rStyle w:val="Hyperlink"/>
            <w:rFonts w:eastAsia="Calibri" w:cs="Arial"/>
          </w:rPr>
          <w:t>/2014/05/AANA-Code-</w:t>
        </w:r>
        <w:r w:rsidRPr="0045459F">
          <w:rPr>
            <w:rStyle w:val="Hyperlink"/>
            <w:rFonts w:eastAsia="Calibri" w:cs="Arial"/>
            <w:spacing w:val="-1"/>
          </w:rPr>
          <w:t>F</w:t>
        </w:r>
        <w:r w:rsidRPr="0045459F">
          <w:rPr>
            <w:rStyle w:val="Hyperlink"/>
            <w:rFonts w:eastAsia="Calibri" w:cs="Arial"/>
          </w:rPr>
          <w:t>or-Marketing-Advertising-Communications</w:t>
        </w:r>
        <w:r w:rsidRPr="0045459F">
          <w:rPr>
            <w:rStyle w:val="Hyperlink"/>
            <w:rFonts w:eastAsia="Calibri" w:cs="Arial"/>
            <w:spacing w:val="-1"/>
          </w:rPr>
          <w:t>-</w:t>
        </w:r>
        <w:r w:rsidRPr="0045459F">
          <w:rPr>
            <w:rStyle w:val="Hyperlink"/>
            <w:rFonts w:eastAsia="Calibri" w:cs="Arial"/>
            <w:spacing w:val="-24"/>
          </w:rPr>
          <w:t>T</w:t>
        </w:r>
        <w:r w:rsidRPr="0045459F">
          <w:rPr>
            <w:rStyle w:val="Hyperlink"/>
            <w:rFonts w:eastAsia="Calibri" w:cs="Arial"/>
          </w:rPr>
          <w:t>o-Children.pd</w:t>
        </w:r>
        <w:r w:rsidRPr="0045459F">
          <w:rPr>
            <w:rStyle w:val="Hyperlink"/>
            <w:rFonts w:eastAsia="Calibri" w:cs="Arial"/>
            <w:spacing w:val="1"/>
          </w:rPr>
          <w:t>f</w:t>
        </w:r>
      </w:hyperlink>
      <w:r>
        <w:rPr>
          <w:rFonts w:eastAsia="Calibri" w:cs="Arial"/>
        </w:rPr>
        <w:t xml:space="preserve"> </w:t>
      </w:r>
      <w:r>
        <w:t>for</w:t>
      </w:r>
      <w:r>
        <w:rPr>
          <w:spacing w:val="14"/>
        </w:rPr>
        <w:t xml:space="preserve"> </w:t>
      </w:r>
      <w:r>
        <w:t>advertising.</w:t>
      </w:r>
    </w:p>
    <w:p w:rsidR="0093350F" w:rsidRDefault="0093350F" w:rsidP="0093350F">
      <w:pPr>
        <w:pStyle w:val="BodyText"/>
        <w:spacing w:line="276" w:lineRule="auto"/>
        <w:ind w:left="1440" w:right="74"/>
      </w:pPr>
    </w:p>
    <w:p w:rsidR="0093350F" w:rsidRPr="001A6A35" w:rsidRDefault="0093350F" w:rsidP="0093350F">
      <w:pPr>
        <w:pStyle w:val="ListParagraph"/>
        <w:widowControl w:val="0"/>
        <w:numPr>
          <w:ilvl w:val="1"/>
          <w:numId w:val="17"/>
        </w:numPr>
        <w:tabs>
          <w:tab w:val="left" w:pos="641"/>
        </w:tabs>
        <w:spacing w:after="0" w:line="225" w:lineRule="exact"/>
        <w:contextualSpacing w:val="0"/>
        <w:outlineLvl w:val="3"/>
        <w:rPr>
          <w:rFonts w:ascii="Arial" w:eastAsia="Arial" w:hAnsi="Arial"/>
          <w:sz w:val="21"/>
          <w:szCs w:val="21"/>
        </w:rPr>
      </w:pPr>
      <w:r w:rsidRPr="001A6A35">
        <w:rPr>
          <w:rFonts w:ascii="Arial" w:eastAsia="Arial" w:hAnsi="Arial"/>
          <w:b/>
          <w:bCs/>
          <w:sz w:val="21"/>
          <w:szCs w:val="21"/>
        </w:rPr>
        <w:t>Are</w:t>
      </w:r>
      <w:r w:rsidRPr="001A6A35">
        <w:rPr>
          <w:rFonts w:ascii="Arial" w:eastAsia="Arial" w:hAnsi="Arial"/>
          <w:b/>
          <w:bCs/>
          <w:spacing w:val="7"/>
          <w:sz w:val="21"/>
          <w:szCs w:val="21"/>
        </w:rPr>
        <w:t xml:space="preserve"> </w:t>
      </w:r>
      <w:r w:rsidRPr="001A6A35">
        <w:rPr>
          <w:rFonts w:ascii="Arial" w:eastAsia="Arial" w:hAnsi="Arial"/>
          <w:b/>
          <w:bCs/>
          <w:sz w:val="21"/>
          <w:szCs w:val="21"/>
        </w:rPr>
        <w:t>t</w:t>
      </w:r>
      <w:r w:rsidRPr="001A6A35">
        <w:rPr>
          <w:rFonts w:ascii="Arial" w:eastAsia="Arial" w:hAnsi="Arial"/>
          <w:b/>
          <w:bCs/>
          <w:spacing w:val="-1"/>
          <w:sz w:val="21"/>
          <w:szCs w:val="21"/>
        </w:rPr>
        <w:t>h</w:t>
      </w:r>
      <w:r w:rsidRPr="001A6A35">
        <w:rPr>
          <w:rFonts w:ascii="Arial" w:eastAsia="Arial" w:hAnsi="Arial"/>
          <w:b/>
          <w:bCs/>
          <w:sz w:val="21"/>
          <w:szCs w:val="21"/>
        </w:rPr>
        <w:t>ere</w:t>
      </w:r>
      <w:r w:rsidRPr="001A6A35">
        <w:rPr>
          <w:rFonts w:ascii="Arial" w:eastAsia="Arial" w:hAnsi="Arial"/>
          <w:b/>
          <w:bCs/>
          <w:spacing w:val="8"/>
          <w:sz w:val="21"/>
          <w:szCs w:val="21"/>
        </w:rPr>
        <w:t xml:space="preserve"> </w:t>
      </w:r>
      <w:r w:rsidRPr="001A6A35">
        <w:rPr>
          <w:rFonts w:ascii="Arial" w:eastAsia="Arial" w:hAnsi="Arial"/>
          <w:b/>
          <w:bCs/>
          <w:sz w:val="21"/>
          <w:szCs w:val="21"/>
        </w:rPr>
        <w:t>a</w:t>
      </w:r>
      <w:r w:rsidRPr="001A6A35">
        <w:rPr>
          <w:rFonts w:ascii="Arial" w:eastAsia="Arial" w:hAnsi="Arial"/>
          <w:b/>
          <w:bCs/>
          <w:spacing w:val="-1"/>
          <w:sz w:val="21"/>
          <w:szCs w:val="21"/>
        </w:rPr>
        <w:t>n</w:t>
      </w:r>
      <w:r w:rsidRPr="001A6A35">
        <w:rPr>
          <w:rFonts w:ascii="Arial" w:eastAsia="Arial" w:hAnsi="Arial"/>
          <w:b/>
          <w:bCs/>
          <w:sz w:val="21"/>
          <w:szCs w:val="21"/>
        </w:rPr>
        <w:t>y</w:t>
      </w:r>
      <w:r w:rsidRPr="001A6A35">
        <w:rPr>
          <w:rFonts w:ascii="Arial" w:eastAsia="Arial" w:hAnsi="Arial"/>
          <w:b/>
          <w:bCs/>
          <w:spacing w:val="8"/>
          <w:sz w:val="21"/>
          <w:szCs w:val="21"/>
        </w:rPr>
        <w:t xml:space="preserve"> </w:t>
      </w:r>
      <w:r w:rsidRPr="001A6A35">
        <w:rPr>
          <w:rFonts w:ascii="Arial" w:eastAsia="Arial" w:hAnsi="Arial"/>
          <w:b/>
          <w:bCs/>
          <w:spacing w:val="-1"/>
          <w:sz w:val="21"/>
          <w:szCs w:val="21"/>
        </w:rPr>
        <w:t>up</w:t>
      </w:r>
      <w:r w:rsidRPr="001A6A35">
        <w:rPr>
          <w:rFonts w:ascii="Arial" w:eastAsia="Arial" w:hAnsi="Arial"/>
          <w:b/>
          <w:bCs/>
          <w:sz w:val="21"/>
          <w:szCs w:val="21"/>
        </w:rPr>
        <w:t>-fr</w:t>
      </w:r>
      <w:r w:rsidRPr="001A6A35">
        <w:rPr>
          <w:rFonts w:ascii="Arial" w:eastAsia="Arial" w:hAnsi="Arial"/>
          <w:b/>
          <w:bCs/>
          <w:spacing w:val="-1"/>
          <w:sz w:val="21"/>
          <w:szCs w:val="21"/>
        </w:rPr>
        <w:t>on</w:t>
      </w:r>
      <w:r w:rsidRPr="001A6A35">
        <w:rPr>
          <w:rFonts w:ascii="Arial" w:eastAsia="Arial" w:hAnsi="Arial"/>
          <w:b/>
          <w:bCs/>
          <w:sz w:val="21"/>
          <w:szCs w:val="21"/>
        </w:rPr>
        <w:t>t</w:t>
      </w:r>
      <w:r w:rsidRPr="001A6A35">
        <w:rPr>
          <w:rFonts w:ascii="Arial" w:eastAsia="Arial" w:hAnsi="Arial"/>
          <w:b/>
          <w:bCs/>
          <w:spacing w:val="7"/>
          <w:sz w:val="21"/>
          <w:szCs w:val="21"/>
        </w:rPr>
        <w:t xml:space="preserve"> </w:t>
      </w:r>
      <w:r w:rsidRPr="001A6A35">
        <w:rPr>
          <w:rFonts w:ascii="Arial" w:eastAsia="Arial" w:hAnsi="Arial"/>
          <w:b/>
          <w:bCs/>
          <w:spacing w:val="-1"/>
          <w:sz w:val="21"/>
          <w:szCs w:val="21"/>
        </w:rPr>
        <w:t>o</w:t>
      </w:r>
      <w:r w:rsidRPr="001A6A35">
        <w:rPr>
          <w:rFonts w:ascii="Arial" w:eastAsia="Arial" w:hAnsi="Arial"/>
          <w:b/>
          <w:bCs/>
          <w:sz w:val="21"/>
          <w:szCs w:val="21"/>
        </w:rPr>
        <w:t>r</w:t>
      </w:r>
      <w:r w:rsidRPr="001A6A35">
        <w:rPr>
          <w:rFonts w:ascii="Arial" w:eastAsia="Arial" w:hAnsi="Arial"/>
          <w:b/>
          <w:bCs/>
          <w:spacing w:val="8"/>
          <w:sz w:val="21"/>
          <w:szCs w:val="21"/>
        </w:rPr>
        <w:t xml:space="preserve"> </w:t>
      </w:r>
      <w:r w:rsidRPr="001A6A35">
        <w:rPr>
          <w:rFonts w:ascii="Arial" w:eastAsia="Arial" w:hAnsi="Arial"/>
          <w:b/>
          <w:bCs/>
          <w:sz w:val="21"/>
          <w:szCs w:val="21"/>
        </w:rPr>
        <w:t>i</w:t>
      </w:r>
      <w:r w:rsidRPr="001A6A35">
        <w:rPr>
          <w:rFonts w:ascii="Arial" w:eastAsia="Arial" w:hAnsi="Arial"/>
          <w:b/>
          <w:bCs/>
          <w:spacing w:val="-1"/>
          <w:sz w:val="21"/>
          <w:szCs w:val="21"/>
        </w:rPr>
        <w:t>n</w:t>
      </w:r>
      <w:r w:rsidRPr="001A6A35">
        <w:rPr>
          <w:rFonts w:ascii="Arial" w:eastAsia="Arial" w:hAnsi="Arial"/>
          <w:b/>
          <w:bCs/>
          <w:sz w:val="21"/>
          <w:szCs w:val="21"/>
        </w:rPr>
        <w:t>-a</w:t>
      </w:r>
      <w:r w:rsidRPr="001A6A35">
        <w:rPr>
          <w:rFonts w:ascii="Arial" w:eastAsia="Arial" w:hAnsi="Arial"/>
          <w:b/>
          <w:bCs/>
          <w:spacing w:val="-1"/>
          <w:sz w:val="21"/>
          <w:szCs w:val="21"/>
        </w:rPr>
        <w:t>p</w:t>
      </w:r>
      <w:r w:rsidRPr="001A6A35">
        <w:rPr>
          <w:rFonts w:ascii="Arial" w:eastAsia="Arial" w:hAnsi="Arial"/>
          <w:b/>
          <w:bCs/>
          <w:sz w:val="21"/>
          <w:szCs w:val="21"/>
        </w:rPr>
        <w:t>p</w:t>
      </w:r>
      <w:r w:rsidRPr="001A6A35">
        <w:rPr>
          <w:rFonts w:ascii="Arial" w:eastAsia="Arial" w:hAnsi="Arial"/>
          <w:b/>
          <w:bCs/>
          <w:spacing w:val="8"/>
          <w:sz w:val="21"/>
          <w:szCs w:val="21"/>
        </w:rPr>
        <w:t xml:space="preserve"> </w:t>
      </w:r>
      <w:r w:rsidRPr="001A6A35">
        <w:rPr>
          <w:rFonts w:ascii="Arial" w:eastAsia="Arial" w:hAnsi="Arial"/>
          <w:b/>
          <w:bCs/>
          <w:sz w:val="21"/>
          <w:szCs w:val="21"/>
        </w:rPr>
        <w:t>c</w:t>
      </w:r>
      <w:r w:rsidRPr="001A6A35">
        <w:rPr>
          <w:rFonts w:ascii="Arial" w:eastAsia="Arial" w:hAnsi="Arial"/>
          <w:b/>
          <w:bCs/>
          <w:spacing w:val="-1"/>
          <w:sz w:val="21"/>
          <w:szCs w:val="21"/>
        </w:rPr>
        <w:t>h</w:t>
      </w:r>
      <w:r w:rsidRPr="001A6A35">
        <w:rPr>
          <w:rFonts w:ascii="Arial" w:eastAsia="Arial" w:hAnsi="Arial"/>
          <w:b/>
          <w:bCs/>
          <w:sz w:val="21"/>
          <w:szCs w:val="21"/>
        </w:rPr>
        <w:t>ar</w:t>
      </w:r>
      <w:r w:rsidRPr="001A6A35">
        <w:rPr>
          <w:rFonts w:ascii="Arial" w:eastAsia="Arial" w:hAnsi="Arial"/>
          <w:b/>
          <w:bCs/>
          <w:spacing w:val="-1"/>
          <w:sz w:val="21"/>
          <w:szCs w:val="21"/>
        </w:rPr>
        <w:t>g</w:t>
      </w:r>
      <w:r w:rsidRPr="001A6A35">
        <w:rPr>
          <w:rFonts w:ascii="Arial" w:eastAsia="Arial" w:hAnsi="Arial"/>
          <w:b/>
          <w:bCs/>
          <w:sz w:val="21"/>
          <w:szCs w:val="21"/>
        </w:rPr>
        <w:t>es</w:t>
      </w:r>
      <w:r w:rsidRPr="001A6A35">
        <w:rPr>
          <w:rFonts w:ascii="Arial" w:eastAsia="Arial" w:hAnsi="Arial"/>
          <w:b/>
          <w:bCs/>
          <w:spacing w:val="7"/>
          <w:sz w:val="21"/>
          <w:szCs w:val="21"/>
        </w:rPr>
        <w:t xml:space="preserve"> </w:t>
      </w:r>
      <w:r w:rsidRPr="001A6A35">
        <w:rPr>
          <w:rFonts w:ascii="Arial" w:eastAsia="Arial" w:hAnsi="Arial"/>
          <w:b/>
          <w:bCs/>
          <w:sz w:val="21"/>
          <w:szCs w:val="21"/>
        </w:rPr>
        <w:t>ass</w:t>
      </w:r>
      <w:r w:rsidRPr="001A6A35">
        <w:rPr>
          <w:rFonts w:ascii="Arial" w:eastAsia="Arial" w:hAnsi="Arial"/>
          <w:b/>
          <w:bCs/>
          <w:spacing w:val="-1"/>
          <w:sz w:val="21"/>
          <w:szCs w:val="21"/>
        </w:rPr>
        <w:t>o</w:t>
      </w:r>
      <w:r w:rsidRPr="001A6A35">
        <w:rPr>
          <w:rFonts w:ascii="Arial" w:eastAsia="Arial" w:hAnsi="Arial"/>
          <w:b/>
          <w:bCs/>
          <w:sz w:val="21"/>
          <w:szCs w:val="21"/>
        </w:rPr>
        <w:t>ciated</w:t>
      </w:r>
      <w:r w:rsidRPr="001A6A35">
        <w:rPr>
          <w:rFonts w:ascii="Arial" w:eastAsia="Arial" w:hAnsi="Arial"/>
          <w:b/>
          <w:bCs/>
          <w:spacing w:val="7"/>
          <w:sz w:val="21"/>
          <w:szCs w:val="21"/>
        </w:rPr>
        <w:t xml:space="preserve"> </w:t>
      </w:r>
      <w:r w:rsidRPr="001A6A35">
        <w:rPr>
          <w:rFonts w:ascii="Arial" w:eastAsia="Arial" w:hAnsi="Arial"/>
          <w:b/>
          <w:bCs/>
          <w:sz w:val="21"/>
          <w:szCs w:val="21"/>
        </w:rPr>
        <w:t>with</w:t>
      </w:r>
      <w:r w:rsidRPr="001A6A35">
        <w:rPr>
          <w:rFonts w:ascii="Arial" w:eastAsia="Arial" w:hAnsi="Arial"/>
          <w:b/>
          <w:bCs/>
          <w:spacing w:val="8"/>
          <w:sz w:val="21"/>
          <w:szCs w:val="21"/>
        </w:rPr>
        <w:t xml:space="preserve"> </w:t>
      </w:r>
      <w:r w:rsidRPr="001A6A35">
        <w:rPr>
          <w:rFonts w:ascii="Arial" w:eastAsia="Arial" w:hAnsi="Arial"/>
          <w:b/>
          <w:bCs/>
          <w:spacing w:val="-1"/>
          <w:sz w:val="21"/>
          <w:szCs w:val="21"/>
        </w:rPr>
        <w:t>do</w:t>
      </w:r>
      <w:r w:rsidRPr="001A6A35">
        <w:rPr>
          <w:rFonts w:ascii="Arial" w:eastAsia="Arial" w:hAnsi="Arial"/>
          <w:b/>
          <w:bCs/>
          <w:sz w:val="21"/>
          <w:szCs w:val="21"/>
        </w:rPr>
        <w:t>w</w:t>
      </w:r>
      <w:r w:rsidRPr="001A6A35">
        <w:rPr>
          <w:rFonts w:ascii="Arial" w:eastAsia="Arial" w:hAnsi="Arial"/>
          <w:b/>
          <w:bCs/>
          <w:spacing w:val="-1"/>
          <w:sz w:val="21"/>
          <w:szCs w:val="21"/>
        </w:rPr>
        <w:t>n</w:t>
      </w:r>
      <w:r w:rsidRPr="001A6A35">
        <w:rPr>
          <w:rFonts w:ascii="Arial" w:eastAsia="Arial" w:hAnsi="Arial"/>
          <w:b/>
          <w:bCs/>
          <w:sz w:val="21"/>
          <w:szCs w:val="21"/>
        </w:rPr>
        <w:t>l</w:t>
      </w:r>
      <w:r w:rsidRPr="001A6A35">
        <w:rPr>
          <w:rFonts w:ascii="Arial" w:eastAsia="Arial" w:hAnsi="Arial"/>
          <w:b/>
          <w:bCs/>
          <w:spacing w:val="-1"/>
          <w:sz w:val="21"/>
          <w:szCs w:val="21"/>
        </w:rPr>
        <w:t>o</w:t>
      </w:r>
      <w:r w:rsidRPr="001A6A35">
        <w:rPr>
          <w:rFonts w:ascii="Arial" w:eastAsia="Arial" w:hAnsi="Arial"/>
          <w:b/>
          <w:bCs/>
          <w:sz w:val="21"/>
          <w:szCs w:val="21"/>
        </w:rPr>
        <w:t>a</w:t>
      </w:r>
      <w:r w:rsidRPr="001A6A35">
        <w:rPr>
          <w:rFonts w:ascii="Arial" w:eastAsia="Arial" w:hAnsi="Arial"/>
          <w:b/>
          <w:bCs/>
          <w:spacing w:val="-1"/>
          <w:sz w:val="21"/>
          <w:szCs w:val="21"/>
        </w:rPr>
        <w:t>d</w:t>
      </w:r>
      <w:r w:rsidRPr="001A6A35">
        <w:rPr>
          <w:rFonts w:ascii="Arial" w:eastAsia="Arial" w:hAnsi="Arial"/>
          <w:b/>
          <w:bCs/>
          <w:sz w:val="21"/>
          <w:szCs w:val="21"/>
        </w:rPr>
        <w:t>i</w:t>
      </w:r>
      <w:r w:rsidRPr="001A6A35">
        <w:rPr>
          <w:rFonts w:ascii="Arial" w:eastAsia="Arial" w:hAnsi="Arial"/>
          <w:b/>
          <w:bCs/>
          <w:spacing w:val="-1"/>
          <w:sz w:val="21"/>
          <w:szCs w:val="21"/>
        </w:rPr>
        <w:t>n</w:t>
      </w:r>
      <w:r w:rsidRPr="001A6A35">
        <w:rPr>
          <w:rFonts w:ascii="Arial" w:eastAsia="Arial" w:hAnsi="Arial"/>
          <w:b/>
          <w:bCs/>
          <w:sz w:val="21"/>
          <w:szCs w:val="21"/>
        </w:rPr>
        <w:t>g</w:t>
      </w:r>
      <w:r w:rsidRPr="001A6A35">
        <w:rPr>
          <w:rFonts w:ascii="Arial" w:eastAsia="Arial" w:hAnsi="Arial"/>
          <w:b/>
          <w:bCs/>
          <w:spacing w:val="7"/>
          <w:sz w:val="21"/>
          <w:szCs w:val="21"/>
        </w:rPr>
        <w:t xml:space="preserve"> </w:t>
      </w:r>
      <w:r w:rsidRPr="001A6A35">
        <w:rPr>
          <w:rFonts w:ascii="Arial" w:eastAsia="Arial" w:hAnsi="Arial"/>
          <w:b/>
          <w:bCs/>
          <w:spacing w:val="-1"/>
          <w:sz w:val="21"/>
          <w:szCs w:val="21"/>
        </w:rPr>
        <w:t>o</w:t>
      </w:r>
      <w:r w:rsidRPr="001A6A35">
        <w:rPr>
          <w:rFonts w:ascii="Arial" w:eastAsia="Arial" w:hAnsi="Arial"/>
          <w:b/>
          <w:bCs/>
          <w:sz w:val="21"/>
          <w:szCs w:val="21"/>
        </w:rPr>
        <w:t>r</w:t>
      </w:r>
      <w:r>
        <w:rPr>
          <w:rFonts w:ascii="Arial" w:eastAsia="Arial" w:hAnsi="Arial"/>
          <w:b/>
          <w:bCs/>
          <w:sz w:val="21"/>
          <w:szCs w:val="21"/>
        </w:rPr>
        <w:t xml:space="preserve"> </w:t>
      </w:r>
      <w:r w:rsidRPr="001A6A35">
        <w:rPr>
          <w:rFonts w:ascii="Arial" w:eastAsia="Arial" w:hAnsi="Arial"/>
          <w:b/>
          <w:bCs/>
          <w:spacing w:val="-1"/>
          <w:sz w:val="21"/>
          <w:szCs w:val="21"/>
        </w:rPr>
        <w:t>u</w:t>
      </w:r>
      <w:r w:rsidRPr="001A6A35">
        <w:rPr>
          <w:rFonts w:ascii="Arial" w:eastAsia="Arial" w:hAnsi="Arial"/>
          <w:b/>
          <w:bCs/>
          <w:sz w:val="21"/>
          <w:szCs w:val="21"/>
        </w:rPr>
        <w:t>si</w:t>
      </w:r>
      <w:r w:rsidRPr="001A6A35">
        <w:rPr>
          <w:rFonts w:ascii="Arial" w:eastAsia="Arial" w:hAnsi="Arial"/>
          <w:b/>
          <w:bCs/>
          <w:spacing w:val="-1"/>
          <w:sz w:val="21"/>
          <w:szCs w:val="21"/>
        </w:rPr>
        <w:t>n</w:t>
      </w:r>
      <w:r w:rsidRPr="001A6A35">
        <w:rPr>
          <w:rFonts w:ascii="Arial" w:eastAsia="Arial" w:hAnsi="Arial"/>
          <w:b/>
          <w:bCs/>
          <w:sz w:val="21"/>
          <w:szCs w:val="21"/>
        </w:rPr>
        <w:t>g</w:t>
      </w:r>
      <w:r w:rsidRPr="001A6A35">
        <w:rPr>
          <w:rFonts w:ascii="Arial" w:eastAsia="Arial" w:hAnsi="Arial"/>
          <w:b/>
          <w:bCs/>
          <w:spacing w:val="7"/>
          <w:sz w:val="21"/>
          <w:szCs w:val="21"/>
        </w:rPr>
        <w:t xml:space="preserve"> </w:t>
      </w:r>
      <w:r w:rsidRPr="001A6A35">
        <w:rPr>
          <w:rFonts w:ascii="Arial" w:eastAsia="Arial" w:hAnsi="Arial"/>
          <w:b/>
          <w:bCs/>
          <w:sz w:val="21"/>
          <w:szCs w:val="21"/>
        </w:rPr>
        <w:t>t</w:t>
      </w:r>
      <w:r w:rsidRPr="001A6A35">
        <w:rPr>
          <w:rFonts w:ascii="Arial" w:eastAsia="Arial" w:hAnsi="Arial"/>
          <w:b/>
          <w:bCs/>
          <w:spacing w:val="-1"/>
          <w:sz w:val="21"/>
          <w:szCs w:val="21"/>
        </w:rPr>
        <w:t>h</w:t>
      </w:r>
      <w:r w:rsidRPr="001A6A35">
        <w:rPr>
          <w:rFonts w:ascii="Arial" w:eastAsia="Arial" w:hAnsi="Arial"/>
          <w:b/>
          <w:bCs/>
          <w:sz w:val="21"/>
          <w:szCs w:val="21"/>
        </w:rPr>
        <w:t>e</w:t>
      </w:r>
      <w:r w:rsidRPr="001A6A35">
        <w:rPr>
          <w:rFonts w:ascii="Arial" w:eastAsia="Arial" w:hAnsi="Arial"/>
          <w:b/>
          <w:bCs/>
          <w:spacing w:val="8"/>
          <w:sz w:val="21"/>
          <w:szCs w:val="21"/>
        </w:rPr>
        <w:t xml:space="preserve"> </w:t>
      </w:r>
      <w:r w:rsidRPr="001A6A35">
        <w:rPr>
          <w:rFonts w:ascii="Arial" w:eastAsia="Arial" w:hAnsi="Arial"/>
          <w:b/>
          <w:bCs/>
          <w:sz w:val="21"/>
          <w:szCs w:val="21"/>
        </w:rPr>
        <w:t>a</w:t>
      </w:r>
      <w:r w:rsidRPr="001A6A35">
        <w:rPr>
          <w:rFonts w:ascii="Arial" w:eastAsia="Arial" w:hAnsi="Arial"/>
          <w:b/>
          <w:bCs/>
          <w:spacing w:val="-1"/>
          <w:sz w:val="21"/>
          <w:szCs w:val="21"/>
        </w:rPr>
        <w:t>pp?</w:t>
      </w:r>
    </w:p>
    <w:p w:rsidR="0093350F" w:rsidRDefault="0093350F" w:rsidP="0093350F">
      <w:pPr>
        <w:pStyle w:val="BodyText"/>
        <w:rPr>
          <w:rFonts w:cs="Arial"/>
          <w:b/>
        </w:rPr>
      </w:pPr>
    </w:p>
    <w:p w:rsidR="0093350F" w:rsidRDefault="0093350F" w:rsidP="0093350F">
      <w:pPr>
        <w:tabs>
          <w:tab w:val="left" w:pos="747"/>
        </w:tabs>
        <w:spacing w:after="0"/>
        <w:ind w:left="1440" w:right="426" w:hanging="1440"/>
        <w:rPr>
          <w:rFonts w:ascii="Arial" w:eastAsia="Arial" w:hAnsi="Arial"/>
          <w:sz w:val="21"/>
          <w:szCs w:val="21"/>
        </w:rPr>
      </w:pPr>
      <w:r>
        <w:rPr>
          <w:rFonts w:ascii="Arial" w:eastAsia="Arial" w:hAnsi="Arial" w:cs="Arial"/>
          <w:b/>
          <w:bCs/>
          <w:spacing w:val="-1"/>
          <w:sz w:val="21"/>
          <w:szCs w:val="21"/>
        </w:rPr>
        <w:tab/>
        <w:t>Y</w:t>
      </w:r>
      <w:r w:rsidRPr="001A6A35">
        <w:rPr>
          <w:rFonts w:ascii="Arial" w:eastAsia="Arial" w:hAnsi="Arial" w:cs="Arial"/>
          <w:b/>
          <w:bCs/>
          <w:spacing w:val="-1"/>
          <w:sz w:val="21"/>
          <w:szCs w:val="21"/>
        </w:rPr>
        <w:t>E</w:t>
      </w:r>
      <w:r w:rsidRPr="001A6A35">
        <w:rPr>
          <w:rFonts w:ascii="Arial" w:eastAsia="Arial" w:hAnsi="Arial" w:cs="Arial"/>
          <w:b/>
          <w:bCs/>
          <w:sz w:val="21"/>
          <w:szCs w:val="21"/>
        </w:rPr>
        <w:t>S</w:t>
      </w:r>
      <w:r w:rsidRPr="001A6A35">
        <w:rPr>
          <w:rFonts w:ascii="Arial" w:eastAsia="Arial" w:hAnsi="Arial" w:cs="Arial"/>
          <w:b/>
          <w:bCs/>
          <w:sz w:val="21"/>
          <w:szCs w:val="21"/>
        </w:rPr>
        <w:tab/>
      </w:r>
      <w:r w:rsidRPr="001A6A35">
        <w:rPr>
          <w:rFonts w:ascii="Arial" w:eastAsia="Arial" w:hAnsi="Arial"/>
          <w:spacing w:val="-20"/>
          <w:sz w:val="21"/>
          <w:szCs w:val="21"/>
        </w:rPr>
        <w:t>Y</w:t>
      </w:r>
      <w:r w:rsidRPr="001A6A35">
        <w:rPr>
          <w:rFonts w:ascii="Arial" w:eastAsia="Arial" w:hAnsi="Arial"/>
          <w:spacing w:val="-1"/>
          <w:sz w:val="21"/>
          <w:szCs w:val="21"/>
        </w:rPr>
        <w:t>o</w:t>
      </w:r>
      <w:r w:rsidRPr="001A6A35">
        <w:rPr>
          <w:rFonts w:ascii="Arial" w:eastAsia="Arial" w:hAnsi="Arial"/>
          <w:sz w:val="21"/>
          <w:szCs w:val="21"/>
        </w:rPr>
        <w:t>u</w:t>
      </w:r>
      <w:r w:rsidRPr="001A6A35">
        <w:rPr>
          <w:rFonts w:ascii="Arial" w:eastAsia="Arial" w:hAnsi="Arial"/>
          <w:spacing w:val="5"/>
          <w:sz w:val="21"/>
          <w:szCs w:val="21"/>
        </w:rPr>
        <w:t xml:space="preserve"> </w:t>
      </w:r>
      <w:r w:rsidRPr="001A6A35">
        <w:rPr>
          <w:rFonts w:ascii="Arial" w:eastAsia="Arial" w:hAnsi="Arial" w:cs="Arial"/>
          <w:b/>
          <w:bCs/>
          <w:sz w:val="21"/>
          <w:szCs w:val="21"/>
        </w:rPr>
        <w:t>m</w:t>
      </w:r>
      <w:r w:rsidRPr="001A6A35">
        <w:rPr>
          <w:rFonts w:ascii="Arial" w:eastAsia="Arial" w:hAnsi="Arial" w:cs="Arial"/>
          <w:b/>
          <w:bCs/>
          <w:spacing w:val="-1"/>
          <w:sz w:val="21"/>
          <w:szCs w:val="21"/>
        </w:rPr>
        <w:t>u</w:t>
      </w:r>
      <w:r w:rsidRPr="001A6A35">
        <w:rPr>
          <w:rFonts w:ascii="Arial" w:eastAsia="Arial" w:hAnsi="Arial" w:cs="Arial"/>
          <w:b/>
          <w:bCs/>
          <w:sz w:val="21"/>
          <w:szCs w:val="21"/>
        </w:rPr>
        <w:t>st</w:t>
      </w:r>
      <w:r w:rsidRPr="001A6A35">
        <w:rPr>
          <w:rFonts w:ascii="Arial" w:eastAsia="Arial" w:hAnsi="Arial" w:cs="Arial"/>
          <w:b/>
          <w:bCs/>
          <w:spacing w:val="5"/>
          <w:sz w:val="21"/>
          <w:szCs w:val="21"/>
        </w:rPr>
        <w:t xml:space="preserve"> </w:t>
      </w:r>
      <w:r w:rsidRPr="001A6A35">
        <w:rPr>
          <w:rFonts w:ascii="Arial" w:eastAsia="Arial" w:hAnsi="Arial"/>
          <w:sz w:val="21"/>
          <w:szCs w:val="21"/>
        </w:rPr>
        <w:t>be</w:t>
      </w:r>
      <w:r w:rsidRPr="001A6A35">
        <w:rPr>
          <w:rFonts w:ascii="Arial" w:eastAsia="Arial" w:hAnsi="Arial"/>
          <w:spacing w:val="5"/>
          <w:sz w:val="21"/>
          <w:szCs w:val="21"/>
        </w:rPr>
        <w:t xml:space="preserve"> </w:t>
      </w:r>
      <w:r w:rsidRPr="001A6A35">
        <w:rPr>
          <w:rFonts w:ascii="Arial" w:eastAsia="Arial" w:hAnsi="Arial"/>
          <w:sz w:val="21"/>
          <w:szCs w:val="21"/>
        </w:rPr>
        <w:t>clear</w:t>
      </w:r>
      <w:r w:rsidRPr="001A6A35">
        <w:rPr>
          <w:rFonts w:ascii="Arial" w:eastAsia="Arial" w:hAnsi="Arial"/>
          <w:spacing w:val="4"/>
          <w:sz w:val="21"/>
          <w:szCs w:val="21"/>
        </w:rPr>
        <w:t xml:space="preserve"> </w:t>
      </w:r>
      <w:r w:rsidRPr="001A6A35">
        <w:rPr>
          <w:rFonts w:ascii="Arial" w:eastAsia="Arial" w:hAnsi="Arial"/>
          <w:sz w:val="21"/>
          <w:szCs w:val="21"/>
        </w:rPr>
        <w:t>and</w:t>
      </w:r>
      <w:r w:rsidRPr="001A6A35">
        <w:rPr>
          <w:rFonts w:ascii="Arial" w:eastAsia="Arial" w:hAnsi="Arial"/>
          <w:spacing w:val="5"/>
          <w:sz w:val="21"/>
          <w:szCs w:val="21"/>
        </w:rPr>
        <w:t xml:space="preserve"> </w:t>
      </w:r>
      <w:r w:rsidRPr="001A6A35">
        <w:rPr>
          <w:rFonts w:ascii="Arial" w:eastAsia="Arial" w:hAnsi="Arial"/>
          <w:sz w:val="21"/>
          <w:szCs w:val="21"/>
        </w:rPr>
        <w:t>transparent</w:t>
      </w:r>
      <w:r w:rsidRPr="001A6A35">
        <w:rPr>
          <w:rFonts w:ascii="Arial" w:eastAsia="Arial" w:hAnsi="Arial"/>
          <w:spacing w:val="5"/>
          <w:sz w:val="21"/>
          <w:szCs w:val="21"/>
        </w:rPr>
        <w:t xml:space="preserve"> </w:t>
      </w:r>
      <w:r w:rsidRPr="001A6A35">
        <w:rPr>
          <w:rFonts w:ascii="Arial" w:eastAsia="Arial" w:hAnsi="Arial"/>
          <w:sz w:val="21"/>
          <w:szCs w:val="21"/>
        </w:rPr>
        <w:t>in</w:t>
      </w:r>
      <w:r w:rsidRPr="001A6A35">
        <w:rPr>
          <w:rFonts w:ascii="Arial" w:eastAsia="Arial" w:hAnsi="Arial"/>
          <w:spacing w:val="5"/>
          <w:sz w:val="21"/>
          <w:szCs w:val="21"/>
        </w:rPr>
        <w:t xml:space="preserve"> </w:t>
      </w:r>
      <w:r w:rsidRPr="001A6A35">
        <w:rPr>
          <w:rFonts w:ascii="Arial" w:eastAsia="Arial" w:hAnsi="Arial"/>
          <w:sz w:val="21"/>
          <w:szCs w:val="21"/>
        </w:rPr>
        <w:t>your</w:t>
      </w:r>
      <w:r w:rsidRPr="001A6A35">
        <w:rPr>
          <w:rFonts w:ascii="Arial" w:eastAsia="Arial" w:hAnsi="Arial"/>
          <w:spacing w:val="4"/>
          <w:sz w:val="21"/>
          <w:szCs w:val="21"/>
        </w:rPr>
        <w:t xml:space="preserve"> </w:t>
      </w:r>
      <w:r w:rsidRPr="001A6A35">
        <w:rPr>
          <w:rFonts w:ascii="Arial" w:eastAsia="Arial" w:hAnsi="Arial"/>
          <w:sz w:val="21"/>
          <w:szCs w:val="21"/>
        </w:rPr>
        <w:t>advertising</w:t>
      </w:r>
      <w:r w:rsidRPr="001A6A35">
        <w:rPr>
          <w:rFonts w:ascii="Arial" w:eastAsia="Arial" w:hAnsi="Arial"/>
          <w:spacing w:val="5"/>
          <w:sz w:val="21"/>
          <w:szCs w:val="21"/>
        </w:rPr>
        <w:t xml:space="preserve"> </w:t>
      </w:r>
      <w:r w:rsidRPr="001A6A35">
        <w:rPr>
          <w:rFonts w:ascii="Arial" w:eastAsia="Arial" w:hAnsi="Arial"/>
          <w:sz w:val="21"/>
          <w:szCs w:val="21"/>
        </w:rPr>
        <w:t>about</w:t>
      </w:r>
      <w:r w:rsidRPr="001A6A35">
        <w:rPr>
          <w:rFonts w:ascii="Arial" w:eastAsia="Arial" w:hAnsi="Arial"/>
          <w:spacing w:val="5"/>
          <w:sz w:val="21"/>
          <w:szCs w:val="21"/>
        </w:rPr>
        <w:t xml:space="preserve"> </w:t>
      </w:r>
      <w:r w:rsidRPr="001A6A35">
        <w:rPr>
          <w:rFonts w:ascii="Arial" w:eastAsia="Arial" w:hAnsi="Arial"/>
          <w:sz w:val="21"/>
          <w:szCs w:val="21"/>
        </w:rPr>
        <w:t>the</w:t>
      </w:r>
      <w:r w:rsidRPr="001A6A35">
        <w:rPr>
          <w:rFonts w:ascii="Arial" w:eastAsia="Arial" w:hAnsi="Arial"/>
          <w:spacing w:val="6"/>
          <w:sz w:val="21"/>
          <w:szCs w:val="21"/>
        </w:rPr>
        <w:t xml:space="preserve"> </w:t>
      </w:r>
      <w:r w:rsidRPr="001A6A35">
        <w:rPr>
          <w:rFonts w:ascii="Arial" w:eastAsia="Arial" w:hAnsi="Arial"/>
          <w:sz w:val="21"/>
          <w:szCs w:val="21"/>
        </w:rPr>
        <w:t>cost</w:t>
      </w:r>
      <w:r w:rsidRPr="001A6A35">
        <w:rPr>
          <w:rFonts w:ascii="Arial" w:eastAsia="Arial" w:hAnsi="Arial"/>
          <w:spacing w:val="5"/>
          <w:sz w:val="21"/>
          <w:szCs w:val="21"/>
        </w:rPr>
        <w:t xml:space="preserve"> </w:t>
      </w:r>
      <w:r w:rsidRPr="001A6A35">
        <w:rPr>
          <w:rFonts w:ascii="Arial" w:eastAsia="Arial" w:hAnsi="Arial"/>
          <w:sz w:val="21"/>
          <w:szCs w:val="21"/>
        </w:rPr>
        <w:t>of</w:t>
      </w:r>
      <w:r w:rsidRPr="001A6A35">
        <w:rPr>
          <w:rFonts w:ascii="Arial" w:eastAsia="Arial" w:hAnsi="Arial"/>
          <w:spacing w:val="6"/>
          <w:sz w:val="21"/>
          <w:szCs w:val="21"/>
        </w:rPr>
        <w:t xml:space="preserve"> </w:t>
      </w:r>
      <w:r w:rsidRPr="001A6A35">
        <w:rPr>
          <w:rFonts w:ascii="Arial" w:eastAsia="Arial" w:hAnsi="Arial"/>
          <w:sz w:val="21"/>
          <w:szCs w:val="21"/>
        </w:rPr>
        <w:t>the</w:t>
      </w:r>
      <w:r>
        <w:rPr>
          <w:rFonts w:ascii="Arial" w:eastAsia="Arial" w:hAnsi="Arial"/>
          <w:spacing w:val="6"/>
          <w:sz w:val="21"/>
          <w:szCs w:val="21"/>
        </w:rPr>
        <w:t xml:space="preserve"> </w:t>
      </w:r>
      <w:r w:rsidRPr="001A6A35">
        <w:rPr>
          <w:rFonts w:ascii="Arial" w:eastAsia="Arial" w:hAnsi="Arial"/>
          <w:sz w:val="21"/>
          <w:szCs w:val="21"/>
        </w:rPr>
        <w:t>app,</w:t>
      </w:r>
      <w:r w:rsidRPr="001A6A35">
        <w:rPr>
          <w:rFonts w:ascii="Arial" w:eastAsia="Arial" w:hAnsi="Arial"/>
          <w:w w:val="101"/>
          <w:sz w:val="21"/>
          <w:szCs w:val="21"/>
        </w:rPr>
        <w:t xml:space="preserve"> </w:t>
      </w:r>
      <w:r w:rsidRPr="001A6A35">
        <w:rPr>
          <w:rFonts w:ascii="Arial" w:eastAsia="Arial" w:hAnsi="Arial"/>
          <w:sz w:val="21"/>
          <w:szCs w:val="21"/>
        </w:rPr>
        <w:t>including</w:t>
      </w:r>
      <w:r w:rsidRPr="001A6A35">
        <w:rPr>
          <w:rFonts w:ascii="Arial" w:eastAsia="Arial" w:hAnsi="Arial"/>
          <w:spacing w:val="7"/>
          <w:sz w:val="21"/>
          <w:szCs w:val="21"/>
        </w:rPr>
        <w:t xml:space="preserve"> </w:t>
      </w:r>
      <w:r w:rsidRPr="001A6A35">
        <w:rPr>
          <w:rFonts w:ascii="Arial" w:eastAsia="Arial" w:hAnsi="Arial"/>
          <w:sz w:val="21"/>
          <w:szCs w:val="21"/>
        </w:rPr>
        <w:t>whether</w:t>
      </w:r>
      <w:r w:rsidRPr="001A6A35">
        <w:rPr>
          <w:rFonts w:ascii="Arial" w:eastAsia="Arial" w:hAnsi="Arial"/>
          <w:spacing w:val="7"/>
          <w:sz w:val="21"/>
          <w:szCs w:val="21"/>
        </w:rPr>
        <w:t xml:space="preserve"> </w:t>
      </w:r>
      <w:r w:rsidRPr="001A6A35">
        <w:rPr>
          <w:rFonts w:ascii="Arial" w:eastAsia="Arial" w:hAnsi="Arial"/>
          <w:sz w:val="21"/>
          <w:szCs w:val="21"/>
        </w:rPr>
        <w:t>in-app</w:t>
      </w:r>
      <w:r w:rsidRPr="001A6A35">
        <w:rPr>
          <w:rFonts w:ascii="Arial" w:eastAsia="Arial" w:hAnsi="Arial"/>
          <w:spacing w:val="8"/>
          <w:sz w:val="21"/>
          <w:szCs w:val="21"/>
        </w:rPr>
        <w:t xml:space="preserve"> </w:t>
      </w:r>
      <w:r w:rsidRPr="001A6A35">
        <w:rPr>
          <w:rFonts w:ascii="Arial" w:eastAsia="Arial" w:hAnsi="Arial"/>
          <w:sz w:val="21"/>
          <w:szCs w:val="21"/>
        </w:rPr>
        <w:t>purchases</w:t>
      </w:r>
      <w:r w:rsidRPr="001A6A35">
        <w:rPr>
          <w:rFonts w:ascii="Arial" w:eastAsia="Arial" w:hAnsi="Arial"/>
          <w:spacing w:val="7"/>
          <w:sz w:val="21"/>
          <w:szCs w:val="21"/>
        </w:rPr>
        <w:t xml:space="preserve"> </w:t>
      </w:r>
      <w:r w:rsidRPr="001A6A35">
        <w:rPr>
          <w:rFonts w:ascii="Arial" w:eastAsia="Arial" w:hAnsi="Arial"/>
          <w:sz w:val="21"/>
          <w:szCs w:val="21"/>
        </w:rPr>
        <w:t>are</w:t>
      </w:r>
      <w:r w:rsidRPr="001A6A35">
        <w:rPr>
          <w:rFonts w:ascii="Arial" w:eastAsia="Arial" w:hAnsi="Arial"/>
          <w:spacing w:val="7"/>
          <w:sz w:val="21"/>
          <w:szCs w:val="21"/>
        </w:rPr>
        <w:t xml:space="preserve"> </w:t>
      </w:r>
      <w:r w:rsidRPr="001A6A35">
        <w:rPr>
          <w:rFonts w:ascii="Arial" w:eastAsia="Arial" w:hAnsi="Arial"/>
          <w:sz w:val="21"/>
          <w:szCs w:val="21"/>
        </w:rPr>
        <w:t>required</w:t>
      </w:r>
      <w:r w:rsidRPr="001A6A35">
        <w:rPr>
          <w:rFonts w:ascii="Arial" w:eastAsia="Arial" w:hAnsi="Arial"/>
          <w:spacing w:val="8"/>
          <w:sz w:val="21"/>
          <w:szCs w:val="21"/>
        </w:rPr>
        <w:t xml:space="preserve"> </w:t>
      </w:r>
      <w:r w:rsidRPr="001A6A35">
        <w:rPr>
          <w:rFonts w:ascii="Arial" w:eastAsia="Arial" w:hAnsi="Arial"/>
          <w:sz w:val="21"/>
          <w:szCs w:val="21"/>
        </w:rPr>
        <w:t>for</w:t>
      </w:r>
      <w:r w:rsidRPr="001A6A35">
        <w:rPr>
          <w:rFonts w:ascii="Arial" w:eastAsia="Arial" w:hAnsi="Arial"/>
          <w:spacing w:val="8"/>
          <w:sz w:val="21"/>
          <w:szCs w:val="21"/>
        </w:rPr>
        <w:t xml:space="preserve"> </w:t>
      </w:r>
      <w:r w:rsidRPr="001A6A35">
        <w:rPr>
          <w:rFonts w:ascii="Arial" w:eastAsia="Arial" w:hAnsi="Arial"/>
          <w:sz w:val="21"/>
          <w:szCs w:val="21"/>
        </w:rPr>
        <w:t>full</w:t>
      </w:r>
      <w:r w:rsidRPr="001A6A35">
        <w:rPr>
          <w:rFonts w:ascii="Arial" w:eastAsia="Arial" w:hAnsi="Arial"/>
          <w:spacing w:val="7"/>
          <w:sz w:val="21"/>
          <w:szCs w:val="21"/>
        </w:rPr>
        <w:t xml:space="preserve"> </w:t>
      </w:r>
      <w:r w:rsidRPr="001A6A35">
        <w:rPr>
          <w:rFonts w:ascii="Arial" w:eastAsia="Arial" w:hAnsi="Arial"/>
          <w:sz w:val="21"/>
          <w:szCs w:val="21"/>
        </w:rPr>
        <w:t>functionalit</w:t>
      </w:r>
      <w:r w:rsidRPr="001A6A35">
        <w:rPr>
          <w:rFonts w:ascii="Arial" w:eastAsia="Arial" w:hAnsi="Arial"/>
          <w:spacing w:val="-16"/>
          <w:sz w:val="21"/>
          <w:szCs w:val="21"/>
        </w:rPr>
        <w:t>y</w:t>
      </w:r>
      <w:r w:rsidRPr="001A6A35">
        <w:rPr>
          <w:rFonts w:ascii="Arial" w:eastAsia="Arial" w:hAnsi="Arial"/>
          <w:sz w:val="21"/>
          <w:szCs w:val="21"/>
        </w:rPr>
        <w:t>.</w:t>
      </w:r>
    </w:p>
    <w:p w:rsidR="0093350F" w:rsidRDefault="0093350F" w:rsidP="0093350F">
      <w:pPr>
        <w:tabs>
          <w:tab w:val="left" w:pos="747"/>
        </w:tabs>
        <w:spacing w:after="0"/>
        <w:ind w:left="1440" w:right="426" w:hanging="1440"/>
        <w:rPr>
          <w:rFonts w:ascii="Arial" w:eastAsia="Arial" w:hAnsi="Arial"/>
          <w:sz w:val="21"/>
          <w:szCs w:val="21"/>
        </w:rPr>
      </w:pPr>
    </w:p>
    <w:p w:rsidR="0093350F" w:rsidRDefault="0093350F" w:rsidP="0093350F">
      <w:pPr>
        <w:pStyle w:val="BodyText"/>
        <w:tabs>
          <w:tab w:val="left" w:pos="747"/>
        </w:tabs>
        <w:spacing w:line="276" w:lineRule="auto"/>
        <w:ind w:left="106"/>
      </w:pPr>
      <w:r>
        <w:rPr>
          <w:rFonts w:cs="Arial"/>
          <w:b/>
          <w:bCs/>
          <w:spacing w:val="-1"/>
        </w:rPr>
        <w:tab/>
        <w:t>N</w:t>
      </w:r>
      <w:r>
        <w:rPr>
          <w:rFonts w:cs="Arial"/>
          <w:b/>
          <w:bCs/>
        </w:rPr>
        <w:t>O</w:t>
      </w:r>
      <w:r>
        <w:rPr>
          <w:rFonts w:cs="Arial"/>
          <w:b/>
          <w:bCs/>
        </w:rPr>
        <w:tab/>
      </w:r>
      <w:r>
        <w:t>Go</w:t>
      </w:r>
      <w:r>
        <w:rPr>
          <w:spacing w:val="6"/>
        </w:rPr>
        <w:t xml:space="preserve"> </w:t>
      </w:r>
      <w:r>
        <w:t>to</w:t>
      </w:r>
      <w:r>
        <w:rPr>
          <w:spacing w:val="7"/>
        </w:rPr>
        <w:t xml:space="preserve"> </w:t>
      </w:r>
      <w:r>
        <w:t>Question</w:t>
      </w:r>
      <w:r>
        <w:rPr>
          <w:spacing w:val="5"/>
        </w:rPr>
        <w:t xml:space="preserve"> </w:t>
      </w:r>
      <w:r>
        <w:t>4.4.</w:t>
      </w:r>
    </w:p>
    <w:p w:rsidR="0093350F" w:rsidRPr="001A6A35" w:rsidRDefault="0093350F" w:rsidP="0093350F">
      <w:pPr>
        <w:tabs>
          <w:tab w:val="left" w:pos="747"/>
        </w:tabs>
        <w:spacing w:after="0" w:line="303" w:lineRule="auto"/>
        <w:ind w:left="1440" w:right="426" w:hanging="1440"/>
        <w:rPr>
          <w:rFonts w:ascii="Arial" w:eastAsia="Arial" w:hAnsi="Arial"/>
          <w:sz w:val="21"/>
          <w:szCs w:val="21"/>
        </w:rPr>
      </w:pPr>
    </w:p>
    <w:p w:rsidR="0093350F" w:rsidRPr="001A6A35" w:rsidRDefault="0093350F" w:rsidP="0093350F">
      <w:pPr>
        <w:pStyle w:val="ListParagraph"/>
        <w:widowControl w:val="0"/>
        <w:numPr>
          <w:ilvl w:val="1"/>
          <w:numId w:val="17"/>
        </w:numPr>
        <w:tabs>
          <w:tab w:val="left" w:pos="641"/>
        </w:tabs>
        <w:spacing w:after="0" w:line="230" w:lineRule="exact"/>
        <w:contextualSpacing w:val="0"/>
        <w:outlineLvl w:val="3"/>
        <w:rPr>
          <w:rFonts w:ascii="Arial" w:eastAsia="Arial" w:hAnsi="Arial"/>
          <w:sz w:val="21"/>
          <w:szCs w:val="21"/>
        </w:rPr>
      </w:pPr>
      <w:r w:rsidRPr="001A6A35">
        <w:rPr>
          <w:rFonts w:ascii="Arial" w:eastAsia="Arial" w:hAnsi="Arial"/>
          <w:b/>
          <w:bCs/>
          <w:sz w:val="21"/>
          <w:szCs w:val="21"/>
        </w:rPr>
        <w:t>D</w:t>
      </w:r>
      <w:r w:rsidRPr="001A6A35">
        <w:rPr>
          <w:rFonts w:ascii="Arial" w:eastAsia="Arial" w:hAnsi="Arial"/>
          <w:b/>
          <w:bCs/>
          <w:spacing w:val="-1"/>
          <w:sz w:val="21"/>
          <w:szCs w:val="21"/>
        </w:rPr>
        <w:t>o</w:t>
      </w:r>
      <w:r w:rsidRPr="001A6A35">
        <w:rPr>
          <w:rFonts w:ascii="Arial" w:eastAsia="Arial" w:hAnsi="Arial"/>
          <w:b/>
          <w:bCs/>
          <w:sz w:val="21"/>
          <w:szCs w:val="21"/>
        </w:rPr>
        <w:t>es</w:t>
      </w:r>
      <w:r w:rsidRPr="001A6A35">
        <w:rPr>
          <w:rFonts w:ascii="Arial" w:eastAsia="Arial" w:hAnsi="Arial"/>
          <w:b/>
          <w:bCs/>
          <w:spacing w:val="7"/>
          <w:sz w:val="21"/>
          <w:szCs w:val="21"/>
        </w:rPr>
        <w:t xml:space="preserve"> </w:t>
      </w:r>
      <w:r w:rsidRPr="001A6A35">
        <w:rPr>
          <w:rFonts w:ascii="Arial" w:eastAsia="Arial" w:hAnsi="Arial"/>
          <w:b/>
          <w:bCs/>
          <w:spacing w:val="-1"/>
          <w:sz w:val="21"/>
          <w:szCs w:val="21"/>
        </w:rPr>
        <w:t>do</w:t>
      </w:r>
      <w:r w:rsidRPr="001A6A35">
        <w:rPr>
          <w:rFonts w:ascii="Arial" w:eastAsia="Arial" w:hAnsi="Arial"/>
          <w:b/>
          <w:bCs/>
          <w:sz w:val="21"/>
          <w:szCs w:val="21"/>
        </w:rPr>
        <w:t>w</w:t>
      </w:r>
      <w:r w:rsidRPr="001A6A35">
        <w:rPr>
          <w:rFonts w:ascii="Arial" w:eastAsia="Arial" w:hAnsi="Arial"/>
          <w:b/>
          <w:bCs/>
          <w:spacing w:val="-1"/>
          <w:sz w:val="21"/>
          <w:szCs w:val="21"/>
        </w:rPr>
        <w:t>n</w:t>
      </w:r>
      <w:r w:rsidRPr="001A6A35">
        <w:rPr>
          <w:rFonts w:ascii="Arial" w:eastAsia="Arial" w:hAnsi="Arial"/>
          <w:b/>
          <w:bCs/>
          <w:sz w:val="21"/>
          <w:szCs w:val="21"/>
        </w:rPr>
        <w:t>l</w:t>
      </w:r>
      <w:r w:rsidRPr="001A6A35">
        <w:rPr>
          <w:rFonts w:ascii="Arial" w:eastAsia="Arial" w:hAnsi="Arial"/>
          <w:b/>
          <w:bCs/>
          <w:spacing w:val="-1"/>
          <w:sz w:val="21"/>
          <w:szCs w:val="21"/>
        </w:rPr>
        <w:t>o</w:t>
      </w:r>
      <w:r w:rsidRPr="001A6A35">
        <w:rPr>
          <w:rFonts w:ascii="Arial" w:eastAsia="Arial" w:hAnsi="Arial"/>
          <w:b/>
          <w:bCs/>
          <w:sz w:val="21"/>
          <w:szCs w:val="21"/>
        </w:rPr>
        <w:t>a</w:t>
      </w:r>
      <w:r w:rsidRPr="001A6A35">
        <w:rPr>
          <w:rFonts w:ascii="Arial" w:eastAsia="Arial" w:hAnsi="Arial"/>
          <w:b/>
          <w:bCs/>
          <w:spacing w:val="-1"/>
          <w:sz w:val="21"/>
          <w:szCs w:val="21"/>
        </w:rPr>
        <w:t>d</w:t>
      </w:r>
      <w:r w:rsidRPr="001A6A35">
        <w:rPr>
          <w:rFonts w:ascii="Arial" w:eastAsia="Arial" w:hAnsi="Arial"/>
          <w:b/>
          <w:bCs/>
          <w:sz w:val="21"/>
          <w:szCs w:val="21"/>
        </w:rPr>
        <w:t>i</w:t>
      </w:r>
      <w:r w:rsidRPr="001A6A35">
        <w:rPr>
          <w:rFonts w:ascii="Arial" w:eastAsia="Arial" w:hAnsi="Arial"/>
          <w:b/>
          <w:bCs/>
          <w:spacing w:val="-1"/>
          <w:sz w:val="21"/>
          <w:szCs w:val="21"/>
        </w:rPr>
        <w:t>n</w:t>
      </w:r>
      <w:r w:rsidRPr="001A6A35">
        <w:rPr>
          <w:rFonts w:ascii="Arial" w:eastAsia="Arial" w:hAnsi="Arial"/>
          <w:b/>
          <w:bCs/>
          <w:sz w:val="21"/>
          <w:szCs w:val="21"/>
        </w:rPr>
        <w:t>g</w:t>
      </w:r>
      <w:r w:rsidRPr="001A6A35">
        <w:rPr>
          <w:rFonts w:ascii="Arial" w:eastAsia="Arial" w:hAnsi="Arial"/>
          <w:b/>
          <w:bCs/>
          <w:spacing w:val="8"/>
          <w:sz w:val="21"/>
          <w:szCs w:val="21"/>
        </w:rPr>
        <w:t xml:space="preserve"> </w:t>
      </w:r>
      <w:r w:rsidRPr="001A6A35">
        <w:rPr>
          <w:rFonts w:ascii="Arial" w:eastAsia="Arial" w:hAnsi="Arial"/>
          <w:b/>
          <w:bCs/>
          <w:spacing w:val="-1"/>
          <w:sz w:val="21"/>
          <w:szCs w:val="21"/>
        </w:rPr>
        <w:t>o</w:t>
      </w:r>
      <w:r w:rsidRPr="001A6A35">
        <w:rPr>
          <w:rFonts w:ascii="Arial" w:eastAsia="Arial" w:hAnsi="Arial"/>
          <w:b/>
          <w:bCs/>
          <w:sz w:val="21"/>
          <w:szCs w:val="21"/>
        </w:rPr>
        <w:t>r</w:t>
      </w:r>
      <w:r w:rsidRPr="001A6A35">
        <w:rPr>
          <w:rFonts w:ascii="Arial" w:eastAsia="Arial" w:hAnsi="Arial"/>
          <w:b/>
          <w:bCs/>
          <w:spacing w:val="7"/>
          <w:sz w:val="21"/>
          <w:szCs w:val="21"/>
        </w:rPr>
        <w:t xml:space="preserve"> </w:t>
      </w:r>
      <w:r w:rsidRPr="001A6A35">
        <w:rPr>
          <w:rFonts w:ascii="Arial" w:eastAsia="Arial" w:hAnsi="Arial"/>
          <w:b/>
          <w:bCs/>
          <w:spacing w:val="-1"/>
          <w:sz w:val="21"/>
          <w:szCs w:val="21"/>
        </w:rPr>
        <w:t>u</w:t>
      </w:r>
      <w:r w:rsidRPr="001A6A35">
        <w:rPr>
          <w:rFonts w:ascii="Arial" w:eastAsia="Arial" w:hAnsi="Arial"/>
          <w:b/>
          <w:bCs/>
          <w:sz w:val="21"/>
          <w:szCs w:val="21"/>
        </w:rPr>
        <w:t>sa</w:t>
      </w:r>
      <w:r w:rsidRPr="001A6A35">
        <w:rPr>
          <w:rFonts w:ascii="Arial" w:eastAsia="Arial" w:hAnsi="Arial"/>
          <w:b/>
          <w:bCs/>
          <w:spacing w:val="-1"/>
          <w:sz w:val="21"/>
          <w:szCs w:val="21"/>
        </w:rPr>
        <w:t>g</w:t>
      </w:r>
      <w:r w:rsidRPr="001A6A35">
        <w:rPr>
          <w:rFonts w:ascii="Arial" w:eastAsia="Arial" w:hAnsi="Arial"/>
          <w:b/>
          <w:bCs/>
          <w:sz w:val="21"/>
          <w:szCs w:val="21"/>
        </w:rPr>
        <w:t>e</w:t>
      </w:r>
      <w:r w:rsidRPr="001A6A35">
        <w:rPr>
          <w:rFonts w:ascii="Arial" w:eastAsia="Arial" w:hAnsi="Arial"/>
          <w:b/>
          <w:bCs/>
          <w:spacing w:val="8"/>
          <w:sz w:val="21"/>
          <w:szCs w:val="21"/>
        </w:rPr>
        <w:t xml:space="preserve"> </w:t>
      </w:r>
      <w:r w:rsidRPr="001A6A35">
        <w:rPr>
          <w:rFonts w:ascii="Arial" w:eastAsia="Arial" w:hAnsi="Arial"/>
          <w:b/>
          <w:bCs/>
          <w:spacing w:val="-1"/>
          <w:sz w:val="21"/>
          <w:szCs w:val="21"/>
        </w:rPr>
        <w:t>o</w:t>
      </w:r>
      <w:r w:rsidRPr="001A6A35">
        <w:rPr>
          <w:rFonts w:ascii="Arial" w:eastAsia="Arial" w:hAnsi="Arial"/>
          <w:b/>
          <w:bCs/>
          <w:sz w:val="21"/>
          <w:szCs w:val="21"/>
        </w:rPr>
        <w:t>f</w:t>
      </w:r>
      <w:r w:rsidRPr="001A6A35">
        <w:rPr>
          <w:rFonts w:ascii="Arial" w:eastAsia="Arial" w:hAnsi="Arial"/>
          <w:b/>
          <w:bCs/>
          <w:spacing w:val="8"/>
          <w:sz w:val="21"/>
          <w:szCs w:val="21"/>
        </w:rPr>
        <w:t xml:space="preserve"> </w:t>
      </w:r>
      <w:r w:rsidRPr="001A6A35">
        <w:rPr>
          <w:rFonts w:ascii="Arial" w:eastAsia="Arial" w:hAnsi="Arial"/>
          <w:b/>
          <w:bCs/>
          <w:sz w:val="21"/>
          <w:szCs w:val="21"/>
        </w:rPr>
        <w:t>t</w:t>
      </w:r>
      <w:r w:rsidRPr="001A6A35">
        <w:rPr>
          <w:rFonts w:ascii="Arial" w:eastAsia="Arial" w:hAnsi="Arial"/>
          <w:b/>
          <w:bCs/>
          <w:spacing w:val="-1"/>
          <w:sz w:val="21"/>
          <w:szCs w:val="21"/>
        </w:rPr>
        <w:t>h</w:t>
      </w:r>
      <w:r w:rsidRPr="001A6A35">
        <w:rPr>
          <w:rFonts w:ascii="Arial" w:eastAsia="Arial" w:hAnsi="Arial"/>
          <w:b/>
          <w:bCs/>
          <w:sz w:val="21"/>
          <w:szCs w:val="21"/>
        </w:rPr>
        <w:t>e</w:t>
      </w:r>
      <w:r w:rsidRPr="001A6A35">
        <w:rPr>
          <w:rFonts w:ascii="Arial" w:eastAsia="Arial" w:hAnsi="Arial"/>
          <w:b/>
          <w:bCs/>
          <w:spacing w:val="7"/>
          <w:sz w:val="21"/>
          <w:szCs w:val="21"/>
        </w:rPr>
        <w:t xml:space="preserve"> </w:t>
      </w:r>
      <w:r w:rsidRPr="001A6A35">
        <w:rPr>
          <w:rFonts w:ascii="Arial" w:eastAsia="Arial" w:hAnsi="Arial"/>
          <w:b/>
          <w:bCs/>
          <w:sz w:val="21"/>
          <w:szCs w:val="21"/>
        </w:rPr>
        <w:t>a</w:t>
      </w:r>
      <w:r w:rsidRPr="001A6A35">
        <w:rPr>
          <w:rFonts w:ascii="Arial" w:eastAsia="Arial" w:hAnsi="Arial"/>
          <w:b/>
          <w:bCs/>
          <w:spacing w:val="-1"/>
          <w:sz w:val="21"/>
          <w:szCs w:val="21"/>
        </w:rPr>
        <w:t>p</w:t>
      </w:r>
      <w:r w:rsidRPr="001A6A35">
        <w:rPr>
          <w:rFonts w:ascii="Arial" w:eastAsia="Arial" w:hAnsi="Arial"/>
          <w:b/>
          <w:bCs/>
          <w:sz w:val="21"/>
          <w:szCs w:val="21"/>
        </w:rPr>
        <w:t>p</w:t>
      </w:r>
      <w:r w:rsidRPr="001A6A35">
        <w:rPr>
          <w:rFonts w:ascii="Arial" w:eastAsia="Arial" w:hAnsi="Arial"/>
          <w:b/>
          <w:bCs/>
          <w:spacing w:val="8"/>
          <w:sz w:val="21"/>
          <w:szCs w:val="21"/>
        </w:rPr>
        <w:t xml:space="preserve"> </w:t>
      </w:r>
      <w:r w:rsidRPr="001A6A35">
        <w:rPr>
          <w:rFonts w:ascii="Arial" w:eastAsia="Arial" w:hAnsi="Arial"/>
          <w:b/>
          <w:bCs/>
          <w:sz w:val="21"/>
          <w:szCs w:val="21"/>
        </w:rPr>
        <w:t>re</w:t>
      </w:r>
      <w:r w:rsidRPr="001A6A35">
        <w:rPr>
          <w:rFonts w:ascii="Arial" w:eastAsia="Arial" w:hAnsi="Arial"/>
          <w:b/>
          <w:bCs/>
          <w:spacing w:val="-1"/>
          <w:sz w:val="21"/>
          <w:szCs w:val="21"/>
        </w:rPr>
        <w:t>qu</w:t>
      </w:r>
      <w:r w:rsidRPr="001A6A35">
        <w:rPr>
          <w:rFonts w:ascii="Arial" w:eastAsia="Arial" w:hAnsi="Arial"/>
          <w:b/>
          <w:bCs/>
          <w:sz w:val="21"/>
          <w:szCs w:val="21"/>
        </w:rPr>
        <w:t>ire</w:t>
      </w:r>
      <w:r w:rsidRPr="001A6A35">
        <w:rPr>
          <w:rFonts w:ascii="Arial" w:eastAsia="Arial" w:hAnsi="Arial"/>
          <w:b/>
          <w:bCs/>
          <w:spacing w:val="8"/>
          <w:sz w:val="21"/>
          <w:szCs w:val="21"/>
        </w:rPr>
        <w:t xml:space="preserve"> </w:t>
      </w:r>
      <w:r w:rsidRPr="001A6A35">
        <w:rPr>
          <w:rFonts w:ascii="Arial" w:eastAsia="Arial" w:hAnsi="Arial"/>
          <w:b/>
          <w:bCs/>
          <w:sz w:val="21"/>
          <w:szCs w:val="21"/>
        </w:rPr>
        <w:t>extra</w:t>
      </w:r>
      <w:r w:rsidRPr="001A6A35">
        <w:rPr>
          <w:rFonts w:ascii="Arial" w:eastAsia="Arial" w:hAnsi="Arial"/>
          <w:b/>
          <w:bCs/>
          <w:spacing w:val="-1"/>
          <w:sz w:val="21"/>
          <w:szCs w:val="21"/>
        </w:rPr>
        <w:t>o</w:t>
      </w:r>
      <w:r w:rsidRPr="001A6A35">
        <w:rPr>
          <w:rFonts w:ascii="Arial" w:eastAsia="Arial" w:hAnsi="Arial"/>
          <w:b/>
          <w:bCs/>
          <w:sz w:val="21"/>
          <w:szCs w:val="21"/>
        </w:rPr>
        <w:t>r</w:t>
      </w:r>
      <w:r w:rsidRPr="001A6A35">
        <w:rPr>
          <w:rFonts w:ascii="Arial" w:eastAsia="Arial" w:hAnsi="Arial"/>
          <w:b/>
          <w:bCs/>
          <w:spacing w:val="-1"/>
          <w:sz w:val="21"/>
          <w:szCs w:val="21"/>
        </w:rPr>
        <w:t>d</w:t>
      </w:r>
      <w:r w:rsidRPr="001A6A35">
        <w:rPr>
          <w:rFonts w:ascii="Arial" w:eastAsia="Arial" w:hAnsi="Arial"/>
          <w:b/>
          <w:bCs/>
          <w:sz w:val="21"/>
          <w:szCs w:val="21"/>
        </w:rPr>
        <w:t>i</w:t>
      </w:r>
      <w:r w:rsidRPr="001A6A35">
        <w:rPr>
          <w:rFonts w:ascii="Arial" w:eastAsia="Arial" w:hAnsi="Arial"/>
          <w:b/>
          <w:bCs/>
          <w:spacing w:val="-1"/>
          <w:sz w:val="21"/>
          <w:szCs w:val="21"/>
        </w:rPr>
        <w:t>n</w:t>
      </w:r>
      <w:r w:rsidRPr="001A6A35">
        <w:rPr>
          <w:rFonts w:ascii="Arial" w:eastAsia="Arial" w:hAnsi="Arial"/>
          <w:b/>
          <w:bCs/>
          <w:sz w:val="21"/>
          <w:szCs w:val="21"/>
        </w:rPr>
        <w:t>ary</w:t>
      </w:r>
      <w:r w:rsidRPr="001A6A35">
        <w:rPr>
          <w:rFonts w:ascii="Arial" w:eastAsia="Arial" w:hAnsi="Arial"/>
          <w:b/>
          <w:bCs/>
          <w:spacing w:val="7"/>
          <w:sz w:val="21"/>
          <w:szCs w:val="21"/>
        </w:rPr>
        <w:t xml:space="preserve"> </w:t>
      </w:r>
      <w:r w:rsidRPr="001A6A35">
        <w:rPr>
          <w:rFonts w:ascii="Arial" w:eastAsia="Arial" w:hAnsi="Arial"/>
          <w:b/>
          <w:bCs/>
          <w:sz w:val="21"/>
          <w:szCs w:val="21"/>
        </w:rPr>
        <w:t>am</w:t>
      </w:r>
      <w:r w:rsidRPr="001A6A35">
        <w:rPr>
          <w:rFonts w:ascii="Arial" w:eastAsia="Arial" w:hAnsi="Arial"/>
          <w:b/>
          <w:bCs/>
          <w:spacing w:val="-1"/>
          <w:sz w:val="21"/>
          <w:szCs w:val="21"/>
        </w:rPr>
        <w:t>oun</w:t>
      </w:r>
      <w:r w:rsidRPr="001A6A35">
        <w:rPr>
          <w:rFonts w:ascii="Arial" w:eastAsia="Arial" w:hAnsi="Arial"/>
          <w:b/>
          <w:bCs/>
          <w:sz w:val="21"/>
          <w:szCs w:val="21"/>
        </w:rPr>
        <w:t>ts</w:t>
      </w:r>
      <w:r w:rsidRPr="001A6A35">
        <w:rPr>
          <w:rFonts w:ascii="Arial" w:eastAsia="Arial" w:hAnsi="Arial"/>
          <w:b/>
          <w:bCs/>
          <w:spacing w:val="8"/>
          <w:sz w:val="21"/>
          <w:szCs w:val="21"/>
        </w:rPr>
        <w:t xml:space="preserve"> </w:t>
      </w:r>
      <w:r w:rsidRPr="001A6A35">
        <w:rPr>
          <w:rFonts w:ascii="Arial" w:eastAsia="Arial" w:hAnsi="Arial"/>
          <w:b/>
          <w:bCs/>
          <w:spacing w:val="-1"/>
          <w:sz w:val="21"/>
          <w:szCs w:val="21"/>
        </w:rPr>
        <w:t>o</w:t>
      </w:r>
      <w:r w:rsidRPr="001A6A35">
        <w:rPr>
          <w:rFonts w:ascii="Arial" w:eastAsia="Arial" w:hAnsi="Arial"/>
          <w:b/>
          <w:bCs/>
          <w:sz w:val="21"/>
          <w:szCs w:val="21"/>
        </w:rPr>
        <w:t>f</w:t>
      </w:r>
      <w:r>
        <w:rPr>
          <w:rFonts w:ascii="Arial" w:eastAsia="Arial" w:hAnsi="Arial"/>
          <w:b/>
          <w:bCs/>
          <w:sz w:val="21"/>
          <w:szCs w:val="21"/>
        </w:rPr>
        <w:t xml:space="preserve"> </w:t>
      </w:r>
      <w:r w:rsidRPr="001A6A35">
        <w:rPr>
          <w:rFonts w:ascii="Arial" w:eastAsia="Arial" w:hAnsi="Arial"/>
          <w:b/>
          <w:bCs/>
          <w:spacing w:val="-1"/>
          <w:sz w:val="21"/>
          <w:szCs w:val="21"/>
        </w:rPr>
        <w:t>d</w:t>
      </w:r>
      <w:r w:rsidRPr="001A6A35">
        <w:rPr>
          <w:rFonts w:ascii="Arial" w:eastAsia="Arial" w:hAnsi="Arial"/>
          <w:b/>
          <w:bCs/>
          <w:sz w:val="21"/>
          <w:szCs w:val="21"/>
        </w:rPr>
        <w:t>ata?</w:t>
      </w:r>
    </w:p>
    <w:p w:rsidR="0093350F" w:rsidRDefault="0093350F" w:rsidP="0093350F">
      <w:pPr>
        <w:pStyle w:val="BodyText"/>
        <w:ind w:left="0"/>
        <w:rPr>
          <w:rFonts w:cs="Arial"/>
          <w:b/>
          <w:bCs/>
          <w:spacing w:val="-1"/>
        </w:rPr>
      </w:pPr>
    </w:p>
    <w:p w:rsidR="0093350F" w:rsidRDefault="0093350F" w:rsidP="0093350F">
      <w:pPr>
        <w:pStyle w:val="BodyText"/>
        <w:ind w:left="0" w:firstLine="720"/>
      </w:pPr>
      <w:r>
        <w:rPr>
          <w:rFonts w:cs="Arial"/>
          <w:b/>
          <w:bCs/>
          <w:spacing w:val="-1"/>
        </w:rPr>
        <w:t>YE</w:t>
      </w:r>
      <w:r>
        <w:rPr>
          <w:rFonts w:cs="Arial"/>
          <w:b/>
          <w:bCs/>
        </w:rPr>
        <w:t>S</w:t>
      </w:r>
      <w:r>
        <w:rPr>
          <w:rFonts w:cs="Arial"/>
          <w:b/>
          <w:bCs/>
        </w:rPr>
        <w:tab/>
      </w:r>
      <w:r>
        <w:rPr>
          <w:spacing w:val="-20"/>
        </w:rPr>
        <w:t>Y</w:t>
      </w:r>
      <w:r>
        <w:rPr>
          <w:spacing w:val="-1"/>
        </w:rPr>
        <w:t>o</w:t>
      </w:r>
      <w:r>
        <w:t>u</w:t>
      </w:r>
      <w:r>
        <w:rPr>
          <w:spacing w:val="8"/>
        </w:rPr>
        <w:t xml:space="preserve"> </w:t>
      </w:r>
      <w:r>
        <w:rPr>
          <w:rFonts w:cs="Arial"/>
          <w:b/>
          <w:bCs/>
        </w:rPr>
        <w:t>s</w:t>
      </w:r>
      <w:r>
        <w:rPr>
          <w:rFonts w:cs="Arial"/>
          <w:b/>
          <w:bCs/>
          <w:spacing w:val="-1"/>
        </w:rPr>
        <w:t>hou</w:t>
      </w:r>
      <w:r>
        <w:rPr>
          <w:rFonts w:cs="Arial"/>
          <w:b/>
          <w:bCs/>
        </w:rPr>
        <w:t>ld</w:t>
      </w:r>
      <w:r>
        <w:rPr>
          <w:rFonts w:cs="Arial"/>
          <w:b/>
          <w:bCs/>
          <w:spacing w:val="8"/>
        </w:rPr>
        <w:t xml:space="preserve"> </w:t>
      </w:r>
      <w:r>
        <w:t>provide</w:t>
      </w:r>
      <w:r>
        <w:rPr>
          <w:spacing w:val="7"/>
        </w:rPr>
        <w:t xml:space="preserve"> </w:t>
      </w:r>
      <w:r>
        <w:t>information</w:t>
      </w:r>
      <w:r>
        <w:rPr>
          <w:spacing w:val="7"/>
        </w:rPr>
        <w:t xml:space="preserve"> </w:t>
      </w:r>
      <w:r>
        <w:t>upfront</w:t>
      </w:r>
      <w:r>
        <w:rPr>
          <w:spacing w:val="7"/>
        </w:rPr>
        <w:t xml:space="preserve"> </w:t>
      </w:r>
      <w:r>
        <w:t>about</w:t>
      </w:r>
      <w:r>
        <w:rPr>
          <w:spacing w:val="7"/>
        </w:rPr>
        <w:t xml:space="preserve"> </w:t>
      </w:r>
      <w:r>
        <w:t>data</w:t>
      </w:r>
      <w:r>
        <w:rPr>
          <w:spacing w:val="8"/>
        </w:rPr>
        <w:t xml:space="preserve"> </w:t>
      </w:r>
      <w:r>
        <w:t>usage.</w:t>
      </w:r>
    </w:p>
    <w:p w:rsidR="0093350F" w:rsidRDefault="0093350F" w:rsidP="0093350F">
      <w:pPr>
        <w:pStyle w:val="BodyText"/>
        <w:ind w:left="0" w:firstLine="720"/>
      </w:pPr>
    </w:p>
    <w:p w:rsidR="0093350F" w:rsidRDefault="0093350F" w:rsidP="0093350F">
      <w:pPr>
        <w:pStyle w:val="BodyText"/>
        <w:ind w:left="0" w:firstLine="720"/>
      </w:pPr>
      <w:r>
        <w:rPr>
          <w:rFonts w:cs="Arial"/>
          <w:b/>
          <w:bCs/>
          <w:spacing w:val="-1"/>
        </w:rPr>
        <w:t>N</w:t>
      </w:r>
      <w:r>
        <w:rPr>
          <w:rFonts w:cs="Arial"/>
          <w:b/>
          <w:bCs/>
        </w:rPr>
        <w:t>O</w:t>
      </w:r>
      <w:r>
        <w:rPr>
          <w:rFonts w:cs="Arial"/>
          <w:b/>
          <w:bCs/>
        </w:rPr>
        <w:tab/>
      </w:r>
      <w:r>
        <w:t>Go</w:t>
      </w:r>
      <w:r>
        <w:rPr>
          <w:spacing w:val="6"/>
        </w:rPr>
        <w:t xml:space="preserve"> </w:t>
      </w:r>
      <w:r>
        <w:t>to</w:t>
      </w:r>
      <w:r>
        <w:rPr>
          <w:spacing w:val="7"/>
        </w:rPr>
        <w:t xml:space="preserve"> </w:t>
      </w:r>
      <w:r>
        <w:t>Question</w:t>
      </w:r>
      <w:r>
        <w:rPr>
          <w:spacing w:val="5"/>
        </w:rPr>
        <w:t xml:space="preserve"> </w:t>
      </w:r>
      <w:r>
        <w:t>4.5.</w:t>
      </w:r>
    </w:p>
    <w:p w:rsidR="0093350F" w:rsidRDefault="0093350F" w:rsidP="0093350F">
      <w:pPr>
        <w:tabs>
          <w:tab w:val="left" w:pos="641"/>
        </w:tabs>
        <w:spacing w:after="0" w:line="303" w:lineRule="auto"/>
        <w:ind w:right="113"/>
        <w:outlineLvl w:val="3"/>
        <w:rPr>
          <w:rFonts w:ascii="Arial" w:eastAsia="Arial" w:hAnsi="Arial"/>
          <w:b/>
          <w:bCs/>
          <w:sz w:val="21"/>
          <w:szCs w:val="21"/>
        </w:rPr>
      </w:pPr>
    </w:p>
    <w:p w:rsidR="0093350F" w:rsidRPr="001A6A35" w:rsidRDefault="0093350F" w:rsidP="0093350F">
      <w:pPr>
        <w:pStyle w:val="ListParagraph"/>
        <w:widowControl w:val="0"/>
        <w:numPr>
          <w:ilvl w:val="1"/>
          <w:numId w:val="17"/>
        </w:numPr>
        <w:tabs>
          <w:tab w:val="left" w:pos="641"/>
        </w:tabs>
        <w:spacing w:after="0"/>
        <w:ind w:right="113"/>
        <w:contextualSpacing w:val="0"/>
        <w:outlineLvl w:val="3"/>
        <w:rPr>
          <w:rFonts w:ascii="Arial" w:eastAsia="Arial" w:hAnsi="Arial"/>
          <w:b/>
          <w:bCs/>
          <w:w w:val="101"/>
          <w:sz w:val="21"/>
          <w:szCs w:val="21"/>
        </w:rPr>
      </w:pPr>
      <w:r w:rsidRPr="001A6A35">
        <w:rPr>
          <w:rFonts w:ascii="Arial" w:eastAsia="Arial" w:hAnsi="Arial"/>
          <w:b/>
          <w:bCs/>
          <w:sz w:val="21"/>
          <w:szCs w:val="21"/>
        </w:rPr>
        <w:t>D</w:t>
      </w:r>
      <w:r w:rsidRPr="001A6A35">
        <w:rPr>
          <w:rFonts w:ascii="Arial" w:eastAsia="Arial" w:hAnsi="Arial"/>
          <w:b/>
          <w:bCs/>
          <w:spacing w:val="-1"/>
          <w:sz w:val="21"/>
          <w:szCs w:val="21"/>
        </w:rPr>
        <w:t>o</w:t>
      </w:r>
      <w:r w:rsidRPr="001A6A35">
        <w:rPr>
          <w:rFonts w:ascii="Arial" w:eastAsia="Arial" w:hAnsi="Arial"/>
          <w:b/>
          <w:bCs/>
          <w:sz w:val="21"/>
          <w:szCs w:val="21"/>
        </w:rPr>
        <w:t>es</w:t>
      </w:r>
      <w:r w:rsidRPr="001A6A35">
        <w:rPr>
          <w:rFonts w:ascii="Arial" w:eastAsia="Arial" w:hAnsi="Arial"/>
          <w:b/>
          <w:bCs/>
          <w:spacing w:val="6"/>
          <w:sz w:val="21"/>
          <w:szCs w:val="21"/>
        </w:rPr>
        <w:t xml:space="preserve"> </w:t>
      </w:r>
      <w:r w:rsidRPr="001A6A35">
        <w:rPr>
          <w:rFonts w:ascii="Arial" w:eastAsia="Arial" w:hAnsi="Arial"/>
          <w:b/>
          <w:bCs/>
          <w:sz w:val="21"/>
          <w:szCs w:val="21"/>
        </w:rPr>
        <w:t>y</w:t>
      </w:r>
      <w:r w:rsidRPr="001A6A35">
        <w:rPr>
          <w:rFonts w:ascii="Arial" w:eastAsia="Arial" w:hAnsi="Arial"/>
          <w:b/>
          <w:bCs/>
          <w:spacing w:val="-1"/>
          <w:sz w:val="21"/>
          <w:szCs w:val="21"/>
        </w:rPr>
        <w:t>ou</w:t>
      </w:r>
      <w:r w:rsidRPr="001A6A35">
        <w:rPr>
          <w:rFonts w:ascii="Arial" w:eastAsia="Arial" w:hAnsi="Arial"/>
          <w:b/>
          <w:bCs/>
          <w:sz w:val="21"/>
          <w:szCs w:val="21"/>
        </w:rPr>
        <w:t>r</w:t>
      </w:r>
      <w:r w:rsidRPr="001A6A35">
        <w:rPr>
          <w:rFonts w:ascii="Arial" w:eastAsia="Arial" w:hAnsi="Arial"/>
          <w:b/>
          <w:bCs/>
          <w:spacing w:val="6"/>
          <w:sz w:val="21"/>
          <w:szCs w:val="21"/>
        </w:rPr>
        <w:t xml:space="preserve"> </w:t>
      </w:r>
      <w:r w:rsidRPr="001A6A35">
        <w:rPr>
          <w:rFonts w:ascii="Arial" w:eastAsia="Arial" w:hAnsi="Arial"/>
          <w:b/>
          <w:bCs/>
          <w:sz w:val="21"/>
          <w:szCs w:val="21"/>
        </w:rPr>
        <w:t>a</w:t>
      </w:r>
      <w:r w:rsidRPr="001A6A35">
        <w:rPr>
          <w:rFonts w:ascii="Arial" w:eastAsia="Arial" w:hAnsi="Arial"/>
          <w:b/>
          <w:bCs/>
          <w:spacing w:val="-1"/>
          <w:sz w:val="21"/>
          <w:szCs w:val="21"/>
        </w:rPr>
        <w:t>p</w:t>
      </w:r>
      <w:r w:rsidRPr="001A6A35">
        <w:rPr>
          <w:rFonts w:ascii="Arial" w:eastAsia="Arial" w:hAnsi="Arial"/>
          <w:b/>
          <w:bCs/>
          <w:sz w:val="21"/>
          <w:szCs w:val="21"/>
        </w:rPr>
        <w:t>p</w:t>
      </w:r>
      <w:r w:rsidRPr="001A6A35">
        <w:rPr>
          <w:rFonts w:ascii="Arial" w:eastAsia="Arial" w:hAnsi="Arial"/>
          <w:b/>
          <w:bCs/>
          <w:spacing w:val="6"/>
          <w:sz w:val="21"/>
          <w:szCs w:val="21"/>
        </w:rPr>
        <w:t xml:space="preserve"> </w:t>
      </w:r>
      <w:r w:rsidRPr="001A6A35">
        <w:rPr>
          <w:rFonts w:ascii="Arial" w:eastAsia="Arial" w:hAnsi="Arial"/>
          <w:b/>
          <w:bCs/>
          <w:sz w:val="21"/>
          <w:szCs w:val="21"/>
        </w:rPr>
        <w:t>a</w:t>
      </w:r>
      <w:r w:rsidRPr="001A6A35">
        <w:rPr>
          <w:rFonts w:ascii="Arial" w:eastAsia="Arial" w:hAnsi="Arial"/>
          <w:b/>
          <w:bCs/>
          <w:spacing w:val="-1"/>
          <w:sz w:val="21"/>
          <w:szCs w:val="21"/>
        </w:rPr>
        <w:t>n</w:t>
      </w:r>
      <w:r w:rsidRPr="001A6A35">
        <w:rPr>
          <w:rFonts w:ascii="Arial" w:eastAsia="Arial" w:hAnsi="Arial"/>
          <w:b/>
          <w:bCs/>
          <w:sz w:val="21"/>
          <w:szCs w:val="21"/>
        </w:rPr>
        <w:t>d</w:t>
      </w:r>
      <w:r w:rsidRPr="001A6A35">
        <w:rPr>
          <w:rFonts w:ascii="Arial" w:eastAsia="Arial" w:hAnsi="Arial"/>
          <w:b/>
          <w:bCs/>
          <w:spacing w:val="7"/>
          <w:sz w:val="21"/>
          <w:szCs w:val="21"/>
        </w:rPr>
        <w:t xml:space="preserve"> </w:t>
      </w:r>
      <w:r w:rsidRPr="001A6A35">
        <w:rPr>
          <w:rFonts w:ascii="Arial" w:eastAsia="Arial" w:hAnsi="Arial"/>
          <w:b/>
          <w:bCs/>
          <w:sz w:val="21"/>
          <w:szCs w:val="21"/>
        </w:rPr>
        <w:t>related</w:t>
      </w:r>
      <w:r w:rsidRPr="001A6A35">
        <w:rPr>
          <w:rFonts w:ascii="Arial" w:eastAsia="Arial" w:hAnsi="Arial"/>
          <w:b/>
          <w:bCs/>
          <w:spacing w:val="5"/>
          <w:sz w:val="21"/>
          <w:szCs w:val="21"/>
        </w:rPr>
        <w:t xml:space="preserve"> </w:t>
      </w:r>
      <w:r w:rsidRPr="001A6A35">
        <w:rPr>
          <w:rFonts w:ascii="Arial" w:eastAsia="Arial" w:hAnsi="Arial"/>
          <w:b/>
          <w:bCs/>
          <w:sz w:val="21"/>
          <w:szCs w:val="21"/>
        </w:rPr>
        <w:t>material</w:t>
      </w:r>
      <w:r w:rsidRPr="001A6A35">
        <w:rPr>
          <w:rFonts w:ascii="Arial" w:eastAsia="Arial" w:hAnsi="Arial"/>
          <w:b/>
          <w:bCs/>
          <w:spacing w:val="6"/>
          <w:sz w:val="21"/>
          <w:szCs w:val="21"/>
        </w:rPr>
        <w:t xml:space="preserve"> </w:t>
      </w:r>
      <w:r w:rsidRPr="001A6A35">
        <w:rPr>
          <w:rFonts w:ascii="Arial" w:eastAsia="Arial" w:hAnsi="Arial"/>
          <w:b/>
          <w:bCs/>
          <w:sz w:val="21"/>
          <w:szCs w:val="21"/>
        </w:rPr>
        <w:t>act</w:t>
      </w:r>
      <w:r w:rsidRPr="001A6A35">
        <w:rPr>
          <w:rFonts w:ascii="Arial" w:eastAsia="Arial" w:hAnsi="Arial"/>
          <w:b/>
          <w:bCs/>
          <w:spacing w:val="6"/>
          <w:sz w:val="21"/>
          <w:szCs w:val="21"/>
        </w:rPr>
        <w:t xml:space="preserve"> </w:t>
      </w:r>
      <w:r w:rsidRPr="001A6A35">
        <w:rPr>
          <w:rFonts w:ascii="Arial" w:eastAsia="Arial" w:hAnsi="Arial"/>
          <w:b/>
          <w:bCs/>
          <w:sz w:val="21"/>
          <w:szCs w:val="21"/>
        </w:rPr>
        <w:t>as</w:t>
      </w:r>
      <w:r w:rsidRPr="001A6A35">
        <w:rPr>
          <w:rFonts w:ascii="Arial" w:eastAsia="Arial" w:hAnsi="Arial"/>
          <w:b/>
          <w:bCs/>
          <w:spacing w:val="7"/>
          <w:sz w:val="21"/>
          <w:szCs w:val="21"/>
        </w:rPr>
        <w:t xml:space="preserve"> </w:t>
      </w:r>
      <w:r w:rsidRPr="001A6A35">
        <w:rPr>
          <w:rFonts w:ascii="Arial" w:eastAsia="Arial" w:hAnsi="Arial"/>
          <w:b/>
          <w:bCs/>
          <w:sz w:val="21"/>
          <w:szCs w:val="21"/>
        </w:rPr>
        <w:t>a</w:t>
      </w:r>
      <w:r w:rsidRPr="001A6A35">
        <w:rPr>
          <w:rFonts w:ascii="Arial" w:eastAsia="Arial" w:hAnsi="Arial"/>
          <w:b/>
          <w:bCs/>
          <w:spacing w:val="6"/>
          <w:sz w:val="21"/>
          <w:szCs w:val="21"/>
        </w:rPr>
        <w:t xml:space="preserve"> </w:t>
      </w:r>
      <w:r w:rsidRPr="001A6A35">
        <w:rPr>
          <w:rFonts w:ascii="Arial" w:eastAsia="Arial" w:hAnsi="Arial"/>
          <w:b/>
          <w:bCs/>
          <w:spacing w:val="-1"/>
          <w:sz w:val="21"/>
          <w:szCs w:val="21"/>
        </w:rPr>
        <w:t>p</w:t>
      </w:r>
      <w:r w:rsidRPr="001A6A35">
        <w:rPr>
          <w:rFonts w:ascii="Arial" w:eastAsia="Arial" w:hAnsi="Arial"/>
          <w:b/>
          <w:bCs/>
          <w:sz w:val="21"/>
          <w:szCs w:val="21"/>
        </w:rPr>
        <w:t>r</w:t>
      </w:r>
      <w:r w:rsidRPr="001A6A35">
        <w:rPr>
          <w:rFonts w:ascii="Arial" w:eastAsia="Arial" w:hAnsi="Arial"/>
          <w:b/>
          <w:bCs/>
          <w:spacing w:val="-1"/>
          <w:sz w:val="21"/>
          <w:szCs w:val="21"/>
        </w:rPr>
        <w:t>o</w:t>
      </w:r>
      <w:r w:rsidRPr="001A6A35">
        <w:rPr>
          <w:rFonts w:ascii="Arial" w:eastAsia="Arial" w:hAnsi="Arial"/>
          <w:b/>
          <w:bCs/>
          <w:sz w:val="21"/>
          <w:szCs w:val="21"/>
        </w:rPr>
        <w:t>xy</w:t>
      </w:r>
      <w:r w:rsidRPr="001A6A35">
        <w:rPr>
          <w:rFonts w:ascii="Arial" w:eastAsia="Arial" w:hAnsi="Arial"/>
          <w:b/>
          <w:bCs/>
          <w:spacing w:val="6"/>
          <w:sz w:val="21"/>
          <w:szCs w:val="21"/>
        </w:rPr>
        <w:t xml:space="preserve"> </w:t>
      </w:r>
      <w:r w:rsidRPr="001A6A35">
        <w:rPr>
          <w:rFonts w:ascii="Arial" w:eastAsia="Arial" w:hAnsi="Arial"/>
          <w:b/>
          <w:bCs/>
          <w:sz w:val="21"/>
          <w:szCs w:val="21"/>
        </w:rPr>
        <w:t>a</w:t>
      </w:r>
      <w:r w:rsidRPr="001A6A35">
        <w:rPr>
          <w:rFonts w:ascii="Arial" w:eastAsia="Arial" w:hAnsi="Arial"/>
          <w:b/>
          <w:bCs/>
          <w:spacing w:val="-1"/>
          <w:sz w:val="21"/>
          <w:szCs w:val="21"/>
        </w:rPr>
        <w:t>d</w:t>
      </w:r>
      <w:r w:rsidRPr="001A6A35">
        <w:rPr>
          <w:rFonts w:ascii="Arial" w:eastAsia="Arial" w:hAnsi="Arial"/>
          <w:b/>
          <w:bCs/>
          <w:sz w:val="21"/>
          <w:szCs w:val="21"/>
        </w:rPr>
        <w:t>vertiseme</w:t>
      </w:r>
      <w:r w:rsidRPr="001A6A35">
        <w:rPr>
          <w:rFonts w:ascii="Arial" w:eastAsia="Arial" w:hAnsi="Arial"/>
          <w:b/>
          <w:bCs/>
          <w:spacing w:val="-1"/>
          <w:sz w:val="21"/>
          <w:szCs w:val="21"/>
        </w:rPr>
        <w:t>n</w:t>
      </w:r>
      <w:r w:rsidRPr="001A6A35">
        <w:rPr>
          <w:rFonts w:ascii="Arial" w:eastAsia="Arial" w:hAnsi="Arial"/>
          <w:b/>
          <w:bCs/>
          <w:sz w:val="21"/>
          <w:szCs w:val="21"/>
        </w:rPr>
        <w:t>t</w:t>
      </w:r>
      <w:r w:rsidRPr="001A6A35">
        <w:rPr>
          <w:rFonts w:ascii="Arial" w:eastAsia="Arial" w:hAnsi="Arial"/>
          <w:b/>
          <w:bCs/>
          <w:spacing w:val="7"/>
          <w:sz w:val="21"/>
          <w:szCs w:val="21"/>
        </w:rPr>
        <w:t xml:space="preserve"> </w:t>
      </w:r>
      <w:r w:rsidRPr="001A6A35">
        <w:rPr>
          <w:rFonts w:ascii="Arial" w:eastAsia="Arial" w:hAnsi="Arial"/>
          <w:b/>
          <w:bCs/>
          <w:sz w:val="21"/>
          <w:szCs w:val="21"/>
        </w:rPr>
        <w:t>f</w:t>
      </w:r>
      <w:r w:rsidRPr="001A6A35">
        <w:rPr>
          <w:rFonts w:ascii="Arial" w:eastAsia="Arial" w:hAnsi="Arial"/>
          <w:b/>
          <w:bCs/>
          <w:spacing w:val="-1"/>
          <w:sz w:val="21"/>
          <w:szCs w:val="21"/>
        </w:rPr>
        <w:t>o</w:t>
      </w:r>
      <w:r w:rsidRPr="001A6A35">
        <w:rPr>
          <w:rFonts w:ascii="Arial" w:eastAsia="Arial" w:hAnsi="Arial"/>
          <w:b/>
          <w:bCs/>
          <w:sz w:val="21"/>
          <w:szCs w:val="21"/>
        </w:rPr>
        <w:t>r</w:t>
      </w:r>
      <w:r w:rsidRPr="001A6A35">
        <w:rPr>
          <w:rFonts w:ascii="Arial" w:eastAsia="Arial" w:hAnsi="Arial"/>
          <w:b/>
          <w:bCs/>
          <w:spacing w:val="6"/>
          <w:sz w:val="21"/>
          <w:szCs w:val="21"/>
        </w:rPr>
        <w:t xml:space="preserve"> </w:t>
      </w:r>
      <w:r w:rsidRPr="001A6A35">
        <w:rPr>
          <w:rFonts w:ascii="Arial" w:eastAsia="Arial" w:hAnsi="Arial"/>
          <w:b/>
          <w:bCs/>
          <w:sz w:val="21"/>
          <w:szCs w:val="21"/>
        </w:rPr>
        <w:t>a</w:t>
      </w:r>
      <w:r w:rsidRPr="001A6A35">
        <w:rPr>
          <w:rFonts w:ascii="Arial" w:eastAsia="Arial" w:hAnsi="Arial"/>
          <w:b/>
          <w:bCs/>
          <w:spacing w:val="6"/>
          <w:sz w:val="21"/>
          <w:szCs w:val="21"/>
        </w:rPr>
        <w:t xml:space="preserve"> </w:t>
      </w:r>
      <w:r w:rsidRPr="001A6A35">
        <w:rPr>
          <w:rFonts w:ascii="Arial" w:eastAsia="Arial" w:hAnsi="Arial"/>
          <w:b/>
          <w:bCs/>
          <w:spacing w:val="-1"/>
          <w:sz w:val="21"/>
          <w:szCs w:val="21"/>
        </w:rPr>
        <w:t>h</w:t>
      </w:r>
      <w:r w:rsidRPr="001A6A35">
        <w:rPr>
          <w:rFonts w:ascii="Arial" w:eastAsia="Arial" w:hAnsi="Arial"/>
          <w:b/>
          <w:bCs/>
          <w:sz w:val="21"/>
          <w:szCs w:val="21"/>
        </w:rPr>
        <w:t>ealth</w:t>
      </w:r>
      <w:r w:rsidRPr="001A6A35">
        <w:rPr>
          <w:rFonts w:ascii="Arial" w:eastAsia="Arial" w:hAnsi="Arial"/>
          <w:b/>
          <w:bCs/>
          <w:w w:val="101"/>
          <w:sz w:val="21"/>
          <w:szCs w:val="21"/>
        </w:rPr>
        <w:t xml:space="preserve">  </w:t>
      </w:r>
    </w:p>
    <w:p w:rsidR="0093350F" w:rsidRDefault="0093350F" w:rsidP="0093350F">
      <w:pPr>
        <w:tabs>
          <w:tab w:val="left" w:pos="641"/>
        </w:tabs>
        <w:spacing w:after="0"/>
        <w:ind w:right="113"/>
        <w:outlineLvl w:val="3"/>
        <w:rPr>
          <w:rFonts w:ascii="Arial" w:eastAsia="Arial" w:hAnsi="Arial"/>
          <w:b/>
          <w:bCs/>
          <w:spacing w:val="-1"/>
          <w:sz w:val="21"/>
          <w:szCs w:val="21"/>
        </w:rPr>
      </w:pPr>
      <w:r w:rsidRPr="001A6A35">
        <w:rPr>
          <w:rFonts w:ascii="Arial" w:eastAsia="Arial" w:hAnsi="Arial"/>
          <w:b/>
          <w:bCs/>
          <w:spacing w:val="-1"/>
          <w:sz w:val="21"/>
          <w:szCs w:val="21"/>
        </w:rPr>
        <w:t>p</w:t>
      </w:r>
      <w:r w:rsidRPr="001A6A35">
        <w:rPr>
          <w:rFonts w:ascii="Arial" w:eastAsia="Arial" w:hAnsi="Arial"/>
          <w:b/>
          <w:bCs/>
          <w:sz w:val="21"/>
          <w:szCs w:val="21"/>
        </w:rPr>
        <w:t>ractiti</w:t>
      </w:r>
      <w:r w:rsidRPr="001A6A35">
        <w:rPr>
          <w:rFonts w:ascii="Arial" w:eastAsia="Arial" w:hAnsi="Arial"/>
          <w:b/>
          <w:bCs/>
          <w:spacing w:val="-1"/>
          <w:sz w:val="21"/>
          <w:szCs w:val="21"/>
        </w:rPr>
        <w:t>on</w:t>
      </w:r>
      <w:r w:rsidRPr="001A6A35">
        <w:rPr>
          <w:rFonts w:ascii="Arial" w:eastAsia="Arial" w:hAnsi="Arial"/>
          <w:b/>
          <w:bCs/>
          <w:sz w:val="21"/>
          <w:szCs w:val="21"/>
        </w:rPr>
        <w:t>er</w:t>
      </w:r>
      <w:r w:rsidRPr="001A6A35">
        <w:rPr>
          <w:rFonts w:ascii="Arial" w:eastAsia="Arial" w:hAnsi="Arial"/>
          <w:b/>
          <w:bCs/>
          <w:spacing w:val="8"/>
          <w:sz w:val="21"/>
          <w:szCs w:val="21"/>
        </w:rPr>
        <w:t xml:space="preserve"> </w:t>
      </w:r>
      <w:r w:rsidRPr="001A6A35">
        <w:rPr>
          <w:rFonts w:ascii="Arial" w:eastAsia="Arial" w:hAnsi="Arial"/>
          <w:b/>
          <w:bCs/>
          <w:sz w:val="21"/>
          <w:szCs w:val="21"/>
        </w:rPr>
        <w:t>w</w:t>
      </w:r>
      <w:r w:rsidRPr="001A6A35">
        <w:rPr>
          <w:rFonts w:ascii="Arial" w:eastAsia="Arial" w:hAnsi="Arial"/>
          <w:b/>
          <w:bCs/>
          <w:spacing w:val="-1"/>
          <w:sz w:val="21"/>
          <w:szCs w:val="21"/>
        </w:rPr>
        <w:t>h</w:t>
      </w:r>
      <w:r w:rsidRPr="001A6A35">
        <w:rPr>
          <w:rFonts w:ascii="Arial" w:eastAsia="Arial" w:hAnsi="Arial"/>
          <w:b/>
          <w:bCs/>
          <w:sz w:val="21"/>
          <w:szCs w:val="21"/>
        </w:rPr>
        <w:t>o</w:t>
      </w:r>
      <w:r w:rsidRPr="001A6A35">
        <w:rPr>
          <w:rFonts w:ascii="Arial" w:eastAsia="Arial" w:hAnsi="Arial"/>
          <w:b/>
          <w:bCs/>
          <w:spacing w:val="8"/>
          <w:sz w:val="21"/>
          <w:szCs w:val="21"/>
        </w:rPr>
        <w:t xml:space="preserve"> </w:t>
      </w:r>
      <w:r w:rsidRPr="001A6A35">
        <w:rPr>
          <w:rFonts w:ascii="Arial" w:eastAsia="Arial" w:hAnsi="Arial"/>
          <w:b/>
          <w:bCs/>
          <w:sz w:val="21"/>
          <w:szCs w:val="21"/>
        </w:rPr>
        <w:t>is</w:t>
      </w:r>
      <w:r w:rsidRPr="001A6A35">
        <w:rPr>
          <w:rFonts w:ascii="Arial" w:eastAsia="Arial" w:hAnsi="Arial"/>
          <w:b/>
          <w:bCs/>
          <w:spacing w:val="8"/>
          <w:sz w:val="21"/>
          <w:szCs w:val="21"/>
        </w:rPr>
        <w:t xml:space="preserve"> </w:t>
      </w:r>
      <w:r w:rsidRPr="001A6A35">
        <w:rPr>
          <w:rFonts w:ascii="Arial" w:eastAsia="Arial" w:hAnsi="Arial"/>
          <w:b/>
          <w:bCs/>
          <w:sz w:val="21"/>
          <w:szCs w:val="21"/>
        </w:rPr>
        <w:t>s</w:t>
      </w:r>
      <w:r w:rsidRPr="001A6A35">
        <w:rPr>
          <w:rFonts w:ascii="Arial" w:eastAsia="Arial" w:hAnsi="Arial"/>
          <w:b/>
          <w:bCs/>
          <w:spacing w:val="-1"/>
          <w:sz w:val="21"/>
          <w:szCs w:val="21"/>
        </w:rPr>
        <w:t>ub</w:t>
      </w:r>
      <w:r w:rsidRPr="001A6A35">
        <w:rPr>
          <w:rFonts w:ascii="Arial" w:eastAsia="Arial" w:hAnsi="Arial"/>
          <w:b/>
          <w:bCs/>
          <w:sz w:val="21"/>
          <w:szCs w:val="21"/>
        </w:rPr>
        <w:t>ject</w:t>
      </w:r>
      <w:r w:rsidRPr="001A6A35">
        <w:rPr>
          <w:rFonts w:ascii="Arial" w:eastAsia="Arial" w:hAnsi="Arial"/>
          <w:b/>
          <w:bCs/>
          <w:spacing w:val="8"/>
          <w:sz w:val="21"/>
          <w:szCs w:val="21"/>
        </w:rPr>
        <w:t xml:space="preserve"> </w:t>
      </w:r>
      <w:r w:rsidRPr="001A6A35">
        <w:rPr>
          <w:rFonts w:ascii="Arial" w:eastAsia="Arial" w:hAnsi="Arial"/>
          <w:b/>
          <w:bCs/>
          <w:sz w:val="21"/>
          <w:szCs w:val="21"/>
        </w:rPr>
        <w:t>to</w:t>
      </w:r>
      <w:r w:rsidRPr="001A6A35">
        <w:rPr>
          <w:rFonts w:ascii="Arial" w:eastAsia="Arial" w:hAnsi="Arial"/>
          <w:b/>
          <w:bCs/>
          <w:spacing w:val="8"/>
          <w:sz w:val="21"/>
          <w:szCs w:val="21"/>
        </w:rPr>
        <w:t xml:space="preserve"> </w:t>
      </w:r>
      <w:r w:rsidRPr="001A6A35">
        <w:rPr>
          <w:rFonts w:ascii="Arial" w:eastAsia="Arial" w:hAnsi="Arial"/>
          <w:b/>
          <w:bCs/>
          <w:sz w:val="21"/>
          <w:szCs w:val="21"/>
        </w:rPr>
        <w:t>re</w:t>
      </w:r>
      <w:r w:rsidRPr="001A6A35">
        <w:rPr>
          <w:rFonts w:ascii="Arial" w:eastAsia="Arial" w:hAnsi="Arial"/>
          <w:b/>
          <w:bCs/>
          <w:spacing w:val="-1"/>
          <w:sz w:val="21"/>
          <w:szCs w:val="21"/>
        </w:rPr>
        <w:t>gu</w:t>
      </w:r>
      <w:r w:rsidRPr="001A6A35">
        <w:rPr>
          <w:rFonts w:ascii="Arial" w:eastAsia="Arial" w:hAnsi="Arial"/>
          <w:b/>
          <w:bCs/>
          <w:sz w:val="21"/>
          <w:szCs w:val="21"/>
        </w:rPr>
        <w:t>lati</w:t>
      </w:r>
      <w:r w:rsidRPr="001A6A35">
        <w:rPr>
          <w:rFonts w:ascii="Arial" w:eastAsia="Arial" w:hAnsi="Arial"/>
          <w:b/>
          <w:bCs/>
          <w:spacing w:val="-1"/>
          <w:sz w:val="21"/>
          <w:szCs w:val="21"/>
        </w:rPr>
        <w:t>o</w:t>
      </w:r>
      <w:r w:rsidRPr="001A6A35">
        <w:rPr>
          <w:rFonts w:ascii="Arial" w:eastAsia="Arial" w:hAnsi="Arial"/>
          <w:b/>
          <w:bCs/>
          <w:sz w:val="21"/>
          <w:szCs w:val="21"/>
        </w:rPr>
        <w:t>n</w:t>
      </w:r>
      <w:r w:rsidRPr="001A6A35">
        <w:rPr>
          <w:rFonts w:ascii="Arial" w:eastAsia="Arial" w:hAnsi="Arial"/>
          <w:b/>
          <w:bCs/>
          <w:spacing w:val="8"/>
          <w:sz w:val="21"/>
          <w:szCs w:val="21"/>
        </w:rPr>
        <w:t xml:space="preserve"> </w:t>
      </w:r>
      <w:r w:rsidRPr="001A6A35">
        <w:rPr>
          <w:rFonts w:ascii="Arial" w:eastAsia="Arial" w:hAnsi="Arial"/>
          <w:b/>
          <w:bCs/>
          <w:spacing w:val="-1"/>
          <w:sz w:val="21"/>
          <w:szCs w:val="21"/>
        </w:rPr>
        <w:t>und</w:t>
      </w:r>
      <w:r w:rsidRPr="001A6A35">
        <w:rPr>
          <w:rFonts w:ascii="Arial" w:eastAsia="Arial" w:hAnsi="Arial"/>
          <w:b/>
          <w:bCs/>
          <w:sz w:val="21"/>
          <w:szCs w:val="21"/>
        </w:rPr>
        <w:t>er</w:t>
      </w:r>
      <w:r w:rsidRPr="001A6A35">
        <w:rPr>
          <w:rFonts w:ascii="Arial" w:eastAsia="Arial" w:hAnsi="Arial"/>
          <w:b/>
          <w:bCs/>
          <w:spacing w:val="8"/>
          <w:sz w:val="21"/>
          <w:szCs w:val="21"/>
        </w:rPr>
        <w:t xml:space="preserve"> </w:t>
      </w:r>
      <w:r w:rsidRPr="001A6A35">
        <w:rPr>
          <w:rFonts w:ascii="Arial" w:eastAsia="Arial" w:hAnsi="Arial"/>
          <w:b/>
          <w:bCs/>
          <w:sz w:val="21"/>
          <w:szCs w:val="21"/>
        </w:rPr>
        <w:t>t</w:t>
      </w:r>
      <w:r w:rsidRPr="001A6A35">
        <w:rPr>
          <w:rFonts w:ascii="Arial" w:eastAsia="Arial" w:hAnsi="Arial"/>
          <w:b/>
          <w:bCs/>
          <w:spacing w:val="-1"/>
          <w:sz w:val="21"/>
          <w:szCs w:val="21"/>
        </w:rPr>
        <w:t>h</w:t>
      </w:r>
      <w:r w:rsidRPr="001A6A35">
        <w:rPr>
          <w:rFonts w:ascii="Arial" w:eastAsia="Arial" w:hAnsi="Arial"/>
          <w:b/>
          <w:bCs/>
          <w:sz w:val="21"/>
          <w:szCs w:val="21"/>
        </w:rPr>
        <w:t>e</w:t>
      </w:r>
      <w:r w:rsidRPr="001A6A35">
        <w:rPr>
          <w:rFonts w:ascii="Arial" w:eastAsia="Arial" w:hAnsi="Arial"/>
          <w:b/>
          <w:bCs/>
          <w:spacing w:val="8"/>
          <w:sz w:val="21"/>
          <w:szCs w:val="21"/>
        </w:rPr>
        <w:t xml:space="preserve"> </w:t>
      </w:r>
      <w:r w:rsidRPr="001A6A35">
        <w:rPr>
          <w:rFonts w:ascii="Arial" w:eastAsia="Arial" w:hAnsi="Arial"/>
          <w:b/>
          <w:bCs/>
          <w:sz w:val="21"/>
          <w:szCs w:val="21"/>
        </w:rPr>
        <w:t>A</w:t>
      </w:r>
      <w:r w:rsidRPr="001A6A35">
        <w:rPr>
          <w:rFonts w:ascii="Arial" w:eastAsia="Arial" w:hAnsi="Arial"/>
          <w:b/>
          <w:bCs/>
          <w:spacing w:val="-1"/>
          <w:sz w:val="21"/>
          <w:szCs w:val="21"/>
        </w:rPr>
        <w:t>u</w:t>
      </w:r>
      <w:r w:rsidRPr="001A6A35">
        <w:rPr>
          <w:rFonts w:ascii="Arial" w:eastAsia="Arial" w:hAnsi="Arial"/>
          <w:b/>
          <w:bCs/>
          <w:sz w:val="21"/>
          <w:szCs w:val="21"/>
        </w:rPr>
        <w:t>stralian</w:t>
      </w:r>
      <w:r w:rsidRPr="001A6A35">
        <w:rPr>
          <w:rFonts w:ascii="Arial" w:eastAsia="Arial" w:hAnsi="Arial"/>
          <w:b/>
          <w:bCs/>
          <w:spacing w:val="8"/>
          <w:sz w:val="21"/>
          <w:szCs w:val="21"/>
        </w:rPr>
        <w:t xml:space="preserve"> </w:t>
      </w:r>
      <w:r w:rsidRPr="001A6A35">
        <w:rPr>
          <w:rFonts w:ascii="Arial" w:eastAsia="Arial" w:hAnsi="Arial"/>
          <w:b/>
          <w:bCs/>
          <w:sz w:val="21"/>
          <w:szCs w:val="21"/>
        </w:rPr>
        <w:t>Health</w:t>
      </w:r>
      <w:r w:rsidRPr="001A6A35">
        <w:rPr>
          <w:rFonts w:ascii="Arial" w:eastAsia="Arial" w:hAnsi="Arial"/>
          <w:b/>
          <w:bCs/>
          <w:spacing w:val="9"/>
          <w:sz w:val="21"/>
          <w:szCs w:val="21"/>
        </w:rPr>
        <w:t xml:space="preserve"> </w:t>
      </w:r>
      <w:r w:rsidRPr="001A6A35">
        <w:rPr>
          <w:rFonts w:ascii="Arial" w:eastAsia="Arial" w:hAnsi="Arial"/>
          <w:b/>
          <w:bCs/>
          <w:spacing w:val="-1"/>
          <w:sz w:val="21"/>
          <w:szCs w:val="21"/>
        </w:rPr>
        <w:t>P</w:t>
      </w:r>
      <w:r w:rsidRPr="001A6A35">
        <w:rPr>
          <w:rFonts w:ascii="Arial" w:eastAsia="Arial" w:hAnsi="Arial"/>
          <w:b/>
          <w:bCs/>
          <w:sz w:val="21"/>
          <w:szCs w:val="21"/>
        </w:rPr>
        <w:t>ractiti</w:t>
      </w:r>
      <w:r w:rsidRPr="001A6A35">
        <w:rPr>
          <w:rFonts w:ascii="Arial" w:eastAsia="Arial" w:hAnsi="Arial"/>
          <w:b/>
          <w:bCs/>
          <w:spacing w:val="-1"/>
          <w:sz w:val="21"/>
          <w:szCs w:val="21"/>
        </w:rPr>
        <w:t>on</w:t>
      </w:r>
      <w:r w:rsidRPr="001A6A35">
        <w:rPr>
          <w:rFonts w:ascii="Arial" w:eastAsia="Arial" w:hAnsi="Arial"/>
          <w:b/>
          <w:bCs/>
          <w:sz w:val="21"/>
          <w:szCs w:val="21"/>
        </w:rPr>
        <w:t>er</w:t>
      </w:r>
      <w:r w:rsidRPr="001A6A35">
        <w:rPr>
          <w:rFonts w:ascii="Arial" w:eastAsia="Arial" w:hAnsi="Arial"/>
          <w:b/>
          <w:bCs/>
          <w:spacing w:val="-28"/>
          <w:sz w:val="21"/>
          <w:szCs w:val="21"/>
        </w:rPr>
        <w:t xml:space="preserve"> </w:t>
      </w:r>
      <w:r w:rsidRPr="001A6A35">
        <w:rPr>
          <w:rFonts w:ascii="Arial" w:eastAsia="Arial" w:hAnsi="Arial" w:cs="Arial"/>
          <w:b/>
          <w:bCs/>
          <w:position w:val="2"/>
          <w:sz w:val="16"/>
          <w:szCs w:val="16"/>
        </w:rPr>
        <w:t xml:space="preserve"> </w:t>
      </w:r>
      <w:r w:rsidRPr="001A6A35">
        <w:rPr>
          <w:rFonts w:ascii="Arial" w:eastAsia="Arial" w:hAnsi="Arial"/>
          <w:b/>
          <w:bCs/>
          <w:spacing w:val="-1"/>
          <w:sz w:val="21"/>
          <w:szCs w:val="21"/>
        </w:rPr>
        <w:t>Regulatio</w:t>
      </w:r>
      <w:r w:rsidRPr="001A6A35">
        <w:rPr>
          <w:rFonts w:ascii="Arial" w:eastAsia="Arial" w:hAnsi="Arial"/>
          <w:b/>
          <w:bCs/>
          <w:sz w:val="21"/>
          <w:szCs w:val="21"/>
        </w:rPr>
        <w:t>n</w:t>
      </w:r>
      <w:r w:rsidRPr="001A6A35">
        <w:rPr>
          <w:rFonts w:ascii="Arial" w:eastAsia="Arial" w:hAnsi="Arial"/>
          <w:b/>
          <w:bCs/>
          <w:spacing w:val="14"/>
          <w:sz w:val="21"/>
          <w:szCs w:val="21"/>
        </w:rPr>
        <w:t xml:space="preserve"> </w:t>
      </w:r>
      <w:r w:rsidRPr="001A6A35">
        <w:rPr>
          <w:rFonts w:ascii="Arial" w:eastAsia="Arial" w:hAnsi="Arial"/>
          <w:b/>
          <w:bCs/>
          <w:spacing w:val="-1"/>
          <w:sz w:val="21"/>
          <w:szCs w:val="21"/>
        </w:rPr>
        <w:t>Agenc</w:t>
      </w:r>
      <w:r w:rsidRPr="001A6A35">
        <w:rPr>
          <w:rFonts w:ascii="Arial" w:eastAsia="Arial" w:hAnsi="Arial"/>
          <w:b/>
          <w:bCs/>
          <w:sz w:val="21"/>
          <w:szCs w:val="21"/>
        </w:rPr>
        <w:t>y</w:t>
      </w:r>
      <w:r w:rsidRPr="001A6A35">
        <w:rPr>
          <w:rFonts w:ascii="Arial" w:eastAsia="Arial" w:hAnsi="Arial"/>
          <w:b/>
          <w:bCs/>
          <w:spacing w:val="14"/>
          <w:sz w:val="21"/>
          <w:szCs w:val="21"/>
        </w:rPr>
        <w:t xml:space="preserve"> </w:t>
      </w:r>
      <w:r w:rsidRPr="001A6A35">
        <w:rPr>
          <w:rFonts w:ascii="Arial" w:eastAsia="Arial" w:hAnsi="Arial"/>
          <w:b/>
          <w:bCs/>
          <w:spacing w:val="-1"/>
          <w:sz w:val="21"/>
          <w:szCs w:val="21"/>
        </w:rPr>
        <w:t>(AHPRA)?</w:t>
      </w:r>
    </w:p>
    <w:p w:rsidR="0093350F" w:rsidRPr="001A6A35" w:rsidRDefault="0093350F" w:rsidP="0093350F">
      <w:pPr>
        <w:tabs>
          <w:tab w:val="left" w:pos="641"/>
        </w:tabs>
        <w:spacing w:after="0"/>
        <w:ind w:right="113"/>
        <w:outlineLvl w:val="3"/>
        <w:rPr>
          <w:rFonts w:ascii="Arial" w:eastAsia="Arial" w:hAnsi="Arial"/>
          <w:sz w:val="21"/>
          <w:szCs w:val="21"/>
        </w:rPr>
      </w:pPr>
    </w:p>
    <w:p w:rsidR="0093350F" w:rsidRDefault="0093350F" w:rsidP="0093350F">
      <w:pPr>
        <w:pStyle w:val="BodyText"/>
        <w:tabs>
          <w:tab w:val="left" w:pos="763"/>
        </w:tabs>
        <w:spacing w:line="276" w:lineRule="auto"/>
        <w:ind w:left="1440" w:right="323" w:hanging="1440"/>
      </w:pPr>
      <w:r>
        <w:rPr>
          <w:rFonts w:cs="Arial"/>
          <w:b/>
          <w:bCs/>
          <w:spacing w:val="-1"/>
        </w:rPr>
        <w:tab/>
        <w:t>YE</w:t>
      </w:r>
      <w:r>
        <w:rPr>
          <w:rFonts w:cs="Arial"/>
          <w:b/>
          <w:bCs/>
        </w:rPr>
        <w:t>S</w:t>
      </w:r>
      <w:r>
        <w:rPr>
          <w:rFonts w:cs="Arial"/>
          <w:b/>
          <w:bCs/>
        </w:rPr>
        <w:tab/>
      </w:r>
      <w:r>
        <w:rPr>
          <w:spacing w:val="-20"/>
        </w:rPr>
        <w:t>Y</w:t>
      </w:r>
      <w:r>
        <w:rPr>
          <w:spacing w:val="-1"/>
        </w:rPr>
        <w:t>o</w:t>
      </w:r>
      <w:r>
        <w:t>u</w:t>
      </w:r>
      <w:r>
        <w:rPr>
          <w:spacing w:val="12"/>
        </w:rPr>
        <w:t xml:space="preserve"> </w:t>
      </w:r>
      <w:r>
        <w:rPr>
          <w:rFonts w:cs="Arial"/>
          <w:b/>
          <w:bCs/>
        </w:rPr>
        <w:t>m</w:t>
      </w:r>
      <w:r>
        <w:rPr>
          <w:rFonts w:cs="Arial"/>
          <w:b/>
          <w:bCs/>
          <w:spacing w:val="-1"/>
        </w:rPr>
        <w:t>u</w:t>
      </w:r>
      <w:r>
        <w:rPr>
          <w:rFonts w:cs="Arial"/>
          <w:b/>
          <w:bCs/>
        </w:rPr>
        <w:t>st</w:t>
      </w:r>
      <w:r>
        <w:rPr>
          <w:rFonts w:cs="Arial"/>
          <w:b/>
          <w:bCs/>
          <w:spacing w:val="11"/>
        </w:rPr>
        <w:t xml:space="preserve"> </w:t>
      </w:r>
      <w:r>
        <w:t>adhere</w:t>
      </w:r>
      <w:r>
        <w:rPr>
          <w:spacing w:val="11"/>
        </w:rPr>
        <w:t xml:space="preserve"> </w:t>
      </w:r>
      <w:r>
        <w:t>to</w:t>
      </w:r>
      <w:r>
        <w:rPr>
          <w:spacing w:val="12"/>
        </w:rPr>
        <w:t xml:space="preserve"> </w:t>
      </w:r>
      <w:r>
        <w:t>the</w:t>
      </w:r>
      <w:r>
        <w:rPr>
          <w:spacing w:val="13"/>
        </w:rPr>
        <w:t xml:space="preserve"> </w:t>
      </w:r>
      <w:r>
        <w:t>guidelines</w:t>
      </w:r>
      <w:r>
        <w:rPr>
          <w:spacing w:val="11"/>
        </w:rPr>
        <w:t xml:space="preserve"> </w:t>
      </w:r>
      <w:hyperlink r:id="rId56" w:history="1">
        <w:r w:rsidRPr="004C6E8D">
          <w:rPr>
            <w:rStyle w:val="Hyperlink"/>
          </w:rPr>
          <w:t>http://www.medicalboard.gov.au/Codes-Guidelines-Policies/Guidelines-for-advertising-regulated-health-services.aspx</w:t>
        </w:r>
      </w:hyperlink>
      <w:r>
        <w:t xml:space="preserve"> for</w:t>
      </w:r>
      <w:r>
        <w:rPr>
          <w:w w:val="101"/>
        </w:rPr>
        <w:t xml:space="preserve"> </w:t>
      </w:r>
      <w:r>
        <w:t>advertising</w:t>
      </w:r>
      <w:r>
        <w:rPr>
          <w:spacing w:val="10"/>
        </w:rPr>
        <w:t xml:space="preserve"> </w:t>
      </w:r>
      <w:r>
        <w:t>regulated</w:t>
      </w:r>
      <w:r>
        <w:rPr>
          <w:spacing w:val="11"/>
        </w:rPr>
        <w:t xml:space="preserve"> </w:t>
      </w:r>
      <w:r>
        <w:t>health</w:t>
      </w:r>
      <w:r>
        <w:rPr>
          <w:spacing w:val="11"/>
        </w:rPr>
        <w:t xml:space="preserve"> </w:t>
      </w:r>
      <w:r>
        <w:t>services.</w:t>
      </w:r>
    </w:p>
    <w:p w:rsidR="0093350F" w:rsidRDefault="0093350F" w:rsidP="0093350F">
      <w:pPr>
        <w:pStyle w:val="BodyText"/>
        <w:tabs>
          <w:tab w:val="left" w:pos="763"/>
        </w:tabs>
        <w:spacing w:line="276" w:lineRule="auto"/>
        <w:ind w:left="1440" w:right="323" w:hanging="1440"/>
      </w:pPr>
    </w:p>
    <w:p w:rsidR="0093350F" w:rsidRDefault="0093350F" w:rsidP="0093350F">
      <w:pPr>
        <w:pStyle w:val="BodyText"/>
        <w:tabs>
          <w:tab w:val="left" w:pos="763"/>
        </w:tabs>
        <w:spacing w:line="276" w:lineRule="auto"/>
        <w:ind w:left="1440" w:right="323" w:hanging="1440"/>
      </w:pPr>
      <w:r>
        <w:rPr>
          <w:rFonts w:cs="Arial"/>
          <w:b/>
          <w:bCs/>
          <w:spacing w:val="-1"/>
        </w:rPr>
        <w:tab/>
        <w:t>N</w:t>
      </w:r>
      <w:r>
        <w:rPr>
          <w:rFonts w:cs="Arial"/>
          <w:b/>
          <w:bCs/>
        </w:rPr>
        <w:t>O</w:t>
      </w:r>
      <w:r>
        <w:rPr>
          <w:rFonts w:cs="Arial"/>
          <w:b/>
          <w:bCs/>
        </w:rPr>
        <w:tab/>
      </w:r>
      <w:r>
        <w:t>Go</w:t>
      </w:r>
      <w:r>
        <w:rPr>
          <w:spacing w:val="7"/>
        </w:rPr>
        <w:t xml:space="preserve"> </w:t>
      </w:r>
      <w:r>
        <w:t>to</w:t>
      </w:r>
      <w:r>
        <w:rPr>
          <w:spacing w:val="8"/>
        </w:rPr>
        <w:t xml:space="preserve"> </w:t>
      </w:r>
      <w:r>
        <w:rPr>
          <w:spacing w:val="-1"/>
        </w:rPr>
        <w:t>F</w:t>
      </w:r>
      <w:r>
        <w:t>inancial.</w:t>
      </w: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Heading1"/>
        <w:spacing w:before="0" w:after="0"/>
      </w:pPr>
      <w:bookmarkStart w:id="171" w:name="_Toc485292564"/>
      <w:bookmarkStart w:id="172" w:name="_Toc485292764"/>
      <w:r>
        <w:rPr>
          <w:rFonts w:cs="Arial"/>
          <w:b/>
          <w:noProof/>
          <w:lang w:eastAsia="en-AU"/>
        </w:rPr>
        <w:lastRenderedPageBreak/>
        <w:drawing>
          <wp:anchor distT="0" distB="0" distL="114300" distR="114300" simplePos="0" relativeHeight="251667456" behindDoc="1" locked="0" layoutInCell="1" allowOverlap="1" wp14:anchorId="69693F76" wp14:editId="05B49465">
            <wp:simplePos x="0" y="0"/>
            <wp:positionH relativeFrom="page">
              <wp:posOffset>5327650</wp:posOffset>
            </wp:positionH>
            <wp:positionV relativeFrom="paragraph">
              <wp:posOffset>19050</wp:posOffset>
            </wp:positionV>
            <wp:extent cx="1272540" cy="1266825"/>
            <wp:effectExtent l="0" t="0" r="0" b="0"/>
            <wp:wrapThrough wrapText="bothSides">
              <wp:wrapPolygon edited="0">
                <wp:start x="7760" y="0"/>
                <wp:lineTo x="5820" y="325"/>
                <wp:lineTo x="647" y="4223"/>
                <wp:lineTo x="0" y="7471"/>
                <wp:lineTo x="0" y="13642"/>
                <wp:lineTo x="323" y="16241"/>
                <wp:lineTo x="4850" y="20788"/>
                <wp:lineTo x="7437" y="21438"/>
                <wp:lineTo x="13904" y="21438"/>
                <wp:lineTo x="14228" y="21438"/>
                <wp:lineTo x="16491" y="20788"/>
                <wp:lineTo x="21018" y="16241"/>
                <wp:lineTo x="21341" y="13642"/>
                <wp:lineTo x="21341" y="7471"/>
                <wp:lineTo x="20695" y="4547"/>
                <wp:lineTo x="15521" y="325"/>
                <wp:lineTo x="13581" y="0"/>
                <wp:lineTo x="7760" y="0"/>
              </wp:wrapPolygon>
            </wp:wrapThrough>
            <wp:docPr id="296" name="Picture 296" descr="image of money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72540" cy="1266825"/>
                    </a:xfrm>
                    <a:prstGeom prst="rect">
                      <a:avLst/>
                    </a:prstGeom>
                    <a:noFill/>
                  </pic:spPr>
                </pic:pic>
              </a:graphicData>
            </a:graphic>
            <wp14:sizeRelH relativeFrom="page">
              <wp14:pctWidth>0</wp14:pctWidth>
            </wp14:sizeRelH>
            <wp14:sizeRelV relativeFrom="page">
              <wp14:pctHeight>0</wp14:pctHeight>
            </wp14:sizeRelV>
          </wp:anchor>
        </w:drawing>
      </w:r>
      <w:r>
        <w:t>Financial</w:t>
      </w:r>
      <w:bookmarkEnd w:id="171"/>
      <w:bookmarkEnd w:id="172"/>
    </w:p>
    <w:p w:rsidR="0093350F" w:rsidRDefault="0093350F" w:rsidP="0093350F">
      <w:pPr>
        <w:spacing w:after="0" w:line="292" w:lineRule="auto"/>
        <w:ind w:right="571"/>
        <w:outlineLvl w:val="2"/>
        <w:rPr>
          <w:rFonts w:ascii="Arial" w:eastAsia="Arial" w:hAnsi="Arial" w:cs="Arial"/>
          <w:sz w:val="28"/>
          <w:szCs w:val="28"/>
        </w:rPr>
      </w:pPr>
      <w:bookmarkStart w:id="173" w:name="_Toc485292565"/>
      <w:bookmarkStart w:id="174" w:name="_Toc485292765"/>
      <w:r w:rsidRPr="001A6A35">
        <w:rPr>
          <w:rFonts w:ascii="Arial" w:eastAsia="Arial" w:hAnsi="Arial"/>
          <w:sz w:val="28"/>
          <w:szCs w:val="28"/>
        </w:rPr>
        <w:t>Some developers</w:t>
      </w:r>
      <w:r w:rsidRPr="001A6A35">
        <w:rPr>
          <w:rFonts w:ascii="Arial" w:eastAsia="Arial" w:hAnsi="Arial"/>
          <w:spacing w:val="-1"/>
          <w:sz w:val="28"/>
          <w:szCs w:val="28"/>
        </w:rPr>
        <w:t xml:space="preserve"> </w:t>
      </w:r>
      <w:r w:rsidRPr="001A6A35">
        <w:rPr>
          <w:rFonts w:ascii="Arial" w:eastAsia="Arial" w:hAnsi="Arial"/>
          <w:sz w:val="28"/>
          <w:szCs w:val="28"/>
        </w:rPr>
        <w:t>choose</w:t>
      </w:r>
      <w:r w:rsidRPr="001A6A35">
        <w:rPr>
          <w:rFonts w:ascii="Arial" w:eastAsia="Arial" w:hAnsi="Arial"/>
          <w:spacing w:val="-1"/>
          <w:sz w:val="28"/>
          <w:szCs w:val="28"/>
        </w:rPr>
        <w:t xml:space="preserve"> </w:t>
      </w:r>
      <w:r w:rsidRPr="001A6A35">
        <w:rPr>
          <w:rFonts w:ascii="Arial" w:eastAsia="Arial" w:hAnsi="Arial"/>
          <w:sz w:val="28"/>
          <w:szCs w:val="28"/>
        </w:rPr>
        <w:t>to make their app available</w:t>
      </w:r>
      <w:r w:rsidRPr="001A6A35">
        <w:rPr>
          <w:rFonts w:ascii="Arial" w:eastAsia="Arial" w:hAnsi="Arial"/>
          <w:spacing w:val="-1"/>
          <w:sz w:val="28"/>
          <w:szCs w:val="28"/>
        </w:rPr>
        <w:t xml:space="preserve"> </w:t>
      </w:r>
      <w:r w:rsidRPr="001A6A35">
        <w:rPr>
          <w:rFonts w:ascii="Arial" w:eastAsia="Arial" w:hAnsi="Arial"/>
          <w:sz w:val="28"/>
          <w:szCs w:val="28"/>
        </w:rPr>
        <w:t>to consumers</w:t>
      </w:r>
      <w:r w:rsidRPr="001A6A35">
        <w:rPr>
          <w:rFonts w:ascii="Arial" w:eastAsia="Arial" w:hAnsi="Arial"/>
          <w:spacing w:val="-1"/>
          <w:sz w:val="28"/>
          <w:szCs w:val="28"/>
        </w:rPr>
        <w:t xml:space="preserve"> </w:t>
      </w:r>
      <w:r w:rsidRPr="001A6A35">
        <w:rPr>
          <w:rFonts w:ascii="Arial" w:eastAsia="Arial" w:hAnsi="Arial"/>
          <w:sz w:val="28"/>
          <w:szCs w:val="28"/>
        </w:rPr>
        <w:t>for free, others for a price. Some apps also include</w:t>
      </w:r>
      <w:r w:rsidRPr="001A6A35">
        <w:rPr>
          <w:rFonts w:ascii="Arial" w:eastAsia="Arial" w:hAnsi="Arial"/>
          <w:spacing w:val="-1"/>
          <w:sz w:val="28"/>
          <w:szCs w:val="28"/>
        </w:rPr>
        <w:t xml:space="preserve"> </w:t>
      </w:r>
      <w:r w:rsidRPr="001A6A35">
        <w:rPr>
          <w:rFonts w:ascii="Arial" w:eastAsia="Arial" w:hAnsi="Arial"/>
          <w:sz w:val="28"/>
          <w:szCs w:val="28"/>
        </w:rPr>
        <w:t>in-app</w:t>
      </w:r>
      <w:r w:rsidRPr="001A6A35">
        <w:rPr>
          <w:rFonts w:ascii="Arial" w:eastAsia="Arial" w:hAnsi="Arial"/>
          <w:spacing w:val="-1"/>
          <w:sz w:val="28"/>
          <w:szCs w:val="28"/>
        </w:rPr>
        <w:t xml:space="preserve"> </w:t>
      </w:r>
      <w:r w:rsidRPr="001A6A35">
        <w:rPr>
          <w:rFonts w:ascii="Arial" w:eastAsia="Arial" w:hAnsi="Arial"/>
          <w:sz w:val="28"/>
          <w:szCs w:val="28"/>
        </w:rPr>
        <w:t>purchases,</w:t>
      </w:r>
      <w:r w:rsidRPr="001A6A35">
        <w:rPr>
          <w:rFonts w:ascii="Arial" w:eastAsia="Arial" w:hAnsi="Arial"/>
          <w:spacing w:val="-1"/>
          <w:sz w:val="28"/>
          <w:szCs w:val="28"/>
        </w:rPr>
        <w:t xml:space="preserve"> </w:t>
      </w:r>
      <w:r w:rsidRPr="001A6A35">
        <w:rPr>
          <w:rFonts w:ascii="Arial" w:eastAsia="Arial" w:hAnsi="Arial"/>
          <w:sz w:val="28"/>
          <w:szCs w:val="28"/>
        </w:rPr>
        <w:t>which</w:t>
      </w:r>
      <w:r w:rsidRPr="001A6A35">
        <w:rPr>
          <w:rFonts w:ascii="Arial" w:eastAsia="Arial" w:hAnsi="Arial"/>
          <w:spacing w:val="-1"/>
          <w:sz w:val="28"/>
          <w:szCs w:val="28"/>
        </w:rPr>
        <w:t xml:space="preserve"> </w:t>
      </w:r>
      <w:r w:rsidRPr="001A6A35">
        <w:rPr>
          <w:rFonts w:ascii="Arial" w:eastAsia="Arial" w:hAnsi="Arial"/>
          <w:sz w:val="28"/>
          <w:szCs w:val="28"/>
        </w:rPr>
        <w:t>allow</w:t>
      </w:r>
      <w:r w:rsidRPr="001A6A35">
        <w:rPr>
          <w:rFonts w:ascii="Arial" w:eastAsia="Arial" w:hAnsi="Arial"/>
          <w:spacing w:val="-1"/>
          <w:sz w:val="28"/>
          <w:szCs w:val="28"/>
        </w:rPr>
        <w:t xml:space="preserve"> </w:t>
      </w:r>
      <w:r w:rsidRPr="001A6A35">
        <w:rPr>
          <w:rFonts w:ascii="Arial" w:eastAsia="Arial" w:hAnsi="Arial"/>
          <w:sz w:val="28"/>
          <w:szCs w:val="28"/>
        </w:rPr>
        <w:t>consumers</w:t>
      </w:r>
      <w:r w:rsidRPr="001A6A35">
        <w:rPr>
          <w:rFonts w:ascii="Arial" w:eastAsia="Arial" w:hAnsi="Arial"/>
          <w:spacing w:val="-1"/>
          <w:sz w:val="28"/>
          <w:szCs w:val="28"/>
        </w:rPr>
        <w:t xml:space="preserve"> </w:t>
      </w:r>
      <w:r w:rsidRPr="001A6A35">
        <w:rPr>
          <w:rFonts w:ascii="Arial" w:eastAsia="Arial" w:hAnsi="Arial"/>
          <w:sz w:val="28"/>
          <w:szCs w:val="28"/>
        </w:rPr>
        <w:t>to</w:t>
      </w:r>
      <w:r>
        <w:rPr>
          <w:rFonts w:ascii="Arial" w:eastAsia="Arial" w:hAnsi="Arial"/>
          <w:sz w:val="28"/>
          <w:szCs w:val="28"/>
        </w:rPr>
        <w:t xml:space="preserve"> </w:t>
      </w:r>
      <w:r w:rsidRPr="001A6A35">
        <w:rPr>
          <w:rFonts w:ascii="Arial" w:eastAsia="Arial" w:hAnsi="Arial" w:cs="Arial"/>
          <w:sz w:val="28"/>
          <w:szCs w:val="28"/>
        </w:rPr>
        <w:t>upgrade</w:t>
      </w:r>
      <w:r w:rsidRPr="001A6A35">
        <w:rPr>
          <w:rFonts w:ascii="Arial" w:eastAsia="Arial" w:hAnsi="Arial" w:cs="Arial"/>
          <w:spacing w:val="-1"/>
          <w:sz w:val="28"/>
          <w:szCs w:val="28"/>
        </w:rPr>
        <w:t xml:space="preserve"> </w:t>
      </w:r>
      <w:r w:rsidRPr="001A6A35">
        <w:rPr>
          <w:rFonts w:ascii="Arial" w:eastAsia="Arial" w:hAnsi="Arial" w:cs="Arial"/>
          <w:sz w:val="28"/>
          <w:szCs w:val="28"/>
        </w:rPr>
        <w:t>or access extra content or buy subscriptions.</w:t>
      </w:r>
      <w:r w:rsidRPr="001A6A35">
        <w:rPr>
          <w:rFonts w:ascii="Arial" w:eastAsia="Arial" w:hAnsi="Arial" w:cs="Arial"/>
          <w:spacing w:val="-1"/>
          <w:sz w:val="28"/>
          <w:szCs w:val="28"/>
        </w:rPr>
        <w:t xml:space="preserve"> </w:t>
      </w:r>
      <w:r w:rsidRPr="001A6A35">
        <w:rPr>
          <w:rFonts w:ascii="Arial" w:eastAsia="Arial" w:hAnsi="Arial" w:cs="Arial"/>
          <w:spacing w:val="-26"/>
          <w:sz w:val="28"/>
          <w:szCs w:val="28"/>
        </w:rPr>
        <w:t>Y</w:t>
      </w:r>
      <w:r w:rsidRPr="001A6A35">
        <w:rPr>
          <w:rFonts w:ascii="Arial" w:eastAsia="Arial" w:hAnsi="Arial" w:cs="Arial"/>
          <w:sz w:val="28"/>
          <w:szCs w:val="28"/>
        </w:rPr>
        <w:t>ou</w:t>
      </w:r>
      <w:r w:rsidRPr="001A6A35">
        <w:rPr>
          <w:rFonts w:ascii="Arial" w:eastAsia="Arial" w:hAnsi="Arial" w:cs="Arial"/>
          <w:spacing w:val="2"/>
          <w:sz w:val="28"/>
          <w:szCs w:val="28"/>
        </w:rPr>
        <w:t xml:space="preserve"> </w:t>
      </w:r>
      <w:r w:rsidRPr="001A6A35">
        <w:rPr>
          <w:rFonts w:ascii="Arial" w:eastAsia="Arial" w:hAnsi="Arial" w:cs="Arial"/>
          <w:b/>
          <w:bCs/>
          <w:sz w:val="28"/>
          <w:szCs w:val="28"/>
        </w:rPr>
        <w:t>shou</w:t>
      </w:r>
      <w:r w:rsidRPr="001A6A35">
        <w:rPr>
          <w:rFonts w:ascii="Arial" w:eastAsia="Arial" w:hAnsi="Arial" w:cs="Arial"/>
          <w:b/>
          <w:bCs/>
          <w:spacing w:val="-1"/>
          <w:sz w:val="28"/>
          <w:szCs w:val="28"/>
        </w:rPr>
        <w:t>l</w:t>
      </w:r>
      <w:r w:rsidRPr="001A6A35">
        <w:rPr>
          <w:rFonts w:ascii="Arial" w:eastAsia="Arial" w:hAnsi="Arial" w:cs="Arial"/>
          <w:b/>
          <w:bCs/>
          <w:sz w:val="28"/>
          <w:szCs w:val="28"/>
        </w:rPr>
        <w:t xml:space="preserve">d </w:t>
      </w:r>
      <w:r w:rsidRPr="001A6A35">
        <w:rPr>
          <w:rFonts w:ascii="Arial" w:eastAsia="Arial" w:hAnsi="Arial" w:cs="Arial"/>
          <w:sz w:val="28"/>
          <w:szCs w:val="28"/>
        </w:rPr>
        <w:t>provide information</w:t>
      </w:r>
      <w:r w:rsidRPr="001A6A35">
        <w:rPr>
          <w:rFonts w:ascii="Arial" w:eastAsia="Arial" w:hAnsi="Arial" w:cs="Arial"/>
          <w:spacing w:val="-1"/>
          <w:sz w:val="28"/>
          <w:szCs w:val="28"/>
        </w:rPr>
        <w:t xml:space="preserve"> </w:t>
      </w:r>
      <w:r w:rsidRPr="001A6A35">
        <w:rPr>
          <w:rFonts w:ascii="Arial" w:eastAsia="Arial" w:hAnsi="Arial" w:cs="Arial"/>
          <w:sz w:val="28"/>
          <w:szCs w:val="28"/>
        </w:rPr>
        <w:t>about in-app</w:t>
      </w:r>
      <w:r w:rsidRPr="001A6A35">
        <w:rPr>
          <w:rFonts w:ascii="Arial" w:eastAsia="Arial" w:hAnsi="Arial" w:cs="Arial"/>
          <w:spacing w:val="-1"/>
          <w:sz w:val="28"/>
          <w:szCs w:val="28"/>
        </w:rPr>
        <w:t xml:space="preserve"> </w:t>
      </w:r>
      <w:r w:rsidRPr="001A6A35">
        <w:rPr>
          <w:rFonts w:ascii="Arial" w:eastAsia="Arial" w:hAnsi="Arial" w:cs="Arial"/>
          <w:sz w:val="28"/>
          <w:szCs w:val="28"/>
        </w:rPr>
        <w:t>purchases</w:t>
      </w:r>
      <w:r w:rsidRPr="001A6A35">
        <w:rPr>
          <w:rFonts w:ascii="Arial" w:eastAsia="Arial" w:hAnsi="Arial" w:cs="Arial"/>
          <w:spacing w:val="-1"/>
          <w:sz w:val="28"/>
          <w:szCs w:val="28"/>
        </w:rPr>
        <w:t xml:space="preserve"> </w:t>
      </w:r>
      <w:r w:rsidRPr="001A6A35">
        <w:rPr>
          <w:rFonts w:ascii="Arial" w:eastAsia="Arial" w:hAnsi="Arial" w:cs="Arial"/>
          <w:sz w:val="28"/>
          <w:szCs w:val="28"/>
        </w:rPr>
        <w:t>in promotional</w:t>
      </w:r>
      <w:r w:rsidRPr="001A6A35">
        <w:rPr>
          <w:rFonts w:ascii="Arial" w:eastAsia="Arial" w:hAnsi="Arial" w:cs="Arial"/>
          <w:spacing w:val="-1"/>
          <w:sz w:val="28"/>
          <w:szCs w:val="28"/>
        </w:rPr>
        <w:t xml:space="preserve"> </w:t>
      </w:r>
      <w:r w:rsidRPr="001A6A35">
        <w:rPr>
          <w:rFonts w:ascii="Arial" w:eastAsia="Arial" w:hAnsi="Arial" w:cs="Arial"/>
          <w:sz w:val="28"/>
          <w:szCs w:val="28"/>
        </w:rPr>
        <w:t>materials</w:t>
      </w:r>
      <w:r w:rsidRPr="001A6A35">
        <w:rPr>
          <w:rFonts w:ascii="Arial" w:eastAsia="Arial" w:hAnsi="Arial" w:cs="Arial"/>
          <w:spacing w:val="-1"/>
          <w:sz w:val="28"/>
          <w:szCs w:val="28"/>
        </w:rPr>
        <w:t xml:space="preserve"> </w:t>
      </w:r>
      <w:r w:rsidRPr="001A6A35">
        <w:rPr>
          <w:rFonts w:ascii="Arial" w:eastAsia="Arial" w:hAnsi="Arial" w:cs="Arial"/>
          <w:sz w:val="28"/>
          <w:szCs w:val="28"/>
        </w:rPr>
        <w:t>and in the app. This information</w:t>
      </w:r>
      <w:r w:rsidRPr="001A6A35">
        <w:rPr>
          <w:rFonts w:ascii="Arial" w:eastAsia="Arial" w:hAnsi="Arial" w:cs="Arial"/>
          <w:spacing w:val="-1"/>
          <w:sz w:val="28"/>
          <w:szCs w:val="28"/>
        </w:rPr>
        <w:t xml:space="preserve"> </w:t>
      </w:r>
      <w:r w:rsidRPr="001A6A35">
        <w:rPr>
          <w:rFonts w:ascii="Arial" w:eastAsia="Arial" w:hAnsi="Arial" w:cs="Arial"/>
          <w:sz w:val="28"/>
          <w:szCs w:val="28"/>
        </w:rPr>
        <w:t>should</w:t>
      </w:r>
      <w:r w:rsidRPr="001A6A35">
        <w:rPr>
          <w:rFonts w:ascii="Arial" w:eastAsia="Arial" w:hAnsi="Arial" w:cs="Arial"/>
          <w:spacing w:val="-1"/>
          <w:sz w:val="28"/>
          <w:szCs w:val="28"/>
        </w:rPr>
        <w:t xml:space="preserve"> </w:t>
      </w:r>
      <w:r w:rsidRPr="001A6A35">
        <w:rPr>
          <w:rFonts w:ascii="Arial" w:eastAsia="Arial" w:hAnsi="Arial" w:cs="Arial"/>
          <w:sz w:val="28"/>
          <w:szCs w:val="28"/>
        </w:rPr>
        <w:t>be easily</w:t>
      </w:r>
      <w:r w:rsidRPr="001A6A35">
        <w:rPr>
          <w:rFonts w:ascii="Arial" w:eastAsia="Arial" w:hAnsi="Arial" w:cs="Arial"/>
          <w:spacing w:val="-1"/>
          <w:sz w:val="28"/>
          <w:szCs w:val="28"/>
        </w:rPr>
        <w:t xml:space="preserve"> </w:t>
      </w:r>
      <w:r w:rsidRPr="001A6A35">
        <w:rPr>
          <w:rFonts w:ascii="Arial" w:eastAsia="Arial" w:hAnsi="Arial" w:cs="Arial"/>
          <w:sz w:val="28"/>
          <w:szCs w:val="28"/>
        </w:rPr>
        <w:t>accessible</w:t>
      </w:r>
      <w:r w:rsidRPr="001A6A35">
        <w:rPr>
          <w:rFonts w:ascii="Arial" w:eastAsia="Arial" w:hAnsi="Arial" w:cs="Arial"/>
          <w:spacing w:val="-1"/>
          <w:sz w:val="28"/>
          <w:szCs w:val="28"/>
        </w:rPr>
        <w:t xml:space="preserve"> </w:t>
      </w:r>
      <w:r w:rsidRPr="001A6A35">
        <w:rPr>
          <w:rFonts w:ascii="Arial" w:eastAsia="Arial" w:hAnsi="Arial" w:cs="Arial"/>
          <w:sz w:val="28"/>
          <w:szCs w:val="28"/>
        </w:rPr>
        <w:t>and readily</w:t>
      </w:r>
      <w:r w:rsidRPr="001A6A35">
        <w:rPr>
          <w:rFonts w:ascii="Arial" w:eastAsia="Arial" w:hAnsi="Arial" w:cs="Arial"/>
          <w:spacing w:val="-1"/>
          <w:sz w:val="28"/>
          <w:szCs w:val="28"/>
        </w:rPr>
        <w:t xml:space="preserve"> </w:t>
      </w:r>
      <w:r w:rsidRPr="001A6A35">
        <w:rPr>
          <w:rFonts w:ascii="Arial" w:eastAsia="Arial" w:hAnsi="Arial" w:cs="Arial"/>
          <w:sz w:val="28"/>
          <w:szCs w:val="28"/>
        </w:rPr>
        <w:t>understood.</w:t>
      </w:r>
      <w:r w:rsidRPr="001A6A35">
        <w:rPr>
          <w:rFonts w:ascii="Arial" w:eastAsia="Arial" w:hAnsi="Arial" w:cs="Arial"/>
          <w:spacing w:val="-1"/>
          <w:sz w:val="28"/>
          <w:szCs w:val="28"/>
        </w:rPr>
        <w:t xml:space="preserve"> </w:t>
      </w:r>
      <w:r w:rsidRPr="001A6A35">
        <w:rPr>
          <w:rFonts w:ascii="Arial" w:eastAsia="Arial" w:hAnsi="Arial" w:cs="Arial"/>
          <w:sz w:val="28"/>
          <w:szCs w:val="28"/>
        </w:rPr>
        <w:t>If your app is targeted at potentially</w:t>
      </w:r>
      <w:r w:rsidRPr="001A6A35">
        <w:rPr>
          <w:rFonts w:ascii="Arial" w:eastAsia="Arial" w:hAnsi="Arial" w:cs="Arial"/>
          <w:spacing w:val="-1"/>
          <w:sz w:val="28"/>
          <w:szCs w:val="28"/>
        </w:rPr>
        <w:t xml:space="preserve"> </w:t>
      </w:r>
      <w:r w:rsidRPr="001A6A35">
        <w:rPr>
          <w:rFonts w:ascii="Arial" w:eastAsia="Arial" w:hAnsi="Arial" w:cs="Arial"/>
          <w:sz w:val="28"/>
          <w:szCs w:val="28"/>
        </w:rPr>
        <w:t>vulnerable</w:t>
      </w:r>
      <w:r w:rsidRPr="001A6A35">
        <w:rPr>
          <w:rFonts w:ascii="Arial" w:eastAsia="Arial" w:hAnsi="Arial" w:cs="Arial"/>
          <w:spacing w:val="-1"/>
          <w:sz w:val="28"/>
          <w:szCs w:val="28"/>
        </w:rPr>
        <w:t xml:space="preserve"> </w:t>
      </w:r>
      <w:r w:rsidRPr="001A6A35">
        <w:rPr>
          <w:rFonts w:ascii="Arial" w:eastAsia="Arial" w:hAnsi="Arial" w:cs="Arial"/>
          <w:sz w:val="28"/>
          <w:szCs w:val="28"/>
        </w:rPr>
        <w:t>users such as children</w:t>
      </w:r>
      <w:r w:rsidRPr="001A6A35">
        <w:rPr>
          <w:rFonts w:ascii="Arial" w:eastAsia="Arial" w:hAnsi="Arial" w:cs="Arial"/>
          <w:spacing w:val="-1"/>
          <w:sz w:val="28"/>
          <w:szCs w:val="28"/>
        </w:rPr>
        <w:t xml:space="preserve"> </w:t>
      </w:r>
      <w:r w:rsidRPr="001A6A35">
        <w:rPr>
          <w:rFonts w:ascii="Arial" w:eastAsia="Arial" w:hAnsi="Arial" w:cs="Arial"/>
          <w:sz w:val="28"/>
          <w:szCs w:val="28"/>
        </w:rPr>
        <w:t>or people living</w:t>
      </w:r>
      <w:r w:rsidRPr="001A6A35">
        <w:rPr>
          <w:rFonts w:ascii="Arial" w:eastAsia="Arial" w:hAnsi="Arial" w:cs="Arial"/>
          <w:spacing w:val="-1"/>
          <w:sz w:val="28"/>
          <w:szCs w:val="28"/>
        </w:rPr>
        <w:t xml:space="preserve"> </w:t>
      </w:r>
      <w:r w:rsidRPr="001A6A35">
        <w:rPr>
          <w:rFonts w:ascii="Arial" w:eastAsia="Arial" w:hAnsi="Arial" w:cs="Arial"/>
          <w:sz w:val="28"/>
          <w:szCs w:val="28"/>
        </w:rPr>
        <w:t>with mental illness,</w:t>
      </w:r>
      <w:r w:rsidRPr="001A6A35">
        <w:rPr>
          <w:rFonts w:ascii="Arial" w:eastAsia="Arial" w:hAnsi="Arial" w:cs="Arial"/>
          <w:spacing w:val="-1"/>
          <w:sz w:val="28"/>
          <w:szCs w:val="28"/>
        </w:rPr>
        <w:t xml:space="preserve"> </w:t>
      </w:r>
      <w:r w:rsidRPr="001A6A35">
        <w:rPr>
          <w:rFonts w:ascii="Arial" w:eastAsia="Arial" w:hAnsi="Arial" w:cs="Arial"/>
          <w:sz w:val="28"/>
          <w:szCs w:val="28"/>
        </w:rPr>
        <w:t>you</w:t>
      </w:r>
      <w:r w:rsidRPr="001A6A35">
        <w:rPr>
          <w:rFonts w:ascii="Arial" w:eastAsia="Arial" w:hAnsi="Arial" w:cs="Arial"/>
          <w:spacing w:val="1"/>
          <w:sz w:val="28"/>
          <w:szCs w:val="28"/>
        </w:rPr>
        <w:t xml:space="preserve"> </w:t>
      </w:r>
      <w:r w:rsidRPr="001A6A35">
        <w:rPr>
          <w:rFonts w:ascii="Arial" w:eastAsia="Arial" w:hAnsi="Arial" w:cs="Arial"/>
          <w:b/>
          <w:bCs/>
          <w:sz w:val="28"/>
          <w:szCs w:val="28"/>
        </w:rPr>
        <w:t>shou</w:t>
      </w:r>
      <w:r w:rsidRPr="001A6A35">
        <w:rPr>
          <w:rFonts w:ascii="Arial" w:eastAsia="Arial" w:hAnsi="Arial" w:cs="Arial"/>
          <w:b/>
          <w:bCs/>
          <w:spacing w:val="-1"/>
          <w:sz w:val="28"/>
          <w:szCs w:val="28"/>
        </w:rPr>
        <w:t>l</w:t>
      </w:r>
      <w:r w:rsidRPr="001A6A35">
        <w:rPr>
          <w:rFonts w:ascii="Arial" w:eastAsia="Arial" w:hAnsi="Arial" w:cs="Arial"/>
          <w:b/>
          <w:bCs/>
          <w:sz w:val="28"/>
          <w:szCs w:val="28"/>
        </w:rPr>
        <w:t xml:space="preserve">d not </w:t>
      </w:r>
      <w:r w:rsidRPr="001A6A35">
        <w:rPr>
          <w:rFonts w:ascii="Arial" w:eastAsia="Arial" w:hAnsi="Arial" w:cs="Arial"/>
          <w:sz w:val="28"/>
          <w:szCs w:val="28"/>
        </w:rPr>
        <w:t>repeatedly</w:t>
      </w:r>
      <w:r w:rsidRPr="001A6A35">
        <w:rPr>
          <w:rFonts w:ascii="Arial" w:eastAsia="Arial" w:hAnsi="Arial" w:cs="Arial"/>
          <w:spacing w:val="-1"/>
          <w:sz w:val="28"/>
          <w:szCs w:val="28"/>
        </w:rPr>
        <w:t xml:space="preserve"> </w:t>
      </w:r>
      <w:r w:rsidRPr="001A6A35">
        <w:rPr>
          <w:rFonts w:ascii="Arial" w:eastAsia="Arial" w:hAnsi="Arial" w:cs="Arial"/>
          <w:sz w:val="28"/>
          <w:szCs w:val="28"/>
        </w:rPr>
        <w:t>o</w:t>
      </w:r>
      <w:r w:rsidRPr="001A6A35">
        <w:rPr>
          <w:rFonts w:ascii="Arial" w:eastAsia="Arial" w:hAnsi="Arial" w:cs="Arial"/>
          <w:spacing w:val="-6"/>
          <w:sz w:val="28"/>
          <w:szCs w:val="28"/>
        </w:rPr>
        <w:t>f</w:t>
      </w:r>
      <w:r w:rsidRPr="001A6A35">
        <w:rPr>
          <w:rFonts w:ascii="Arial" w:eastAsia="Arial" w:hAnsi="Arial" w:cs="Arial"/>
          <w:sz w:val="28"/>
          <w:szCs w:val="28"/>
        </w:rPr>
        <w:t>fer users in-app purchases.</w:t>
      </w:r>
      <w:bookmarkEnd w:id="173"/>
      <w:bookmarkEnd w:id="174"/>
    </w:p>
    <w:p w:rsidR="0093350F" w:rsidRPr="001A6A35" w:rsidRDefault="0093350F" w:rsidP="0093350F">
      <w:pPr>
        <w:spacing w:after="0" w:line="292" w:lineRule="auto"/>
        <w:ind w:right="571"/>
        <w:outlineLvl w:val="2"/>
        <w:rPr>
          <w:b/>
        </w:rPr>
      </w:pPr>
    </w:p>
    <w:p w:rsidR="0093350F" w:rsidRDefault="0093350F" w:rsidP="0093350F">
      <w:pPr>
        <w:pStyle w:val="BodyText"/>
        <w:ind w:left="0"/>
        <w:rPr>
          <w:b/>
        </w:rPr>
      </w:pPr>
      <w:r>
        <w:rPr>
          <w:b/>
        </w:rPr>
        <w:t xml:space="preserve">5.1 </w:t>
      </w:r>
      <w:r w:rsidRPr="001A6A35">
        <w:rPr>
          <w:b/>
        </w:rPr>
        <w:t>D</w:t>
      </w:r>
      <w:r w:rsidRPr="001A6A35">
        <w:rPr>
          <w:b/>
          <w:spacing w:val="-1"/>
        </w:rPr>
        <w:t>o</w:t>
      </w:r>
      <w:r w:rsidRPr="001A6A35">
        <w:rPr>
          <w:b/>
        </w:rPr>
        <w:t>es</w:t>
      </w:r>
      <w:r w:rsidRPr="001A6A35">
        <w:rPr>
          <w:b/>
          <w:spacing w:val="1"/>
        </w:rPr>
        <w:t xml:space="preserve"> </w:t>
      </w:r>
      <w:r w:rsidRPr="001A6A35">
        <w:rPr>
          <w:b/>
        </w:rPr>
        <w:t>y</w:t>
      </w:r>
      <w:r w:rsidRPr="001A6A35">
        <w:rPr>
          <w:b/>
          <w:spacing w:val="-1"/>
        </w:rPr>
        <w:t>ou</w:t>
      </w:r>
      <w:r w:rsidRPr="001A6A35">
        <w:rPr>
          <w:b/>
        </w:rPr>
        <w:t>r</w:t>
      </w:r>
      <w:r w:rsidRPr="001A6A35">
        <w:rPr>
          <w:b/>
          <w:spacing w:val="2"/>
        </w:rPr>
        <w:t xml:space="preserve"> </w:t>
      </w:r>
      <w:r w:rsidRPr="001A6A35">
        <w:rPr>
          <w:b/>
        </w:rPr>
        <w:t>a</w:t>
      </w:r>
      <w:r w:rsidRPr="001A6A35">
        <w:rPr>
          <w:b/>
          <w:spacing w:val="-1"/>
        </w:rPr>
        <w:t>p</w:t>
      </w:r>
      <w:r w:rsidRPr="001A6A35">
        <w:rPr>
          <w:b/>
        </w:rPr>
        <w:t>p</w:t>
      </w:r>
      <w:r w:rsidRPr="001A6A35">
        <w:rPr>
          <w:b/>
          <w:spacing w:val="1"/>
        </w:rPr>
        <w:t xml:space="preserve"> </w:t>
      </w:r>
      <w:r w:rsidRPr="001A6A35">
        <w:rPr>
          <w:b/>
        </w:rPr>
        <w:t>c</w:t>
      </w:r>
      <w:r w:rsidRPr="001A6A35">
        <w:rPr>
          <w:b/>
          <w:spacing w:val="-1"/>
        </w:rPr>
        <w:t>on</w:t>
      </w:r>
      <w:r w:rsidRPr="001A6A35">
        <w:rPr>
          <w:b/>
        </w:rPr>
        <w:t>tain</w:t>
      </w:r>
      <w:r w:rsidRPr="001A6A35">
        <w:rPr>
          <w:b/>
          <w:spacing w:val="2"/>
        </w:rPr>
        <w:t xml:space="preserve"> </w:t>
      </w:r>
      <w:r w:rsidRPr="001A6A35">
        <w:rPr>
          <w:b/>
        </w:rPr>
        <w:t>i</w:t>
      </w:r>
      <w:r w:rsidRPr="001A6A35">
        <w:rPr>
          <w:b/>
          <w:spacing w:val="-1"/>
        </w:rPr>
        <w:t>n</w:t>
      </w:r>
      <w:r w:rsidRPr="001A6A35">
        <w:rPr>
          <w:b/>
        </w:rPr>
        <w:t>-a</w:t>
      </w:r>
      <w:r w:rsidRPr="001A6A35">
        <w:rPr>
          <w:b/>
          <w:spacing w:val="-1"/>
        </w:rPr>
        <w:t>p</w:t>
      </w:r>
      <w:r w:rsidRPr="001A6A35">
        <w:rPr>
          <w:b/>
        </w:rPr>
        <w:t>p</w:t>
      </w:r>
      <w:r w:rsidRPr="001A6A35">
        <w:rPr>
          <w:b/>
          <w:spacing w:val="1"/>
        </w:rPr>
        <w:t xml:space="preserve"> </w:t>
      </w:r>
      <w:r w:rsidRPr="001A6A35">
        <w:rPr>
          <w:b/>
          <w:spacing w:val="-1"/>
        </w:rPr>
        <w:t>pu</w:t>
      </w:r>
      <w:r w:rsidRPr="001A6A35">
        <w:rPr>
          <w:b/>
        </w:rPr>
        <w:t>rc</w:t>
      </w:r>
      <w:r w:rsidRPr="001A6A35">
        <w:rPr>
          <w:b/>
          <w:spacing w:val="-1"/>
        </w:rPr>
        <w:t>h</w:t>
      </w:r>
      <w:r w:rsidRPr="001A6A35">
        <w:rPr>
          <w:b/>
        </w:rPr>
        <w:t>ases?</w:t>
      </w:r>
    </w:p>
    <w:p w:rsidR="0093350F" w:rsidRPr="001A6A35" w:rsidRDefault="0093350F" w:rsidP="0093350F">
      <w:pPr>
        <w:pStyle w:val="BodyText"/>
        <w:tabs>
          <w:tab w:val="left" w:pos="1267"/>
        </w:tabs>
        <w:spacing w:line="276" w:lineRule="auto"/>
        <w:ind w:left="1267" w:right="940" w:hanging="1267"/>
        <w:rPr>
          <w:rFonts w:cs="Arial"/>
          <w:b/>
          <w:bCs/>
          <w:spacing w:val="-1"/>
        </w:rPr>
      </w:pPr>
      <w:r>
        <w:rPr>
          <w:rFonts w:cs="Arial"/>
          <w:b/>
          <w:bCs/>
          <w:spacing w:val="-1"/>
        </w:rPr>
        <w:tab/>
      </w:r>
    </w:p>
    <w:p w:rsidR="0093350F" w:rsidRDefault="0093350F" w:rsidP="0093350F">
      <w:pPr>
        <w:pStyle w:val="BodyText"/>
        <w:tabs>
          <w:tab w:val="left" w:pos="1267"/>
        </w:tabs>
        <w:spacing w:line="276" w:lineRule="auto"/>
        <w:ind w:left="1256" w:hanging="630"/>
      </w:pPr>
      <w:r>
        <w:rPr>
          <w:rFonts w:cs="Arial"/>
          <w:b/>
          <w:bCs/>
          <w:spacing w:val="-1"/>
        </w:rPr>
        <w:t>YE</w:t>
      </w:r>
      <w:r>
        <w:rPr>
          <w:rFonts w:cs="Arial"/>
          <w:b/>
          <w:bCs/>
        </w:rPr>
        <w:t>S</w:t>
      </w:r>
      <w:r>
        <w:rPr>
          <w:rFonts w:cs="Arial"/>
          <w:b/>
          <w:bCs/>
        </w:rPr>
        <w:tab/>
      </w:r>
      <w:r>
        <w:rPr>
          <w:spacing w:val="-20"/>
        </w:rPr>
        <w:t>Y</w:t>
      </w:r>
      <w:r>
        <w:rPr>
          <w:spacing w:val="-1"/>
        </w:rPr>
        <w:t>o</w:t>
      </w:r>
      <w:r>
        <w:t>u</w:t>
      </w:r>
      <w:r>
        <w:rPr>
          <w:spacing w:val="7"/>
        </w:rPr>
        <w:t xml:space="preserve"> </w:t>
      </w:r>
      <w:r>
        <w:rPr>
          <w:rFonts w:cs="Arial"/>
          <w:b/>
          <w:bCs/>
        </w:rPr>
        <w:t>s</w:t>
      </w:r>
      <w:r>
        <w:rPr>
          <w:rFonts w:cs="Arial"/>
          <w:b/>
          <w:bCs/>
          <w:spacing w:val="-1"/>
        </w:rPr>
        <w:t>hou</w:t>
      </w:r>
      <w:r>
        <w:rPr>
          <w:rFonts w:cs="Arial"/>
          <w:b/>
          <w:bCs/>
        </w:rPr>
        <w:t>ld</w:t>
      </w:r>
      <w:r>
        <w:rPr>
          <w:rFonts w:cs="Arial"/>
          <w:b/>
          <w:bCs/>
          <w:spacing w:val="8"/>
        </w:rPr>
        <w:t xml:space="preserve"> </w:t>
      </w:r>
      <w:r>
        <w:t>provide</w:t>
      </w:r>
      <w:r>
        <w:rPr>
          <w:spacing w:val="7"/>
        </w:rPr>
        <w:t xml:space="preserve"> </w:t>
      </w:r>
      <w:r>
        <w:t>information</w:t>
      </w:r>
      <w:r>
        <w:rPr>
          <w:spacing w:val="7"/>
        </w:rPr>
        <w:t xml:space="preserve"> </w:t>
      </w:r>
      <w:r>
        <w:t>about</w:t>
      </w:r>
      <w:r>
        <w:rPr>
          <w:spacing w:val="7"/>
        </w:rPr>
        <w:t xml:space="preserve"> </w:t>
      </w:r>
      <w:r>
        <w:t>in-app</w:t>
      </w:r>
      <w:r>
        <w:rPr>
          <w:spacing w:val="7"/>
        </w:rPr>
        <w:t xml:space="preserve"> </w:t>
      </w:r>
      <w:r>
        <w:t>purchases</w:t>
      </w:r>
      <w:r>
        <w:rPr>
          <w:spacing w:val="7"/>
        </w:rPr>
        <w:t xml:space="preserve"> </w:t>
      </w:r>
      <w:r>
        <w:t>in</w:t>
      </w:r>
      <w:r>
        <w:rPr>
          <w:spacing w:val="7"/>
        </w:rPr>
        <w:t xml:space="preserve"> </w:t>
      </w:r>
      <w:r>
        <w:t>promotional</w:t>
      </w:r>
      <w:r>
        <w:rPr>
          <w:spacing w:val="6"/>
        </w:rPr>
        <w:t xml:space="preserve"> </w:t>
      </w:r>
      <w:r>
        <w:t>materials</w:t>
      </w:r>
      <w:r>
        <w:rPr>
          <w:w w:val="101"/>
        </w:rPr>
        <w:t xml:space="preserve"> </w:t>
      </w:r>
      <w:r>
        <w:t>and</w:t>
      </w:r>
      <w:r>
        <w:rPr>
          <w:spacing w:val="5"/>
        </w:rPr>
        <w:t xml:space="preserve"> </w:t>
      </w:r>
      <w:r>
        <w:t>in</w:t>
      </w:r>
      <w:r>
        <w:rPr>
          <w:spacing w:val="6"/>
        </w:rPr>
        <w:t xml:space="preserve"> </w:t>
      </w:r>
      <w:r>
        <w:t>the</w:t>
      </w:r>
      <w:r>
        <w:rPr>
          <w:spacing w:val="5"/>
        </w:rPr>
        <w:t xml:space="preserve"> </w:t>
      </w:r>
      <w:r>
        <w:t>app.</w:t>
      </w:r>
      <w:r>
        <w:rPr>
          <w:spacing w:val="6"/>
        </w:rPr>
        <w:t xml:space="preserve"> </w:t>
      </w:r>
      <w:r>
        <w:rPr>
          <w:spacing w:val="-20"/>
        </w:rPr>
        <w:t>Y</w:t>
      </w:r>
      <w:r>
        <w:t>ou</w:t>
      </w:r>
      <w:r>
        <w:rPr>
          <w:spacing w:val="4"/>
        </w:rPr>
        <w:t xml:space="preserve"> </w:t>
      </w:r>
      <w:r>
        <w:rPr>
          <w:rFonts w:cs="Arial"/>
          <w:b/>
          <w:bCs/>
        </w:rPr>
        <w:t>m</w:t>
      </w:r>
      <w:r>
        <w:rPr>
          <w:rFonts w:cs="Arial"/>
          <w:b/>
          <w:bCs/>
          <w:spacing w:val="-1"/>
        </w:rPr>
        <w:t>u</w:t>
      </w:r>
      <w:r>
        <w:rPr>
          <w:rFonts w:cs="Arial"/>
          <w:b/>
          <w:bCs/>
        </w:rPr>
        <w:t>st</w:t>
      </w:r>
      <w:r>
        <w:rPr>
          <w:rFonts w:cs="Arial"/>
          <w:b/>
          <w:bCs/>
          <w:spacing w:val="5"/>
        </w:rPr>
        <w:t xml:space="preserve"> </w:t>
      </w:r>
      <w:r>
        <w:t>indicate</w:t>
      </w:r>
      <w:r>
        <w:rPr>
          <w:spacing w:val="4"/>
        </w:rPr>
        <w:t xml:space="preserve"> </w:t>
      </w:r>
      <w:r>
        <w:t>whether</w:t>
      </w:r>
      <w:r>
        <w:rPr>
          <w:spacing w:val="5"/>
        </w:rPr>
        <w:t xml:space="preserve"> </w:t>
      </w:r>
      <w:r>
        <w:t>in-app</w:t>
      </w:r>
      <w:r>
        <w:rPr>
          <w:spacing w:val="4"/>
        </w:rPr>
        <w:t xml:space="preserve"> </w:t>
      </w:r>
      <w:r>
        <w:t>purchases</w:t>
      </w:r>
      <w:r>
        <w:rPr>
          <w:spacing w:val="5"/>
        </w:rPr>
        <w:t xml:space="preserve"> </w:t>
      </w:r>
      <w:r>
        <w:t>are</w:t>
      </w:r>
      <w:r>
        <w:rPr>
          <w:spacing w:val="4"/>
        </w:rPr>
        <w:t xml:space="preserve"> </w:t>
      </w:r>
      <w:r>
        <w:t>required</w:t>
      </w:r>
      <w:r>
        <w:rPr>
          <w:spacing w:val="5"/>
        </w:rPr>
        <w:t xml:space="preserve"> </w:t>
      </w:r>
      <w:r>
        <w:t>for</w:t>
      </w:r>
      <w:r>
        <w:rPr>
          <w:spacing w:val="5"/>
        </w:rPr>
        <w:t xml:space="preserve"> </w:t>
      </w:r>
      <w:r>
        <w:t>full</w:t>
      </w:r>
      <w:r>
        <w:rPr>
          <w:w w:val="101"/>
        </w:rPr>
        <w:t xml:space="preserve"> </w:t>
      </w:r>
      <w:r>
        <w:t>functionalit</w:t>
      </w:r>
      <w:r>
        <w:rPr>
          <w:spacing w:val="-16"/>
        </w:rPr>
        <w:t>y</w:t>
      </w:r>
      <w:r>
        <w:t>.</w:t>
      </w:r>
    </w:p>
    <w:p w:rsidR="0093350F" w:rsidRDefault="0093350F" w:rsidP="0093350F">
      <w:pPr>
        <w:pStyle w:val="BodyText"/>
        <w:tabs>
          <w:tab w:val="left" w:pos="1267"/>
        </w:tabs>
        <w:spacing w:line="276" w:lineRule="auto"/>
        <w:ind w:left="626"/>
      </w:pPr>
    </w:p>
    <w:p w:rsidR="0093350F" w:rsidRDefault="0093350F" w:rsidP="0093350F">
      <w:pPr>
        <w:pStyle w:val="BodyText"/>
        <w:tabs>
          <w:tab w:val="left" w:pos="1267"/>
        </w:tabs>
        <w:spacing w:line="276" w:lineRule="auto"/>
        <w:ind w:left="626"/>
      </w:pPr>
      <w:r>
        <w:rPr>
          <w:rFonts w:cs="Arial"/>
          <w:b/>
          <w:bCs/>
          <w:spacing w:val="-1"/>
        </w:rPr>
        <w:t>N</w:t>
      </w:r>
      <w:r>
        <w:rPr>
          <w:rFonts w:cs="Arial"/>
          <w:b/>
          <w:bCs/>
        </w:rPr>
        <w:t>O</w:t>
      </w:r>
      <w:r>
        <w:rPr>
          <w:rFonts w:cs="Arial"/>
          <w:b/>
          <w:bCs/>
        </w:rPr>
        <w:tab/>
      </w:r>
      <w:r>
        <w:t>Go</w:t>
      </w:r>
      <w:r>
        <w:rPr>
          <w:spacing w:val="7"/>
        </w:rPr>
        <w:t xml:space="preserve"> </w:t>
      </w:r>
      <w:r>
        <w:t>to</w:t>
      </w:r>
      <w:r>
        <w:rPr>
          <w:spacing w:val="8"/>
        </w:rPr>
        <w:t xml:space="preserve"> </w:t>
      </w:r>
      <w:r>
        <w:t>Medical</w:t>
      </w:r>
      <w:r>
        <w:rPr>
          <w:spacing w:val="6"/>
        </w:rPr>
        <w:t xml:space="preserve"> </w:t>
      </w:r>
      <w:r>
        <w:t>Devices.</w:t>
      </w:r>
    </w:p>
    <w:p w:rsidR="0093350F" w:rsidRDefault="0093350F" w:rsidP="0093350F">
      <w:pPr>
        <w:pStyle w:val="BodyText"/>
        <w:tabs>
          <w:tab w:val="left" w:pos="1267"/>
        </w:tabs>
        <w:ind w:left="626"/>
      </w:pPr>
    </w:p>
    <w:p w:rsidR="0093350F" w:rsidRDefault="0093350F" w:rsidP="0093350F">
      <w:pPr>
        <w:pStyle w:val="BodyText"/>
        <w:spacing w:line="276" w:lineRule="auto"/>
        <w:ind w:left="1418" w:right="940" w:hanging="698"/>
      </w:pPr>
    </w:p>
    <w:p w:rsidR="0093350F" w:rsidRDefault="0093350F" w:rsidP="0093350F">
      <w:pPr>
        <w:pStyle w:val="BodyText"/>
        <w:ind w:left="0"/>
        <w:rPr>
          <w:b/>
        </w:rPr>
      </w:pPr>
      <w:r>
        <w:rPr>
          <w:b/>
        </w:rPr>
        <w:t xml:space="preserve">5.2 </w:t>
      </w:r>
      <w:r w:rsidRPr="001A6A35">
        <w:rPr>
          <w:b/>
        </w:rPr>
        <w:t>Do</w:t>
      </w:r>
      <w:r w:rsidRPr="001A6A35">
        <w:rPr>
          <w:b/>
          <w:spacing w:val="2"/>
        </w:rPr>
        <w:t xml:space="preserve"> </w:t>
      </w:r>
      <w:r w:rsidRPr="001A6A35">
        <w:rPr>
          <w:b/>
        </w:rPr>
        <w:t>y</w:t>
      </w:r>
      <w:r w:rsidRPr="001A6A35">
        <w:rPr>
          <w:b/>
          <w:spacing w:val="-1"/>
        </w:rPr>
        <w:t>o</w:t>
      </w:r>
      <w:r w:rsidRPr="001A6A35">
        <w:rPr>
          <w:b/>
        </w:rPr>
        <w:t>u</w:t>
      </w:r>
      <w:r w:rsidRPr="001A6A35">
        <w:rPr>
          <w:b/>
          <w:spacing w:val="4"/>
        </w:rPr>
        <w:t xml:space="preserve"> </w:t>
      </w:r>
      <w:r w:rsidRPr="001A6A35">
        <w:rPr>
          <w:b/>
        </w:rPr>
        <w:t>sell</w:t>
      </w:r>
      <w:r w:rsidRPr="001A6A35">
        <w:rPr>
          <w:b/>
          <w:spacing w:val="4"/>
        </w:rPr>
        <w:t xml:space="preserve"> </w:t>
      </w:r>
      <w:r w:rsidRPr="001A6A35">
        <w:rPr>
          <w:b/>
        </w:rPr>
        <w:t>y</w:t>
      </w:r>
      <w:r w:rsidRPr="001A6A35">
        <w:rPr>
          <w:b/>
          <w:spacing w:val="-1"/>
        </w:rPr>
        <w:t>ou</w:t>
      </w:r>
      <w:r w:rsidRPr="001A6A35">
        <w:rPr>
          <w:b/>
        </w:rPr>
        <w:t>r</w:t>
      </w:r>
      <w:r w:rsidRPr="001A6A35">
        <w:rPr>
          <w:b/>
          <w:spacing w:val="4"/>
        </w:rPr>
        <w:t xml:space="preserve"> </w:t>
      </w:r>
      <w:r w:rsidRPr="001A6A35">
        <w:rPr>
          <w:b/>
        </w:rPr>
        <w:t>a</w:t>
      </w:r>
      <w:r w:rsidRPr="001A6A35">
        <w:rPr>
          <w:b/>
          <w:spacing w:val="-1"/>
        </w:rPr>
        <w:t>p</w:t>
      </w:r>
      <w:r w:rsidRPr="001A6A35">
        <w:rPr>
          <w:b/>
        </w:rPr>
        <w:t>p</w:t>
      </w:r>
      <w:r w:rsidRPr="001A6A35">
        <w:rPr>
          <w:b/>
          <w:spacing w:val="4"/>
        </w:rPr>
        <w:t xml:space="preserve"> </w:t>
      </w:r>
      <w:r w:rsidRPr="001A6A35">
        <w:rPr>
          <w:b/>
          <w:spacing w:val="-1"/>
        </w:rPr>
        <w:t>d</w:t>
      </w:r>
      <w:r w:rsidRPr="001A6A35">
        <w:rPr>
          <w:b/>
        </w:rPr>
        <w:t>irectly</w:t>
      </w:r>
      <w:r w:rsidRPr="001A6A35">
        <w:rPr>
          <w:b/>
          <w:spacing w:val="4"/>
        </w:rPr>
        <w:t xml:space="preserve"> </w:t>
      </w:r>
      <w:r w:rsidRPr="001A6A35">
        <w:rPr>
          <w:b/>
        </w:rPr>
        <w:t>to</w:t>
      </w:r>
      <w:r w:rsidRPr="001A6A35">
        <w:rPr>
          <w:b/>
          <w:spacing w:val="3"/>
        </w:rPr>
        <w:t xml:space="preserve"> </w:t>
      </w:r>
      <w:r w:rsidRPr="001A6A35">
        <w:rPr>
          <w:b/>
        </w:rPr>
        <w:t>c</w:t>
      </w:r>
      <w:r w:rsidRPr="001A6A35">
        <w:rPr>
          <w:b/>
          <w:spacing w:val="-1"/>
        </w:rPr>
        <w:t>on</w:t>
      </w:r>
      <w:r w:rsidRPr="001A6A35">
        <w:rPr>
          <w:b/>
        </w:rPr>
        <w:t>s</w:t>
      </w:r>
      <w:r w:rsidRPr="001A6A35">
        <w:rPr>
          <w:b/>
          <w:spacing w:val="-1"/>
        </w:rPr>
        <w:t>u</w:t>
      </w:r>
      <w:r w:rsidRPr="001A6A35">
        <w:rPr>
          <w:b/>
        </w:rPr>
        <w:t>mers</w:t>
      </w:r>
      <w:r w:rsidRPr="001A6A35">
        <w:rPr>
          <w:b/>
          <w:spacing w:val="4"/>
        </w:rPr>
        <w:t xml:space="preserve"> </w:t>
      </w:r>
      <w:r w:rsidRPr="001A6A35">
        <w:rPr>
          <w:b/>
        </w:rPr>
        <w:t>(e.</w:t>
      </w:r>
      <w:r w:rsidRPr="001A6A35">
        <w:rPr>
          <w:b/>
          <w:spacing w:val="-1"/>
        </w:rPr>
        <w:t>g</w:t>
      </w:r>
      <w:r w:rsidRPr="001A6A35">
        <w:rPr>
          <w:b/>
        </w:rPr>
        <w:t>.</w:t>
      </w:r>
      <w:r w:rsidRPr="001A6A35">
        <w:rPr>
          <w:b/>
          <w:spacing w:val="4"/>
        </w:rPr>
        <w:t xml:space="preserve"> </w:t>
      </w:r>
      <w:r w:rsidRPr="001A6A35">
        <w:rPr>
          <w:b/>
        </w:rPr>
        <w:t>via</w:t>
      </w:r>
      <w:r w:rsidRPr="001A6A35">
        <w:rPr>
          <w:b/>
          <w:spacing w:val="4"/>
        </w:rPr>
        <w:t xml:space="preserve"> </w:t>
      </w:r>
      <w:r w:rsidRPr="001A6A35">
        <w:rPr>
          <w:b/>
        </w:rPr>
        <w:t>y</w:t>
      </w:r>
      <w:r w:rsidRPr="001A6A35">
        <w:rPr>
          <w:b/>
          <w:spacing w:val="-1"/>
        </w:rPr>
        <w:t>ou</w:t>
      </w:r>
      <w:r w:rsidRPr="001A6A35">
        <w:rPr>
          <w:b/>
        </w:rPr>
        <w:t>r</w:t>
      </w:r>
      <w:r w:rsidRPr="001A6A35">
        <w:rPr>
          <w:b/>
          <w:spacing w:val="4"/>
        </w:rPr>
        <w:t xml:space="preserve"> </w:t>
      </w:r>
      <w:r w:rsidRPr="001A6A35">
        <w:rPr>
          <w:b/>
          <w:spacing w:val="-1"/>
        </w:rPr>
        <w:t>o</w:t>
      </w:r>
      <w:r w:rsidRPr="001A6A35">
        <w:rPr>
          <w:b/>
        </w:rPr>
        <w:t>wn</w:t>
      </w:r>
      <w:r w:rsidRPr="001A6A35">
        <w:rPr>
          <w:b/>
          <w:spacing w:val="3"/>
        </w:rPr>
        <w:t xml:space="preserve"> </w:t>
      </w:r>
      <w:r w:rsidRPr="001A6A35">
        <w:rPr>
          <w:b/>
        </w:rPr>
        <w:t>we</w:t>
      </w:r>
      <w:r w:rsidRPr="001A6A35">
        <w:rPr>
          <w:b/>
          <w:spacing w:val="-1"/>
        </w:rPr>
        <w:t>b</w:t>
      </w:r>
      <w:r w:rsidRPr="001A6A35">
        <w:rPr>
          <w:b/>
        </w:rPr>
        <w:t>site)?</w:t>
      </w:r>
    </w:p>
    <w:p w:rsidR="0093350F" w:rsidRDefault="0093350F" w:rsidP="0093350F">
      <w:pPr>
        <w:pStyle w:val="BodyText"/>
        <w:tabs>
          <w:tab w:val="left" w:pos="1267"/>
        </w:tabs>
        <w:ind w:left="1256" w:hanging="630"/>
        <w:rPr>
          <w:rFonts w:cs="Arial"/>
          <w:b/>
          <w:bCs/>
          <w:spacing w:val="-1"/>
        </w:rPr>
      </w:pPr>
    </w:p>
    <w:p w:rsidR="0093350F" w:rsidRDefault="0093350F" w:rsidP="0093350F">
      <w:pPr>
        <w:pStyle w:val="BodyText"/>
        <w:tabs>
          <w:tab w:val="left" w:pos="1267"/>
        </w:tabs>
        <w:spacing w:line="276" w:lineRule="auto"/>
        <w:ind w:left="1256" w:hanging="630"/>
      </w:pPr>
      <w:r>
        <w:rPr>
          <w:b/>
        </w:rPr>
        <w:t xml:space="preserve">YES </w:t>
      </w:r>
      <w:r>
        <w:rPr>
          <w:b/>
        </w:rPr>
        <w:tab/>
      </w:r>
      <w:r>
        <w:rPr>
          <w:spacing w:val="-20"/>
        </w:rPr>
        <w:t>Y</w:t>
      </w:r>
      <w:r>
        <w:rPr>
          <w:spacing w:val="-1"/>
        </w:rPr>
        <w:t>o</w:t>
      </w:r>
      <w:r>
        <w:t>u</w:t>
      </w:r>
      <w:r>
        <w:rPr>
          <w:spacing w:val="8"/>
        </w:rPr>
        <w:t xml:space="preserve"> </w:t>
      </w:r>
      <w:r>
        <w:rPr>
          <w:rFonts w:cs="Arial"/>
          <w:b/>
          <w:bCs/>
        </w:rPr>
        <w:t>s</w:t>
      </w:r>
      <w:r>
        <w:rPr>
          <w:rFonts w:cs="Arial"/>
          <w:b/>
          <w:bCs/>
          <w:spacing w:val="-1"/>
        </w:rPr>
        <w:t>hou</w:t>
      </w:r>
      <w:r>
        <w:rPr>
          <w:rFonts w:cs="Arial"/>
          <w:b/>
          <w:bCs/>
        </w:rPr>
        <w:t>ld</w:t>
      </w:r>
      <w:r>
        <w:rPr>
          <w:rFonts w:cs="Arial"/>
          <w:b/>
          <w:bCs/>
          <w:spacing w:val="9"/>
        </w:rPr>
        <w:t xml:space="preserve"> </w:t>
      </w:r>
      <w:r>
        <w:t>have</w:t>
      </w:r>
      <w:r>
        <w:rPr>
          <w:spacing w:val="8"/>
        </w:rPr>
        <w:t xml:space="preserve"> </w:t>
      </w:r>
      <w:r>
        <w:t>an</w:t>
      </w:r>
      <w:r>
        <w:rPr>
          <w:spacing w:val="8"/>
        </w:rPr>
        <w:t xml:space="preserve"> </w:t>
      </w:r>
      <w:r>
        <w:t>obvious</w:t>
      </w:r>
      <w:r>
        <w:rPr>
          <w:spacing w:val="7"/>
        </w:rPr>
        <w:t xml:space="preserve"> </w:t>
      </w:r>
      <w:r>
        <w:t>and</w:t>
      </w:r>
      <w:r>
        <w:rPr>
          <w:spacing w:val="8"/>
        </w:rPr>
        <w:t xml:space="preserve"> </w:t>
      </w:r>
      <w:r>
        <w:t>accessible</w:t>
      </w:r>
      <w:r>
        <w:rPr>
          <w:spacing w:val="9"/>
        </w:rPr>
        <w:t xml:space="preserve"> </w:t>
      </w:r>
      <w:r>
        <w:t>process</w:t>
      </w:r>
      <w:r>
        <w:rPr>
          <w:spacing w:val="8"/>
        </w:rPr>
        <w:t xml:space="preserve"> </w:t>
      </w:r>
      <w:hyperlink r:id="rId58" w:history="1">
        <w:r w:rsidRPr="00150FB3">
          <w:rPr>
            <w:rStyle w:val="Hyperlink"/>
            <w:spacing w:val="8"/>
          </w:rPr>
          <w:t>http://asic.gov.au/for-consumers/codes-of-conduct/epayments-code</w:t>
        </w:r>
      </w:hyperlink>
      <w:r>
        <w:rPr>
          <w:spacing w:val="19"/>
        </w:rPr>
        <w:t xml:space="preserve"> </w:t>
      </w:r>
      <w:r>
        <w:t>for</w:t>
      </w:r>
      <w:r>
        <w:rPr>
          <w:spacing w:val="19"/>
        </w:rPr>
        <w:t xml:space="preserve"> </w:t>
      </w:r>
      <w:r>
        <w:t>refunding</w:t>
      </w:r>
      <w:r>
        <w:rPr>
          <w:spacing w:val="18"/>
        </w:rPr>
        <w:t xml:space="preserve"> </w:t>
      </w:r>
      <w:r>
        <w:t>consumers</w:t>
      </w:r>
      <w:r>
        <w:rPr>
          <w:spacing w:val="17"/>
        </w:rPr>
        <w:t xml:space="preserve"> </w:t>
      </w:r>
      <w:r>
        <w:t>the</w:t>
      </w:r>
      <w:r>
        <w:rPr>
          <w:w w:val="101"/>
        </w:rPr>
        <w:t xml:space="preserve"> </w:t>
      </w:r>
      <w:r>
        <w:t>costs</w:t>
      </w:r>
      <w:r>
        <w:rPr>
          <w:spacing w:val="5"/>
        </w:rPr>
        <w:t xml:space="preserve"> </w:t>
      </w:r>
      <w:r>
        <w:t>of</w:t>
      </w:r>
      <w:r>
        <w:rPr>
          <w:spacing w:val="6"/>
        </w:rPr>
        <w:t xml:space="preserve"> </w:t>
      </w:r>
      <w:r>
        <w:t>downloading</w:t>
      </w:r>
      <w:r>
        <w:rPr>
          <w:spacing w:val="5"/>
        </w:rPr>
        <w:t xml:space="preserve"> </w:t>
      </w:r>
      <w:r>
        <w:t>or</w:t>
      </w:r>
      <w:r>
        <w:rPr>
          <w:spacing w:val="6"/>
        </w:rPr>
        <w:t xml:space="preserve"> </w:t>
      </w:r>
      <w:r>
        <w:t>using</w:t>
      </w:r>
      <w:r>
        <w:rPr>
          <w:spacing w:val="5"/>
        </w:rPr>
        <w:t xml:space="preserve"> </w:t>
      </w:r>
      <w:r>
        <w:t>the</w:t>
      </w:r>
      <w:r>
        <w:rPr>
          <w:spacing w:val="6"/>
        </w:rPr>
        <w:t xml:space="preserve"> </w:t>
      </w:r>
      <w:r>
        <w:t>app</w:t>
      </w:r>
      <w:r>
        <w:rPr>
          <w:spacing w:val="5"/>
        </w:rPr>
        <w:t xml:space="preserve"> </w:t>
      </w:r>
      <w:r>
        <w:t>if</w:t>
      </w:r>
      <w:r>
        <w:rPr>
          <w:spacing w:val="6"/>
        </w:rPr>
        <w:t xml:space="preserve"> </w:t>
      </w:r>
      <w:r>
        <w:t>it</w:t>
      </w:r>
      <w:r>
        <w:rPr>
          <w:spacing w:val="6"/>
        </w:rPr>
        <w:t xml:space="preserve"> </w:t>
      </w:r>
      <w:r>
        <w:t>fails</w:t>
      </w:r>
      <w:r>
        <w:rPr>
          <w:spacing w:val="5"/>
        </w:rPr>
        <w:t xml:space="preserve"> </w:t>
      </w:r>
      <w:r>
        <w:t>to</w:t>
      </w:r>
      <w:r>
        <w:rPr>
          <w:spacing w:val="6"/>
        </w:rPr>
        <w:t xml:space="preserve"> </w:t>
      </w:r>
      <w:r>
        <w:t>meet</w:t>
      </w:r>
      <w:r>
        <w:rPr>
          <w:spacing w:val="6"/>
        </w:rPr>
        <w:t xml:space="preserve"> </w:t>
      </w:r>
      <w:r>
        <w:t>consumer</w:t>
      </w:r>
      <w:r>
        <w:rPr>
          <w:spacing w:val="5"/>
        </w:rPr>
        <w:t xml:space="preserve"> </w:t>
      </w:r>
      <w:r>
        <w:t>guarantees.</w:t>
      </w:r>
    </w:p>
    <w:p w:rsidR="0093350F" w:rsidRDefault="0093350F" w:rsidP="0093350F">
      <w:pPr>
        <w:pStyle w:val="BodyText"/>
        <w:tabs>
          <w:tab w:val="left" w:pos="1267"/>
        </w:tabs>
        <w:spacing w:line="276" w:lineRule="auto"/>
        <w:ind w:left="1256" w:hanging="630"/>
      </w:pPr>
    </w:p>
    <w:p w:rsidR="0093350F" w:rsidRPr="001A6A35" w:rsidRDefault="0093350F" w:rsidP="0093350F">
      <w:pPr>
        <w:pStyle w:val="BodyText"/>
        <w:tabs>
          <w:tab w:val="left" w:pos="1267"/>
        </w:tabs>
        <w:spacing w:line="276" w:lineRule="auto"/>
        <w:ind w:left="1256" w:hanging="630"/>
      </w:pPr>
      <w:r w:rsidRPr="001A6A35">
        <w:rPr>
          <w:rFonts w:cs="Arial"/>
          <w:b/>
          <w:bCs/>
          <w:spacing w:val="-1"/>
        </w:rPr>
        <w:t>N</w:t>
      </w:r>
      <w:r w:rsidRPr="001A6A35">
        <w:rPr>
          <w:rFonts w:cs="Arial"/>
          <w:b/>
          <w:bCs/>
        </w:rPr>
        <w:t>O</w:t>
      </w:r>
      <w:r w:rsidRPr="001A6A35">
        <w:rPr>
          <w:rFonts w:cs="Arial"/>
          <w:b/>
          <w:bCs/>
        </w:rPr>
        <w:tab/>
      </w:r>
      <w:r w:rsidRPr="001A6A35">
        <w:rPr>
          <w:rFonts w:cs="Times New Roman"/>
          <w:spacing w:val="-1"/>
        </w:rPr>
        <w:t>T</w:t>
      </w:r>
      <w:r w:rsidRPr="001A6A35">
        <w:rPr>
          <w:rFonts w:cs="Times New Roman"/>
        </w:rPr>
        <w:t>he</w:t>
      </w:r>
      <w:r w:rsidRPr="001A6A35">
        <w:rPr>
          <w:rFonts w:cs="Times New Roman"/>
          <w:spacing w:val="5"/>
        </w:rPr>
        <w:t xml:space="preserve"> </w:t>
      </w:r>
      <w:r w:rsidRPr="001A6A35">
        <w:rPr>
          <w:rFonts w:cs="Times New Roman"/>
        </w:rPr>
        <w:t>app</w:t>
      </w:r>
      <w:r w:rsidRPr="001A6A35">
        <w:rPr>
          <w:rFonts w:cs="Times New Roman"/>
          <w:spacing w:val="5"/>
        </w:rPr>
        <w:t xml:space="preserve"> </w:t>
      </w:r>
      <w:r w:rsidRPr="001A6A35">
        <w:rPr>
          <w:rFonts w:cs="Times New Roman"/>
        </w:rPr>
        <w:t>store</w:t>
      </w:r>
      <w:r w:rsidRPr="001A6A35">
        <w:rPr>
          <w:rFonts w:cs="Times New Roman"/>
          <w:spacing w:val="6"/>
        </w:rPr>
        <w:t xml:space="preserve"> </w:t>
      </w:r>
      <w:r w:rsidRPr="001A6A35">
        <w:rPr>
          <w:rFonts w:cs="Times New Roman"/>
        </w:rPr>
        <w:t>where</w:t>
      </w:r>
      <w:r w:rsidRPr="001A6A35">
        <w:rPr>
          <w:rFonts w:cs="Times New Roman"/>
          <w:spacing w:val="5"/>
        </w:rPr>
        <w:t xml:space="preserve"> </w:t>
      </w:r>
      <w:r w:rsidRPr="001A6A35">
        <w:rPr>
          <w:rFonts w:cs="Times New Roman"/>
        </w:rPr>
        <w:t>you</w:t>
      </w:r>
      <w:r w:rsidRPr="001A6A35">
        <w:rPr>
          <w:rFonts w:cs="Times New Roman"/>
          <w:spacing w:val="5"/>
        </w:rPr>
        <w:t xml:space="preserve"> </w:t>
      </w:r>
      <w:r w:rsidRPr="001A6A35">
        <w:rPr>
          <w:rFonts w:cs="Times New Roman"/>
        </w:rPr>
        <w:t>sell</w:t>
      </w:r>
      <w:r w:rsidRPr="001A6A35">
        <w:rPr>
          <w:rFonts w:cs="Times New Roman"/>
          <w:spacing w:val="5"/>
        </w:rPr>
        <w:t xml:space="preserve"> </w:t>
      </w:r>
      <w:r w:rsidRPr="001A6A35">
        <w:rPr>
          <w:rFonts w:cs="Times New Roman"/>
        </w:rPr>
        <w:t>your</w:t>
      </w:r>
      <w:r w:rsidRPr="001A6A35">
        <w:rPr>
          <w:rFonts w:cs="Times New Roman"/>
          <w:spacing w:val="5"/>
        </w:rPr>
        <w:t xml:space="preserve"> </w:t>
      </w:r>
      <w:r w:rsidRPr="001A6A35">
        <w:rPr>
          <w:rFonts w:cs="Times New Roman"/>
        </w:rPr>
        <w:t>app</w:t>
      </w:r>
      <w:r w:rsidRPr="001A6A35">
        <w:rPr>
          <w:rFonts w:cs="Times New Roman"/>
          <w:spacing w:val="7"/>
        </w:rPr>
        <w:t xml:space="preserve"> </w:t>
      </w:r>
      <w:r w:rsidRPr="001A6A35">
        <w:rPr>
          <w:rFonts w:cs="Arial"/>
          <w:b/>
          <w:bCs/>
        </w:rPr>
        <w:t>s</w:t>
      </w:r>
      <w:r w:rsidRPr="001A6A35">
        <w:rPr>
          <w:rFonts w:cs="Arial"/>
          <w:b/>
          <w:bCs/>
          <w:spacing w:val="-1"/>
        </w:rPr>
        <w:t>hou</w:t>
      </w:r>
      <w:r w:rsidRPr="001A6A35">
        <w:rPr>
          <w:rFonts w:cs="Arial"/>
          <w:b/>
          <w:bCs/>
        </w:rPr>
        <w:t>ld</w:t>
      </w:r>
      <w:r w:rsidRPr="001A6A35">
        <w:rPr>
          <w:rFonts w:cs="Arial"/>
          <w:b/>
          <w:bCs/>
          <w:spacing w:val="6"/>
        </w:rPr>
        <w:t xml:space="preserve"> </w:t>
      </w:r>
      <w:r w:rsidRPr="001A6A35">
        <w:rPr>
          <w:rFonts w:cs="Times New Roman"/>
        </w:rPr>
        <w:t>have</w:t>
      </w:r>
      <w:r w:rsidRPr="001A6A35">
        <w:rPr>
          <w:rFonts w:cs="Times New Roman"/>
          <w:spacing w:val="5"/>
        </w:rPr>
        <w:t xml:space="preserve"> </w:t>
      </w:r>
      <w:r w:rsidRPr="001A6A35">
        <w:rPr>
          <w:rFonts w:cs="Times New Roman"/>
        </w:rPr>
        <w:t>an</w:t>
      </w:r>
      <w:r w:rsidRPr="001A6A35">
        <w:rPr>
          <w:rFonts w:cs="Times New Roman"/>
          <w:spacing w:val="5"/>
        </w:rPr>
        <w:t xml:space="preserve"> </w:t>
      </w:r>
      <w:r w:rsidRPr="001A6A35">
        <w:rPr>
          <w:rFonts w:cs="Times New Roman"/>
        </w:rPr>
        <w:t>obvious</w:t>
      </w:r>
      <w:r w:rsidRPr="001A6A35">
        <w:rPr>
          <w:rFonts w:cs="Times New Roman"/>
          <w:spacing w:val="5"/>
        </w:rPr>
        <w:t xml:space="preserve"> </w:t>
      </w:r>
      <w:r w:rsidRPr="001A6A35">
        <w:rPr>
          <w:rFonts w:cs="Times New Roman"/>
        </w:rPr>
        <w:t>and</w:t>
      </w:r>
      <w:r w:rsidRPr="001A6A35">
        <w:rPr>
          <w:rFonts w:cs="Times New Roman"/>
          <w:spacing w:val="5"/>
        </w:rPr>
        <w:t xml:space="preserve"> </w:t>
      </w:r>
      <w:r w:rsidRPr="001A6A35">
        <w:rPr>
          <w:rFonts w:cs="Times New Roman"/>
        </w:rPr>
        <w:t>accessible</w:t>
      </w:r>
      <w:r w:rsidRPr="001A6A35">
        <w:rPr>
          <w:rFonts w:cs="Times New Roman"/>
          <w:w w:val="101"/>
        </w:rPr>
        <w:t xml:space="preserve"> </w:t>
      </w:r>
      <w:r w:rsidRPr="001A6A35">
        <w:rPr>
          <w:rFonts w:cs="Times New Roman"/>
        </w:rPr>
        <w:t>process</w:t>
      </w:r>
      <w:r w:rsidRPr="001A6A35">
        <w:rPr>
          <w:rFonts w:cs="Times New Roman"/>
          <w:spacing w:val="4"/>
        </w:rPr>
        <w:t xml:space="preserve"> </w:t>
      </w:r>
      <w:r w:rsidRPr="001A6A35">
        <w:rPr>
          <w:rFonts w:cs="Times New Roman"/>
        </w:rPr>
        <w:t>for</w:t>
      </w:r>
      <w:r w:rsidRPr="001A6A35">
        <w:rPr>
          <w:rFonts w:cs="Times New Roman"/>
          <w:spacing w:val="6"/>
        </w:rPr>
        <w:t xml:space="preserve"> </w:t>
      </w:r>
      <w:r w:rsidRPr="001A6A35">
        <w:rPr>
          <w:rFonts w:cs="Times New Roman"/>
        </w:rPr>
        <w:t>refunding</w:t>
      </w:r>
      <w:r w:rsidRPr="001A6A35">
        <w:rPr>
          <w:rFonts w:cs="Times New Roman"/>
          <w:spacing w:val="5"/>
        </w:rPr>
        <w:t xml:space="preserve"> </w:t>
      </w:r>
      <w:r w:rsidRPr="001A6A35">
        <w:rPr>
          <w:rFonts w:cs="Times New Roman"/>
        </w:rPr>
        <w:t>consumers</w:t>
      </w:r>
      <w:r w:rsidRPr="001A6A35">
        <w:rPr>
          <w:rFonts w:cs="Times New Roman"/>
          <w:spacing w:val="5"/>
        </w:rPr>
        <w:t xml:space="preserve"> </w:t>
      </w:r>
      <w:r w:rsidRPr="001A6A35">
        <w:rPr>
          <w:rFonts w:cs="Times New Roman"/>
        </w:rPr>
        <w:t>the</w:t>
      </w:r>
      <w:r w:rsidRPr="001A6A35">
        <w:rPr>
          <w:rFonts w:cs="Times New Roman"/>
          <w:spacing w:val="6"/>
        </w:rPr>
        <w:t xml:space="preserve"> </w:t>
      </w:r>
      <w:r w:rsidRPr="001A6A35">
        <w:rPr>
          <w:rFonts w:cs="Times New Roman"/>
        </w:rPr>
        <w:t>costs</w:t>
      </w:r>
      <w:r w:rsidRPr="001A6A35">
        <w:rPr>
          <w:rFonts w:cs="Times New Roman"/>
          <w:spacing w:val="6"/>
        </w:rPr>
        <w:t xml:space="preserve"> </w:t>
      </w:r>
      <w:r w:rsidRPr="001A6A35">
        <w:rPr>
          <w:rFonts w:cs="Times New Roman"/>
        </w:rPr>
        <w:t>of</w:t>
      </w:r>
      <w:r w:rsidRPr="001A6A35">
        <w:rPr>
          <w:rFonts w:cs="Times New Roman"/>
          <w:spacing w:val="6"/>
        </w:rPr>
        <w:t xml:space="preserve"> </w:t>
      </w:r>
      <w:r w:rsidRPr="001A6A35">
        <w:rPr>
          <w:rFonts w:cs="Times New Roman"/>
        </w:rPr>
        <w:t>downloading</w:t>
      </w:r>
      <w:r w:rsidRPr="001A6A35">
        <w:rPr>
          <w:rFonts w:cs="Times New Roman"/>
          <w:spacing w:val="5"/>
        </w:rPr>
        <w:t xml:space="preserve"> </w:t>
      </w:r>
      <w:r w:rsidRPr="001A6A35">
        <w:rPr>
          <w:rFonts w:cs="Times New Roman"/>
        </w:rPr>
        <w:t>or</w:t>
      </w:r>
      <w:r w:rsidRPr="001A6A35">
        <w:rPr>
          <w:rFonts w:cs="Times New Roman"/>
          <w:spacing w:val="6"/>
        </w:rPr>
        <w:t xml:space="preserve"> </w:t>
      </w:r>
      <w:r w:rsidRPr="001A6A35">
        <w:rPr>
          <w:rFonts w:cs="Times New Roman"/>
        </w:rPr>
        <w:t>using</w:t>
      </w:r>
      <w:r w:rsidRPr="001A6A35">
        <w:rPr>
          <w:rFonts w:cs="Times New Roman"/>
          <w:spacing w:val="5"/>
        </w:rPr>
        <w:t xml:space="preserve"> </w:t>
      </w:r>
      <w:r w:rsidRPr="001A6A35">
        <w:rPr>
          <w:rFonts w:cs="Times New Roman"/>
        </w:rPr>
        <w:t>the</w:t>
      </w:r>
      <w:r w:rsidRPr="001A6A35">
        <w:rPr>
          <w:rFonts w:cs="Times New Roman"/>
          <w:spacing w:val="6"/>
        </w:rPr>
        <w:t xml:space="preserve"> </w:t>
      </w:r>
      <w:r w:rsidRPr="001A6A35">
        <w:rPr>
          <w:rFonts w:cs="Times New Roman"/>
        </w:rPr>
        <w:t>app</w:t>
      </w:r>
      <w:r w:rsidRPr="001A6A35">
        <w:rPr>
          <w:rFonts w:cs="Times New Roman"/>
          <w:spacing w:val="5"/>
        </w:rPr>
        <w:t xml:space="preserve"> </w:t>
      </w:r>
      <w:r w:rsidRPr="001A6A35">
        <w:rPr>
          <w:rFonts w:cs="Times New Roman"/>
        </w:rPr>
        <w:t>if</w:t>
      </w:r>
      <w:r w:rsidRPr="001A6A35">
        <w:rPr>
          <w:rFonts w:cs="Times New Roman"/>
          <w:spacing w:val="6"/>
        </w:rPr>
        <w:t xml:space="preserve"> </w:t>
      </w:r>
      <w:r w:rsidRPr="001A6A35">
        <w:rPr>
          <w:rFonts w:cs="Times New Roman"/>
        </w:rPr>
        <w:t>it</w:t>
      </w:r>
      <w:r w:rsidRPr="001A6A35">
        <w:rPr>
          <w:rFonts w:cs="Times New Roman"/>
          <w:spacing w:val="6"/>
        </w:rPr>
        <w:t xml:space="preserve"> </w:t>
      </w:r>
      <w:r w:rsidRPr="001A6A35">
        <w:rPr>
          <w:rFonts w:cs="Times New Roman"/>
        </w:rPr>
        <w:t>fails</w:t>
      </w:r>
      <w:r w:rsidRPr="001A6A35">
        <w:rPr>
          <w:rFonts w:cs="Times New Roman"/>
          <w:w w:val="101"/>
        </w:rPr>
        <w:t xml:space="preserve"> </w:t>
      </w:r>
      <w:r w:rsidRPr="001A6A35">
        <w:rPr>
          <w:rFonts w:cs="Times New Roman"/>
        </w:rPr>
        <w:t>to</w:t>
      </w:r>
      <w:r w:rsidRPr="001A6A35">
        <w:rPr>
          <w:rFonts w:cs="Times New Roman"/>
          <w:spacing w:val="9"/>
        </w:rPr>
        <w:t xml:space="preserve"> </w:t>
      </w:r>
      <w:r w:rsidRPr="001A6A35">
        <w:rPr>
          <w:rFonts w:cs="Times New Roman"/>
        </w:rPr>
        <w:t>meet</w:t>
      </w:r>
      <w:r w:rsidRPr="001A6A35">
        <w:rPr>
          <w:rFonts w:cs="Times New Roman"/>
          <w:spacing w:val="10"/>
        </w:rPr>
        <w:t xml:space="preserve"> </w:t>
      </w:r>
      <w:r w:rsidRPr="001A6A35">
        <w:rPr>
          <w:rFonts w:cs="Times New Roman"/>
        </w:rPr>
        <w:t>consumer</w:t>
      </w:r>
      <w:r w:rsidRPr="001A6A35">
        <w:rPr>
          <w:rFonts w:cs="Times New Roman"/>
          <w:spacing w:val="9"/>
        </w:rPr>
        <w:t xml:space="preserve"> </w:t>
      </w:r>
      <w:r w:rsidRPr="001A6A35">
        <w:rPr>
          <w:rFonts w:cs="Times New Roman"/>
        </w:rPr>
        <w:t>guarantees.</w:t>
      </w: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BodyText"/>
        <w:ind w:left="0"/>
        <w:rPr>
          <w:rFonts w:cs="Arial"/>
          <w:b/>
        </w:rPr>
      </w:pPr>
    </w:p>
    <w:p w:rsidR="0093350F" w:rsidRDefault="0093350F" w:rsidP="0093350F">
      <w:pPr>
        <w:pStyle w:val="Heading1"/>
        <w:spacing w:before="0" w:after="0"/>
      </w:pPr>
      <w:bookmarkStart w:id="175" w:name="_Toc485292566"/>
      <w:bookmarkStart w:id="176" w:name="_Toc485292766"/>
      <w:r>
        <w:rPr>
          <w:noProof/>
          <w:lang w:eastAsia="en-AU"/>
        </w:rPr>
        <w:lastRenderedPageBreak/>
        <w:drawing>
          <wp:anchor distT="0" distB="0" distL="114300" distR="114300" simplePos="0" relativeHeight="251668480" behindDoc="1" locked="0" layoutInCell="1" allowOverlap="1" wp14:anchorId="7BADAA33" wp14:editId="5067599E">
            <wp:simplePos x="0" y="0"/>
            <wp:positionH relativeFrom="page">
              <wp:posOffset>5400675</wp:posOffset>
            </wp:positionH>
            <wp:positionV relativeFrom="paragraph">
              <wp:posOffset>75565</wp:posOffset>
            </wp:positionV>
            <wp:extent cx="1272540" cy="1272540"/>
            <wp:effectExtent l="0" t="0" r="0" b="0"/>
            <wp:wrapNone/>
            <wp:docPr id="299" name="Picture 299" descr="image of steth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pic:spPr>
                </pic:pic>
              </a:graphicData>
            </a:graphic>
            <wp14:sizeRelH relativeFrom="page">
              <wp14:pctWidth>0</wp14:pctWidth>
            </wp14:sizeRelH>
            <wp14:sizeRelV relativeFrom="page">
              <wp14:pctHeight>0</wp14:pctHeight>
            </wp14:sizeRelV>
          </wp:anchor>
        </w:drawing>
      </w:r>
      <w:r>
        <w:t>Medical</w:t>
      </w:r>
      <w:r>
        <w:rPr>
          <w:spacing w:val="-1"/>
        </w:rPr>
        <w:t xml:space="preserve"> </w:t>
      </w:r>
      <w:r>
        <w:t>Device</w:t>
      </w:r>
      <w:bookmarkEnd w:id="175"/>
      <w:bookmarkEnd w:id="176"/>
    </w:p>
    <w:p w:rsidR="0093350F" w:rsidRDefault="00193249" w:rsidP="0093350F">
      <w:pPr>
        <w:spacing w:after="0" w:line="292" w:lineRule="auto"/>
        <w:ind w:right="2044"/>
        <w:outlineLvl w:val="2"/>
        <w:rPr>
          <w:rFonts w:ascii="Arial" w:hAnsi="Arial" w:cs="Arial"/>
          <w:sz w:val="28"/>
          <w:szCs w:val="28"/>
        </w:rPr>
      </w:pPr>
      <w:bookmarkStart w:id="177" w:name="_Toc485292567"/>
      <w:bookmarkStart w:id="178" w:name="_Toc485292767"/>
      <w:r>
        <w:rPr>
          <w:noProof/>
        </w:rPr>
        <w:pict>
          <v:shape id="_x0000_s1129" type="#_x0000_t202" style="position:absolute;margin-left:19.5pt;margin-top:163pt;width:434pt;height:466pt;z-index:25166950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">
            <v:textbox style="mso-next-textbox:#_x0000_s1129">
              <w:txbxContent>
                <w:p w:rsidR="0093350F" w:rsidRDefault="0093350F" w:rsidP="0093350F">
                  <w:pPr>
                    <w:spacing w:after="0"/>
                    <w:jc w:val="center"/>
                    <w:rPr>
                      <w:rFonts w:ascii="Arial" w:eastAsia="Arial" w:hAnsi="Arial" w:cs="Arial"/>
                      <w:sz w:val="28"/>
                      <w:szCs w:val="28"/>
                    </w:rPr>
                  </w:pPr>
                  <w:r>
                    <w:rPr>
                      <w:rFonts w:ascii="Arial" w:eastAsia="Arial" w:hAnsi="Arial" w:cs="Arial"/>
                      <w:b/>
                      <w:bCs/>
                      <w:spacing w:val="-1"/>
                      <w:sz w:val="28"/>
                      <w:szCs w:val="28"/>
                    </w:rPr>
                    <w:t>I</w:t>
                  </w:r>
                  <w:r>
                    <w:rPr>
                      <w:rFonts w:ascii="Arial" w:eastAsia="Arial" w:hAnsi="Arial" w:cs="Arial"/>
                      <w:b/>
                      <w:bCs/>
                      <w:sz w:val="28"/>
                      <w:szCs w:val="28"/>
                    </w:rPr>
                    <w:t xml:space="preserve">S MY </w:t>
                  </w:r>
                  <w:r>
                    <w:rPr>
                      <w:rFonts w:ascii="Arial" w:eastAsia="Arial" w:hAnsi="Arial" w:cs="Arial"/>
                      <w:b/>
                      <w:bCs/>
                      <w:spacing w:val="-1"/>
                      <w:sz w:val="28"/>
                      <w:szCs w:val="28"/>
                    </w:rPr>
                    <w:t>AP</w:t>
                  </w:r>
                  <w:r>
                    <w:rPr>
                      <w:rFonts w:ascii="Arial" w:eastAsia="Arial" w:hAnsi="Arial" w:cs="Arial"/>
                      <w:b/>
                      <w:bCs/>
                      <w:sz w:val="28"/>
                      <w:szCs w:val="28"/>
                    </w:rPr>
                    <w:t>P A</w:t>
                  </w:r>
                  <w:r>
                    <w:rPr>
                      <w:rFonts w:ascii="Arial" w:eastAsia="Arial" w:hAnsi="Arial" w:cs="Arial"/>
                      <w:b/>
                      <w:bCs/>
                      <w:spacing w:val="-1"/>
                      <w:sz w:val="28"/>
                      <w:szCs w:val="28"/>
                    </w:rPr>
                    <w:t xml:space="preserve"> </w:t>
                  </w:r>
                  <w:r>
                    <w:rPr>
                      <w:rFonts w:ascii="Arial" w:eastAsia="Arial" w:hAnsi="Arial" w:cs="Arial"/>
                      <w:b/>
                      <w:bCs/>
                      <w:sz w:val="28"/>
                      <w:szCs w:val="28"/>
                    </w:rPr>
                    <w:t>M</w:t>
                  </w:r>
                  <w:r>
                    <w:rPr>
                      <w:rFonts w:ascii="Arial" w:eastAsia="Arial" w:hAnsi="Arial" w:cs="Arial"/>
                      <w:b/>
                      <w:bCs/>
                      <w:spacing w:val="-1"/>
                      <w:sz w:val="28"/>
                      <w:szCs w:val="28"/>
                    </w:rPr>
                    <w:t>EDICA</w:t>
                  </w:r>
                  <w:r>
                    <w:rPr>
                      <w:rFonts w:ascii="Arial" w:eastAsia="Arial" w:hAnsi="Arial" w:cs="Arial"/>
                      <w:b/>
                      <w:bCs/>
                      <w:sz w:val="28"/>
                      <w:szCs w:val="28"/>
                    </w:rPr>
                    <w:t>L</w:t>
                  </w:r>
                  <w:r>
                    <w:rPr>
                      <w:rFonts w:ascii="Arial" w:eastAsia="Arial" w:hAnsi="Arial" w:cs="Arial"/>
                      <w:b/>
                      <w:bCs/>
                      <w:spacing w:val="-1"/>
                      <w:sz w:val="28"/>
                      <w:szCs w:val="28"/>
                    </w:rPr>
                    <w:t xml:space="preserve"> DEVICE?</w:t>
                  </w:r>
                </w:p>
                <w:p w:rsidR="0093350F" w:rsidRDefault="0093350F" w:rsidP="0093350F">
                  <w:pPr>
                    <w:spacing w:after="0" w:line="130" w:lineRule="exact"/>
                    <w:jc w:val="center"/>
                    <w:rPr>
                      <w:sz w:val="13"/>
                      <w:szCs w:val="13"/>
                    </w:rPr>
                  </w:pPr>
                </w:p>
                <w:p w:rsidR="0093350F" w:rsidRDefault="0093350F" w:rsidP="0093350F">
                  <w:pPr>
                    <w:spacing w:after="0" w:line="130" w:lineRule="exact"/>
                    <w:rPr>
                      <w:sz w:val="13"/>
                      <w:szCs w:val="13"/>
                    </w:rPr>
                  </w:pPr>
                </w:p>
                <w:p w:rsidR="0093350F" w:rsidRDefault="0093350F" w:rsidP="0093350F">
                  <w:pPr>
                    <w:pStyle w:val="BodyText"/>
                    <w:spacing w:line="276" w:lineRule="auto"/>
                    <w:ind w:left="0" w:right="158"/>
                  </w:pPr>
                  <w:r w:rsidRPr="00552E79">
                    <w:rPr>
                      <w:rFonts w:cs="Times New Roman"/>
                    </w:rPr>
                    <w:t>User-generated</w:t>
                  </w:r>
                  <w:r w:rsidRPr="00552E79">
                    <w:rPr>
                      <w:rFonts w:cs="Times New Roman"/>
                      <w:spacing w:val="6"/>
                    </w:rPr>
                    <w:t xml:space="preserve"> </w:t>
                  </w:r>
                  <w:r w:rsidRPr="00552E79">
                    <w:rPr>
                      <w:rFonts w:cs="Times New Roman"/>
                    </w:rPr>
                    <w:t>data</w:t>
                  </w:r>
                  <w:r w:rsidRPr="00552E79">
                    <w:rPr>
                      <w:rFonts w:cs="Times New Roman"/>
                      <w:spacing w:val="6"/>
                    </w:rPr>
                    <w:t xml:space="preserve"> </w:t>
                  </w:r>
                  <w:r w:rsidRPr="00552E79">
                    <w:rPr>
                      <w:rFonts w:cs="Times New Roman"/>
                    </w:rPr>
                    <w:t>is</w:t>
                  </w:r>
                  <w:r w:rsidRPr="00552E79">
                    <w:rPr>
                      <w:rFonts w:cs="Times New Roman"/>
                      <w:spacing w:val="7"/>
                    </w:rPr>
                    <w:t xml:space="preserve"> </w:t>
                  </w:r>
                  <w:r w:rsidRPr="00552E79">
                    <w:rPr>
                      <w:rFonts w:cs="Times New Roman"/>
                    </w:rPr>
                    <w:t>any</w:t>
                  </w:r>
                  <w:r w:rsidRPr="00552E79">
                    <w:rPr>
                      <w:rFonts w:cs="Times New Roman"/>
                      <w:spacing w:val="6"/>
                    </w:rPr>
                    <w:t xml:space="preserve"> </w:t>
                  </w:r>
                  <w:r w:rsidRPr="00552E79">
                    <w:rPr>
                      <w:rFonts w:cs="Times New Roman"/>
                    </w:rPr>
                    <w:t>information</w:t>
                  </w:r>
                  <w:r w:rsidRPr="00552E79">
                    <w:rPr>
                      <w:rFonts w:cs="Times New Roman"/>
                      <w:spacing w:val="6"/>
                    </w:rPr>
                    <w:t xml:space="preserve"> </w:t>
                  </w:r>
                  <w:r w:rsidRPr="00552E79">
                    <w:rPr>
                      <w:rFonts w:cs="Times New Roman"/>
                    </w:rPr>
                    <w:t>entered</w:t>
                  </w:r>
                  <w:r w:rsidRPr="00552E79">
                    <w:rPr>
                      <w:rFonts w:cs="Times New Roman"/>
                      <w:spacing w:val="6"/>
                    </w:rPr>
                    <w:t xml:space="preserve"> </w:t>
                  </w:r>
                  <w:r w:rsidRPr="00552E79">
                    <w:rPr>
                      <w:rFonts w:cs="Times New Roman"/>
                    </w:rPr>
                    <w:t>into</w:t>
                  </w:r>
                  <w:r w:rsidRPr="00552E79">
                    <w:rPr>
                      <w:rFonts w:cs="Times New Roman"/>
                      <w:spacing w:val="6"/>
                    </w:rPr>
                    <w:t xml:space="preserve"> </w:t>
                  </w:r>
                  <w:r w:rsidRPr="00552E79">
                    <w:rPr>
                      <w:rFonts w:cs="Times New Roman"/>
                    </w:rPr>
                    <w:t>the</w:t>
                  </w:r>
                  <w:r w:rsidRPr="00552E79">
                    <w:rPr>
                      <w:rFonts w:cs="Times New Roman"/>
                      <w:spacing w:val="7"/>
                    </w:rPr>
                    <w:t xml:space="preserve"> </w:t>
                  </w:r>
                  <w:r w:rsidRPr="00552E79">
                    <w:rPr>
                      <w:rFonts w:cs="Times New Roman"/>
                    </w:rPr>
                    <w:t>app</w:t>
                  </w:r>
                  <w:r w:rsidRPr="00552E79">
                    <w:rPr>
                      <w:rFonts w:cs="Times New Roman"/>
                      <w:spacing w:val="6"/>
                    </w:rPr>
                    <w:t xml:space="preserve"> </w:t>
                  </w:r>
                  <w:r w:rsidRPr="00552E79">
                    <w:rPr>
                      <w:rFonts w:cs="Times New Roman"/>
                    </w:rPr>
                    <w:t>that</w:t>
                  </w:r>
                  <w:r w:rsidRPr="00552E79">
                    <w:rPr>
                      <w:rFonts w:cs="Times New Roman"/>
                      <w:spacing w:val="7"/>
                    </w:rPr>
                    <w:t xml:space="preserve"> </w:t>
                  </w:r>
                  <w:r w:rsidRPr="00552E79">
                    <w:rPr>
                      <w:rFonts w:cs="Times New Roman"/>
                    </w:rPr>
                    <w:t>comes</w:t>
                  </w:r>
                  <w:r w:rsidRPr="00552E79">
                    <w:rPr>
                      <w:rFonts w:cs="Times New Roman"/>
                      <w:w w:val="101"/>
                    </w:rPr>
                    <w:t xml:space="preserve"> </w:t>
                  </w:r>
                  <w:r w:rsidRPr="00552E79">
                    <w:rPr>
                      <w:rFonts w:cs="Times New Roman"/>
                    </w:rPr>
                    <w:t>from</w:t>
                  </w:r>
                  <w:r w:rsidRPr="00552E79">
                    <w:rPr>
                      <w:rFonts w:cs="Times New Roman"/>
                      <w:spacing w:val="6"/>
                    </w:rPr>
                    <w:t xml:space="preserve"> </w:t>
                  </w:r>
                  <w:r w:rsidRPr="00552E79">
                    <w:rPr>
                      <w:rFonts w:cs="Times New Roman"/>
                    </w:rPr>
                    <w:t>the</w:t>
                  </w:r>
                  <w:r w:rsidRPr="00552E79">
                    <w:rPr>
                      <w:rFonts w:cs="Times New Roman"/>
                      <w:spacing w:val="6"/>
                    </w:rPr>
                    <w:t xml:space="preserve"> </w:t>
                  </w:r>
                  <w:r w:rsidRPr="00552E79">
                    <w:rPr>
                      <w:rFonts w:cs="Times New Roman"/>
                    </w:rPr>
                    <w:t>use</w:t>
                  </w:r>
                  <w:r w:rsidRPr="00552E79">
                    <w:rPr>
                      <w:rFonts w:cs="Times New Roman"/>
                      <w:spacing w:val="-12"/>
                    </w:rPr>
                    <w:t>r</w:t>
                  </w:r>
                  <w:r w:rsidRPr="00552E79">
                    <w:rPr>
                      <w:rFonts w:cs="Times New Roman"/>
                    </w:rPr>
                    <w:t>.</w:t>
                  </w:r>
                  <w:r w:rsidRPr="00552E79">
                    <w:rPr>
                      <w:rFonts w:cs="Times New Roman"/>
                      <w:spacing w:val="6"/>
                    </w:rPr>
                    <w:t xml:space="preserve"> </w:t>
                  </w:r>
                  <w:r w:rsidRPr="00552E79">
                    <w:rPr>
                      <w:rFonts w:cs="Times New Roman"/>
                      <w:spacing w:val="-1"/>
                    </w:rPr>
                    <w:t>T</w:t>
                  </w:r>
                  <w:r w:rsidRPr="00552E79">
                    <w:rPr>
                      <w:rFonts w:cs="Times New Roman"/>
                    </w:rPr>
                    <w:t>his</w:t>
                  </w:r>
                  <w:r w:rsidRPr="00552E79">
                    <w:rPr>
                      <w:rFonts w:cs="Times New Roman"/>
                      <w:spacing w:val="5"/>
                    </w:rPr>
                    <w:t xml:space="preserve"> </w:t>
                  </w:r>
                  <w:r w:rsidRPr="00552E79">
                    <w:rPr>
                      <w:rFonts w:cs="Times New Roman"/>
                    </w:rPr>
                    <w:t>includes</w:t>
                  </w:r>
                  <w:r w:rsidRPr="00552E79">
                    <w:rPr>
                      <w:rFonts w:cs="Times New Roman"/>
                      <w:spacing w:val="5"/>
                    </w:rPr>
                    <w:t xml:space="preserve"> </w:t>
                  </w:r>
                  <w:r w:rsidRPr="00552E79">
                    <w:rPr>
                      <w:rFonts w:cs="Times New Roman"/>
                    </w:rPr>
                    <w:t>numbers</w:t>
                  </w:r>
                  <w:r w:rsidRPr="00552E79">
                    <w:rPr>
                      <w:rFonts w:cs="Times New Roman"/>
                      <w:spacing w:val="5"/>
                    </w:rPr>
                    <w:t xml:space="preserve"> </w:t>
                  </w:r>
                  <w:r w:rsidRPr="00552E79">
                    <w:rPr>
                      <w:rFonts w:cs="Times New Roman"/>
                    </w:rPr>
                    <w:t>or</w:t>
                  </w:r>
                  <w:r w:rsidRPr="00552E79">
                    <w:rPr>
                      <w:rFonts w:cs="Times New Roman"/>
                      <w:spacing w:val="6"/>
                    </w:rPr>
                    <w:t xml:space="preserve"> </w:t>
                  </w:r>
                  <w:r w:rsidRPr="00552E79">
                    <w:rPr>
                      <w:rFonts w:cs="Times New Roman"/>
                    </w:rPr>
                    <w:t>text</w:t>
                  </w:r>
                  <w:r w:rsidRPr="00552E79">
                    <w:rPr>
                      <w:rFonts w:cs="Times New Roman"/>
                      <w:spacing w:val="6"/>
                    </w:rPr>
                    <w:t xml:space="preserve"> </w:t>
                  </w:r>
                  <w:r w:rsidRPr="00552E79">
                    <w:rPr>
                      <w:rFonts w:cs="Times New Roman"/>
                    </w:rPr>
                    <w:t>entered</w:t>
                  </w:r>
                  <w:r w:rsidRPr="00552E79">
                    <w:rPr>
                      <w:rFonts w:cs="Times New Roman"/>
                      <w:spacing w:val="5"/>
                    </w:rPr>
                    <w:t xml:space="preserve"> </w:t>
                  </w:r>
                  <w:r w:rsidRPr="00552E79">
                    <w:rPr>
                      <w:rFonts w:cs="Times New Roman"/>
                    </w:rPr>
                    <w:t>directly</w:t>
                  </w:r>
                  <w:r w:rsidRPr="00552E79">
                    <w:rPr>
                      <w:rFonts w:cs="Times New Roman"/>
                      <w:spacing w:val="5"/>
                    </w:rPr>
                    <w:t xml:space="preserve"> </w:t>
                  </w:r>
                  <w:r w:rsidRPr="00552E79">
                    <w:rPr>
                      <w:rFonts w:cs="Times New Roman"/>
                    </w:rPr>
                    <w:t>by</w:t>
                  </w:r>
                  <w:r w:rsidRPr="00552E79">
                    <w:rPr>
                      <w:rFonts w:cs="Times New Roman"/>
                      <w:spacing w:val="6"/>
                    </w:rPr>
                    <w:t xml:space="preserve"> </w:t>
                  </w:r>
                  <w:r w:rsidRPr="00552E79">
                    <w:rPr>
                      <w:rFonts w:cs="Times New Roman"/>
                    </w:rPr>
                    <w:t>the</w:t>
                  </w:r>
                  <w:r w:rsidRPr="00552E79">
                    <w:rPr>
                      <w:rFonts w:cs="Times New Roman"/>
                      <w:w w:val="101"/>
                    </w:rPr>
                    <w:t xml:space="preserve"> </w:t>
                  </w:r>
                  <w:r w:rsidRPr="00552E79">
                    <w:rPr>
                      <w:rFonts w:cs="Times New Roman"/>
                    </w:rPr>
                    <w:t>use</w:t>
                  </w:r>
                  <w:r w:rsidRPr="00552E79">
                    <w:rPr>
                      <w:rFonts w:cs="Times New Roman"/>
                      <w:spacing w:val="-12"/>
                    </w:rPr>
                    <w:t>r</w:t>
                  </w:r>
                  <w:r w:rsidRPr="00552E79">
                    <w:rPr>
                      <w:rFonts w:cs="Times New Roman"/>
                    </w:rPr>
                    <w:t>,</w:t>
                  </w:r>
                  <w:r w:rsidRPr="00552E79">
                    <w:rPr>
                      <w:rFonts w:cs="Times New Roman"/>
                      <w:spacing w:val="7"/>
                    </w:rPr>
                    <w:t xml:space="preserve"> </w:t>
                  </w:r>
                  <w:r w:rsidRPr="00552E79">
                    <w:rPr>
                      <w:rFonts w:cs="Times New Roman"/>
                    </w:rPr>
                    <w:t>active</w:t>
                  </w:r>
                  <w:r w:rsidRPr="00552E79">
                    <w:rPr>
                      <w:rFonts w:cs="Times New Roman"/>
                      <w:spacing w:val="7"/>
                    </w:rPr>
                    <w:t xml:space="preserve"> </w:t>
                  </w:r>
                  <w:r w:rsidRPr="00552E79">
                    <w:rPr>
                      <w:rFonts w:cs="Times New Roman"/>
                    </w:rPr>
                    <w:t>measuring</w:t>
                  </w:r>
                  <w:r w:rsidRPr="00552E79">
                    <w:rPr>
                      <w:rFonts w:cs="Times New Roman"/>
                      <w:spacing w:val="7"/>
                    </w:rPr>
                    <w:t xml:space="preserve"> </w:t>
                  </w:r>
                  <w:r w:rsidRPr="00552E79">
                    <w:rPr>
                      <w:rFonts w:cs="Times New Roman"/>
                    </w:rPr>
                    <w:t>or</w:t>
                  </w:r>
                  <w:r w:rsidRPr="00552E79">
                    <w:rPr>
                      <w:rFonts w:cs="Times New Roman"/>
                      <w:spacing w:val="8"/>
                    </w:rPr>
                    <w:t xml:space="preserve"> </w:t>
                  </w:r>
                  <w:r w:rsidRPr="00552E79">
                    <w:rPr>
                      <w:rFonts w:cs="Times New Roman"/>
                    </w:rPr>
                    <w:t>sampling</w:t>
                  </w:r>
                  <w:r w:rsidRPr="00552E79">
                    <w:rPr>
                      <w:rFonts w:cs="Times New Roman"/>
                      <w:spacing w:val="7"/>
                    </w:rPr>
                    <w:t xml:space="preserve"> </w:t>
                  </w:r>
                  <w:r w:rsidRPr="00552E79">
                    <w:rPr>
                      <w:rFonts w:cs="Times New Roman"/>
                    </w:rPr>
                    <w:t>of</w:t>
                  </w:r>
                  <w:r w:rsidRPr="00552E79">
                    <w:rPr>
                      <w:rFonts w:cs="Times New Roman"/>
                      <w:spacing w:val="8"/>
                    </w:rPr>
                    <w:t xml:space="preserve"> </w:t>
                  </w:r>
                  <w:r w:rsidRPr="00552E79">
                    <w:rPr>
                      <w:rFonts w:cs="Times New Roman"/>
                    </w:rPr>
                    <w:t>biological</w:t>
                  </w:r>
                  <w:r w:rsidRPr="00552E79">
                    <w:rPr>
                      <w:rFonts w:cs="Times New Roman"/>
                      <w:spacing w:val="7"/>
                    </w:rPr>
                    <w:t xml:space="preserve"> </w:t>
                  </w:r>
                  <w:r w:rsidRPr="00552E79">
                    <w:rPr>
                      <w:rFonts w:cs="Times New Roman"/>
                    </w:rPr>
                    <w:t>information,</w:t>
                  </w:r>
                  <w:r w:rsidRPr="00552E79">
                    <w:rPr>
                      <w:rFonts w:cs="Times New Roman"/>
                      <w:spacing w:val="7"/>
                    </w:rPr>
                    <w:t xml:space="preserve"> </w:t>
                  </w:r>
                  <w:r w:rsidRPr="00552E79">
                    <w:rPr>
                      <w:rFonts w:cs="Times New Roman"/>
                    </w:rPr>
                    <w:t>and</w:t>
                  </w:r>
                  <w:r w:rsidRPr="00552E79">
                    <w:rPr>
                      <w:rFonts w:cs="Times New Roman"/>
                      <w:w w:val="101"/>
                    </w:rPr>
                    <w:t xml:space="preserve"> </w:t>
                  </w:r>
                  <w:r w:rsidRPr="00552E79">
                    <w:rPr>
                      <w:rFonts w:cs="Times New Roman"/>
                    </w:rPr>
                    <w:t>passive</w:t>
                  </w:r>
                  <w:r w:rsidRPr="00552E79">
                    <w:rPr>
                      <w:rFonts w:cs="Times New Roman"/>
                      <w:spacing w:val="6"/>
                    </w:rPr>
                    <w:t xml:space="preserve"> </w:t>
                  </w:r>
                  <w:r w:rsidRPr="00552E79">
                    <w:rPr>
                      <w:rFonts w:cs="Times New Roman"/>
                    </w:rPr>
                    <w:t>entries</w:t>
                  </w:r>
                  <w:r w:rsidRPr="00552E79">
                    <w:rPr>
                      <w:rFonts w:cs="Times New Roman"/>
                      <w:spacing w:val="7"/>
                    </w:rPr>
                    <w:t xml:space="preserve"> </w:t>
                  </w:r>
                  <w:r w:rsidRPr="00552E79">
                    <w:rPr>
                      <w:rFonts w:cs="Times New Roman"/>
                    </w:rPr>
                    <w:t>from</w:t>
                  </w:r>
                  <w:r w:rsidRPr="00552E79">
                    <w:rPr>
                      <w:rFonts w:cs="Times New Roman"/>
                      <w:spacing w:val="8"/>
                    </w:rPr>
                    <w:t xml:space="preserve"> </w:t>
                  </w:r>
                  <w:r w:rsidRPr="00552E79">
                    <w:rPr>
                      <w:rFonts w:cs="Times New Roman"/>
                    </w:rPr>
                    <w:t>wearables.</w:t>
                  </w:r>
                  <w:r w:rsidRPr="00552E79">
                    <w:rPr>
                      <w:rFonts w:cs="Times New Roman"/>
                      <w:spacing w:val="6"/>
                    </w:rPr>
                    <w:t xml:space="preserve"> </w:t>
                  </w:r>
                  <w:r w:rsidRPr="00552E79">
                    <w:rPr>
                      <w:rFonts w:cs="Times New Roman"/>
                    </w:rPr>
                    <w:t>Apps</w:t>
                  </w:r>
                  <w:r w:rsidRPr="00552E79">
                    <w:rPr>
                      <w:rFonts w:cs="Times New Roman"/>
                      <w:spacing w:val="7"/>
                    </w:rPr>
                    <w:t xml:space="preserve"> </w:t>
                  </w:r>
                  <w:r w:rsidRPr="00552E79">
                    <w:rPr>
                      <w:rFonts w:cs="Times New Roman"/>
                    </w:rPr>
                    <w:t>may</w:t>
                  </w:r>
                  <w:r w:rsidRPr="00552E79">
                    <w:rPr>
                      <w:rFonts w:cs="Times New Roman"/>
                      <w:spacing w:val="8"/>
                    </w:rPr>
                    <w:t xml:space="preserve"> </w:t>
                  </w:r>
                  <w:r w:rsidRPr="00552E79">
                    <w:rPr>
                      <w:rFonts w:cs="Times New Roman"/>
                    </w:rPr>
                    <w:t>rely</w:t>
                  </w:r>
                  <w:r w:rsidRPr="00552E79">
                    <w:rPr>
                      <w:rFonts w:cs="Times New Roman"/>
                      <w:spacing w:val="7"/>
                    </w:rPr>
                    <w:t xml:space="preserve"> </w:t>
                  </w:r>
                  <w:r w:rsidRPr="00552E79">
                    <w:rPr>
                      <w:rFonts w:cs="Times New Roman"/>
                    </w:rPr>
                    <w:t>on</w:t>
                  </w:r>
                  <w:r w:rsidRPr="00552E79">
                    <w:rPr>
                      <w:rFonts w:cs="Times New Roman"/>
                      <w:spacing w:val="6"/>
                    </w:rPr>
                    <w:t xml:space="preserve"> </w:t>
                  </w:r>
                  <w:r w:rsidRPr="00552E79">
                    <w:rPr>
                      <w:rFonts w:cs="Times New Roman"/>
                    </w:rPr>
                    <w:t>user-generated</w:t>
                  </w:r>
                  <w:r w:rsidRPr="00552E79">
                    <w:rPr>
                      <w:rFonts w:cs="Times New Roman"/>
                      <w:spacing w:val="7"/>
                    </w:rPr>
                    <w:t xml:space="preserve"> </w:t>
                  </w:r>
                  <w:r w:rsidRPr="00552E79">
                    <w:rPr>
                      <w:rFonts w:cs="Times New Roman"/>
                    </w:rPr>
                    <w:t>data</w:t>
                  </w:r>
                  <w:r>
                    <w:rPr>
                      <w:rFonts w:cs="Times New Roman"/>
                    </w:rPr>
                    <w:t xml:space="preserve"> t</w:t>
                  </w:r>
                  <w:r>
                    <w:t>o</w:t>
                  </w:r>
                  <w:r>
                    <w:rPr>
                      <w:spacing w:val="7"/>
                    </w:rPr>
                    <w:t xml:space="preserve"> </w:t>
                  </w:r>
                  <w:r>
                    <w:t>generate</w:t>
                  </w:r>
                  <w:r>
                    <w:rPr>
                      <w:spacing w:val="7"/>
                    </w:rPr>
                    <w:t xml:space="preserve"> </w:t>
                  </w:r>
                  <w:r>
                    <w:t>tailored</w:t>
                  </w:r>
                  <w:r>
                    <w:rPr>
                      <w:spacing w:val="7"/>
                    </w:rPr>
                    <w:t xml:space="preserve"> </w:t>
                  </w:r>
                  <w:r>
                    <w:t>messages</w:t>
                  </w:r>
                  <w:r>
                    <w:rPr>
                      <w:spacing w:val="6"/>
                    </w:rPr>
                    <w:t xml:space="preserve"> </w:t>
                  </w:r>
                  <w:r>
                    <w:t>to</w:t>
                  </w:r>
                  <w:r>
                    <w:rPr>
                      <w:spacing w:val="8"/>
                    </w:rPr>
                    <w:t xml:space="preserve"> </w:t>
                  </w:r>
                  <w:r>
                    <w:t>users.</w:t>
                  </w:r>
                  <w:r>
                    <w:rPr>
                      <w:spacing w:val="8"/>
                    </w:rPr>
                    <w:t xml:space="preserve"> </w:t>
                  </w:r>
                  <w:r>
                    <w:t>Messages</w:t>
                  </w:r>
                  <w:r>
                    <w:rPr>
                      <w:spacing w:val="7"/>
                    </w:rPr>
                    <w:t xml:space="preserve"> </w:t>
                  </w:r>
                  <w:r>
                    <w:t>could</w:t>
                  </w:r>
                  <w:r>
                    <w:rPr>
                      <w:spacing w:val="6"/>
                    </w:rPr>
                    <w:t xml:space="preserve"> </w:t>
                  </w:r>
                  <w:r>
                    <w:t>be</w:t>
                  </w:r>
                  <w:r>
                    <w:rPr>
                      <w:spacing w:val="7"/>
                    </w:rPr>
                    <w:t xml:space="preserve"> </w:t>
                  </w:r>
                  <w:r>
                    <w:t>generated</w:t>
                  </w:r>
                  <w:r>
                    <w:rPr>
                      <w:w w:val="101"/>
                    </w:rPr>
                    <w:t xml:space="preserve"> </w:t>
                  </w:r>
                  <w:r>
                    <w:t>by</w:t>
                  </w:r>
                  <w:r>
                    <w:rPr>
                      <w:spacing w:val="6"/>
                    </w:rPr>
                    <w:t xml:space="preserve"> </w:t>
                  </w:r>
                  <w:r>
                    <w:t>algorithms,</w:t>
                  </w:r>
                  <w:r>
                    <w:rPr>
                      <w:spacing w:val="6"/>
                    </w:rPr>
                    <w:t xml:space="preserve"> </w:t>
                  </w:r>
                  <w:r>
                    <w:t>calculators,</w:t>
                  </w:r>
                  <w:r>
                    <w:rPr>
                      <w:spacing w:val="6"/>
                    </w:rPr>
                    <w:t xml:space="preserve"> </w:t>
                  </w:r>
                  <w:r>
                    <w:t>coaches</w:t>
                  </w:r>
                  <w:r>
                    <w:rPr>
                      <w:spacing w:val="6"/>
                    </w:rPr>
                    <w:t xml:space="preserve"> </w:t>
                  </w:r>
                  <w:r>
                    <w:t>or</w:t>
                  </w:r>
                  <w:r>
                    <w:rPr>
                      <w:spacing w:val="7"/>
                    </w:rPr>
                    <w:t xml:space="preserve"> </w:t>
                  </w:r>
                  <w:r>
                    <w:t>other</w:t>
                  </w:r>
                  <w:r>
                    <w:rPr>
                      <w:spacing w:val="6"/>
                    </w:rPr>
                    <w:t xml:space="preserve"> </w:t>
                  </w:r>
                  <w:r>
                    <w:t>means.</w:t>
                  </w:r>
                  <w:r>
                    <w:rPr>
                      <w:spacing w:val="6"/>
                    </w:rPr>
                    <w:t xml:space="preserve"> </w:t>
                  </w:r>
                  <w:r>
                    <w:t>If</w:t>
                  </w:r>
                  <w:r>
                    <w:rPr>
                      <w:spacing w:val="7"/>
                    </w:rPr>
                    <w:t xml:space="preserve"> </w:t>
                  </w:r>
                  <w:r>
                    <w:t>an</w:t>
                  </w:r>
                  <w:r>
                    <w:rPr>
                      <w:spacing w:val="5"/>
                    </w:rPr>
                    <w:t xml:space="preserve"> </w:t>
                  </w:r>
                  <w:r>
                    <w:t>app</w:t>
                  </w:r>
                  <w:r>
                    <w:rPr>
                      <w:spacing w:val="6"/>
                    </w:rPr>
                    <w:t xml:space="preserve"> </w:t>
                  </w:r>
                  <w:r>
                    <w:t>delivers</w:t>
                  </w:r>
                  <w:r>
                    <w:rPr>
                      <w:w w:val="101"/>
                    </w:rPr>
                    <w:t xml:space="preserve"> </w:t>
                  </w:r>
                  <w:r>
                    <w:t>health</w:t>
                  </w:r>
                  <w:r>
                    <w:rPr>
                      <w:spacing w:val="5"/>
                    </w:rPr>
                    <w:t xml:space="preserve"> </w:t>
                  </w:r>
                  <w:r>
                    <w:t>messages,</w:t>
                  </w:r>
                  <w:r>
                    <w:rPr>
                      <w:spacing w:val="6"/>
                    </w:rPr>
                    <w:t xml:space="preserve"> </w:t>
                  </w:r>
                  <w:r>
                    <w:t>it</w:t>
                  </w:r>
                  <w:r>
                    <w:rPr>
                      <w:spacing w:val="7"/>
                    </w:rPr>
                    <w:t xml:space="preserve"> </w:t>
                  </w:r>
                  <w:r>
                    <w:t>may</w:t>
                  </w:r>
                  <w:r>
                    <w:rPr>
                      <w:spacing w:val="6"/>
                    </w:rPr>
                    <w:t xml:space="preserve"> </w:t>
                  </w:r>
                  <w:r>
                    <w:t>be</w:t>
                  </w:r>
                  <w:r>
                    <w:rPr>
                      <w:spacing w:val="6"/>
                    </w:rPr>
                    <w:t xml:space="preserve"> </w:t>
                  </w:r>
                  <w:r>
                    <w:t>classified</w:t>
                  </w:r>
                  <w:r>
                    <w:rPr>
                      <w:spacing w:val="6"/>
                    </w:rPr>
                    <w:t xml:space="preserve"> </w:t>
                  </w:r>
                  <w:r>
                    <w:t>as</w:t>
                  </w:r>
                  <w:r>
                    <w:rPr>
                      <w:spacing w:val="7"/>
                    </w:rPr>
                    <w:t xml:space="preserve"> </w:t>
                  </w:r>
                  <w:r>
                    <w:t>a</w:t>
                  </w:r>
                  <w:r>
                    <w:rPr>
                      <w:spacing w:val="6"/>
                    </w:rPr>
                    <w:t xml:space="preserve"> </w:t>
                  </w:r>
                  <w:r>
                    <w:t>medical</w:t>
                  </w:r>
                  <w:r>
                    <w:rPr>
                      <w:spacing w:val="6"/>
                    </w:rPr>
                    <w:t xml:space="preserve"> </w:t>
                  </w:r>
                  <w:r>
                    <w:t>device.</w:t>
                  </w:r>
                  <w:r>
                    <w:rPr>
                      <w:spacing w:val="6"/>
                    </w:rPr>
                    <w:t xml:space="preserve"> </w:t>
                  </w:r>
                  <w:r>
                    <w:t>Example</w:t>
                  </w:r>
                  <w:r>
                    <w:rPr>
                      <w:w w:val="101"/>
                    </w:rPr>
                    <w:t xml:space="preserve"> </w:t>
                  </w:r>
                  <w:r>
                    <w:t>health</w:t>
                  </w:r>
                  <w:r>
                    <w:rPr>
                      <w:spacing w:val="11"/>
                    </w:rPr>
                    <w:t xml:space="preserve"> </w:t>
                  </w:r>
                  <w:r>
                    <w:t>messages</w:t>
                  </w:r>
                  <w:r>
                    <w:rPr>
                      <w:spacing w:val="11"/>
                    </w:rPr>
                    <w:t xml:space="preserve"> </w:t>
                  </w:r>
                  <w:r>
                    <w:t>include:</w:t>
                  </w:r>
                </w:p>
                <w:p w:rsidR="0093350F" w:rsidRPr="00552E79" w:rsidRDefault="0093350F" w:rsidP="0093350F">
                  <w:pPr>
                    <w:pStyle w:val="ListParagraph"/>
                    <w:widowControl w:val="0"/>
                    <w:numPr>
                      <w:ilvl w:val="0"/>
                      <w:numId w:val="18"/>
                    </w:numPr>
                    <w:spacing w:after="0"/>
                    <w:ind w:right="4415"/>
                    <w:contextualSpacing w:val="0"/>
                    <w:rPr>
                      <w:rFonts w:ascii="Arial" w:eastAsia="Arial" w:hAnsi="Arial" w:cs="Arial"/>
                      <w:w w:val="101"/>
                      <w:sz w:val="21"/>
                      <w:szCs w:val="21"/>
                    </w:rPr>
                  </w:pPr>
                  <w:r w:rsidRPr="00552E79">
                    <w:rPr>
                      <w:rFonts w:ascii="Arial" w:eastAsia="Arial" w:hAnsi="Arial"/>
                      <w:sz w:val="21"/>
                      <w:szCs w:val="21"/>
                    </w:rPr>
                    <w:t>Diagnosis:</w:t>
                  </w:r>
                  <w:r w:rsidRPr="00552E79">
                    <w:rPr>
                      <w:rFonts w:ascii="Arial" w:eastAsia="Arial" w:hAnsi="Arial"/>
                      <w:spacing w:val="6"/>
                      <w:sz w:val="21"/>
                      <w:szCs w:val="21"/>
                    </w:rPr>
                    <w:t xml:space="preserve"> </w:t>
                  </w:r>
                  <w:r w:rsidRPr="00552E79">
                    <w:rPr>
                      <w:rFonts w:ascii="Arial" w:eastAsia="Arial" w:hAnsi="Arial"/>
                      <w:sz w:val="21"/>
                      <w:szCs w:val="21"/>
                    </w:rPr>
                    <w:t>e.g.</w:t>
                  </w:r>
                  <w:r w:rsidRPr="00552E79">
                    <w:rPr>
                      <w:rFonts w:ascii="Arial" w:eastAsia="Arial" w:hAnsi="Arial"/>
                      <w:spacing w:val="8"/>
                      <w:sz w:val="21"/>
                      <w:szCs w:val="21"/>
                    </w:rPr>
                    <w:t xml:space="preserve"> </w:t>
                  </w:r>
                  <w:r w:rsidRPr="00552E79">
                    <w:rPr>
                      <w:rFonts w:ascii="Arial" w:eastAsia="Arial" w:hAnsi="Arial"/>
                      <w:spacing w:val="-1"/>
                      <w:sz w:val="21"/>
                      <w:szCs w:val="21"/>
                    </w:rPr>
                    <w:t>T</w:t>
                  </w:r>
                  <w:r w:rsidRPr="00552E79">
                    <w:rPr>
                      <w:rFonts w:ascii="Arial" w:eastAsia="Arial" w:hAnsi="Arial"/>
                      <w:sz w:val="21"/>
                      <w:szCs w:val="21"/>
                    </w:rPr>
                    <w:t>he</w:t>
                  </w:r>
                  <w:r w:rsidRPr="00552E79">
                    <w:rPr>
                      <w:rFonts w:ascii="Arial" w:eastAsia="Arial" w:hAnsi="Arial"/>
                      <w:spacing w:val="6"/>
                      <w:sz w:val="21"/>
                      <w:szCs w:val="21"/>
                    </w:rPr>
                    <w:t xml:space="preserve"> </w:t>
                  </w:r>
                  <w:r w:rsidRPr="00552E79">
                    <w:rPr>
                      <w:rFonts w:ascii="Arial" w:eastAsia="Arial" w:hAnsi="Arial"/>
                      <w:sz w:val="21"/>
                      <w:szCs w:val="21"/>
                    </w:rPr>
                    <w:t>user</w:t>
                  </w:r>
                  <w:r w:rsidRPr="00552E79">
                    <w:rPr>
                      <w:rFonts w:ascii="Arial" w:eastAsia="Arial" w:hAnsi="Arial"/>
                      <w:spacing w:val="7"/>
                      <w:sz w:val="21"/>
                      <w:szCs w:val="21"/>
                    </w:rPr>
                    <w:t xml:space="preserve"> </w:t>
                  </w:r>
                  <w:r w:rsidRPr="00552E79">
                    <w:rPr>
                      <w:rFonts w:ascii="Arial" w:eastAsia="Arial" w:hAnsi="Arial"/>
                      <w:sz w:val="21"/>
                      <w:szCs w:val="21"/>
                    </w:rPr>
                    <w:t>ha</w:t>
                  </w:r>
                  <w:r w:rsidRPr="00552E79">
                    <w:rPr>
                      <w:rFonts w:ascii="Arial" w:eastAsia="Arial" w:hAnsi="Arial"/>
                      <w:spacing w:val="-1"/>
                      <w:sz w:val="21"/>
                      <w:szCs w:val="21"/>
                    </w:rPr>
                    <w:t>s</w:t>
                  </w:r>
                  <w:r w:rsidRPr="00552E79">
                    <w:rPr>
                      <w:rFonts w:ascii="Arial" w:eastAsia="Arial" w:hAnsi="Arial" w:cs="Arial"/>
                      <w:sz w:val="21"/>
                      <w:szCs w:val="21"/>
                    </w:rPr>
                    <w:t>…</w:t>
                  </w:r>
                  <w:r w:rsidRPr="00552E79">
                    <w:rPr>
                      <w:rFonts w:ascii="Arial" w:eastAsia="Arial" w:hAnsi="Arial" w:cs="Arial"/>
                      <w:w w:val="101"/>
                      <w:sz w:val="21"/>
                      <w:szCs w:val="21"/>
                    </w:rPr>
                    <w:t xml:space="preserve"> </w:t>
                  </w:r>
                </w:p>
                <w:p w:rsidR="0093350F" w:rsidRPr="00552E79" w:rsidRDefault="0093350F" w:rsidP="0093350F">
                  <w:pPr>
                    <w:pStyle w:val="ListParagraph"/>
                    <w:widowControl w:val="0"/>
                    <w:numPr>
                      <w:ilvl w:val="0"/>
                      <w:numId w:val="18"/>
                    </w:numPr>
                    <w:spacing w:after="0"/>
                    <w:ind w:right="1150"/>
                    <w:contextualSpacing w:val="0"/>
                    <w:rPr>
                      <w:rFonts w:ascii="Arial" w:eastAsia="Arial" w:hAnsi="Arial" w:cs="Arial"/>
                      <w:sz w:val="21"/>
                      <w:szCs w:val="21"/>
                    </w:rPr>
                  </w:pPr>
                  <w:r w:rsidRPr="00552E79">
                    <w:rPr>
                      <w:rFonts w:ascii="Arial" w:eastAsia="Arial" w:hAnsi="Arial"/>
                      <w:sz w:val="21"/>
                      <w:szCs w:val="21"/>
                    </w:rPr>
                    <w:t>Prognosis:</w:t>
                  </w:r>
                  <w:r w:rsidRPr="00552E79">
                    <w:rPr>
                      <w:rFonts w:ascii="Arial" w:eastAsia="Arial" w:hAnsi="Arial"/>
                      <w:spacing w:val="3"/>
                      <w:sz w:val="21"/>
                      <w:szCs w:val="21"/>
                    </w:rPr>
                    <w:t xml:space="preserve"> </w:t>
                  </w:r>
                  <w:r w:rsidRPr="00552E79">
                    <w:rPr>
                      <w:rFonts w:ascii="Arial" w:eastAsia="Arial" w:hAnsi="Arial"/>
                      <w:sz w:val="21"/>
                      <w:szCs w:val="21"/>
                    </w:rPr>
                    <w:t>e.g.</w:t>
                  </w:r>
                  <w:r w:rsidRPr="00552E79">
                    <w:rPr>
                      <w:rFonts w:ascii="Arial" w:eastAsia="Arial" w:hAnsi="Arial"/>
                      <w:spacing w:val="5"/>
                      <w:sz w:val="21"/>
                      <w:szCs w:val="21"/>
                    </w:rPr>
                    <w:t xml:space="preserve"> </w:t>
                  </w:r>
                  <w:r w:rsidRPr="00552E79">
                    <w:rPr>
                      <w:rFonts w:ascii="Arial" w:eastAsia="Arial" w:hAnsi="Arial"/>
                      <w:spacing w:val="-1"/>
                      <w:sz w:val="21"/>
                      <w:szCs w:val="21"/>
                    </w:rPr>
                    <w:t>T</w:t>
                  </w:r>
                  <w:r w:rsidRPr="00552E79">
                    <w:rPr>
                      <w:rFonts w:ascii="Arial" w:eastAsia="Arial" w:hAnsi="Arial"/>
                      <w:sz w:val="21"/>
                      <w:szCs w:val="21"/>
                    </w:rPr>
                    <w:t>he</w:t>
                  </w:r>
                  <w:r w:rsidRPr="00552E79">
                    <w:rPr>
                      <w:rFonts w:ascii="Arial" w:eastAsia="Arial" w:hAnsi="Arial"/>
                      <w:spacing w:val="4"/>
                      <w:sz w:val="21"/>
                      <w:szCs w:val="21"/>
                    </w:rPr>
                    <w:t xml:space="preserve"> </w:t>
                  </w:r>
                  <w:r w:rsidRPr="00552E79">
                    <w:rPr>
                      <w:rFonts w:ascii="Arial" w:eastAsia="Arial" w:hAnsi="Arial"/>
                      <w:sz w:val="21"/>
                      <w:szCs w:val="21"/>
                    </w:rPr>
                    <w:t>user</w:t>
                  </w:r>
                  <w:r w:rsidRPr="00552E79">
                    <w:rPr>
                      <w:rFonts w:ascii="Arial" w:eastAsia="Arial" w:hAnsi="Arial"/>
                      <w:spacing w:val="4"/>
                      <w:sz w:val="21"/>
                      <w:szCs w:val="21"/>
                    </w:rPr>
                    <w:t xml:space="preserve"> </w:t>
                  </w:r>
                  <w:r w:rsidRPr="00552E79">
                    <w:rPr>
                      <w:rFonts w:ascii="Arial" w:eastAsia="Arial" w:hAnsi="Arial"/>
                      <w:sz w:val="21"/>
                      <w:szCs w:val="21"/>
                    </w:rPr>
                    <w:t>is</w:t>
                  </w:r>
                  <w:r w:rsidRPr="00552E79">
                    <w:rPr>
                      <w:rFonts w:ascii="Arial" w:eastAsia="Arial" w:hAnsi="Arial"/>
                      <w:spacing w:val="5"/>
                      <w:sz w:val="21"/>
                      <w:szCs w:val="21"/>
                    </w:rPr>
                    <w:t xml:space="preserve"> </w:t>
                  </w:r>
                  <w:r w:rsidRPr="00552E79">
                    <w:rPr>
                      <w:rFonts w:ascii="Arial" w:eastAsia="Arial" w:hAnsi="Arial"/>
                      <w:sz w:val="21"/>
                      <w:szCs w:val="21"/>
                    </w:rPr>
                    <w:t>at</w:t>
                  </w:r>
                  <w:r w:rsidRPr="00552E79">
                    <w:rPr>
                      <w:rFonts w:ascii="Arial" w:eastAsia="Arial" w:hAnsi="Arial"/>
                      <w:spacing w:val="5"/>
                      <w:sz w:val="21"/>
                      <w:szCs w:val="21"/>
                    </w:rPr>
                    <w:t xml:space="preserve"> </w:t>
                  </w:r>
                  <w:r>
                    <w:rPr>
                      <w:rFonts w:ascii="Arial" w:eastAsia="Arial" w:hAnsi="Arial"/>
                      <w:sz w:val="21"/>
                      <w:szCs w:val="21"/>
                    </w:rPr>
                    <w:t xml:space="preserve">risk </w:t>
                  </w:r>
                  <w:r w:rsidRPr="00552E79">
                    <w:rPr>
                      <w:rFonts w:ascii="Arial" w:eastAsia="Arial" w:hAnsi="Arial"/>
                      <w:sz w:val="21"/>
                      <w:szCs w:val="21"/>
                    </w:rPr>
                    <w:t>of</w:t>
                  </w:r>
                  <w:r w:rsidRPr="00552E79">
                    <w:rPr>
                      <w:rFonts w:ascii="Arial" w:eastAsia="Arial" w:hAnsi="Arial"/>
                      <w:spacing w:val="5"/>
                      <w:sz w:val="21"/>
                      <w:szCs w:val="21"/>
                    </w:rPr>
                    <w:t xml:space="preserve"> </w:t>
                  </w:r>
                  <w:r w:rsidRPr="00552E79">
                    <w:rPr>
                      <w:rFonts w:ascii="Arial" w:eastAsia="Arial" w:hAnsi="Arial" w:cs="Arial"/>
                      <w:sz w:val="21"/>
                      <w:szCs w:val="21"/>
                    </w:rPr>
                    <w:t>…</w:t>
                  </w:r>
                </w:p>
                <w:p w:rsidR="0093350F" w:rsidRPr="00552E79" w:rsidRDefault="0093350F" w:rsidP="0093350F">
                  <w:pPr>
                    <w:pStyle w:val="ListParagraph"/>
                    <w:widowControl w:val="0"/>
                    <w:numPr>
                      <w:ilvl w:val="0"/>
                      <w:numId w:val="18"/>
                    </w:numPr>
                    <w:spacing w:after="0"/>
                    <w:ind w:right="1486"/>
                    <w:contextualSpacing w:val="0"/>
                    <w:rPr>
                      <w:rFonts w:ascii="Arial" w:eastAsia="Arial" w:hAnsi="Arial"/>
                      <w:sz w:val="21"/>
                      <w:szCs w:val="21"/>
                    </w:rPr>
                  </w:pPr>
                  <w:r w:rsidRPr="00552E79">
                    <w:rPr>
                      <w:rFonts w:ascii="Arial" w:eastAsia="Arial" w:hAnsi="Arial"/>
                      <w:sz w:val="21"/>
                      <w:szCs w:val="21"/>
                    </w:rPr>
                    <w:t>Monitoring:</w:t>
                  </w:r>
                  <w:r w:rsidRPr="00552E79">
                    <w:rPr>
                      <w:rFonts w:ascii="Arial" w:eastAsia="Arial" w:hAnsi="Arial"/>
                      <w:spacing w:val="4"/>
                      <w:sz w:val="21"/>
                      <w:szCs w:val="21"/>
                    </w:rPr>
                    <w:t xml:space="preserve"> </w:t>
                  </w:r>
                  <w:r w:rsidRPr="00552E79">
                    <w:rPr>
                      <w:rFonts w:ascii="Arial" w:eastAsia="Arial" w:hAnsi="Arial"/>
                      <w:sz w:val="21"/>
                      <w:szCs w:val="21"/>
                    </w:rPr>
                    <w:t>e.g.</w:t>
                  </w:r>
                  <w:r w:rsidRPr="00552E79">
                    <w:rPr>
                      <w:rFonts w:ascii="Arial" w:eastAsia="Arial" w:hAnsi="Arial"/>
                      <w:spacing w:val="6"/>
                      <w:sz w:val="21"/>
                      <w:szCs w:val="21"/>
                    </w:rPr>
                    <w:t xml:space="preserve"> </w:t>
                  </w:r>
                  <w:r w:rsidRPr="00552E79">
                    <w:rPr>
                      <w:rFonts w:ascii="Arial" w:eastAsia="Arial" w:hAnsi="Arial"/>
                      <w:spacing w:val="-1"/>
                      <w:sz w:val="21"/>
                      <w:szCs w:val="21"/>
                    </w:rPr>
                    <w:t>T</w:t>
                  </w:r>
                  <w:r w:rsidRPr="00552E79">
                    <w:rPr>
                      <w:rFonts w:ascii="Arial" w:eastAsia="Arial" w:hAnsi="Arial"/>
                      <w:sz w:val="21"/>
                      <w:szCs w:val="21"/>
                    </w:rPr>
                    <w:t>he</w:t>
                  </w:r>
                  <w:r w:rsidRPr="00552E79">
                    <w:rPr>
                      <w:rFonts w:ascii="Arial" w:eastAsia="Arial" w:hAnsi="Arial"/>
                      <w:spacing w:val="5"/>
                      <w:sz w:val="21"/>
                      <w:szCs w:val="21"/>
                    </w:rPr>
                    <w:t xml:space="preserve"> </w:t>
                  </w:r>
                  <w:r w:rsidRPr="00552E79">
                    <w:rPr>
                      <w:rFonts w:ascii="Arial" w:eastAsia="Arial" w:hAnsi="Arial"/>
                      <w:sz w:val="21"/>
                      <w:szCs w:val="21"/>
                    </w:rPr>
                    <w:t>use</w:t>
                  </w:r>
                  <w:r w:rsidRPr="00552E79">
                    <w:rPr>
                      <w:rFonts w:ascii="Arial" w:eastAsia="Arial" w:hAnsi="Arial"/>
                      <w:spacing w:val="6"/>
                      <w:sz w:val="21"/>
                      <w:szCs w:val="21"/>
                    </w:rPr>
                    <w:t>r</w:t>
                  </w:r>
                  <w:r w:rsidRPr="00552E79">
                    <w:rPr>
                      <w:rFonts w:ascii="Arial" w:eastAsia="Arial" w:hAnsi="Arial"/>
                      <w:spacing w:val="-4"/>
                      <w:sz w:val="21"/>
                      <w:szCs w:val="21"/>
                    </w:rPr>
                    <w:t>’</w:t>
                  </w:r>
                  <w:r w:rsidRPr="00552E79">
                    <w:rPr>
                      <w:rFonts w:ascii="Arial" w:eastAsia="Arial" w:hAnsi="Arial"/>
                      <w:sz w:val="21"/>
                      <w:szCs w:val="21"/>
                    </w:rPr>
                    <w:t>s</w:t>
                  </w:r>
                  <w:r w:rsidRPr="00552E79">
                    <w:rPr>
                      <w:rFonts w:ascii="Arial" w:eastAsia="Arial" w:hAnsi="Arial"/>
                      <w:spacing w:val="6"/>
                      <w:sz w:val="21"/>
                      <w:szCs w:val="21"/>
                    </w:rPr>
                    <w:t xml:space="preserve"> </w:t>
                  </w:r>
                  <w:r w:rsidRPr="00552E79">
                    <w:rPr>
                      <w:rFonts w:ascii="Arial" w:eastAsia="Arial" w:hAnsi="Arial"/>
                      <w:sz w:val="21"/>
                      <w:szCs w:val="21"/>
                    </w:rPr>
                    <w:t>disease</w:t>
                  </w:r>
                  <w:r w:rsidRPr="00552E79">
                    <w:rPr>
                      <w:rFonts w:ascii="Arial" w:eastAsia="Arial" w:hAnsi="Arial"/>
                      <w:spacing w:val="5"/>
                      <w:sz w:val="21"/>
                      <w:szCs w:val="21"/>
                    </w:rPr>
                    <w:t xml:space="preserve"> </w:t>
                  </w:r>
                  <w:r w:rsidRPr="00552E79">
                    <w:rPr>
                      <w:rFonts w:ascii="Arial" w:eastAsia="Arial" w:hAnsi="Arial"/>
                      <w:sz w:val="21"/>
                      <w:szCs w:val="21"/>
                    </w:rPr>
                    <w:t>is</w:t>
                  </w:r>
                  <w:r w:rsidRPr="00552E79">
                    <w:rPr>
                      <w:rFonts w:ascii="Arial" w:eastAsia="Arial" w:hAnsi="Arial"/>
                      <w:spacing w:val="6"/>
                      <w:sz w:val="21"/>
                      <w:szCs w:val="21"/>
                    </w:rPr>
                    <w:t xml:space="preserve"> </w:t>
                  </w:r>
                  <w:r w:rsidRPr="00552E79">
                    <w:rPr>
                      <w:rFonts w:ascii="Arial" w:eastAsia="Arial" w:hAnsi="Arial"/>
                      <w:sz w:val="21"/>
                      <w:szCs w:val="21"/>
                    </w:rPr>
                    <w:t>getting</w:t>
                  </w:r>
                  <w:r w:rsidRPr="00552E79">
                    <w:rPr>
                      <w:rFonts w:ascii="Arial" w:eastAsia="Arial" w:hAnsi="Arial"/>
                      <w:spacing w:val="5"/>
                      <w:sz w:val="21"/>
                      <w:szCs w:val="21"/>
                    </w:rPr>
                    <w:t xml:space="preserve"> </w:t>
                  </w:r>
                  <w:r w:rsidRPr="00552E79">
                    <w:rPr>
                      <w:rFonts w:ascii="Arial" w:eastAsia="Arial" w:hAnsi="Arial"/>
                      <w:sz w:val="21"/>
                      <w:szCs w:val="21"/>
                    </w:rPr>
                    <w:t>better</w:t>
                  </w:r>
                  <w:r w:rsidRPr="00552E79">
                    <w:rPr>
                      <w:rFonts w:ascii="Arial" w:eastAsia="Arial" w:hAnsi="Arial"/>
                      <w:spacing w:val="6"/>
                      <w:sz w:val="21"/>
                      <w:szCs w:val="21"/>
                    </w:rPr>
                    <w:t xml:space="preserve"> </w:t>
                  </w:r>
                  <w:r w:rsidRPr="00552E79">
                    <w:rPr>
                      <w:rFonts w:ascii="Arial" w:eastAsia="Arial" w:hAnsi="Arial"/>
                      <w:sz w:val="21"/>
                      <w:szCs w:val="21"/>
                    </w:rPr>
                    <w:t>/</w:t>
                  </w:r>
                  <w:r w:rsidRPr="00552E79">
                    <w:rPr>
                      <w:rFonts w:ascii="Arial" w:eastAsia="Arial" w:hAnsi="Arial"/>
                      <w:spacing w:val="6"/>
                      <w:sz w:val="21"/>
                      <w:szCs w:val="21"/>
                    </w:rPr>
                    <w:t xml:space="preserve"> </w:t>
                  </w:r>
                  <w:r w:rsidRPr="00552E79">
                    <w:rPr>
                      <w:rFonts w:ascii="Arial" w:eastAsia="Arial" w:hAnsi="Arial"/>
                      <w:sz w:val="21"/>
                      <w:szCs w:val="21"/>
                    </w:rPr>
                    <w:t>worse,</w:t>
                  </w:r>
                  <w:r w:rsidRPr="00552E79">
                    <w:rPr>
                      <w:rFonts w:ascii="Arial" w:eastAsia="Arial" w:hAnsi="Arial"/>
                      <w:spacing w:val="5"/>
                      <w:sz w:val="21"/>
                      <w:szCs w:val="21"/>
                    </w:rPr>
                    <w:t xml:space="preserve"> </w:t>
                  </w:r>
                  <w:r w:rsidRPr="00552E79">
                    <w:rPr>
                      <w:rFonts w:ascii="Arial" w:eastAsia="Arial" w:hAnsi="Arial"/>
                      <w:sz w:val="21"/>
                      <w:szCs w:val="21"/>
                    </w:rPr>
                    <w:t>or</w:t>
                  </w:r>
                  <w:r w:rsidRPr="00552E79">
                    <w:rPr>
                      <w:rFonts w:ascii="Arial" w:eastAsia="Arial" w:hAnsi="Arial"/>
                      <w:spacing w:val="6"/>
                      <w:sz w:val="21"/>
                      <w:szCs w:val="21"/>
                    </w:rPr>
                    <w:t xml:space="preserve"> </w:t>
                  </w:r>
                  <w:r w:rsidRPr="00552E79">
                    <w:rPr>
                      <w:rFonts w:ascii="Arial" w:eastAsia="Arial" w:hAnsi="Arial"/>
                      <w:sz w:val="21"/>
                      <w:szCs w:val="21"/>
                    </w:rPr>
                    <w:t>is</w:t>
                  </w:r>
                  <w:r w:rsidRPr="00552E79">
                    <w:rPr>
                      <w:rFonts w:ascii="Arial" w:eastAsia="Arial" w:hAnsi="Arial"/>
                      <w:w w:val="101"/>
                      <w:sz w:val="21"/>
                      <w:szCs w:val="21"/>
                    </w:rPr>
                    <w:t xml:space="preserve"> </w:t>
                  </w:r>
                  <w:r w:rsidRPr="00552E79">
                    <w:rPr>
                      <w:rFonts w:ascii="Arial" w:eastAsia="Arial" w:hAnsi="Arial"/>
                      <w:sz w:val="21"/>
                      <w:szCs w:val="21"/>
                    </w:rPr>
                    <w:t>stable</w:t>
                  </w:r>
                  <w:r w:rsidRPr="00552E79">
                    <w:rPr>
                      <w:rFonts w:ascii="Arial" w:eastAsia="Arial" w:hAnsi="Arial"/>
                      <w:spacing w:val="7"/>
                      <w:sz w:val="21"/>
                      <w:szCs w:val="21"/>
                    </w:rPr>
                    <w:t xml:space="preserve"> </w:t>
                  </w:r>
                  <w:r w:rsidRPr="00552E79">
                    <w:rPr>
                      <w:rFonts w:ascii="Arial" w:eastAsia="Arial" w:hAnsi="Arial"/>
                      <w:sz w:val="21"/>
                      <w:szCs w:val="21"/>
                    </w:rPr>
                    <w:t>/</w:t>
                  </w:r>
                  <w:r w:rsidRPr="00552E79">
                    <w:rPr>
                      <w:rFonts w:ascii="Arial" w:eastAsia="Arial" w:hAnsi="Arial"/>
                      <w:spacing w:val="8"/>
                      <w:sz w:val="21"/>
                      <w:szCs w:val="21"/>
                    </w:rPr>
                    <w:t xml:space="preserve"> </w:t>
                  </w:r>
                  <w:r w:rsidRPr="00552E79">
                    <w:rPr>
                      <w:rFonts w:ascii="Arial" w:eastAsia="Arial" w:hAnsi="Arial"/>
                      <w:sz w:val="21"/>
                      <w:szCs w:val="21"/>
                    </w:rPr>
                    <w:t>unstable</w:t>
                  </w:r>
                </w:p>
                <w:p w:rsidR="0093350F" w:rsidRDefault="0093350F" w:rsidP="0093350F">
                  <w:pPr>
                    <w:pStyle w:val="ListParagraph"/>
                    <w:widowControl w:val="0"/>
                    <w:numPr>
                      <w:ilvl w:val="0"/>
                      <w:numId w:val="18"/>
                    </w:numPr>
                    <w:spacing w:after="0"/>
                    <w:ind w:right="1009"/>
                    <w:contextualSpacing w:val="0"/>
                    <w:rPr>
                      <w:rFonts w:ascii="Arial" w:eastAsia="Arial" w:hAnsi="Arial"/>
                      <w:sz w:val="21"/>
                      <w:szCs w:val="21"/>
                    </w:rPr>
                  </w:pPr>
                  <w:r w:rsidRPr="00552E79">
                    <w:rPr>
                      <w:rFonts w:ascii="Arial" w:eastAsia="Arial" w:hAnsi="Arial"/>
                      <w:sz w:val="21"/>
                      <w:szCs w:val="21"/>
                    </w:rPr>
                    <w:t>Advisor</w:t>
                  </w:r>
                  <w:r w:rsidRPr="00552E79">
                    <w:rPr>
                      <w:rFonts w:ascii="Arial" w:eastAsia="Arial" w:hAnsi="Arial"/>
                      <w:spacing w:val="-16"/>
                      <w:sz w:val="21"/>
                      <w:szCs w:val="21"/>
                    </w:rPr>
                    <w:t>y</w:t>
                  </w:r>
                  <w:r w:rsidRPr="00552E79">
                    <w:rPr>
                      <w:rFonts w:ascii="Arial" w:eastAsia="Arial" w:hAnsi="Arial"/>
                      <w:sz w:val="21"/>
                      <w:szCs w:val="21"/>
                    </w:rPr>
                    <w:t>,</w:t>
                  </w:r>
                  <w:r w:rsidRPr="00552E79">
                    <w:rPr>
                      <w:rFonts w:ascii="Arial" w:eastAsia="Arial" w:hAnsi="Arial"/>
                      <w:spacing w:val="6"/>
                      <w:sz w:val="21"/>
                      <w:szCs w:val="21"/>
                    </w:rPr>
                    <w:t xml:space="preserve"> </w:t>
                  </w:r>
                  <w:r w:rsidRPr="00552E79">
                    <w:rPr>
                      <w:rFonts w:ascii="Arial" w:eastAsia="Arial" w:hAnsi="Arial"/>
                      <w:sz w:val="21"/>
                      <w:szCs w:val="21"/>
                    </w:rPr>
                    <w:t>including</w:t>
                  </w:r>
                  <w:r w:rsidRPr="00552E79">
                    <w:rPr>
                      <w:rFonts w:ascii="Arial" w:eastAsia="Arial" w:hAnsi="Arial"/>
                      <w:spacing w:val="6"/>
                      <w:sz w:val="21"/>
                      <w:szCs w:val="21"/>
                    </w:rPr>
                    <w:t xml:space="preserve"> </w:t>
                  </w:r>
                  <w:r w:rsidRPr="00552E79">
                    <w:rPr>
                      <w:rFonts w:ascii="Arial" w:eastAsia="Arial" w:hAnsi="Arial"/>
                      <w:sz w:val="21"/>
                      <w:szCs w:val="21"/>
                    </w:rPr>
                    <w:t>specific</w:t>
                  </w:r>
                  <w:r w:rsidRPr="00552E79">
                    <w:rPr>
                      <w:rFonts w:ascii="Arial" w:eastAsia="Arial" w:hAnsi="Arial"/>
                      <w:spacing w:val="5"/>
                      <w:sz w:val="21"/>
                      <w:szCs w:val="21"/>
                    </w:rPr>
                    <w:t xml:space="preserve"> </w:t>
                  </w:r>
                  <w:r w:rsidRPr="00552E79">
                    <w:rPr>
                      <w:rFonts w:ascii="Arial" w:eastAsia="Arial" w:hAnsi="Arial"/>
                      <w:sz w:val="21"/>
                      <w:szCs w:val="21"/>
                    </w:rPr>
                    <w:t>advice</w:t>
                  </w:r>
                  <w:r w:rsidRPr="00552E79">
                    <w:rPr>
                      <w:rFonts w:ascii="Arial" w:eastAsia="Arial" w:hAnsi="Arial"/>
                      <w:spacing w:val="6"/>
                      <w:sz w:val="21"/>
                      <w:szCs w:val="21"/>
                    </w:rPr>
                    <w:t xml:space="preserve"> </w:t>
                  </w:r>
                  <w:r w:rsidRPr="00552E79">
                    <w:rPr>
                      <w:rFonts w:ascii="Arial" w:eastAsia="Arial" w:hAnsi="Arial"/>
                      <w:sz w:val="21"/>
                      <w:szCs w:val="21"/>
                    </w:rPr>
                    <w:t>on</w:t>
                  </w:r>
                  <w:r w:rsidRPr="00552E79">
                    <w:rPr>
                      <w:rFonts w:ascii="Arial" w:eastAsia="Arial" w:hAnsi="Arial"/>
                      <w:spacing w:val="5"/>
                      <w:sz w:val="21"/>
                      <w:szCs w:val="21"/>
                    </w:rPr>
                    <w:t xml:space="preserve"> </w:t>
                  </w:r>
                  <w:r w:rsidRPr="00552E79">
                    <w:rPr>
                      <w:rFonts w:ascii="Arial" w:eastAsia="Arial" w:hAnsi="Arial"/>
                      <w:sz w:val="21"/>
                      <w:szCs w:val="21"/>
                    </w:rPr>
                    <w:t>how</w:t>
                  </w:r>
                  <w:r w:rsidRPr="00552E79">
                    <w:rPr>
                      <w:rFonts w:ascii="Arial" w:eastAsia="Arial" w:hAnsi="Arial"/>
                      <w:spacing w:val="6"/>
                      <w:sz w:val="21"/>
                      <w:szCs w:val="21"/>
                    </w:rPr>
                    <w:t xml:space="preserve"> </w:t>
                  </w:r>
                  <w:r w:rsidRPr="00552E79">
                    <w:rPr>
                      <w:rFonts w:ascii="Arial" w:eastAsia="Arial" w:hAnsi="Arial"/>
                      <w:sz w:val="21"/>
                      <w:szCs w:val="21"/>
                    </w:rPr>
                    <w:t>to</w:t>
                  </w:r>
                  <w:r w:rsidRPr="00552E79">
                    <w:rPr>
                      <w:rFonts w:ascii="Arial" w:eastAsia="Arial" w:hAnsi="Arial"/>
                      <w:spacing w:val="6"/>
                      <w:sz w:val="21"/>
                      <w:szCs w:val="21"/>
                    </w:rPr>
                    <w:t xml:space="preserve"> </w:t>
                  </w:r>
                  <w:r w:rsidRPr="00552E79">
                    <w:rPr>
                      <w:rFonts w:ascii="Arial" w:eastAsia="Arial" w:hAnsi="Arial"/>
                      <w:sz w:val="21"/>
                      <w:szCs w:val="21"/>
                    </w:rPr>
                    <w:t>alleviate</w:t>
                  </w:r>
                  <w:r w:rsidRPr="00552E79">
                    <w:rPr>
                      <w:rFonts w:ascii="Arial" w:eastAsia="Arial" w:hAnsi="Arial"/>
                      <w:spacing w:val="6"/>
                      <w:sz w:val="21"/>
                      <w:szCs w:val="21"/>
                    </w:rPr>
                    <w:t xml:space="preserve"> </w:t>
                  </w:r>
                  <w:r w:rsidRPr="00552E79">
                    <w:rPr>
                      <w:rFonts w:ascii="Arial" w:eastAsia="Arial" w:hAnsi="Arial"/>
                      <w:sz w:val="21"/>
                      <w:szCs w:val="21"/>
                    </w:rPr>
                    <w:t>or</w:t>
                  </w:r>
                  <w:r w:rsidRPr="00552E79">
                    <w:rPr>
                      <w:rFonts w:ascii="Arial" w:eastAsia="Arial" w:hAnsi="Arial"/>
                      <w:spacing w:val="7"/>
                      <w:sz w:val="21"/>
                      <w:szCs w:val="21"/>
                    </w:rPr>
                    <w:t xml:space="preserve"> </w:t>
                  </w:r>
                  <w:r w:rsidRPr="00552E79">
                    <w:rPr>
                      <w:rFonts w:ascii="Arial" w:eastAsia="Arial" w:hAnsi="Arial"/>
                      <w:sz w:val="21"/>
                      <w:szCs w:val="21"/>
                    </w:rPr>
                    <w:t>prevent</w:t>
                  </w:r>
                  <w:r w:rsidRPr="00552E79">
                    <w:rPr>
                      <w:rFonts w:ascii="Arial" w:eastAsia="Arial" w:hAnsi="Arial"/>
                      <w:spacing w:val="5"/>
                      <w:sz w:val="21"/>
                      <w:szCs w:val="21"/>
                    </w:rPr>
                    <w:t xml:space="preserve"> </w:t>
                  </w:r>
                  <w:r w:rsidRPr="00552E79">
                    <w:rPr>
                      <w:rFonts w:ascii="Arial" w:eastAsia="Arial" w:hAnsi="Arial"/>
                      <w:sz w:val="21"/>
                      <w:szCs w:val="21"/>
                    </w:rPr>
                    <w:t>a</w:t>
                  </w:r>
                  <w:r w:rsidRPr="00552E79">
                    <w:rPr>
                      <w:rFonts w:ascii="Arial" w:eastAsia="Arial" w:hAnsi="Arial"/>
                      <w:w w:val="101"/>
                      <w:sz w:val="21"/>
                      <w:szCs w:val="21"/>
                    </w:rPr>
                    <w:t xml:space="preserve"> </w:t>
                  </w:r>
                  <w:r w:rsidRPr="00552E79">
                    <w:rPr>
                      <w:rFonts w:ascii="Arial" w:eastAsia="Arial" w:hAnsi="Arial"/>
                      <w:sz w:val="21"/>
                      <w:szCs w:val="21"/>
                    </w:rPr>
                    <w:t>specific</w:t>
                  </w:r>
                  <w:r w:rsidRPr="00552E79">
                    <w:rPr>
                      <w:rFonts w:ascii="Arial" w:eastAsia="Arial" w:hAnsi="Arial"/>
                      <w:spacing w:val="6"/>
                      <w:sz w:val="21"/>
                      <w:szCs w:val="21"/>
                    </w:rPr>
                    <w:t xml:space="preserve"> </w:t>
                  </w:r>
                  <w:r w:rsidRPr="00552E79">
                    <w:rPr>
                      <w:rFonts w:ascii="Arial" w:eastAsia="Arial" w:hAnsi="Arial"/>
                      <w:sz w:val="21"/>
                      <w:szCs w:val="21"/>
                    </w:rPr>
                    <w:t>disease</w:t>
                  </w:r>
                  <w:r w:rsidRPr="00552E79">
                    <w:rPr>
                      <w:rFonts w:ascii="Arial" w:eastAsia="Arial" w:hAnsi="Arial"/>
                      <w:spacing w:val="7"/>
                      <w:sz w:val="21"/>
                      <w:szCs w:val="21"/>
                    </w:rPr>
                    <w:t xml:space="preserve"> </w:t>
                  </w:r>
                  <w:r w:rsidRPr="00552E79">
                    <w:rPr>
                      <w:rFonts w:ascii="Arial" w:eastAsia="Arial" w:hAnsi="Arial"/>
                      <w:sz w:val="21"/>
                      <w:szCs w:val="21"/>
                    </w:rPr>
                    <w:t>or</w:t>
                  </w:r>
                  <w:r w:rsidRPr="00552E79">
                    <w:rPr>
                      <w:rFonts w:ascii="Arial" w:eastAsia="Arial" w:hAnsi="Arial"/>
                      <w:spacing w:val="8"/>
                      <w:sz w:val="21"/>
                      <w:szCs w:val="21"/>
                    </w:rPr>
                    <w:t xml:space="preserve"> </w:t>
                  </w:r>
                  <w:r w:rsidRPr="00552E79">
                    <w:rPr>
                      <w:rFonts w:ascii="Arial" w:eastAsia="Arial" w:hAnsi="Arial"/>
                      <w:sz w:val="21"/>
                      <w:szCs w:val="21"/>
                    </w:rPr>
                    <w:t>modify</w:t>
                  </w:r>
                  <w:r w:rsidRPr="00552E79">
                    <w:rPr>
                      <w:rFonts w:ascii="Arial" w:eastAsia="Arial" w:hAnsi="Arial"/>
                      <w:spacing w:val="7"/>
                      <w:sz w:val="21"/>
                      <w:szCs w:val="21"/>
                    </w:rPr>
                    <w:t xml:space="preserve"> </w:t>
                  </w:r>
                  <w:r w:rsidRPr="00552E79">
                    <w:rPr>
                      <w:rFonts w:ascii="Arial" w:eastAsia="Arial" w:hAnsi="Arial"/>
                      <w:sz w:val="21"/>
                      <w:szCs w:val="21"/>
                    </w:rPr>
                    <w:t>a</w:t>
                  </w:r>
                  <w:r w:rsidRPr="00552E79">
                    <w:rPr>
                      <w:rFonts w:ascii="Arial" w:eastAsia="Arial" w:hAnsi="Arial"/>
                      <w:spacing w:val="8"/>
                      <w:sz w:val="21"/>
                      <w:szCs w:val="21"/>
                    </w:rPr>
                    <w:t xml:space="preserve"> </w:t>
                  </w:r>
                  <w:r w:rsidRPr="00552E79">
                    <w:rPr>
                      <w:rFonts w:ascii="Arial" w:eastAsia="Arial" w:hAnsi="Arial"/>
                      <w:sz w:val="21"/>
                      <w:szCs w:val="21"/>
                    </w:rPr>
                    <w:t>physiological</w:t>
                  </w:r>
                  <w:r w:rsidRPr="00552E79">
                    <w:rPr>
                      <w:rFonts w:ascii="Arial" w:eastAsia="Arial" w:hAnsi="Arial"/>
                      <w:spacing w:val="7"/>
                      <w:sz w:val="21"/>
                      <w:szCs w:val="21"/>
                    </w:rPr>
                    <w:t xml:space="preserve"> </w:t>
                  </w:r>
                  <w:r w:rsidRPr="00552E79">
                    <w:rPr>
                      <w:rFonts w:ascii="Arial" w:eastAsia="Arial" w:hAnsi="Arial"/>
                      <w:sz w:val="21"/>
                      <w:szCs w:val="21"/>
                    </w:rPr>
                    <w:t>process</w:t>
                  </w:r>
                  <w:r w:rsidRPr="00552E79">
                    <w:rPr>
                      <w:rFonts w:ascii="Arial" w:eastAsia="Arial" w:hAnsi="Arial"/>
                      <w:spacing w:val="7"/>
                      <w:sz w:val="21"/>
                      <w:szCs w:val="21"/>
                    </w:rPr>
                    <w:t xml:space="preserve"> </w:t>
                  </w:r>
                  <w:r w:rsidRPr="00552E79">
                    <w:rPr>
                      <w:rFonts w:ascii="Arial" w:eastAsia="Arial" w:hAnsi="Arial"/>
                      <w:sz w:val="21"/>
                      <w:szCs w:val="21"/>
                    </w:rPr>
                    <w:t>(“treatment”</w:t>
                  </w:r>
                  <w:r w:rsidRPr="00552E79">
                    <w:rPr>
                      <w:rFonts w:ascii="Arial" w:eastAsia="Arial" w:hAnsi="Arial"/>
                      <w:spacing w:val="8"/>
                      <w:sz w:val="21"/>
                      <w:szCs w:val="21"/>
                    </w:rPr>
                    <w:t xml:space="preserve"> </w:t>
                  </w:r>
                  <w:r w:rsidRPr="00552E79">
                    <w:rPr>
                      <w:rFonts w:ascii="Arial" w:eastAsia="Arial" w:hAnsi="Arial"/>
                      <w:sz w:val="21"/>
                      <w:szCs w:val="21"/>
                    </w:rPr>
                    <w:t>or</w:t>
                  </w:r>
                  <w:r w:rsidRPr="00552E79">
                    <w:rPr>
                      <w:rFonts w:ascii="Arial" w:eastAsia="Arial" w:hAnsi="Arial"/>
                      <w:w w:val="101"/>
                      <w:sz w:val="21"/>
                      <w:szCs w:val="21"/>
                    </w:rPr>
                    <w:t xml:space="preserve"> </w:t>
                  </w:r>
                  <w:r w:rsidRPr="00552E79">
                    <w:rPr>
                      <w:rFonts w:ascii="Arial" w:eastAsia="Arial" w:hAnsi="Arial"/>
                      <w:sz w:val="21"/>
                      <w:szCs w:val="21"/>
                    </w:rPr>
                    <w:t>“prevention”):</w:t>
                  </w:r>
                  <w:r w:rsidRPr="00552E79">
                    <w:rPr>
                      <w:rFonts w:ascii="Arial" w:eastAsia="Arial" w:hAnsi="Arial"/>
                      <w:spacing w:val="6"/>
                      <w:sz w:val="21"/>
                      <w:szCs w:val="21"/>
                    </w:rPr>
                    <w:t xml:space="preserve"> </w:t>
                  </w:r>
                  <w:r w:rsidRPr="00552E79">
                    <w:rPr>
                      <w:rFonts w:ascii="Arial" w:eastAsia="Arial" w:hAnsi="Arial"/>
                      <w:sz w:val="21"/>
                      <w:szCs w:val="21"/>
                    </w:rPr>
                    <w:t>e.g.</w:t>
                  </w:r>
                  <w:r w:rsidRPr="00552E79">
                    <w:rPr>
                      <w:rFonts w:ascii="Arial" w:eastAsia="Arial" w:hAnsi="Arial"/>
                      <w:spacing w:val="8"/>
                      <w:sz w:val="21"/>
                      <w:szCs w:val="21"/>
                    </w:rPr>
                    <w:t xml:space="preserve"> </w:t>
                  </w:r>
                  <w:r w:rsidRPr="00552E79">
                    <w:rPr>
                      <w:rFonts w:ascii="Arial" w:eastAsia="Arial" w:hAnsi="Arial"/>
                      <w:spacing w:val="-1"/>
                      <w:sz w:val="21"/>
                      <w:szCs w:val="21"/>
                    </w:rPr>
                    <w:t>T</w:t>
                  </w:r>
                  <w:r w:rsidRPr="00552E79">
                    <w:rPr>
                      <w:rFonts w:ascii="Arial" w:eastAsia="Arial" w:hAnsi="Arial"/>
                      <w:sz w:val="21"/>
                      <w:szCs w:val="21"/>
                    </w:rPr>
                    <w:t>he</w:t>
                  </w:r>
                  <w:r w:rsidRPr="00552E79">
                    <w:rPr>
                      <w:rFonts w:ascii="Arial" w:eastAsia="Arial" w:hAnsi="Arial"/>
                      <w:spacing w:val="7"/>
                      <w:sz w:val="21"/>
                      <w:szCs w:val="21"/>
                    </w:rPr>
                    <w:t xml:space="preserve"> </w:t>
                  </w:r>
                  <w:r w:rsidRPr="00552E79">
                    <w:rPr>
                      <w:rFonts w:ascii="Arial" w:eastAsia="Arial" w:hAnsi="Arial"/>
                      <w:sz w:val="21"/>
                      <w:szCs w:val="21"/>
                    </w:rPr>
                    <w:t>user</w:t>
                  </w:r>
                  <w:r w:rsidRPr="00552E79">
                    <w:rPr>
                      <w:rFonts w:ascii="Arial" w:eastAsia="Arial" w:hAnsi="Arial"/>
                      <w:spacing w:val="7"/>
                      <w:sz w:val="21"/>
                      <w:szCs w:val="21"/>
                    </w:rPr>
                    <w:t xml:space="preserve"> </w:t>
                  </w:r>
                  <w:r w:rsidRPr="00552E79">
                    <w:rPr>
                      <w:rFonts w:ascii="Arial" w:eastAsia="Arial" w:hAnsi="Arial"/>
                      <w:sz w:val="21"/>
                      <w:szCs w:val="21"/>
                    </w:rPr>
                    <w:t>should</w:t>
                  </w:r>
                  <w:r w:rsidRPr="00552E79">
                    <w:rPr>
                      <w:rFonts w:ascii="Arial" w:eastAsia="Arial" w:hAnsi="Arial"/>
                      <w:spacing w:val="7"/>
                      <w:sz w:val="21"/>
                      <w:szCs w:val="21"/>
                    </w:rPr>
                    <w:t xml:space="preserve"> </w:t>
                  </w:r>
                  <w:r w:rsidRPr="00552E79">
                    <w:rPr>
                      <w:rFonts w:ascii="Arial" w:eastAsia="Arial" w:hAnsi="Arial"/>
                      <w:sz w:val="21"/>
                      <w:szCs w:val="21"/>
                    </w:rPr>
                    <w:t>pursue</w:t>
                  </w:r>
                  <w:r w:rsidRPr="00552E79">
                    <w:rPr>
                      <w:rFonts w:ascii="Arial" w:eastAsia="Arial" w:hAnsi="Arial"/>
                      <w:spacing w:val="7"/>
                      <w:sz w:val="21"/>
                      <w:szCs w:val="21"/>
                    </w:rPr>
                    <w:t xml:space="preserve"> </w:t>
                  </w:r>
                  <w:r w:rsidRPr="00552E79">
                    <w:rPr>
                      <w:rFonts w:ascii="Arial" w:eastAsia="Arial" w:hAnsi="Arial"/>
                      <w:sz w:val="21"/>
                      <w:szCs w:val="21"/>
                    </w:rPr>
                    <w:t>a</w:t>
                  </w:r>
                  <w:r w:rsidRPr="00552E79">
                    <w:rPr>
                      <w:rFonts w:ascii="Arial" w:eastAsia="Arial" w:hAnsi="Arial"/>
                      <w:spacing w:val="8"/>
                      <w:sz w:val="21"/>
                      <w:szCs w:val="21"/>
                    </w:rPr>
                    <w:t xml:space="preserve"> </w:t>
                  </w:r>
                  <w:r w:rsidRPr="00552E79">
                    <w:rPr>
                      <w:rFonts w:ascii="Arial" w:eastAsia="Arial" w:hAnsi="Arial"/>
                      <w:sz w:val="21"/>
                      <w:szCs w:val="21"/>
                    </w:rPr>
                    <w:t>particular</w:t>
                  </w:r>
                  <w:r w:rsidRPr="00552E79">
                    <w:rPr>
                      <w:rFonts w:ascii="Arial" w:eastAsia="Arial" w:hAnsi="Arial"/>
                      <w:spacing w:val="7"/>
                      <w:sz w:val="21"/>
                      <w:szCs w:val="21"/>
                    </w:rPr>
                    <w:t xml:space="preserve"> </w:t>
                  </w:r>
                  <w:r w:rsidRPr="00552E79">
                    <w:rPr>
                      <w:rFonts w:ascii="Arial" w:eastAsia="Arial" w:hAnsi="Arial"/>
                      <w:sz w:val="21"/>
                      <w:szCs w:val="21"/>
                    </w:rPr>
                    <w:t>behaviour</w:t>
                  </w:r>
                  <w:r w:rsidRPr="00552E79">
                    <w:rPr>
                      <w:rFonts w:ascii="Arial" w:eastAsia="Arial" w:hAnsi="Arial"/>
                      <w:w w:val="101"/>
                      <w:sz w:val="21"/>
                      <w:szCs w:val="21"/>
                    </w:rPr>
                    <w:t xml:space="preserve"> </w:t>
                  </w:r>
                  <w:r w:rsidRPr="00552E79">
                    <w:rPr>
                      <w:rFonts w:ascii="Arial" w:eastAsia="Arial" w:hAnsi="Arial"/>
                      <w:sz w:val="21"/>
                      <w:szCs w:val="21"/>
                    </w:rPr>
                    <w:t>or</w:t>
                  </w:r>
                  <w:r w:rsidRPr="00552E79">
                    <w:rPr>
                      <w:rFonts w:ascii="Arial" w:eastAsia="Arial" w:hAnsi="Arial"/>
                      <w:spacing w:val="5"/>
                      <w:sz w:val="21"/>
                      <w:szCs w:val="21"/>
                    </w:rPr>
                    <w:t xml:space="preserve"> </w:t>
                  </w:r>
                  <w:r w:rsidRPr="00552E79">
                    <w:rPr>
                      <w:rFonts w:ascii="Arial" w:eastAsia="Arial" w:hAnsi="Arial"/>
                      <w:sz w:val="21"/>
                      <w:szCs w:val="21"/>
                    </w:rPr>
                    <w:t>use</w:t>
                  </w:r>
                  <w:r w:rsidRPr="00552E79">
                    <w:rPr>
                      <w:rFonts w:ascii="Arial" w:eastAsia="Arial" w:hAnsi="Arial"/>
                      <w:spacing w:val="5"/>
                      <w:sz w:val="21"/>
                      <w:szCs w:val="21"/>
                    </w:rPr>
                    <w:t xml:space="preserve"> </w:t>
                  </w:r>
                  <w:r w:rsidRPr="00552E79">
                    <w:rPr>
                      <w:rFonts w:ascii="Arial" w:eastAsia="Arial" w:hAnsi="Arial"/>
                      <w:sz w:val="21"/>
                      <w:szCs w:val="21"/>
                    </w:rPr>
                    <w:t>a</w:t>
                  </w:r>
                  <w:r w:rsidRPr="00552E79">
                    <w:rPr>
                      <w:rFonts w:ascii="Arial" w:eastAsia="Arial" w:hAnsi="Arial"/>
                      <w:spacing w:val="5"/>
                      <w:sz w:val="21"/>
                      <w:szCs w:val="21"/>
                    </w:rPr>
                    <w:t xml:space="preserve"> </w:t>
                  </w:r>
                  <w:r w:rsidRPr="00552E79">
                    <w:rPr>
                      <w:rFonts w:ascii="Arial" w:eastAsia="Arial" w:hAnsi="Arial"/>
                      <w:sz w:val="21"/>
                      <w:szCs w:val="21"/>
                    </w:rPr>
                    <w:t>product</w:t>
                  </w:r>
                  <w:r w:rsidRPr="00552E79">
                    <w:rPr>
                      <w:rFonts w:ascii="Arial" w:eastAsia="Arial" w:hAnsi="Arial"/>
                      <w:spacing w:val="5"/>
                      <w:sz w:val="21"/>
                      <w:szCs w:val="21"/>
                    </w:rPr>
                    <w:t xml:space="preserve"> </w:t>
                  </w:r>
                  <w:r w:rsidRPr="00552E79">
                    <w:rPr>
                      <w:rFonts w:ascii="Arial" w:eastAsia="Arial" w:hAnsi="Arial"/>
                      <w:sz w:val="21"/>
                      <w:szCs w:val="21"/>
                    </w:rPr>
                    <w:t>or</w:t>
                  </w:r>
                  <w:r w:rsidRPr="00552E79">
                    <w:rPr>
                      <w:rFonts w:ascii="Arial" w:eastAsia="Arial" w:hAnsi="Arial"/>
                      <w:spacing w:val="5"/>
                      <w:sz w:val="21"/>
                      <w:szCs w:val="21"/>
                    </w:rPr>
                    <w:t xml:space="preserve"> </w:t>
                  </w:r>
                  <w:r w:rsidRPr="00552E79">
                    <w:rPr>
                      <w:rFonts w:ascii="Arial" w:eastAsia="Arial" w:hAnsi="Arial"/>
                      <w:sz w:val="21"/>
                      <w:szCs w:val="21"/>
                    </w:rPr>
                    <w:t>service</w:t>
                  </w:r>
                  <w:r w:rsidRPr="00552E79">
                    <w:rPr>
                      <w:rFonts w:ascii="Arial" w:eastAsia="Arial" w:hAnsi="Arial"/>
                      <w:spacing w:val="5"/>
                      <w:sz w:val="21"/>
                      <w:szCs w:val="21"/>
                    </w:rPr>
                    <w:t xml:space="preserve"> </w:t>
                  </w:r>
                  <w:r w:rsidRPr="00552E79">
                    <w:rPr>
                      <w:rFonts w:ascii="Arial" w:eastAsia="Arial" w:hAnsi="Arial"/>
                      <w:sz w:val="21"/>
                      <w:szCs w:val="21"/>
                    </w:rPr>
                    <w:t>in</w:t>
                  </w:r>
                  <w:r w:rsidRPr="00552E79">
                    <w:rPr>
                      <w:rFonts w:ascii="Arial" w:eastAsia="Arial" w:hAnsi="Arial"/>
                      <w:spacing w:val="4"/>
                      <w:sz w:val="21"/>
                      <w:szCs w:val="21"/>
                    </w:rPr>
                    <w:t xml:space="preserve"> </w:t>
                  </w:r>
                  <w:r w:rsidRPr="00552E79">
                    <w:rPr>
                      <w:rFonts w:ascii="Arial" w:eastAsia="Arial" w:hAnsi="Arial"/>
                      <w:sz w:val="21"/>
                      <w:szCs w:val="21"/>
                    </w:rPr>
                    <w:t>a</w:t>
                  </w:r>
                  <w:r w:rsidRPr="00552E79">
                    <w:rPr>
                      <w:rFonts w:ascii="Arial" w:eastAsia="Arial" w:hAnsi="Arial"/>
                      <w:spacing w:val="6"/>
                      <w:sz w:val="21"/>
                      <w:szCs w:val="21"/>
                    </w:rPr>
                    <w:t xml:space="preserve"> </w:t>
                  </w:r>
                  <w:r w:rsidRPr="00552E79">
                    <w:rPr>
                      <w:rFonts w:ascii="Arial" w:eastAsia="Arial" w:hAnsi="Arial"/>
                      <w:sz w:val="21"/>
                      <w:szCs w:val="21"/>
                    </w:rPr>
                    <w:t>particular</w:t>
                  </w:r>
                  <w:r w:rsidRPr="00552E79">
                    <w:rPr>
                      <w:rFonts w:ascii="Arial" w:eastAsia="Arial" w:hAnsi="Arial"/>
                      <w:spacing w:val="4"/>
                      <w:sz w:val="21"/>
                      <w:szCs w:val="21"/>
                    </w:rPr>
                    <w:t xml:space="preserve"> </w:t>
                  </w:r>
                  <w:r w:rsidRPr="00552E79">
                    <w:rPr>
                      <w:rFonts w:ascii="Arial" w:eastAsia="Arial" w:hAnsi="Arial"/>
                      <w:sz w:val="21"/>
                      <w:szCs w:val="21"/>
                    </w:rPr>
                    <w:t>way</w:t>
                  </w:r>
                  <w:r w:rsidRPr="00552E79">
                    <w:rPr>
                      <w:rFonts w:ascii="Arial" w:eastAsia="Arial" w:hAnsi="Arial"/>
                      <w:spacing w:val="5"/>
                      <w:sz w:val="21"/>
                      <w:szCs w:val="21"/>
                    </w:rPr>
                    <w:t xml:space="preserve"> </w:t>
                  </w:r>
                  <w:r w:rsidRPr="00552E79">
                    <w:rPr>
                      <w:rFonts w:ascii="Arial" w:eastAsia="Arial" w:hAnsi="Arial"/>
                      <w:sz w:val="21"/>
                      <w:szCs w:val="21"/>
                    </w:rPr>
                    <w:t>(e</w:t>
                  </w:r>
                  <w:r>
                    <w:rPr>
                      <w:rFonts w:ascii="Arial" w:eastAsia="Arial" w:hAnsi="Arial"/>
                      <w:sz w:val="21"/>
                      <w:szCs w:val="21"/>
                    </w:rPr>
                    <w:t>.</w:t>
                  </w:r>
                  <w:r w:rsidRPr="00552E79">
                    <w:rPr>
                      <w:rFonts w:ascii="Arial" w:eastAsia="Arial" w:hAnsi="Arial"/>
                      <w:sz w:val="21"/>
                      <w:szCs w:val="21"/>
                    </w:rPr>
                    <w:t>g</w:t>
                  </w:r>
                  <w:r>
                    <w:rPr>
                      <w:rFonts w:ascii="Arial" w:eastAsia="Arial" w:hAnsi="Arial"/>
                      <w:sz w:val="21"/>
                      <w:szCs w:val="21"/>
                    </w:rPr>
                    <w:t>.</w:t>
                  </w:r>
                  <w:r w:rsidRPr="00552E79">
                    <w:rPr>
                      <w:rFonts w:ascii="Arial" w:eastAsia="Arial" w:hAnsi="Arial"/>
                      <w:spacing w:val="4"/>
                      <w:sz w:val="21"/>
                      <w:szCs w:val="21"/>
                    </w:rPr>
                    <w:t xml:space="preserve"> </w:t>
                  </w:r>
                  <w:r w:rsidRPr="00552E79">
                    <w:rPr>
                      <w:rFonts w:ascii="Arial" w:eastAsia="Arial" w:hAnsi="Arial"/>
                      <w:sz w:val="21"/>
                      <w:szCs w:val="21"/>
                    </w:rPr>
                    <w:t>specifying</w:t>
                  </w:r>
                  <w:r w:rsidRPr="00552E79">
                    <w:rPr>
                      <w:rFonts w:ascii="Arial" w:eastAsia="Arial" w:hAnsi="Arial"/>
                      <w:spacing w:val="5"/>
                      <w:sz w:val="21"/>
                      <w:szCs w:val="21"/>
                    </w:rPr>
                    <w:t xml:space="preserve"> </w:t>
                  </w:r>
                  <w:r w:rsidRPr="00552E79">
                    <w:rPr>
                      <w:rFonts w:ascii="Arial" w:eastAsia="Arial" w:hAnsi="Arial"/>
                      <w:sz w:val="21"/>
                      <w:szCs w:val="21"/>
                    </w:rPr>
                    <w:t>dose</w:t>
                  </w:r>
                  <w:r w:rsidRPr="00552E79">
                    <w:rPr>
                      <w:rFonts w:ascii="Arial" w:eastAsia="Arial" w:hAnsi="Arial"/>
                      <w:w w:val="101"/>
                      <w:sz w:val="21"/>
                      <w:szCs w:val="21"/>
                    </w:rPr>
                    <w:t xml:space="preserve"> </w:t>
                  </w:r>
                  <w:r w:rsidRPr="00552E79">
                    <w:rPr>
                      <w:rFonts w:ascii="Arial" w:eastAsia="Arial" w:hAnsi="Arial"/>
                      <w:sz w:val="21"/>
                      <w:szCs w:val="21"/>
                    </w:rPr>
                    <w:t>or</w:t>
                  </w:r>
                  <w:r w:rsidRPr="00552E79">
                    <w:rPr>
                      <w:rFonts w:ascii="Arial" w:eastAsia="Arial" w:hAnsi="Arial"/>
                      <w:spacing w:val="9"/>
                      <w:sz w:val="21"/>
                      <w:szCs w:val="21"/>
                    </w:rPr>
                    <w:t xml:space="preserve"> </w:t>
                  </w:r>
                  <w:r w:rsidRPr="00552E79">
                    <w:rPr>
                      <w:rFonts w:ascii="Arial" w:eastAsia="Arial" w:hAnsi="Arial"/>
                      <w:sz w:val="21"/>
                      <w:szCs w:val="21"/>
                    </w:rPr>
                    <w:t>timing)</w:t>
                  </w:r>
                </w:p>
                <w:p w:rsidR="0093350F" w:rsidRPr="00766439" w:rsidRDefault="0093350F" w:rsidP="00766439">
                  <w:pPr>
                    <w:pStyle w:val="ListParagraph"/>
                    <w:numPr>
                      <w:ilvl w:val="0"/>
                      <w:numId w:val="0"/>
                    </w:numPr>
                    <w:spacing w:after="0"/>
                    <w:ind w:left="720" w:right="1009"/>
                    <w:rPr>
                      <w:rFonts w:ascii="Arial" w:eastAsia="Arial" w:hAnsi="Arial" w:cs="Arial"/>
                      <w:sz w:val="21"/>
                      <w:szCs w:val="21"/>
                    </w:rPr>
                  </w:pPr>
                </w:p>
                <w:p w:rsidR="0093350F" w:rsidRPr="00766439" w:rsidRDefault="0093350F" w:rsidP="0093350F">
                  <w:pPr>
                    <w:spacing w:after="0"/>
                    <w:ind w:right="1009"/>
                    <w:rPr>
                      <w:rFonts w:ascii="Arial" w:hAnsi="Arial" w:cs="Arial"/>
                      <w:sz w:val="21"/>
                      <w:szCs w:val="21"/>
                    </w:rPr>
                  </w:pPr>
                  <w:r w:rsidRPr="00766439">
                    <w:rPr>
                      <w:rFonts w:ascii="Arial" w:hAnsi="Arial" w:cs="Arial"/>
                      <w:sz w:val="21"/>
                      <w:szCs w:val="21"/>
                    </w:rPr>
                    <w:t>An</w:t>
                  </w:r>
                  <w:r w:rsidRPr="00766439">
                    <w:rPr>
                      <w:rFonts w:ascii="Arial" w:hAnsi="Arial" w:cs="Arial"/>
                      <w:spacing w:val="5"/>
                      <w:sz w:val="21"/>
                      <w:szCs w:val="21"/>
                    </w:rPr>
                    <w:t xml:space="preserve"> </w:t>
                  </w:r>
                  <w:r w:rsidRPr="00766439">
                    <w:rPr>
                      <w:rFonts w:ascii="Arial" w:hAnsi="Arial" w:cs="Arial"/>
                      <w:sz w:val="21"/>
                      <w:szCs w:val="21"/>
                    </w:rPr>
                    <w:t>app</w:t>
                  </w:r>
                  <w:r w:rsidRPr="00766439">
                    <w:rPr>
                      <w:rFonts w:ascii="Arial" w:hAnsi="Arial" w:cs="Arial"/>
                      <w:spacing w:val="4"/>
                      <w:sz w:val="21"/>
                      <w:szCs w:val="21"/>
                    </w:rPr>
                    <w:t xml:space="preserve"> </w:t>
                  </w:r>
                  <w:r w:rsidRPr="00766439">
                    <w:rPr>
                      <w:rFonts w:ascii="Arial" w:hAnsi="Arial" w:cs="Arial"/>
                      <w:sz w:val="21"/>
                      <w:szCs w:val="21"/>
                    </w:rPr>
                    <w:t>is</w:t>
                  </w:r>
                  <w:r w:rsidRPr="00766439">
                    <w:rPr>
                      <w:rFonts w:ascii="Arial" w:hAnsi="Arial" w:cs="Arial"/>
                      <w:spacing w:val="5"/>
                      <w:sz w:val="21"/>
                      <w:szCs w:val="21"/>
                    </w:rPr>
                    <w:t xml:space="preserve"> </w:t>
                  </w:r>
                  <w:r w:rsidRPr="00766439">
                    <w:rPr>
                      <w:rFonts w:ascii="Arial" w:hAnsi="Arial" w:cs="Arial"/>
                      <w:sz w:val="21"/>
                      <w:szCs w:val="21"/>
                    </w:rPr>
                    <w:t>unlikely</w:t>
                  </w:r>
                  <w:r w:rsidRPr="00766439">
                    <w:rPr>
                      <w:rFonts w:ascii="Arial" w:hAnsi="Arial" w:cs="Arial"/>
                      <w:spacing w:val="3"/>
                      <w:sz w:val="21"/>
                      <w:szCs w:val="21"/>
                    </w:rPr>
                    <w:t xml:space="preserve"> </w:t>
                  </w:r>
                  <w:r w:rsidRPr="00766439">
                    <w:rPr>
                      <w:rFonts w:ascii="Arial" w:hAnsi="Arial" w:cs="Arial"/>
                      <w:sz w:val="21"/>
                      <w:szCs w:val="21"/>
                    </w:rPr>
                    <w:t>to</w:t>
                  </w:r>
                  <w:r w:rsidRPr="00766439">
                    <w:rPr>
                      <w:rFonts w:ascii="Arial" w:hAnsi="Arial" w:cs="Arial"/>
                      <w:spacing w:val="6"/>
                      <w:sz w:val="21"/>
                      <w:szCs w:val="21"/>
                    </w:rPr>
                    <w:t xml:space="preserve"> </w:t>
                  </w:r>
                  <w:r w:rsidRPr="00766439">
                    <w:rPr>
                      <w:rFonts w:ascii="Arial" w:hAnsi="Arial" w:cs="Arial"/>
                      <w:sz w:val="21"/>
                      <w:szCs w:val="21"/>
                    </w:rPr>
                    <w:t>be</w:t>
                  </w:r>
                  <w:r w:rsidRPr="00766439">
                    <w:rPr>
                      <w:rFonts w:ascii="Arial" w:hAnsi="Arial" w:cs="Arial"/>
                      <w:spacing w:val="3"/>
                      <w:sz w:val="21"/>
                      <w:szCs w:val="21"/>
                    </w:rPr>
                    <w:t xml:space="preserve"> </w:t>
                  </w:r>
                  <w:r w:rsidRPr="00766439">
                    <w:rPr>
                      <w:rFonts w:ascii="Arial" w:hAnsi="Arial" w:cs="Arial"/>
                      <w:sz w:val="21"/>
                      <w:szCs w:val="21"/>
                    </w:rPr>
                    <w:t>classified</w:t>
                  </w:r>
                  <w:r w:rsidRPr="00766439">
                    <w:rPr>
                      <w:rFonts w:ascii="Arial" w:hAnsi="Arial" w:cs="Arial"/>
                      <w:spacing w:val="4"/>
                      <w:sz w:val="21"/>
                      <w:szCs w:val="21"/>
                    </w:rPr>
                    <w:t xml:space="preserve"> </w:t>
                  </w:r>
                  <w:r w:rsidRPr="00766439">
                    <w:rPr>
                      <w:rFonts w:ascii="Arial" w:hAnsi="Arial" w:cs="Arial"/>
                      <w:sz w:val="21"/>
                      <w:szCs w:val="21"/>
                    </w:rPr>
                    <w:t>as</w:t>
                  </w:r>
                  <w:r w:rsidRPr="00766439">
                    <w:rPr>
                      <w:rFonts w:ascii="Arial" w:hAnsi="Arial" w:cs="Arial"/>
                      <w:spacing w:val="5"/>
                      <w:sz w:val="21"/>
                      <w:szCs w:val="21"/>
                    </w:rPr>
                    <w:t xml:space="preserve"> </w:t>
                  </w:r>
                  <w:r w:rsidRPr="00766439">
                    <w:rPr>
                      <w:rFonts w:ascii="Arial" w:hAnsi="Arial" w:cs="Arial"/>
                      <w:sz w:val="21"/>
                      <w:szCs w:val="21"/>
                    </w:rPr>
                    <w:t>a</w:t>
                  </w:r>
                  <w:r w:rsidRPr="00766439">
                    <w:rPr>
                      <w:rFonts w:ascii="Arial" w:hAnsi="Arial" w:cs="Arial"/>
                      <w:spacing w:val="5"/>
                      <w:sz w:val="21"/>
                      <w:szCs w:val="21"/>
                    </w:rPr>
                    <w:t xml:space="preserve"> </w:t>
                  </w:r>
                  <w:r w:rsidRPr="00766439">
                    <w:rPr>
                      <w:rFonts w:ascii="Arial" w:hAnsi="Arial" w:cs="Arial"/>
                      <w:sz w:val="21"/>
                      <w:szCs w:val="21"/>
                    </w:rPr>
                    <w:t>medical</w:t>
                  </w:r>
                  <w:r w:rsidRPr="00766439">
                    <w:rPr>
                      <w:rFonts w:ascii="Arial" w:hAnsi="Arial" w:cs="Arial"/>
                      <w:spacing w:val="4"/>
                      <w:sz w:val="21"/>
                      <w:szCs w:val="21"/>
                    </w:rPr>
                    <w:t xml:space="preserve"> </w:t>
                  </w:r>
                  <w:r w:rsidRPr="00766439">
                    <w:rPr>
                      <w:rFonts w:ascii="Arial" w:hAnsi="Arial" w:cs="Arial"/>
                      <w:sz w:val="21"/>
                      <w:szCs w:val="21"/>
                    </w:rPr>
                    <w:t>device,</w:t>
                  </w:r>
                  <w:r w:rsidRPr="00766439">
                    <w:rPr>
                      <w:rFonts w:ascii="Arial" w:hAnsi="Arial" w:cs="Arial"/>
                      <w:spacing w:val="4"/>
                      <w:sz w:val="21"/>
                      <w:szCs w:val="21"/>
                    </w:rPr>
                    <w:t xml:space="preserve"> </w:t>
                  </w:r>
                  <w:r w:rsidRPr="00766439">
                    <w:rPr>
                      <w:rFonts w:ascii="Arial" w:hAnsi="Arial" w:cs="Arial"/>
                      <w:sz w:val="21"/>
                      <w:szCs w:val="21"/>
                    </w:rPr>
                    <w:t>if</w:t>
                  </w:r>
                  <w:r w:rsidRPr="00766439">
                    <w:rPr>
                      <w:rFonts w:ascii="Arial" w:hAnsi="Arial" w:cs="Arial"/>
                      <w:spacing w:val="5"/>
                      <w:sz w:val="21"/>
                      <w:szCs w:val="21"/>
                    </w:rPr>
                    <w:t xml:space="preserve"> </w:t>
                  </w:r>
                  <w:r w:rsidRPr="00766439">
                    <w:rPr>
                      <w:rFonts w:ascii="Arial" w:hAnsi="Arial" w:cs="Arial"/>
                      <w:sz w:val="21"/>
                      <w:szCs w:val="21"/>
                    </w:rPr>
                    <w:t>the</w:t>
                  </w:r>
                  <w:r w:rsidRPr="00766439">
                    <w:rPr>
                      <w:rFonts w:ascii="Arial" w:hAnsi="Arial" w:cs="Arial"/>
                      <w:spacing w:val="5"/>
                      <w:sz w:val="21"/>
                      <w:szCs w:val="21"/>
                    </w:rPr>
                    <w:t xml:space="preserve"> </w:t>
                  </w:r>
                  <w:r w:rsidRPr="00766439">
                    <w:rPr>
                      <w:rFonts w:ascii="Arial" w:hAnsi="Arial" w:cs="Arial"/>
                      <w:sz w:val="21"/>
                      <w:szCs w:val="21"/>
                    </w:rPr>
                    <w:t>app</w:t>
                  </w:r>
                  <w:r w:rsidRPr="00766439">
                    <w:rPr>
                      <w:rFonts w:ascii="Arial" w:hAnsi="Arial" w:cs="Arial"/>
                      <w:spacing w:val="4"/>
                      <w:sz w:val="21"/>
                      <w:szCs w:val="21"/>
                    </w:rPr>
                    <w:t xml:space="preserve"> </w:t>
                  </w:r>
                  <w:r w:rsidRPr="00766439">
                    <w:rPr>
                      <w:rFonts w:ascii="Arial" w:hAnsi="Arial" w:cs="Arial"/>
                      <w:sz w:val="21"/>
                      <w:szCs w:val="21"/>
                    </w:rPr>
                    <w:t>only</w:t>
                  </w:r>
                  <w:r w:rsidRPr="00766439">
                    <w:rPr>
                      <w:rFonts w:ascii="Arial" w:hAnsi="Arial" w:cs="Arial"/>
                      <w:w w:val="101"/>
                      <w:sz w:val="21"/>
                      <w:szCs w:val="21"/>
                    </w:rPr>
                    <w:t xml:space="preserve"> </w:t>
                  </w:r>
                  <w:r w:rsidRPr="00766439">
                    <w:rPr>
                      <w:rFonts w:ascii="Arial" w:hAnsi="Arial" w:cs="Arial"/>
                      <w:sz w:val="21"/>
                      <w:szCs w:val="21"/>
                    </w:rPr>
                    <w:t>ever:</w:t>
                  </w:r>
                </w:p>
                <w:p w:rsidR="0093350F" w:rsidRDefault="0093350F" w:rsidP="0093350F">
                  <w:pPr>
                    <w:pStyle w:val="BodyText"/>
                    <w:numPr>
                      <w:ilvl w:val="0"/>
                      <w:numId w:val="19"/>
                    </w:numPr>
                    <w:tabs>
                      <w:tab w:val="left" w:pos="7371"/>
                    </w:tabs>
                    <w:spacing w:line="276" w:lineRule="auto"/>
                    <w:ind w:right="1009"/>
                  </w:pPr>
                  <w:r>
                    <w:t>Indicates</w:t>
                  </w:r>
                  <w:r>
                    <w:rPr>
                      <w:spacing w:val="5"/>
                    </w:rPr>
                    <w:t xml:space="preserve"> </w:t>
                  </w:r>
                  <w:r>
                    <w:t>the</w:t>
                  </w:r>
                  <w:r>
                    <w:rPr>
                      <w:spacing w:val="6"/>
                    </w:rPr>
                    <w:t xml:space="preserve"> </w:t>
                  </w:r>
                  <w:r>
                    <w:t>risk</w:t>
                  </w:r>
                  <w:r>
                    <w:rPr>
                      <w:spacing w:val="6"/>
                    </w:rPr>
                    <w:t xml:space="preserve"> </w:t>
                  </w:r>
                  <w:r>
                    <w:t>that</w:t>
                  </w:r>
                  <w:r>
                    <w:rPr>
                      <w:spacing w:val="6"/>
                    </w:rPr>
                    <w:t xml:space="preserve"> </w:t>
                  </w:r>
                  <w:r>
                    <w:t>a</w:t>
                  </w:r>
                  <w:r>
                    <w:rPr>
                      <w:spacing w:val="6"/>
                    </w:rPr>
                    <w:t xml:space="preserve"> </w:t>
                  </w:r>
                  <w:r>
                    <w:t>population</w:t>
                  </w:r>
                  <w:r>
                    <w:rPr>
                      <w:spacing w:val="5"/>
                    </w:rPr>
                    <w:t xml:space="preserve"> </w:t>
                  </w:r>
                  <w:r>
                    <w:t>group</w:t>
                  </w:r>
                  <w:r>
                    <w:rPr>
                      <w:spacing w:val="5"/>
                    </w:rPr>
                    <w:t xml:space="preserve"> </w:t>
                  </w:r>
                  <w:r>
                    <w:t>has</w:t>
                  </w:r>
                  <w:r>
                    <w:rPr>
                      <w:spacing w:val="5"/>
                    </w:rPr>
                    <w:t xml:space="preserve"> </w:t>
                  </w:r>
                  <w:r>
                    <w:t>of</w:t>
                  </w:r>
                  <w:r>
                    <w:rPr>
                      <w:spacing w:val="6"/>
                    </w:rPr>
                    <w:t xml:space="preserve"> </w:t>
                  </w:r>
                  <w:r>
                    <w:t>developing</w:t>
                  </w:r>
                  <w:r>
                    <w:rPr>
                      <w:spacing w:val="5"/>
                    </w:rPr>
                    <w:t xml:space="preserve"> </w:t>
                  </w:r>
                  <w:r>
                    <w:t>a</w:t>
                  </w:r>
                  <w:r>
                    <w:rPr>
                      <w:w w:val="101"/>
                    </w:rPr>
                    <w:t xml:space="preserve"> </w:t>
                  </w:r>
                  <w:r>
                    <w:t>disease</w:t>
                  </w:r>
                </w:p>
                <w:p w:rsidR="0093350F" w:rsidRDefault="0093350F" w:rsidP="0093350F">
                  <w:pPr>
                    <w:pStyle w:val="BodyText"/>
                    <w:numPr>
                      <w:ilvl w:val="0"/>
                      <w:numId w:val="19"/>
                    </w:numPr>
                    <w:tabs>
                      <w:tab w:val="left" w:pos="7371"/>
                    </w:tabs>
                    <w:spacing w:line="276" w:lineRule="auto"/>
                    <w:ind w:right="1009"/>
                  </w:pPr>
                  <w:r>
                    <w:t>Provides</w:t>
                  </w:r>
                  <w:r>
                    <w:rPr>
                      <w:spacing w:val="6"/>
                    </w:rPr>
                    <w:t xml:space="preserve"> </w:t>
                  </w:r>
                  <w:r>
                    <w:t>general</w:t>
                  </w:r>
                  <w:r>
                    <w:rPr>
                      <w:spacing w:val="6"/>
                    </w:rPr>
                    <w:t xml:space="preserve"> </w:t>
                  </w:r>
                  <w:r>
                    <w:t>advice</w:t>
                  </w:r>
                  <w:r>
                    <w:rPr>
                      <w:spacing w:val="6"/>
                    </w:rPr>
                    <w:t xml:space="preserve"> </w:t>
                  </w:r>
                  <w:r>
                    <w:t>about</w:t>
                  </w:r>
                  <w:r>
                    <w:rPr>
                      <w:spacing w:val="7"/>
                    </w:rPr>
                    <w:t xml:space="preserve"> </w:t>
                  </w:r>
                  <w:r>
                    <w:t>a</w:t>
                  </w:r>
                  <w:r>
                    <w:rPr>
                      <w:spacing w:val="7"/>
                    </w:rPr>
                    <w:t xml:space="preserve"> </w:t>
                  </w:r>
                  <w:r>
                    <w:t>“healthy</w:t>
                  </w:r>
                  <w:r>
                    <w:rPr>
                      <w:spacing w:val="6"/>
                    </w:rPr>
                    <w:t xml:space="preserve"> </w:t>
                  </w:r>
                  <w:r>
                    <w:t>lifestyle”</w:t>
                  </w:r>
                  <w:r>
                    <w:rPr>
                      <w:spacing w:val="7"/>
                    </w:rPr>
                    <w:t xml:space="preserve"> </w:t>
                  </w:r>
                  <w:r>
                    <w:t>(such</w:t>
                  </w:r>
                  <w:r>
                    <w:rPr>
                      <w:spacing w:val="6"/>
                    </w:rPr>
                    <w:t xml:space="preserve"> </w:t>
                  </w:r>
                  <w:r>
                    <w:t>as</w:t>
                  </w:r>
                  <w:r>
                    <w:rPr>
                      <w:spacing w:val="7"/>
                    </w:rPr>
                    <w:t xml:space="preserve"> </w:t>
                  </w:r>
                  <w:r>
                    <w:t>limiting</w:t>
                  </w:r>
                  <w:r>
                    <w:rPr>
                      <w:w w:val="101"/>
                    </w:rPr>
                    <w:t xml:space="preserve"> </w:t>
                  </w:r>
                  <w:r>
                    <w:t>smoking</w:t>
                  </w:r>
                  <w:r>
                    <w:rPr>
                      <w:spacing w:val="7"/>
                    </w:rPr>
                    <w:t xml:space="preserve"> </w:t>
                  </w:r>
                  <w:r>
                    <w:t>and</w:t>
                  </w:r>
                  <w:r>
                    <w:rPr>
                      <w:spacing w:val="7"/>
                    </w:rPr>
                    <w:t xml:space="preserve"> </w:t>
                  </w:r>
                  <w:r>
                    <w:t>alcohol</w:t>
                  </w:r>
                  <w:r>
                    <w:rPr>
                      <w:spacing w:val="8"/>
                    </w:rPr>
                    <w:t xml:space="preserve"> </w:t>
                  </w:r>
                  <w:r>
                    <w:t>use,</w:t>
                  </w:r>
                  <w:r>
                    <w:rPr>
                      <w:spacing w:val="9"/>
                    </w:rPr>
                    <w:t xml:space="preserve"> </w:t>
                  </w:r>
                  <w:r>
                    <w:t>getting</w:t>
                  </w:r>
                  <w:r>
                    <w:rPr>
                      <w:spacing w:val="7"/>
                    </w:rPr>
                    <w:t xml:space="preserve"> </w:t>
                  </w:r>
                  <w:r>
                    <w:t>su</w:t>
                  </w:r>
                  <w:r>
                    <w:rPr>
                      <w:spacing w:val="-4"/>
                    </w:rPr>
                    <w:t>f</w:t>
                  </w:r>
                  <w:r>
                    <w:t>ficient</w:t>
                  </w:r>
                  <w:r>
                    <w:rPr>
                      <w:spacing w:val="8"/>
                    </w:rPr>
                    <w:t xml:space="preserve"> </w:t>
                  </w:r>
                  <w:r>
                    <w:t>exercise)</w:t>
                  </w:r>
                </w:p>
                <w:p w:rsidR="0093350F" w:rsidRDefault="0093350F" w:rsidP="0093350F">
                  <w:pPr>
                    <w:pStyle w:val="BodyText"/>
                    <w:numPr>
                      <w:ilvl w:val="0"/>
                      <w:numId w:val="19"/>
                    </w:numPr>
                    <w:tabs>
                      <w:tab w:val="left" w:pos="7371"/>
                    </w:tabs>
                    <w:spacing w:line="276" w:lineRule="auto"/>
                    <w:ind w:right="1009"/>
                  </w:pPr>
                  <w:r>
                    <w:t>Provides</w:t>
                  </w:r>
                  <w:r>
                    <w:rPr>
                      <w:spacing w:val="6"/>
                    </w:rPr>
                    <w:t xml:space="preserve"> </w:t>
                  </w:r>
                  <w:r>
                    <w:t>links</w:t>
                  </w:r>
                  <w:r>
                    <w:rPr>
                      <w:spacing w:val="7"/>
                    </w:rPr>
                    <w:t xml:space="preserve"> </w:t>
                  </w:r>
                  <w:r>
                    <w:t>to</w:t>
                  </w:r>
                  <w:r>
                    <w:rPr>
                      <w:spacing w:val="8"/>
                    </w:rPr>
                    <w:t xml:space="preserve"> </w:t>
                  </w:r>
                  <w:r>
                    <w:t>support</w:t>
                  </w:r>
                  <w:r>
                    <w:rPr>
                      <w:spacing w:val="7"/>
                    </w:rPr>
                    <w:t xml:space="preserve"> </w:t>
                  </w:r>
                  <w:r>
                    <w:t>groups</w:t>
                  </w:r>
                  <w:r>
                    <w:rPr>
                      <w:w w:val="101"/>
                    </w:rPr>
                    <w:t xml:space="preserve"> </w:t>
                  </w:r>
                  <w:r>
                    <w:t>Gives</w:t>
                  </w:r>
                  <w:r>
                    <w:rPr>
                      <w:spacing w:val="7"/>
                    </w:rPr>
                    <w:t xml:space="preserve"> </w:t>
                  </w:r>
                  <w:r>
                    <w:t>generic</w:t>
                  </w:r>
                  <w:r>
                    <w:rPr>
                      <w:spacing w:val="5"/>
                    </w:rPr>
                    <w:t xml:space="preserve"> </w:t>
                  </w:r>
                  <w:r>
                    <w:t>advice</w:t>
                  </w:r>
                  <w:r>
                    <w:rPr>
                      <w:spacing w:val="6"/>
                    </w:rPr>
                    <w:t xml:space="preserve"> </w:t>
                  </w:r>
                  <w:r>
                    <w:t>to</w:t>
                  </w:r>
                  <w:r>
                    <w:rPr>
                      <w:spacing w:val="7"/>
                    </w:rPr>
                    <w:t xml:space="preserve"> </w:t>
                  </w:r>
                  <w:r>
                    <w:t>“seek</w:t>
                  </w:r>
                  <w:r>
                    <w:rPr>
                      <w:spacing w:val="6"/>
                    </w:rPr>
                    <w:t xml:space="preserve"> </w:t>
                  </w:r>
                  <w:r>
                    <w:t>help”</w:t>
                  </w:r>
                </w:p>
                <w:p w:rsidR="0093350F" w:rsidRDefault="0093350F" w:rsidP="0093350F">
                  <w:pPr>
                    <w:pStyle w:val="BodyText"/>
                    <w:numPr>
                      <w:ilvl w:val="0"/>
                      <w:numId w:val="19"/>
                    </w:numPr>
                    <w:tabs>
                      <w:tab w:val="left" w:pos="7371"/>
                    </w:tabs>
                    <w:spacing w:line="276" w:lineRule="auto"/>
                    <w:ind w:right="1009"/>
                  </w:pPr>
                  <w:r>
                    <w:t>Provides</w:t>
                  </w:r>
                  <w:r>
                    <w:rPr>
                      <w:spacing w:val="8"/>
                    </w:rPr>
                    <w:t xml:space="preserve"> </w:t>
                  </w:r>
                  <w:r>
                    <w:t>education</w:t>
                  </w:r>
                  <w:r>
                    <w:rPr>
                      <w:spacing w:val="8"/>
                    </w:rPr>
                    <w:t xml:space="preserve"> </w:t>
                  </w:r>
                  <w:r>
                    <w:t>about</w:t>
                  </w:r>
                  <w:r>
                    <w:rPr>
                      <w:spacing w:val="9"/>
                    </w:rPr>
                    <w:t xml:space="preserve"> </w:t>
                  </w:r>
                  <w:r>
                    <w:t>disease,</w:t>
                  </w:r>
                  <w:r>
                    <w:rPr>
                      <w:spacing w:val="8"/>
                    </w:rPr>
                    <w:t xml:space="preserve"> </w:t>
                  </w:r>
                  <w:r>
                    <w:t>anatomy</w:t>
                  </w:r>
                  <w:r>
                    <w:rPr>
                      <w:spacing w:val="8"/>
                    </w:rPr>
                    <w:t xml:space="preserve"> </w:t>
                  </w:r>
                  <w:r>
                    <w:t>or</w:t>
                  </w:r>
                  <w:r>
                    <w:rPr>
                      <w:spacing w:val="10"/>
                    </w:rPr>
                    <w:t xml:space="preserve"> </w:t>
                  </w:r>
                  <w:r>
                    <w:t>physiology</w:t>
                  </w:r>
                  <w:r>
                    <w:rPr>
                      <w:w w:val="101"/>
                    </w:rPr>
                    <w:t xml:space="preserve"> </w:t>
                  </w:r>
                  <w:r>
                    <w:t>Reminds</w:t>
                  </w:r>
                  <w:r>
                    <w:rPr>
                      <w:spacing w:val="7"/>
                    </w:rPr>
                    <w:t xml:space="preserve"> </w:t>
                  </w:r>
                  <w:r>
                    <w:t>users</w:t>
                  </w:r>
                  <w:r>
                    <w:rPr>
                      <w:spacing w:val="8"/>
                    </w:rPr>
                    <w:t xml:space="preserve"> </w:t>
                  </w:r>
                  <w:r>
                    <w:t>to</w:t>
                  </w:r>
                  <w:r>
                    <w:rPr>
                      <w:spacing w:val="8"/>
                    </w:rPr>
                    <w:t xml:space="preserve"> </w:t>
                  </w:r>
                  <w:r>
                    <w:t>take</w:t>
                  </w:r>
                  <w:r>
                    <w:rPr>
                      <w:spacing w:val="9"/>
                    </w:rPr>
                    <w:t xml:space="preserve"> </w:t>
                  </w:r>
                  <w:r>
                    <w:t>medications</w:t>
                  </w:r>
                </w:p>
                <w:p w:rsidR="0093350F" w:rsidRDefault="0093350F" w:rsidP="0093350F">
                  <w:pPr>
                    <w:pStyle w:val="BodyText"/>
                    <w:numPr>
                      <w:ilvl w:val="0"/>
                      <w:numId w:val="19"/>
                    </w:numPr>
                    <w:tabs>
                      <w:tab w:val="left" w:pos="7371"/>
                    </w:tabs>
                    <w:spacing w:line="276" w:lineRule="auto"/>
                    <w:ind w:right="1009"/>
                  </w:pPr>
                  <w:r>
                    <w:t>Monitors</w:t>
                  </w:r>
                  <w:r>
                    <w:rPr>
                      <w:spacing w:val="6"/>
                    </w:rPr>
                    <w:t xml:space="preserve"> </w:t>
                  </w:r>
                  <w:r>
                    <w:t>general</w:t>
                  </w:r>
                  <w:r>
                    <w:rPr>
                      <w:spacing w:val="7"/>
                    </w:rPr>
                    <w:t xml:space="preserve"> </w:t>
                  </w:r>
                  <w:r>
                    <w:t>health,</w:t>
                  </w:r>
                  <w:r>
                    <w:rPr>
                      <w:spacing w:val="7"/>
                    </w:rPr>
                    <w:t xml:space="preserve"> </w:t>
                  </w:r>
                  <w:r>
                    <w:t>fitness,</w:t>
                  </w:r>
                  <w:r>
                    <w:rPr>
                      <w:spacing w:val="8"/>
                    </w:rPr>
                    <w:t xml:space="preserve"> </w:t>
                  </w:r>
                  <w:r>
                    <w:t>wellbeing</w:t>
                  </w:r>
                  <w:r>
                    <w:rPr>
                      <w:spacing w:val="7"/>
                    </w:rPr>
                    <w:t xml:space="preserve"> </w:t>
                  </w:r>
                  <w:r>
                    <w:t>or</w:t>
                  </w:r>
                  <w:r>
                    <w:rPr>
                      <w:spacing w:val="8"/>
                    </w:rPr>
                    <w:t xml:space="preserve"> </w:t>
                  </w:r>
                  <w:r>
                    <w:t>the</w:t>
                  </w:r>
                  <w:r>
                    <w:rPr>
                      <w:spacing w:val="8"/>
                    </w:rPr>
                    <w:t xml:space="preserve"> </w:t>
                  </w:r>
                  <w:r>
                    <w:t>menstrual</w:t>
                  </w:r>
                  <w:r>
                    <w:rPr>
                      <w:spacing w:val="7"/>
                    </w:rPr>
                    <w:t xml:space="preserve"> </w:t>
                  </w:r>
                  <w:r>
                    <w:t>cycle</w:t>
                  </w:r>
                  <w:r>
                    <w:rPr>
                      <w:w w:val="101"/>
                    </w:rPr>
                    <w:t xml:space="preserve"> </w:t>
                  </w:r>
                  <w:r>
                    <w:t>(except</w:t>
                  </w:r>
                  <w:r>
                    <w:rPr>
                      <w:spacing w:val="6"/>
                    </w:rPr>
                    <w:t xml:space="preserve"> </w:t>
                  </w:r>
                  <w:r>
                    <w:t>if</w:t>
                  </w:r>
                  <w:r>
                    <w:rPr>
                      <w:spacing w:val="8"/>
                    </w:rPr>
                    <w:t xml:space="preserve"> </w:t>
                  </w:r>
                  <w:r>
                    <w:t>it</w:t>
                  </w:r>
                  <w:r>
                    <w:rPr>
                      <w:spacing w:val="8"/>
                    </w:rPr>
                    <w:t xml:space="preserve"> </w:t>
                  </w:r>
                  <w:r>
                    <w:t>investigates</w:t>
                  </w:r>
                  <w:r>
                    <w:rPr>
                      <w:spacing w:val="7"/>
                    </w:rPr>
                    <w:t xml:space="preserve"> </w:t>
                  </w:r>
                  <w:r>
                    <w:t>a</w:t>
                  </w:r>
                  <w:r>
                    <w:rPr>
                      <w:spacing w:val="8"/>
                    </w:rPr>
                    <w:t xml:space="preserve"> </w:t>
                  </w:r>
                  <w:r>
                    <w:t>specific</w:t>
                  </w:r>
                  <w:r>
                    <w:rPr>
                      <w:spacing w:val="7"/>
                    </w:rPr>
                    <w:t xml:space="preserve"> </w:t>
                  </w:r>
                  <w:r>
                    <w:t>physiological</w:t>
                  </w:r>
                  <w:r>
                    <w:rPr>
                      <w:spacing w:val="7"/>
                    </w:rPr>
                    <w:t xml:space="preserve"> </w:t>
                  </w:r>
                  <w:r>
                    <w:t>process)</w:t>
                  </w:r>
                </w:p>
                <w:p w:rsidR="0093350F" w:rsidRDefault="0093350F" w:rsidP="0093350F">
                  <w:pPr>
                    <w:pStyle w:val="BodyText"/>
                    <w:numPr>
                      <w:ilvl w:val="0"/>
                      <w:numId w:val="19"/>
                    </w:numPr>
                    <w:spacing w:line="276" w:lineRule="auto"/>
                    <w:ind w:right="1858"/>
                  </w:pPr>
                  <w:r>
                    <w:t>Stores</w:t>
                  </w:r>
                  <w:r>
                    <w:rPr>
                      <w:spacing w:val="6"/>
                    </w:rPr>
                    <w:t xml:space="preserve"> </w:t>
                  </w:r>
                  <w:r>
                    <w:t>user-generated</w:t>
                  </w:r>
                  <w:r>
                    <w:rPr>
                      <w:spacing w:val="6"/>
                    </w:rPr>
                    <w:t xml:space="preserve"> </w:t>
                  </w:r>
                  <w:r>
                    <w:t>data</w:t>
                  </w:r>
                  <w:r>
                    <w:rPr>
                      <w:spacing w:val="6"/>
                    </w:rPr>
                    <w:t xml:space="preserve"> </w:t>
                  </w:r>
                  <w:r>
                    <w:t>for</w:t>
                  </w:r>
                  <w:r>
                    <w:rPr>
                      <w:spacing w:val="7"/>
                    </w:rPr>
                    <w:t xml:space="preserve"> </w:t>
                  </w:r>
                  <w:r>
                    <w:t>later</w:t>
                  </w:r>
                  <w:r>
                    <w:rPr>
                      <w:spacing w:val="5"/>
                    </w:rPr>
                    <w:t xml:space="preserve"> </w:t>
                  </w:r>
                  <w:r>
                    <w:t>review</w:t>
                  </w:r>
                  <w:r>
                    <w:rPr>
                      <w:spacing w:val="6"/>
                    </w:rPr>
                    <w:t xml:space="preserve"> </w:t>
                  </w:r>
                  <w:r>
                    <w:t>by</w:t>
                  </w:r>
                  <w:r>
                    <w:rPr>
                      <w:spacing w:val="7"/>
                    </w:rPr>
                    <w:t xml:space="preserve"> </w:t>
                  </w:r>
                  <w:r>
                    <w:t>a</w:t>
                  </w:r>
                  <w:r>
                    <w:rPr>
                      <w:spacing w:val="7"/>
                    </w:rPr>
                    <w:t xml:space="preserve"> </w:t>
                  </w:r>
                  <w:r>
                    <w:t>health</w:t>
                  </w:r>
                  <w:r>
                    <w:rPr>
                      <w:w w:val="101"/>
                    </w:rPr>
                    <w:t xml:space="preserve"> </w:t>
                  </w:r>
                  <w:r>
                    <w:t>professional</w:t>
                  </w:r>
                </w:p>
                <w:p w:rsidR="0093350F" w:rsidRDefault="0093350F" w:rsidP="0093350F">
                  <w:pPr>
                    <w:pStyle w:val="BodyText"/>
                    <w:spacing w:line="276" w:lineRule="auto"/>
                    <w:ind w:left="0" w:right="1858"/>
                  </w:pPr>
                </w:p>
                <w:p w:rsidR="0093350F" w:rsidRDefault="0093350F" w:rsidP="0093350F">
                  <w:pPr>
                    <w:pStyle w:val="BodyText"/>
                    <w:tabs>
                      <w:tab w:val="left" w:pos="8080"/>
                    </w:tabs>
                    <w:spacing w:line="276" w:lineRule="auto"/>
                    <w:ind w:left="0" w:right="158"/>
                  </w:pPr>
                  <w:r>
                    <w:t>Remember</w:t>
                  </w:r>
                  <w:r w:rsidRPr="00552E79">
                    <w:rPr>
                      <w:spacing w:val="6"/>
                    </w:rPr>
                    <w:t xml:space="preserve"> </w:t>
                  </w:r>
                  <w:r>
                    <w:t>apps</w:t>
                  </w:r>
                  <w:r w:rsidRPr="00552E79">
                    <w:rPr>
                      <w:spacing w:val="6"/>
                    </w:rPr>
                    <w:t xml:space="preserve"> </w:t>
                  </w:r>
                  <w:r>
                    <w:t>are</w:t>
                  </w:r>
                  <w:r w:rsidRPr="00552E79">
                    <w:rPr>
                      <w:spacing w:val="7"/>
                    </w:rPr>
                    <w:t xml:space="preserve"> </w:t>
                  </w:r>
                  <w:r>
                    <w:t>defined</w:t>
                  </w:r>
                  <w:r w:rsidRPr="00552E79">
                    <w:rPr>
                      <w:spacing w:val="6"/>
                    </w:rPr>
                    <w:t xml:space="preserve"> </w:t>
                  </w:r>
                  <w:r>
                    <w:t>as</w:t>
                  </w:r>
                  <w:r w:rsidRPr="00552E79">
                    <w:rPr>
                      <w:spacing w:val="8"/>
                    </w:rPr>
                    <w:t xml:space="preserve"> </w:t>
                  </w:r>
                  <w:r>
                    <w:t>health-related</w:t>
                  </w:r>
                  <w:r w:rsidRPr="00552E79">
                    <w:rPr>
                      <w:spacing w:val="6"/>
                    </w:rPr>
                    <w:t xml:space="preserve"> </w:t>
                  </w:r>
                  <w:r>
                    <w:t>more</w:t>
                  </w:r>
                  <w:r w:rsidRPr="00552E79">
                    <w:rPr>
                      <w:spacing w:val="6"/>
                    </w:rPr>
                    <w:t xml:space="preserve"> </w:t>
                  </w:r>
                  <w:r>
                    <w:t>broadly</w:t>
                  </w:r>
                  <w:r w:rsidRPr="00552E79">
                    <w:rPr>
                      <w:spacing w:val="7"/>
                    </w:rPr>
                    <w:t xml:space="preserve"> </w:t>
                  </w:r>
                  <w:r>
                    <w:t>when</w:t>
                  </w:r>
                  <w:r w:rsidRPr="00552E79">
                    <w:rPr>
                      <w:spacing w:val="6"/>
                    </w:rPr>
                    <w:t xml:space="preserve"> </w:t>
                  </w:r>
                  <w:r>
                    <w:t>it</w:t>
                  </w:r>
                  <w:r w:rsidRPr="00552E79">
                    <w:rPr>
                      <w:w w:val="101"/>
                    </w:rPr>
                    <w:t xml:space="preserve"> </w:t>
                  </w:r>
                  <w:r>
                    <w:t>comes</w:t>
                  </w:r>
                  <w:r w:rsidRPr="00552E79">
                    <w:rPr>
                      <w:spacing w:val="5"/>
                    </w:rPr>
                    <w:t xml:space="preserve"> </w:t>
                  </w:r>
                  <w:r>
                    <w:t>to</w:t>
                  </w:r>
                  <w:r w:rsidRPr="00552E79">
                    <w:rPr>
                      <w:spacing w:val="6"/>
                    </w:rPr>
                    <w:t xml:space="preserve"> </w:t>
                  </w:r>
                  <w:r>
                    <w:t>privacy</w:t>
                  </w:r>
                  <w:r w:rsidRPr="00552E79">
                    <w:rPr>
                      <w:spacing w:val="5"/>
                    </w:rPr>
                    <w:t xml:space="preserve"> </w:t>
                  </w:r>
                  <w:r>
                    <w:t>than</w:t>
                  </w:r>
                  <w:r w:rsidRPr="00552E79">
                    <w:rPr>
                      <w:spacing w:val="6"/>
                    </w:rPr>
                    <w:t xml:space="preserve"> </w:t>
                  </w:r>
                  <w:r>
                    <w:t>medical</w:t>
                  </w:r>
                  <w:r w:rsidRPr="00552E79">
                    <w:rPr>
                      <w:spacing w:val="5"/>
                    </w:rPr>
                    <w:t xml:space="preserve"> </w:t>
                  </w:r>
                  <w:r>
                    <w:t>device</w:t>
                  </w:r>
                  <w:r w:rsidRPr="00552E79">
                    <w:rPr>
                      <w:spacing w:val="5"/>
                    </w:rPr>
                    <w:t xml:space="preserve"> </w:t>
                  </w:r>
                  <w:r>
                    <w:t>la</w:t>
                  </w:r>
                  <w:r w:rsidRPr="00552E79">
                    <w:rPr>
                      <w:spacing w:val="-12"/>
                    </w:rPr>
                    <w:t>w</w:t>
                  </w:r>
                  <w:r>
                    <w:t>.</w:t>
                  </w:r>
                  <w:r w:rsidRPr="00552E79">
                    <w:rPr>
                      <w:spacing w:val="6"/>
                    </w:rPr>
                    <w:t xml:space="preserve"> </w:t>
                  </w:r>
                  <w:r>
                    <w:t>Go</w:t>
                  </w:r>
                  <w:r w:rsidRPr="00552E79">
                    <w:rPr>
                      <w:spacing w:val="7"/>
                    </w:rPr>
                    <w:t xml:space="preserve"> </w:t>
                  </w:r>
                  <w:r>
                    <w:t>to</w:t>
                  </w:r>
                  <w:r w:rsidRPr="00552E79">
                    <w:rPr>
                      <w:spacing w:val="7"/>
                    </w:rPr>
                    <w:t xml:space="preserve"> </w:t>
                  </w:r>
                  <w:r>
                    <w:t>Privac</w:t>
                  </w:r>
                  <w:r w:rsidRPr="00552E79">
                    <w:rPr>
                      <w:spacing w:val="-16"/>
                    </w:rPr>
                    <w:t>y</w:t>
                  </w:r>
                  <w:r>
                    <w:t>.</w:t>
                  </w:r>
                </w:p>
                <w:p w:rsidR="0093350F" w:rsidRDefault="0093350F" w:rsidP="0093350F">
                  <w:pPr>
                    <w:pStyle w:val="BodyText"/>
                    <w:spacing w:before="76"/>
                  </w:pPr>
                </w:p>
              </w:txbxContent>
            </v:textbox>
            <w10:wrap type="square" anchorx="margin" anchory="margin"/>
          </v:shape>
        </w:pict>
      </w:r>
      <w:r w:rsidR="0093350F" w:rsidRPr="00552E79">
        <w:rPr>
          <w:rFonts w:ascii="Arial" w:eastAsia="Arial" w:hAnsi="Arial"/>
          <w:sz w:val="28"/>
          <w:szCs w:val="28"/>
        </w:rPr>
        <w:t>Some apps fit the legal</w:t>
      </w:r>
      <w:r w:rsidR="0093350F" w:rsidRPr="00552E79">
        <w:rPr>
          <w:rFonts w:ascii="Arial" w:eastAsia="Arial" w:hAnsi="Arial"/>
          <w:spacing w:val="-1"/>
          <w:sz w:val="28"/>
          <w:szCs w:val="28"/>
        </w:rPr>
        <w:t xml:space="preserve"> </w:t>
      </w:r>
      <w:r w:rsidR="0093350F" w:rsidRPr="00552E79">
        <w:rPr>
          <w:rFonts w:ascii="Arial" w:eastAsia="Arial" w:hAnsi="Arial"/>
          <w:sz w:val="28"/>
          <w:szCs w:val="28"/>
        </w:rPr>
        <w:t>definition</w:t>
      </w:r>
      <w:r w:rsidR="0093350F" w:rsidRPr="00552E79">
        <w:rPr>
          <w:rFonts w:ascii="Arial" w:eastAsia="Arial" w:hAnsi="Arial"/>
          <w:spacing w:val="-1"/>
          <w:sz w:val="28"/>
          <w:szCs w:val="28"/>
        </w:rPr>
        <w:t xml:space="preserve"> </w:t>
      </w:r>
      <w:r w:rsidR="0093350F" w:rsidRPr="00552E79">
        <w:rPr>
          <w:rFonts w:ascii="Arial" w:eastAsia="Arial" w:hAnsi="Arial"/>
          <w:sz w:val="28"/>
          <w:szCs w:val="28"/>
        </w:rPr>
        <w:t>of a “medical</w:t>
      </w:r>
      <w:r w:rsidR="0093350F" w:rsidRPr="00552E79">
        <w:rPr>
          <w:rFonts w:ascii="Arial" w:eastAsia="Arial" w:hAnsi="Arial"/>
          <w:spacing w:val="-1"/>
          <w:sz w:val="28"/>
          <w:szCs w:val="28"/>
        </w:rPr>
        <w:t xml:space="preserve"> </w:t>
      </w:r>
      <w:r w:rsidR="0093350F" w:rsidRPr="00552E79">
        <w:rPr>
          <w:rFonts w:ascii="Arial" w:eastAsia="Arial" w:hAnsi="Arial"/>
          <w:sz w:val="28"/>
          <w:szCs w:val="28"/>
        </w:rPr>
        <w:t>device.” Whether apps are covered</w:t>
      </w:r>
      <w:r w:rsidR="0093350F" w:rsidRPr="00552E79">
        <w:rPr>
          <w:rFonts w:ascii="Arial" w:eastAsia="Arial" w:hAnsi="Arial"/>
          <w:spacing w:val="-1"/>
          <w:sz w:val="28"/>
          <w:szCs w:val="28"/>
        </w:rPr>
        <w:t xml:space="preserve"> </w:t>
      </w:r>
      <w:r w:rsidR="0093350F" w:rsidRPr="00552E79">
        <w:rPr>
          <w:rFonts w:ascii="Arial" w:eastAsia="Arial" w:hAnsi="Arial"/>
          <w:sz w:val="28"/>
          <w:szCs w:val="28"/>
        </w:rPr>
        <w:t>by medical</w:t>
      </w:r>
      <w:r w:rsidR="0093350F" w:rsidRPr="00552E79">
        <w:rPr>
          <w:rFonts w:ascii="Arial" w:eastAsia="Arial" w:hAnsi="Arial"/>
          <w:spacing w:val="-1"/>
          <w:sz w:val="28"/>
          <w:szCs w:val="28"/>
        </w:rPr>
        <w:t xml:space="preserve"> </w:t>
      </w:r>
      <w:r w:rsidR="0093350F" w:rsidRPr="00552E79">
        <w:rPr>
          <w:rFonts w:ascii="Arial" w:eastAsia="Arial" w:hAnsi="Arial"/>
          <w:sz w:val="28"/>
          <w:szCs w:val="28"/>
        </w:rPr>
        <w:t>device</w:t>
      </w:r>
      <w:r w:rsidR="0093350F" w:rsidRPr="00552E79">
        <w:rPr>
          <w:rFonts w:ascii="Arial" w:eastAsia="Arial" w:hAnsi="Arial"/>
          <w:spacing w:val="-1"/>
          <w:sz w:val="28"/>
          <w:szCs w:val="28"/>
        </w:rPr>
        <w:t xml:space="preserve"> </w:t>
      </w:r>
      <w:r w:rsidR="0093350F" w:rsidRPr="00552E79">
        <w:rPr>
          <w:rFonts w:ascii="Arial" w:eastAsia="Arial" w:hAnsi="Arial"/>
          <w:sz w:val="28"/>
          <w:szCs w:val="28"/>
        </w:rPr>
        <w:t>laws depends on how likely</w:t>
      </w:r>
      <w:r w:rsidR="0093350F" w:rsidRPr="00552E79">
        <w:rPr>
          <w:rFonts w:ascii="Arial" w:eastAsia="Arial" w:hAnsi="Arial"/>
          <w:spacing w:val="-1"/>
          <w:sz w:val="28"/>
          <w:szCs w:val="28"/>
        </w:rPr>
        <w:t xml:space="preserve"> </w:t>
      </w:r>
      <w:r w:rsidR="0093350F" w:rsidRPr="00552E79">
        <w:rPr>
          <w:rFonts w:ascii="Arial" w:eastAsia="Arial" w:hAnsi="Arial"/>
          <w:sz w:val="28"/>
          <w:szCs w:val="28"/>
        </w:rPr>
        <w:t>use of the app will</w:t>
      </w:r>
      <w:r w:rsidR="0093350F" w:rsidRPr="00552E79">
        <w:rPr>
          <w:rFonts w:ascii="Arial" w:eastAsia="Arial" w:hAnsi="Arial"/>
          <w:spacing w:val="-1"/>
          <w:sz w:val="28"/>
          <w:szCs w:val="28"/>
        </w:rPr>
        <w:t xml:space="preserve"> </w:t>
      </w:r>
      <w:r w:rsidR="0093350F" w:rsidRPr="00552E79">
        <w:rPr>
          <w:rFonts w:ascii="Arial" w:eastAsia="Arial" w:hAnsi="Arial"/>
          <w:sz w:val="28"/>
          <w:szCs w:val="28"/>
        </w:rPr>
        <w:t>result in consumer</w:t>
      </w:r>
      <w:r w:rsidR="0093350F" w:rsidRPr="00552E79">
        <w:rPr>
          <w:rFonts w:ascii="Arial" w:eastAsia="Arial" w:hAnsi="Arial"/>
          <w:spacing w:val="-1"/>
          <w:sz w:val="28"/>
          <w:szCs w:val="28"/>
        </w:rPr>
        <w:t xml:space="preserve"> </w:t>
      </w:r>
      <w:r w:rsidR="0093350F" w:rsidRPr="00552E79">
        <w:rPr>
          <w:rFonts w:ascii="Arial" w:eastAsia="Arial" w:hAnsi="Arial"/>
          <w:sz w:val="28"/>
          <w:szCs w:val="28"/>
        </w:rPr>
        <w:t>harm.</w:t>
      </w:r>
      <w:r w:rsidR="0093350F">
        <w:rPr>
          <w:rFonts w:ascii="Arial" w:eastAsia="Arial" w:hAnsi="Arial"/>
          <w:sz w:val="28"/>
          <w:szCs w:val="28"/>
        </w:rPr>
        <w:t xml:space="preserve"> </w:t>
      </w:r>
      <w:r w:rsidR="0093350F" w:rsidRPr="00552E79">
        <w:rPr>
          <w:rFonts w:ascii="Arial" w:hAnsi="Arial" w:cs="Arial"/>
          <w:sz w:val="28"/>
          <w:szCs w:val="28"/>
        </w:rPr>
        <w:t>See whether</w:t>
      </w:r>
      <w:r w:rsidR="0093350F" w:rsidRPr="00552E79">
        <w:rPr>
          <w:rFonts w:ascii="Arial" w:hAnsi="Arial" w:cs="Arial"/>
          <w:spacing w:val="-1"/>
          <w:sz w:val="28"/>
          <w:szCs w:val="28"/>
        </w:rPr>
        <w:t xml:space="preserve"> </w:t>
      </w:r>
      <w:r w:rsidR="0093350F" w:rsidRPr="00552E79">
        <w:rPr>
          <w:rFonts w:ascii="Arial" w:hAnsi="Arial" w:cs="Arial"/>
          <w:sz w:val="28"/>
          <w:szCs w:val="28"/>
        </w:rPr>
        <w:t>your app is a “medical</w:t>
      </w:r>
      <w:r w:rsidR="0093350F" w:rsidRPr="00552E79">
        <w:rPr>
          <w:rFonts w:ascii="Arial" w:hAnsi="Arial" w:cs="Arial"/>
          <w:spacing w:val="-1"/>
          <w:sz w:val="28"/>
          <w:szCs w:val="28"/>
        </w:rPr>
        <w:t xml:space="preserve"> </w:t>
      </w:r>
      <w:r w:rsidR="0093350F" w:rsidRPr="00552E79">
        <w:rPr>
          <w:rFonts w:ascii="Arial" w:hAnsi="Arial" w:cs="Arial"/>
          <w:sz w:val="28"/>
          <w:szCs w:val="28"/>
        </w:rPr>
        <w:t>device”</w:t>
      </w:r>
      <w:r w:rsidR="0093350F" w:rsidRPr="00552E79">
        <w:rPr>
          <w:rFonts w:ascii="Arial" w:hAnsi="Arial" w:cs="Arial"/>
          <w:spacing w:val="-1"/>
          <w:sz w:val="28"/>
          <w:szCs w:val="28"/>
        </w:rPr>
        <w:t xml:space="preserve"> </w:t>
      </w:r>
      <w:r w:rsidR="0093350F" w:rsidRPr="00552E79">
        <w:rPr>
          <w:rFonts w:ascii="Arial" w:hAnsi="Arial" w:cs="Arial"/>
          <w:sz w:val="28"/>
          <w:szCs w:val="28"/>
        </w:rPr>
        <w:t>and what this means for you.</w:t>
      </w:r>
      <w:bookmarkEnd w:id="177"/>
      <w:bookmarkEnd w:id="178"/>
    </w:p>
    <w:p w:rsidR="0093350F" w:rsidRDefault="0093350F" w:rsidP="0093350F">
      <w:pPr>
        <w:spacing w:after="0" w:line="292" w:lineRule="auto"/>
        <w:ind w:right="2044"/>
        <w:outlineLvl w:val="2"/>
        <w:rPr>
          <w:rFonts w:ascii="Arial" w:hAnsi="Arial" w:cs="Arial"/>
          <w:sz w:val="28"/>
          <w:szCs w:val="28"/>
        </w:rPr>
      </w:pPr>
    </w:p>
    <w:p w:rsidR="00766439" w:rsidRPr="00766439" w:rsidRDefault="00766439" w:rsidP="00766439">
      <w:pPr>
        <w:pStyle w:val="ListParagraph"/>
        <w:widowControl w:val="0"/>
        <w:numPr>
          <w:ilvl w:val="0"/>
          <w:numId w:val="0"/>
        </w:numPr>
        <w:tabs>
          <w:tab w:val="left" w:pos="721"/>
        </w:tabs>
        <w:spacing w:after="0" w:line="240" w:lineRule="auto"/>
        <w:ind w:left="360"/>
        <w:contextualSpacing w:val="0"/>
        <w:outlineLvl w:val="3"/>
        <w:rPr>
          <w:rFonts w:ascii="Arial" w:eastAsia="Arial" w:hAnsi="Arial"/>
          <w:sz w:val="21"/>
          <w:szCs w:val="21"/>
        </w:rPr>
      </w:pPr>
    </w:p>
    <w:p w:rsidR="00766439" w:rsidRPr="00766439" w:rsidRDefault="00766439" w:rsidP="00766439">
      <w:pPr>
        <w:pStyle w:val="ListParagraph"/>
        <w:widowControl w:val="0"/>
        <w:numPr>
          <w:ilvl w:val="0"/>
          <w:numId w:val="0"/>
        </w:numPr>
        <w:tabs>
          <w:tab w:val="left" w:pos="721"/>
        </w:tabs>
        <w:spacing w:after="0" w:line="240" w:lineRule="auto"/>
        <w:ind w:left="360"/>
        <w:contextualSpacing w:val="0"/>
        <w:outlineLvl w:val="3"/>
        <w:rPr>
          <w:rFonts w:ascii="Arial" w:eastAsia="Arial" w:hAnsi="Arial"/>
          <w:sz w:val="21"/>
          <w:szCs w:val="21"/>
        </w:rPr>
      </w:pPr>
    </w:p>
    <w:p w:rsidR="00766439" w:rsidRPr="00766439" w:rsidRDefault="00766439" w:rsidP="00766439">
      <w:pPr>
        <w:pStyle w:val="ListParagraph"/>
        <w:widowControl w:val="0"/>
        <w:numPr>
          <w:ilvl w:val="0"/>
          <w:numId w:val="0"/>
        </w:numPr>
        <w:tabs>
          <w:tab w:val="left" w:pos="721"/>
        </w:tabs>
        <w:spacing w:after="0" w:line="240" w:lineRule="auto"/>
        <w:ind w:left="360"/>
        <w:contextualSpacing w:val="0"/>
        <w:outlineLvl w:val="3"/>
        <w:rPr>
          <w:rFonts w:ascii="Arial" w:eastAsia="Arial" w:hAnsi="Arial"/>
          <w:sz w:val="21"/>
          <w:szCs w:val="21"/>
        </w:rPr>
      </w:pPr>
    </w:p>
    <w:p w:rsidR="00766439" w:rsidRPr="00766439" w:rsidRDefault="00766439" w:rsidP="00766439">
      <w:pPr>
        <w:pStyle w:val="ListParagraph"/>
        <w:widowControl w:val="0"/>
        <w:numPr>
          <w:ilvl w:val="0"/>
          <w:numId w:val="0"/>
        </w:numPr>
        <w:tabs>
          <w:tab w:val="left" w:pos="721"/>
        </w:tabs>
        <w:spacing w:after="0" w:line="240" w:lineRule="auto"/>
        <w:ind w:left="360"/>
        <w:contextualSpacing w:val="0"/>
        <w:outlineLvl w:val="3"/>
        <w:rPr>
          <w:rFonts w:ascii="Arial" w:eastAsia="Arial" w:hAnsi="Arial"/>
          <w:sz w:val="21"/>
          <w:szCs w:val="21"/>
        </w:rPr>
      </w:pPr>
    </w:p>
    <w:p w:rsidR="00766439" w:rsidRPr="00766439" w:rsidRDefault="00766439" w:rsidP="00766439">
      <w:pPr>
        <w:pStyle w:val="ListParagraph"/>
        <w:widowControl w:val="0"/>
        <w:numPr>
          <w:ilvl w:val="0"/>
          <w:numId w:val="0"/>
        </w:numPr>
        <w:tabs>
          <w:tab w:val="left" w:pos="721"/>
        </w:tabs>
        <w:spacing w:after="0" w:line="240" w:lineRule="auto"/>
        <w:ind w:left="360"/>
        <w:contextualSpacing w:val="0"/>
        <w:outlineLvl w:val="3"/>
        <w:rPr>
          <w:rFonts w:ascii="Arial" w:eastAsia="Arial" w:hAnsi="Arial"/>
          <w:sz w:val="21"/>
          <w:szCs w:val="21"/>
        </w:rPr>
      </w:pPr>
    </w:p>
    <w:p w:rsidR="0093350F" w:rsidRPr="00DC19C7" w:rsidRDefault="0093350F" w:rsidP="0093350F">
      <w:pPr>
        <w:pStyle w:val="ListParagraph"/>
        <w:widowControl w:val="0"/>
        <w:numPr>
          <w:ilvl w:val="1"/>
          <w:numId w:val="22"/>
        </w:numPr>
        <w:tabs>
          <w:tab w:val="left" w:pos="721"/>
        </w:tabs>
        <w:spacing w:after="0" w:line="240" w:lineRule="auto"/>
        <w:contextualSpacing w:val="0"/>
        <w:outlineLvl w:val="3"/>
        <w:rPr>
          <w:rFonts w:ascii="Arial" w:eastAsia="Arial" w:hAnsi="Arial"/>
          <w:sz w:val="21"/>
          <w:szCs w:val="21"/>
        </w:rPr>
      </w:pPr>
      <w:r w:rsidRPr="00DC19C7">
        <w:rPr>
          <w:rFonts w:ascii="Arial" w:eastAsia="Arial" w:hAnsi="Arial"/>
          <w:b/>
          <w:bCs/>
          <w:sz w:val="21"/>
          <w:szCs w:val="21"/>
        </w:rPr>
        <w:lastRenderedPageBreak/>
        <w:t>Is</w:t>
      </w:r>
      <w:r w:rsidRPr="00DC19C7">
        <w:rPr>
          <w:rFonts w:ascii="Arial" w:eastAsia="Arial" w:hAnsi="Arial"/>
          <w:b/>
          <w:bCs/>
          <w:spacing w:val="5"/>
          <w:sz w:val="21"/>
          <w:szCs w:val="21"/>
        </w:rPr>
        <w:t xml:space="preserve"> </w:t>
      </w:r>
      <w:r w:rsidRPr="00DC19C7">
        <w:rPr>
          <w:rFonts w:ascii="Arial" w:eastAsia="Arial" w:hAnsi="Arial"/>
          <w:b/>
          <w:bCs/>
          <w:sz w:val="21"/>
          <w:szCs w:val="21"/>
        </w:rPr>
        <w:t>t</w:t>
      </w:r>
      <w:r w:rsidRPr="00DC19C7">
        <w:rPr>
          <w:rFonts w:ascii="Arial" w:eastAsia="Arial" w:hAnsi="Arial"/>
          <w:b/>
          <w:bCs/>
          <w:spacing w:val="-1"/>
          <w:sz w:val="21"/>
          <w:szCs w:val="21"/>
        </w:rPr>
        <w:t>h</w:t>
      </w:r>
      <w:r w:rsidRPr="00DC19C7">
        <w:rPr>
          <w:rFonts w:ascii="Arial" w:eastAsia="Arial" w:hAnsi="Arial"/>
          <w:b/>
          <w:bCs/>
          <w:sz w:val="21"/>
          <w:szCs w:val="21"/>
        </w:rPr>
        <w:t>e</w:t>
      </w:r>
      <w:r w:rsidRPr="00DC19C7">
        <w:rPr>
          <w:rFonts w:ascii="Arial" w:eastAsia="Arial" w:hAnsi="Arial"/>
          <w:b/>
          <w:bCs/>
          <w:spacing w:val="5"/>
          <w:sz w:val="21"/>
          <w:szCs w:val="21"/>
        </w:rPr>
        <w:t xml:space="preserve"> </w:t>
      </w:r>
      <w:r w:rsidRPr="00DC19C7">
        <w:rPr>
          <w:rFonts w:ascii="Arial" w:eastAsia="Arial" w:hAnsi="Arial"/>
          <w:b/>
          <w:bCs/>
          <w:sz w:val="21"/>
          <w:szCs w:val="21"/>
        </w:rPr>
        <w:t>f</w:t>
      </w:r>
      <w:r w:rsidRPr="00DC19C7">
        <w:rPr>
          <w:rFonts w:ascii="Arial" w:eastAsia="Arial" w:hAnsi="Arial"/>
          <w:b/>
          <w:bCs/>
          <w:spacing w:val="-1"/>
          <w:sz w:val="21"/>
          <w:szCs w:val="21"/>
        </w:rPr>
        <w:t>o</w:t>
      </w:r>
      <w:r w:rsidRPr="00DC19C7">
        <w:rPr>
          <w:rFonts w:ascii="Arial" w:eastAsia="Arial" w:hAnsi="Arial"/>
          <w:b/>
          <w:bCs/>
          <w:sz w:val="21"/>
          <w:szCs w:val="21"/>
        </w:rPr>
        <w:t>c</w:t>
      </w:r>
      <w:r w:rsidRPr="00DC19C7">
        <w:rPr>
          <w:rFonts w:ascii="Arial" w:eastAsia="Arial" w:hAnsi="Arial"/>
          <w:b/>
          <w:bCs/>
          <w:spacing w:val="-1"/>
          <w:sz w:val="21"/>
          <w:szCs w:val="21"/>
        </w:rPr>
        <w:t>u</w:t>
      </w:r>
      <w:r w:rsidRPr="00DC19C7">
        <w:rPr>
          <w:rFonts w:ascii="Arial" w:eastAsia="Arial" w:hAnsi="Arial"/>
          <w:b/>
          <w:bCs/>
          <w:sz w:val="21"/>
          <w:szCs w:val="21"/>
        </w:rPr>
        <w:t>s</w:t>
      </w:r>
      <w:r w:rsidRPr="00DC19C7">
        <w:rPr>
          <w:rFonts w:ascii="Arial" w:eastAsia="Arial" w:hAnsi="Arial"/>
          <w:b/>
          <w:bCs/>
          <w:spacing w:val="6"/>
          <w:sz w:val="21"/>
          <w:szCs w:val="21"/>
        </w:rPr>
        <w:t xml:space="preserve"> </w:t>
      </w:r>
      <w:r w:rsidRPr="00DC19C7">
        <w:rPr>
          <w:rFonts w:ascii="Arial" w:eastAsia="Arial" w:hAnsi="Arial"/>
          <w:b/>
          <w:bCs/>
          <w:spacing w:val="-1"/>
          <w:sz w:val="21"/>
          <w:szCs w:val="21"/>
        </w:rPr>
        <w:t>o</w:t>
      </w:r>
      <w:r w:rsidRPr="00DC19C7">
        <w:rPr>
          <w:rFonts w:ascii="Arial" w:eastAsia="Arial" w:hAnsi="Arial"/>
          <w:b/>
          <w:bCs/>
          <w:sz w:val="21"/>
          <w:szCs w:val="21"/>
        </w:rPr>
        <w:t>f</w:t>
      </w:r>
      <w:r w:rsidRPr="00DC19C7">
        <w:rPr>
          <w:rFonts w:ascii="Arial" w:eastAsia="Arial" w:hAnsi="Arial"/>
          <w:b/>
          <w:bCs/>
          <w:spacing w:val="5"/>
          <w:sz w:val="21"/>
          <w:szCs w:val="21"/>
        </w:rPr>
        <w:t xml:space="preserve"> </w:t>
      </w:r>
      <w:r w:rsidRPr="00DC19C7">
        <w:rPr>
          <w:rFonts w:ascii="Arial" w:eastAsia="Arial" w:hAnsi="Arial"/>
          <w:b/>
          <w:bCs/>
          <w:sz w:val="21"/>
          <w:szCs w:val="21"/>
        </w:rPr>
        <w:t>t</w:t>
      </w:r>
      <w:r w:rsidRPr="00DC19C7">
        <w:rPr>
          <w:rFonts w:ascii="Arial" w:eastAsia="Arial" w:hAnsi="Arial"/>
          <w:b/>
          <w:bCs/>
          <w:spacing w:val="-1"/>
          <w:sz w:val="21"/>
          <w:szCs w:val="21"/>
        </w:rPr>
        <w:t>h</w:t>
      </w:r>
      <w:r w:rsidRPr="00DC19C7">
        <w:rPr>
          <w:rFonts w:ascii="Arial" w:eastAsia="Arial" w:hAnsi="Arial"/>
          <w:b/>
          <w:bCs/>
          <w:sz w:val="21"/>
          <w:szCs w:val="21"/>
        </w:rPr>
        <w:t>e</w:t>
      </w:r>
      <w:r w:rsidRPr="00DC19C7">
        <w:rPr>
          <w:rFonts w:ascii="Arial" w:eastAsia="Arial" w:hAnsi="Arial"/>
          <w:b/>
          <w:bCs/>
          <w:spacing w:val="5"/>
          <w:sz w:val="21"/>
          <w:szCs w:val="21"/>
        </w:rPr>
        <w:t xml:space="preserve"> </w:t>
      </w:r>
      <w:r w:rsidRPr="00DC19C7">
        <w:rPr>
          <w:rFonts w:ascii="Arial" w:eastAsia="Arial" w:hAnsi="Arial"/>
          <w:b/>
          <w:bCs/>
          <w:sz w:val="21"/>
          <w:szCs w:val="21"/>
        </w:rPr>
        <w:t>a</w:t>
      </w:r>
      <w:r w:rsidRPr="00DC19C7">
        <w:rPr>
          <w:rFonts w:ascii="Arial" w:eastAsia="Arial" w:hAnsi="Arial"/>
          <w:b/>
          <w:bCs/>
          <w:spacing w:val="-1"/>
          <w:sz w:val="21"/>
          <w:szCs w:val="21"/>
        </w:rPr>
        <w:t>p</w:t>
      </w:r>
      <w:r w:rsidRPr="00DC19C7">
        <w:rPr>
          <w:rFonts w:ascii="Arial" w:eastAsia="Arial" w:hAnsi="Arial"/>
          <w:b/>
          <w:bCs/>
          <w:sz w:val="21"/>
          <w:szCs w:val="21"/>
        </w:rPr>
        <w:t>p</w:t>
      </w:r>
      <w:r w:rsidRPr="00DC19C7">
        <w:rPr>
          <w:rFonts w:ascii="Arial" w:eastAsia="Arial" w:hAnsi="Arial"/>
          <w:b/>
          <w:bCs/>
          <w:spacing w:val="6"/>
          <w:sz w:val="21"/>
          <w:szCs w:val="21"/>
        </w:rPr>
        <w:t xml:space="preserve"> </w:t>
      </w:r>
      <w:r w:rsidRPr="00DC19C7">
        <w:rPr>
          <w:rFonts w:ascii="Arial" w:eastAsia="Arial" w:hAnsi="Arial"/>
          <w:b/>
          <w:bCs/>
          <w:sz w:val="21"/>
          <w:szCs w:val="21"/>
        </w:rPr>
        <w:t>ANY</w:t>
      </w:r>
      <w:r w:rsidRPr="00DC19C7">
        <w:rPr>
          <w:rFonts w:ascii="Arial" w:eastAsia="Arial" w:hAnsi="Arial"/>
          <w:b/>
          <w:bCs/>
          <w:spacing w:val="4"/>
          <w:sz w:val="21"/>
          <w:szCs w:val="21"/>
        </w:rPr>
        <w:t xml:space="preserve"> </w:t>
      </w:r>
      <w:r w:rsidRPr="00DC19C7">
        <w:rPr>
          <w:rFonts w:ascii="Arial" w:eastAsia="Arial" w:hAnsi="Arial"/>
          <w:b/>
          <w:bCs/>
          <w:spacing w:val="-1"/>
          <w:sz w:val="21"/>
          <w:szCs w:val="21"/>
        </w:rPr>
        <w:t>o</w:t>
      </w:r>
      <w:r w:rsidRPr="00DC19C7">
        <w:rPr>
          <w:rFonts w:ascii="Arial" w:eastAsia="Arial" w:hAnsi="Arial"/>
          <w:b/>
          <w:bCs/>
          <w:sz w:val="21"/>
          <w:szCs w:val="21"/>
        </w:rPr>
        <w:t>f</w:t>
      </w:r>
      <w:r w:rsidRPr="00DC19C7">
        <w:rPr>
          <w:rFonts w:ascii="Arial" w:eastAsia="Arial" w:hAnsi="Arial"/>
          <w:b/>
          <w:bCs/>
          <w:spacing w:val="6"/>
          <w:sz w:val="21"/>
          <w:szCs w:val="21"/>
        </w:rPr>
        <w:t xml:space="preserve"> </w:t>
      </w:r>
      <w:r w:rsidRPr="00DC19C7">
        <w:rPr>
          <w:rFonts w:ascii="Arial" w:eastAsia="Arial" w:hAnsi="Arial"/>
          <w:b/>
          <w:bCs/>
          <w:sz w:val="21"/>
          <w:szCs w:val="21"/>
        </w:rPr>
        <w:t>t</w:t>
      </w:r>
      <w:r w:rsidRPr="00DC19C7">
        <w:rPr>
          <w:rFonts w:ascii="Arial" w:eastAsia="Arial" w:hAnsi="Arial"/>
          <w:b/>
          <w:bCs/>
          <w:spacing w:val="-1"/>
          <w:sz w:val="21"/>
          <w:szCs w:val="21"/>
        </w:rPr>
        <w:t>h</w:t>
      </w:r>
      <w:r w:rsidRPr="00DC19C7">
        <w:rPr>
          <w:rFonts w:ascii="Arial" w:eastAsia="Arial" w:hAnsi="Arial"/>
          <w:b/>
          <w:bCs/>
          <w:sz w:val="21"/>
          <w:szCs w:val="21"/>
        </w:rPr>
        <w:t>e</w:t>
      </w:r>
      <w:r w:rsidRPr="00DC19C7">
        <w:rPr>
          <w:rFonts w:ascii="Arial" w:eastAsia="Arial" w:hAnsi="Arial"/>
          <w:b/>
          <w:bCs/>
          <w:spacing w:val="5"/>
          <w:sz w:val="21"/>
          <w:szCs w:val="21"/>
        </w:rPr>
        <w:t xml:space="preserve"> </w:t>
      </w:r>
      <w:r w:rsidRPr="00DC19C7">
        <w:rPr>
          <w:rFonts w:ascii="Arial" w:eastAsia="Arial" w:hAnsi="Arial"/>
          <w:b/>
          <w:bCs/>
          <w:sz w:val="21"/>
          <w:szCs w:val="21"/>
        </w:rPr>
        <w:t>f</w:t>
      </w:r>
      <w:r w:rsidRPr="00DC19C7">
        <w:rPr>
          <w:rFonts w:ascii="Arial" w:eastAsia="Arial" w:hAnsi="Arial"/>
          <w:b/>
          <w:bCs/>
          <w:spacing w:val="-1"/>
          <w:sz w:val="21"/>
          <w:szCs w:val="21"/>
        </w:rPr>
        <w:t>o</w:t>
      </w:r>
      <w:r w:rsidRPr="00DC19C7">
        <w:rPr>
          <w:rFonts w:ascii="Arial" w:eastAsia="Arial" w:hAnsi="Arial"/>
          <w:b/>
          <w:bCs/>
          <w:sz w:val="21"/>
          <w:szCs w:val="21"/>
        </w:rPr>
        <w:t>ll</w:t>
      </w:r>
      <w:r w:rsidRPr="00DC19C7">
        <w:rPr>
          <w:rFonts w:ascii="Arial" w:eastAsia="Arial" w:hAnsi="Arial"/>
          <w:b/>
          <w:bCs/>
          <w:spacing w:val="-1"/>
          <w:sz w:val="21"/>
          <w:szCs w:val="21"/>
        </w:rPr>
        <w:t>o</w:t>
      </w:r>
      <w:r w:rsidRPr="00DC19C7">
        <w:rPr>
          <w:rFonts w:ascii="Arial" w:eastAsia="Arial" w:hAnsi="Arial"/>
          <w:b/>
          <w:bCs/>
          <w:sz w:val="21"/>
          <w:szCs w:val="21"/>
        </w:rPr>
        <w:t>wi</w:t>
      </w:r>
      <w:r w:rsidRPr="00DC19C7">
        <w:rPr>
          <w:rFonts w:ascii="Arial" w:eastAsia="Arial" w:hAnsi="Arial"/>
          <w:b/>
          <w:bCs/>
          <w:spacing w:val="-1"/>
          <w:sz w:val="21"/>
          <w:szCs w:val="21"/>
        </w:rPr>
        <w:t>ng</w:t>
      </w:r>
      <w:r w:rsidRPr="00DC19C7">
        <w:rPr>
          <w:rFonts w:ascii="Arial" w:eastAsia="Arial" w:hAnsi="Arial"/>
          <w:b/>
          <w:bCs/>
          <w:sz w:val="21"/>
          <w:szCs w:val="21"/>
        </w:rPr>
        <w:t>?</w:t>
      </w:r>
    </w:p>
    <w:p w:rsidR="0093350F" w:rsidRPr="00552E79" w:rsidRDefault="0093350F" w:rsidP="0093350F">
      <w:pPr>
        <w:pStyle w:val="ListParagraph"/>
        <w:widowControl w:val="0"/>
        <w:numPr>
          <w:ilvl w:val="0"/>
          <w:numId w:val="21"/>
        </w:numPr>
        <w:spacing w:after="0"/>
        <w:contextualSpacing w:val="0"/>
        <w:rPr>
          <w:rFonts w:ascii="Arial" w:eastAsia="Arial" w:hAnsi="Arial" w:cs="Arial"/>
          <w:sz w:val="18"/>
          <w:szCs w:val="18"/>
        </w:rPr>
      </w:pPr>
      <w:r w:rsidRPr="00552E79">
        <w:rPr>
          <w:rFonts w:ascii="Arial" w:eastAsia="Arial" w:hAnsi="Arial" w:cs="Arial"/>
          <w:w w:val="105"/>
          <w:sz w:val="18"/>
          <w:szCs w:val="18"/>
        </w:rPr>
        <w:t>A</w:t>
      </w:r>
      <w:r w:rsidRPr="00552E79">
        <w:rPr>
          <w:rFonts w:ascii="Arial" w:eastAsia="Arial" w:hAnsi="Arial" w:cs="Arial"/>
          <w:spacing w:val="-13"/>
          <w:w w:val="105"/>
          <w:sz w:val="18"/>
          <w:szCs w:val="18"/>
        </w:rPr>
        <w:t xml:space="preserve"> </w:t>
      </w:r>
      <w:r w:rsidRPr="00552E79">
        <w:rPr>
          <w:rFonts w:ascii="Arial" w:eastAsia="Arial" w:hAnsi="Arial" w:cs="Arial"/>
          <w:w w:val="105"/>
          <w:sz w:val="18"/>
          <w:szCs w:val="18"/>
        </w:rPr>
        <w:t>speci</w:t>
      </w:r>
      <w:r w:rsidRPr="00552E79">
        <w:rPr>
          <w:rFonts w:ascii="Arial" w:eastAsia="Arial" w:hAnsi="Arial" w:cs="Arial"/>
          <w:spacing w:val="-1"/>
          <w:w w:val="105"/>
          <w:sz w:val="18"/>
          <w:szCs w:val="18"/>
        </w:rPr>
        <w:t>f</w:t>
      </w:r>
      <w:r w:rsidRPr="00552E79">
        <w:rPr>
          <w:rFonts w:ascii="Arial" w:eastAsia="Arial" w:hAnsi="Arial" w:cs="Arial"/>
          <w:w w:val="105"/>
          <w:sz w:val="18"/>
          <w:szCs w:val="18"/>
        </w:rPr>
        <w:t>ic</w:t>
      </w:r>
      <w:r w:rsidRPr="00552E79">
        <w:rPr>
          <w:rFonts w:ascii="Arial" w:eastAsia="Arial" w:hAnsi="Arial" w:cs="Arial"/>
          <w:spacing w:val="-13"/>
          <w:w w:val="105"/>
          <w:sz w:val="18"/>
          <w:szCs w:val="18"/>
        </w:rPr>
        <w:t xml:space="preserve"> </w:t>
      </w:r>
      <w:r w:rsidRPr="00552E79">
        <w:rPr>
          <w:rFonts w:ascii="Arial" w:eastAsia="Arial" w:hAnsi="Arial" w:cs="Arial"/>
          <w:w w:val="105"/>
          <w:sz w:val="18"/>
          <w:szCs w:val="18"/>
        </w:rPr>
        <w:t>disease,</w:t>
      </w:r>
      <w:r w:rsidRPr="00552E79">
        <w:rPr>
          <w:rFonts w:ascii="Arial" w:eastAsia="Arial" w:hAnsi="Arial" w:cs="Arial"/>
          <w:spacing w:val="-13"/>
          <w:w w:val="105"/>
          <w:sz w:val="18"/>
          <w:szCs w:val="18"/>
        </w:rPr>
        <w:t xml:space="preserve"> </w:t>
      </w:r>
      <w:r w:rsidRPr="00552E79">
        <w:rPr>
          <w:rFonts w:ascii="Arial" w:eastAsia="Arial" w:hAnsi="Arial" w:cs="Arial"/>
          <w:w w:val="105"/>
          <w:sz w:val="18"/>
          <w:szCs w:val="18"/>
        </w:rPr>
        <w:t>injury</w:t>
      </w:r>
      <w:r w:rsidRPr="00552E79">
        <w:rPr>
          <w:rFonts w:ascii="Arial" w:eastAsia="Arial" w:hAnsi="Arial" w:cs="Arial"/>
          <w:spacing w:val="-12"/>
          <w:w w:val="105"/>
          <w:sz w:val="18"/>
          <w:szCs w:val="18"/>
        </w:rPr>
        <w:t xml:space="preserve"> </w:t>
      </w:r>
      <w:r w:rsidRPr="00552E79">
        <w:rPr>
          <w:rFonts w:ascii="Arial" w:eastAsia="Arial" w:hAnsi="Arial" w:cs="Arial"/>
          <w:w w:val="105"/>
          <w:sz w:val="18"/>
          <w:szCs w:val="18"/>
        </w:rPr>
        <w:t>or</w:t>
      </w:r>
      <w:r w:rsidRPr="00552E79">
        <w:rPr>
          <w:rFonts w:ascii="Arial" w:eastAsia="Arial" w:hAnsi="Arial" w:cs="Arial"/>
          <w:spacing w:val="-13"/>
          <w:w w:val="105"/>
          <w:sz w:val="18"/>
          <w:szCs w:val="18"/>
        </w:rPr>
        <w:t xml:space="preserve"> </w:t>
      </w:r>
      <w:r w:rsidRPr="00552E79">
        <w:rPr>
          <w:rFonts w:ascii="Arial" w:eastAsia="Arial" w:hAnsi="Arial" w:cs="Arial"/>
          <w:w w:val="105"/>
          <w:sz w:val="18"/>
          <w:szCs w:val="18"/>
        </w:rPr>
        <w:t>disabili</w:t>
      </w:r>
      <w:r w:rsidRPr="00552E79">
        <w:rPr>
          <w:rFonts w:ascii="Arial" w:eastAsia="Arial" w:hAnsi="Arial" w:cs="Arial"/>
          <w:spacing w:val="-1"/>
          <w:w w:val="105"/>
          <w:sz w:val="18"/>
          <w:szCs w:val="18"/>
        </w:rPr>
        <w:t>t</w:t>
      </w:r>
      <w:r w:rsidRPr="00552E79">
        <w:rPr>
          <w:rFonts w:ascii="Arial" w:eastAsia="Arial" w:hAnsi="Arial" w:cs="Arial"/>
          <w:w w:val="105"/>
          <w:sz w:val="18"/>
          <w:szCs w:val="18"/>
        </w:rPr>
        <w:t>y?</w:t>
      </w:r>
      <w:r w:rsidRPr="00552E79">
        <w:rPr>
          <w:rFonts w:ascii="Arial" w:eastAsia="Arial" w:hAnsi="Arial" w:cs="Arial"/>
          <w:spacing w:val="-13"/>
          <w:w w:val="105"/>
          <w:sz w:val="18"/>
          <w:szCs w:val="18"/>
        </w:rPr>
        <w:t xml:space="preserve"> </w:t>
      </w:r>
      <w:r w:rsidRPr="00552E79">
        <w:rPr>
          <w:rFonts w:ascii="Arial" w:eastAsia="Arial" w:hAnsi="Arial" w:cs="Arial"/>
          <w:w w:val="105"/>
          <w:sz w:val="18"/>
          <w:szCs w:val="18"/>
        </w:rPr>
        <w:t>This</w:t>
      </w:r>
      <w:r w:rsidRPr="00552E79">
        <w:rPr>
          <w:rFonts w:ascii="Arial" w:eastAsia="Arial" w:hAnsi="Arial" w:cs="Arial"/>
          <w:spacing w:val="-13"/>
          <w:w w:val="105"/>
          <w:sz w:val="18"/>
          <w:szCs w:val="18"/>
        </w:rPr>
        <w:t xml:space="preserve"> </w:t>
      </w:r>
      <w:r w:rsidRPr="00552E79">
        <w:rPr>
          <w:rFonts w:ascii="Arial" w:eastAsia="Arial" w:hAnsi="Arial" w:cs="Arial"/>
          <w:w w:val="105"/>
          <w:sz w:val="18"/>
          <w:szCs w:val="18"/>
        </w:rPr>
        <w:t>D</w:t>
      </w:r>
      <w:r w:rsidRPr="00552E79">
        <w:rPr>
          <w:rFonts w:ascii="Arial" w:eastAsia="Arial" w:hAnsi="Arial" w:cs="Arial"/>
          <w:spacing w:val="-1"/>
          <w:w w:val="105"/>
          <w:sz w:val="18"/>
          <w:szCs w:val="18"/>
        </w:rPr>
        <w:t>O</w:t>
      </w:r>
      <w:r w:rsidRPr="00552E79">
        <w:rPr>
          <w:rFonts w:ascii="Arial" w:eastAsia="Arial" w:hAnsi="Arial" w:cs="Arial"/>
          <w:w w:val="105"/>
          <w:sz w:val="18"/>
          <w:szCs w:val="18"/>
        </w:rPr>
        <w:t>ES</w:t>
      </w:r>
      <w:r w:rsidRPr="00552E79">
        <w:rPr>
          <w:rFonts w:ascii="Arial" w:eastAsia="Arial" w:hAnsi="Arial" w:cs="Arial"/>
          <w:spacing w:val="-12"/>
          <w:w w:val="105"/>
          <w:sz w:val="18"/>
          <w:szCs w:val="18"/>
        </w:rPr>
        <w:t xml:space="preserve"> </w:t>
      </w:r>
      <w:r w:rsidRPr="00552E79">
        <w:rPr>
          <w:rFonts w:ascii="Arial" w:eastAsia="Arial" w:hAnsi="Arial" w:cs="Arial"/>
          <w:w w:val="105"/>
          <w:sz w:val="18"/>
          <w:szCs w:val="18"/>
        </w:rPr>
        <w:t>include</w:t>
      </w:r>
      <w:r w:rsidRPr="00552E79">
        <w:rPr>
          <w:rFonts w:ascii="Arial" w:eastAsia="Arial" w:hAnsi="Arial" w:cs="Arial"/>
          <w:spacing w:val="-13"/>
          <w:w w:val="105"/>
          <w:sz w:val="18"/>
          <w:szCs w:val="18"/>
        </w:rPr>
        <w:t xml:space="preserve"> </w:t>
      </w:r>
      <w:r w:rsidRPr="00552E79">
        <w:rPr>
          <w:rFonts w:ascii="Arial" w:eastAsia="Arial" w:hAnsi="Arial" w:cs="Arial"/>
          <w:w w:val="105"/>
          <w:sz w:val="18"/>
          <w:szCs w:val="18"/>
        </w:rPr>
        <w:t>medical</w:t>
      </w:r>
      <w:r w:rsidRPr="00552E79">
        <w:rPr>
          <w:rFonts w:ascii="Arial" w:eastAsia="Arial" w:hAnsi="Arial" w:cs="Arial"/>
          <w:spacing w:val="-13"/>
          <w:w w:val="105"/>
          <w:sz w:val="18"/>
          <w:szCs w:val="18"/>
        </w:rPr>
        <w:t xml:space="preserve"> </w:t>
      </w:r>
      <w:r w:rsidRPr="00552E79">
        <w:rPr>
          <w:rFonts w:ascii="Arial" w:eastAsia="Arial" w:hAnsi="Arial" w:cs="Arial"/>
          <w:w w:val="105"/>
          <w:sz w:val="18"/>
          <w:szCs w:val="18"/>
        </w:rPr>
        <w:t>diagnoses</w:t>
      </w:r>
      <w:r w:rsidRPr="00552E79">
        <w:rPr>
          <w:rFonts w:ascii="Arial" w:eastAsia="Arial" w:hAnsi="Arial" w:cs="Arial"/>
          <w:spacing w:val="-13"/>
          <w:w w:val="105"/>
          <w:sz w:val="18"/>
          <w:szCs w:val="18"/>
        </w:rPr>
        <w:t xml:space="preserve"> </w:t>
      </w:r>
      <w:r w:rsidRPr="00552E79">
        <w:rPr>
          <w:rFonts w:ascii="Arial" w:eastAsia="Arial" w:hAnsi="Arial" w:cs="Arial"/>
          <w:w w:val="105"/>
          <w:sz w:val="18"/>
          <w:szCs w:val="18"/>
        </w:rPr>
        <w:t>and</w:t>
      </w:r>
      <w:r w:rsidRPr="00552E79">
        <w:rPr>
          <w:rFonts w:ascii="Arial" w:eastAsia="Arial" w:hAnsi="Arial" w:cs="Arial"/>
          <w:spacing w:val="-12"/>
          <w:w w:val="105"/>
          <w:sz w:val="18"/>
          <w:szCs w:val="18"/>
        </w:rPr>
        <w:t xml:space="preserve"> </w:t>
      </w:r>
      <w:r w:rsidRPr="00552E79">
        <w:rPr>
          <w:rFonts w:ascii="Arial" w:eastAsia="Arial" w:hAnsi="Arial" w:cs="Arial"/>
          <w:w w:val="105"/>
          <w:sz w:val="18"/>
          <w:szCs w:val="18"/>
        </w:rPr>
        <w:t>condi</w:t>
      </w:r>
      <w:r w:rsidRPr="00552E79">
        <w:rPr>
          <w:rFonts w:ascii="Arial" w:eastAsia="Arial" w:hAnsi="Arial" w:cs="Arial"/>
          <w:spacing w:val="-1"/>
          <w:w w:val="105"/>
          <w:sz w:val="18"/>
          <w:szCs w:val="18"/>
        </w:rPr>
        <w:t>t</w:t>
      </w:r>
      <w:r w:rsidRPr="00552E79">
        <w:rPr>
          <w:rFonts w:ascii="Arial" w:eastAsia="Arial" w:hAnsi="Arial" w:cs="Arial"/>
          <w:w w:val="105"/>
          <w:sz w:val="18"/>
          <w:szCs w:val="18"/>
        </w:rPr>
        <w:t>ions</w:t>
      </w:r>
      <w:r w:rsidRPr="00552E79">
        <w:rPr>
          <w:rFonts w:ascii="Arial" w:eastAsia="Arial" w:hAnsi="Arial" w:cs="Arial"/>
          <w:sz w:val="18"/>
          <w:szCs w:val="18"/>
        </w:rPr>
        <w:t xml:space="preserve"> </w:t>
      </w:r>
      <w:r w:rsidRPr="00552E79">
        <w:rPr>
          <w:rFonts w:ascii="Arial" w:eastAsia="Arial" w:hAnsi="Arial" w:cs="Arial"/>
          <w:w w:val="105"/>
          <w:sz w:val="18"/>
          <w:szCs w:val="18"/>
        </w:rPr>
        <w:t>(e</w:t>
      </w:r>
      <w:r w:rsidRPr="00552E79">
        <w:rPr>
          <w:rFonts w:ascii="Arial" w:eastAsia="Arial" w:hAnsi="Arial" w:cs="Arial"/>
          <w:spacing w:val="-1"/>
          <w:w w:val="105"/>
          <w:sz w:val="18"/>
          <w:szCs w:val="18"/>
        </w:rPr>
        <w:t>.</w:t>
      </w:r>
      <w:r w:rsidRPr="00552E79">
        <w:rPr>
          <w:rFonts w:ascii="Arial" w:eastAsia="Arial" w:hAnsi="Arial" w:cs="Arial"/>
          <w:w w:val="105"/>
          <w:sz w:val="18"/>
          <w:szCs w:val="18"/>
        </w:rPr>
        <w:t>g.</w:t>
      </w:r>
      <w:r w:rsidRPr="00552E79">
        <w:rPr>
          <w:rFonts w:ascii="Arial" w:eastAsia="Arial" w:hAnsi="Arial" w:cs="Arial"/>
          <w:spacing w:val="-12"/>
          <w:w w:val="105"/>
          <w:sz w:val="18"/>
          <w:szCs w:val="18"/>
        </w:rPr>
        <w:t xml:space="preserve"> </w:t>
      </w:r>
      <w:r w:rsidRPr="00552E79">
        <w:rPr>
          <w:rFonts w:ascii="Arial" w:eastAsia="Arial" w:hAnsi="Arial" w:cs="Arial"/>
          <w:w w:val="105"/>
          <w:sz w:val="18"/>
          <w:szCs w:val="18"/>
        </w:rPr>
        <w:t>depress</w:t>
      </w:r>
      <w:r w:rsidRPr="00552E79">
        <w:rPr>
          <w:rFonts w:ascii="Arial" w:eastAsia="Arial" w:hAnsi="Arial" w:cs="Arial"/>
          <w:spacing w:val="-1"/>
          <w:w w:val="105"/>
          <w:sz w:val="18"/>
          <w:szCs w:val="18"/>
        </w:rPr>
        <w:t>i</w:t>
      </w:r>
      <w:r w:rsidRPr="00552E79">
        <w:rPr>
          <w:rFonts w:ascii="Arial" w:eastAsia="Arial" w:hAnsi="Arial" w:cs="Arial"/>
          <w:w w:val="105"/>
          <w:sz w:val="18"/>
          <w:szCs w:val="18"/>
        </w:rPr>
        <w:t>on,</w:t>
      </w:r>
      <w:r w:rsidRPr="00552E79">
        <w:rPr>
          <w:rFonts w:ascii="Arial" w:eastAsia="Arial" w:hAnsi="Arial" w:cs="Arial"/>
          <w:spacing w:val="-12"/>
          <w:w w:val="105"/>
          <w:sz w:val="18"/>
          <w:szCs w:val="18"/>
        </w:rPr>
        <w:t xml:space="preserve"> </w:t>
      </w:r>
      <w:r w:rsidRPr="00552E79">
        <w:rPr>
          <w:rFonts w:ascii="Arial" w:eastAsia="Arial" w:hAnsi="Arial" w:cs="Arial"/>
          <w:w w:val="105"/>
          <w:sz w:val="18"/>
          <w:szCs w:val="18"/>
        </w:rPr>
        <w:t>ea</w:t>
      </w:r>
      <w:r w:rsidRPr="00552E79">
        <w:rPr>
          <w:rFonts w:ascii="Arial" w:eastAsia="Arial" w:hAnsi="Arial" w:cs="Arial"/>
          <w:spacing w:val="-1"/>
          <w:w w:val="105"/>
          <w:sz w:val="18"/>
          <w:szCs w:val="18"/>
        </w:rPr>
        <w:t>t</w:t>
      </w:r>
      <w:r w:rsidRPr="00552E79">
        <w:rPr>
          <w:rFonts w:ascii="Arial" w:eastAsia="Arial" w:hAnsi="Arial" w:cs="Arial"/>
          <w:w w:val="105"/>
          <w:sz w:val="18"/>
          <w:szCs w:val="18"/>
        </w:rPr>
        <w:t>ing</w:t>
      </w:r>
      <w:r w:rsidRPr="00552E79">
        <w:rPr>
          <w:rFonts w:ascii="Arial" w:eastAsia="Arial" w:hAnsi="Arial" w:cs="Arial"/>
          <w:spacing w:val="-11"/>
          <w:w w:val="105"/>
          <w:sz w:val="18"/>
          <w:szCs w:val="18"/>
        </w:rPr>
        <w:t xml:space="preserve"> </w:t>
      </w:r>
      <w:r w:rsidRPr="00552E79">
        <w:rPr>
          <w:rFonts w:ascii="Arial" w:eastAsia="Arial" w:hAnsi="Arial" w:cs="Arial"/>
          <w:w w:val="105"/>
          <w:sz w:val="18"/>
          <w:szCs w:val="18"/>
        </w:rPr>
        <w:t>disorder).</w:t>
      </w:r>
      <w:r w:rsidRPr="00552E79">
        <w:rPr>
          <w:rFonts w:ascii="Arial" w:eastAsia="Arial" w:hAnsi="Arial" w:cs="Arial"/>
          <w:spacing w:val="-12"/>
          <w:w w:val="105"/>
          <w:sz w:val="18"/>
          <w:szCs w:val="18"/>
        </w:rPr>
        <w:t xml:space="preserve"> </w:t>
      </w:r>
      <w:r w:rsidRPr="00552E79">
        <w:rPr>
          <w:rFonts w:ascii="Arial" w:eastAsia="Arial" w:hAnsi="Arial" w:cs="Arial"/>
          <w:spacing w:val="-1"/>
          <w:w w:val="105"/>
          <w:sz w:val="18"/>
          <w:szCs w:val="18"/>
        </w:rPr>
        <w:t>I</w:t>
      </w:r>
      <w:r w:rsidRPr="00552E79">
        <w:rPr>
          <w:rFonts w:ascii="Arial" w:eastAsia="Arial" w:hAnsi="Arial" w:cs="Arial"/>
          <w:w w:val="105"/>
          <w:sz w:val="18"/>
          <w:szCs w:val="18"/>
        </w:rPr>
        <w:t>t</w:t>
      </w:r>
      <w:r w:rsidRPr="00552E79">
        <w:rPr>
          <w:rFonts w:ascii="Arial" w:eastAsia="Arial" w:hAnsi="Arial" w:cs="Arial"/>
          <w:spacing w:val="-12"/>
          <w:w w:val="105"/>
          <w:sz w:val="18"/>
          <w:szCs w:val="18"/>
        </w:rPr>
        <w:t xml:space="preserve"> </w:t>
      </w:r>
      <w:r w:rsidRPr="00552E79">
        <w:rPr>
          <w:rFonts w:ascii="Arial" w:eastAsia="Arial" w:hAnsi="Arial" w:cs="Arial"/>
          <w:w w:val="105"/>
          <w:sz w:val="18"/>
          <w:szCs w:val="18"/>
        </w:rPr>
        <w:t>does</w:t>
      </w:r>
      <w:r w:rsidRPr="00552E79">
        <w:rPr>
          <w:rFonts w:ascii="Arial" w:eastAsia="Arial" w:hAnsi="Arial" w:cs="Arial"/>
          <w:spacing w:val="-11"/>
          <w:w w:val="105"/>
          <w:sz w:val="18"/>
          <w:szCs w:val="18"/>
        </w:rPr>
        <w:t xml:space="preserve"> </w:t>
      </w:r>
      <w:r w:rsidRPr="00552E79">
        <w:rPr>
          <w:rFonts w:ascii="Arial" w:eastAsia="Arial" w:hAnsi="Arial" w:cs="Arial"/>
          <w:w w:val="105"/>
          <w:sz w:val="18"/>
          <w:szCs w:val="18"/>
        </w:rPr>
        <w:t>N</w:t>
      </w:r>
      <w:r w:rsidRPr="00552E79">
        <w:rPr>
          <w:rFonts w:ascii="Arial" w:eastAsia="Arial" w:hAnsi="Arial" w:cs="Arial"/>
          <w:spacing w:val="-1"/>
          <w:w w:val="105"/>
          <w:sz w:val="18"/>
          <w:szCs w:val="18"/>
        </w:rPr>
        <w:t>O</w:t>
      </w:r>
      <w:r w:rsidRPr="00552E79">
        <w:rPr>
          <w:rFonts w:ascii="Arial" w:eastAsia="Arial" w:hAnsi="Arial" w:cs="Arial"/>
          <w:w w:val="105"/>
          <w:sz w:val="18"/>
          <w:szCs w:val="18"/>
        </w:rPr>
        <w:t>T</w:t>
      </w:r>
      <w:r w:rsidRPr="00552E79">
        <w:rPr>
          <w:rFonts w:ascii="Arial" w:eastAsia="Arial" w:hAnsi="Arial" w:cs="Arial"/>
          <w:spacing w:val="-12"/>
          <w:w w:val="105"/>
          <w:sz w:val="18"/>
          <w:szCs w:val="18"/>
        </w:rPr>
        <w:t xml:space="preserve"> </w:t>
      </w:r>
      <w:r w:rsidRPr="00552E79">
        <w:rPr>
          <w:rFonts w:ascii="Arial" w:eastAsia="Arial" w:hAnsi="Arial" w:cs="Arial"/>
          <w:w w:val="105"/>
          <w:sz w:val="18"/>
          <w:szCs w:val="18"/>
        </w:rPr>
        <w:t>include</w:t>
      </w:r>
      <w:r w:rsidRPr="00552E79">
        <w:rPr>
          <w:rFonts w:ascii="Arial" w:eastAsia="Arial" w:hAnsi="Arial" w:cs="Arial"/>
          <w:spacing w:val="-12"/>
          <w:w w:val="105"/>
          <w:sz w:val="18"/>
          <w:szCs w:val="18"/>
        </w:rPr>
        <w:t xml:space="preserve"> </w:t>
      </w:r>
      <w:r w:rsidRPr="00552E79">
        <w:rPr>
          <w:rFonts w:ascii="Arial" w:eastAsia="Arial" w:hAnsi="Arial" w:cs="Arial"/>
          <w:w w:val="105"/>
          <w:sz w:val="18"/>
          <w:szCs w:val="18"/>
        </w:rPr>
        <w:t>symp</w:t>
      </w:r>
      <w:r w:rsidRPr="00552E79">
        <w:rPr>
          <w:rFonts w:ascii="Arial" w:eastAsia="Arial" w:hAnsi="Arial" w:cs="Arial"/>
          <w:spacing w:val="-1"/>
          <w:w w:val="105"/>
          <w:sz w:val="18"/>
          <w:szCs w:val="18"/>
        </w:rPr>
        <w:t>t</w:t>
      </w:r>
      <w:r w:rsidRPr="00552E79">
        <w:rPr>
          <w:rFonts w:ascii="Arial" w:eastAsia="Arial" w:hAnsi="Arial" w:cs="Arial"/>
          <w:w w:val="105"/>
          <w:sz w:val="18"/>
          <w:szCs w:val="18"/>
        </w:rPr>
        <w:t>oms</w:t>
      </w:r>
      <w:r w:rsidRPr="00552E79">
        <w:rPr>
          <w:rFonts w:ascii="Arial" w:eastAsia="Arial" w:hAnsi="Arial" w:cs="Arial"/>
          <w:spacing w:val="-11"/>
          <w:w w:val="105"/>
          <w:sz w:val="18"/>
          <w:szCs w:val="18"/>
        </w:rPr>
        <w:t xml:space="preserve"> </w:t>
      </w:r>
      <w:r w:rsidRPr="00552E79">
        <w:rPr>
          <w:rFonts w:ascii="Arial" w:eastAsia="Arial" w:hAnsi="Arial" w:cs="Arial"/>
          <w:w w:val="105"/>
          <w:sz w:val="18"/>
          <w:szCs w:val="18"/>
        </w:rPr>
        <w:t>or</w:t>
      </w:r>
      <w:r w:rsidRPr="00552E79">
        <w:rPr>
          <w:rFonts w:ascii="Arial" w:eastAsia="Arial" w:hAnsi="Arial" w:cs="Arial"/>
          <w:spacing w:val="-12"/>
          <w:w w:val="105"/>
          <w:sz w:val="18"/>
          <w:szCs w:val="18"/>
        </w:rPr>
        <w:t xml:space="preserve"> </w:t>
      </w:r>
      <w:r w:rsidRPr="00552E79">
        <w:rPr>
          <w:rFonts w:ascii="Arial" w:eastAsia="Arial" w:hAnsi="Arial" w:cs="Arial"/>
          <w:w w:val="105"/>
          <w:sz w:val="18"/>
          <w:szCs w:val="18"/>
        </w:rPr>
        <w:t>condi</w:t>
      </w:r>
      <w:r w:rsidRPr="00552E79">
        <w:rPr>
          <w:rFonts w:ascii="Arial" w:eastAsia="Arial" w:hAnsi="Arial" w:cs="Arial"/>
          <w:spacing w:val="-1"/>
          <w:w w:val="105"/>
          <w:sz w:val="18"/>
          <w:szCs w:val="18"/>
        </w:rPr>
        <w:t>t</w:t>
      </w:r>
      <w:r w:rsidRPr="00552E79">
        <w:rPr>
          <w:rFonts w:ascii="Arial" w:eastAsia="Arial" w:hAnsi="Arial" w:cs="Arial"/>
          <w:w w:val="105"/>
          <w:sz w:val="18"/>
          <w:szCs w:val="18"/>
        </w:rPr>
        <w:t>ions</w:t>
      </w:r>
      <w:r w:rsidRPr="00552E79">
        <w:rPr>
          <w:rFonts w:ascii="Arial" w:eastAsia="Arial" w:hAnsi="Arial" w:cs="Arial"/>
          <w:spacing w:val="-11"/>
          <w:w w:val="105"/>
          <w:sz w:val="18"/>
          <w:szCs w:val="18"/>
        </w:rPr>
        <w:t xml:space="preserve"> </w:t>
      </w:r>
      <w:r w:rsidRPr="00552E79">
        <w:rPr>
          <w:rFonts w:ascii="Arial" w:eastAsia="Arial" w:hAnsi="Arial" w:cs="Arial"/>
          <w:spacing w:val="-1"/>
          <w:w w:val="105"/>
          <w:sz w:val="18"/>
          <w:szCs w:val="18"/>
        </w:rPr>
        <w:t>t</w:t>
      </w:r>
      <w:r w:rsidRPr="00552E79">
        <w:rPr>
          <w:rFonts w:ascii="Arial" w:eastAsia="Arial" w:hAnsi="Arial" w:cs="Arial"/>
          <w:w w:val="105"/>
          <w:sz w:val="18"/>
          <w:szCs w:val="18"/>
        </w:rPr>
        <w:t>hat</w:t>
      </w:r>
      <w:r w:rsidRPr="00552E79">
        <w:rPr>
          <w:rFonts w:ascii="Arial" w:eastAsia="Arial" w:hAnsi="Arial" w:cs="Arial"/>
          <w:spacing w:val="-12"/>
          <w:w w:val="105"/>
          <w:sz w:val="18"/>
          <w:szCs w:val="18"/>
        </w:rPr>
        <w:t xml:space="preserve"> </w:t>
      </w:r>
      <w:r w:rsidRPr="00552E79">
        <w:rPr>
          <w:rFonts w:ascii="Arial" w:eastAsia="Arial" w:hAnsi="Arial" w:cs="Arial"/>
          <w:w w:val="105"/>
          <w:sz w:val="18"/>
          <w:szCs w:val="18"/>
        </w:rPr>
        <w:t>are</w:t>
      </w:r>
      <w:r w:rsidRPr="00552E79">
        <w:rPr>
          <w:rFonts w:ascii="Arial" w:eastAsia="Arial" w:hAnsi="Arial" w:cs="Arial"/>
          <w:spacing w:val="-12"/>
          <w:w w:val="105"/>
          <w:sz w:val="18"/>
          <w:szCs w:val="18"/>
        </w:rPr>
        <w:t xml:space="preserve"> </w:t>
      </w:r>
      <w:r w:rsidRPr="00552E79">
        <w:rPr>
          <w:rFonts w:ascii="Arial" w:eastAsia="Arial" w:hAnsi="Arial" w:cs="Arial"/>
          <w:w w:val="105"/>
          <w:sz w:val="18"/>
          <w:szCs w:val="18"/>
        </w:rPr>
        <w:t>not</w:t>
      </w:r>
      <w:r w:rsidRPr="00552E79">
        <w:rPr>
          <w:rFonts w:ascii="Arial" w:eastAsia="Arial" w:hAnsi="Arial" w:cs="Arial"/>
          <w:w w:val="103"/>
          <w:sz w:val="18"/>
          <w:szCs w:val="18"/>
        </w:rPr>
        <w:t xml:space="preserve"> </w:t>
      </w:r>
      <w:r w:rsidRPr="00552E79">
        <w:rPr>
          <w:rFonts w:ascii="Arial" w:eastAsia="Arial" w:hAnsi="Arial" w:cs="Arial"/>
          <w:w w:val="105"/>
          <w:sz w:val="18"/>
          <w:szCs w:val="18"/>
        </w:rPr>
        <w:t>classi</w:t>
      </w:r>
      <w:r w:rsidRPr="00552E79">
        <w:rPr>
          <w:rFonts w:ascii="Arial" w:eastAsia="Arial" w:hAnsi="Arial" w:cs="Arial"/>
          <w:spacing w:val="-1"/>
          <w:w w:val="105"/>
          <w:sz w:val="18"/>
          <w:szCs w:val="18"/>
        </w:rPr>
        <w:t>f</w:t>
      </w:r>
      <w:r w:rsidRPr="00552E79">
        <w:rPr>
          <w:rFonts w:ascii="Arial" w:eastAsia="Arial" w:hAnsi="Arial" w:cs="Arial"/>
          <w:w w:val="105"/>
          <w:sz w:val="18"/>
          <w:szCs w:val="18"/>
        </w:rPr>
        <w:t>ied</w:t>
      </w:r>
      <w:r w:rsidRPr="00552E79">
        <w:rPr>
          <w:rFonts w:ascii="Arial" w:eastAsia="Arial" w:hAnsi="Arial" w:cs="Arial"/>
          <w:spacing w:val="-7"/>
          <w:w w:val="105"/>
          <w:sz w:val="18"/>
          <w:szCs w:val="18"/>
        </w:rPr>
        <w:t xml:space="preserve"> </w:t>
      </w:r>
      <w:r w:rsidRPr="00552E79">
        <w:rPr>
          <w:rFonts w:ascii="Arial" w:eastAsia="Arial" w:hAnsi="Arial" w:cs="Arial"/>
          <w:w w:val="105"/>
          <w:sz w:val="18"/>
          <w:szCs w:val="18"/>
        </w:rPr>
        <w:t>as</w:t>
      </w:r>
      <w:r w:rsidRPr="00552E79">
        <w:rPr>
          <w:rFonts w:ascii="Arial" w:eastAsia="Arial" w:hAnsi="Arial" w:cs="Arial"/>
          <w:spacing w:val="-6"/>
          <w:w w:val="105"/>
          <w:sz w:val="18"/>
          <w:szCs w:val="18"/>
        </w:rPr>
        <w:t xml:space="preserve"> </w:t>
      </w:r>
      <w:r w:rsidRPr="00552E79">
        <w:rPr>
          <w:rFonts w:ascii="Arial" w:eastAsia="Arial" w:hAnsi="Arial" w:cs="Arial"/>
          <w:w w:val="105"/>
          <w:sz w:val="18"/>
          <w:szCs w:val="18"/>
        </w:rPr>
        <w:t>a</w:t>
      </w:r>
      <w:r w:rsidRPr="00552E79">
        <w:rPr>
          <w:rFonts w:ascii="Arial" w:eastAsia="Arial" w:hAnsi="Arial" w:cs="Arial"/>
          <w:spacing w:val="-7"/>
          <w:w w:val="105"/>
          <w:sz w:val="18"/>
          <w:szCs w:val="18"/>
        </w:rPr>
        <w:t xml:space="preserve"> </w:t>
      </w:r>
      <w:r w:rsidRPr="00552E79">
        <w:rPr>
          <w:rFonts w:ascii="Arial" w:eastAsia="Arial" w:hAnsi="Arial" w:cs="Arial"/>
          <w:w w:val="105"/>
          <w:sz w:val="18"/>
          <w:szCs w:val="18"/>
        </w:rPr>
        <w:t>medical</w:t>
      </w:r>
      <w:r w:rsidRPr="00552E79">
        <w:rPr>
          <w:rFonts w:ascii="Arial" w:eastAsia="Arial" w:hAnsi="Arial" w:cs="Arial"/>
          <w:spacing w:val="-6"/>
          <w:w w:val="105"/>
          <w:sz w:val="18"/>
          <w:szCs w:val="18"/>
        </w:rPr>
        <w:t xml:space="preserve"> </w:t>
      </w:r>
      <w:r w:rsidRPr="00552E79">
        <w:rPr>
          <w:rFonts w:ascii="Arial" w:eastAsia="Arial" w:hAnsi="Arial" w:cs="Arial"/>
          <w:w w:val="105"/>
          <w:sz w:val="18"/>
          <w:szCs w:val="18"/>
        </w:rPr>
        <w:t>disease</w:t>
      </w:r>
      <w:r w:rsidRPr="00552E79">
        <w:rPr>
          <w:rFonts w:ascii="Arial" w:eastAsia="Arial" w:hAnsi="Arial" w:cs="Arial"/>
          <w:spacing w:val="-7"/>
          <w:w w:val="105"/>
          <w:sz w:val="18"/>
          <w:szCs w:val="18"/>
        </w:rPr>
        <w:t xml:space="preserve"> </w:t>
      </w:r>
      <w:r w:rsidRPr="00552E79">
        <w:rPr>
          <w:rFonts w:ascii="Arial" w:eastAsia="Arial" w:hAnsi="Arial" w:cs="Arial"/>
          <w:w w:val="105"/>
          <w:sz w:val="18"/>
          <w:szCs w:val="18"/>
        </w:rPr>
        <w:t>(e</w:t>
      </w:r>
      <w:r w:rsidRPr="00552E79">
        <w:rPr>
          <w:rFonts w:ascii="Arial" w:eastAsia="Arial" w:hAnsi="Arial" w:cs="Arial"/>
          <w:spacing w:val="-1"/>
          <w:w w:val="105"/>
          <w:sz w:val="18"/>
          <w:szCs w:val="18"/>
        </w:rPr>
        <w:t>.</w:t>
      </w:r>
      <w:r w:rsidRPr="00552E79">
        <w:rPr>
          <w:rFonts w:ascii="Arial" w:eastAsia="Arial" w:hAnsi="Arial" w:cs="Arial"/>
          <w:w w:val="105"/>
          <w:sz w:val="18"/>
          <w:szCs w:val="18"/>
        </w:rPr>
        <w:t>g.</w:t>
      </w:r>
      <w:r w:rsidRPr="00552E79">
        <w:rPr>
          <w:rFonts w:ascii="Arial" w:eastAsia="Arial" w:hAnsi="Arial" w:cs="Arial"/>
          <w:spacing w:val="-6"/>
          <w:w w:val="105"/>
          <w:sz w:val="18"/>
          <w:szCs w:val="18"/>
        </w:rPr>
        <w:t xml:space="preserve"> </w:t>
      </w:r>
      <w:r w:rsidRPr="00552E79">
        <w:rPr>
          <w:rFonts w:ascii="Arial" w:eastAsia="Arial" w:hAnsi="Arial" w:cs="Arial"/>
          <w:w w:val="105"/>
          <w:sz w:val="18"/>
          <w:szCs w:val="18"/>
        </w:rPr>
        <w:t>s</w:t>
      </w:r>
      <w:r w:rsidRPr="00552E79">
        <w:rPr>
          <w:rFonts w:ascii="Arial" w:eastAsia="Arial" w:hAnsi="Arial" w:cs="Arial"/>
          <w:spacing w:val="-1"/>
          <w:w w:val="105"/>
          <w:sz w:val="18"/>
          <w:szCs w:val="18"/>
        </w:rPr>
        <w:t>t</w:t>
      </w:r>
      <w:r w:rsidRPr="00552E79">
        <w:rPr>
          <w:rFonts w:ascii="Arial" w:eastAsia="Arial" w:hAnsi="Arial" w:cs="Arial"/>
          <w:w w:val="105"/>
          <w:sz w:val="18"/>
          <w:szCs w:val="18"/>
        </w:rPr>
        <w:t>ress,</w:t>
      </w:r>
      <w:r w:rsidRPr="00552E79">
        <w:rPr>
          <w:rFonts w:ascii="Arial" w:eastAsia="Arial" w:hAnsi="Arial" w:cs="Arial"/>
          <w:spacing w:val="-7"/>
          <w:w w:val="105"/>
          <w:sz w:val="18"/>
          <w:szCs w:val="18"/>
        </w:rPr>
        <w:t xml:space="preserve"> </w:t>
      </w:r>
      <w:r w:rsidRPr="00552E79">
        <w:rPr>
          <w:rFonts w:ascii="Arial" w:eastAsia="Arial" w:hAnsi="Arial" w:cs="Arial"/>
          <w:spacing w:val="-1"/>
          <w:w w:val="105"/>
          <w:sz w:val="18"/>
          <w:szCs w:val="18"/>
        </w:rPr>
        <w:t>t</w:t>
      </w:r>
      <w:r w:rsidRPr="00552E79">
        <w:rPr>
          <w:rFonts w:ascii="Arial" w:eastAsia="Arial" w:hAnsi="Arial" w:cs="Arial"/>
          <w:w w:val="105"/>
          <w:sz w:val="18"/>
          <w:szCs w:val="18"/>
        </w:rPr>
        <w:t>rouble</w:t>
      </w:r>
      <w:r w:rsidRPr="00552E79">
        <w:rPr>
          <w:rFonts w:ascii="Arial" w:eastAsia="Arial" w:hAnsi="Arial" w:cs="Arial"/>
          <w:spacing w:val="-6"/>
          <w:w w:val="105"/>
          <w:sz w:val="18"/>
          <w:szCs w:val="18"/>
        </w:rPr>
        <w:t xml:space="preserve"> </w:t>
      </w:r>
      <w:r w:rsidRPr="00552E79">
        <w:rPr>
          <w:rFonts w:ascii="Arial" w:eastAsia="Arial" w:hAnsi="Arial" w:cs="Arial"/>
          <w:w w:val="105"/>
          <w:sz w:val="18"/>
          <w:szCs w:val="18"/>
        </w:rPr>
        <w:t>concen</w:t>
      </w:r>
      <w:r w:rsidRPr="00552E79">
        <w:rPr>
          <w:rFonts w:ascii="Arial" w:eastAsia="Arial" w:hAnsi="Arial" w:cs="Arial"/>
          <w:spacing w:val="-1"/>
          <w:w w:val="105"/>
          <w:sz w:val="18"/>
          <w:szCs w:val="18"/>
        </w:rPr>
        <w:t>t</w:t>
      </w:r>
      <w:r w:rsidRPr="00552E79">
        <w:rPr>
          <w:rFonts w:ascii="Arial" w:eastAsia="Arial" w:hAnsi="Arial" w:cs="Arial"/>
          <w:w w:val="105"/>
          <w:sz w:val="18"/>
          <w:szCs w:val="18"/>
        </w:rPr>
        <w:t>ra</w:t>
      </w:r>
      <w:r w:rsidRPr="00552E79">
        <w:rPr>
          <w:rFonts w:ascii="Arial" w:eastAsia="Arial" w:hAnsi="Arial" w:cs="Arial"/>
          <w:spacing w:val="-1"/>
          <w:w w:val="105"/>
          <w:sz w:val="18"/>
          <w:szCs w:val="18"/>
        </w:rPr>
        <w:t>t</w:t>
      </w:r>
      <w:r w:rsidRPr="00552E79">
        <w:rPr>
          <w:rFonts w:ascii="Arial" w:eastAsia="Arial" w:hAnsi="Arial" w:cs="Arial"/>
          <w:w w:val="105"/>
          <w:sz w:val="18"/>
          <w:szCs w:val="18"/>
        </w:rPr>
        <w:t>ing,</w:t>
      </w:r>
      <w:r w:rsidRPr="00552E79">
        <w:rPr>
          <w:rFonts w:ascii="Arial" w:eastAsia="Arial" w:hAnsi="Arial" w:cs="Arial"/>
          <w:spacing w:val="-7"/>
          <w:w w:val="105"/>
          <w:sz w:val="18"/>
          <w:szCs w:val="18"/>
        </w:rPr>
        <w:t xml:space="preserve"> </w:t>
      </w:r>
      <w:r w:rsidRPr="00552E79">
        <w:rPr>
          <w:rFonts w:ascii="Arial" w:eastAsia="Arial" w:hAnsi="Arial" w:cs="Arial"/>
          <w:w w:val="105"/>
          <w:sz w:val="18"/>
          <w:szCs w:val="18"/>
        </w:rPr>
        <w:t>di</w:t>
      </w:r>
      <w:r w:rsidRPr="00552E79">
        <w:rPr>
          <w:rFonts w:ascii="Arial" w:eastAsia="Arial" w:hAnsi="Arial" w:cs="Arial"/>
          <w:spacing w:val="-5"/>
          <w:w w:val="105"/>
          <w:sz w:val="18"/>
          <w:szCs w:val="18"/>
        </w:rPr>
        <w:t>f</w:t>
      </w:r>
      <w:r w:rsidRPr="00552E79">
        <w:rPr>
          <w:rFonts w:ascii="Arial" w:eastAsia="Arial" w:hAnsi="Arial" w:cs="Arial"/>
          <w:spacing w:val="-1"/>
          <w:w w:val="105"/>
          <w:sz w:val="18"/>
          <w:szCs w:val="18"/>
        </w:rPr>
        <w:t>f</w:t>
      </w:r>
      <w:r w:rsidRPr="00552E79">
        <w:rPr>
          <w:rFonts w:ascii="Arial" w:eastAsia="Arial" w:hAnsi="Arial" w:cs="Arial"/>
          <w:w w:val="105"/>
          <w:sz w:val="18"/>
          <w:szCs w:val="18"/>
        </w:rPr>
        <w:t>icul</w:t>
      </w:r>
      <w:r w:rsidRPr="00552E79">
        <w:rPr>
          <w:rFonts w:ascii="Arial" w:eastAsia="Arial" w:hAnsi="Arial" w:cs="Arial"/>
          <w:spacing w:val="-1"/>
          <w:w w:val="105"/>
          <w:sz w:val="18"/>
          <w:szCs w:val="18"/>
        </w:rPr>
        <w:t>t</w:t>
      </w:r>
      <w:r w:rsidRPr="00552E79">
        <w:rPr>
          <w:rFonts w:ascii="Arial" w:eastAsia="Arial" w:hAnsi="Arial" w:cs="Arial"/>
          <w:w w:val="105"/>
          <w:sz w:val="18"/>
          <w:szCs w:val="18"/>
        </w:rPr>
        <w:t>y</w:t>
      </w:r>
      <w:r w:rsidRPr="00552E79">
        <w:rPr>
          <w:rFonts w:ascii="Arial" w:eastAsia="Arial" w:hAnsi="Arial" w:cs="Arial"/>
          <w:spacing w:val="-6"/>
          <w:w w:val="105"/>
          <w:sz w:val="18"/>
          <w:szCs w:val="18"/>
        </w:rPr>
        <w:t xml:space="preserve"> </w:t>
      </w:r>
      <w:r w:rsidRPr="00552E79">
        <w:rPr>
          <w:rFonts w:ascii="Arial" w:eastAsia="Arial" w:hAnsi="Arial" w:cs="Arial"/>
          <w:w w:val="105"/>
          <w:sz w:val="18"/>
          <w:szCs w:val="18"/>
        </w:rPr>
        <w:t>sleeping)</w:t>
      </w:r>
      <w:r w:rsidRPr="00552E79">
        <w:rPr>
          <w:rFonts w:ascii="Arial" w:eastAsia="Arial" w:hAnsi="Arial" w:cs="Arial"/>
          <w:w w:val="105"/>
          <w:sz w:val="18"/>
          <w:szCs w:val="18"/>
        </w:rPr>
        <w:tab/>
      </w:r>
    </w:p>
    <w:p w:rsidR="0093350F" w:rsidRPr="00552E79" w:rsidRDefault="0093350F" w:rsidP="0093350F">
      <w:pPr>
        <w:pStyle w:val="ListParagraph"/>
        <w:widowControl w:val="0"/>
        <w:numPr>
          <w:ilvl w:val="0"/>
          <w:numId w:val="21"/>
        </w:numPr>
        <w:tabs>
          <w:tab w:val="left" w:pos="8567"/>
        </w:tabs>
        <w:spacing w:after="0"/>
        <w:ind w:right="119"/>
        <w:contextualSpacing w:val="0"/>
        <w:rPr>
          <w:rFonts w:ascii="Arial" w:eastAsia="Arial" w:hAnsi="Arial" w:cs="Arial"/>
          <w:w w:val="103"/>
          <w:sz w:val="18"/>
          <w:szCs w:val="18"/>
        </w:rPr>
      </w:pPr>
      <w:r w:rsidRPr="00552E79">
        <w:rPr>
          <w:rFonts w:ascii="Arial" w:eastAsia="Arial" w:hAnsi="Arial" w:cs="Arial"/>
          <w:w w:val="105"/>
          <w:sz w:val="18"/>
          <w:szCs w:val="18"/>
        </w:rPr>
        <w:t>An</w:t>
      </w:r>
      <w:r w:rsidRPr="00552E79">
        <w:rPr>
          <w:rFonts w:ascii="Arial" w:eastAsia="Arial" w:hAnsi="Arial" w:cs="Arial"/>
          <w:spacing w:val="-12"/>
          <w:w w:val="105"/>
          <w:sz w:val="18"/>
          <w:szCs w:val="18"/>
        </w:rPr>
        <w:t xml:space="preserve"> </w:t>
      </w:r>
      <w:r w:rsidRPr="00552E79">
        <w:rPr>
          <w:rFonts w:ascii="Arial" w:eastAsia="Arial" w:hAnsi="Arial" w:cs="Arial"/>
          <w:w w:val="105"/>
          <w:sz w:val="18"/>
          <w:szCs w:val="18"/>
        </w:rPr>
        <w:t>ana</w:t>
      </w:r>
      <w:r w:rsidRPr="00552E79">
        <w:rPr>
          <w:rFonts w:ascii="Arial" w:eastAsia="Arial" w:hAnsi="Arial" w:cs="Arial"/>
          <w:spacing w:val="-1"/>
          <w:w w:val="105"/>
          <w:sz w:val="18"/>
          <w:szCs w:val="18"/>
        </w:rPr>
        <w:t>t</w:t>
      </w:r>
      <w:r w:rsidRPr="00552E79">
        <w:rPr>
          <w:rFonts w:ascii="Arial" w:eastAsia="Arial" w:hAnsi="Arial" w:cs="Arial"/>
          <w:w w:val="105"/>
          <w:sz w:val="18"/>
          <w:szCs w:val="18"/>
        </w:rPr>
        <w:t>omical</w:t>
      </w:r>
      <w:r w:rsidRPr="00552E79">
        <w:rPr>
          <w:rFonts w:ascii="Arial" w:eastAsia="Arial" w:hAnsi="Arial" w:cs="Arial"/>
          <w:spacing w:val="-11"/>
          <w:w w:val="105"/>
          <w:sz w:val="18"/>
          <w:szCs w:val="18"/>
        </w:rPr>
        <w:t xml:space="preserve"> </w:t>
      </w:r>
      <w:r w:rsidRPr="00552E79">
        <w:rPr>
          <w:rFonts w:ascii="Arial" w:eastAsia="Arial" w:hAnsi="Arial" w:cs="Arial"/>
          <w:w w:val="105"/>
          <w:sz w:val="18"/>
          <w:szCs w:val="18"/>
        </w:rPr>
        <w:t>or</w:t>
      </w:r>
      <w:r w:rsidRPr="00552E79">
        <w:rPr>
          <w:rFonts w:ascii="Arial" w:eastAsia="Arial" w:hAnsi="Arial" w:cs="Arial"/>
          <w:spacing w:val="-12"/>
          <w:w w:val="105"/>
          <w:sz w:val="18"/>
          <w:szCs w:val="18"/>
        </w:rPr>
        <w:t xml:space="preserve"> </w:t>
      </w:r>
      <w:r w:rsidRPr="00552E79">
        <w:rPr>
          <w:rFonts w:ascii="Arial" w:eastAsia="Arial" w:hAnsi="Arial" w:cs="Arial"/>
          <w:w w:val="105"/>
          <w:sz w:val="18"/>
          <w:szCs w:val="18"/>
        </w:rPr>
        <w:t>physiological</w:t>
      </w:r>
      <w:r w:rsidRPr="00552E79">
        <w:rPr>
          <w:rFonts w:ascii="Arial" w:eastAsia="Arial" w:hAnsi="Arial" w:cs="Arial"/>
          <w:spacing w:val="-11"/>
          <w:w w:val="105"/>
          <w:sz w:val="18"/>
          <w:szCs w:val="18"/>
        </w:rPr>
        <w:t xml:space="preserve"> </w:t>
      </w:r>
      <w:r w:rsidRPr="00552E79">
        <w:rPr>
          <w:rFonts w:ascii="Arial" w:eastAsia="Arial" w:hAnsi="Arial" w:cs="Arial"/>
          <w:w w:val="105"/>
          <w:sz w:val="18"/>
          <w:szCs w:val="18"/>
        </w:rPr>
        <w:t>process?</w:t>
      </w:r>
      <w:r w:rsidRPr="00552E79">
        <w:rPr>
          <w:rFonts w:ascii="Arial" w:eastAsia="Arial" w:hAnsi="Arial" w:cs="Arial"/>
          <w:spacing w:val="-11"/>
          <w:w w:val="105"/>
          <w:sz w:val="18"/>
          <w:szCs w:val="18"/>
        </w:rPr>
        <w:t xml:space="preserve"> </w:t>
      </w:r>
      <w:r w:rsidRPr="00552E79">
        <w:rPr>
          <w:rFonts w:ascii="Arial" w:eastAsia="Arial" w:hAnsi="Arial" w:cs="Arial"/>
          <w:w w:val="105"/>
          <w:sz w:val="18"/>
          <w:szCs w:val="18"/>
        </w:rPr>
        <w:t>This</w:t>
      </w:r>
      <w:r w:rsidRPr="00552E79">
        <w:rPr>
          <w:rFonts w:ascii="Arial" w:eastAsia="Arial" w:hAnsi="Arial" w:cs="Arial"/>
          <w:spacing w:val="-12"/>
          <w:w w:val="105"/>
          <w:sz w:val="18"/>
          <w:szCs w:val="18"/>
        </w:rPr>
        <w:t xml:space="preserve"> </w:t>
      </w:r>
      <w:r w:rsidRPr="00552E79">
        <w:rPr>
          <w:rFonts w:ascii="Arial" w:eastAsia="Arial" w:hAnsi="Arial" w:cs="Arial"/>
          <w:w w:val="105"/>
          <w:sz w:val="18"/>
          <w:szCs w:val="18"/>
        </w:rPr>
        <w:t>D</w:t>
      </w:r>
      <w:r w:rsidRPr="00552E79">
        <w:rPr>
          <w:rFonts w:ascii="Arial" w:eastAsia="Arial" w:hAnsi="Arial" w:cs="Arial"/>
          <w:spacing w:val="-1"/>
          <w:w w:val="105"/>
          <w:sz w:val="18"/>
          <w:szCs w:val="18"/>
        </w:rPr>
        <w:t>O</w:t>
      </w:r>
      <w:r w:rsidRPr="00552E79">
        <w:rPr>
          <w:rFonts w:ascii="Arial" w:eastAsia="Arial" w:hAnsi="Arial" w:cs="Arial"/>
          <w:w w:val="105"/>
          <w:sz w:val="18"/>
          <w:szCs w:val="18"/>
        </w:rPr>
        <w:t>ES</w:t>
      </w:r>
      <w:r w:rsidRPr="00552E79">
        <w:rPr>
          <w:rFonts w:ascii="Arial" w:eastAsia="Arial" w:hAnsi="Arial" w:cs="Arial"/>
          <w:spacing w:val="-11"/>
          <w:w w:val="105"/>
          <w:sz w:val="18"/>
          <w:szCs w:val="18"/>
        </w:rPr>
        <w:t xml:space="preserve"> </w:t>
      </w:r>
      <w:r w:rsidRPr="00552E79">
        <w:rPr>
          <w:rFonts w:ascii="Arial" w:eastAsia="Arial" w:hAnsi="Arial" w:cs="Arial"/>
          <w:w w:val="105"/>
          <w:sz w:val="18"/>
          <w:szCs w:val="18"/>
        </w:rPr>
        <w:t>include</w:t>
      </w:r>
      <w:r w:rsidRPr="00552E79">
        <w:rPr>
          <w:rFonts w:ascii="Arial" w:eastAsia="Arial" w:hAnsi="Arial" w:cs="Arial"/>
          <w:spacing w:val="-12"/>
          <w:w w:val="105"/>
          <w:sz w:val="18"/>
          <w:szCs w:val="18"/>
        </w:rPr>
        <w:t xml:space="preserve"> </w:t>
      </w:r>
      <w:r w:rsidRPr="00552E79">
        <w:rPr>
          <w:rFonts w:ascii="Arial" w:eastAsia="Arial" w:hAnsi="Arial" w:cs="Arial"/>
          <w:spacing w:val="-1"/>
          <w:w w:val="105"/>
          <w:sz w:val="18"/>
          <w:szCs w:val="18"/>
        </w:rPr>
        <w:t>t</w:t>
      </w:r>
      <w:r w:rsidRPr="00552E79">
        <w:rPr>
          <w:rFonts w:ascii="Arial" w:eastAsia="Arial" w:hAnsi="Arial" w:cs="Arial"/>
          <w:w w:val="105"/>
          <w:sz w:val="18"/>
          <w:szCs w:val="18"/>
        </w:rPr>
        <w:t>hings</w:t>
      </w:r>
      <w:r w:rsidRPr="00552E79">
        <w:rPr>
          <w:rFonts w:ascii="Arial" w:eastAsia="Arial" w:hAnsi="Arial" w:cs="Arial"/>
          <w:spacing w:val="-11"/>
          <w:w w:val="105"/>
          <w:sz w:val="18"/>
          <w:szCs w:val="18"/>
        </w:rPr>
        <w:t xml:space="preserve"> </w:t>
      </w:r>
      <w:r w:rsidRPr="00552E79">
        <w:rPr>
          <w:rFonts w:ascii="Arial" w:eastAsia="Arial" w:hAnsi="Arial" w:cs="Arial"/>
          <w:w w:val="105"/>
          <w:sz w:val="18"/>
          <w:szCs w:val="18"/>
        </w:rPr>
        <w:t>like</w:t>
      </w:r>
      <w:r w:rsidRPr="00552E79">
        <w:rPr>
          <w:rFonts w:ascii="Arial" w:eastAsia="Arial" w:hAnsi="Arial" w:cs="Arial"/>
          <w:spacing w:val="-11"/>
          <w:w w:val="105"/>
          <w:sz w:val="18"/>
          <w:szCs w:val="18"/>
        </w:rPr>
        <w:t xml:space="preserve"> </w:t>
      </w:r>
      <w:r w:rsidRPr="00552E79">
        <w:rPr>
          <w:rFonts w:ascii="Arial" w:eastAsia="Arial" w:hAnsi="Arial" w:cs="Arial"/>
          <w:spacing w:val="-1"/>
          <w:w w:val="105"/>
          <w:sz w:val="18"/>
          <w:szCs w:val="18"/>
        </w:rPr>
        <w:t>t</w:t>
      </w:r>
      <w:r w:rsidRPr="00552E79">
        <w:rPr>
          <w:rFonts w:ascii="Arial" w:eastAsia="Arial" w:hAnsi="Arial" w:cs="Arial"/>
          <w:w w:val="105"/>
          <w:sz w:val="18"/>
          <w:szCs w:val="18"/>
        </w:rPr>
        <w:t>he</w:t>
      </w:r>
      <w:r w:rsidRPr="00552E79">
        <w:rPr>
          <w:rFonts w:ascii="Arial" w:eastAsia="Arial" w:hAnsi="Arial" w:cs="Arial"/>
          <w:spacing w:val="-12"/>
          <w:w w:val="105"/>
          <w:sz w:val="18"/>
          <w:szCs w:val="18"/>
        </w:rPr>
        <w:t xml:space="preserve"> </w:t>
      </w:r>
      <w:r w:rsidRPr="00552E79">
        <w:rPr>
          <w:rFonts w:ascii="Arial" w:eastAsia="Arial" w:hAnsi="Arial" w:cs="Arial"/>
          <w:w w:val="105"/>
          <w:sz w:val="18"/>
          <w:szCs w:val="18"/>
        </w:rPr>
        <w:t>sleep</w:t>
      </w:r>
      <w:r w:rsidRPr="00552E79">
        <w:rPr>
          <w:rFonts w:ascii="Arial" w:eastAsia="Arial" w:hAnsi="Arial" w:cs="Arial"/>
          <w:spacing w:val="-11"/>
          <w:w w:val="105"/>
          <w:sz w:val="18"/>
          <w:szCs w:val="18"/>
        </w:rPr>
        <w:t xml:space="preserve"> </w:t>
      </w:r>
      <w:r w:rsidRPr="00552E79">
        <w:rPr>
          <w:rFonts w:ascii="Arial" w:eastAsia="Arial" w:hAnsi="Arial" w:cs="Arial"/>
          <w:w w:val="105"/>
          <w:sz w:val="18"/>
          <w:szCs w:val="18"/>
        </w:rPr>
        <w:t>cycle.</w:t>
      </w:r>
      <w:r w:rsidRPr="00552E79">
        <w:rPr>
          <w:rFonts w:ascii="Arial" w:eastAsia="Arial" w:hAnsi="Arial" w:cs="Arial"/>
          <w:spacing w:val="-11"/>
          <w:w w:val="105"/>
          <w:sz w:val="18"/>
          <w:szCs w:val="18"/>
        </w:rPr>
        <w:t xml:space="preserve"> </w:t>
      </w:r>
      <w:r w:rsidRPr="00552E79">
        <w:rPr>
          <w:rFonts w:ascii="Arial" w:eastAsia="Arial" w:hAnsi="Arial" w:cs="Arial"/>
          <w:spacing w:val="-1"/>
          <w:w w:val="105"/>
          <w:sz w:val="18"/>
          <w:szCs w:val="18"/>
        </w:rPr>
        <w:t>I</w:t>
      </w:r>
      <w:r w:rsidRPr="00552E79">
        <w:rPr>
          <w:rFonts w:ascii="Arial" w:eastAsia="Arial" w:hAnsi="Arial" w:cs="Arial"/>
          <w:w w:val="105"/>
          <w:sz w:val="18"/>
          <w:szCs w:val="18"/>
        </w:rPr>
        <w:t>t</w:t>
      </w:r>
      <w:r w:rsidRPr="00552E79">
        <w:rPr>
          <w:rFonts w:ascii="Arial" w:eastAsia="Arial" w:hAnsi="Arial" w:cs="Arial"/>
          <w:sz w:val="18"/>
          <w:szCs w:val="18"/>
        </w:rPr>
        <w:t xml:space="preserve"> </w:t>
      </w:r>
      <w:r w:rsidRPr="00552E79">
        <w:rPr>
          <w:rFonts w:ascii="Arial" w:eastAsia="Arial" w:hAnsi="Arial" w:cs="Arial"/>
          <w:w w:val="105"/>
          <w:sz w:val="18"/>
          <w:szCs w:val="18"/>
        </w:rPr>
        <w:t>does</w:t>
      </w:r>
      <w:r w:rsidRPr="00552E79">
        <w:rPr>
          <w:rFonts w:ascii="Arial" w:eastAsia="Arial" w:hAnsi="Arial" w:cs="Arial"/>
          <w:spacing w:val="-16"/>
          <w:w w:val="105"/>
          <w:sz w:val="18"/>
          <w:szCs w:val="18"/>
        </w:rPr>
        <w:t xml:space="preserve"> </w:t>
      </w:r>
      <w:r w:rsidRPr="00552E79">
        <w:rPr>
          <w:rFonts w:ascii="Arial" w:eastAsia="Arial" w:hAnsi="Arial" w:cs="Arial"/>
          <w:w w:val="105"/>
          <w:sz w:val="18"/>
          <w:szCs w:val="18"/>
        </w:rPr>
        <w:t>N</w:t>
      </w:r>
      <w:r w:rsidRPr="00552E79">
        <w:rPr>
          <w:rFonts w:ascii="Arial" w:eastAsia="Arial" w:hAnsi="Arial" w:cs="Arial"/>
          <w:spacing w:val="-1"/>
          <w:w w:val="105"/>
          <w:sz w:val="18"/>
          <w:szCs w:val="18"/>
        </w:rPr>
        <w:t>O</w:t>
      </w:r>
      <w:r w:rsidRPr="00552E79">
        <w:rPr>
          <w:rFonts w:ascii="Arial" w:eastAsia="Arial" w:hAnsi="Arial" w:cs="Arial"/>
          <w:w w:val="105"/>
          <w:sz w:val="18"/>
          <w:szCs w:val="18"/>
        </w:rPr>
        <w:t>T</w:t>
      </w:r>
      <w:r w:rsidRPr="00552E79">
        <w:rPr>
          <w:rFonts w:ascii="Arial" w:eastAsia="Arial" w:hAnsi="Arial" w:cs="Arial"/>
          <w:spacing w:val="-15"/>
          <w:w w:val="105"/>
          <w:sz w:val="18"/>
          <w:szCs w:val="18"/>
        </w:rPr>
        <w:t xml:space="preserve"> </w:t>
      </w:r>
      <w:r w:rsidRPr="00552E79">
        <w:rPr>
          <w:rFonts w:ascii="Arial" w:eastAsia="Arial" w:hAnsi="Arial" w:cs="Arial"/>
          <w:w w:val="105"/>
          <w:sz w:val="18"/>
          <w:szCs w:val="18"/>
        </w:rPr>
        <w:t>include</w:t>
      </w:r>
      <w:r w:rsidRPr="00552E79">
        <w:rPr>
          <w:rFonts w:ascii="Arial" w:eastAsia="Arial" w:hAnsi="Arial" w:cs="Arial"/>
          <w:spacing w:val="-15"/>
          <w:w w:val="105"/>
          <w:sz w:val="18"/>
          <w:szCs w:val="18"/>
        </w:rPr>
        <w:t xml:space="preserve"> </w:t>
      </w:r>
      <w:r w:rsidRPr="00552E79">
        <w:rPr>
          <w:rFonts w:ascii="Arial" w:eastAsia="Arial" w:hAnsi="Arial" w:cs="Arial"/>
          <w:w w:val="105"/>
          <w:sz w:val="18"/>
          <w:szCs w:val="18"/>
        </w:rPr>
        <w:t>general</w:t>
      </w:r>
      <w:r w:rsidRPr="00552E79">
        <w:rPr>
          <w:rFonts w:ascii="Arial" w:eastAsia="Arial" w:hAnsi="Arial" w:cs="Arial"/>
          <w:spacing w:val="-16"/>
          <w:w w:val="105"/>
          <w:sz w:val="18"/>
          <w:szCs w:val="18"/>
        </w:rPr>
        <w:t xml:space="preserve"> </w:t>
      </w:r>
      <w:r w:rsidRPr="00552E79">
        <w:rPr>
          <w:rFonts w:ascii="Arial" w:eastAsia="Arial" w:hAnsi="Arial" w:cs="Arial"/>
          <w:w w:val="105"/>
          <w:sz w:val="18"/>
          <w:szCs w:val="18"/>
        </w:rPr>
        <w:t>well-being</w:t>
      </w:r>
    </w:p>
    <w:p w:rsidR="0093350F" w:rsidRPr="00552E79" w:rsidRDefault="0093350F" w:rsidP="0093350F">
      <w:pPr>
        <w:pStyle w:val="ListParagraph"/>
        <w:widowControl w:val="0"/>
        <w:numPr>
          <w:ilvl w:val="0"/>
          <w:numId w:val="21"/>
        </w:numPr>
        <w:tabs>
          <w:tab w:val="left" w:pos="8567"/>
        </w:tabs>
        <w:spacing w:after="0"/>
        <w:ind w:right="119"/>
        <w:contextualSpacing w:val="0"/>
        <w:rPr>
          <w:rFonts w:ascii="Arial" w:eastAsia="Arial" w:hAnsi="Arial" w:cs="Arial"/>
          <w:w w:val="103"/>
          <w:sz w:val="18"/>
          <w:szCs w:val="18"/>
        </w:rPr>
      </w:pPr>
      <w:r w:rsidRPr="00552E79">
        <w:rPr>
          <w:rFonts w:ascii="Arial" w:eastAsia="Arial" w:hAnsi="Arial" w:cs="Arial"/>
          <w:w w:val="105"/>
          <w:sz w:val="18"/>
          <w:szCs w:val="18"/>
        </w:rPr>
        <w:t>Con</w:t>
      </w:r>
      <w:r w:rsidRPr="00552E79">
        <w:rPr>
          <w:rFonts w:ascii="Arial" w:eastAsia="Arial" w:hAnsi="Arial" w:cs="Arial"/>
          <w:spacing w:val="-1"/>
          <w:w w:val="105"/>
          <w:sz w:val="18"/>
          <w:szCs w:val="18"/>
        </w:rPr>
        <w:t>t</w:t>
      </w:r>
      <w:r w:rsidRPr="00552E79">
        <w:rPr>
          <w:rFonts w:ascii="Arial" w:eastAsia="Arial" w:hAnsi="Arial" w:cs="Arial"/>
          <w:w w:val="105"/>
          <w:sz w:val="18"/>
          <w:szCs w:val="18"/>
        </w:rPr>
        <w:t>rol</w:t>
      </w:r>
      <w:r w:rsidRPr="00552E79">
        <w:rPr>
          <w:rFonts w:ascii="Arial" w:eastAsia="Arial" w:hAnsi="Arial" w:cs="Arial"/>
          <w:spacing w:val="-18"/>
          <w:w w:val="105"/>
          <w:sz w:val="18"/>
          <w:szCs w:val="18"/>
        </w:rPr>
        <w:t xml:space="preserve"> </w:t>
      </w:r>
      <w:r w:rsidRPr="00552E79">
        <w:rPr>
          <w:rFonts w:ascii="Arial" w:eastAsia="Arial" w:hAnsi="Arial" w:cs="Arial"/>
          <w:w w:val="105"/>
          <w:sz w:val="18"/>
          <w:szCs w:val="18"/>
        </w:rPr>
        <w:t>of</w:t>
      </w:r>
      <w:r w:rsidRPr="00552E79">
        <w:rPr>
          <w:rFonts w:ascii="Arial" w:eastAsia="Arial" w:hAnsi="Arial" w:cs="Arial"/>
          <w:spacing w:val="-17"/>
          <w:w w:val="105"/>
          <w:sz w:val="18"/>
          <w:szCs w:val="18"/>
        </w:rPr>
        <w:t xml:space="preserve"> </w:t>
      </w:r>
      <w:r w:rsidRPr="00552E79">
        <w:rPr>
          <w:rFonts w:ascii="Arial" w:eastAsia="Arial" w:hAnsi="Arial" w:cs="Arial"/>
          <w:w w:val="105"/>
          <w:sz w:val="18"/>
          <w:szCs w:val="18"/>
        </w:rPr>
        <w:t>concep</w:t>
      </w:r>
      <w:r w:rsidRPr="00552E79">
        <w:rPr>
          <w:rFonts w:ascii="Arial" w:eastAsia="Arial" w:hAnsi="Arial" w:cs="Arial"/>
          <w:spacing w:val="-1"/>
          <w:w w:val="105"/>
          <w:sz w:val="18"/>
          <w:szCs w:val="18"/>
        </w:rPr>
        <w:t>t</w:t>
      </w:r>
      <w:r w:rsidRPr="00552E79">
        <w:rPr>
          <w:rFonts w:ascii="Arial" w:eastAsia="Arial" w:hAnsi="Arial" w:cs="Arial"/>
          <w:w w:val="105"/>
          <w:sz w:val="18"/>
          <w:szCs w:val="18"/>
        </w:rPr>
        <w:t>ion</w:t>
      </w:r>
    </w:p>
    <w:p w:rsidR="0093350F" w:rsidRDefault="0093350F" w:rsidP="0093350F">
      <w:pPr>
        <w:pStyle w:val="BodyText"/>
        <w:tabs>
          <w:tab w:val="left" w:pos="947"/>
        </w:tabs>
        <w:spacing w:line="276" w:lineRule="auto"/>
        <w:ind w:left="0"/>
        <w:rPr>
          <w:rFonts w:cs="Arial"/>
          <w:b/>
          <w:bCs/>
          <w:spacing w:val="-1"/>
        </w:rPr>
      </w:pPr>
      <w:r>
        <w:rPr>
          <w:rFonts w:cs="Arial"/>
          <w:b/>
          <w:bCs/>
          <w:spacing w:val="-1"/>
        </w:rPr>
        <w:tab/>
      </w:r>
    </w:p>
    <w:p w:rsidR="0093350F" w:rsidRDefault="0093350F" w:rsidP="0093350F">
      <w:pPr>
        <w:pStyle w:val="BodyText"/>
        <w:tabs>
          <w:tab w:val="left" w:pos="947"/>
        </w:tabs>
        <w:spacing w:line="276" w:lineRule="auto"/>
        <w:ind w:left="1276" w:hanging="567"/>
      </w:pPr>
      <w:r>
        <w:rPr>
          <w:rFonts w:cs="Arial"/>
          <w:b/>
          <w:bCs/>
          <w:spacing w:val="-1"/>
        </w:rPr>
        <w:t>YE</w:t>
      </w:r>
      <w:r>
        <w:rPr>
          <w:rFonts w:cs="Arial"/>
          <w:b/>
          <w:bCs/>
        </w:rPr>
        <w:t>S</w:t>
      </w:r>
      <w:r>
        <w:rPr>
          <w:rFonts w:cs="Arial"/>
          <w:b/>
          <w:bCs/>
        </w:rPr>
        <w:tab/>
      </w:r>
      <w:r>
        <w:t>Go</w:t>
      </w:r>
      <w:r>
        <w:rPr>
          <w:spacing w:val="6"/>
        </w:rPr>
        <w:t xml:space="preserve"> </w:t>
      </w:r>
      <w:r>
        <w:t>to</w:t>
      </w:r>
      <w:r>
        <w:rPr>
          <w:spacing w:val="7"/>
        </w:rPr>
        <w:t xml:space="preserve"> </w:t>
      </w:r>
      <w:r>
        <w:t>Question</w:t>
      </w:r>
      <w:r>
        <w:rPr>
          <w:spacing w:val="5"/>
        </w:rPr>
        <w:t xml:space="preserve"> </w:t>
      </w:r>
      <w:r>
        <w:t>6.2.</w:t>
      </w:r>
    </w:p>
    <w:p w:rsidR="0093350F" w:rsidRDefault="0093350F" w:rsidP="0093350F">
      <w:pPr>
        <w:pStyle w:val="BodyText"/>
        <w:tabs>
          <w:tab w:val="left" w:pos="947"/>
        </w:tabs>
        <w:spacing w:line="276" w:lineRule="auto"/>
        <w:ind w:left="1276" w:hanging="567"/>
      </w:pPr>
    </w:p>
    <w:p w:rsidR="0093350F" w:rsidRDefault="0093350F" w:rsidP="0093350F">
      <w:pPr>
        <w:pStyle w:val="BodyText"/>
        <w:tabs>
          <w:tab w:val="left" w:pos="947"/>
        </w:tabs>
        <w:spacing w:line="276" w:lineRule="auto"/>
        <w:ind w:left="1276" w:hanging="567"/>
      </w:pPr>
      <w:r>
        <w:rPr>
          <w:rFonts w:cs="Arial"/>
          <w:b/>
          <w:bCs/>
          <w:spacing w:val="-1"/>
        </w:rPr>
        <w:t>N</w:t>
      </w:r>
      <w:r>
        <w:rPr>
          <w:rFonts w:cs="Arial"/>
          <w:b/>
          <w:bCs/>
        </w:rPr>
        <w:t xml:space="preserve">O </w:t>
      </w:r>
      <w:r>
        <w:rPr>
          <w:rFonts w:cs="Arial"/>
          <w:b/>
          <w:bCs/>
        </w:rPr>
        <w:tab/>
      </w:r>
      <w:r>
        <w:t>It</w:t>
      </w:r>
      <w:r>
        <w:rPr>
          <w:spacing w:val="5"/>
        </w:rPr>
        <w:t xml:space="preserve"> </w:t>
      </w:r>
      <w:r>
        <w:t>is</w:t>
      </w:r>
      <w:r>
        <w:rPr>
          <w:spacing w:val="6"/>
        </w:rPr>
        <w:t xml:space="preserve"> </w:t>
      </w:r>
      <w:r>
        <w:t>unlikely</w:t>
      </w:r>
      <w:r>
        <w:rPr>
          <w:spacing w:val="5"/>
        </w:rPr>
        <w:t xml:space="preserve"> </w:t>
      </w:r>
      <w:r>
        <w:t>that</w:t>
      </w:r>
      <w:r>
        <w:rPr>
          <w:spacing w:val="6"/>
        </w:rPr>
        <w:t xml:space="preserve"> </w:t>
      </w:r>
      <w:r>
        <w:t>your</w:t>
      </w:r>
      <w:r>
        <w:rPr>
          <w:spacing w:val="4"/>
        </w:rPr>
        <w:t xml:space="preserve"> </w:t>
      </w:r>
      <w:r>
        <w:t>app</w:t>
      </w:r>
      <w:r>
        <w:rPr>
          <w:spacing w:val="5"/>
        </w:rPr>
        <w:t xml:space="preserve"> </w:t>
      </w:r>
      <w:r>
        <w:t>is</w:t>
      </w:r>
      <w:r>
        <w:rPr>
          <w:spacing w:val="6"/>
        </w:rPr>
        <w:t xml:space="preserve"> </w:t>
      </w:r>
      <w:r>
        <w:t>a</w:t>
      </w:r>
      <w:r>
        <w:rPr>
          <w:spacing w:val="6"/>
        </w:rPr>
        <w:t xml:space="preserve"> </w:t>
      </w:r>
      <w:r>
        <w:t>medical</w:t>
      </w:r>
      <w:r>
        <w:rPr>
          <w:spacing w:val="4"/>
        </w:rPr>
        <w:t xml:space="preserve"> </w:t>
      </w:r>
      <w:r>
        <w:t>device.</w:t>
      </w:r>
      <w:r>
        <w:rPr>
          <w:spacing w:val="5"/>
        </w:rPr>
        <w:t xml:space="preserve"> </w:t>
      </w:r>
      <w:r>
        <w:t>Go</w:t>
      </w:r>
      <w:r>
        <w:rPr>
          <w:spacing w:val="6"/>
        </w:rPr>
        <w:t xml:space="preserve"> </w:t>
      </w:r>
      <w:r>
        <w:t>to</w:t>
      </w:r>
      <w:r>
        <w:rPr>
          <w:spacing w:val="7"/>
        </w:rPr>
        <w:t xml:space="preserve"> </w:t>
      </w:r>
      <w:r>
        <w:t>Professionalism.</w:t>
      </w:r>
    </w:p>
    <w:p w:rsidR="0093350F" w:rsidRDefault="0093350F" w:rsidP="0093350F">
      <w:pPr>
        <w:pStyle w:val="BodyText"/>
        <w:tabs>
          <w:tab w:val="left" w:pos="947"/>
        </w:tabs>
        <w:spacing w:line="276" w:lineRule="auto"/>
        <w:ind w:left="0"/>
        <w:rPr>
          <w:rFonts w:cs="Arial"/>
          <w:b/>
          <w:bCs/>
          <w:spacing w:val="-1"/>
        </w:rPr>
      </w:pPr>
    </w:p>
    <w:p w:rsidR="0093350F" w:rsidRDefault="0093350F" w:rsidP="0093350F">
      <w:pPr>
        <w:pStyle w:val="BodyText"/>
        <w:tabs>
          <w:tab w:val="left" w:pos="947"/>
        </w:tabs>
        <w:spacing w:line="276" w:lineRule="auto"/>
        <w:ind w:left="0"/>
        <w:rPr>
          <w:b/>
        </w:rPr>
      </w:pPr>
      <w:r w:rsidRPr="00DC19C7">
        <w:rPr>
          <w:b/>
          <w:spacing w:val="-1"/>
        </w:rPr>
        <w:t>6.</w:t>
      </w:r>
      <w:r>
        <w:rPr>
          <w:b/>
          <w:spacing w:val="-1"/>
        </w:rPr>
        <w:t>2 D</w:t>
      </w:r>
      <w:r w:rsidRPr="00DC19C7">
        <w:rPr>
          <w:b/>
          <w:spacing w:val="-1"/>
        </w:rPr>
        <w:t>o</w:t>
      </w:r>
      <w:r w:rsidRPr="00DC19C7">
        <w:rPr>
          <w:b/>
        </w:rPr>
        <w:t>es</w:t>
      </w:r>
      <w:r w:rsidRPr="00DC19C7">
        <w:rPr>
          <w:b/>
          <w:spacing w:val="5"/>
        </w:rPr>
        <w:t xml:space="preserve"> </w:t>
      </w:r>
      <w:r w:rsidRPr="00DC19C7">
        <w:rPr>
          <w:b/>
        </w:rPr>
        <w:t>t</w:t>
      </w:r>
      <w:r w:rsidRPr="00DC19C7">
        <w:rPr>
          <w:b/>
          <w:spacing w:val="-1"/>
        </w:rPr>
        <w:t>h</w:t>
      </w:r>
      <w:r w:rsidRPr="00DC19C7">
        <w:rPr>
          <w:b/>
        </w:rPr>
        <w:t>e</w:t>
      </w:r>
      <w:r w:rsidRPr="00DC19C7">
        <w:rPr>
          <w:b/>
          <w:spacing w:val="6"/>
        </w:rPr>
        <w:t xml:space="preserve"> </w:t>
      </w:r>
      <w:r w:rsidRPr="00DC19C7">
        <w:rPr>
          <w:b/>
        </w:rPr>
        <w:t>a</w:t>
      </w:r>
      <w:r w:rsidRPr="00DC19C7">
        <w:rPr>
          <w:b/>
          <w:spacing w:val="-1"/>
        </w:rPr>
        <w:t>p</w:t>
      </w:r>
      <w:r w:rsidRPr="00DC19C7">
        <w:rPr>
          <w:b/>
        </w:rPr>
        <w:t>p</w:t>
      </w:r>
      <w:r w:rsidRPr="00DC19C7">
        <w:rPr>
          <w:b/>
          <w:spacing w:val="5"/>
        </w:rPr>
        <w:t xml:space="preserve"> </w:t>
      </w:r>
      <w:r w:rsidRPr="00DC19C7">
        <w:rPr>
          <w:b/>
        </w:rPr>
        <w:t>claim</w:t>
      </w:r>
      <w:r w:rsidRPr="00DC19C7">
        <w:rPr>
          <w:b/>
          <w:spacing w:val="6"/>
        </w:rPr>
        <w:t xml:space="preserve"> </w:t>
      </w:r>
      <w:r w:rsidRPr="00DC19C7">
        <w:rPr>
          <w:b/>
        </w:rPr>
        <w:t>t</w:t>
      </w:r>
      <w:r w:rsidRPr="00DC19C7">
        <w:rPr>
          <w:b/>
          <w:spacing w:val="-1"/>
        </w:rPr>
        <w:t>h</w:t>
      </w:r>
      <w:r w:rsidRPr="00DC19C7">
        <w:rPr>
          <w:b/>
        </w:rPr>
        <w:t>at</w:t>
      </w:r>
      <w:r w:rsidRPr="00DC19C7">
        <w:rPr>
          <w:b/>
          <w:spacing w:val="6"/>
        </w:rPr>
        <w:t xml:space="preserve"> </w:t>
      </w:r>
      <w:r w:rsidRPr="00DC19C7">
        <w:rPr>
          <w:b/>
        </w:rPr>
        <w:t>t</w:t>
      </w:r>
      <w:r w:rsidRPr="00DC19C7">
        <w:rPr>
          <w:b/>
          <w:spacing w:val="-1"/>
        </w:rPr>
        <w:t>h</w:t>
      </w:r>
      <w:r w:rsidRPr="00DC19C7">
        <w:rPr>
          <w:b/>
        </w:rPr>
        <w:t>e</w:t>
      </w:r>
      <w:r w:rsidRPr="00DC19C7">
        <w:rPr>
          <w:b/>
          <w:spacing w:val="5"/>
        </w:rPr>
        <w:t xml:space="preserve"> </w:t>
      </w:r>
      <w:r w:rsidRPr="00DC19C7">
        <w:rPr>
          <w:b/>
          <w:spacing w:val="-1"/>
        </w:rPr>
        <w:t>ou</w:t>
      </w:r>
      <w:r w:rsidRPr="00DC19C7">
        <w:rPr>
          <w:b/>
        </w:rPr>
        <w:t>t</w:t>
      </w:r>
      <w:r w:rsidRPr="00DC19C7">
        <w:rPr>
          <w:b/>
          <w:spacing w:val="-1"/>
        </w:rPr>
        <w:t>pu</w:t>
      </w:r>
      <w:r w:rsidRPr="00DC19C7">
        <w:rPr>
          <w:b/>
        </w:rPr>
        <w:t>t</w:t>
      </w:r>
      <w:r w:rsidRPr="00DC19C7">
        <w:rPr>
          <w:b/>
          <w:spacing w:val="6"/>
        </w:rPr>
        <w:t xml:space="preserve"> </w:t>
      </w:r>
      <w:r w:rsidRPr="00DC19C7">
        <w:rPr>
          <w:b/>
        </w:rPr>
        <w:t>fr</w:t>
      </w:r>
      <w:r w:rsidRPr="00DC19C7">
        <w:rPr>
          <w:b/>
          <w:spacing w:val="-1"/>
        </w:rPr>
        <w:t>o</w:t>
      </w:r>
      <w:r w:rsidRPr="00DC19C7">
        <w:rPr>
          <w:b/>
        </w:rPr>
        <w:t>m</w:t>
      </w:r>
      <w:r w:rsidRPr="00DC19C7">
        <w:rPr>
          <w:b/>
          <w:spacing w:val="5"/>
        </w:rPr>
        <w:t xml:space="preserve"> </w:t>
      </w:r>
      <w:r w:rsidRPr="00DC19C7">
        <w:rPr>
          <w:b/>
        </w:rPr>
        <w:t>t</w:t>
      </w:r>
      <w:r w:rsidRPr="00DC19C7">
        <w:rPr>
          <w:b/>
          <w:spacing w:val="-1"/>
        </w:rPr>
        <w:t>h</w:t>
      </w:r>
      <w:r w:rsidRPr="00DC19C7">
        <w:rPr>
          <w:b/>
        </w:rPr>
        <w:t>e</w:t>
      </w:r>
      <w:r w:rsidRPr="00DC19C7">
        <w:rPr>
          <w:b/>
          <w:spacing w:val="6"/>
        </w:rPr>
        <w:t xml:space="preserve"> </w:t>
      </w:r>
      <w:r w:rsidRPr="00DC19C7">
        <w:rPr>
          <w:b/>
          <w:spacing w:val="-1"/>
        </w:rPr>
        <w:t>d</w:t>
      </w:r>
      <w:r w:rsidRPr="00DC19C7">
        <w:rPr>
          <w:b/>
        </w:rPr>
        <w:t>evice</w:t>
      </w:r>
      <w:r w:rsidRPr="00DC19C7">
        <w:rPr>
          <w:b/>
          <w:spacing w:val="5"/>
        </w:rPr>
        <w:t xml:space="preserve"> </w:t>
      </w:r>
      <w:r w:rsidRPr="00DC19C7">
        <w:rPr>
          <w:b/>
        </w:rPr>
        <w:t>can</w:t>
      </w:r>
      <w:r w:rsidRPr="00DC19C7">
        <w:rPr>
          <w:b/>
          <w:spacing w:val="5"/>
        </w:rPr>
        <w:t xml:space="preserve"> </w:t>
      </w:r>
      <w:r w:rsidRPr="00DC19C7">
        <w:rPr>
          <w:b/>
          <w:spacing w:val="-1"/>
        </w:rPr>
        <w:t>p</w:t>
      </w:r>
      <w:r w:rsidRPr="00DC19C7">
        <w:rPr>
          <w:b/>
        </w:rPr>
        <w:t>reve</w:t>
      </w:r>
      <w:r w:rsidRPr="00DC19C7">
        <w:rPr>
          <w:b/>
          <w:spacing w:val="-1"/>
        </w:rPr>
        <w:t>n</w:t>
      </w:r>
      <w:r w:rsidRPr="00DC19C7">
        <w:rPr>
          <w:b/>
        </w:rPr>
        <w:t>t</w:t>
      </w:r>
      <w:r w:rsidRPr="00DC19C7">
        <w:rPr>
          <w:b/>
          <w:spacing w:val="6"/>
        </w:rPr>
        <w:t xml:space="preserve"> </w:t>
      </w:r>
      <w:r w:rsidRPr="00DC19C7">
        <w:rPr>
          <w:b/>
          <w:spacing w:val="-1"/>
        </w:rPr>
        <w:t>o</w:t>
      </w:r>
      <w:r w:rsidRPr="00DC19C7">
        <w:rPr>
          <w:b/>
        </w:rPr>
        <w:t>r</w:t>
      </w:r>
      <w:r w:rsidRPr="00DC19C7">
        <w:rPr>
          <w:b/>
          <w:spacing w:val="5"/>
        </w:rPr>
        <w:t xml:space="preserve"> </w:t>
      </w:r>
      <w:r w:rsidRPr="00DC19C7">
        <w:rPr>
          <w:b/>
        </w:rPr>
        <w:t>treat</w:t>
      </w:r>
      <w:r w:rsidRPr="00DC19C7">
        <w:rPr>
          <w:b/>
          <w:spacing w:val="6"/>
        </w:rPr>
        <w:t xml:space="preserve"> </w:t>
      </w:r>
      <w:r w:rsidRPr="00DC19C7">
        <w:rPr>
          <w:b/>
        </w:rPr>
        <w:t>a</w:t>
      </w:r>
      <w:r w:rsidRPr="00DC19C7">
        <w:rPr>
          <w:b/>
          <w:w w:val="101"/>
        </w:rPr>
        <w:t xml:space="preserve"> </w:t>
      </w:r>
      <w:r w:rsidRPr="00DC19C7">
        <w:rPr>
          <w:b/>
        </w:rPr>
        <w:t>s</w:t>
      </w:r>
      <w:r w:rsidRPr="00DC19C7">
        <w:rPr>
          <w:b/>
          <w:spacing w:val="-1"/>
        </w:rPr>
        <w:t>p</w:t>
      </w:r>
      <w:r w:rsidRPr="00DC19C7">
        <w:rPr>
          <w:b/>
        </w:rPr>
        <w:t>ecific</w:t>
      </w:r>
      <w:r w:rsidRPr="00DC19C7">
        <w:rPr>
          <w:b/>
          <w:spacing w:val="7"/>
        </w:rPr>
        <w:t xml:space="preserve"> </w:t>
      </w:r>
      <w:r w:rsidRPr="00DC19C7">
        <w:rPr>
          <w:b/>
          <w:spacing w:val="-1"/>
        </w:rPr>
        <w:t>d</w:t>
      </w:r>
      <w:r w:rsidRPr="00DC19C7">
        <w:rPr>
          <w:b/>
        </w:rPr>
        <w:t>isease,</w:t>
      </w:r>
      <w:r w:rsidRPr="00DC19C7">
        <w:rPr>
          <w:b/>
          <w:spacing w:val="8"/>
        </w:rPr>
        <w:t xml:space="preserve"> </w:t>
      </w:r>
      <w:r w:rsidRPr="00DC19C7">
        <w:rPr>
          <w:b/>
        </w:rPr>
        <w:t>i</w:t>
      </w:r>
      <w:r w:rsidRPr="00DC19C7">
        <w:rPr>
          <w:b/>
          <w:spacing w:val="-1"/>
        </w:rPr>
        <w:t>n</w:t>
      </w:r>
      <w:r w:rsidRPr="00DC19C7">
        <w:rPr>
          <w:b/>
        </w:rPr>
        <w:t>j</w:t>
      </w:r>
      <w:r w:rsidRPr="00DC19C7">
        <w:rPr>
          <w:b/>
          <w:spacing w:val="-1"/>
        </w:rPr>
        <w:t>u</w:t>
      </w:r>
      <w:r w:rsidRPr="00DC19C7">
        <w:rPr>
          <w:b/>
        </w:rPr>
        <w:t>ry</w:t>
      </w:r>
      <w:r w:rsidRPr="00DC19C7">
        <w:rPr>
          <w:b/>
          <w:spacing w:val="8"/>
        </w:rPr>
        <w:t xml:space="preserve"> </w:t>
      </w:r>
      <w:r w:rsidRPr="00DC19C7">
        <w:rPr>
          <w:b/>
          <w:spacing w:val="-1"/>
        </w:rPr>
        <w:t>o</w:t>
      </w:r>
      <w:r w:rsidRPr="00DC19C7">
        <w:rPr>
          <w:b/>
        </w:rPr>
        <w:t>r</w:t>
      </w:r>
      <w:r w:rsidRPr="00DC19C7">
        <w:rPr>
          <w:b/>
          <w:spacing w:val="7"/>
        </w:rPr>
        <w:t xml:space="preserve"> </w:t>
      </w:r>
      <w:r w:rsidRPr="00DC19C7">
        <w:rPr>
          <w:b/>
          <w:spacing w:val="-1"/>
        </w:rPr>
        <w:t>d</w:t>
      </w:r>
      <w:r w:rsidRPr="00DC19C7">
        <w:rPr>
          <w:b/>
        </w:rPr>
        <w:t>isa</w:t>
      </w:r>
      <w:r w:rsidRPr="00DC19C7">
        <w:rPr>
          <w:b/>
          <w:spacing w:val="-1"/>
        </w:rPr>
        <w:t>b</w:t>
      </w:r>
      <w:r w:rsidRPr="00DC19C7">
        <w:rPr>
          <w:b/>
        </w:rPr>
        <w:t>ility</w:t>
      </w:r>
      <w:r w:rsidRPr="00DC19C7">
        <w:rPr>
          <w:b/>
          <w:spacing w:val="8"/>
        </w:rPr>
        <w:t xml:space="preserve"> </w:t>
      </w:r>
      <w:r w:rsidRPr="00DC19C7">
        <w:rPr>
          <w:b/>
          <w:spacing w:val="-1"/>
        </w:rPr>
        <w:t>o</w:t>
      </w:r>
      <w:r w:rsidRPr="00DC19C7">
        <w:rPr>
          <w:b/>
        </w:rPr>
        <w:t>r</w:t>
      </w:r>
      <w:r w:rsidRPr="00DC19C7">
        <w:rPr>
          <w:b/>
          <w:spacing w:val="8"/>
        </w:rPr>
        <w:t xml:space="preserve"> </w:t>
      </w:r>
      <w:r w:rsidRPr="00DC19C7">
        <w:rPr>
          <w:b/>
          <w:spacing w:val="-1"/>
        </w:rPr>
        <w:t>d</w:t>
      </w:r>
      <w:r w:rsidRPr="00DC19C7">
        <w:rPr>
          <w:b/>
        </w:rPr>
        <w:t>irectly</w:t>
      </w:r>
      <w:r w:rsidRPr="00DC19C7">
        <w:rPr>
          <w:b/>
          <w:spacing w:val="8"/>
        </w:rPr>
        <w:t xml:space="preserve"> </w:t>
      </w:r>
      <w:r w:rsidRPr="00DC19C7">
        <w:rPr>
          <w:b/>
        </w:rPr>
        <w:t>i</w:t>
      </w:r>
      <w:r w:rsidRPr="00DC19C7">
        <w:rPr>
          <w:b/>
          <w:spacing w:val="-1"/>
        </w:rPr>
        <w:t>n</w:t>
      </w:r>
      <w:r w:rsidRPr="00DC19C7">
        <w:rPr>
          <w:b/>
        </w:rPr>
        <w:t>fl</w:t>
      </w:r>
      <w:r w:rsidRPr="00DC19C7">
        <w:rPr>
          <w:b/>
          <w:spacing w:val="-1"/>
        </w:rPr>
        <w:t>u</w:t>
      </w:r>
      <w:r w:rsidRPr="00DC19C7">
        <w:rPr>
          <w:b/>
        </w:rPr>
        <w:t>e</w:t>
      </w:r>
      <w:r w:rsidRPr="00DC19C7">
        <w:rPr>
          <w:b/>
          <w:spacing w:val="-1"/>
        </w:rPr>
        <w:t>n</w:t>
      </w:r>
      <w:r w:rsidRPr="00DC19C7">
        <w:rPr>
          <w:b/>
        </w:rPr>
        <w:t>ce</w:t>
      </w:r>
      <w:r w:rsidRPr="00DC19C7">
        <w:rPr>
          <w:b/>
          <w:spacing w:val="7"/>
        </w:rPr>
        <w:t xml:space="preserve"> </w:t>
      </w:r>
      <w:r w:rsidRPr="00DC19C7">
        <w:rPr>
          <w:b/>
        </w:rPr>
        <w:t>an</w:t>
      </w:r>
      <w:r w:rsidRPr="00DC19C7">
        <w:rPr>
          <w:b/>
          <w:spacing w:val="7"/>
        </w:rPr>
        <w:t xml:space="preserve"> </w:t>
      </w:r>
      <w:r w:rsidRPr="00DC19C7">
        <w:rPr>
          <w:b/>
        </w:rPr>
        <w:t>a</w:t>
      </w:r>
      <w:r w:rsidRPr="00DC19C7">
        <w:rPr>
          <w:b/>
          <w:spacing w:val="-1"/>
        </w:rPr>
        <w:t>n</w:t>
      </w:r>
      <w:r w:rsidRPr="00DC19C7">
        <w:rPr>
          <w:b/>
        </w:rPr>
        <w:t>at</w:t>
      </w:r>
      <w:r w:rsidRPr="00DC19C7">
        <w:rPr>
          <w:b/>
          <w:spacing w:val="-1"/>
        </w:rPr>
        <w:t>o</w:t>
      </w:r>
      <w:r w:rsidRPr="00DC19C7">
        <w:rPr>
          <w:b/>
        </w:rPr>
        <w:t>mical</w:t>
      </w:r>
      <w:r w:rsidRPr="00DC19C7">
        <w:rPr>
          <w:b/>
          <w:spacing w:val="8"/>
        </w:rPr>
        <w:t xml:space="preserve"> </w:t>
      </w:r>
      <w:r w:rsidRPr="00DC19C7">
        <w:rPr>
          <w:b/>
          <w:spacing w:val="-1"/>
        </w:rPr>
        <w:t>o</w:t>
      </w:r>
      <w:r w:rsidRPr="00DC19C7">
        <w:rPr>
          <w:b/>
        </w:rPr>
        <w:t>r</w:t>
      </w:r>
      <w:r w:rsidRPr="00DC19C7">
        <w:rPr>
          <w:rFonts w:cs="Arial"/>
          <w:b/>
          <w:sz w:val="16"/>
          <w:szCs w:val="16"/>
        </w:rPr>
        <w:t xml:space="preserve"> </w:t>
      </w:r>
      <w:r w:rsidRPr="00DC19C7">
        <w:rPr>
          <w:b/>
          <w:spacing w:val="-1"/>
        </w:rPr>
        <w:t>ph</w:t>
      </w:r>
      <w:r w:rsidRPr="00DC19C7">
        <w:rPr>
          <w:b/>
        </w:rPr>
        <w:t>ysi</w:t>
      </w:r>
      <w:r w:rsidRPr="00DC19C7">
        <w:rPr>
          <w:b/>
          <w:spacing w:val="-1"/>
        </w:rPr>
        <w:t>o</w:t>
      </w:r>
      <w:r w:rsidRPr="00DC19C7">
        <w:rPr>
          <w:b/>
        </w:rPr>
        <w:t>l</w:t>
      </w:r>
      <w:r w:rsidRPr="00DC19C7">
        <w:rPr>
          <w:b/>
          <w:spacing w:val="-1"/>
        </w:rPr>
        <w:t>og</w:t>
      </w:r>
      <w:r w:rsidRPr="00DC19C7">
        <w:rPr>
          <w:b/>
        </w:rPr>
        <w:t>ical</w:t>
      </w:r>
      <w:r w:rsidRPr="00DC19C7">
        <w:rPr>
          <w:b/>
          <w:spacing w:val="23"/>
        </w:rPr>
        <w:t xml:space="preserve"> </w:t>
      </w:r>
      <w:r w:rsidRPr="00DC19C7">
        <w:rPr>
          <w:b/>
          <w:spacing w:val="-1"/>
        </w:rPr>
        <w:t>p</w:t>
      </w:r>
      <w:r w:rsidRPr="00DC19C7">
        <w:rPr>
          <w:b/>
        </w:rPr>
        <w:t>r</w:t>
      </w:r>
      <w:r w:rsidRPr="00DC19C7">
        <w:rPr>
          <w:b/>
          <w:spacing w:val="-1"/>
        </w:rPr>
        <w:t>o</w:t>
      </w:r>
      <w:r w:rsidRPr="00DC19C7">
        <w:rPr>
          <w:b/>
        </w:rPr>
        <w:t>cess?</w:t>
      </w:r>
    </w:p>
    <w:p w:rsidR="0093350F" w:rsidRDefault="0093350F" w:rsidP="0093350F">
      <w:pPr>
        <w:pStyle w:val="BodyText"/>
        <w:tabs>
          <w:tab w:val="left" w:pos="947"/>
        </w:tabs>
        <w:spacing w:line="276" w:lineRule="auto"/>
        <w:ind w:left="0"/>
        <w:rPr>
          <w:b/>
        </w:rPr>
      </w:pPr>
    </w:p>
    <w:p w:rsidR="0093350F" w:rsidRPr="00531A74" w:rsidRDefault="0093350F" w:rsidP="0093350F">
      <w:pPr>
        <w:pStyle w:val="BodyText"/>
        <w:tabs>
          <w:tab w:val="left" w:pos="947"/>
        </w:tabs>
        <w:spacing w:line="276" w:lineRule="auto"/>
        <w:ind w:left="1276" w:hanging="567"/>
        <w:rPr>
          <w:w w:val="101"/>
        </w:rPr>
      </w:pPr>
      <w:r>
        <w:rPr>
          <w:rFonts w:cs="Arial"/>
          <w:b/>
          <w:bCs/>
          <w:spacing w:val="-1"/>
        </w:rPr>
        <w:t>YE</w:t>
      </w:r>
      <w:r>
        <w:rPr>
          <w:rFonts w:cs="Arial"/>
          <w:b/>
          <w:bCs/>
        </w:rPr>
        <w:t>S</w:t>
      </w:r>
      <w:r>
        <w:rPr>
          <w:rFonts w:cs="Arial"/>
          <w:b/>
          <w:bCs/>
        </w:rPr>
        <w:tab/>
      </w:r>
      <w:r>
        <w:rPr>
          <w:spacing w:val="-20"/>
        </w:rPr>
        <w:t>Y</w:t>
      </w:r>
      <w:r>
        <w:rPr>
          <w:spacing w:val="-1"/>
        </w:rPr>
        <w:t>ou</w:t>
      </w:r>
      <w:r>
        <w:t>r</w:t>
      </w:r>
      <w:r>
        <w:rPr>
          <w:spacing w:val="6"/>
        </w:rPr>
        <w:t xml:space="preserve"> </w:t>
      </w:r>
      <w:r>
        <w:rPr>
          <w:spacing w:val="-1"/>
        </w:rPr>
        <w:t>ap</w:t>
      </w:r>
      <w:r>
        <w:t>p</w:t>
      </w:r>
      <w:r>
        <w:rPr>
          <w:spacing w:val="7"/>
        </w:rPr>
        <w:t xml:space="preserve"> </w:t>
      </w:r>
      <w:r>
        <w:rPr>
          <w:rFonts w:cs="Arial"/>
          <w:b/>
          <w:bCs/>
        </w:rPr>
        <w:t>may</w:t>
      </w:r>
      <w:r>
        <w:rPr>
          <w:rFonts w:cs="Arial"/>
          <w:b/>
          <w:bCs/>
          <w:spacing w:val="6"/>
        </w:rPr>
        <w:t xml:space="preserve"> </w:t>
      </w:r>
      <w:r>
        <w:t>be</w:t>
      </w:r>
      <w:r>
        <w:rPr>
          <w:spacing w:val="6"/>
        </w:rPr>
        <w:t xml:space="preserve"> </w:t>
      </w:r>
      <w:r>
        <w:t>classified</w:t>
      </w:r>
      <w:r>
        <w:rPr>
          <w:spacing w:val="6"/>
        </w:rPr>
        <w:t xml:space="preserve"> </w:t>
      </w:r>
      <w:r>
        <w:t>as</w:t>
      </w:r>
      <w:r>
        <w:rPr>
          <w:spacing w:val="7"/>
        </w:rPr>
        <w:t xml:space="preserve"> </w:t>
      </w:r>
      <w:r>
        <w:t>a</w:t>
      </w:r>
      <w:r>
        <w:rPr>
          <w:spacing w:val="7"/>
        </w:rPr>
        <w:t xml:space="preserve"> </w:t>
      </w:r>
      <w:r>
        <w:rPr>
          <w:rFonts w:cs="Arial"/>
          <w:b/>
          <w:bCs/>
        </w:rPr>
        <w:t>me</w:t>
      </w:r>
      <w:r>
        <w:rPr>
          <w:rFonts w:cs="Arial"/>
          <w:b/>
          <w:bCs/>
          <w:spacing w:val="-1"/>
        </w:rPr>
        <w:t>di</w:t>
      </w:r>
      <w:r>
        <w:rPr>
          <w:rFonts w:cs="Arial"/>
          <w:b/>
          <w:bCs/>
        </w:rPr>
        <w:t>cal</w:t>
      </w:r>
      <w:r>
        <w:rPr>
          <w:rFonts w:cs="Arial"/>
          <w:b/>
          <w:bCs/>
          <w:spacing w:val="6"/>
        </w:rPr>
        <w:t xml:space="preserve"> </w:t>
      </w:r>
      <w:r>
        <w:rPr>
          <w:rFonts w:cs="Arial"/>
          <w:b/>
          <w:bCs/>
          <w:spacing w:val="-1"/>
        </w:rPr>
        <w:t>d</w:t>
      </w:r>
      <w:r>
        <w:rPr>
          <w:rFonts w:cs="Arial"/>
          <w:b/>
          <w:bCs/>
        </w:rPr>
        <w:t>ev</w:t>
      </w:r>
      <w:r>
        <w:rPr>
          <w:rFonts w:cs="Arial"/>
          <w:b/>
          <w:bCs/>
          <w:spacing w:val="-1"/>
        </w:rPr>
        <w:t>i</w:t>
      </w:r>
      <w:r>
        <w:rPr>
          <w:rFonts w:cs="Arial"/>
          <w:b/>
          <w:bCs/>
        </w:rPr>
        <w:t>c</w:t>
      </w:r>
      <w:r>
        <w:rPr>
          <w:rFonts w:cs="Arial"/>
          <w:b/>
          <w:bCs/>
          <w:spacing w:val="-1"/>
        </w:rPr>
        <w:t>e</w:t>
      </w:r>
      <w:r>
        <w:t>,</w:t>
      </w:r>
      <w:r>
        <w:rPr>
          <w:spacing w:val="7"/>
        </w:rPr>
        <w:t xml:space="preserve"> </w:t>
      </w:r>
      <w:r>
        <w:t>sometimes</w:t>
      </w:r>
      <w:r>
        <w:rPr>
          <w:spacing w:val="6"/>
        </w:rPr>
        <w:t xml:space="preserve"> </w:t>
      </w:r>
      <w:r>
        <w:t>called</w:t>
      </w:r>
      <w:r>
        <w:rPr>
          <w:spacing w:val="6"/>
        </w:rPr>
        <w:t xml:space="preserve"> </w:t>
      </w:r>
      <w:r>
        <w:t>“medical</w:t>
      </w:r>
      <w:r>
        <w:rPr>
          <w:w w:val="101"/>
        </w:rPr>
        <w:t xml:space="preserve"> </w:t>
      </w:r>
      <w:r>
        <w:t>device</w:t>
      </w:r>
      <w:r>
        <w:rPr>
          <w:spacing w:val="5"/>
        </w:rPr>
        <w:t xml:space="preserve"> </w:t>
      </w:r>
      <w:r>
        <w:t>software”,</w:t>
      </w:r>
      <w:r>
        <w:rPr>
          <w:spacing w:val="7"/>
        </w:rPr>
        <w:t xml:space="preserve"> </w:t>
      </w:r>
      <w:r>
        <w:t>a</w:t>
      </w:r>
      <w:r>
        <w:rPr>
          <w:spacing w:val="7"/>
        </w:rPr>
        <w:t xml:space="preserve"> </w:t>
      </w:r>
      <w:r>
        <w:t>“mobile</w:t>
      </w:r>
      <w:r>
        <w:rPr>
          <w:spacing w:val="6"/>
        </w:rPr>
        <w:t xml:space="preserve"> </w:t>
      </w:r>
      <w:r>
        <w:t>medical</w:t>
      </w:r>
      <w:r>
        <w:rPr>
          <w:spacing w:val="6"/>
        </w:rPr>
        <w:t xml:space="preserve"> </w:t>
      </w:r>
      <w:r>
        <w:t>app”</w:t>
      </w:r>
      <w:r>
        <w:rPr>
          <w:spacing w:val="5"/>
        </w:rPr>
        <w:t xml:space="preserve"> </w:t>
      </w:r>
      <w:r>
        <w:t>or</w:t>
      </w:r>
      <w:r>
        <w:rPr>
          <w:spacing w:val="7"/>
        </w:rPr>
        <w:t xml:space="preserve"> </w:t>
      </w:r>
      <w:r>
        <w:t>“SAMD:</w:t>
      </w:r>
      <w:r>
        <w:rPr>
          <w:spacing w:val="7"/>
        </w:rPr>
        <w:t xml:space="preserve"> </w:t>
      </w:r>
      <w:r>
        <w:t>software</w:t>
      </w:r>
      <w:r>
        <w:rPr>
          <w:spacing w:val="6"/>
        </w:rPr>
        <w:t xml:space="preserve"> </w:t>
      </w:r>
      <w:r>
        <w:t>as</w:t>
      </w:r>
      <w:r>
        <w:rPr>
          <w:spacing w:val="7"/>
        </w:rPr>
        <w:t xml:space="preserve"> </w:t>
      </w:r>
      <w:r>
        <w:t>a</w:t>
      </w:r>
      <w:r>
        <w:rPr>
          <w:spacing w:val="7"/>
        </w:rPr>
        <w:t xml:space="preserve"> </w:t>
      </w:r>
      <w:r>
        <w:t>medical</w:t>
      </w:r>
      <w:r>
        <w:rPr>
          <w:spacing w:val="5"/>
        </w:rPr>
        <w:t xml:space="preserve"> </w:t>
      </w:r>
      <w:r>
        <w:t>device.”</w:t>
      </w:r>
      <w:r>
        <w:rPr>
          <w:w w:val="101"/>
        </w:rPr>
        <w:t xml:space="preserve"> </w:t>
      </w:r>
      <w:r>
        <w:rPr>
          <w:spacing w:val="-20"/>
        </w:rPr>
        <w:t>Y</w:t>
      </w:r>
      <w:r>
        <w:t>our</w:t>
      </w:r>
      <w:r>
        <w:rPr>
          <w:spacing w:val="6"/>
        </w:rPr>
        <w:t xml:space="preserve"> </w:t>
      </w:r>
      <w:r>
        <w:t>app</w:t>
      </w:r>
      <w:r>
        <w:rPr>
          <w:spacing w:val="6"/>
        </w:rPr>
        <w:t xml:space="preserve"> </w:t>
      </w:r>
      <w:r>
        <w:t>will</w:t>
      </w:r>
      <w:r>
        <w:rPr>
          <w:spacing w:val="6"/>
        </w:rPr>
        <w:t xml:space="preserve"> </w:t>
      </w:r>
      <w:r>
        <w:t>be</w:t>
      </w:r>
      <w:r>
        <w:rPr>
          <w:spacing w:val="6"/>
        </w:rPr>
        <w:t xml:space="preserve"> </w:t>
      </w:r>
      <w:r>
        <w:t>subject</w:t>
      </w:r>
      <w:r>
        <w:rPr>
          <w:spacing w:val="6"/>
        </w:rPr>
        <w:t xml:space="preserve"> </w:t>
      </w:r>
      <w:r>
        <w:t>to</w:t>
      </w:r>
      <w:r>
        <w:rPr>
          <w:spacing w:val="7"/>
        </w:rPr>
        <w:t xml:space="preserve"> </w:t>
      </w:r>
      <w:r>
        <w:t>the</w:t>
      </w:r>
      <w:r>
        <w:rPr>
          <w:spacing w:val="7"/>
        </w:rPr>
        <w:t xml:space="preserve"> </w:t>
      </w:r>
      <w:r>
        <w:rPr>
          <w:spacing w:val="-1"/>
        </w:rPr>
        <w:t>T</w:t>
      </w:r>
      <w:r>
        <w:t>herapeutic</w:t>
      </w:r>
      <w:r>
        <w:rPr>
          <w:spacing w:val="7"/>
        </w:rPr>
        <w:t xml:space="preserve"> </w:t>
      </w:r>
      <w:r>
        <w:t>Goods</w:t>
      </w:r>
      <w:r>
        <w:rPr>
          <w:spacing w:val="6"/>
        </w:rPr>
        <w:t xml:space="preserve"> </w:t>
      </w:r>
      <w:r>
        <w:t>Administration</w:t>
      </w:r>
      <w:r w:rsidRPr="00150FB3">
        <w:rPr>
          <w:w w:val="101"/>
        </w:rPr>
        <w:t xml:space="preserve"> </w:t>
      </w:r>
      <w:r>
        <w:rPr>
          <w:w w:val="101"/>
        </w:rPr>
        <w:t xml:space="preserve">(TGA) Medical Device regulation </w:t>
      </w:r>
      <w:hyperlink r:id="rId60" w:history="1">
        <w:r w:rsidRPr="00150FB3">
          <w:rPr>
            <w:rStyle w:val="Hyperlink"/>
          </w:rPr>
          <w:t>https://ww</w:t>
        </w:r>
        <w:r w:rsidRPr="00150FB3">
          <w:rPr>
            <w:rStyle w:val="Hyperlink"/>
            <w:spacing w:val="-12"/>
          </w:rPr>
          <w:t>w</w:t>
        </w:r>
        <w:r w:rsidRPr="00150FB3">
          <w:rPr>
            <w:rStyle w:val="Hyperlink"/>
          </w:rPr>
          <w:t>.tga.go</w:t>
        </w:r>
        <w:r w:rsidRPr="00150FB3">
          <w:rPr>
            <w:rStyle w:val="Hyperlink"/>
            <w:spacing w:val="-16"/>
          </w:rPr>
          <w:t>v</w:t>
        </w:r>
        <w:r w:rsidRPr="00150FB3">
          <w:rPr>
            <w:rStyle w:val="Hyperlink"/>
          </w:rPr>
          <w:t>.au/regulation-medical-software-and-mobile-medical-app</w:t>
        </w:r>
        <w:r w:rsidRPr="00150FB3">
          <w:rPr>
            <w:rStyle w:val="Hyperlink"/>
            <w:spacing w:val="1"/>
          </w:rPr>
          <w:t>s</w:t>
        </w:r>
      </w:hyperlink>
      <w:r>
        <w:rPr>
          <w:spacing w:val="7"/>
        </w:rPr>
        <w:t xml:space="preserve"> </w:t>
      </w:r>
      <w:r>
        <w:rPr>
          <w:spacing w:val="-1"/>
        </w:rPr>
        <w:t>F</w:t>
      </w:r>
      <w:r>
        <w:t>or</w:t>
      </w:r>
      <w:r>
        <w:rPr>
          <w:spacing w:val="8"/>
        </w:rPr>
        <w:t xml:space="preserve"> </w:t>
      </w:r>
      <w:r>
        <w:t>more</w:t>
      </w:r>
      <w:r>
        <w:rPr>
          <w:spacing w:val="6"/>
        </w:rPr>
        <w:t xml:space="preserve"> </w:t>
      </w:r>
      <w:r>
        <w:t>information,</w:t>
      </w:r>
      <w:r>
        <w:rPr>
          <w:spacing w:val="9"/>
        </w:rPr>
        <w:t xml:space="preserve"> </w:t>
      </w:r>
      <w:r>
        <w:t>go</w:t>
      </w:r>
      <w:r>
        <w:rPr>
          <w:spacing w:val="8"/>
        </w:rPr>
        <w:t xml:space="preserve"> </w:t>
      </w:r>
      <w:r>
        <w:t xml:space="preserve">here: </w:t>
      </w:r>
      <w:hyperlink r:id="rId61" w:history="1">
        <w:r w:rsidRPr="004C6E8D">
          <w:rPr>
            <w:rStyle w:val="Hyperlink"/>
          </w:rPr>
          <w:t>https://www.tga.gov.au/publication/australian-regulatory-guidelines-medical-devices-argmd</w:t>
        </w:r>
      </w:hyperlink>
      <w:r>
        <w:rPr>
          <w:w w:val="101"/>
        </w:rPr>
        <w:t xml:space="preserve">  </w:t>
      </w:r>
      <w:r w:rsidRPr="00150FB3">
        <w:t>Go</w:t>
      </w:r>
      <w:r w:rsidRPr="00150FB3">
        <w:rPr>
          <w:spacing w:val="9"/>
        </w:rPr>
        <w:t xml:space="preserve"> </w:t>
      </w:r>
      <w:r w:rsidRPr="00150FB3">
        <w:t>to</w:t>
      </w:r>
      <w:r w:rsidRPr="00150FB3">
        <w:rPr>
          <w:spacing w:val="9"/>
        </w:rPr>
        <w:t xml:space="preserve"> </w:t>
      </w:r>
      <w:r w:rsidRPr="00150FB3">
        <w:t>Question</w:t>
      </w:r>
      <w:r w:rsidRPr="00150FB3">
        <w:rPr>
          <w:spacing w:val="8"/>
        </w:rPr>
        <w:t xml:space="preserve"> </w:t>
      </w:r>
      <w:r w:rsidRPr="00150FB3">
        <w:t>6.3</w:t>
      </w:r>
      <w:r>
        <w:t>.</w:t>
      </w:r>
    </w:p>
    <w:p w:rsidR="0093350F" w:rsidRDefault="0093350F" w:rsidP="0093350F">
      <w:pPr>
        <w:pStyle w:val="BodyText"/>
        <w:tabs>
          <w:tab w:val="left" w:pos="947"/>
        </w:tabs>
        <w:spacing w:line="276" w:lineRule="auto"/>
        <w:ind w:left="1276" w:hanging="567"/>
        <w:rPr>
          <w:b/>
        </w:rPr>
      </w:pPr>
    </w:p>
    <w:p w:rsidR="0093350F" w:rsidRDefault="0093350F" w:rsidP="0093350F">
      <w:pPr>
        <w:pStyle w:val="BodyText"/>
        <w:tabs>
          <w:tab w:val="left" w:pos="947"/>
        </w:tabs>
        <w:spacing w:line="276" w:lineRule="auto"/>
        <w:ind w:left="1276" w:hanging="567"/>
      </w:pPr>
      <w:r>
        <w:rPr>
          <w:b/>
        </w:rPr>
        <w:t>NO</w:t>
      </w:r>
      <w:r>
        <w:rPr>
          <w:b/>
        </w:rPr>
        <w:tab/>
      </w:r>
      <w:r>
        <w:t>Go to question 6.3</w:t>
      </w:r>
    </w:p>
    <w:p w:rsidR="0093350F" w:rsidRPr="00DC19C7" w:rsidRDefault="0093350F" w:rsidP="0093350F">
      <w:pPr>
        <w:pStyle w:val="BodyText"/>
        <w:tabs>
          <w:tab w:val="left" w:pos="947"/>
        </w:tabs>
        <w:spacing w:line="276" w:lineRule="auto"/>
        <w:ind w:left="0"/>
        <w:rPr>
          <w:b/>
        </w:rPr>
      </w:pPr>
    </w:p>
    <w:p w:rsidR="0093350F" w:rsidRDefault="0093350F" w:rsidP="0093350F">
      <w:pPr>
        <w:pStyle w:val="BodyText"/>
        <w:tabs>
          <w:tab w:val="left" w:pos="947"/>
        </w:tabs>
        <w:spacing w:line="276" w:lineRule="auto"/>
        <w:ind w:left="0"/>
        <w:rPr>
          <w:b/>
        </w:rPr>
      </w:pPr>
      <w:r w:rsidRPr="00DC19C7">
        <w:rPr>
          <w:b/>
        </w:rPr>
        <w:t>6.</w:t>
      </w:r>
      <w:r>
        <w:rPr>
          <w:b/>
        </w:rPr>
        <w:t xml:space="preserve">3 </w:t>
      </w:r>
      <w:r w:rsidRPr="00DC19C7">
        <w:rPr>
          <w:b/>
        </w:rPr>
        <w:t>D</w:t>
      </w:r>
      <w:r w:rsidRPr="00DC19C7">
        <w:rPr>
          <w:b/>
          <w:spacing w:val="-1"/>
        </w:rPr>
        <w:t>o</w:t>
      </w:r>
      <w:r w:rsidRPr="00DC19C7">
        <w:rPr>
          <w:b/>
        </w:rPr>
        <w:t>es</w:t>
      </w:r>
      <w:r w:rsidRPr="00DC19C7">
        <w:rPr>
          <w:b/>
          <w:spacing w:val="1"/>
        </w:rPr>
        <w:t xml:space="preserve"> </w:t>
      </w:r>
      <w:r w:rsidRPr="00DC19C7">
        <w:rPr>
          <w:b/>
        </w:rPr>
        <w:t>t</w:t>
      </w:r>
      <w:r w:rsidRPr="00DC19C7">
        <w:rPr>
          <w:b/>
          <w:spacing w:val="-1"/>
        </w:rPr>
        <w:t>h</w:t>
      </w:r>
      <w:r w:rsidRPr="00DC19C7">
        <w:rPr>
          <w:b/>
        </w:rPr>
        <w:t>e</w:t>
      </w:r>
      <w:r w:rsidRPr="00DC19C7">
        <w:rPr>
          <w:b/>
          <w:spacing w:val="2"/>
        </w:rPr>
        <w:t xml:space="preserve"> </w:t>
      </w:r>
      <w:r w:rsidRPr="00DC19C7">
        <w:rPr>
          <w:b/>
        </w:rPr>
        <w:t>a</w:t>
      </w:r>
      <w:r w:rsidRPr="00DC19C7">
        <w:rPr>
          <w:b/>
          <w:spacing w:val="-1"/>
        </w:rPr>
        <w:t>p</w:t>
      </w:r>
      <w:r w:rsidRPr="00DC19C7">
        <w:rPr>
          <w:b/>
        </w:rPr>
        <w:t>p</w:t>
      </w:r>
      <w:r w:rsidRPr="00DC19C7">
        <w:rPr>
          <w:b/>
          <w:spacing w:val="2"/>
        </w:rPr>
        <w:t xml:space="preserve"> </w:t>
      </w:r>
      <w:r w:rsidRPr="00DC19C7">
        <w:rPr>
          <w:b/>
        </w:rPr>
        <w:t>c</w:t>
      </w:r>
      <w:r w:rsidRPr="00DC19C7">
        <w:rPr>
          <w:b/>
          <w:spacing w:val="-1"/>
        </w:rPr>
        <w:t>o</w:t>
      </w:r>
      <w:r w:rsidRPr="00DC19C7">
        <w:rPr>
          <w:b/>
        </w:rPr>
        <w:t>llect</w:t>
      </w:r>
      <w:r w:rsidRPr="00DC19C7">
        <w:rPr>
          <w:b/>
          <w:spacing w:val="1"/>
        </w:rPr>
        <w:t xml:space="preserve"> </w:t>
      </w:r>
      <w:r w:rsidRPr="00DC19C7">
        <w:rPr>
          <w:b/>
          <w:spacing w:val="-1"/>
        </w:rPr>
        <w:t>u</w:t>
      </w:r>
      <w:r w:rsidRPr="00DC19C7">
        <w:rPr>
          <w:b/>
        </w:rPr>
        <w:t>ser-</w:t>
      </w:r>
      <w:r w:rsidRPr="00DC19C7">
        <w:rPr>
          <w:b/>
          <w:spacing w:val="-1"/>
        </w:rPr>
        <w:t>g</w:t>
      </w:r>
      <w:r w:rsidRPr="00DC19C7">
        <w:rPr>
          <w:b/>
        </w:rPr>
        <w:t>e</w:t>
      </w:r>
      <w:r w:rsidRPr="00DC19C7">
        <w:rPr>
          <w:b/>
          <w:spacing w:val="-1"/>
        </w:rPr>
        <w:t>n</w:t>
      </w:r>
      <w:r w:rsidRPr="00DC19C7">
        <w:rPr>
          <w:b/>
        </w:rPr>
        <w:t>erated</w:t>
      </w:r>
      <w:r w:rsidRPr="00DC19C7">
        <w:rPr>
          <w:b/>
          <w:spacing w:val="1"/>
        </w:rPr>
        <w:t xml:space="preserve"> </w:t>
      </w:r>
      <w:r w:rsidRPr="00DC19C7">
        <w:rPr>
          <w:b/>
          <w:spacing w:val="-1"/>
        </w:rPr>
        <w:t>d</w:t>
      </w:r>
      <w:r w:rsidRPr="00DC19C7">
        <w:rPr>
          <w:b/>
        </w:rPr>
        <w:t>ata?</w:t>
      </w:r>
    </w:p>
    <w:p w:rsidR="0093350F" w:rsidRDefault="0093350F" w:rsidP="0093350F">
      <w:pPr>
        <w:pStyle w:val="BodyText"/>
        <w:tabs>
          <w:tab w:val="left" w:pos="947"/>
        </w:tabs>
        <w:spacing w:line="276" w:lineRule="auto"/>
        <w:ind w:left="1276" w:hanging="567"/>
        <w:rPr>
          <w:b/>
        </w:rPr>
      </w:pPr>
    </w:p>
    <w:p w:rsidR="0093350F" w:rsidRDefault="0093350F" w:rsidP="0093350F">
      <w:pPr>
        <w:pStyle w:val="BodyText"/>
        <w:tabs>
          <w:tab w:val="left" w:pos="0"/>
        </w:tabs>
        <w:spacing w:line="276" w:lineRule="auto"/>
        <w:ind w:left="1276" w:hanging="567"/>
      </w:pPr>
      <w:r>
        <w:rPr>
          <w:b/>
        </w:rPr>
        <w:t>YES</w:t>
      </w:r>
      <w:r>
        <w:rPr>
          <w:b/>
        </w:rPr>
        <w:tab/>
      </w:r>
      <w:r>
        <w:t>Go to question 6.4</w:t>
      </w:r>
    </w:p>
    <w:p w:rsidR="0093350F" w:rsidRDefault="0093350F" w:rsidP="0093350F">
      <w:pPr>
        <w:pStyle w:val="BodyText"/>
        <w:tabs>
          <w:tab w:val="left" w:pos="0"/>
        </w:tabs>
        <w:spacing w:line="276" w:lineRule="auto"/>
        <w:ind w:left="1276" w:hanging="567"/>
      </w:pPr>
    </w:p>
    <w:p w:rsidR="0093350F" w:rsidRDefault="0093350F" w:rsidP="0093350F">
      <w:pPr>
        <w:pStyle w:val="BodyText"/>
        <w:tabs>
          <w:tab w:val="left" w:pos="0"/>
        </w:tabs>
        <w:spacing w:line="276" w:lineRule="auto"/>
        <w:ind w:left="1276" w:hanging="567"/>
      </w:pPr>
      <w:r>
        <w:rPr>
          <w:b/>
        </w:rPr>
        <w:t>NO</w:t>
      </w:r>
      <w:r>
        <w:rPr>
          <w:b/>
        </w:rPr>
        <w:tab/>
      </w:r>
      <w:r>
        <w:t>It is unlikely your app is a medical device. Go to Professionalism.</w:t>
      </w:r>
    </w:p>
    <w:p w:rsidR="0093350F" w:rsidRDefault="0093350F" w:rsidP="0093350F">
      <w:pPr>
        <w:pStyle w:val="Heading4"/>
        <w:keepNext w:val="0"/>
        <w:tabs>
          <w:tab w:val="left" w:pos="721"/>
        </w:tabs>
        <w:spacing w:before="0" w:after="0" w:line="230" w:lineRule="exact"/>
        <w:rPr>
          <w:rFonts w:ascii="Arial" w:eastAsia="Arial" w:hAnsi="Arial" w:cstheme="minorBidi"/>
          <w:bCs w:val="0"/>
          <w:i/>
          <w:iCs/>
          <w:color w:val="auto"/>
          <w:sz w:val="21"/>
          <w:szCs w:val="21"/>
        </w:rPr>
      </w:pPr>
    </w:p>
    <w:p w:rsidR="0093350F" w:rsidRPr="00DC19C7" w:rsidRDefault="0093350F" w:rsidP="0093350F">
      <w:pPr>
        <w:pStyle w:val="Heading4"/>
        <w:keepNext w:val="0"/>
        <w:tabs>
          <w:tab w:val="left" w:pos="721"/>
        </w:tabs>
        <w:spacing w:before="0" w:after="0"/>
        <w:rPr>
          <w:rFonts w:ascii="Arial" w:eastAsia="Arial" w:hAnsi="Arial" w:cs="Arial"/>
          <w:bCs w:val="0"/>
          <w:i/>
          <w:iCs/>
          <w:color w:val="auto"/>
          <w:sz w:val="21"/>
          <w:szCs w:val="21"/>
        </w:rPr>
      </w:pPr>
      <w:r>
        <w:rPr>
          <w:rFonts w:ascii="Arial" w:eastAsia="Arial" w:hAnsi="Arial" w:cs="Arial"/>
          <w:color w:val="auto"/>
          <w:sz w:val="21"/>
          <w:szCs w:val="21"/>
        </w:rPr>
        <w:t xml:space="preserve">6.4 </w:t>
      </w:r>
      <w:r w:rsidRPr="00DC19C7">
        <w:rPr>
          <w:rFonts w:ascii="Arial" w:eastAsia="Arial" w:hAnsi="Arial" w:cs="Arial"/>
          <w:color w:val="auto"/>
          <w:sz w:val="21"/>
          <w:szCs w:val="21"/>
        </w:rPr>
        <w:t>D</w:t>
      </w:r>
      <w:r w:rsidRPr="00DC19C7">
        <w:rPr>
          <w:rFonts w:ascii="Arial" w:eastAsia="Arial" w:hAnsi="Arial" w:cs="Arial"/>
          <w:color w:val="auto"/>
          <w:spacing w:val="-1"/>
          <w:sz w:val="21"/>
          <w:szCs w:val="21"/>
        </w:rPr>
        <w:t>o</w:t>
      </w:r>
      <w:r w:rsidRPr="00DC19C7">
        <w:rPr>
          <w:rFonts w:ascii="Arial" w:eastAsia="Arial" w:hAnsi="Arial" w:cs="Arial"/>
          <w:color w:val="auto"/>
          <w:sz w:val="21"/>
          <w:szCs w:val="21"/>
        </w:rPr>
        <w:t>es</w:t>
      </w:r>
      <w:r w:rsidRPr="00DC19C7">
        <w:rPr>
          <w:rFonts w:ascii="Arial" w:eastAsia="Arial" w:hAnsi="Arial" w:cs="Arial"/>
          <w:color w:val="auto"/>
          <w:spacing w:val="7"/>
          <w:sz w:val="21"/>
          <w:szCs w:val="21"/>
        </w:rPr>
        <w:t xml:space="preserve"> </w:t>
      </w:r>
      <w:r w:rsidRPr="00DC19C7">
        <w:rPr>
          <w:rFonts w:ascii="Arial" w:eastAsia="Arial" w:hAnsi="Arial" w:cs="Arial"/>
          <w:color w:val="auto"/>
          <w:sz w:val="21"/>
          <w:szCs w:val="21"/>
        </w:rPr>
        <w:t>t</w:t>
      </w:r>
      <w:r w:rsidRPr="00DC19C7">
        <w:rPr>
          <w:rFonts w:ascii="Arial" w:eastAsia="Arial" w:hAnsi="Arial" w:cs="Arial"/>
          <w:color w:val="auto"/>
          <w:spacing w:val="-1"/>
          <w:sz w:val="21"/>
          <w:szCs w:val="21"/>
        </w:rPr>
        <w:t>h</w:t>
      </w:r>
      <w:r w:rsidRPr="00DC19C7">
        <w:rPr>
          <w:rFonts w:ascii="Arial" w:eastAsia="Arial" w:hAnsi="Arial" w:cs="Arial"/>
          <w:color w:val="auto"/>
          <w:sz w:val="21"/>
          <w:szCs w:val="21"/>
        </w:rPr>
        <w:t>e</w:t>
      </w:r>
      <w:r w:rsidRPr="00DC19C7">
        <w:rPr>
          <w:rFonts w:ascii="Arial" w:eastAsia="Arial" w:hAnsi="Arial" w:cs="Arial"/>
          <w:color w:val="auto"/>
          <w:spacing w:val="7"/>
          <w:sz w:val="21"/>
          <w:szCs w:val="21"/>
        </w:rPr>
        <w:t xml:space="preserve"> </w:t>
      </w:r>
      <w:r w:rsidRPr="00DC19C7">
        <w:rPr>
          <w:rFonts w:ascii="Arial" w:eastAsia="Arial" w:hAnsi="Arial" w:cs="Arial"/>
          <w:color w:val="auto"/>
          <w:sz w:val="21"/>
          <w:szCs w:val="21"/>
        </w:rPr>
        <w:t>a</w:t>
      </w:r>
      <w:r w:rsidRPr="00DC19C7">
        <w:rPr>
          <w:rFonts w:ascii="Arial" w:eastAsia="Arial" w:hAnsi="Arial" w:cs="Arial"/>
          <w:color w:val="auto"/>
          <w:spacing w:val="-1"/>
          <w:sz w:val="21"/>
          <w:szCs w:val="21"/>
        </w:rPr>
        <w:t>p</w:t>
      </w:r>
      <w:r w:rsidRPr="00DC19C7">
        <w:rPr>
          <w:rFonts w:ascii="Arial" w:eastAsia="Arial" w:hAnsi="Arial" w:cs="Arial"/>
          <w:color w:val="auto"/>
          <w:sz w:val="21"/>
          <w:szCs w:val="21"/>
        </w:rPr>
        <w:t>p</w:t>
      </w:r>
      <w:r w:rsidRPr="00DC19C7">
        <w:rPr>
          <w:rFonts w:ascii="Arial" w:eastAsia="Arial" w:hAnsi="Arial" w:cs="Arial"/>
          <w:color w:val="auto"/>
          <w:spacing w:val="7"/>
          <w:sz w:val="21"/>
          <w:szCs w:val="21"/>
        </w:rPr>
        <w:t xml:space="preserve"> </w:t>
      </w:r>
      <w:r w:rsidRPr="00DC19C7">
        <w:rPr>
          <w:rFonts w:ascii="Arial" w:eastAsia="Arial" w:hAnsi="Arial" w:cs="Arial"/>
          <w:color w:val="auto"/>
          <w:spacing w:val="-1"/>
          <w:sz w:val="21"/>
          <w:szCs w:val="21"/>
        </w:rPr>
        <w:t>d</w:t>
      </w:r>
      <w:r w:rsidRPr="00DC19C7">
        <w:rPr>
          <w:rFonts w:ascii="Arial" w:eastAsia="Arial" w:hAnsi="Arial" w:cs="Arial"/>
          <w:color w:val="auto"/>
          <w:sz w:val="21"/>
          <w:szCs w:val="21"/>
        </w:rPr>
        <w:t>eliver</w:t>
      </w:r>
      <w:r w:rsidRPr="00DC19C7">
        <w:rPr>
          <w:rFonts w:ascii="Arial" w:eastAsia="Arial" w:hAnsi="Arial" w:cs="Arial"/>
          <w:color w:val="auto"/>
          <w:spacing w:val="7"/>
          <w:sz w:val="21"/>
          <w:szCs w:val="21"/>
        </w:rPr>
        <w:t xml:space="preserve"> </w:t>
      </w:r>
      <w:r w:rsidRPr="00DC19C7">
        <w:rPr>
          <w:rFonts w:ascii="Arial" w:eastAsia="Arial" w:hAnsi="Arial" w:cs="Arial"/>
          <w:color w:val="auto"/>
          <w:sz w:val="21"/>
          <w:szCs w:val="21"/>
        </w:rPr>
        <w:t>i</w:t>
      </w:r>
      <w:r w:rsidRPr="00DC19C7">
        <w:rPr>
          <w:rFonts w:ascii="Arial" w:eastAsia="Arial" w:hAnsi="Arial" w:cs="Arial"/>
          <w:color w:val="auto"/>
          <w:spacing w:val="-1"/>
          <w:sz w:val="21"/>
          <w:szCs w:val="21"/>
        </w:rPr>
        <w:t>nd</w:t>
      </w:r>
      <w:r w:rsidRPr="00DC19C7">
        <w:rPr>
          <w:rFonts w:ascii="Arial" w:eastAsia="Arial" w:hAnsi="Arial" w:cs="Arial"/>
          <w:color w:val="auto"/>
          <w:sz w:val="21"/>
          <w:szCs w:val="21"/>
        </w:rPr>
        <w:t>ivi</w:t>
      </w:r>
      <w:r w:rsidRPr="00DC19C7">
        <w:rPr>
          <w:rFonts w:ascii="Arial" w:eastAsia="Arial" w:hAnsi="Arial" w:cs="Arial"/>
          <w:color w:val="auto"/>
          <w:spacing w:val="-1"/>
          <w:sz w:val="21"/>
          <w:szCs w:val="21"/>
        </w:rPr>
        <w:t>du</w:t>
      </w:r>
      <w:r w:rsidRPr="00DC19C7">
        <w:rPr>
          <w:rFonts w:ascii="Arial" w:eastAsia="Arial" w:hAnsi="Arial" w:cs="Arial"/>
          <w:color w:val="auto"/>
          <w:sz w:val="21"/>
          <w:szCs w:val="21"/>
        </w:rPr>
        <w:t>alised</w:t>
      </w:r>
      <w:r w:rsidRPr="00DC19C7">
        <w:rPr>
          <w:rFonts w:ascii="Arial" w:eastAsia="Arial" w:hAnsi="Arial" w:cs="Arial"/>
          <w:color w:val="auto"/>
          <w:spacing w:val="7"/>
          <w:sz w:val="21"/>
          <w:szCs w:val="21"/>
        </w:rPr>
        <w:t xml:space="preserve"> </w:t>
      </w:r>
      <w:r w:rsidRPr="00DC19C7">
        <w:rPr>
          <w:rFonts w:ascii="Arial" w:eastAsia="Arial" w:hAnsi="Arial" w:cs="Arial"/>
          <w:color w:val="auto"/>
          <w:spacing w:val="-1"/>
          <w:sz w:val="21"/>
          <w:szCs w:val="21"/>
        </w:rPr>
        <w:t>h</w:t>
      </w:r>
      <w:r w:rsidRPr="00DC19C7">
        <w:rPr>
          <w:rFonts w:ascii="Arial" w:eastAsia="Arial" w:hAnsi="Arial" w:cs="Arial"/>
          <w:color w:val="auto"/>
          <w:sz w:val="21"/>
          <w:szCs w:val="21"/>
        </w:rPr>
        <w:t>ealth</w:t>
      </w:r>
      <w:r w:rsidRPr="00DC19C7">
        <w:rPr>
          <w:rFonts w:ascii="Arial" w:eastAsia="Arial" w:hAnsi="Arial" w:cs="Arial"/>
          <w:color w:val="auto"/>
          <w:spacing w:val="6"/>
          <w:sz w:val="21"/>
          <w:szCs w:val="21"/>
        </w:rPr>
        <w:t xml:space="preserve"> </w:t>
      </w:r>
      <w:r w:rsidRPr="00DC19C7">
        <w:rPr>
          <w:rFonts w:ascii="Arial" w:eastAsia="Arial" w:hAnsi="Arial" w:cs="Arial"/>
          <w:color w:val="auto"/>
          <w:sz w:val="21"/>
          <w:szCs w:val="21"/>
        </w:rPr>
        <w:t>messa</w:t>
      </w:r>
      <w:r w:rsidRPr="00DC19C7">
        <w:rPr>
          <w:rFonts w:ascii="Arial" w:eastAsia="Arial" w:hAnsi="Arial" w:cs="Arial"/>
          <w:color w:val="auto"/>
          <w:spacing w:val="-1"/>
          <w:sz w:val="21"/>
          <w:szCs w:val="21"/>
        </w:rPr>
        <w:t>g</w:t>
      </w:r>
      <w:r w:rsidRPr="00DC19C7">
        <w:rPr>
          <w:rFonts w:ascii="Arial" w:eastAsia="Arial" w:hAnsi="Arial" w:cs="Arial"/>
          <w:color w:val="auto"/>
          <w:sz w:val="21"/>
          <w:szCs w:val="21"/>
        </w:rPr>
        <w:t>es</w:t>
      </w:r>
      <w:r w:rsidRPr="00DC19C7">
        <w:rPr>
          <w:rFonts w:ascii="Arial" w:eastAsia="Arial" w:hAnsi="Arial" w:cs="Arial"/>
          <w:color w:val="auto"/>
          <w:spacing w:val="7"/>
          <w:sz w:val="21"/>
          <w:szCs w:val="21"/>
        </w:rPr>
        <w:t xml:space="preserve"> </w:t>
      </w:r>
      <w:r w:rsidRPr="00DC19C7">
        <w:rPr>
          <w:rFonts w:ascii="Arial" w:eastAsia="Arial" w:hAnsi="Arial" w:cs="Arial"/>
          <w:color w:val="auto"/>
          <w:spacing w:val="-1"/>
          <w:sz w:val="21"/>
          <w:szCs w:val="21"/>
        </w:rPr>
        <w:t>o</w:t>
      </w:r>
      <w:r w:rsidRPr="00DC19C7">
        <w:rPr>
          <w:rFonts w:ascii="Arial" w:eastAsia="Arial" w:hAnsi="Arial" w:cs="Arial"/>
          <w:color w:val="auto"/>
          <w:sz w:val="21"/>
          <w:szCs w:val="21"/>
        </w:rPr>
        <w:t>n</w:t>
      </w:r>
      <w:r w:rsidRPr="00DC19C7">
        <w:rPr>
          <w:rFonts w:ascii="Arial" w:eastAsia="Arial" w:hAnsi="Arial" w:cs="Arial"/>
          <w:color w:val="auto"/>
          <w:spacing w:val="7"/>
          <w:sz w:val="21"/>
          <w:szCs w:val="21"/>
        </w:rPr>
        <w:t xml:space="preserve"> </w:t>
      </w:r>
      <w:r w:rsidRPr="00DC19C7">
        <w:rPr>
          <w:rFonts w:ascii="Arial" w:eastAsia="Arial" w:hAnsi="Arial" w:cs="Arial"/>
          <w:color w:val="auto"/>
          <w:sz w:val="21"/>
          <w:szCs w:val="21"/>
        </w:rPr>
        <w:t>t</w:t>
      </w:r>
      <w:r w:rsidRPr="00DC19C7">
        <w:rPr>
          <w:rFonts w:ascii="Arial" w:eastAsia="Arial" w:hAnsi="Arial" w:cs="Arial"/>
          <w:color w:val="auto"/>
          <w:spacing w:val="-1"/>
          <w:sz w:val="21"/>
          <w:szCs w:val="21"/>
        </w:rPr>
        <w:t>h</w:t>
      </w:r>
      <w:r w:rsidRPr="00DC19C7">
        <w:rPr>
          <w:rFonts w:ascii="Arial" w:eastAsia="Arial" w:hAnsi="Arial" w:cs="Arial"/>
          <w:color w:val="auto"/>
          <w:sz w:val="21"/>
          <w:szCs w:val="21"/>
        </w:rPr>
        <w:t>e</w:t>
      </w:r>
      <w:r w:rsidRPr="00DC19C7">
        <w:rPr>
          <w:rFonts w:ascii="Arial" w:eastAsia="Arial" w:hAnsi="Arial" w:cs="Arial"/>
          <w:color w:val="auto"/>
          <w:spacing w:val="7"/>
          <w:sz w:val="21"/>
          <w:szCs w:val="21"/>
        </w:rPr>
        <w:t xml:space="preserve"> </w:t>
      </w:r>
      <w:r w:rsidRPr="00DC19C7">
        <w:rPr>
          <w:rFonts w:ascii="Arial" w:eastAsia="Arial" w:hAnsi="Arial" w:cs="Arial"/>
          <w:color w:val="auto"/>
          <w:spacing w:val="-1"/>
          <w:sz w:val="21"/>
          <w:szCs w:val="21"/>
        </w:rPr>
        <w:t>b</w:t>
      </w:r>
      <w:r w:rsidRPr="00DC19C7">
        <w:rPr>
          <w:rFonts w:ascii="Arial" w:eastAsia="Arial" w:hAnsi="Arial" w:cs="Arial"/>
          <w:color w:val="auto"/>
          <w:sz w:val="21"/>
          <w:szCs w:val="21"/>
        </w:rPr>
        <w:t>asis</w:t>
      </w:r>
      <w:r w:rsidRPr="00DC19C7">
        <w:rPr>
          <w:rFonts w:ascii="Arial" w:eastAsia="Arial" w:hAnsi="Arial" w:cs="Arial"/>
          <w:color w:val="auto"/>
          <w:spacing w:val="8"/>
          <w:sz w:val="21"/>
          <w:szCs w:val="21"/>
        </w:rPr>
        <w:t xml:space="preserve"> </w:t>
      </w:r>
      <w:r w:rsidRPr="00DC19C7">
        <w:rPr>
          <w:rFonts w:ascii="Arial" w:eastAsia="Arial" w:hAnsi="Arial" w:cs="Arial"/>
          <w:color w:val="auto"/>
          <w:spacing w:val="-1"/>
          <w:sz w:val="21"/>
          <w:szCs w:val="21"/>
        </w:rPr>
        <w:t>o</w:t>
      </w:r>
      <w:r w:rsidRPr="00DC19C7">
        <w:rPr>
          <w:rFonts w:ascii="Arial" w:eastAsia="Arial" w:hAnsi="Arial" w:cs="Arial"/>
          <w:color w:val="auto"/>
          <w:sz w:val="21"/>
          <w:szCs w:val="21"/>
        </w:rPr>
        <w:t xml:space="preserve">f </w:t>
      </w:r>
      <w:r w:rsidRPr="00DC19C7">
        <w:rPr>
          <w:rFonts w:ascii="Arial" w:eastAsia="Arial" w:hAnsi="Arial" w:cs="Arial"/>
          <w:color w:val="auto"/>
          <w:spacing w:val="-1"/>
          <w:sz w:val="21"/>
          <w:szCs w:val="21"/>
        </w:rPr>
        <w:t>u</w:t>
      </w:r>
      <w:r w:rsidRPr="00DC19C7">
        <w:rPr>
          <w:rFonts w:ascii="Arial" w:eastAsia="Arial" w:hAnsi="Arial" w:cs="Arial"/>
          <w:color w:val="auto"/>
          <w:sz w:val="21"/>
          <w:szCs w:val="21"/>
        </w:rPr>
        <w:t>ser-</w:t>
      </w:r>
      <w:r w:rsidRPr="00DC19C7">
        <w:rPr>
          <w:rFonts w:ascii="Arial" w:eastAsia="Arial" w:hAnsi="Arial" w:cs="Arial"/>
          <w:color w:val="auto"/>
          <w:spacing w:val="-1"/>
          <w:sz w:val="21"/>
          <w:szCs w:val="21"/>
        </w:rPr>
        <w:t>g</w:t>
      </w:r>
      <w:r w:rsidRPr="00DC19C7">
        <w:rPr>
          <w:rFonts w:ascii="Arial" w:eastAsia="Arial" w:hAnsi="Arial" w:cs="Arial"/>
          <w:color w:val="auto"/>
          <w:sz w:val="21"/>
          <w:szCs w:val="21"/>
        </w:rPr>
        <w:t>e</w:t>
      </w:r>
      <w:r w:rsidRPr="00DC19C7">
        <w:rPr>
          <w:rFonts w:ascii="Arial" w:eastAsia="Arial" w:hAnsi="Arial" w:cs="Arial"/>
          <w:color w:val="auto"/>
          <w:spacing w:val="-1"/>
          <w:sz w:val="21"/>
          <w:szCs w:val="21"/>
        </w:rPr>
        <w:t>n</w:t>
      </w:r>
      <w:r w:rsidRPr="00DC19C7">
        <w:rPr>
          <w:rFonts w:ascii="Arial" w:eastAsia="Arial" w:hAnsi="Arial" w:cs="Arial"/>
          <w:color w:val="auto"/>
          <w:sz w:val="21"/>
          <w:szCs w:val="21"/>
        </w:rPr>
        <w:t>erated</w:t>
      </w:r>
      <w:r w:rsidRPr="00DC19C7">
        <w:rPr>
          <w:rFonts w:ascii="Arial" w:eastAsia="Arial" w:hAnsi="Arial" w:cs="Arial"/>
          <w:color w:val="auto"/>
          <w:spacing w:val="21"/>
          <w:sz w:val="21"/>
          <w:szCs w:val="21"/>
        </w:rPr>
        <w:t xml:space="preserve"> </w:t>
      </w:r>
      <w:r w:rsidRPr="00DC19C7">
        <w:rPr>
          <w:rFonts w:ascii="Arial" w:eastAsia="Arial" w:hAnsi="Arial" w:cs="Arial"/>
          <w:color w:val="auto"/>
          <w:spacing w:val="-1"/>
          <w:sz w:val="21"/>
          <w:szCs w:val="21"/>
        </w:rPr>
        <w:t>d</w:t>
      </w:r>
      <w:r w:rsidRPr="00DC19C7">
        <w:rPr>
          <w:rFonts w:ascii="Arial" w:eastAsia="Arial" w:hAnsi="Arial" w:cs="Arial"/>
          <w:color w:val="auto"/>
          <w:sz w:val="21"/>
          <w:szCs w:val="21"/>
        </w:rPr>
        <w:t>ata?</w:t>
      </w:r>
    </w:p>
    <w:p w:rsidR="0093350F" w:rsidRDefault="0093350F" w:rsidP="0093350F">
      <w:pPr>
        <w:pStyle w:val="BodyText"/>
        <w:tabs>
          <w:tab w:val="left" w:pos="947"/>
        </w:tabs>
        <w:spacing w:line="276" w:lineRule="auto"/>
        <w:ind w:left="0"/>
        <w:rPr>
          <w:b/>
        </w:rPr>
      </w:pPr>
    </w:p>
    <w:p w:rsidR="0093350F" w:rsidRPr="00150FB3" w:rsidRDefault="0093350F" w:rsidP="0093350F">
      <w:pPr>
        <w:pStyle w:val="BodyText"/>
        <w:tabs>
          <w:tab w:val="left" w:pos="828"/>
        </w:tabs>
        <w:spacing w:line="276" w:lineRule="auto"/>
        <w:ind w:left="1276" w:right="190" w:hanging="567"/>
        <w:rPr>
          <w:rFonts w:cs="Arial"/>
        </w:rPr>
      </w:pPr>
      <w:r w:rsidRPr="00150FB3">
        <w:rPr>
          <w:rFonts w:cs="Arial"/>
          <w:b/>
          <w:bCs/>
          <w:spacing w:val="-1"/>
        </w:rPr>
        <w:t>YE</w:t>
      </w:r>
      <w:r w:rsidRPr="00150FB3">
        <w:rPr>
          <w:rFonts w:cs="Arial"/>
          <w:b/>
          <w:bCs/>
        </w:rPr>
        <w:t>S</w:t>
      </w:r>
      <w:r w:rsidRPr="00150FB3">
        <w:rPr>
          <w:rFonts w:cs="Arial"/>
          <w:b/>
          <w:bCs/>
        </w:rPr>
        <w:tab/>
      </w:r>
      <w:r w:rsidRPr="00150FB3">
        <w:rPr>
          <w:rFonts w:cs="Arial"/>
          <w:spacing w:val="-20"/>
        </w:rPr>
        <w:t>Y</w:t>
      </w:r>
      <w:r w:rsidRPr="00150FB3">
        <w:rPr>
          <w:rFonts w:cs="Arial"/>
          <w:spacing w:val="-1"/>
        </w:rPr>
        <w:t>ou</w:t>
      </w:r>
      <w:r w:rsidRPr="00150FB3">
        <w:rPr>
          <w:rFonts w:cs="Arial"/>
        </w:rPr>
        <w:t>r</w:t>
      </w:r>
      <w:r w:rsidRPr="00150FB3">
        <w:rPr>
          <w:rFonts w:cs="Arial"/>
          <w:spacing w:val="6"/>
        </w:rPr>
        <w:t xml:space="preserve"> </w:t>
      </w:r>
      <w:r w:rsidRPr="00150FB3">
        <w:rPr>
          <w:rFonts w:cs="Arial"/>
          <w:spacing w:val="-1"/>
        </w:rPr>
        <w:t>ap</w:t>
      </w:r>
      <w:r w:rsidRPr="00150FB3">
        <w:rPr>
          <w:rFonts w:cs="Arial"/>
        </w:rPr>
        <w:t>p</w:t>
      </w:r>
      <w:r w:rsidRPr="00150FB3">
        <w:rPr>
          <w:rFonts w:cs="Arial"/>
          <w:spacing w:val="7"/>
        </w:rPr>
        <w:t xml:space="preserve"> </w:t>
      </w:r>
      <w:r w:rsidRPr="00150FB3">
        <w:rPr>
          <w:rFonts w:cs="Arial"/>
          <w:b/>
          <w:bCs/>
        </w:rPr>
        <w:t>may</w:t>
      </w:r>
      <w:r w:rsidRPr="00150FB3">
        <w:rPr>
          <w:rFonts w:cs="Arial"/>
          <w:b/>
          <w:bCs/>
          <w:spacing w:val="6"/>
        </w:rPr>
        <w:t xml:space="preserve"> </w:t>
      </w:r>
      <w:r w:rsidRPr="00150FB3">
        <w:rPr>
          <w:rFonts w:cs="Arial"/>
        </w:rPr>
        <w:t>be</w:t>
      </w:r>
      <w:r w:rsidRPr="00150FB3">
        <w:rPr>
          <w:rFonts w:cs="Arial"/>
          <w:spacing w:val="6"/>
        </w:rPr>
        <w:t xml:space="preserve"> </w:t>
      </w:r>
      <w:r w:rsidRPr="00150FB3">
        <w:rPr>
          <w:rFonts w:cs="Arial"/>
        </w:rPr>
        <w:t>classified</w:t>
      </w:r>
      <w:r w:rsidRPr="00150FB3">
        <w:rPr>
          <w:rFonts w:cs="Arial"/>
          <w:spacing w:val="6"/>
        </w:rPr>
        <w:t xml:space="preserve"> </w:t>
      </w:r>
      <w:r w:rsidRPr="00150FB3">
        <w:rPr>
          <w:rFonts w:cs="Arial"/>
        </w:rPr>
        <w:t>as</w:t>
      </w:r>
      <w:r w:rsidRPr="00150FB3">
        <w:rPr>
          <w:rFonts w:cs="Arial"/>
          <w:spacing w:val="7"/>
        </w:rPr>
        <w:t xml:space="preserve"> </w:t>
      </w:r>
      <w:r w:rsidRPr="00150FB3">
        <w:rPr>
          <w:rFonts w:cs="Arial"/>
        </w:rPr>
        <w:t>a</w:t>
      </w:r>
      <w:r w:rsidRPr="00150FB3">
        <w:rPr>
          <w:rFonts w:cs="Arial"/>
          <w:spacing w:val="7"/>
        </w:rPr>
        <w:t xml:space="preserve"> </w:t>
      </w:r>
      <w:r w:rsidRPr="00150FB3">
        <w:rPr>
          <w:rFonts w:cs="Arial"/>
          <w:b/>
          <w:bCs/>
        </w:rPr>
        <w:t>me</w:t>
      </w:r>
      <w:r w:rsidRPr="00150FB3">
        <w:rPr>
          <w:rFonts w:cs="Arial"/>
          <w:b/>
          <w:bCs/>
          <w:spacing w:val="-1"/>
        </w:rPr>
        <w:t>di</w:t>
      </w:r>
      <w:r w:rsidRPr="00150FB3">
        <w:rPr>
          <w:rFonts w:cs="Arial"/>
          <w:b/>
          <w:bCs/>
        </w:rPr>
        <w:t>cal</w:t>
      </w:r>
      <w:r w:rsidRPr="00150FB3">
        <w:rPr>
          <w:rFonts w:cs="Arial"/>
          <w:b/>
          <w:bCs/>
          <w:spacing w:val="6"/>
        </w:rPr>
        <w:t xml:space="preserve"> </w:t>
      </w:r>
      <w:r w:rsidRPr="00150FB3">
        <w:rPr>
          <w:rFonts w:cs="Arial"/>
          <w:b/>
          <w:bCs/>
          <w:spacing w:val="-1"/>
        </w:rPr>
        <w:t>d</w:t>
      </w:r>
      <w:r w:rsidRPr="00150FB3">
        <w:rPr>
          <w:rFonts w:cs="Arial"/>
          <w:b/>
          <w:bCs/>
        </w:rPr>
        <w:t>ev</w:t>
      </w:r>
      <w:r w:rsidRPr="00150FB3">
        <w:rPr>
          <w:rFonts w:cs="Arial"/>
          <w:b/>
          <w:bCs/>
          <w:spacing w:val="-1"/>
        </w:rPr>
        <w:t>i</w:t>
      </w:r>
      <w:r w:rsidRPr="00150FB3">
        <w:rPr>
          <w:rFonts w:cs="Arial"/>
          <w:b/>
          <w:bCs/>
        </w:rPr>
        <w:t>c</w:t>
      </w:r>
      <w:r w:rsidRPr="00150FB3">
        <w:rPr>
          <w:rFonts w:cs="Arial"/>
          <w:b/>
          <w:bCs/>
          <w:spacing w:val="-1"/>
        </w:rPr>
        <w:t>e</w:t>
      </w:r>
      <w:r w:rsidRPr="00150FB3">
        <w:rPr>
          <w:rFonts w:cs="Arial"/>
        </w:rPr>
        <w:t>,</w:t>
      </w:r>
      <w:r w:rsidRPr="00150FB3">
        <w:rPr>
          <w:rFonts w:cs="Arial"/>
          <w:spacing w:val="7"/>
        </w:rPr>
        <w:t xml:space="preserve"> </w:t>
      </w:r>
      <w:r w:rsidRPr="00150FB3">
        <w:rPr>
          <w:rFonts w:cs="Arial"/>
        </w:rPr>
        <w:t>sometimes</w:t>
      </w:r>
      <w:r w:rsidRPr="00150FB3">
        <w:rPr>
          <w:rFonts w:cs="Arial"/>
          <w:spacing w:val="6"/>
        </w:rPr>
        <w:t xml:space="preserve"> </w:t>
      </w:r>
      <w:r w:rsidRPr="00150FB3">
        <w:rPr>
          <w:rFonts w:cs="Arial"/>
        </w:rPr>
        <w:t>called</w:t>
      </w:r>
      <w:r w:rsidRPr="00150FB3">
        <w:rPr>
          <w:rFonts w:cs="Arial"/>
          <w:spacing w:val="6"/>
        </w:rPr>
        <w:t xml:space="preserve"> </w:t>
      </w:r>
      <w:r w:rsidRPr="00150FB3">
        <w:rPr>
          <w:rFonts w:cs="Arial"/>
        </w:rPr>
        <w:t>“medical</w:t>
      </w:r>
      <w:r w:rsidRPr="00150FB3">
        <w:rPr>
          <w:rFonts w:cs="Arial"/>
          <w:w w:val="101"/>
        </w:rPr>
        <w:t xml:space="preserve"> </w:t>
      </w:r>
      <w:r w:rsidRPr="00150FB3">
        <w:rPr>
          <w:rFonts w:cs="Arial"/>
        </w:rPr>
        <w:t>device</w:t>
      </w:r>
      <w:r w:rsidRPr="00150FB3">
        <w:rPr>
          <w:rFonts w:cs="Arial"/>
          <w:spacing w:val="5"/>
        </w:rPr>
        <w:t xml:space="preserve"> </w:t>
      </w:r>
      <w:r w:rsidRPr="00150FB3">
        <w:rPr>
          <w:rFonts w:cs="Arial"/>
        </w:rPr>
        <w:t>software”,</w:t>
      </w:r>
      <w:r w:rsidRPr="00150FB3">
        <w:rPr>
          <w:rFonts w:cs="Arial"/>
          <w:spacing w:val="7"/>
        </w:rPr>
        <w:t xml:space="preserve"> </w:t>
      </w:r>
      <w:r w:rsidRPr="00150FB3">
        <w:rPr>
          <w:rFonts w:cs="Arial"/>
        </w:rPr>
        <w:t>a</w:t>
      </w:r>
      <w:r w:rsidRPr="00150FB3">
        <w:rPr>
          <w:rFonts w:cs="Arial"/>
          <w:spacing w:val="7"/>
        </w:rPr>
        <w:t xml:space="preserve"> </w:t>
      </w:r>
      <w:r w:rsidRPr="00150FB3">
        <w:rPr>
          <w:rFonts w:cs="Arial"/>
        </w:rPr>
        <w:t>“mobile</w:t>
      </w:r>
      <w:r w:rsidRPr="00150FB3">
        <w:rPr>
          <w:rFonts w:cs="Arial"/>
          <w:spacing w:val="6"/>
        </w:rPr>
        <w:t xml:space="preserve"> </w:t>
      </w:r>
      <w:r w:rsidRPr="00150FB3">
        <w:rPr>
          <w:rFonts w:cs="Arial"/>
        </w:rPr>
        <w:t>medical</w:t>
      </w:r>
      <w:r w:rsidRPr="00150FB3">
        <w:rPr>
          <w:rFonts w:cs="Arial"/>
          <w:spacing w:val="6"/>
        </w:rPr>
        <w:t xml:space="preserve"> </w:t>
      </w:r>
      <w:r w:rsidRPr="00150FB3">
        <w:rPr>
          <w:rFonts w:cs="Arial"/>
        </w:rPr>
        <w:t>app”</w:t>
      </w:r>
      <w:r w:rsidRPr="00150FB3">
        <w:rPr>
          <w:rFonts w:cs="Arial"/>
          <w:spacing w:val="5"/>
        </w:rPr>
        <w:t xml:space="preserve"> </w:t>
      </w:r>
      <w:r w:rsidRPr="00150FB3">
        <w:rPr>
          <w:rFonts w:cs="Arial"/>
        </w:rPr>
        <w:t>or</w:t>
      </w:r>
      <w:r w:rsidRPr="00150FB3">
        <w:rPr>
          <w:rFonts w:cs="Arial"/>
          <w:spacing w:val="7"/>
        </w:rPr>
        <w:t xml:space="preserve"> </w:t>
      </w:r>
      <w:r w:rsidRPr="00150FB3">
        <w:rPr>
          <w:rFonts w:cs="Arial"/>
        </w:rPr>
        <w:t>“SAMD:</w:t>
      </w:r>
      <w:r w:rsidRPr="00150FB3">
        <w:rPr>
          <w:rFonts w:cs="Arial"/>
          <w:spacing w:val="7"/>
        </w:rPr>
        <w:t xml:space="preserve"> </w:t>
      </w:r>
      <w:r w:rsidRPr="00150FB3">
        <w:rPr>
          <w:rFonts w:cs="Arial"/>
        </w:rPr>
        <w:t>software</w:t>
      </w:r>
      <w:r w:rsidRPr="00150FB3">
        <w:rPr>
          <w:rFonts w:cs="Arial"/>
          <w:spacing w:val="6"/>
        </w:rPr>
        <w:t xml:space="preserve"> </w:t>
      </w:r>
      <w:r w:rsidRPr="00150FB3">
        <w:rPr>
          <w:rFonts w:cs="Arial"/>
        </w:rPr>
        <w:t>as</w:t>
      </w:r>
      <w:r w:rsidRPr="00150FB3">
        <w:rPr>
          <w:rFonts w:cs="Arial"/>
          <w:spacing w:val="7"/>
        </w:rPr>
        <w:t xml:space="preserve"> </w:t>
      </w:r>
      <w:r w:rsidRPr="00150FB3">
        <w:rPr>
          <w:rFonts w:cs="Arial"/>
        </w:rPr>
        <w:t>a</w:t>
      </w:r>
      <w:r w:rsidRPr="00150FB3">
        <w:rPr>
          <w:rFonts w:cs="Arial"/>
          <w:spacing w:val="7"/>
        </w:rPr>
        <w:t xml:space="preserve"> </w:t>
      </w:r>
      <w:r w:rsidRPr="00150FB3">
        <w:rPr>
          <w:rFonts w:cs="Arial"/>
        </w:rPr>
        <w:t>medical</w:t>
      </w:r>
      <w:r w:rsidRPr="00150FB3">
        <w:rPr>
          <w:rFonts w:cs="Arial"/>
          <w:spacing w:val="5"/>
        </w:rPr>
        <w:t xml:space="preserve"> </w:t>
      </w:r>
      <w:r w:rsidRPr="00150FB3">
        <w:rPr>
          <w:rFonts w:cs="Arial"/>
        </w:rPr>
        <w:t>device.”</w:t>
      </w:r>
      <w:r w:rsidRPr="00150FB3">
        <w:rPr>
          <w:rFonts w:cs="Arial"/>
          <w:w w:val="101"/>
        </w:rPr>
        <w:t xml:space="preserve"> </w:t>
      </w:r>
      <w:r w:rsidRPr="00150FB3">
        <w:rPr>
          <w:rFonts w:cs="Arial"/>
          <w:spacing w:val="-20"/>
        </w:rPr>
        <w:t>Y</w:t>
      </w:r>
      <w:r w:rsidRPr="00150FB3">
        <w:rPr>
          <w:rFonts w:cs="Arial"/>
        </w:rPr>
        <w:t>our</w:t>
      </w:r>
      <w:r w:rsidRPr="00150FB3">
        <w:rPr>
          <w:rFonts w:cs="Arial"/>
          <w:spacing w:val="6"/>
        </w:rPr>
        <w:t xml:space="preserve"> </w:t>
      </w:r>
      <w:r w:rsidRPr="00150FB3">
        <w:rPr>
          <w:rFonts w:cs="Arial"/>
        </w:rPr>
        <w:t>app</w:t>
      </w:r>
      <w:r w:rsidRPr="00150FB3">
        <w:rPr>
          <w:rFonts w:cs="Arial"/>
          <w:spacing w:val="6"/>
        </w:rPr>
        <w:t xml:space="preserve"> </w:t>
      </w:r>
      <w:r w:rsidRPr="00150FB3">
        <w:rPr>
          <w:rFonts w:cs="Arial"/>
        </w:rPr>
        <w:t>will</w:t>
      </w:r>
      <w:r w:rsidRPr="00150FB3">
        <w:rPr>
          <w:rFonts w:cs="Arial"/>
          <w:spacing w:val="6"/>
        </w:rPr>
        <w:t xml:space="preserve"> </w:t>
      </w:r>
      <w:r w:rsidRPr="00150FB3">
        <w:rPr>
          <w:rFonts w:cs="Arial"/>
        </w:rPr>
        <w:t>be</w:t>
      </w:r>
      <w:r w:rsidRPr="00150FB3">
        <w:rPr>
          <w:rFonts w:cs="Arial"/>
          <w:spacing w:val="6"/>
        </w:rPr>
        <w:t xml:space="preserve"> </w:t>
      </w:r>
      <w:r w:rsidRPr="00150FB3">
        <w:rPr>
          <w:rFonts w:cs="Arial"/>
        </w:rPr>
        <w:t>subject</w:t>
      </w:r>
      <w:r w:rsidRPr="00150FB3">
        <w:rPr>
          <w:rFonts w:cs="Arial"/>
          <w:spacing w:val="6"/>
        </w:rPr>
        <w:t xml:space="preserve"> </w:t>
      </w:r>
      <w:r w:rsidRPr="00150FB3">
        <w:rPr>
          <w:rFonts w:cs="Arial"/>
        </w:rPr>
        <w:t>to</w:t>
      </w:r>
      <w:r w:rsidRPr="00150FB3">
        <w:rPr>
          <w:rFonts w:cs="Arial"/>
          <w:spacing w:val="8"/>
        </w:rPr>
        <w:t xml:space="preserve"> </w:t>
      </w:r>
      <w:r w:rsidRPr="00150FB3">
        <w:rPr>
          <w:rFonts w:cs="Arial"/>
        </w:rPr>
        <w:t>the</w:t>
      </w:r>
      <w:r w:rsidRPr="00150FB3">
        <w:rPr>
          <w:rFonts w:cs="Arial"/>
          <w:spacing w:val="7"/>
        </w:rPr>
        <w:t xml:space="preserve"> </w:t>
      </w:r>
      <w:r w:rsidRPr="00150FB3">
        <w:rPr>
          <w:rFonts w:cs="Arial"/>
          <w:spacing w:val="-1"/>
        </w:rPr>
        <w:t>T</w:t>
      </w:r>
      <w:r w:rsidRPr="00150FB3">
        <w:rPr>
          <w:rFonts w:cs="Arial"/>
        </w:rPr>
        <w:t>herapeutic</w:t>
      </w:r>
      <w:r w:rsidRPr="00150FB3">
        <w:rPr>
          <w:rFonts w:cs="Arial"/>
          <w:spacing w:val="6"/>
        </w:rPr>
        <w:t xml:space="preserve"> </w:t>
      </w:r>
      <w:r w:rsidRPr="00150FB3">
        <w:rPr>
          <w:rFonts w:cs="Arial"/>
        </w:rPr>
        <w:t>Goods</w:t>
      </w:r>
      <w:r w:rsidRPr="00150FB3">
        <w:rPr>
          <w:rFonts w:cs="Arial"/>
          <w:spacing w:val="6"/>
        </w:rPr>
        <w:t xml:space="preserve"> </w:t>
      </w:r>
      <w:r w:rsidRPr="00150FB3">
        <w:rPr>
          <w:rFonts w:cs="Arial"/>
        </w:rPr>
        <w:t>Administration</w:t>
      </w:r>
      <w:r w:rsidRPr="00150FB3">
        <w:rPr>
          <w:rFonts w:cs="Arial"/>
          <w:spacing w:val="6"/>
        </w:rPr>
        <w:t xml:space="preserve"> </w:t>
      </w:r>
      <w:r w:rsidRPr="00150FB3">
        <w:rPr>
          <w:rFonts w:cs="Arial"/>
        </w:rPr>
        <w:t>(</w:t>
      </w:r>
      <w:r w:rsidRPr="00150FB3">
        <w:rPr>
          <w:rFonts w:cs="Arial"/>
          <w:spacing w:val="-1"/>
        </w:rPr>
        <w:t>T</w:t>
      </w:r>
      <w:r w:rsidRPr="00150FB3">
        <w:rPr>
          <w:rFonts w:cs="Arial"/>
        </w:rPr>
        <w:t>GA)</w:t>
      </w:r>
      <w:r w:rsidRPr="00150FB3">
        <w:rPr>
          <w:rFonts w:cs="Arial"/>
          <w:spacing w:val="8"/>
        </w:rPr>
        <w:t xml:space="preserve"> </w:t>
      </w:r>
      <w:r w:rsidRPr="00150FB3">
        <w:rPr>
          <w:rFonts w:cs="Arial"/>
        </w:rPr>
        <w:t>Medical</w:t>
      </w:r>
      <w:r w:rsidRPr="00150FB3">
        <w:rPr>
          <w:rFonts w:cs="Arial"/>
          <w:w w:val="101"/>
        </w:rPr>
        <w:t xml:space="preserve"> </w:t>
      </w:r>
      <w:r w:rsidRPr="00150FB3">
        <w:rPr>
          <w:rFonts w:cs="Arial"/>
        </w:rPr>
        <w:t>Device</w:t>
      </w:r>
      <w:r w:rsidRPr="00150FB3">
        <w:rPr>
          <w:rFonts w:cs="Arial"/>
          <w:spacing w:val="8"/>
        </w:rPr>
        <w:t xml:space="preserve"> </w:t>
      </w:r>
      <w:r w:rsidRPr="00150FB3">
        <w:rPr>
          <w:rFonts w:cs="Arial"/>
        </w:rPr>
        <w:t>regulation.</w:t>
      </w:r>
      <w:r w:rsidRPr="00150FB3">
        <w:rPr>
          <w:rFonts w:cs="Arial"/>
          <w:spacing w:val="9"/>
        </w:rPr>
        <w:t xml:space="preserve"> </w:t>
      </w:r>
      <w:r w:rsidRPr="00150FB3">
        <w:rPr>
          <w:rFonts w:cs="Arial"/>
          <w:spacing w:val="-1"/>
        </w:rPr>
        <w:t>F</w:t>
      </w:r>
      <w:r w:rsidRPr="00150FB3">
        <w:rPr>
          <w:rFonts w:cs="Arial"/>
        </w:rPr>
        <w:t>or</w:t>
      </w:r>
      <w:r w:rsidRPr="00150FB3">
        <w:rPr>
          <w:rFonts w:cs="Arial"/>
          <w:spacing w:val="11"/>
        </w:rPr>
        <w:t xml:space="preserve"> </w:t>
      </w:r>
      <w:r w:rsidRPr="00150FB3">
        <w:rPr>
          <w:rFonts w:cs="Arial"/>
        </w:rPr>
        <w:t>more</w:t>
      </w:r>
      <w:r w:rsidRPr="00150FB3">
        <w:rPr>
          <w:rFonts w:cs="Arial"/>
          <w:spacing w:val="9"/>
        </w:rPr>
        <w:t xml:space="preserve"> </w:t>
      </w:r>
      <w:r w:rsidRPr="00150FB3">
        <w:rPr>
          <w:rFonts w:cs="Arial"/>
        </w:rPr>
        <w:t>information,</w:t>
      </w:r>
      <w:r w:rsidRPr="00150FB3">
        <w:rPr>
          <w:rFonts w:cs="Arial"/>
          <w:spacing w:val="11"/>
        </w:rPr>
        <w:t xml:space="preserve"> </w:t>
      </w:r>
      <w:r w:rsidRPr="00150FB3">
        <w:rPr>
          <w:rFonts w:cs="Arial"/>
        </w:rPr>
        <w:t>go</w:t>
      </w:r>
      <w:r w:rsidRPr="00150FB3">
        <w:rPr>
          <w:rFonts w:cs="Arial"/>
          <w:spacing w:val="10"/>
        </w:rPr>
        <w:t xml:space="preserve"> </w:t>
      </w:r>
      <w:r w:rsidRPr="00150FB3">
        <w:rPr>
          <w:rFonts w:cs="Arial"/>
        </w:rPr>
        <w:t>here:</w:t>
      </w:r>
      <w:r>
        <w:rPr>
          <w:rFonts w:cs="Arial"/>
        </w:rPr>
        <w:t xml:space="preserve"> </w:t>
      </w:r>
      <w:hyperlink r:id="rId62" w:history="1">
        <w:r w:rsidRPr="0045459F">
          <w:rPr>
            <w:rStyle w:val="Hyperlink"/>
            <w:rFonts w:cs="Arial"/>
          </w:rPr>
          <w:t>https://www.tga.gov.au/publication/australian-regulatory-guidelines-medical-devices-argmd</w:t>
        </w:r>
      </w:hyperlink>
      <w:r>
        <w:rPr>
          <w:rFonts w:cs="Arial"/>
        </w:rPr>
        <w:t xml:space="preserve"> Go to Question 6.5.</w:t>
      </w:r>
      <w:r w:rsidRPr="00150FB3">
        <w:rPr>
          <w:rFonts w:cs="Arial"/>
          <w:spacing w:val="10"/>
        </w:rPr>
        <w:t xml:space="preserve"> </w:t>
      </w:r>
    </w:p>
    <w:p w:rsidR="0093350F" w:rsidRDefault="0093350F" w:rsidP="0093350F">
      <w:pPr>
        <w:pStyle w:val="BodyText"/>
        <w:tabs>
          <w:tab w:val="left" w:pos="828"/>
        </w:tabs>
        <w:spacing w:line="276" w:lineRule="auto"/>
        <w:ind w:left="1276" w:right="190" w:hanging="567"/>
      </w:pPr>
    </w:p>
    <w:p w:rsidR="0093350F" w:rsidRDefault="0093350F" w:rsidP="0093350F">
      <w:pPr>
        <w:pStyle w:val="BodyText"/>
        <w:tabs>
          <w:tab w:val="left" w:pos="0"/>
        </w:tabs>
        <w:spacing w:line="276" w:lineRule="auto"/>
        <w:ind w:left="1276" w:hanging="567"/>
      </w:pPr>
      <w:r>
        <w:rPr>
          <w:b/>
        </w:rPr>
        <w:t>NO</w:t>
      </w:r>
      <w:r>
        <w:rPr>
          <w:b/>
        </w:rPr>
        <w:tab/>
      </w:r>
      <w:r>
        <w:t>It is unlikely your app is a medical device. Go to Professionalism.</w:t>
      </w:r>
    </w:p>
    <w:p w:rsidR="0093350F" w:rsidRDefault="0093350F" w:rsidP="0093350F">
      <w:pPr>
        <w:pStyle w:val="BodyText"/>
        <w:tabs>
          <w:tab w:val="left" w:pos="828"/>
        </w:tabs>
        <w:spacing w:line="303" w:lineRule="auto"/>
        <w:ind w:left="1276" w:right="190" w:hanging="567"/>
      </w:pPr>
    </w:p>
    <w:p w:rsidR="0093350F" w:rsidRDefault="0093350F" w:rsidP="0093350F">
      <w:pPr>
        <w:pStyle w:val="BodyText"/>
        <w:tabs>
          <w:tab w:val="left" w:pos="828"/>
        </w:tabs>
        <w:spacing w:line="303" w:lineRule="auto"/>
        <w:ind w:left="0" w:right="190"/>
      </w:pPr>
    </w:p>
    <w:p w:rsidR="0093350F" w:rsidRDefault="0093350F" w:rsidP="0093350F">
      <w:pPr>
        <w:tabs>
          <w:tab w:val="left" w:pos="721"/>
        </w:tabs>
        <w:spacing w:after="0" w:line="230" w:lineRule="exact"/>
        <w:outlineLvl w:val="3"/>
        <w:rPr>
          <w:rFonts w:ascii="Arial" w:eastAsia="Arial" w:hAnsi="Arial"/>
          <w:b/>
          <w:bCs/>
          <w:sz w:val="21"/>
          <w:szCs w:val="21"/>
        </w:rPr>
      </w:pPr>
      <w:r>
        <w:rPr>
          <w:rFonts w:ascii="Arial" w:eastAsia="Arial" w:hAnsi="Arial"/>
          <w:b/>
          <w:bCs/>
          <w:sz w:val="21"/>
          <w:szCs w:val="21"/>
        </w:rPr>
        <w:t xml:space="preserve">6.5 </w:t>
      </w:r>
      <w:r w:rsidRPr="00DC19C7">
        <w:rPr>
          <w:rFonts w:ascii="Arial" w:eastAsia="Arial" w:hAnsi="Arial"/>
          <w:b/>
          <w:bCs/>
          <w:sz w:val="21"/>
          <w:szCs w:val="21"/>
        </w:rPr>
        <w:t>D</w:t>
      </w:r>
      <w:r w:rsidRPr="00DC19C7">
        <w:rPr>
          <w:rFonts w:ascii="Arial" w:eastAsia="Arial" w:hAnsi="Arial"/>
          <w:b/>
          <w:bCs/>
          <w:spacing w:val="-1"/>
          <w:sz w:val="21"/>
          <w:szCs w:val="21"/>
        </w:rPr>
        <w:t>o</w:t>
      </w:r>
      <w:r w:rsidRPr="00DC19C7">
        <w:rPr>
          <w:rFonts w:ascii="Arial" w:eastAsia="Arial" w:hAnsi="Arial"/>
          <w:b/>
          <w:bCs/>
          <w:sz w:val="21"/>
          <w:szCs w:val="21"/>
        </w:rPr>
        <w:t>es</w:t>
      </w:r>
      <w:r w:rsidRPr="00DC19C7">
        <w:rPr>
          <w:rFonts w:ascii="Arial" w:eastAsia="Arial" w:hAnsi="Arial"/>
          <w:b/>
          <w:bCs/>
          <w:spacing w:val="7"/>
          <w:sz w:val="21"/>
          <w:szCs w:val="21"/>
        </w:rPr>
        <w:t xml:space="preserve"> </w:t>
      </w:r>
      <w:r w:rsidRPr="00DC19C7">
        <w:rPr>
          <w:rFonts w:ascii="Arial" w:eastAsia="Arial" w:hAnsi="Arial"/>
          <w:b/>
          <w:bCs/>
          <w:sz w:val="21"/>
          <w:szCs w:val="21"/>
        </w:rPr>
        <w:t>t</w:t>
      </w:r>
      <w:r w:rsidRPr="00DC19C7">
        <w:rPr>
          <w:rFonts w:ascii="Arial" w:eastAsia="Arial" w:hAnsi="Arial"/>
          <w:b/>
          <w:bCs/>
          <w:spacing w:val="-1"/>
          <w:sz w:val="21"/>
          <w:szCs w:val="21"/>
        </w:rPr>
        <w:t>h</w:t>
      </w:r>
      <w:r w:rsidRPr="00DC19C7">
        <w:rPr>
          <w:rFonts w:ascii="Arial" w:eastAsia="Arial" w:hAnsi="Arial"/>
          <w:b/>
          <w:bCs/>
          <w:sz w:val="21"/>
          <w:szCs w:val="21"/>
        </w:rPr>
        <w:t>e</w:t>
      </w:r>
      <w:r w:rsidRPr="00DC19C7">
        <w:rPr>
          <w:rFonts w:ascii="Arial" w:eastAsia="Arial" w:hAnsi="Arial"/>
          <w:b/>
          <w:bCs/>
          <w:spacing w:val="7"/>
          <w:sz w:val="21"/>
          <w:szCs w:val="21"/>
        </w:rPr>
        <w:t xml:space="preserve"> </w:t>
      </w:r>
      <w:r w:rsidRPr="00DC19C7">
        <w:rPr>
          <w:rFonts w:ascii="Arial" w:eastAsia="Arial" w:hAnsi="Arial"/>
          <w:b/>
          <w:bCs/>
          <w:sz w:val="21"/>
          <w:szCs w:val="21"/>
        </w:rPr>
        <w:t>a</w:t>
      </w:r>
      <w:r w:rsidRPr="00DC19C7">
        <w:rPr>
          <w:rFonts w:ascii="Arial" w:eastAsia="Arial" w:hAnsi="Arial"/>
          <w:b/>
          <w:bCs/>
          <w:spacing w:val="-1"/>
          <w:sz w:val="21"/>
          <w:szCs w:val="21"/>
        </w:rPr>
        <w:t>p</w:t>
      </w:r>
      <w:r w:rsidRPr="00DC19C7">
        <w:rPr>
          <w:rFonts w:ascii="Arial" w:eastAsia="Arial" w:hAnsi="Arial"/>
          <w:b/>
          <w:bCs/>
          <w:sz w:val="21"/>
          <w:szCs w:val="21"/>
        </w:rPr>
        <w:t>p</w:t>
      </w:r>
      <w:r w:rsidRPr="00DC19C7">
        <w:rPr>
          <w:rFonts w:ascii="Arial" w:eastAsia="Arial" w:hAnsi="Arial"/>
          <w:b/>
          <w:bCs/>
          <w:spacing w:val="7"/>
          <w:sz w:val="21"/>
          <w:szCs w:val="21"/>
        </w:rPr>
        <w:t xml:space="preserve"> </w:t>
      </w:r>
      <w:r w:rsidRPr="00DC19C7">
        <w:rPr>
          <w:rFonts w:ascii="Arial" w:eastAsia="Arial" w:hAnsi="Arial"/>
          <w:b/>
          <w:bCs/>
          <w:sz w:val="21"/>
          <w:szCs w:val="21"/>
        </w:rPr>
        <w:t>all</w:t>
      </w:r>
      <w:r w:rsidRPr="00DC19C7">
        <w:rPr>
          <w:rFonts w:ascii="Arial" w:eastAsia="Arial" w:hAnsi="Arial"/>
          <w:b/>
          <w:bCs/>
          <w:spacing w:val="-1"/>
          <w:sz w:val="21"/>
          <w:szCs w:val="21"/>
        </w:rPr>
        <w:t>o</w:t>
      </w:r>
      <w:r w:rsidRPr="00DC19C7">
        <w:rPr>
          <w:rFonts w:ascii="Arial" w:eastAsia="Arial" w:hAnsi="Arial"/>
          <w:b/>
          <w:bCs/>
          <w:sz w:val="21"/>
          <w:szCs w:val="21"/>
        </w:rPr>
        <w:t>w</w:t>
      </w:r>
      <w:r w:rsidRPr="00DC19C7">
        <w:rPr>
          <w:rFonts w:ascii="Arial" w:eastAsia="Arial" w:hAnsi="Arial"/>
          <w:b/>
          <w:bCs/>
          <w:spacing w:val="7"/>
          <w:sz w:val="21"/>
          <w:szCs w:val="21"/>
        </w:rPr>
        <w:t xml:space="preserve"> </w:t>
      </w:r>
      <w:r w:rsidRPr="00DC19C7">
        <w:rPr>
          <w:rFonts w:ascii="Arial" w:eastAsia="Arial" w:hAnsi="Arial"/>
          <w:b/>
          <w:bCs/>
          <w:spacing w:val="-1"/>
          <w:sz w:val="21"/>
          <w:szCs w:val="21"/>
        </w:rPr>
        <w:t>d</w:t>
      </w:r>
      <w:r w:rsidRPr="00DC19C7">
        <w:rPr>
          <w:rFonts w:ascii="Arial" w:eastAsia="Arial" w:hAnsi="Arial"/>
          <w:b/>
          <w:bCs/>
          <w:sz w:val="21"/>
          <w:szCs w:val="21"/>
        </w:rPr>
        <w:t>irect</w:t>
      </w:r>
      <w:r w:rsidRPr="00DC19C7">
        <w:rPr>
          <w:rFonts w:ascii="Arial" w:eastAsia="Arial" w:hAnsi="Arial"/>
          <w:b/>
          <w:bCs/>
          <w:spacing w:val="7"/>
          <w:sz w:val="21"/>
          <w:szCs w:val="21"/>
        </w:rPr>
        <w:t xml:space="preserve"> </w:t>
      </w:r>
      <w:r w:rsidRPr="00DC19C7">
        <w:rPr>
          <w:rFonts w:ascii="Arial" w:eastAsia="Arial" w:hAnsi="Arial"/>
          <w:b/>
          <w:bCs/>
          <w:spacing w:val="-1"/>
          <w:sz w:val="21"/>
          <w:szCs w:val="21"/>
        </w:rPr>
        <w:t>d</w:t>
      </w:r>
      <w:r w:rsidRPr="00DC19C7">
        <w:rPr>
          <w:rFonts w:ascii="Arial" w:eastAsia="Arial" w:hAnsi="Arial"/>
          <w:b/>
          <w:bCs/>
          <w:sz w:val="21"/>
          <w:szCs w:val="21"/>
        </w:rPr>
        <w:t>ia</w:t>
      </w:r>
      <w:r w:rsidRPr="00DC19C7">
        <w:rPr>
          <w:rFonts w:ascii="Arial" w:eastAsia="Arial" w:hAnsi="Arial"/>
          <w:b/>
          <w:bCs/>
          <w:spacing w:val="-1"/>
          <w:sz w:val="21"/>
          <w:szCs w:val="21"/>
        </w:rPr>
        <w:t>gno</w:t>
      </w:r>
      <w:r w:rsidRPr="00DC19C7">
        <w:rPr>
          <w:rFonts w:ascii="Arial" w:eastAsia="Arial" w:hAnsi="Arial"/>
          <w:b/>
          <w:bCs/>
          <w:sz w:val="21"/>
          <w:szCs w:val="21"/>
        </w:rPr>
        <w:t>sis</w:t>
      </w:r>
      <w:r w:rsidRPr="00DC19C7">
        <w:rPr>
          <w:rFonts w:ascii="Arial" w:eastAsia="Arial" w:hAnsi="Arial"/>
          <w:b/>
          <w:bCs/>
          <w:spacing w:val="7"/>
          <w:sz w:val="21"/>
          <w:szCs w:val="21"/>
        </w:rPr>
        <w:t xml:space="preserve"> </w:t>
      </w:r>
      <w:r w:rsidRPr="00DC19C7">
        <w:rPr>
          <w:rFonts w:ascii="Arial" w:eastAsia="Arial" w:hAnsi="Arial"/>
          <w:b/>
          <w:bCs/>
          <w:spacing w:val="-1"/>
          <w:sz w:val="21"/>
          <w:szCs w:val="21"/>
        </w:rPr>
        <w:t>o</w:t>
      </w:r>
      <w:r w:rsidRPr="00DC19C7">
        <w:rPr>
          <w:rFonts w:ascii="Arial" w:eastAsia="Arial" w:hAnsi="Arial"/>
          <w:b/>
          <w:bCs/>
          <w:sz w:val="21"/>
          <w:szCs w:val="21"/>
        </w:rPr>
        <w:t>r</w:t>
      </w:r>
      <w:r w:rsidRPr="00DC19C7">
        <w:rPr>
          <w:rFonts w:ascii="Arial" w:eastAsia="Arial" w:hAnsi="Arial"/>
          <w:b/>
          <w:bCs/>
          <w:spacing w:val="8"/>
          <w:sz w:val="21"/>
          <w:szCs w:val="21"/>
        </w:rPr>
        <w:t xml:space="preserve"> </w:t>
      </w:r>
      <w:r w:rsidRPr="00DC19C7">
        <w:rPr>
          <w:rFonts w:ascii="Arial" w:eastAsia="Arial" w:hAnsi="Arial"/>
          <w:b/>
          <w:bCs/>
          <w:sz w:val="21"/>
          <w:szCs w:val="21"/>
        </w:rPr>
        <w:t>m</w:t>
      </w:r>
      <w:r w:rsidRPr="00DC19C7">
        <w:rPr>
          <w:rFonts w:ascii="Arial" w:eastAsia="Arial" w:hAnsi="Arial"/>
          <w:b/>
          <w:bCs/>
          <w:spacing w:val="-1"/>
          <w:sz w:val="21"/>
          <w:szCs w:val="21"/>
        </w:rPr>
        <w:t>on</w:t>
      </w:r>
      <w:r w:rsidRPr="00DC19C7">
        <w:rPr>
          <w:rFonts w:ascii="Arial" w:eastAsia="Arial" w:hAnsi="Arial"/>
          <w:b/>
          <w:bCs/>
          <w:sz w:val="21"/>
          <w:szCs w:val="21"/>
        </w:rPr>
        <w:t>it</w:t>
      </w:r>
      <w:r w:rsidRPr="00DC19C7">
        <w:rPr>
          <w:rFonts w:ascii="Arial" w:eastAsia="Arial" w:hAnsi="Arial"/>
          <w:b/>
          <w:bCs/>
          <w:spacing w:val="-1"/>
          <w:sz w:val="21"/>
          <w:szCs w:val="21"/>
        </w:rPr>
        <w:t>o</w:t>
      </w:r>
      <w:r w:rsidRPr="00DC19C7">
        <w:rPr>
          <w:rFonts w:ascii="Arial" w:eastAsia="Arial" w:hAnsi="Arial"/>
          <w:b/>
          <w:bCs/>
          <w:sz w:val="21"/>
          <w:szCs w:val="21"/>
        </w:rPr>
        <w:t>r</w:t>
      </w:r>
      <w:r w:rsidRPr="00DC19C7">
        <w:rPr>
          <w:rFonts w:ascii="Arial" w:eastAsia="Arial" w:hAnsi="Arial"/>
          <w:b/>
          <w:bCs/>
          <w:spacing w:val="7"/>
          <w:sz w:val="21"/>
          <w:szCs w:val="21"/>
        </w:rPr>
        <w:t xml:space="preserve"> </w:t>
      </w:r>
      <w:r w:rsidRPr="00DC19C7">
        <w:rPr>
          <w:rFonts w:ascii="Arial" w:eastAsia="Arial" w:hAnsi="Arial"/>
          <w:b/>
          <w:bCs/>
          <w:sz w:val="21"/>
          <w:szCs w:val="21"/>
        </w:rPr>
        <w:t>a</w:t>
      </w:r>
      <w:r w:rsidRPr="00DC19C7">
        <w:rPr>
          <w:rFonts w:ascii="Arial" w:eastAsia="Arial" w:hAnsi="Arial"/>
          <w:b/>
          <w:bCs/>
          <w:spacing w:val="7"/>
          <w:sz w:val="21"/>
          <w:szCs w:val="21"/>
        </w:rPr>
        <w:t xml:space="preserve"> </w:t>
      </w:r>
      <w:r w:rsidRPr="00DC19C7">
        <w:rPr>
          <w:rFonts w:ascii="Arial" w:eastAsia="Arial" w:hAnsi="Arial"/>
          <w:b/>
          <w:bCs/>
          <w:sz w:val="21"/>
          <w:szCs w:val="21"/>
        </w:rPr>
        <w:t>vital</w:t>
      </w:r>
      <w:r w:rsidRPr="00DC19C7">
        <w:rPr>
          <w:rFonts w:ascii="Arial" w:eastAsia="Arial" w:hAnsi="Arial"/>
          <w:b/>
          <w:bCs/>
          <w:spacing w:val="7"/>
          <w:sz w:val="21"/>
          <w:szCs w:val="21"/>
        </w:rPr>
        <w:t xml:space="preserve"> </w:t>
      </w:r>
      <w:r w:rsidRPr="00DC19C7">
        <w:rPr>
          <w:rFonts w:ascii="Arial" w:eastAsia="Arial" w:hAnsi="Arial"/>
          <w:b/>
          <w:bCs/>
          <w:spacing w:val="-1"/>
          <w:sz w:val="21"/>
          <w:szCs w:val="21"/>
        </w:rPr>
        <w:t>ph</w:t>
      </w:r>
      <w:r w:rsidRPr="00DC19C7">
        <w:rPr>
          <w:rFonts w:ascii="Arial" w:eastAsia="Arial" w:hAnsi="Arial"/>
          <w:b/>
          <w:bCs/>
          <w:sz w:val="21"/>
          <w:szCs w:val="21"/>
        </w:rPr>
        <w:t>ysi</w:t>
      </w:r>
      <w:r w:rsidRPr="00DC19C7">
        <w:rPr>
          <w:rFonts w:ascii="Arial" w:eastAsia="Arial" w:hAnsi="Arial"/>
          <w:b/>
          <w:bCs/>
          <w:spacing w:val="-1"/>
          <w:sz w:val="21"/>
          <w:szCs w:val="21"/>
        </w:rPr>
        <w:t>o</w:t>
      </w:r>
      <w:r w:rsidRPr="00DC19C7">
        <w:rPr>
          <w:rFonts w:ascii="Arial" w:eastAsia="Arial" w:hAnsi="Arial"/>
          <w:b/>
          <w:bCs/>
          <w:sz w:val="21"/>
          <w:szCs w:val="21"/>
        </w:rPr>
        <w:t>l</w:t>
      </w:r>
      <w:r w:rsidRPr="00DC19C7">
        <w:rPr>
          <w:rFonts w:ascii="Arial" w:eastAsia="Arial" w:hAnsi="Arial"/>
          <w:b/>
          <w:bCs/>
          <w:spacing w:val="-1"/>
          <w:sz w:val="21"/>
          <w:szCs w:val="21"/>
        </w:rPr>
        <w:t>og</w:t>
      </w:r>
      <w:r w:rsidRPr="00DC19C7">
        <w:rPr>
          <w:rFonts w:ascii="Arial" w:eastAsia="Arial" w:hAnsi="Arial"/>
          <w:b/>
          <w:bCs/>
          <w:sz w:val="21"/>
          <w:szCs w:val="21"/>
        </w:rPr>
        <w:t xml:space="preserve">ical </w:t>
      </w:r>
      <w:r w:rsidRPr="00DC19C7">
        <w:rPr>
          <w:rFonts w:ascii="Arial" w:eastAsia="Arial" w:hAnsi="Arial"/>
          <w:b/>
          <w:bCs/>
          <w:spacing w:val="-1"/>
          <w:sz w:val="21"/>
          <w:szCs w:val="21"/>
        </w:rPr>
        <w:t>p</w:t>
      </w:r>
      <w:r w:rsidRPr="00DC19C7">
        <w:rPr>
          <w:rFonts w:ascii="Arial" w:eastAsia="Arial" w:hAnsi="Arial"/>
          <w:b/>
          <w:bCs/>
          <w:sz w:val="21"/>
          <w:szCs w:val="21"/>
        </w:rPr>
        <w:t>r</w:t>
      </w:r>
      <w:r w:rsidRPr="00DC19C7">
        <w:rPr>
          <w:rFonts w:ascii="Arial" w:eastAsia="Arial" w:hAnsi="Arial"/>
          <w:b/>
          <w:bCs/>
          <w:spacing w:val="-1"/>
          <w:sz w:val="21"/>
          <w:szCs w:val="21"/>
        </w:rPr>
        <w:t>o</w:t>
      </w:r>
      <w:r w:rsidRPr="00DC19C7">
        <w:rPr>
          <w:rFonts w:ascii="Arial" w:eastAsia="Arial" w:hAnsi="Arial"/>
          <w:b/>
          <w:bCs/>
          <w:sz w:val="21"/>
          <w:szCs w:val="21"/>
        </w:rPr>
        <w:t>cess?</w:t>
      </w:r>
    </w:p>
    <w:p w:rsidR="0093350F" w:rsidRPr="00DC19C7" w:rsidRDefault="0093350F" w:rsidP="0093350F">
      <w:pPr>
        <w:tabs>
          <w:tab w:val="left" w:pos="721"/>
        </w:tabs>
        <w:spacing w:after="0"/>
        <w:outlineLvl w:val="3"/>
        <w:rPr>
          <w:rFonts w:ascii="Arial" w:eastAsia="Arial" w:hAnsi="Arial" w:cs="Arial"/>
          <w:b/>
          <w:bCs/>
          <w:sz w:val="21"/>
          <w:szCs w:val="21"/>
        </w:rPr>
      </w:pPr>
    </w:p>
    <w:p w:rsidR="0093350F" w:rsidRPr="00150FB3" w:rsidRDefault="0093350F" w:rsidP="0093350F">
      <w:pPr>
        <w:tabs>
          <w:tab w:val="left" w:pos="721"/>
        </w:tabs>
        <w:spacing w:after="0"/>
        <w:ind w:left="1440" w:hanging="1440"/>
        <w:outlineLvl w:val="3"/>
        <w:rPr>
          <w:rFonts w:ascii="Arial" w:hAnsi="Arial" w:cs="Arial"/>
          <w:spacing w:val="26"/>
          <w:sz w:val="21"/>
          <w:szCs w:val="21"/>
        </w:rPr>
      </w:pPr>
      <w:r w:rsidRPr="00DC19C7">
        <w:rPr>
          <w:rFonts w:ascii="Arial" w:eastAsia="Arial" w:hAnsi="Arial" w:cs="Arial"/>
          <w:b/>
          <w:bCs/>
          <w:sz w:val="21"/>
          <w:szCs w:val="21"/>
        </w:rPr>
        <w:tab/>
      </w:r>
      <w:r w:rsidRPr="00DC19C7">
        <w:rPr>
          <w:rFonts w:ascii="Arial" w:hAnsi="Arial" w:cs="Arial"/>
          <w:b/>
          <w:bCs/>
          <w:spacing w:val="-1"/>
          <w:sz w:val="21"/>
          <w:szCs w:val="21"/>
        </w:rPr>
        <w:t>YE</w:t>
      </w:r>
      <w:r w:rsidRPr="00DC19C7">
        <w:rPr>
          <w:rFonts w:ascii="Arial" w:hAnsi="Arial" w:cs="Arial"/>
          <w:b/>
          <w:bCs/>
          <w:sz w:val="21"/>
          <w:szCs w:val="21"/>
        </w:rPr>
        <w:t>S</w:t>
      </w:r>
      <w:r w:rsidRPr="00DC19C7">
        <w:rPr>
          <w:rFonts w:ascii="Arial" w:hAnsi="Arial" w:cs="Arial"/>
          <w:b/>
          <w:bCs/>
          <w:sz w:val="21"/>
          <w:szCs w:val="21"/>
        </w:rPr>
        <w:tab/>
      </w:r>
      <w:r w:rsidRPr="00DC19C7">
        <w:rPr>
          <w:rFonts w:ascii="Arial" w:hAnsi="Arial" w:cs="Arial"/>
          <w:spacing w:val="-20"/>
          <w:sz w:val="21"/>
          <w:szCs w:val="21"/>
        </w:rPr>
        <w:t>Y</w:t>
      </w:r>
      <w:r w:rsidRPr="00DC19C7">
        <w:rPr>
          <w:rFonts w:ascii="Arial" w:hAnsi="Arial" w:cs="Arial"/>
          <w:sz w:val="21"/>
          <w:szCs w:val="21"/>
        </w:rPr>
        <w:t>our</w:t>
      </w:r>
      <w:r w:rsidRPr="00DC19C7">
        <w:rPr>
          <w:rFonts w:ascii="Arial" w:hAnsi="Arial" w:cs="Arial"/>
          <w:spacing w:val="5"/>
          <w:sz w:val="21"/>
          <w:szCs w:val="21"/>
        </w:rPr>
        <w:t xml:space="preserve"> </w:t>
      </w:r>
      <w:r w:rsidRPr="00DC19C7">
        <w:rPr>
          <w:rFonts w:ascii="Arial" w:hAnsi="Arial" w:cs="Arial"/>
          <w:sz w:val="21"/>
          <w:szCs w:val="21"/>
        </w:rPr>
        <w:t>app</w:t>
      </w:r>
      <w:r w:rsidRPr="00DC19C7">
        <w:rPr>
          <w:rFonts w:ascii="Arial" w:hAnsi="Arial" w:cs="Arial"/>
          <w:spacing w:val="5"/>
          <w:sz w:val="21"/>
          <w:szCs w:val="21"/>
        </w:rPr>
        <w:t xml:space="preserve"> </w:t>
      </w:r>
      <w:r w:rsidRPr="00DC19C7">
        <w:rPr>
          <w:rFonts w:ascii="Arial" w:hAnsi="Arial" w:cs="Arial"/>
          <w:sz w:val="21"/>
          <w:szCs w:val="21"/>
        </w:rPr>
        <w:t>is</w:t>
      </w:r>
      <w:r w:rsidRPr="00DC19C7">
        <w:rPr>
          <w:rFonts w:ascii="Arial" w:hAnsi="Arial" w:cs="Arial"/>
          <w:spacing w:val="6"/>
          <w:sz w:val="21"/>
          <w:szCs w:val="21"/>
        </w:rPr>
        <w:t xml:space="preserve"> </w:t>
      </w:r>
      <w:r w:rsidRPr="00DC19C7">
        <w:rPr>
          <w:rFonts w:ascii="Arial" w:hAnsi="Arial" w:cs="Arial"/>
          <w:sz w:val="21"/>
          <w:szCs w:val="21"/>
        </w:rPr>
        <w:t>likely</w:t>
      </w:r>
      <w:r w:rsidRPr="00DC19C7">
        <w:rPr>
          <w:rFonts w:ascii="Arial" w:hAnsi="Arial" w:cs="Arial"/>
          <w:spacing w:val="6"/>
          <w:sz w:val="21"/>
          <w:szCs w:val="21"/>
        </w:rPr>
        <w:t xml:space="preserve"> </w:t>
      </w:r>
      <w:r w:rsidRPr="00DC19C7">
        <w:rPr>
          <w:rFonts w:ascii="Arial" w:hAnsi="Arial" w:cs="Arial"/>
          <w:sz w:val="21"/>
          <w:szCs w:val="21"/>
        </w:rPr>
        <w:t>a</w:t>
      </w:r>
      <w:r w:rsidRPr="00DC19C7">
        <w:rPr>
          <w:rFonts w:ascii="Arial" w:hAnsi="Arial" w:cs="Arial"/>
          <w:spacing w:val="6"/>
          <w:sz w:val="21"/>
          <w:szCs w:val="21"/>
        </w:rPr>
        <w:t xml:space="preserve"> </w:t>
      </w:r>
      <w:r w:rsidRPr="00DC19C7">
        <w:rPr>
          <w:rFonts w:ascii="Arial" w:hAnsi="Arial" w:cs="Arial"/>
          <w:sz w:val="21"/>
          <w:szCs w:val="21"/>
        </w:rPr>
        <w:t>Class</w:t>
      </w:r>
      <w:r w:rsidRPr="00DC19C7">
        <w:rPr>
          <w:rFonts w:ascii="Arial" w:hAnsi="Arial" w:cs="Arial"/>
          <w:spacing w:val="5"/>
          <w:sz w:val="21"/>
          <w:szCs w:val="21"/>
        </w:rPr>
        <w:t xml:space="preserve"> </w:t>
      </w:r>
      <w:r w:rsidRPr="00DC19C7">
        <w:rPr>
          <w:rFonts w:ascii="Arial" w:hAnsi="Arial" w:cs="Arial"/>
          <w:sz w:val="21"/>
          <w:szCs w:val="21"/>
        </w:rPr>
        <w:t>IIa</w:t>
      </w:r>
      <w:r w:rsidRPr="00DC19C7">
        <w:rPr>
          <w:rFonts w:ascii="Arial" w:hAnsi="Arial" w:cs="Arial"/>
          <w:spacing w:val="6"/>
          <w:sz w:val="21"/>
          <w:szCs w:val="21"/>
        </w:rPr>
        <w:t xml:space="preserve"> </w:t>
      </w:r>
      <w:r w:rsidRPr="00DC19C7">
        <w:rPr>
          <w:rFonts w:ascii="Arial" w:hAnsi="Arial" w:cs="Arial"/>
          <w:sz w:val="21"/>
          <w:szCs w:val="21"/>
        </w:rPr>
        <w:t>(</w:t>
      </w:r>
      <w:r w:rsidRPr="00DC19C7">
        <w:rPr>
          <w:rFonts w:ascii="Arial" w:hAnsi="Arial" w:cs="Arial"/>
          <w:b/>
          <w:bCs/>
          <w:sz w:val="21"/>
          <w:szCs w:val="21"/>
        </w:rPr>
        <w:t>l</w:t>
      </w:r>
      <w:r w:rsidRPr="00DC19C7">
        <w:rPr>
          <w:rFonts w:ascii="Arial" w:hAnsi="Arial" w:cs="Arial"/>
          <w:b/>
          <w:bCs/>
          <w:spacing w:val="-1"/>
          <w:sz w:val="21"/>
          <w:szCs w:val="21"/>
        </w:rPr>
        <w:t>o</w:t>
      </w:r>
      <w:r w:rsidRPr="00DC19C7">
        <w:rPr>
          <w:rFonts w:ascii="Arial" w:hAnsi="Arial" w:cs="Arial"/>
          <w:b/>
          <w:bCs/>
          <w:sz w:val="21"/>
          <w:szCs w:val="21"/>
        </w:rPr>
        <w:t>w-me</w:t>
      </w:r>
      <w:r w:rsidRPr="00DC19C7">
        <w:rPr>
          <w:rFonts w:ascii="Arial" w:hAnsi="Arial" w:cs="Arial"/>
          <w:b/>
          <w:bCs/>
          <w:spacing w:val="-1"/>
          <w:sz w:val="21"/>
          <w:szCs w:val="21"/>
        </w:rPr>
        <w:t>d</w:t>
      </w:r>
      <w:r w:rsidRPr="00DC19C7">
        <w:rPr>
          <w:rFonts w:ascii="Arial" w:hAnsi="Arial" w:cs="Arial"/>
          <w:b/>
          <w:bCs/>
          <w:sz w:val="21"/>
          <w:szCs w:val="21"/>
        </w:rPr>
        <w:t>i</w:t>
      </w:r>
      <w:r w:rsidRPr="00DC19C7">
        <w:rPr>
          <w:rFonts w:ascii="Arial" w:hAnsi="Arial" w:cs="Arial"/>
          <w:b/>
          <w:bCs/>
          <w:spacing w:val="-1"/>
          <w:sz w:val="21"/>
          <w:szCs w:val="21"/>
        </w:rPr>
        <w:t>u</w:t>
      </w:r>
      <w:r w:rsidRPr="00DC19C7">
        <w:rPr>
          <w:rFonts w:ascii="Arial" w:hAnsi="Arial" w:cs="Arial"/>
          <w:b/>
          <w:bCs/>
          <w:sz w:val="21"/>
          <w:szCs w:val="21"/>
        </w:rPr>
        <w:t>m</w:t>
      </w:r>
      <w:r w:rsidRPr="00DC19C7">
        <w:rPr>
          <w:rFonts w:ascii="Arial" w:hAnsi="Arial" w:cs="Arial"/>
          <w:b/>
          <w:bCs/>
          <w:spacing w:val="7"/>
          <w:sz w:val="21"/>
          <w:szCs w:val="21"/>
        </w:rPr>
        <w:t xml:space="preserve"> </w:t>
      </w:r>
      <w:r w:rsidRPr="00DC19C7">
        <w:rPr>
          <w:rFonts w:ascii="Arial" w:hAnsi="Arial" w:cs="Arial"/>
          <w:b/>
          <w:bCs/>
          <w:sz w:val="21"/>
          <w:szCs w:val="21"/>
        </w:rPr>
        <w:t>risk</w:t>
      </w:r>
      <w:r w:rsidRPr="00DC19C7">
        <w:rPr>
          <w:rFonts w:ascii="Arial" w:hAnsi="Arial" w:cs="Arial"/>
          <w:sz w:val="21"/>
          <w:szCs w:val="21"/>
        </w:rPr>
        <w:t>),</w:t>
      </w:r>
      <w:r w:rsidRPr="00DC19C7">
        <w:rPr>
          <w:rFonts w:ascii="Arial" w:hAnsi="Arial" w:cs="Arial"/>
          <w:spacing w:val="6"/>
          <w:sz w:val="21"/>
          <w:szCs w:val="21"/>
        </w:rPr>
        <w:t xml:space="preserve"> </w:t>
      </w:r>
      <w:r w:rsidRPr="00DC19C7">
        <w:rPr>
          <w:rFonts w:ascii="Arial" w:hAnsi="Arial" w:cs="Arial"/>
          <w:sz w:val="21"/>
          <w:szCs w:val="21"/>
        </w:rPr>
        <w:t>Class</w:t>
      </w:r>
      <w:r w:rsidRPr="00DC19C7">
        <w:rPr>
          <w:rFonts w:ascii="Arial" w:hAnsi="Arial" w:cs="Arial"/>
          <w:spacing w:val="5"/>
          <w:sz w:val="21"/>
          <w:szCs w:val="21"/>
        </w:rPr>
        <w:t xml:space="preserve"> </w:t>
      </w:r>
      <w:r w:rsidRPr="00DC19C7">
        <w:rPr>
          <w:rFonts w:ascii="Arial" w:hAnsi="Arial" w:cs="Arial"/>
          <w:sz w:val="21"/>
          <w:szCs w:val="21"/>
        </w:rPr>
        <w:t>IIb</w:t>
      </w:r>
      <w:r w:rsidRPr="00DC19C7">
        <w:rPr>
          <w:rFonts w:ascii="Arial" w:hAnsi="Arial" w:cs="Arial"/>
          <w:spacing w:val="7"/>
          <w:sz w:val="21"/>
          <w:szCs w:val="21"/>
        </w:rPr>
        <w:t xml:space="preserve"> </w:t>
      </w:r>
      <w:r w:rsidRPr="00DC19C7">
        <w:rPr>
          <w:rFonts w:ascii="Arial" w:hAnsi="Arial" w:cs="Arial"/>
          <w:sz w:val="21"/>
          <w:szCs w:val="21"/>
        </w:rPr>
        <w:t>(</w:t>
      </w:r>
      <w:r w:rsidRPr="00DC19C7">
        <w:rPr>
          <w:rFonts w:ascii="Arial" w:hAnsi="Arial" w:cs="Arial"/>
          <w:b/>
          <w:bCs/>
          <w:sz w:val="21"/>
          <w:szCs w:val="21"/>
        </w:rPr>
        <w:t>me</w:t>
      </w:r>
      <w:r w:rsidRPr="00DC19C7">
        <w:rPr>
          <w:rFonts w:ascii="Arial" w:hAnsi="Arial" w:cs="Arial"/>
          <w:b/>
          <w:bCs/>
          <w:spacing w:val="-1"/>
          <w:sz w:val="21"/>
          <w:szCs w:val="21"/>
        </w:rPr>
        <w:t>diu</w:t>
      </w:r>
      <w:r w:rsidRPr="00DC19C7">
        <w:rPr>
          <w:rFonts w:ascii="Arial" w:hAnsi="Arial" w:cs="Arial"/>
          <w:b/>
          <w:bCs/>
          <w:sz w:val="21"/>
          <w:szCs w:val="21"/>
        </w:rPr>
        <w:t>m-</w:t>
      </w:r>
      <w:r w:rsidRPr="00DC19C7">
        <w:rPr>
          <w:rFonts w:ascii="Arial" w:hAnsi="Arial" w:cs="Arial"/>
          <w:b/>
          <w:bCs/>
          <w:spacing w:val="-1"/>
          <w:sz w:val="21"/>
          <w:szCs w:val="21"/>
        </w:rPr>
        <w:t>hig</w:t>
      </w:r>
      <w:r w:rsidRPr="00DC19C7">
        <w:rPr>
          <w:rFonts w:ascii="Arial" w:hAnsi="Arial" w:cs="Arial"/>
          <w:b/>
          <w:bCs/>
          <w:sz w:val="21"/>
          <w:szCs w:val="21"/>
        </w:rPr>
        <w:t>h</w:t>
      </w:r>
      <w:r w:rsidRPr="00DC19C7">
        <w:rPr>
          <w:rFonts w:ascii="Arial" w:hAnsi="Arial" w:cs="Arial"/>
          <w:b/>
          <w:bCs/>
          <w:spacing w:val="5"/>
          <w:sz w:val="21"/>
          <w:szCs w:val="21"/>
        </w:rPr>
        <w:t xml:space="preserve"> </w:t>
      </w:r>
      <w:r w:rsidRPr="00DC19C7">
        <w:rPr>
          <w:rFonts w:ascii="Arial" w:hAnsi="Arial" w:cs="Arial"/>
          <w:b/>
          <w:bCs/>
          <w:sz w:val="21"/>
          <w:szCs w:val="21"/>
        </w:rPr>
        <w:t>r</w:t>
      </w:r>
      <w:r w:rsidRPr="00DC19C7">
        <w:rPr>
          <w:rFonts w:ascii="Arial" w:hAnsi="Arial" w:cs="Arial"/>
          <w:b/>
          <w:bCs/>
          <w:spacing w:val="-1"/>
          <w:sz w:val="21"/>
          <w:szCs w:val="21"/>
        </w:rPr>
        <w:t>i</w:t>
      </w:r>
      <w:r w:rsidRPr="00DC19C7">
        <w:rPr>
          <w:rFonts w:ascii="Arial" w:hAnsi="Arial" w:cs="Arial"/>
          <w:b/>
          <w:bCs/>
          <w:sz w:val="21"/>
          <w:szCs w:val="21"/>
        </w:rPr>
        <w:t>sk</w:t>
      </w:r>
      <w:r w:rsidRPr="00DC19C7">
        <w:rPr>
          <w:rFonts w:ascii="Arial" w:hAnsi="Arial" w:cs="Arial"/>
          <w:sz w:val="21"/>
          <w:szCs w:val="21"/>
        </w:rPr>
        <w:t>)</w:t>
      </w:r>
      <w:r w:rsidRPr="00DC19C7">
        <w:rPr>
          <w:rFonts w:ascii="Arial" w:hAnsi="Arial" w:cs="Arial"/>
          <w:spacing w:val="6"/>
          <w:sz w:val="21"/>
          <w:szCs w:val="21"/>
        </w:rPr>
        <w:t xml:space="preserve"> </w:t>
      </w:r>
      <w:r w:rsidRPr="00DC19C7">
        <w:rPr>
          <w:rFonts w:ascii="Arial" w:hAnsi="Arial" w:cs="Arial"/>
          <w:sz w:val="21"/>
          <w:szCs w:val="21"/>
        </w:rPr>
        <w:t>or</w:t>
      </w:r>
      <w:r w:rsidRPr="00DC19C7">
        <w:rPr>
          <w:rFonts w:ascii="Arial" w:hAnsi="Arial" w:cs="Arial"/>
          <w:w w:val="101"/>
          <w:sz w:val="21"/>
          <w:szCs w:val="21"/>
        </w:rPr>
        <w:t xml:space="preserve"> </w:t>
      </w:r>
      <w:r w:rsidRPr="00DC19C7">
        <w:rPr>
          <w:rFonts w:ascii="Arial" w:hAnsi="Arial" w:cs="Arial"/>
          <w:sz w:val="21"/>
          <w:szCs w:val="21"/>
        </w:rPr>
        <w:t>Class</w:t>
      </w:r>
      <w:r w:rsidRPr="00DC19C7">
        <w:rPr>
          <w:rFonts w:ascii="Arial" w:hAnsi="Arial" w:cs="Arial"/>
          <w:spacing w:val="4"/>
          <w:sz w:val="21"/>
          <w:szCs w:val="21"/>
        </w:rPr>
        <w:t xml:space="preserve"> </w:t>
      </w:r>
      <w:r w:rsidRPr="00DC19C7">
        <w:rPr>
          <w:rFonts w:ascii="Arial" w:hAnsi="Arial" w:cs="Arial"/>
          <w:sz w:val="21"/>
          <w:szCs w:val="21"/>
        </w:rPr>
        <w:t>III</w:t>
      </w:r>
      <w:r w:rsidRPr="00DC19C7">
        <w:rPr>
          <w:rFonts w:ascii="Arial" w:hAnsi="Arial" w:cs="Arial"/>
          <w:spacing w:val="6"/>
          <w:sz w:val="21"/>
          <w:szCs w:val="21"/>
        </w:rPr>
        <w:t xml:space="preserve"> </w:t>
      </w:r>
      <w:r w:rsidRPr="00DC19C7">
        <w:rPr>
          <w:rFonts w:ascii="Arial" w:hAnsi="Arial" w:cs="Arial"/>
          <w:sz w:val="21"/>
          <w:szCs w:val="21"/>
        </w:rPr>
        <w:t>(</w:t>
      </w:r>
      <w:r w:rsidRPr="00DC19C7">
        <w:rPr>
          <w:rFonts w:ascii="Arial" w:hAnsi="Arial" w:cs="Arial"/>
          <w:b/>
          <w:bCs/>
          <w:spacing w:val="-1"/>
          <w:sz w:val="21"/>
          <w:szCs w:val="21"/>
        </w:rPr>
        <w:t>h</w:t>
      </w:r>
      <w:r w:rsidRPr="00DC19C7">
        <w:rPr>
          <w:rFonts w:ascii="Arial" w:hAnsi="Arial" w:cs="Arial"/>
          <w:b/>
          <w:bCs/>
          <w:sz w:val="21"/>
          <w:szCs w:val="21"/>
        </w:rPr>
        <w:t>i</w:t>
      </w:r>
      <w:r w:rsidRPr="00DC19C7">
        <w:rPr>
          <w:rFonts w:ascii="Arial" w:hAnsi="Arial" w:cs="Arial"/>
          <w:b/>
          <w:bCs/>
          <w:spacing w:val="-1"/>
          <w:sz w:val="21"/>
          <w:szCs w:val="21"/>
        </w:rPr>
        <w:t>g</w:t>
      </w:r>
      <w:r w:rsidRPr="00DC19C7">
        <w:rPr>
          <w:rFonts w:ascii="Arial" w:hAnsi="Arial" w:cs="Arial"/>
          <w:b/>
          <w:bCs/>
          <w:sz w:val="21"/>
          <w:szCs w:val="21"/>
        </w:rPr>
        <w:t>h</w:t>
      </w:r>
      <w:r w:rsidRPr="00DC19C7">
        <w:rPr>
          <w:rFonts w:ascii="Arial" w:hAnsi="Arial" w:cs="Arial"/>
          <w:b/>
          <w:bCs/>
          <w:spacing w:val="6"/>
          <w:sz w:val="21"/>
          <w:szCs w:val="21"/>
        </w:rPr>
        <w:t xml:space="preserve"> </w:t>
      </w:r>
      <w:r w:rsidRPr="00DC19C7">
        <w:rPr>
          <w:rFonts w:ascii="Arial" w:hAnsi="Arial" w:cs="Arial"/>
          <w:b/>
          <w:bCs/>
          <w:sz w:val="21"/>
          <w:szCs w:val="21"/>
        </w:rPr>
        <w:t>ris</w:t>
      </w:r>
      <w:r w:rsidRPr="00DC19C7">
        <w:rPr>
          <w:rFonts w:ascii="Arial" w:hAnsi="Arial" w:cs="Arial"/>
          <w:b/>
          <w:bCs/>
          <w:spacing w:val="-1"/>
          <w:sz w:val="21"/>
          <w:szCs w:val="21"/>
        </w:rPr>
        <w:t>k</w:t>
      </w:r>
      <w:r w:rsidRPr="00DC19C7">
        <w:rPr>
          <w:rFonts w:ascii="Arial" w:hAnsi="Arial" w:cs="Arial"/>
          <w:sz w:val="21"/>
          <w:szCs w:val="21"/>
        </w:rPr>
        <w:t>)</w:t>
      </w:r>
      <w:r w:rsidRPr="00DC19C7">
        <w:rPr>
          <w:rFonts w:ascii="Arial" w:hAnsi="Arial" w:cs="Arial"/>
          <w:spacing w:val="5"/>
          <w:sz w:val="21"/>
          <w:szCs w:val="21"/>
        </w:rPr>
        <w:t xml:space="preserve"> </w:t>
      </w:r>
      <w:r w:rsidRPr="00DC19C7">
        <w:rPr>
          <w:rFonts w:ascii="Arial" w:hAnsi="Arial" w:cs="Arial"/>
          <w:sz w:val="21"/>
          <w:szCs w:val="21"/>
        </w:rPr>
        <w:t>medical</w:t>
      </w:r>
      <w:r w:rsidRPr="00DC19C7">
        <w:rPr>
          <w:rFonts w:ascii="Arial" w:hAnsi="Arial" w:cs="Arial"/>
          <w:spacing w:val="5"/>
          <w:sz w:val="21"/>
          <w:szCs w:val="21"/>
        </w:rPr>
        <w:t xml:space="preserve"> </w:t>
      </w:r>
      <w:r w:rsidRPr="00DC19C7">
        <w:rPr>
          <w:rFonts w:ascii="Arial" w:hAnsi="Arial" w:cs="Arial"/>
          <w:sz w:val="21"/>
          <w:szCs w:val="21"/>
        </w:rPr>
        <w:t>device.</w:t>
      </w:r>
      <w:r w:rsidRPr="00DC19C7">
        <w:rPr>
          <w:rFonts w:ascii="Arial" w:hAnsi="Arial" w:cs="Arial"/>
          <w:spacing w:val="5"/>
          <w:sz w:val="21"/>
          <w:szCs w:val="21"/>
        </w:rPr>
        <w:t xml:space="preserve"> </w:t>
      </w:r>
      <w:r w:rsidRPr="00DC19C7">
        <w:rPr>
          <w:rFonts w:ascii="Arial" w:hAnsi="Arial" w:cs="Arial"/>
          <w:sz w:val="21"/>
          <w:szCs w:val="21"/>
        </w:rPr>
        <w:t>All</w:t>
      </w:r>
      <w:r w:rsidRPr="00DC19C7">
        <w:rPr>
          <w:rFonts w:ascii="Arial" w:hAnsi="Arial" w:cs="Arial"/>
          <w:spacing w:val="4"/>
          <w:sz w:val="21"/>
          <w:szCs w:val="21"/>
        </w:rPr>
        <w:t xml:space="preserve"> </w:t>
      </w:r>
      <w:r w:rsidRPr="00DC19C7">
        <w:rPr>
          <w:rFonts w:ascii="Arial" w:hAnsi="Arial" w:cs="Arial"/>
          <w:sz w:val="21"/>
          <w:szCs w:val="21"/>
        </w:rPr>
        <w:t>of</w:t>
      </w:r>
      <w:r w:rsidRPr="00DC19C7">
        <w:rPr>
          <w:rFonts w:ascii="Arial" w:hAnsi="Arial" w:cs="Arial"/>
          <w:spacing w:val="6"/>
          <w:sz w:val="21"/>
          <w:szCs w:val="21"/>
        </w:rPr>
        <w:t xml:space="preserve"> </w:t>
      </w:r>
      <w:r w:rsidRPr="00DC19C7">
        <w:rPr>
          <w:rFonts w:ascii="Arial" w:hAnsi="Arial" w:cs="Arial"/>
          <w:sz w:val="21"/>
          <w:szCs w:val="21"/>
        </w:rPr>
        <w:t>these</w:t>
      </w:r>
      <w:r w:rsidRPr="00DC19C7">
        <w:rPr>
          <w:rFonts w:ascii="Arial" w:hAnsi="Arial" w:cs="Arial"/>
          <w:spacing w:val="5"/>
          <w:sz w:val="21"/>
          <w:szCs w:val="21"/>
        </w:rPr>
        <w:t xml:space="preserve"> </w:t>
      </w:r>
      <w:r w:rsidRPr="00DC19C7">
        <w:rPr>
          <w:rFonts w:ascii="Arial" w:hAnsi="Arial" w:cs="Arial"/>
          <w:sz w:val="21"/>
          <w:szCs w:val="21"/>
        </w:rPr>
        <w:t>apps</w:t>
      </w:r>
      <w:r w:rsidRPr="00DC19C7">
        <w:rPr>
          <w:rFonts w:ascii="Arial" w:hAnsi="Arial" w:cs="Arial"/>
          <w:spacing w:val="5"/>
          <w:sz w:val="21"/>
          <w:szCs w:val="21"/>
        </w:rPr>
        <w:t xml:space="preserve"> </w:t>
      </w:r>
      <w:r w:rsidRPr="00DC19C7">
        <w:rPr>
          <w:rFonts w:ascii="Arial" w:hAnsi="Arial" w:cs="Arial"/>
          <w:b/>
          <w:bCs/>
          <w:sz w:val="21"/>
          <w:szCs w:val="21"/>
        </w:rPr>
        <w:t>m</w:t>
      </w:r>
      <w:r w:rsidRPr="00DC19C7">
        <w:rPr>
          <w:rFonts w:ascii="Arial" w:hAnsi="Arial" w:cs="Arial"/>
          <w:b/>
          <w:bCs/>
          <w:spacing w:val="-1"/>
          <w:sz w:val="21"/>
          <w:szCs w:val="21"/>
        </w:rPr>
        <w:t>u</w:t>
      </w:r>
      <w:r w:rsidRPr="00DC19C7">
        <w:rPr>
          <w:rFonts w:ascii="Arial" w:hAnsi="Arial" w:cs="Arial"/>
          <w:b/>
          <w:bCs/>
          <w:sz w:val="21"/>
          <w:szCs w:val="21"/>
        </w:rPr>
        <w:t>st</w:t>
      </w:r>
      <w:r w:rsidRPr="00DC19C7">
        <w:rPr>
          <w:rFonts w:ascii="Arial" w:hAnsi="Arial" w:cs="Arial"/>
          <w:b/>
          <w:bCs/>
          <w:spacing w:val="5"/>
          <w:sz w:val="21"/>
          <w:szCs w:val="21"/>
        </w:rPr>
        <w:t xml:space="preserve"> </w:t>
      </w:r>
      <w:r w:rsidRPr="00DC19C7">
        <w:rPr>
          <w:rFonts w:ascii="Arial" w:hAnsi="Arial" w:cs="Arial"/>
          <w:sz w:val="21"/>
          <w:szCs w:val="21"/>
        </w:rPr>
        <w:t>be</w:t>
      </w:r>
      <w:r w:rsidRPr="00DC19C7">
        <w:rPr>
          <w:rFonts w:ascii="Arial" w:hAnsi="Arial" w:cs="Arial"/>
          <w:spacing w:val="6"/>
          <w:sz w:val="21"/>
          <w:szCs w:val="21"/>
        </w:rPr>
        <w:t xml:space="preserve"> </w:t>
      </w:r>
      <w:r w:rsidRPr="00DC19C7">
        <w:rPr>
          <w:rFonts w:ascii="Arial" w:hAnsi="Arial" w:cs="Arial"/>
          <w:sz w:val="21"/>
          <w:szCs w:val="21"/>
        </w:rPr>
        <w:t>assessed</w:t>
      </w:r>
      <w:r w:rsidRPr="00DC19C7">
        <w:rPr>
          <w:rFonts w:ascii="Arial" w:hAnsi="Arial" w:cs="Arial"/>
          <w:spacing w:val="4"/>
          <w:sz w:val="21"/>
          <w:szCs w:val="21"/>
        </w:rPr>
        <w:t xml:space="preserve"> </w:t>
      </w:r>
      <w:r w:rsidRPr="00DC19C7">
        <w:rPr>
          <w:rFonts w:ascii="Arial" w:hAnsi="Arial" w:cs="Arial"/>
          <w:sz w:val="21"/>
          <w:szCs w:val="21"/>
        </w:rPr>
        <w:t>by</w:t>
      </w:r>
      <w:r w:rsidRPr="00DC19C7">
        <w:rPr>
          <w:rFonts w:ascii="Arial" w:hAnsi="Arial" w:cs="Arial"/>
          <w:spacing w:val="6"/>
          <w:sz w:val="21"/>
          <w:szCs w:val="21"/>
        </w:rPr>
        <w:t xml:space="preserve"> </w:t>
      </w:r>
      <w:r w:rsidRPr="00DC19C7">
        <w:rPr>
          <w:rFonts w:ascii="Arial" w:hAnsi="Arial" w:cs="Arial"/>
          <w:sz w:val="21"/>
          <w:szCs w:val="21"/>
        </w:rPr>
        <w:t>the</w:t>
      </w:r>
      <w:r w:rsidRPr="00DC19C7">
        <w:rPr>
          <w:rFonts w:ascii="Arial" w:hAnsi="Arial" w:cs="Arial"/>
          <w:w w:val="101"/>
          <w:sz w:val="21"/>
          <w:szCs w:val="21"/>
        </w:rPr>
        <w:t xml:space="preserve"> </w:t>
      </w:r>
      <w:r w:rsidRPr="00DC19C7">
        <w:rPr>
          <w:rFonts w:ascii="Arial" w:hAnsi="Arial" w:cs="Arial"/>
          <w:spacing w:val="-1"/>
          <w:sz w:val="21"/>
          <w:szCs w:val="21"/>
        </w:rPr>
        <w:t>T</w:t>
      </w:r>
      <w:r w:rsidRPr="00DC19C7">
        <w:rPr>
          <w:rFonts w:ascii="Arial" w:hAnsi="Arial" w:cs="Arial"/>
          <w:sz w:val="21"/>
          <w:szCs w:val="21"/>
        </w:rPr>
        <w:t>herapeutic</w:t>
      </w:r>
      <w:r w:rsidRPr="00DC19C7">
        <w:rPr>
          <w:rFonts w:ascii="Arial" w:hAnsi="Arial" w:cs="Arial"/>
          <w:spacing w:val="24"/>
          <w:sz w:val="21"/>
          <w:szCs w:val="21"/>
        </w:rPr>
        <w:t xml:space="preserve"> </w:t>
      </w:r>
      <w:r w:rsidRPr="00DC19C7">
        <w:rPr>
          <w:rFonts w:ascii="Arial" w:hAnsi="Arial" w:cs="Arial"/>
          <w:sz w:val="21"/>
          <w:szCs w:val="21"/>
        </w:rPr>
        <w:t>Goods</w:t>
      </w:r>
      <w:r w:rsidRPr="00DC19C7">
        <w:rPr>
          <w:rFonts w:ascii="Arial" w:hAnsi="Arial" w:cs="Arial"/>
          <w:spacing w:val="24"/>
          <w:sz w:val="21"/>
          <w:szCs w:val="21"/>
        </w:rPr>
        <w:t xml:space="preserve"> </w:t>
      </w:r>
      <w:r w:rsidRPr="00DC19C7">
        <w:rPr>
          <w:rFonts w:ascii="Arial" w:hAnsi="Arial" w:cs="Arial"/>
          <w:sz w:val="21"/>
          <w:szCs w:val="21"/>
        </w:rPr>
        <w:t>Administration</w:t>
      </w:r>
      <w:r w:rsidRPr="00DC19C7">
        <w:rPr>
          <w:rFonts w:ascii="Arial" w:hAnsi="Arial" w:cs="Arial"/>
          <w:spacing w:val="26"/>
          <w:sz w:val="21"/>
          <w:szCs w:val="21"/>
        </w:rPr>
        <w:t xml:space="preserve"> </w:t>
      </w:r>
      <w:hyperlink r:id="rId63" w:history="1">
        <w:r w:rsidRPr="0045459F">
          <w:rPr>
            <w:rStyle w:val="Hyperlink"/>
            <w:rFonts w:ascii="Arial" w:hAnsi="Arial" w:cs="Arial"/>
            <w:sz w:val="21"/>
            <w:szCs w:val="21"/>
          </w:rPr>
          <w:t>https://ww</w:t>
        </w:r>
        <w:r w:rsidRPr="0045459F">
          <w:rPr>
            <w:rStyle w:val="Hyperlink"/>
            <w:rFonts w:ascii="Arial" w:hAnsi="Arial" w:cs="Arial"/>
            <w:spacing w:val="-12"/>
            <w:sz w:val="21"/>
            <w:szCs w:val="21"/>
          </w:rPr>
          <w:t>w</w:t>
        </w:r>
        <w:r w:rsidRPr="0045459F">
          <w:rPr>
            <w:rStyle w:val="Hyperlink"/>
            <w:rFonts w:ascii="Arial" w:hAnsi="Arial" w:cs="Arial"/>
            <w:sz w:val="21"/>
            <w:szCs w:val="21"/>
          </w:rPr>
          <w:t>.tga.go</w:t>
        </w:r>
        <w:r w:rsidRPr="0045459F">
          <w:rPr>
            <w:rStyle w:val="Hyperlink"/>
            <w:rFonts w:ascii="Arial" w:hAnsi="Arial" w:cs="Arial"/>
            <w:spacing w:val="-16"/>
            <w:sz w:val="21"/>
            <w:szCs w:val="21"/>
          </w:rPr>
          <w:t>v</w:t>
        </w:r>
        <w:r w:rsidRPr="0045459F">
          <w:rPr>
            <w:rStyle w:val="Hyperlink"/>
            <w:rFonts w:ascii="Arial" w:hAnsi="Arial" w:cs="Arial"/>
            <w:sz w:val="21"/>
            <w:szCs w:val="21"/>
          </w:rPr>
          <w:t>.au/publication/australian-regulatory-guidelines-medical-</w:t>
        </w:r>
        <w:r w:rsidRPr="0045459F">
          <w:rPr>
            <w:rStyle w:val="Hyperlink"/>
            <w:rFonts w:ascii="Arial" w:hAnsi="Arial" w:cs="Arial"/>
            <w:sz w:val="21"/>
            <w:szCs w:val="21"/>
          </w:rPr>
          <w:lastRenderedPageBreak/>
          <w:t>devices-argmd</w:t>
        </w:r>
      </w:hyperlink>
      <w:r w:rsidRPr="00DC19C7">
        <w:rPr>
          <w:rFonts w:ascii="Arial" w:hAnsi="Arial" w:cs="Arial"/>
          <w:spacing w:val="13"/>
          <w:sz w:val="21"/>
          <w:szCs w:val="21"/>
        </w:rPr>
        <w:t xml:space="preserve"> </w:t>
      </w:r>
      <w:r w:rsidRPr="00DC19C7">
        <w:rPr>
          <w:rFonts w:ascii="Arial" w:hAnsi="Arial" w:cs="Arial"/>
          <w:sz w:val="21"/>
          <w:szCs w:val="21"/>
        </w:rPr>
        <w:t>or</w:t>
      </w:r>
      <w:r w:rsidRPr="00DC19C7">
        <w:rPr>
          <w:rFonts w:ascii="Arial" w:hAnsi="Arial" w:cs="Arial"/>
          <w:spacing w:val="13"/>
          <w:sz w:val="21"/>
          <w:szCs w:val="21"/>
        </w:rPr>
        <w:t xml:space="preserve"> </w:t>
      </w:r>
      <w:r w:rsidRPr="00DC19C7">
        <w:rPr>
          <w:rFonts w:ascii="Arial" w:hAnsi="Arial" w:cs="Arial"/>
          <w:sz w:val="21"/>
          <w:szCs w:val="21"/>
        </w:rPr>
        <w:t>must</w:t>
      </w:r>
      <w:r w:rsidRPr="00DC19C7">
        <w:rPr>
          <w:rFonts w:ascii="Arial" w:hAnsi="Arial" w:cs="Arial"/>
          <w:spacing w:val="14"/>
          <w:sz w:val="21"/>
          <w:szCs w:val="21"/>
        </w:rPr>
        <w:t xml:space="preserve"> </w:t>
      </w:r>
      <w:r w:rsidRPr="00DC19C7">
        <w:rPr>
          <w:rFonts w:ascii="Arial" w:hAnsi="Arial" w:cs="Arial"/>
          <w:sz w:val="21"/>
          <w:szCs w:val="21"/>
        </w:rPr>
        <w:t>hold</w:t>
      </w:r>
      <w:r w:rsidRPr="00DC19C7">
        <w:rPr>
          <w:rFonts w:ascii="Arial" w:hAnsi="Arial" w:cs="Arial"/>
          <w:spacing w:val="12"/>
          <w:sz w:val="21"/>
          <w:szCs w:val="21"/>
        </w:rPr>
        <w:t xml:space="preserve"> </w:t>
      </w:r>
      <w:r w:rsidRPr="00DC19C7">
        <w:rPr>
          <w:rFonts w:ascii="Arial" w:hAnsi="Arial" w:cs="Arial"/>
          <w:sz w:val="21"/>
          <w:szCs w:val="21"/>
        </w:rPr>
        <w:t>an</w:t>
      </w:r>
      <w:r w:rsidRPr="00DC19C7">
        <w:rPr>
          <w:rFonts w:ascii="Arial" w:hAnsi="Arial" w:cs="Arial"/>
          <w:spacing w:val="12"/>
          <w:sz w:val="21"/>
          <w:szCs w:val="21"/>
        </w:rPr>
        <w:t xml:space="preserve"> </w:t>
      </w:r>
      <w:r w:rsidRPr="00DC19C7">
        <w:rPr>
          <w:rFonts w:ascii="Arial" w:hAnsi="Arial" w:cs="Arial"/>
          <w:sz w:val="21"/>
          <w:szCs w:val="21"/>
        </w:rPr>
        <w:t>equivalent</w:t>
      </w:r>
      <w:r w:rsidRPr="00DC19C7">
        <w:rPr>
          <w:rFonts w:ascii="Arial" w:hAnsi="Arial" w:cs="Arial"/>
          <w:spacing w:val="12"/>
          <w:sz w:val="21"/>
          <w:szCs w:val="21"/>
        </w:rPr>
        <w:t xml:space="preserve"> </w:t>
      </w:r>
      <w:r w:rsidRPr="00DC19C7">
        <w:rPr>
          <w:rFonts w:ascii="Arial" w:hAnsi="Arial" w:cs="Arial"/>
          <w:sz w:val="21"/>
          <w:szCs w:val="21"/>
        </w:rPr>
        <w:t>certificate</w:t>
      </w:r>
      <w:r w:rsidRPr="00DC19C7">
        <w:rPr>
          <w:rFonts w:ascii="Arial" w:hAnsi="Arial" w:cs="Arial"/>
          <w:w w:val="101"/>
          <w:sz w:val="21"/>
          <w:szCs w:val="21"/>
        </w:rPr>
        <w:t xml:space="preserve"> </w:t>
      </w:r>
      <w:r w:rsidRPr="00DC19C7">
        <w:rPr>
          <w:rFonts w:ascii="Arial" w:hAnsi="Arial" w:cs="Arial"/>
          <w:sz w:val="21"/>
          <w:szCs w:val="21"/>
        </w:rPr>
        <w:t>from</w:t>
      </w:r>
      <w:r w:rsidRPr="00DC19C7">
        <w:rPr>
          <w:rFonts w:ascii="Arial" w:hAnsi="Arial" w:cs="Arial"/>
          <w:spacing w:val="7"/>
          <w:sz w:val="21"/>
          <w:szCs w:val="21"/>
        </w:rPr>
        <w:t xml:space="preserve"> </w:t>
      </w:r>
      <w:r w:rsidRPr="00DC19C7">
        <w:rPr>
          <w:rFonts w:ascii="Arial" w:hAnsi="Arial" w:cs="Arial"/>
          <w:sz w:val="21"/>
          <w:szCs w:val="21"/>
        </w:rPr>
        <w:t>a</w:t>
      </w:r>
      <w:r w:rsidRPr="00DC19C7">
        <w:rPr>
          <w:rFonts w:ascii="Arial" w:hAnsi="Arial" w:cs="Arial"/>
          <w:spacing w:val="8"/>
          <w:sz w:val="21"/>
          <w:szCs w:val="21"/>
        </w:rPr>
        <w:t xml:space="preserve"> </w:t>
      </w:r>
      <w:r w:rsidRPr="00DC19C7">
        <w:rPr>
          <w:rFonts w:ascii="Arial" w:hAnsi="Arial" w:cs="Arial"/>
          <w:sz w:val="21"/>
          <w:szCs w:val="21"/>
        </w:rPr>
        <w:t>European</w:t>
      </w:r>
      <w:r w:rsidRPr="00DC19C7">
        <w:rPr>
          <w:rFonts w:ascii="Arial" w:hAnsi="Arial" w:cs="Arial"/>
          <w:spacing w:val="7"/>
          <w:sz w:val="21"/>
          <w:szCs w:val="21"/>
        </w:rPr>
        <w:t xml:space="preserve"> </w:t>
      </w:r>
      <w:r w:rsidRPr="00DC19C7">
        <w:rPr>
          <w:rFonts w:ascii="Arial" w:hAnsi="Arial" w:cs="Arial"/>
          <w:sz w:val="21"/>
          <w:szCs w:val="21"/>
        </w:rPr>
        <w:t>Notified</w:t>
      </w:r>
      <w:r w:rsidRPr="00DC19C7">
        <w:rPr>
          <w:rFonts w:ascii="Arial" w:hAnsi="Arial" w:cs="Arial"/>
          <w:spacing w:val="6"/>
          <w:sz w:val="21"/>
          <w:szCs w:val="21"/>
        </w:rPr>
        <w:t xml:space="preserve"> </w:t>
      </w:r>
      <w:r w:rsidRPr="00DC19C7">
        <w:rPr>
          <w:rFonts w:ascii="Arial" w:hAnsi="Arial" w:cs="Arial"/>
          <w:sz w:val="21"/>
          <w:szCs w:val="21"/>
        </w:rPr>
        <w:t>Bod</w:t>
      </w:r>
      <w:r w:rsidRPr="00DC19C7">
        <w:rPr>
          <w:rFonts w:ascii="Arial" w:hAnsi="Arial" w:cs="Arial"/>
          <w:spacing w:val="-16"/>
          <w:sz w:val="21"/>
          <w:szCs w:val="21"/>
        </w:rPr>
        <w:t>y</w:t>
      </w:r>
      <w:r w:rsidRPr="00DC19C7">
        <w:rPr>
          <w:rFonts w:ascii="Arial" w:hAnsi="Arial" w:cs="Arial"/>
          <w:sz w:val="21"/>
          <w:szCs w:val="21"/>
        </w:rPr>
        <w:t>.</w:t>
      </w:r>
    </w:p>
    <w:p w:rsidR="0093350F" w:rsidRPr="00DC19C7" w:rsidRDefault="0093350F" w:rsidP="0093350F">
      <w:pPr>
        <w:tabs>
          <w:tab w:val="left" w:pos="721"/>
        </w:tabs>
        <w:spacing w:after="0"/>
        <w:ind w:left="1440" w:hanging="1440"/>
        <w:outlineLvl w:val="3"/>
        <w:rPr>
          <w:rFonts w:ascii="Arial" w:hAnsi="Arial" w:cs="Arial"/>
          <w:sz w:val="21"/>
          <w:szCs w:val="21"/>
        </w:rPr>
      </w:pPr>
    </w:p>
    <w:p w:rsidR="0093350F" w:rsidRDefault="0093350F" w:rsidP="0093350F">
      <w:pPr>
        <w:tabs>
          <w:tab w:val="left" w:pos="721"/>
        </w:tabs>
        <w:spacing w:after="0"/>
        <w:ind w:left="1440" w:hanging="1440"/>
        <w:outlineLvl w:val="3"/>
        <w:rPr>
          <w:rFonts w:ascii="Arial" w:hAnsi="Arial" w:cs="Arial"/>
          <w:sz w:val="21"/>
          <w:szCs w:val="21"/>
        </w:rPr>
      </w:pPr>
      <w:r>
        <w:rPr>
          <w:rFonts w:ascii="Arial" w:hAnsi="Arial" w:cs="Arial"/>
          <w:b/>
          <w:bCs/>
          <w:spacing w:val="-1"/>
          <w:sz w:val="21"/>
          <w:szCs w:val="21"/>
        </w:rPr>
        <w:tab/>
      </w:r>
      <w:r w:rsidRPr="00DC19C7">
        <w:rPr>
          <w:rFonts w:ascii="Arial" w:hAnsi="Arial" w:cs="Arial"/>
          <w:b/>
          <w:bCs/>
          <w:spacing w:val="-1"/>
          <w:sz w:val="21"/>
          <w:szCs w:val="21"/>
        </w:rPr>
        <w:t>N</w:t>
      </w:r>
      <w:r w:rsidRPr="00DC19C7">
        <w:rPr>
          <w:rFonts w:ascii="Arial" w:hAnsi="Arial" w:cs="Arial"/>
          <w:b/>
          <w:bCs/>
          <w:sz w:val="21"/>
          <w:szCs w:val="21"/>
        </w:rPr>
        <w:t>O</w:t>
      </w:r>
      <w:r w:rsidRPr="00150FB3">
        <w:rPr>
          <w:rFonts w:ascii="Arial" w:hAnsi="Arial" w:cs="Arial"/>
          <w:b/>
          <w:bCs/>
          <w:sz w:val="21"/>
          <w:szCs w:val="21"/>
        </w:rPr>
        <w:tab/>
      </w:r>
      <w:r w:rsidRPr="00150FB3">
        <w:rPr>
          <w:rFonts w:ascii="Arial" w:hAnsi="Arial" w:cs="Arial"/>
          <w:spacing w:val="-20"/>
          <w:sz w:val="21"/>
          <w:szCs w:val="21"/>
        </w:rPr>
        <w:t>Y</w:t>
      </w:r>
      <w:r w:rsidRPr="00150FB3">
        <w:rPr>
          <w:rFonts w:ascii="Arial" w:hAnsi="Arial" w:cs="Arial"/>
          <w:sz w:val="21"/>
          <w:szCs w:val="21"/>
        </w:rPr>
        <w:t>our</w:t>
      </w:r>
      <w:r w:rsidRPr="00150FB3">
        <w:rPr>
          <w:rFonts w:ascii="Arial" w:hAnsi="Arial" w:cs="Arial"/>
          <w:spacing w:val="4"/>
          <w:sz w:val="21"/>
          <w:szCs w:val="21"/>
        </w:rPr>
        <w:t xml:space="preserve"> </w:t>
      </w:r>
      <w:r w:rsidRPr="00150FB3">
        <w:rPr>
          <w:rFonts w:ascii="Arial" w:hAnsi="Arial" w:cs="Arial"/>
          <w:sz w:val="21"/>
          <w:szCs w:val="21"/>
        </w:rPr>
        <w:t>app</w:t>
      </w:r>
      <w:r w:rsidRPr="00150FB3">
        <w:rPr>
          <w:rFonts w:ascii="Arial" w:hAnsi="Arial" w:cs="Arial"/>
          <w:spacing w:val="4"/>
          <w:sz w:val="21"/>
          <w:szCs w:val="21"/>
        </w:rPr>
        <w:t xml:space="preserve"> </w:t>
      </w:r>
      <w:r w:rsidRPr="00150FB3">
        <w:rPr>
          <w:rFonts w:ascii="Arial" w:hAnsi="Arial" w:cs="Arial"/>
          <w:sz w:val="21"/>
          <w:szCs w:val="21"/>
        </w:rPr>
        <w:t>is</w:t>
      </w:r>
      <w:r w:rsidRPr="00150FB3">
        <w:rPr>
          <w:rFonts w:ascii="Arial" w:hAnsi="Arial" w:cs="Arial"/>
          <w:spacing w:val="5"/>
          <w:sz w:val="21"/>
          <w:szCs w:val="21"/>
        </w:rPr>
        <w:t xml:space="preserve"> </w:t>
      </w:r>
      <w:r w:rsidRPr="00150FB3">
        <w:rPr>
          <w:rFonts w:ascii="Arial" w:hAnsi="Arial" w:cs="Arial"/>
          <w:sz w:val="21"/>
          <w:szCs w:val="21"/>
        </w:rPr>
        <w:t>likely</w:t>
      </w:r>
      <w:r w:rsidRPr="00150FB3">
        <w:rPr>
          <w:rFonts w:ascii="Arial" w:hAnsi="Arial" w:cs="Arial"/>
          <w:spacing w:val="5"/>
          <w:sz w:val="21"/>
          <w:szCs w:val="21"/>
        </w:rPr>
        <w:t xml:space="preserve"> </w:t>
      </w:r>
      <w:r w:rsidRPr="00150FB3">
        <w:rPr>
          <w:rFonts w:ascii="Arial" w:hAnsi="Arial" w:cs="Arial"/>
          <w:sz w:val="21"/>
          <w:szCs w:val="21"/>
        </w:rPr>
        <w:t>a</w:t>
      </w:r>
      <w:r w:rsidRPr="00150FB3">
        <w:rPr>
          <w:rFonts w:ascii="Arial" w:hAnsi="Arial" w:cs="Arial"/>
          <w:spacing w:val="5"/>
          <w:sz w:val="21"/>
          <w:szCs w:val="21"/>
        </w:rPr>
        <w:t xml:space="preserve"> </w:t>
      </w:r>
      <w:r w:rsidRPr="00150FB3">
        <w:rPr>
          <w:rFonts w:ascii="Arial" w:hAnsi="Arial" w:cs="Arial"/>
          <w:sz w:val="21"/>
          <w:szCs w:val="21"/>
        </w:rPr>
        <w:t>Class</w:t>
      </w:r>
      <w:r w:rsidRPr="00150FB3">
        <w:rPr>
          <w:rFonts w:ascii="Arial" w:hAnsi="Arial" w:cs="Arial"/>
          <w:spacing w:val="4"/>
          <w:sz w:val="21"/>
          <w:szCs w:val="21"/>
        </w:rPr>
        <w:t xml:space="preserve"> </w:t>
      </w:r>
      <w:r w:rsidRPr="00150FB3">
        <w:rPr>
          <w:rFonts w:ascii="Arial" w:hAnsi="Arial" w:cs="Arial"/>
          <w:sz w:val="21"/>
          <w:szCs w:val="21"/>
        </w:rPr>
        <w:t>I</w:t>
      </w:r>
      <w:r w:rsidRPr="00150FB3">
        <w:rPr>
          <w:rFonts w:ascii="Arial" w:hAnsi="Arial" w:cs="Arial"/>
          <w:spacing w:val="5"/>
          <w:sz w:val="21"/>
          <w:szCs w:val="21"/>
        </w:rPr>
        <w:t xml:space="preserve"> </w:t>
      </w:r>
      <w:r w:rsidRPr="00150FB3">
        <w:rPr>
          <w:rFonts w:ascii="Arial" w:hAnsi="Arial" w:cs="Arial"/>
          <w:sz w:val="21"/>
          <w:szCs w:val="21"/>
        </w:rPr>
        <w:t>(</w:t>
      </w:r>
      <w:r w:rsidRPr="00150FB3">
        <w:rPr>
          <w:rFonts w:ascii="Arial" w:hAnsi="Arial" w:cs="Arial"/>
          <w:b/>
          <w:bCs/>
          <w:sz w:val="21"/>
          <w:szCs w:val="21"/>
        </w:rPr>
        <w:t>l</w:t>
      </w:r>
      <w:r w:rsidRPr="00150FB3">
        <w:rPr>
          <w:rFonts w:ascii="Arial" w:hAnsi="Arial" w:cs="Arial"/>
          <w:b/>
          <w:bCs/>
          <w:spacing w:val="-1"/>
          <w:sz w:val="21"/>
          <w:szCs w:val="21"/>
        </w:rPr>
        <w:t>o</w:t>
      </w:r>
      <w:r w:rsidRPr="00150FB3">
        <w:rPr>
          <w:rFonts w:ascii="Arial" w:hAnsi="Arial" w:cs="Arial"/>
          <w:b/>
          <w:bCs/>
          <w:sz w:val="21"/>
          <w:szCs w:val="21"/>
        </w:rPr>
        <w:t>w</w:t>
      </w:r>
      <w:r w:rsidRPr="00150FB3">
        <w:rPr>
          <w:rFonts w:ascii="Arial" w:hAnsi="Arial" w:cs="Arial"/>
          <w:b/>
          <w:bCs/>
          <w:spacing w:val="6"/>
          <w:sz w:val="21"/>
          <w:szCs w:val="21"/>
        </w:rPr>
        <w:t xml:space="preserve"> </w:t>
      </w:r>
      <w:r w:rsidRPr="00150FB3">
        <w:rPr>
          <w:rFonts w:ascii="Arial" w:hAnsi="Arial" w:cs="Arial"/>
          <w:b/>
          <w:bCs/>
          <w:sz w:val="21"/>
          <w:szCs w:val="21"/>
        </w:rPr>
        <w:t>risk</w:t>
      </w:r>
      <w:r w:rsidRPr="00150FB3">
        <w:rPr>
          <w:rFonts w:ascii="Arial" w:hAnsi="Arial" w:cs="Arial"/>
          <w:sz w:val="21"/>
          <w:szCs w:val="21"/>
        </w:rPr>
        <w:t>)</w:t>
      </w:r>
      <w:r w:rsidRPr="00150FB3">
        <w:rPr>
          <w:rFonts w:ascii="Arial" w:hAnsi="Arial" w:cs="Arial"/>
          <w:spacing w:val="5"/>
          <w:sz w:val="21"/>
          <w:szCs w:val="21"/>
        </w:rPr>
        <w:t xml:space="preserve"> </w:t>
      </w:r>
      <w:r w:rsidRPr="00150FB3">
        <w:rPr>
          <w:rFonts w:ascii="Arial" w:hAnsi="Arial" w:cs="Arial"/>
          <w:sz w:val="21"/>
          <w:szCs w:val="21"/>
        </w:rPr>
        <w:t>medical</w:t>
      </w:r>
      <w:r w:rsidRPr="00150FB3">
        <w:rPr>
          <w:rFonts w:ascii="Arial" w:hAnsi="Arial" w:cs="Arial"/>
          <w:spacing w:val="4"/>
          <w:sz w:val="21"/>
          <w:szCs w:val="21"/>
        </w:rPr>
        <w:t xml:space="preserve"> </w:t>
      </w:r>
      <w:r w:rsidRPr="00150FB3">
        <w:rPr>
          <w:rFonts w:ascii="Arial" w:hAnsi="Arial" w:cs="Arial"/>
          <w:sz w:val="21"/>
          <w:szCs w:val="21"/>
        </w:rPr>
        <w:t>device.</w:t>
      </w:r>
      <w:r w:rsidRPr="00150FB3">
        <w:rPr>
          <w:rFonts w:ascii="Arial" w:hAnsi="Arial" w:cs="Arial"/>
          <w:spacing w:val="5"/>
          <w:sz w:val="21"/>
          <w:szCs w:val="21"/>
        </w:rPr>
        <w:t xml:space="preserve"> </w:t>
      </w:r>
      <w:r w:rsidRPr="00150FB3">
        <w:rPr>
          <w:rFonts w:ascii="Arial" w:hAnsi="Arial" w:cs="Arial"/>
          <w:spacing w:val="-20"/>
          <w:sz w:val="21"/>
          <w:szCs w:val="21"/>
        </w:rPr>
        <w:t>Y</w:t>
      </w:r>
      <w:r w:rsidRPr="00150FB3">
        <w:rPr>
          <w:rFonts w:ascii="Arial" w:hAnsi="Arial" w:cs="Arial"/>
          <w:sz w:val="21"/>
          <w:szCs w:val="21"/>
        </w:rPr>
        <w:t>ou</w:t>
      </w:r>
      <w:r w:rsidRPr="00150FB3">
        <w:rPr>
          <w:rFonts w:ascii="Arial" w:hAnsi="Arial" w:cs="Arial"/>
          <w:spacing w:val="4"/>
          <w:sz w:val="21"/>
          <w:szCs w:val="21"/>
        </w:rPr>
        <w:t xml:space="preserve"> </w:t>
      </w:r>
      <w:r w:rsidRPr="00150FB3">
        <w:rPr>
          <w:rFonts w:ascii="Arial" w:hAnsi="Arial" w:cs="Arial"/>
          <w:sz w:val="21"/>
          <w:szCs w:val="21"/>
        </w:rPr>
        <w:t>must</w:t>
      </w:r>
      <w:r w:rsidRPr="00150FB3">
        <w:rPr>
          <w:rFonts w:ascii="Arial" w:hAnsi="Arial" w:cs="Arial"/>
          <w:spacing w:val="5"/>
          <w:sz w:val="21"/>
          <w:szCs w:val="21"/>
        </w:rPr>
        <w:t xml:space="preserve"> </w:t>
      </w:r>
      <w:r w:rsidRPr="00150FB3">
        <w:rPr>
          <w:rFonts w:ascii="Arial" w:hAnsi="Arial" w:cs="Arial"/>
          <w:sz w:val="21"/>
          <w:szCs w:val="21"/>
        </w:rPr>
        <w:t>conform</w:t>
      </w:r>
      <w:r w:rsidRPr="00150FB3">
        <w:rPr>
          <w:rFonts w:ascii="Arial" w:hAnsi="Arial" w:cs="Arial"/>
          <w:spacing w:val="4"/>
          <w:sz w:val="21"/>
          <w:szCs w:val="21"/>
        </w:rPr>
        <w:t xml:space="preserve"> </w:t>
      </w:r>
      <w:r w:rsidRPr="00150FB3">
        <w:rPr>
          <w:rFonts w:ascii="Arial" w:hAnsi="Arial" w:cs="Arial"/>
          <w:sz w:val="21"/>
          <w:szCs w:val="21"/>
        </w:rPr>
        <w:t>to</w:t>
      </w:r>
      <w:r w:rsidRPr="00150FB3">
        <w:rPr>
          <w:rFonts w:ascii="Arial" w:hAnsi="Arial" w:cs="Arial"/>
          <w:spacing w:val="6"/>
          <w:sz w:val="21"/>
          <w:szCs w:val="21"/>
        </w:rPr>
        <w:t xml:space="preserve"> </w:t>
      </w:r>
      <w:r w:rsidRPr="00150FB3">
        <w:rPr>
          <w:rFonts w:ascii="Arial" w:hAnsi="Arial" w:cs="Arial"/>
          <w:sz w:val="21"/>
          <w:szCs w:val="21"/>
        </w:rPr>
        <w:t>the</w:t>
      </w:r>
      <w:r w:rsidRPr="00150FB3">
        <w:rPr>
          <w:rFonts w:ascii="Arial" w:hAnsi="Arial" w:cs="Arial"/>
          <w:w w:val="101"/>
          <w:sz w:val="21"/>
          <w:szCs w:val="21"/>
        </w:rPr>
        <w:t xml:space="preserve"> </w:t>
      </w:r>
      <w:r w:rsidRPr="00150FB3">
        <w:rPr>
          <w:rFonts w:ascii="Arial" w:hAnsi="Arial" w:cs="Arial"/>
          <w:spacing w:val="-1"/>
          <w:sz w:val="21"/>
          <w:szCs w:val="21"/>
        </w:rPr>
        <w:t>T</w:t>
      </w:r>
      <w:r w:rsidRPr="00150FB3">
        <w:rPr>
          <w:rFonts w:ascii="Arial" w:hAnsi="Arial" w:cs="Arial"/>
          <w:sz w:val="21"/>
          <w:szCs w:val="21"/>
        </w:rPr>
        <w:t>herapeutic</w:t>
      </w:r>
      <w:r w:rsidRPr="00150FB3">
        <w:rPr>
          <w:rFonts w:ascii="Arial" w:hAnsi="Arial" w:cs="Arial"/>
          <w:spacing w:val="14"/>
          <w:sz w:val="21"/>
          <w:szCs w:val="21"/>
        </w:rPr>
        <w:t xml:space="preserve"> </w:t>
      </w:r>
      <w:r w:rsidRPr="00150FB3">
        <w:rPr>
          <w:rFonts w:ascii="Arial" w:hAnsi="Arial" w:cs="Arial"/>
          <w:sz w:val="21"/>
          <w:szCs w:val="21"/>
        </w:rPr>
        <w:t>Goods</w:t>
      </w:r>
      <w:r w:rsidRPr="00150FB3">
        <w:rPr>
          <w:rFonts w:ascii="Arial" w:hAnsi="Arial" w:cs="Arial"/>
          <w:spacing w:val="14"/>
          <w:sz w:val="21"/>
          <w:szCs w:val="21"/>
        </w:rPr>
        <w:t xml:space="preserve"> </w:t>
      </w:r>
      <w:r w:rsidRPr="00150FB3">
        <w:rPr>
          <w:rFonts w:ascii="Arial" w:hAnsi="Arial" w:cs="Arial"/>
          <w:sz w:val="21"/>
          <w:szCs w:val="21"/>
        </w:rPr>
        <w:t>Administration</w:t>
      </w:r>
      <w:r w:rsidRPr="00150FB3">
        <w:rPr>
          <w:rFonts w:ascii="Arial" w:hAnsi="Arial" w:cs="Arial"/>
          <w:spacing w:val="-5"/>
          <w:sz w:val="21"/>
          <w:szCs w:val="21"/>
        </w:rPr>
        <w:t>’</w:t>
      </w:r>
      <w:r w:rsidRPr="00150FB3">
        <w:rPr>
          <w:rFonts w:ascii="Arial" w:hAnsi="Arial" w:cs="Arial"/>
          <w:sz w:val="21"/>
          <w:szCs w:val="21"/>
        </w:rPr>
        <w:t>s</w:t>
      </w:r>
      <w:r w:rsidRPr="00150FB3">
        <w:rPr>
          <w:rFonts w:ascii="Arial" w:hAnsi="Arial" w:cs="Arial"/>
          <w:spacing w:val="17"/>
          <w:sz w:val="21"/>
          <w:szCs w:val="21"/>
        </w:rPr>
        <w:t xml:space="preserve"> </w:t>
      </w:r>
      <w:r w:rsidRPr="00150FB3">
        <w:rPr>
          <w:rFonts w:ascii="Arial" w:hAnsi="Arial" w:cs="Arial"/>
          <w:sz w:val="21"/>
          <w:szCs w:val="21"/>
        </w:rPr>
        <w:t>Essential</w:t>
      </w:r>
      <w:r w:rsidRPr="00150FB3">
        <w:rPr>
          <w:rFonts w:ascii="Arial" w:hAnsi="Arial" w:cs="Arial"/>
          <w:spacing w:val="14"/>
          <w:sz w:val="21"/>
          <w:szCs w:val="21"/>
        </w:rPr>
        <w:t xml:space="preserve"> </w:t>
      </w:r>
      <w:r w:rsidRPr="00150FB3">
        <w:rPr>
          <w:rFonts w:ascii="Arial" w:hAnsi="Arial" w:cs="Arial"/>
          <w:sz w:val="21"/>
          <w:szCs w:val="21"/>
        </w:rPr>
        <w:t>Principles</w:t>
      </w:r>
      <w:r w:rsidRPr="00150FB3">
        <w:rPr>
          <w:rFonts w:ascii="Arial" w:hAnsi="Arial" w:cs="Arial"/>
          <w:spacing w:val="15"/>
          <w:sz w:val="21"/>
          <w:szCs w:val="21"/>
        </w:rPr>
        <w:t xml:space="preserve"> </w:t>
      </w:r>
      <w:hyperlink r:id="rId64" w:history="1">
        <w:r w:rsidRPr="0045459F">
          <w:rPr>
            <w:rStyle w:val="Hyperlink"/>
            <w:rFonts w:ascii="Arial" w:hAnsi="Arial" w:cs="Arial"/>
            <w:spacing w:val="15"/>
            <w:sz w:val="21"/>
            <w:szCs w:val="21"/>
          </w:rPr>
          <w:t>https://www.tga.gov.au/form/essential-principles-checklist-medical-devices</w:t>
        </w:r>
      </w:hyperlink>
      <w:r>
        <w:rPr>
          <w:rFonts w:ascii="Arial" w:hAnsi="Arial" w:cs="Arial"/>
          <w:spacing w:val="15"/>
          <w:sz w:val="21"/>
          <w:szCs w:val="21"/>
        </w:rPr>
        <w:t xml:space="preserve"> </w:t>
      </w:r>
      <w:r w:rsidRPr="00150FB3">
        <w:rPr>
          <w:rFonts w:ascii="Arial" w:hAnsi="Arial" w:cs="Arial"/>
          <w:sz w:val="21"/>
          <w:szCs w:val="21"/>
        </w:rPr>
        <w:t>for</w:t>
      </w:r>
      <w:r w:rsidRPr="00150FB3">
        <w:rPr>
          <w:rFonts w:ascii="Arial" w:hAnsi="Arial" w:cs="Arial"/>
          <w:spacing w:val="16"/>
          <w:sz w:val="21"/>
          <w:szCs w:val="21"/>
        </w:rPr>
        <w:t xml:space="preserve"> </w:t>
      </w:r>
      <w:r w:rsidRPr="00150FB3">
        <w:rPr>
          <w:rFonts w:ascii="Arial" w:hAnsi="Arial" w:cs="Arial"/>
          <w:sz w:val="21"/>
          <w:szCs w:val="21"/>
        </w:rPr>
        <w:t>safety</w:t>
      </w:r>
      <w:r w:rsidRPr="00150FB3">
        <w:rPr>
          <w:rFonts w:ascii="Arial" w:hAnsi="Arial" w:cs="Arial"/>
          <w:spacing w:val="16"/>
          <w:sz w:val="21"/>
          <w:szCs w:val="21"/>
        </w:rPr>
        <w:t xml:space="preserve"> </w:t>
      </w:r>
      <w:r w:rsidRPr="00150FB3">
        <w:rPr>
          <w:rFonts w:ascii="Arial" w:hAnsi="Arial" w:cs="Arial"/>
          <w:sz w:val="21"/>
          <w:szCs w:val="21"/>
        </w:rPr>
        <w:t>and</w:t>
      </w:r>
      <w:r w:rsidRPr="00150FB3">
        <w:rPr>
          <w:rFonts w:ascii="Arial" w:hAnsi="Arial" w:cs="Arial"/>
          <w:spacing w:val="14"/>
          <w:sz w:val="21"/>
          <w:szCs w:val="21"/>
        </w:rPr>
        <w:t xml:space="preserve"> </w:t>
      </w:r>
      <w:r w:rsidRPr="00150FB3">
        <w:rPr>
          <w:rFonts w:ascii="Arial" w:hAnsi="Arial" w:cs="Arial"/>
          <w:sz w:val="21"/>
          <w:szCs w:val="21"/>
        </w:rPr>
        <w:t>performance</w:t>
      </w:r>
      <w:r w:rsidRPr="00150FB3">
        <w:rPr>
          <w:rFonts w:ascii="Arial" w:hAnsi="Arial" w:cs="Arial"/>
          <w:spacing w:val="15"/>
          <w:sz w:val="21"/>
          <w:szCs w:val="21"/>
        </w:rPr>
        <w:t xml:space="preserve"> </w:t>
      </w:r>
      <w:r w:rsidRPr="00150FB3">
        <w:rPr>
          <w:rFonts w:ascii="Arial" w:hAnsi="Arial" w:cs="Arial"/>
          <w:sz w:val="21"/>
          <w:szCs w:val="21"/>
        </w:rPr>
        <w:t>but</w:t>
      </w:r>
      <w:r w:rsidRPr="00150FB3">
        <w:rPr>
          <w:rFonts w:ascii="Arial" w:hAnsi="Arial" w:cs="Arial"/>
          <w:w w:val="101"/>
          <w:sz w:val="21"/>
          <w:szCs w:val="21"/>
        </w:rPr>
        <w:t xml:space="preserve"> </w:t>
      </w:r>
      <w:r w:rsidRPr="00150FB3">
        <w:rPr>
          <w:rFonts w:ascii="Arial" w:hAnsi="Arial" w:cs="Arial"/>
          <w:sz w:val="21"/>
          <w:szCs w:val="21"/>
        </w:rPr>
        <w:t>unless</w:t>
      </w:r>
      <w:r w:rsidRPr="00150FB3">
        <w:rPr>
          <w:rFonts w:ascii="Arial" w:hAnsi="Arial" w:cs="Arial"/>
          <w:spacing w:val="5"/>
          <w:sz w:val="21"/>
          <w:szCs w:val="21"/>
        </w:rPr>
        <w:t xml:space="preserve"> </w:t>
      </w:r>
      <w:r w:rsidRPr="00150FB3">
        <w:rPr>
          <w:rFonts w:ascii="Arial" w:hAnsi="Arial" w:cs="Arial"/>
          <w:sz w:val="21"/>
          <w:szCs w:val="21"/>
        </w:rPr>
        <w:t>your</w:t>
      </w:r>
      <w:r w:rsidRPr="00150FB3">
        <w:rPr>
          <w:rFonts w:ascii="Arial" w:hAnsi="Arial" w:cs="Arial"/>
          <w:spacing w:val="5"/>
          <w:sz w:val="21"/>
          <w:szCs w:val="21"/>
        </w:rPr>
        <w:t xml:space="preserve"> </w:t>
      </w:r>
      <w:r w:rsidRPr="00150FB3">
        <w:rPr>
          <w:rFonts w:ascii="Arial" w:hAnsi="Arial" w:cs="Arial"/>
          <w:sz w:val="21"/>
          <w:szCs w:val="21"/>
        </w:rPr>
        <w:t>app</w:t>
      </w:r>
      <w:r w:rsidRPr="00150FB3">
        <w:rPr>
          <w:rFonts w:ascii="Arial" w:hAnsi="Arial" w:cs="Arial"/>
          <w:spacing w:val="6"/>
          <w:sz w:val="21"/>
          <w:szCs w:val="21"/>
        </w:rPr>
        <w:t xml:space="preserve"> </w:t>
      </w:r>
      <w:r w:rsidRPr="00150FB3">
        <w:rPr>
          <w:rFonts w:ascii="Arial" w:hAnsi="Arial" w:cs="Arial"/>
          <w:sz w:val="21"/>
          <w:szCs w:val="21"/>
        </w:rPr>
        <w:t>has</w:t>
      </w:r>
      <w:r w:rsidRPr="00150FB3">
        <w:rPr>
          <w:rFonts w:ascii="Arial" w:hAnsi="Arial" w:cs="Arial"/>
          <w:spacing w:val="5"/>
          <w:sz w:val="21"/>
          <w:szCs w:val="21"/>
        </w:rPr>
        <w:t xml:space="preserve"> </w:t>
      </w:r>
      <w:r w:rsidRPr="00150FB3">
        <w:rPr>
          <w:rFonts w:ascii="Arial" w:hAnsi="Arial" w:cs="Arial"/>
          <w:sz w:val="21"/>
          <w:szCs w:val="21"/>
        </w:rPr>
        <w:t>a</w:t>
      </w:r>
      <w:r w:rsidRPr="00150FB3">
        <w:rPr>
          <w:rFonts w:ascii="Arial" w:hAnsi="Arial" w:cs="Arial"/>
          <w:spacing w:val="6"/>
          <w:sz w:val="21"/>
          <w:szCs w:val="21"/>
        </w:rPr>
        <w:t xml:space="preserve"> </w:t>
      </w:r>
      <w:r w:rsidRPr="00150FB3">
        <w:rPr>
          <w:rFonts w:ascii="Arial" w:hAnsi="Arial" w:cs="Arial"/>
          <w:sz w:val="21"/>
          <w:szCs w:val="21"/>
        </w:rPr>
        <w:t>direct</w:t>
      </w:r>
      <w:r w:rsidRPr="00150FB3">
        <w:rPr>
          <w:rFonts w:ascii="Arial" w:hAnsi="Arial" w:cs="Arial"/>
          <w:spacing w:val="6"/>
          <w:sz w:val="21"/>
          <w:szCs w:val="21"/>
        </w:rPr>
        <w:t xml:space="preserve"> </w:t>
      </w:r>
      <w:r w:rsidRPr="00150FB3">
        <w:rPr>
          <w:rFonts w:ascii="Arial" w:hAnsi="Arial" w:cs="Arial"/>
          <w:sz w:val="21"/>
          <w:szCs w:val="21"/>
        </w:rPr>
        <w:t>measuring</w:t>
      </w:r>
      <w:r w:rsidRPr="00150FB3">
        <w:rPr>
          <w:rFonts w:ascii="Arial" w:hAnsi="Arial" w:cs="Arial"/>
          <w:spacing w:val="5"/>
          <w:sz w:val="21"/>
          <w:szCs w:val="21"/>
        </w:rPr>
        <w:t xml:space="preserve"> </w:t>
      </w:r>
      <w:r w:rsidRPr="00150FB3">
        <w:rPr>
          <w:rFonts w:ascii="Arial" w:hAnsi="Arial" w:cs="Arial"/>
          <w:sz w:val="21"/>
          <w:szCs w:val="21"/>
        </w:rPr>
        <w:t>function</w:t>
      </w:r>
      <w:r w:rsidRPr="00150FB3">
        <w:rPr>
          <w:rFonts w:ascii="Arial" w:hAnsi="Arial" w:cs="Arial"/>
          <w:spacing w:val="6"/>
          <w:sz w:val="21"/>
          <w:szCs w:val="21"/>
        </w:rPr>
        <w:t xml:space="preserve"> </w:t>
      </w:r>
      <w:r w:rsidRPr="00150FB3">
        <w:rPr>
          <w:rFonts w:ascii="Arial" w:hAnsi="Arial" w:cs="Arial"/>
          <w:sz w:val="21"/>
          <w:szCs w:val="21"/>
        </w:rPr>
        <w:t>(e.g.</w:t>
      </w:r>
      <w:r w:rsidRPr="00150FB3">
        <w:rPr>
          <w:rFonts w:ascii="Arial" w:hAnsi="Arial" w:cs="Arial"/>
          <w:spacing w:val="6"/>
          <w:sz w:val="21"/>
          <w:szCs w:val="21"/>
        </w:rPr>
        <w:t xml:space="preserve"> </w:t>
      </w:r>
      <w:r w:rsidRPr="00150FB3">
        <w:rPr>
          <w:rFonts w:ascii="Arial" w:hAnsi="Arial" w:cs="Arial"/>
          <w:sz w:val="21"/>
          <w:szCs w:val="21"/>
        </w:rPr>
        <w:t>wearables)</w:t>
      </w:r>
      <w:r w:rsidRPr="00150FB3">
        <w:rPr>
          <w:rFonts w:ascii="Arial" w:hAnsi="Arial" w:cs="Arial"/>
          <w:spacing w:val="5"/>
          <w:sz w:val="21"/>
          <w:szCs w:val="21"/>
        </w:rPr>
        <w:t xml:space="preserve"> </w:t>
      </w:r>
      <w:r w:rsidRPr="00150FB3">
        <w:rPr>
          <w:rFonts w:ascii="Arial" w:hAnsi="Arial" w:cs="Arial"/>
          <w:sz w:val="21"/>
          <w:szCs w:val="21"/>
        </w:rPr>
        <w:t>your</w:t>
      </w:r>
      <w:r w:rsidRPr="00150FB3">
        <w:rPr>
          <w:rFonts w:ascii="Arial" w:hAnsi="Arial" w:cs="Arial"/>
          <w:spacing w:val="6"/>
          <w:sz w:val="21"/>
          <w:szCs w:val="21"/>
        </w:rPr>
        <w:t xml:space="preserve"> </w:t>
      </w:r>
      <w:r w:rsidRPr="00150FB3">
        <w:rPr>
          <w:rFonts w:ascii="Arial" w:hAnsi="Arial" w:cs="Arial"/>
          <w:sz w:val="21"/>
          <w:szCs w:val="21"/>
        </w:rPr>
        <w:t>app</w:t>
      </w:r>
      <w:r w:rsidRPr="00150FB3">
        <w:rPr>
          <w:rFonts w:ascii="Arial" w:hAnsi="Arial" w:cs="Arial"/>
          <w:spacing w:val="5"/>
          <w:sz w:val="21"/>
          <w:szCs w:val="21"/>
        </w:rPr>
        <w:t xml:space="preserve"> </w:t>
      </w:r>
      <w:r w:rsidRPr="00150FB3">
        <w:rPr>
          <w:rFonts w:ascii="Arial" w:hAnsi="Arial" w:cs="Arial"/>
          <w:sz w:val="21"/>
          <w:szCs w:val="21"/>
        </w:rPr>
        <w:t>does</w:t>
      </w:r>
      <w:r w:rsidRPr="00150FB3">
        <w:rPr>
          <w:rFonts w:ascii="Arial" w:hAnsi="Arial" w:cs="Arial"/>
          <w:spacing w:val="6"/>
          <w:sz w:val="21"/>
          <w:szCs w:val="21"/>
        </w:rPr>
        <w:t xml:space="preserve"> </w:t>
      </w:r>
      <w:r w:rsidRPr="00150FB3">
        <w:rPr>
          <w:rFonts w:ascii="Arial" w:hAnsi="Arial" w:cs="Arial"/>
          <w:sz w:val="21"/>
          <w:szCs w:val="21"/>
        </w:rPr>
        <w:t>not</w:t>
      </w:r>
      <w:r w:rsidRPr="00150FB3">
        <w:rPr>
          <w:rFonts w:ascii="Arial" w:hAnsi="Arial" w:cs="Arial"/>
          <w:w w:val="101"/>
          <w:sz w:val="21"/>
          <w:szCs w:val="21"/>
        </w:rPr>
        <w:t xml:space="preserve"> </w:t>
      </w:r>
      <w:r w:rsidRPr="00150FB3">
        <w:rPr>
          <w:rFonts w:ascii="Arial" w:hAnsi="Arial" w:cs="Arial"/>
          <w:sz w:val="21"/>
          <w:szCs w:val="21"/>
        </w:rPr>
        <w:t>require</w:t>
      </w:r>
      <w:r w:rsidRPr="00150FB3">
        <w:rPr>
          <w:rFonts w:ascii="Arial" w:hAnsi="Arial" w:cs="Arial"/>
          <w:spacing w:val="5"/>
          <w:sz w:val="21"/>
          <w:szCs w:val="21"/>
        </w:rPr>
        <w:t xml:space="preserve"> </w:t>
      </w:r>
      <w:r w:rsidRPr="00150FB3">
        <w:rPr>
          <w:rFonts w:ascii="Arial" w:hAnsi="Arial" w:cs="Arial"/>
          <w:sz w:val="21"/>
          <w:szCs w:val="21"/>
        </w:rPr>
        <w:t>external</w:t>
      </w:r>
      <w:r w:rsidRPr="00150FB3">
        <w:rPr>
          <w:rFonts w:ascii="Arial" w:hAnsi="Arial" w:cs="Arial"/>
          <w:spacing w:val="5"/>
          <w:sz w:val="21"/>
          <w:szCs w:val="21"/>
        </w:rPr>
        <w:t xml:space="preserve"> </w:t>
      </w:r>
      <w:r w:rsidRPr="00150FB3">
        <w:rPr>
          <w:rFonts w:ascii="Arial" w:hAnsi="Arial" w:cs="Arial"/>
          <w:sz w:val="21"/>
          <w:szCs w:val="21"/>
        </w:rPr>
        <w:t>assessment</w:t>
      </w:r>
      <w:r w:rsidRPr="00150FB3">
        <w:rPr>
          <w:rFonts w:ascii="Arial" w:hAnsi="Arial" w:cs="Arial"/>
          <w:spacing w:val="5"/>
          <w:sz w:val="21"/>
          <w:szCs w:val="21"/>
        </w:rPr>
        <w:t xml:space="preserve"> </w:t>
      </w:r>
      <w:r w:rsidRPr="00150FB3">
        <w:rPr>
          <w:rFonts w:ascii="Arial" w:hAnsi="Arial" w:cs="Arial"/>
          <w:sz w:val="21"/>
          <w:szCs w:val="21"/>
        </w:rPr>
        <w:t>by</w:t>
      </w:r>
      <w:r w:rsidRPr="00150FB3">
        <w:rPr>
          <w:rFonts w:ascii="Arial" w:hAnsi="Arial" w:cs="Arial"/>
          <w:spacing w:val="7"/>
          <w:sz w:val="21"/>
          <w:szCs w:val="21"/>
        </w:rPr>
        <w:t xml:space="preserve"> </w:t>
      </w:r>
      <w:r w:rsidRPr="00150FB3">
        <w:rPr>
          <w:rFonts w:ascii="Arial" w:hAnsi="Arial" w:cs="Arial"/>
          <w:sz w:val="21"/>
          <w:szCs w:val="21"/>
        </w:rPr>
        <w:t>the</w:t>
      </w:r>
      <w:r w:rsidRPr="00150FB3">
        <w:rPr>
          <w:rFonts w:ascii="Arial" w:hAnsi="Arial" w:cs="Arial"/>
          <w:spacing w:val="6"/>
          <w:sz w:val="21"/>
          <w:szCs w:val="21"/>
        </w:rPr>
        <w:t xml:space="preserve"> </w:t>
      </w:r>
      <w:r w:rsidRPr="00150FB3">
        <w:rPr>
          <w:rFonts w:ascii="Arial" w:hAnsi="Arial" w:cs="Arial"/>
          <w:spacing w:val="-1"/>
          <w:sz w:val="21"/>
          <w:szCs w:val="21"/>
        </w:rPr>
        <w:t>T</w:t>
      </w:r>
      <w:r w:rsidRPr="00150FB3">
        <w:rPr>
          <w:rFonts w:ascii="Arial" w:hAnsi="Arial" w:cs="Arial"/>
          <w:sz w:val="21"/>
          <w:szCs w:val="21"/>
        </w:rPr>
        <w:t>GA.</w:t>
      </w:r>
      <w:r w:rsidRPr="00150FB3">
        <w:rPr>
          <w:rFonts w:ascii="Arial" w:hAnsi="Arial" w:cs="Arial"/>
          <w:spacing w:val="6"/>
          <w:sz w:val="21"/>
          <w:szCs w:val="21"/>
        </w:rPr>
        <w:t xml:space="preserve"> </w:t>
      </w:r>
      <w:r w:rsidRPr="00150FB3">
        <w:rPr>
          <w:rFonts w:ascii="Arial" w:hAnsi="Arial" w:cs="Arial"/>
          <w:spacing w:val="-20"/>
          <w:sz w:val="21"/>
          <w:szCs w:val="21"/>
        </w:rPr>
        <w:t>Y</w:t>
      </w:r>
      <w:r w:rsidRPr="00150FB3">
        <w:rPr>
          <w:rFonts w:ascii="Arial" w:hAnsi="Arial" w:cs="Arial"/>
          <w:sz w:val="21"/>
          <w:szCs w:val="21"/>
        </w:rPr>
        <w:t>ou</w:t>
      </w:r>
      <w:r w:rsidRPr="00150FB3">
        <w:rPr>
          <w:rFonts w:ascii="Arial" w:hAnsi="Arial" w:cs="Arial"/>
          <w:spacing w:val="6"/>
          <w:sz w:val="21"/>
          <w:szCs w:val="21"/>
        </w:rPr>
        <w:t xml:space="preserve"> </w:t>
      </w:r>
      <w:r w:rsidRPr="00150FB3">
        <w:rPr>
          <w:rFonts w:ascii="Arial" w:hAnsi="Arial" w:cs="Arial"/>
          <w:sz w:val="21"/>
          <w:szCs w:val="21"/>
        </w:rPr>
        <w:t>must</w:t>
      </w:r>
      <w:r w:rsidRPr="00150FB3">
        <w:rPr>
          <w:rFonts w:ascii="Arial" w:hAnsi="Arial" w:cs="Arial"/>
          <w:spacing w:val="6"/>
          <w:sz w:val="21"/>
          <w:szCs w:val="21"/>
        </w:rPr>
        <w:t xml:space="preserve"> </w:t>
      </w:r>
      <w:r w:rsidRPr="00150FB3">
        <w:rPr>
          <w:rFonts w:ascii="Arial" w:hAnsi="Arial" w:cs="Arial"/>
          <w:sz w:val="21"/>
          <w:szCs w:val="21"/>
        </w:rPr>
        <w:t>be</w:t>
      </w:r>
      <w:r w:rsidRPr="00150FB3">
        <w:rPr>
          <w:rFonts w:ascii="Arial" w:hAnsi="Arial" w:cs="Arial"/>
          <w:spacing w:val="5"/>
          <w:sz w:val="21"/>
          <w:szCs w:val="21"/>
        </w:rPr>
        <w:t xml:space="preserve"> </w:t>
      </w:r>
      <w:r w:rsidRPr="00150FB3">
        <w:rPr>
          <w:rFonts w:ascii="Arial" w:hAnsi="Arial" w:cs="Arial"/>
          <w:sz w:val="21"/>
          <w:szCs w:val="21"/>
        </w:rPr>
        <w:t>able</w:t>
      </w:r>
      <w:r w:rsidRPr="00150FB3">
        <w:rPr>
          <w:rFonts w:ascii="Arial" w:hAnsi="Arial" w:cs="Arial"/>
          <w:spacing w:val="5"/>
          <w:sz w:val="21"/>
          <w:szCs w:val="21"/>
        </w:rPr>
        <w:t xml:space="preserve"> </w:t>
      </w:r>
      <w:r w:rsidRPr="00150FB3">
        <w:rPr>
          <w:rFonts w:ascii="Arial" w:hAnsi="Arial" w:cs="Arial"/>
          <w:sz w:val="21"/>
          <w:szCs w:val="21"/>
        </w:rPr>
        <w:t>to</w:t>
      </w:r>
      <w:r w:rsidRPr="00150FB3">
        <w:rPr>
          <w:rFonts w:ascii="Arial" w:hAnsi="Arial" w:cs="Arial"/>
          <w:spacing w:val="7"/>
          <w:sz w:val="21"/>
          <w:szCs w:val="21"/>
        </w:rPr>
        <w:t xml:space="preserve"> </w:t>
      </w:r>
      <w:r w:rsidRPr="00150FB3">
        <w:rPr>
          <w:rFonts w:ascii="Arial" w:hAnsi="Arial" w:cs="Arial"/>
          <w:sz w:val="21"/>
          <w:szCs w:val="21"/>
        </w:rPr>
        <w:t>provide</w:t>
      </w:r>
      <w:r w:rsidRPr="00150FB3">
        <w:rPr>
          <w:rFonts w:ascii="Arial" w:hAnsi="Arial" w:cs="Arial"/>
          <w:spacing w:val="5"/>
          <w:sz w:val="21"/>
          <w:szCs w:val="21"/>
        </w:rPr>
        <w:t xml:space="preserve"> </w:t>
      </w:r>
      <w:r w:rsidRPr="00150FB3">
        <w:rPr>
          <w:rFonts w:ascii="Arial" w:hAnsi="Arial" w:cs="Arial"/>
          <w:sz w:val="21"/>
          <w:szCs w:val="21"/>
        </w:rPr>
        <w:t>evidence</w:t>
      </w:r>
      <w:r w:rsidRPr="00150FB3">
        <w:rPr>
          <w:rFonts w:ascii="Arial" w:hAnsi="Arial" w:cs="Arial"/>
          <w:spacing w:val="5"/>
          <w:sz w:val="21"/>
          <w:szCs w:val="21"/>
        </w:rPr>
        <w:t xml:space="preserve"> </w:t>
      </w:r>
      <w:r w:rsidRPr="00150FB3">
        <w:rPr>
          <w:rFonts w:ascii="Arial" w:hAnsi="Arial" w:cs="Arial"/>
          <w:sz w:val="21"/>
          <w:szCs w:val="21"/>
        </w:rPr>
        <w:t>of</w:t>
      </w:r>
      <w:r w:rsidRPr="00150FB3">
        <w:rPr>
          <w:rFonts w:ascii="Arial" w:hAnsi="Arial" w:cs="Arial"/>
          <w:w w:val="101"/>
          <w:sz w:val="21"/>
          <w:szCs w:val="21"/>
        </w:rPr>
        <w:t xml:space="preserve"> </w:t>
      </w:r>
      <w:r w:rsidRPr="00150FB3">
        <w:rPr>
          <w:rFonts w:ascii="Arial" w:hAnsi="Arial" w:cs="Arial"/>
          <w:sz w:val="21"/>
          <w:szCs w:val="21"/>
        </w:rPr>
        <w:t>conformity</w:t>
      </w:r>
      <w:r w:rsidRPr="00150FB3">
        <w:rPr>
          <w:rFonts w:ascii="Arial" w:hAnsi="Arial" w:cs="Arial"/>
          <w:spacing w:val="5"/>
          <w:sz w:val="21"/>
          <w:szCs w:val="21"/>
        </w:rPr>
        <w:t xml:space="preserve"> </w:t>
      </w:r>
      <w:r w:rsidRPr="00150FB3">
        <w:rPr>
          <w:rFonts w:ascii="Arial" w:hAnsi="Arial" w:cs="Arial"/>
          <w:sz w:val="21"/>
          <w:szCs w:val="21"/>
        </w:rPr>
        <w:t>to</w:t>
      </w:r>
      <w:r w:rsidRPr="00150FB3">
        <w:rPr>
          <w:rFonts w:ascii="Arial" w:hAnsi="Arial" w:cs="Arial"/>
          <w:spacing w:val="7"/>
          <w:sz w:val="21"/>
          <w:szCs w:val="21"/>
        </w:rPr>
        <w:t xml:space="preserve"> </w:t>
      </w:r>
      <w:r w:rsidRPr="00150FB3">
        <w:rPr>
          <w:rFonts w:ascii="Arial" w:hAnsi="Arial" w:cs="Arial"/>
          <w:sz w:val="21"/>
          <w:szCs w:val="21"/>
        </w:rPr>
        <w:t>the</w:t>
      </w:r>
      <w:r w:rsidRPr="00150FB3">
        <w:rPr>
          <w:rFonts w:ascii="Arial" w:hAnsi="Arial" w:cs="Arial"/>
          <w:spacing w:val="7"/>
          <w:sz w:val="21"/>
          <w:szCs w:val="21"/>
        </w:rPr>
        <w:t xml:space="preserve"> </w:t>
      </w:r>
      <w:r w:rsidRPr="00150FB3">
        <w:rPr>
          <w:rFonts w:ascii="Arial" w:hAnsi="Arial" w:cs="Arial"/>
          <w:spacing w:val="-1"/>
          <w:sz w:val="21"/>
          <w:szCs w:val="21"/>
        </w:rPr>
        <w:t>T</w:t>
      </w:r>
      <w:r w:rsidRPr="00150FB3">
        <w:rPr>
          <w:rFonts w:ascii="Arial" w:hAnsi="Arial" w:cs="Arial"/>
          <w:sz w:val="21"/>
          <w:szCs w:val="21"/>
        </w:rPr>
        <w:t>GA</w:t>
      </w:r>
      <w:r w:rsidRPr="00150FB3">
        <w:rPr>
          <w:rFonts w:ascii="Arial" w:hAnsi="Arial" w:cs="Arial"/>
          <w:spacing w:val="7"/>
          <w:sz w:val="21"/>
          <w:szCs w:val="21"/>
        </w:rPr>
        <w:t xml:space="preserve"> </w:t>
      </w:r>
      <w:r w:rsidRPr="00150FB3">
        <w:rPr>
          <w:rFonts w:ascii="Arial" w:hAnsi="Arial" w:cs="Arial"/>
          <w:sz w:val="21"/>
          <w:szCs w:val="21"/>
        </w:rPr>
        <w:t>upon</w:t>
      </w:r>
      <w:r w:rsidRPr="00150FB3">
        <w:rPr>
          <w:rFonts w:ascii="Arial" w:hAnsi="Arial" w:cs="Arial"/>
          <w:spacing w:val="6"/>
          <w:sz w:val="21"/>
          <w:szCs w:val="21"/>
        </w:rPr>
        <w:t xml:space="preserve"> </w:t>
      </w:r>
      <w:r w:rsidRPr="00150FB3">
        <w:rPr>
          <w:rFonts w:ascii="Arial" w:hAnsi="Arial" w:cs="Arial"/>
          <w:sz w:val="21"/>
          <w:szCs w:val="21"/>
        </w:rPr>
        <w:t>request.</w:t>
      </w:r>
      <w:r w:rsidRPr="00150FB3">
        <w:rPr>
          <w:rFonts w:ascii="Arial" w:hAnsi="Arial" w:cs="Arial"/>
          <w:spacing w:val="6"/>
          <w:sz w:val="21"/>
          <w:szCs w:val="21"/>
        </w:rPr>
        <w:t xml:space="preserve"> </w:t>
      </w:r>
      <w:r w:rsidRPr="00150FB3">
        <w:rPr>
          <w:rFonts w:ascii="Arial" w:hAnsi="Arial" w:cs="Arial"/>
          <w:sz w:val="21"/>
          <w:szCs w:val="21"/>
        </w:rPr>
        <w:t>Apps</w:t>
      </w:r>
      <w:r w:rsidRPr="00150FB3">
        <w:rPr>
          <w:rFonts w:ascii="Arial" w:hAnsi="Arial" w:cs="Arial"/>
          <w:spacing w:val="5"/>
          <w:sz w:val="21"/>
          <w:szCs w:val="21"/>
        </w:rPr>
        <w:t xml:space="preserve"> </w:t>
      </w:r>
      <w:r w:rsidRPr="00150FB3">
        <w:rPr>
          <w:rFonts w:ascii="Arial" w:hAnsi="Arial" w:cs="Arial"/>
          <w:sz w:val="21"/>
          <w:szCs w:val="21"/>
        </w:rPr>
        <w:t>with</w:t>
      </w:r>
      <w:r w:rsidRPr="00150FB3">
        <w:rPr>
          <w:rFonts w:ascii="Arial" w:hAnsi="Arial" w:cs="Arial"/>
          <w:spacing w:val="6"/>
          <w:sz w:val="21"/>
          <w:szCs w:val="21"/>
        </w:rPr>
        <w:t xml:space="preserve"> </w:t>
      </w:r>
      <w:r w:rsidRPr="00150FB3">
        <w:rPr>
          <w:rFonts w:ascii="Arial" w:hAnsi="Arial" w:cs="Arial"/>
          <w:sz w:val="21"/>
          <w:szCs w:val="21"/>
        </w:rPr>
        <w:t>a</w:t>
      </w:r>
      <w:r w:rsidRPr="00150FB3">
        <w:rPr>
          <w:rFonts w:ascii="Arial" w:hAnsi="Arial" w:cs="Arial"/>
          <w:spacing w:val="7"/>
          <w:sz w:val="21"/>
          <w:szCs w:val="21"/>
        </w:rPr>
        <w:t xml:space="preserve"> </w:t>
      </w:r>
      <w:r w:rsidRPr="00150FB3">
        <w:rPr>
          <w:rFonts w:ascii="Arial" w:hAnsi="Arial" w:cs="Arial"/>
          <w:sz w:val="21"/>
          <w:szCs w:val="21"/>
        </w:rPr>
        <w:t>measuring</w:t>
      </w:r>
      <w:r w:rsidRPr="00150FB3">
        <w:rPr>
          <w:rFonts w:ascii="Arial" w:hAnsi="Arial" w:cs="Arial"/>
          <w:spacing w:val="6"/>
          <w:sz w:val="21"/>
          <w:szCs w:val="21"/>
        </w:rPr>
        <w:t xml:space="preserve"> </w:t>
      </w:r>
      <w:r w:rsidRPr="00150FB3">
        <w:rPr>
          <w:rFonts w:ascii="Arial" w:hAnsi="Arial" w:cs="Arial"/>
          <w:sz w:val="21"/>
          <w:szCs w:val="21"/>
        </w:rPr>
        <w:t>function</w:t>
      </w:r>
      <w:r w:rsidRPr="00150FB3">
        <w:rPr>
          <w:rFonts w:ascii="Arial" w:hAnsi="Arial" w:cs="Arial"/>
          <w:spacing w:val="6"/>
          <w:sz w:val="21"/>
          <w:szCs w:val="21"/>
        </w:rPr>
        <w:t xml:space="preserve"> </w:t>
      </w:r>
      <w:r w:rsidRPr="00150FB3">
        <w:rPr>
          <w:rFonts w:ascii="Arial" w:hAnsi="Arial" w:cs="Arial"/>
          <w:sz w:val="21"/>
          <w:szCs w:val="21"/>
        </w:rPr>
        <w:t>must</w:t>
      </w:r>
      <w:r w:rsidRPr="00150FB3">
        <w:rPr>
          <w:rFonts w:ascii="Arial" w:hAnsi="Arial" w:cs="Arial"/>
          <w:spacing w:val="7"/>
          <w:sz w:val="21"/>
          <w:szCs w:val="21"/>
        </w:rPr>
        <w:t xml:space="preserve"> </w:t>
      </w:r>
      <w:r w:rsidRPr="00150FB3">
        <w:rPr>
          <w:rFonts w:ascii="Arial" w:hAnsi="Arial" w:cs="Arial"/>
          <w:sz w:val="21"/>
          <w:szCs w:val="21"/>
        </w:rPr>
        <w:t>undergo</w:t>
      </w:r>
      <w:r w:rsidRPr="00150FB3">
        <w:rPr>
          <w:rFonts w:ascii="Arial" w:hAnsi="Arial" w:cs="Arial"/>
          <w:w w:val="101"/>
          <w:sz w:val="21"/>
          <w:szCs w:val="21"/>
        </w:rPr>
        <w:t xml:space="preserve"> </w:t>
      </w:r>
      <w:r w:rsidRPr="00150FB3">
        <w:rPr>
          <w:rFonts w:ascii="Arial" w:hAnsi="Arial" w:cs="Arial"/>
          <w:sz w:val="21"/>
          <w:szCs w:val="21"/>
        </w:rPr>
        <w:t>external</w:t>
      </w:r>
      <w:r w:rsidRPr="00150FB3">
        <w:rPr>
          <w:rFonts w:ascii="Arial" w:hAnsi="Arial" w:cs="Arial"/>
          <w:spacing w:val="19"/>
          <w:sz w:val="21"/>
          <w:szCs w:val="21"/>
        </w:rPr>
        <w:t xml:space="preserve"> </w:t>
      </w:r>
      <w:r w:rsidRPr="00150FB3">
        <w:rPr>
          <w:rFonts w:ascii="Arial" w:hAnsi="Arial" w:cs="Arial"/>
          <w:sz w:val="21"/>
          <w:szCs w:val="21"/>
        </w:rPr>
        <w:t>assessment.</w:t>
      </w:r>
    </w:p>
    <w:p w:rsidR="0093350F" w:rsidRDefault="0093350F" w:rsidP="00766439">
      <w:pPr>
        <w:tabs>
          <w:tab w:val="left" w:pos="721"/>
        </w:tabs>
        <w:spacing w:after="0"/>
        <w:ind w:left="1440" w:hanging="1440"/>
        <w:outlineLvl w:val="3"/>
      </w:pPr>
    </w:p>
    <w:p w:rsidR="0093350F" w:rsidRDefault="00193249" w:rsidP="00766439">
      <w:pPr>
        <w:pStyle w:val="BodyText"/>
        <w:tabs>
          <w:tab w:val="left" w:pos="828"/>
        </w:tabs>
        <w:spacing w:line="303" w:lineRule="auto"/>
        <w:ind w:left="-284" w:right="190"/>
      </w:pPr>
      <w:r>
        <w:rPr>
          <w:noProof/>
        </w:rPr>
        <w:pict>
          <v:shape id="_x0000_s1128" type="#_x0000_t202" style="position:absolute;left:0;text-align:left;margin-left:13.2pt;margin-top:171.6pt;width:434pt;height:379pt;z-index:251670528;visibility:visible;mso-wrap-style:square;mso-height-percent:0;mso-wrap-distance-left:9pt;mso-wrap-distance-top:0;mso-wrap-distance-right:9pt;mso-wrap-distance-bottom:0;mso-position-horizontal-relative:margin;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">
            <v:textbox style="mso-next-textbox:#_x0000_s1128">
              <w:txbxContent>
                <w:p w:rsidR="0093350F" w:rsidRDefault="0093350F" w:rsidP="00766439">
                  <w:pPr>
                    <w:spacing w:after="0"/>
                    <w:ind w:right="306"/>
                    <w:jc w:val="center"/>
                    <w:rPr>
                      <w:rFonts w:ascii="Arial" w:eastAsia="Arial" w:hAnsi="Arial" w:cs="Arial"/>
                      <w:sz w:val="28"/>
                      <w:szCs w:val="28"/>
                    </w:rPr>
                  </w:pPr>
                  <w:r>
                    <w:rPr>
                      <w:rFonts w:ascii="Arial" w:eastAsia="Arial" w:hAnsi="Arial" w:cs="Arial"/>
                      <w:b/>
                      <w:bCs/>
                      <w:sz w:val="28"/>
                      <w:szCs w:val="28"/>
                    </w:rPr>
                    <w:t>N</w:t>
                  </w:r>
                  <w:r>
                    <w:rPr>
                      <w:rFonts w:ascii="Arial" w:eastAsia="Arial" w:hAnsi="Arial" w:cs="Arial"/>
                      <w:b/>
                      <w:bCs/>
                      <w:spacing w:val="-1"/>
                      <w:sz w:val="28"/>
                      <w:szCs w:val="28"/>
                    </w:rPr>
                    <w:t>EX</w:t>
                  </w:r>
                  <w:r>
                    <w:rPr>
                      <w:rFonts w:ascii="Arial" w:eastAsia="Arial" w:hAnsi="Arial" w:cs="Arial"/>
                      <w:b/>
                      <w:bCs/>
                      <w:sz w:val="28"/>
                      <w:szCs w:val="28"/>
                    </w:rPr>
                    <w:t xml:space="preserve">T </w:t>
                  </w:r>
                  <w:r>
                    <w:rPr>
                      <w:rFonts w:ascii="Arial" w:eastAsia="Arial" w:hAnsi="Arial" w:cs="Arial"/>
                      <w:b/>
                      <w:bCs/>
                      <w:spacing w:val="-1"/>
                      <w:sz w:val="28"/>
                      <w:szCs w:val="28"/>
                    </w:rPr>
                    <w:t>S</w:t>
                  </w:r>
                  <w:r>
                    <w:rPr>
                      <w:rFonts w:ascii="Arial" w:eastAsia="Arial" w:hAnsi="Arial" w:cs="Arial"/>
                      <w:b/>
                      <w:bCs/>
                      <w:sz w:val="28"/>
                      <w:szCs w:val="28"/>
                    </w:rPr>
                    <w:t>T</w:t>
                  </w:r>
                  <w:r>
                    <w:rPr>
                      <w:rFonts w:ascii="Arial" w:eastAsia="Arial" w:hAnsi="Arial" w:cs="Arial"/>
                      <w:b/>
                      <w:bCs/>
                      <w:spacing w:val="-1"/>
                      <w:sz w:val="28"/>
                      <w:szCs w:val="28"/>
                    </w:rPr>
                    <w:t>EP</w:t>
                  </w:r>
                  <w:r>
                    <w:rPr>
                      <w:rFonts w:ascii="Arial" w:eastAsia="Arial" w:hAnsi="Arial" w:cs="Arial"/>
                      <w:b/>
                      <w:bCs/>
                      <w:sz w:val="28"/>
                      <w:szCs w:val="28"/>
                    </w:rPr>
                    <w:t>S</w:t>
                  </w:r>
                </w:p>
                <w:p w:rsidR="0093350F" w:rsidRDefault="0093350F" w:rsidP="00766439">
                  <w:pPr>
                    <w:spacing w:after="0"/>
                    <w:jc w:val="center"/>
                    <w:rPr>
                      <w:sz w:val="13"/>
                      <w:szCs w:val="13"/>
                    </w:rPr>
                  </w:pPr>
                </w:p>
                <w:p w:rsidR="0093350F" w:rsidRDefault="0093350F" w:rsidP="00766439">
                  <w:pPr>
                    <w:pStyle w:val="BodyText"/>
                    <w:spacing w:line="276" w:lineRule="auto"/>
                    <w:ind w:left="0" w:right="16"/>
                    <w:rPr>
                      <w:w w:val="101"/>
                    </w:rPr>
                  </w:pPr>
                  <w:r>
                    <w:rPr>
                      <w:spacing w:val="-20"/>
                    </w:rPr>
                    <w:t>Y</w:t>
                  </w:r>
                  <w:r>
                    <w:t>our</w:t>
                  </w:r>
                  <w:r>
                    <w:rPr>
                      <w:spacing w:val="4"/>
                    </w:rPr>
                    <w:t xml:space="preserve"> </w:t>
                  </w:r>
                  <w:r>
                    <w:t>app</w:t>
                  </w:r>
                  <w:r>
                    <w:rPr>
                      <w:spacing w:val="5"/>
                    </w:rPr>
                    <w:t xml:space="preserve"> </w:t>
                  </w:r>
                  <w:r>
                    <w:t>is</w:t>
                  </w:r>
                  <w:r>
                    <w:rPr>
                      <w:spacing w:val="6"/>
                    </w:rPr>
                    <w:t xml:space="preserve"> </w:t>
                  </w:r>
                  <w:r>
                    <w:t>considered</w:t>
                  </w:r>
                  <w:r>
                    <w:rPr>
                      <w:spacing w:val="5"/>
                    </w:rPr>
                    <w:t xml:space="preserve"> </w:t>
                  </w:r>
                  <w:r>
                    <w:t>a</w:t>
                  </w:r>
                  <w:r>
                    <w:rPr>
                      <w:spacing w:val="6"/>
                    </w:rPr>
                    <w:t xml:space="preserve"> </w:t>
                  </w:r>
                  <w:r>
                    <w:t>medical</w:t>
                  </w:r>
                  <w:r>
                    <w:rPr>
                      <w:spacing w:val="5"/>
                    </w:rPr>
                    <w:t xml:space="preserve"> </w:t>
                  </w:r>
                  <w:r>
                    <w:t>device.</w:t>
                  </w:r>
                  <w:r>
                    <w:rPr>
                      <w:spacing w:val="5"/>
                    </w:rPr>
                    <w:t xml:space="preserve"> </w:t>
                  </w:r>
                  <w:r>
                    <w:t>Here</w:t>
                  </w:r>
                  <w:r>
                    <w:rPr>
                      <w:spacing w:val="-4"/>
                    </w:rPr>
                    <w:t>’</w:t>
                  </w:r>
                  <w:r>
                    <w:t>s</w:t>
                  </w:r>
                  <w:r>
                    <w:rPr>
                      <w:spacing w:val="6"/>
                    </w:rPr>
                    <w:t xml:space="preserve"> </w:t>
                  </w:r>
                  <w:r>
                    <w:t>what</w:t>
                  </w:r>
                  <w:r>
                    <w:rPr>
                      <w:spacing w:val="5"/>
                    </w:rPr>
                    <w:t xml:space="preserve"> </w:t>
                  </w:r>
                  <w:r>
                    <w:t>to</w:t>
                  </w:r>
                  <w:r>
                    <w:rPr>
                      <w:spacing w:val="6"/>
                    </w:rPr>
                    <w:t xml:space="preserve"> </w:t>
                  </w:r>
                  <w:r>
                    <w:t>do</w:t>
                  </w:r>
                  <w:r>
                    <w:rPr>
                      <w:spacing w:val="4"/>
                    </w:rPr>
                    <w:t xml:space="preserve"> </w:t>
                  </w:r>
                  <w:r>
                    <w:t>next:</w:t>
                  </w:r>
                  <w:r>
                    <w:rPr>
                      <w:w w:val="101"/>
                    </w:rPr>
                    <w:t xml:space="preserve"> </w:t>
                  </w:r>
                </w:p>
                <w:p w:rsidR="0093350F" w:rsidRDefault="0093350F" w:rsidP="00766439">
                  <w:pPr>
                    <w:pStyle w:val="BodyText"/>
                    <w:spacing w:line="276" w:lineRule="auto"/>
                    <w:ind w:left="0" w:right="16"/>
                    <w:rPr>
                      <w:w w:val="101"/>
                    </w:rPr>
                  </w:pPr>
                </w:p>
                <w:p w:rsidR="0093350F" w:rsidRPr="005A6058" w:rsidRDefault="0093350F" w:rsidP="00766439">
                  <w:pPr>
                    <w:pStyle w:val="BodyText"/>
                    <w:numPr>
                      <w:ilvl w:val="0"/>
                      <w:numId w:val="24"/>
                    </w:numPr>
                    <w:spacing w:line="276" w:lineRule="auto"/>
                    <w:ind w:right="16"/>
                    <w:rPr>
                      <w:rFonts w:cs="Arial"/>
                    </w:rPr>
                  </w:pPr>
                  <w:r w:rsidRPr="005A6058">
                    <w:rPr>
                      <w:rFonts w:cs="Arial"/>
                    </w:rPr>
                    <w:t>Apply</w:t>
                  </w:r>
                  <w:r w:rsidRPr="005A6058">
                    <w:rPr>
                      <w:rFonts w:cs="Arial"/>
                      <w:spacing w:val="4"/>
                    </w:rPr>
                    <w:t xml:space="preserve"> </w:t>
                  </w:r>
                  <w:r w:rsidRPr="005A6058">
                    <w:rPr>
                      <w:rFonts w:cs="Arial"/>
                    </w:rPr>
                    <w:t>to</w:t>
                  </w:r>
                  <w:r w:rsidRPr="005A6058">
                    <w:rPr>
                      <w:rFonts w:cs="Arial"/>
                      <w:spacing w:val="5"/>
                    </w:rPr>
                    <w:t xml:space="preserve"> </w:t>
                  </w:r>
                  <w:r w:rsidRPr="005A6058">
                    <w:rPr>
                      <w:rFonts w:cs="Arial"/>
                    </w:rPr>
                    <w:t>the</w:t>
                  </w:r>
                  <w:r w:rsidRPr="005A6058">
                    <w:rPr>
                      <w:rFonts w:cs="Arial"/>
                      <w:spacing w:val="6"/>
                    </w:rPr>
                    <w:t xml:space="preserve"> </w:t>
                  </w:r>
                  <w:r w:rsidRPr="005A6058">
                    <w:rPr>
                      <w:rFonts w:cs="Arial"/>
                      <w:spacing w:val="-1"/>
                    </w:rPr>
                    <w:t>T</w:t>
                  </w:r>
                  <w:r w:rsidRPr="005A6058">
                    <w:rPr>
                      <w:rFonts w:cs="Arial"/>
                    </w:rPr>
                    <w:t>GA</w:t>
                  </w:r>
                  <w:r w:rsidRPr="005A6058">
                    <w:rPr>
                      <w:rFonts w:cs="Arial"/>
                      <w:spacing w:val="5"/>
                    </w:rPr>
                    <w:t xml:space="preserve"> </w:t>
                  </w:r>
                  <w:r w:rsidRPr="005A6058">
                    <w:rPr>
                      <w:rFonts w:cs="Arial"/>
                    </w:rPr>
                    <w:t>to</w:t>
                  </w:r>
                  <w:r w:rsidRPr="005A6058">
                    <w:rPr>
                      <w:rFonts w:cs="Arial"/>
                      <w:spacing w:val="5"/>
                    </w:rPr>
                    <w:t xml:space="preserve"> </w:t>
                  </w:r>
                  <w:r w:rsidRPr="005A6058">
                    <w:rPr>
                      <w:rFonts w:cs="Arial"/>
                    </w:rPr>
                    <w:t>enter</w:t>
                  </w:r>
                  <w:r w:rsidRPr="005A6058">
                    <w:rPr>
                      <w:rFonts w:cs="Arial"/>
                      <w:spacing w:val="5"/>
                    </w:rPr>
                    <w:t xml:space="preserve"> </w:t>
                  </w:r>
                  <w:r w:rsidRPr="005A6058">
                    <w:rPr>
                      <w:rFonts w:cs="Arial"/>
                    </w:rPr>
                    <w:t>the</w:t>
                  </w:r>
                  <w:r w:rsidRPr="005A6058">
                    <w:rPr>
                      <w:rFonts w:cs="Arial"/>
                      <w:spacing w:val="5"/>
                    </w:rPr>
                    <w:t xml:space="preserve"> </w:t>
                  </w:r>
                  <w:r w:rsidRPr="005A6058">
                    <w:rPr>
                      <w:rFonts w:cs="Arial"/>
                    </w:rPr>
                    <w:t>app</w:t>
                  </w:r>
                  <w:r w:rsidRPr="005A6058">
                    <w:rPr>
                      <w:rFonts w:cs="Arial"/>
                      <w:spacing w:val="4"/>
                    </w:rPr>
                    <w:t xml:space="preserve"> </w:t>
                  </w:r>
                  <w:r w:rsidRPr="005A6058">
                    <w:rPr>
                      <w:rFonts w:cs="Arial"/>
                    </w:rPr>
                    <w:t>into</w:t>
                  </w:r>
                  <w:r w:rsidRPr="005A6058">
                    <w:rPr>
                      <w:rFonts w:cs="Arial"/>
                      <w:spacing w:val="5"/>
                    </w:rPr>
                    <w:t xml:space="preserve"> </w:t>
                  </w:r>
                  <w:r w:rsidRPr="005A6058">
                    <w:rPr>
                      <w:rFonts w:cs="Arial"/>
                    </w:rPr>
                    <w:t>the</w:t>
                  </w:r>
                  <w:r w:rsidRPr="005A6058">
                    <w:rPr>
                      <w:rFonts w:cs="Arial"/>
                      <w:spacing w:val="6"/>
                    </w:rPr>
                    <w:t xml:space="preserve"> </w:t>
                  </w:r>
                  <w:r w:rsidRPr="005A6058">
                    <w:rPr>
                      <w:rFonts w:cs="Arial"/>
                    </w:rPr>
                    <w:t>Australian</w:t>
                  </w:r>
                  <w:r w:rsidRPr="005A6058">
                    <w:rPr>
                      <w:rFonts w:cs="Arial"/>
                      <w:spacing w:val="5"/>
                    </w:rPr>
                    <w:t xml:space="preserve"> </w:t>
                  </w:r>
                  <w:r w:rsidRPr="005A6058">
                    <w:rPr>
                      <w:rFonts w:cs="Arial"/>
                    </w:rPr>
                    <w:t>Register</w:t>
                  </w:r>
                  <w:r w:rsidRPr="005A6058">
                    <w:rPr>
                      <w:rFonts w:cs="Arial"/>
                      <w:spacing w:val="4"/>
                    </w:rPr>
                    <w:t xml:space="preserve"> </w:t>
                  </w:r>
                  <w:r w:rsidRPr="005A6058">
                    <w:rPr>
                      <w:rFonts w:cs="Arial"/>
                    </w:rPr>
                    <w:t xml:space="preserve">of </w:t>
                  </w:r>
                  <w:r w:rsidRPr="005A6058">
                    <w:rPr>
                      <w:rFonts w:cs="Arial"/>
                      <w:spacing w:val="-1"/>
                    </w:rPr>
                    <w:t>T</w:t>
                  </w:r>
                  <w:r w:rsidRPr="005A6058">
                    <w:rPr>
                      <w:rFonts w:cs="Arial"/>
                    </w:rPr>
                    <w:t>herapeutic</w:t>
                  </w:r>
                  <w:r w:rsidRPr="005A6058">
                    <w:rPr>
                      <w:rFonts w:cs="Arial"/>
                      <w:spacing w:val="28"/>
                    </w:rPr>
                    <w:t xml:space="preserve"> </w:t>
                  </w:r>
                  <w:r w:rsidRPr="005A6058">
                    <w:rPr>
                      <w:rFonts w:cs="Arial"/>
                    </w:rPr>
                    <w:t xml:space="preserve">Goods: </w:t>
                  </w:r>
                  <w:r w:rsidRPr="005A6058">
                    <w:rPr>
                      <w:rStyle w:val="Hyperlink"/>
                      <w:rFonts w:cs="Arial"/>
                      <w:spacing w:val="15"/>
                    </w:rPr>
                    <w:t>https://www.tga.gov.au/australian-register-therapeutic-goods</w:t>
                  </w:r>
                </w:p>
                <w:p w:rsidR="0093350F" w:rsidRPr="005A6058" w:rsidRDefault="0093350F" w:rsidP="00766439">
                  <w:pPr>
                    <w:pStyle w:val="BodyText"/>
                    <w:numPr>
                      <w:ilvl w:val="0"/>
                      <w:numId w:val="24"/>
                    </w:numPr>
                    <w:spacing w:line="276" w:lineRule="auto"/>
                    <w:ind w:right="16"/>
                    <w:rPr>
                      <w:rFonts w:cs="Arial"/>
                    </w:rPr>
                  </w:pPr>
                  <w:r w:rsidRPr="005A6058">
                    <w:rPr>
                      <w:rFonts w:cs="Arial"/>
                      <w:spacing w:val="-1"/>
                    </w:rPr>
                    <w:t>Confor</w:t>
                  </w:r>
                  <w:r w:rsidRPr="005A6058">
                    <w:rPr>
                      <w:rFonts w:cs="Arial"/>
                    </w:rPr>
                    <w:t>m</w:t>
                  </w:r>
                  <w:r w:rsidRPr="005A6058">
                    <w:rPr>
                      <w:rFonts w:cs="Arial"/>
                      <w:spacing w:val="10"/>
                    </w:rPr>
                    <w:t xml:space="preserve"> </w:t>
                  </w:r>
                  <w:r w:rsidRPr="005A6058">
                    <w:rPr>
                      <w:rFonts w:cs="Arial"/>
                      <w:spacing w:val="-1"/>
                    </w:rPr>
                    <w:t>t</w:t>
                  </w:r>
                  <w:r w:rsidRPr="005A6058">
                    <w:rPr>
                      <w:rFonts w:cs="Arial"/>
                    </w:rPr>
                    <w:t>o</w:t>
                  </w:r>
                  <w:r w:rsidRPr="005A6058">
                    <w:rPr>
                      <w:rFonts w:cs="Arial"/>
                      <w:spacing w:val="12"/>
                    </w:rPr>
                    <w:t xml:space="preserve"> </w:t>
                  </w:r>
                  <w:r w:rsidRPr="005A6058">
                    <w:rPr>
                      <w:rFonts w:cs="Arial"/>
                      <w:spacing w:val="-1"/>
                    </w:rPr>
                    <w:t>th</w:t>
                  </w:r>
                  <w:r w:rsidRPr="005A6058">
                    <w:rPr>
                      <w:rFonts w:cs="Arial"/>
                    </w:rPr>
                    <w:t>e</w:t>
                  </w:r>
                  <w:r w:rsidRPr="005A6058">
                    <w:rPr>
                      <w:rFonts w:cs="Arial"/>
                      <w:spacing w:val="12"/>
                    </w:rPr>
                    <w:t xml:space="preserve"> </w:t>
                  </w:r>
                  <w:r w:rsidRPr="005A6058">
                    <w:rPr>
                      <w:rFonts w:cs="Arial"/>
                    </w:rPr>
                    <w:t>“Essential</w:t>
                  </w:r>
                  <w:r w:rsidRPr="005A6058">
                    <w:rPr>
                      <w:rFonts w:cs="Arial"/>
                      <w:spacing w:val="10"/>
                    </w:rPr>
                    <w:t xml:space="preserve"> </w:t>
                  </w:r>
                  <w:r w:rsidRPr="005A6058">
                    <w:rPr>
                      <w:rFonts w:cs="Arial"/>
                    </w:rPr>
                    <w:t>Principles”</w:t>
                  </w:r>
                  <w:r w:rsidRPr="005A6058">
                    <w:rPr>
                      <w:rFonts w:cs="Arial"/>
                      <w:spacing w:val="12"/>
                    </w:rPr>
                    <w:t xml:space="preserve"> </w:t>
                  </w:r>
                  <w:hyperlink r:id="rId65" w:history="1">
                    <w:r w:rsidRPr="005A6058">
                      <w:rPr>
                        <w:rStyle w:val="Hyperlink"/>
                        <w:rFonts w:cs="Arial"/>
                        <w:spacing w:val="15"/>
                      </w:rPr>
                      <w:t>https://www.tga.gov.au/form/essential-principles-checklist-medical-devices</w:t>
                    </w:r>
                  </w:hyperlink>
                  <w:r w:rsidRPr="005A6058">
                    <w:rPr>
                      <w:rFonts w:cs="Arial"/>
                      <w:spacing w:val="16"/>
                    </w:rPr>
                    <w:t xml:space="preserve"> </w:t>
                  </w:r>
                  <w:r w:rsidRPr="005A6058">
                    <w:rPr>
                      <w:rFonts w:cs="Arial"/>
                    </w:rPr>
                    <w:t>for</w:t>
                  </w:r>
                  <w:r w:rsidRPr="005A6058">
                    <w:rPr>
                      <w:rFonts w:cs="Arial"/>
                      <w:spacing w:val="17"/>
                    </w:rPr>
                    <w:t xml:space="preserve"> </w:t>
                  </w:r>
                  <w:r w:rsidRPr="005A6058">
                    <w:rPr>
                      <w:rFonts w:cs="Arial"/>
                    </w:rPr>
                    <w:t>safety</w:t>
                  </w:r>
                  <w:r w:rsidRPr="005A6058">
                    <w:rPr>
                      <w:rFonts w:cs="Arial"/>
                      <w:spacing w:val="17"/>
                    </w:rPr>
                    <w:t xml:space="preserve"> </w:t>
                  </w:r>
                  <w:r w:rsidRPr="005A6058">
                    <w:rPr>
                      <w:rFonts w:cs="Arial"/>
                    </w:rPr>
                    <w:t>and</w:t>
                  </w:r>
                  <w:r w:rsidRPr="005A6058">
                    <w:rPr>
                      <w:rFonts w:cs="Arial"/>
                      <w:w w:val="101"/>
                    </w:rPr>
                    <w:t xml:space="preserve"> </w:t>
                  </w:r>
                  <w:r w:rsidRPr="005A6058">
                    <w:rPr>
                      <w:rFonts w:cs="Arial"/>
                    </w:rPr>
                    <w:t>performance</w:t>
                  </w:r>
                  <w:r w:rsidRPr="005A6058">
                    <w:rPr>
                      <w:rFonts w:cs="Arial"/>
                      <w:spacing w:val="5"/>
                    </w:rPr>
                    <w:t xml:space="preserve"> </w:t>
                  </w:r>
                  <w:r w:rsidRPr="005A6058">
                    <w:rPr>
                      <w:rFonts w:cs="Arial"/>
                    </w:rPr>
                    <w:t>(this</w:t>
                  </w:r>
                  <w:r w:rsidRPr="005A6058">
                    <w:rPr>
                      <w:rFonts w:cs="Arial"/>
                      <w:spacing w:val="7"/>
                    </w:rPr>
                    <w:t xml:space="preserve"> </w:t>
                  </w:r>
                  <w:r w:rsidRPr="005A6058">
                    <w:rPr>
                      <w:rFonts w:cs="Arial"/>
                    </w:rPr>
                    <w:t>includes</w:t>
                  </w:r>
                  <w:r w:rsidRPr="005A6058">
                    <w:rPr>
                      <w:rFonts w:cs="Arial"/>
                      <w:spacing w:val="6"/>
                    </w:rPr>
                    <w:t xml:space="preserve"> </w:t>
                  </w:r>
                  <w:r w:rsidRPr="005A6058">
                    <w:rPr>
                      <w:rFonts w:cs="Arial"/>
                    </w:rPr>
                    <w:t>designing</w:t>
                  </w:r>
                  <w:r w:rsidRPr="005A6058">
                    <w:rPr>
                      <w:rFonts w:cs="Arial"/>
                      <w:spacing w:val="5"/>
                    </w:rPr>
                    <w:t xml:space="preserve"> </w:t>
                  </w:r>
                  <w:r w:rsidRPr="005A6058">
                    <w:rPr>
                      <w:rFonts w:cs="Arial"/>
                    </w:rPr>
                    <w:t>the</w:t>
                  </w:r>
                  <w:r w:rsidRPr="005A6058">
                    <w:rPr>
                      <w:rFonts w:cs="Arial"/>
                      <w:spacing w:val="7"/>
                    </w:rPr>
                    <w:t xml:space="preserve"> </w:t>
                  </w:r>
                  <w:r w:rsidRPr="005A6058">
                    <w:rPr>
                      <w:rFonts w:cs="Arial"/>
                    </w:rPr>
                    <w:t>app</w:t>
                  </w:r>
                  <w:r w:rsidRPr="005A6058">
                    <w:rPr>
                      <w:rFonts w:cs="Arial"/>
                      <w:spacing w:val="6"/>
                    </w:rPr>
                    <w:t xml:space="preserve"> </w:t>
                  </w:r>
                  <w:r w:rsidRPr="005A6058">
                    <w:rPr>
                      <w:rFonts w:cs="Arial"/>
                    </w:rPr>
                    <w:t>to</w:t>
                  </w:r>
                  <w:r w:rsidRPr="005A6058">
                    <w:rPr>
                      <w:rFonts w:cs="Arial"/>
                      <w:spacing w:val="7"/>
                    </w:rPr>
                    <w:t xml:space="preserve"> </w:t>
                  </w:r>
                  <w:r w:rsidRPr="005A6058">
                    <w:rPr>
                      <w:rFonts w:cs="Arial"/>
                    </w:rPr>
                    <w:t>minimise</w:t>
                  </w:r>
                  <w:r w:rsidRPr="005A6058">
                    <w:rPr>
                      <w:rFonts w:cs="Arial"/>
                      <w:spacing w:val="5"/>
                    </w:rPr>
                    <w:t xml:space="preserve"> </w:t>
                  </w:r>
                  <w:r w:rsidRPr="005A6058">
                    <w:rPr>
                      <w:rFonts w:cs="Arial"/>
                    </w:rPr>
                    <w:t>the</w:t>
                  </w:r>
                  <w:r w:rsidRPr="005A6058">
                    <w:rPr>
                      <w:rFonts w:cs="Arial"/>
                      <w:spacing w:val="7"/>
                    </w:rPr>
                    <w:t xml:space="preserve"> </w:t>
                  </w:r>
                  <w:r w:rsidRPr="005A6058">
                    <w:rPr>
                      <w:rFonts w:cs="Arial"/>
                    </w:rPr>
                    <w:t>likely</w:t>
                  </w:r>
                  <w:r w:rsidRPr="005A6058">
                    <w:rPr>
                      <w:rFonts w:cs="Arial"/>
                      <w:w w:val="101"/>
                    </w:rPr>
                    <w:t xml:space="preserve"> </w:t>
                  </w:r>
                  <w:r w:rsidRPr="005A6058">
                    <w:rPr>
                      <w:rFonts w:cs="Arial"/>
                    </w:rPr>
                    <w:t>harm</w:t>
                  </w:r>
                  <w:r w:rsidRPr="005A6058">
                    <w:rPr>
                      <w:rFonts w:cs="Arial"/>
                      <w:spacing w:val="4"/>
                    </w:rPr>
                    <w:t xml:space="preserve"> </w:t>
                  </w:r>
                  <w:r w:rsidRPr="005A6058">
                    <w:rPr>
                      <w:rFonts w:cs="Arial"/>
                    </w:rPr>
                    <w:t>to</w:t>
                  </w:r>
                  <w:r w:rsidRPr="005A6058">
                    <w:rPr>
                      <w:rFonts w:cs="Arial"/>
                      <w:spacing w:val="6"/>
                    </w:rPr>
                    <w:t xml:space="preserve"> </w:t>
                  </w:r>
                  <w:r w:rsidRPr="005A6058">
                    <w:rPr>
                      <w:rFonts w:cs="Arial"/>
                    </w:rPr>
                    <w:t>the</w:t>
                  </w:r>
                  <w:r w:rsidRPr="005A6058">
                    <w:rPr>
                      <w:rFonts w:cs="Arial"/>
                      <w:spacing w:val="6"/>
                    </w:rPr>
                    <w:t xml:space="preserve"> </w:t>
                  </w:r>
                  <w:r w:rsidRPr="005A6058">
                    <w:rPr>
                      <w:rFonts w:cs="Arial"/>
                    </w:rPr>
                    <w:t>user).</w:t>
                  </w:r>
                </w:p>
                <w:p w:rsidR="0093350F" w:rsidRPr="005A6058" w:rsidRDefault="0093350F" w:rsidP="00766439">
                  <w:pPr>
                    <w:pStyle w:val="BodyText"/>
                    <w:numPr>
                      <w:ilvl w:val="0"/>
                      <w:numId w:val="24"/>
                    </w:numPr>
                    <w:spacing w:line="276" w:lineRule="auto"/>
                    <w:ind w:right="16"/>
                    <w:rPr>
                      <w:rFonts w:cs="Arial"/>
                    </w:rPr>
                  </w:pPr>
                  <w:r w:rsidRPr="005A6058">
                    <w:rPr>
                      <w:rFonts w:cs="Arial"/>
                    </w:rPr>
                    <w:t>Obtain</w:t>
                  </w:r>
                  <w:r w:rsidRPr="005A6058">
                    <w:rPr>
                      <w:rFonts w:cs="Arial"/>
                      <w:spacing w:val="13"/>
                    </w:rPr>
                    <w:t xml:space="preserve"> </w:t>
                  </w:r>
                  <w:r w:rsidRPr="005A6058">
                    <w:rPr>
                      <w:rFonts w:cs="Arial"/>
                    </w:rPr>
                    <w:t>certification</w:t>
                  </w:r>
                  <w:r w:rsidRPr="005A6058">
                    <w:rPr>
                      <w:rFonts w:cs="Arial"/>
                      <w:spacing w:val="13"/>
                    </w:rPr>
                    <w:t xml:space="preserve"> </w:t>
                  </w:r>
                  <w:r w:rsidRPr="005A6058">
                    <w:rPr>
                      <w:rFonts w:cs="Arial"/>
                    </w:rPr>
                    <w:t>of</w:t>
                  </w:r>
                  <w:r w:rsidRPr="005A6058">
                    <w:rPr>
                      <w:rFonts w:cs="Arial"/>
                      <w:spacing w:val="13"/>
                    </w:rPr>
                    <w:t xml:space="preserve"> </w:t>
                  </w:r>
                  <w:r w:rsidRPr="005A6058">
                    <w:rPr>
                      <w:rFonts w:cs="Arial"/>
                    </w:rPr>
                    <w:t>conformity</w:t>
                  </w:r>
                  <w:r w:rsidRPr="005A6058">
                    <w:rPr>
                      <w:rFonts w:cs="Arial"/>
                      <w:spacing w:val="14"/>
                    </w:rPr>
                    <w:t xml:space="preserve"> </w:t>
                  </w:r>
                  <w:hyperlink r:id="rId66" w:history="1">
                    <w:r w:rsidRPr="005A6058">
                      <w:rPr>
                        <w:rStyle w:val="Hyperlink"/>
                        <w:rFonts w:cs="Arial"/>
                        <w:spacing w:val="14"/>
                      </w:rPr>
                      <w:t>https://www.tga.gov.au/form/application-conformity-assessment-certificates-medical-devices</w:t>
                    </w:r>
                  </w:hyperlink>
                  <w:r w:rsidRPr="005A6058">
                    <w:rPr>
                      <w:rFonts w:cs="Arial"/>
                      <w:spacing w:val="14"/>
                    </w:rPr>
                    <w:t xml:space="preserve"> </w:t>
                  </w:r>
                  <w:r w:rsidRPr="005A6058">
                    <w:rPr>
                      <w:rFonts w:cs="Arial"/>
                    </w:rPr>
                    <w:t>to</w:t>
                  </w:r>
                  <w:r w:rsidRPr="005A6058">
                    <w:rPr>
                      <w:rFonts w:cs="Arial"/>
                      <w:spacing w:val="7"/>
                    </w:rPr>
                    <w:t xml:space="preserve"> </w:t>
                  </w:r>
                  <w:r w:rsidRPr="005A6058">
                    <w:rPr>
                      <w:rFonts w:cs="Arial"/>
                    </w:rPr>
                    <w:t>the</w:t>
                  </w:r>
                  <w:r w:rsidRPr="005A6058">
                    <w:rPr>
                      <w:rFonts w:cs="Arial"/>
                      <w:spacing w:val="6"/>
                    </w:rPr>
                    <w:t xml:space="preserve"> </w:t>
                  </w:r>
                  <w:r w:rsidRPr="005A6058">
                    <w:rPr>
                      <w:rFonts w:cs="Arial"/>
                    </w:rPr>
                    <w:t>Principles</w:t>
                  </w:r>
                  <w:r w:rsidRPr="005A6058">
                    <w:rPr>
                      <w:rFonts w:cs="Arial"/>
                      <w:spacing w:val="6"/>
                    </w:rPr>
                    <w:t xml:space="preserve"> </w:t>
                  </w:r>
                  <w:r w:rsidRPr="005A6058">
                    <w:rPr>
                      <w:rFonts w:cs="Arial"/>
                    </w:rPr>
                    <w:t>after</w:t>
                  </w:r>
                  <w:r w:rsidRPr="005A6058">
                    <w:rPr>
                      <w:rFonts w:cs="Arial"/>
                      <w:spacing w:val="6"/>
                    </w:rPr>
                    <w:t xml:space="preserve"> </w:t>
                  </w:r>
                  <w:r w:rsidRPr="005A6058">
                    <w:rPr>
                      <w:rFonts w:cs="Arial"/>
                    </w:rPr>
                    <w:t>assessment</w:t>
                  </w:r>
                  <w:r w:rsidRPr="005A6058">
                    <w:rPr>
                      <w:rFonts w:cs="Arial"/>
                      <w:spacing w:val="6"/>
                    </w:rPr>
                    <w:t xml:space="preserve"> </w:t>
                  </w:r>
                  <w:r w:rsidRPr="005A6058">
                    <w:rPr>
                      <w:rFonts w:cs="Arial"/>
                    </w:rPr>
                    <w:t>from</w:t>
                  </w:r>
                  <w:r w:rsidRPr="005A6058">
                    <w:rPr>
                      <w:rFonts w:cs="Arial"/>
                      <w:spacing w:val="7"/>
                    </w:rPr>
                    <w:t xml:space="preserve"> </w:t>
                  </w:r>
                  <w:r w:rsidRPr="005A6058">
                    <w:rPr>
                      <w:rFonts w:cs="Arial"/>
                    </w:rPr>
                    <w:t>the</w:t>
                  </w:r>
                  <w:r w:rsidRPr="005A6058">
                    <w:rPr>
                      <w:rFonts w:cs="Arial"/>
                      <w:spacing w:val="6"/>
                    </w:rPr>
                    <w:t xml:space="preserve"> </w:t>
                  </w:r>
                  <w:r w:rsidRPr="005A6058">
                    <w:rPr>
                      <w:rFonts w:cs="Arial"/>
                      <w:spacing w:val="-1"/>
                    </w:rPr>
                    <w:t>T</w:t>
                  </w:r>
                  <w:r w:rsidRPr="005A6058">
                    <w:rPr>
                      <w:rFonts w:cs="Arial"/>
                    </w:rPr>
                    <w:t>GA</w:t>
                  </w:r>
                  <w:r w:rsidRPr="005A6058">
                    <w:rPr>
                      <w:rFonts w:cs="Arial"/>
                      <w:spacing w:val="7"/>
                    </w:rPr>
                    <w:t xml:space="preserve"> </w:t>
                  </w:r>
                  <w:r w:rsidRPr="005A6058">
                    <w:rPr>
                      <w:rFonts w:cs="Arial"/>
                    </w:rPr>
                    <w:t>or</w:t>
                  </w:r>
                  <w:r w:rsidRPr="005A6058">
                    <w:rPr>
                      <w:rFonts w:cs="Arial"/>
                      <w:w w:val="101"/>
                    </w:rPr>
                    <w:t xml:space="preserve"> </w:t>
                  </w:r>
                  <w:r w:rsidRPr="005A6058">
                    <w:rPr>
                      <w:rFonts w:cs="Arial"/>
                    </w:rPr>
                    <w:t>similar</w:t>
                  </w:r>
                  <w:r w:rsidRPr="005A6058">
                    <w:rPr>
                      <w:rFonts w:cs="Arial"/>
                      <w:spacing w:val="27"/>
                    </w:rPr>
                    <w:t xml:space="preserve"> </w:t>
                  </w:r>
                  <w:r w:rsidRPr="005A6058">
                    <w:rPr>
                      <w:rFonts w:cs="Arial"/>
                    </w:rPr>
                    <w:t>body</w:t>
                  </w:r>
                  <w:r w:rsidRPr="005A6058">
                    <w:rPr>
                      <w:rFonts w:cs="Arial"/>
                      <w:spacing w:val="29"/>
                    </w:rPr>
                    <w:t xml:space="preserve"> </w:t>
                  </w:r>
                  <w:hyperlink r:id="rId67" w:history="1">
                    <w:r w:rsidRPr="005A6058">
                      <w:rPr>
                        <w:rStyle w:val="Hyperlink"/>
                        <w:rFonts w:cs="Arial"/>
                        <w:spacing w:val="29"/>
                      </w:rPr>
                      <w:t>https://www.tga.gov.au/conformity-assessment-requirements-australian-medical-device-manufacturers-streamlining-requirements</w:t>
                    </w:r>
                  </w:hyperlink>
                  <w:r w:rsidRPr="005A6058">
                    <w:rPr>
                      <w:rFonts w:cs="Arial"/>
                      <w:spacing w:val="7"/>
                    </w:rPr>
                    <w:t xml:space="preserve"> </w:t>
                  </w:r>
                  <w:r w:rsidRPr="005A6058">
                    <w:rPr>
                      <w:rFonts w:cs="Arial"/>
                    </w:rPr>
                    <w:t>(for Classes</w:t>
                  </w:r>
                  <w:r w:rsidRPr="005A6058">
                    <w:rPr>
                      <w:rFonts w:cs="Arial"/>
                      <w:spacing w:val="7"/>
                    </w:rPr>
                    <w:t xml:space="preserve"> </w:t>
                  </w:r>
                  <w:r w:rsidRPr="005A6058">
                    <w:rPr>
                      <w:rFonts w:cs="Arial"/>
                    </w:rPr>
                    <w:t>II,</w:t>
                  </w:r>
                  <w:r w:rsidRPr="005A6058">
                    <w:rPr>
                      <w:rFonts w:cs="Arial"/>
                      <w:spacing w:val="8"/>
                    </w:rPr>
                    <w:t xml:space="preserve"> </w:t>
                  </w:r>
                  <w:r w:rsidRPr="005A6058">
                    <w:rPr>
                      <w:rFonts w:cs="Arial"/>
                    </w:rPr>
                    <w:t>III</w:t>
                  </w:r>
                  <w:r w:rsidRPr="005A6058">
                    <w:rPr>
                      <w:rFonts w:cs="Arial"/>
                      <w:spacing w:val="7"/>
                    </w:rPr>
                    <w:t xml:space="preserve"> </w:t>
                  </w:r>
                  <w:r w:rsidRPr="005A6058">
                    <w:rPr>
                      <w:rFonts w:cs="Arial"/>
                    </w:rPr>
                    <w:t>or</w:t>
                  </w:r>
                  <w:r w:rsidRPr="005A6058">
                    <w:rPr>
                      <w:rFonts w:cs="Arial"/>
                      <w:spacing w:val="8"/>
                    </w:rPr>
                    <w:t xml:space="preserve"> </w:t>
                  </w:r>
                  <w:r w:rsidRPr="005A6058">
                    <w:rPr>
                      <w:rFonts w:cs="Arial"/>
                    </w:rPr>
                    <w:t>IV</w:t>
                  </w:r>
                  <w:r w:rsidRPr="005A6058">
                    <w:rPr>
                      <w:rFonts w:cs="Arial"/>
                      <w:spacing w:val="8"/>
                    </w:rPr>
                    <w:t xml:space="preserve"> </w:t>
                  </w:r>
                  <w:r w:rsidRPr="005A6058">
                    <w:rPr>
                      <w:rFonts w:cs="Arial"/>
                    </w:rPr>
                    <w:t>that</w:t>
                  </w:r>
                  <w:r w:rsidRPr="005A6058">
                    <w:rPr>
                      <w:rFonts w:cs="Arial"/>
                      <w:spacing w:val="8"/>
                    </w:rPr>
                    <w:t xml:space="preserve"> </w:t>
                  </w:r>
                  <w:r w:rsidRPr="005A6058">
                    <w:rPr>
                      <w:rFonts w:cs="Arial"/>
                    </w:rPr>
                    <w:t>are non-measuring</w:t>
                  </w:r>
                  <w:r w:rsidRPr="005A6058">
                    <w:rPr>
                      <w:rFonts w:cs="Arial"/>
                      <w:spacing w:val="7"/>
                    </w:rPr>
                    <w:t xml:space="preserve"> </w:t>
                  </w:r>
                  <w:r w:rsidRPr="005A6058">
                    <w:rPr>
                      <w:rFonts w:cs="Arial"/>
                    </w:rPr>
                    <w:t>devices)</w:t>
                  </w:r>
                  <w:r w:rsidRPr="005A6058">
                    <w:rPr>
                      <w:rFonts w:cs="Arial"/>
                      <w:spacing w:val="7"/>
                    </w:rPr>
                    <w:t xml:space="preserve"> </w:t>
                  </w:r>
                  <w:r w:rsidRPr="005A6058">
                    <w:rPr>
                      <w:rFonts w:cs="Arial"/>
                    </w:rPr>
                    <w:t>or</w:t>
                  </w:r>
                  <w:r w:rsidRPr="005A6058">
                    <w:rPr>
                      <w:rFonts w:cs="Arial"/>
                      <w:spacing w:val="9"/>
                    </w:rPr>
                    <w:t xml:space="preserve"> </w:t>
                  </w:r>
                  <w:r w:rsidRPr="005A6058">
                    <w:rPr>
                      <w:rFonts w:cs="Arial"/>
                    </w:rPr>
                    <w:t>via</w:t>
                  </w:r>
                  <w:r w:rsidRPr="005A6058">
                    <w:rPr>
                      <w:rFonts w:cs="Arial"/>
                      <w:spacing w:val="7"/>
                    </w:rPr>
                    <w:t xml:space="preserve"> </w:t>
                  </w:r>
                  <w:r w:rsidRPr="005A6058">
                    <w:rPr>
                      <w:rFonts w:cs="Arial"/>
                    </w:rPr>
                    <w:t>self-assessment</w:t>
                  </w:r>
                  <w:r w:rsidRPr="005A6058">
                    <w:rPr>
                      <w:rFonts w:cs="Arial"/>
                      <w:spacing w:val="7"/>
                    </w:rPr>
                    <w:t xml:space="preserve"> </w:t>
                  </w:r>
                  <w:r w:rsidRPr="005A6058">
                    <w:rPr>
                      <w:rFonts w:cs="Arial"/>
                    </w:rPr>
                    <w:t>(Class</w:t>
                  </w:r>
                  <w:r w:rsidRPr="005A6058">
                    <w:rPr>
                      <w:rFonts w:cs="Arial"/>
                      <w:spacing w:val="8"/>
                    </w:rPr>
                    <w:t xml:space="preserve"> </w:t>
                  </w:r>
                  <w:r w:rsidRPr="005A6058">
                    <w:rPr>
                      <w:rFonts w:cs="Arial"/>
                    </w:rPr>
                    <w:t>I</w:t>
                  </w:r>
                  <w:r w:rsidRPr="005A6058">
                    <w:rPr>
                      <w:rFonts w:cs="Arial"/>
                      <w:spacing w:val="8"/>
                    </w:rPr>
                    <w:t xml:space="preserve"> </w:t>
                  </w:r>
                  <w:r w:rsidRPr="005A6058">
                    <w:rPr>
                      <w:rFonts w:cs="Arial"/>
                    </w:rPr>
                    <w:t>and</w:t>
                  </w:r>
                  <w:r w:rsidRPr="005A6058">
                    <w:rPr>
                      <w:rFonts w:cs="Arial"/>
                      <w:w w:val="101"/>
                    </w:rPr>
                    <w:t xml:space="preserve"> </w:t>
                  </w:r>
                  <w:r w:rsidRPr="005A6058">
                    <w:rPr>
                      <w:rFonts w:cs="Arial"/>
                    </w:rPr>
                    <w:t>non-measuring</w:t>
                  </w:r>
                  <w:r w:rsidRPr="005A6058">
                    <w:rPr>
                      <w:rFonts w:cs="Arial"/>
                      <w:spacing w:val="22"/>
                    </w:rPr>
                    <w:t xml:space="preserve"> </w:t>
                  </w:r>
                  <w:r w:rsidRPr="005A6058">
                    <w:rPr>
                      <w:rFonts w:cs="Arial"/>
                    </w:rPr>
                    <w:t>devices).</w:t>
                  </w:r>
                </w:p>
                <w:p w:rsidR="0093350F" w:rsidRPr="005A6058" w:rsidRDefault="0093350F" w:rsidP="00766439">
                  <w:pPr>
                    <w:pStyle w:val="BodyText"/>
                    <w:numPr>
                      <w:ilvl w:val="0"/>
                      <w:numId w:val="24"/>
                    </w:numPr>
                    <w:spacing w:line="276" w:lineRule="auto"/>
                    <w:ind w:right="16"/>
                    <w:rPr>
                      <w:rFonts w:cs="Arial"/>
                    </w:rPr>
                  </w:pPr>
                  <w:r w:rsidRPr="005A6058">
                    <w:rPr>
                      <w:rFonts w:cs="Arial"/>
                    </w:rPr>
                    <w:t>Notify</w:t>
                  </w:r>
                  <w:r w:rsidRPr="005A6058">
                    <w:rPr>
                      <w:rFonts w:cs="Arial"/>
                      <w:spacing w:val="20"/>
                    </w:rPr>
                    <w:t xml:space="preserve"> </w:t>
                  </w:r>
                  <w:r w:rsidRPr="005A6058">
                    <w:rPr>
                      <w:rFonts w:cs="Arial"/>
                    </w:rPr>
                    <w:t>the</w:t>
                  </w:r>
                  <w:r w:rsidRPr="005A6058">
                    <w:rPr>
                      <w:rFonts w:cs="Arial"/>
                      <w:spacing w:val="20"/>
                    </w:rPr>
                    <w:t xml:space="preserve"> </w:t>
                  </w:r>
                  <w:r w:rsidRPr="005A6058">
                    <w:rPr>
                      <w:rFonts w:cs="Arial"/>
                      <w:spacing w:val="-1"/>
                    </w:rPr>
                    <w:t>T</w:t>
                  </w:r>
                  <w:r w:rsidRPr="005A6058">
                    <w:rPr>
                      <w:rFonts w:cs="Arial"/>
                    </w:rPr>
                    <w:t>GA</w:t>
                  </w:r>
                  <w:r w:rsidRPr="005A6058">
                    <w:rPr>
                      <w:rFonts w:cs="Arial"/>
                      <w:spacing w:val="20"/>
                    </w:rPr>
                    <w:t xml:space="preserve"> </w:t>
                  </w:r>
                  <w:hyperlink r:id="rId68" w:history="1">
                    <w:r w:rsidRPr="005A6058">
                      <w:rPr>
                        <w:rStyle w:val="Hyperlink"/>
                        <w:rFonts w:cs="Arial"/>
                        <w:spacing w:val="29"/>
                      </w:rPr>
                      <w:t>https://www.tga.gov.au/conformity-assessment-requirements-australian-medical-device-manufacturers-streamlining-requirements</w:t>
                    </w:r>
                  </w:hyperlink>
                  <w:r w:rsidRPr="005A6058">
                    <w:rPr>
                      <w:rFonts w:cs="Arial"/>
                      <w:spacing w:val="10"/>
                    </w:rPr>
                    <w:t xml:space="preserve"> </w:t>
                  </w:r>
                  <w:r w:rsidRPr="005A6058">
                    <w:rPr>
                      <w:rFonts w:cs="Arial"/>
                    </w:rPr>
                    <w:t>if</w:t>
                  </w:r>
                  <w:r w:rsidRPr="005A6058">
                    <w:rPr>
                      <w:rFonts w:cs="Arial"/>
                      <w:spacing w:val="10"/>
                    </w:rPr>
                    <w:t xml:space="preserve"> </w:t>
                  </w:r>
                  <w:r w:rsidRPr="005A6058">
                    <w:rPr>
                      <w:rFonts w:cs="Arial"/>
                    </w:rPr>
                    <w:t>any</w:t>
                  </w:r>
                  <w:r w:rsidRPr="005A6058">
                    <w:rPr>
                      <w:rFonts w:cs="Arial"/>
                      <w:spacing w:val="9"/>
                    </w:rPr>
                    <w:t xml:space="preserve"> </w:t>
                  </w:r>
                  <w:r w:rsidRPr="005A6058">
                    <w:rPr>
                      <w:rFonts w:cs="Arial"/>
                    </w:rPr>
                    <w:t>adverse</w:t>
                  </w:r>
                  <w:r w:rsidRPr="005A6058">
                    <w:rPr>
                      <w:rFonts w:cs="Arial"/>
                      <w:spacing w:val="9"/>
                    </w:rPr>
                    <w:t xml:space="preserve"> </w:t>
                  </w:r>
                  <w:r w:rsidRPr="005A6058">
                    <w:rPr>
                      <w:rFonts w:cs="Arial"/>
                    </w:rPr>
                    <w:t>events</w:t>
                  </w:r>
                  <w:r w:rsidRPr="005A6058">
                    <w:rPr>
                      <w:rFonts w:cs="Arial"/>
                      <w:spacing w:val="9"/>
                    </w:rPr>
                    <w:t xml:space="preserve"> </w:t>
                  </w:r>
                  <w:r w:rsidRPr="005A6058">
                    <w:rPr>
                      <w:rFonts w:cs="Arial"/>
                    </w:rPr>
                    <w:t>are</w:t>
                  </w:r>
                  <w:r w:rsidRPr="005A6058">
                    <w:rPr>
                      <w:rFonts w:cs="Arial"/>
                      <w:spacing w:val="8"/>
                    </w:rPr>
                    <w:t xml:space="preserve"> </w:t>
                  </w:r>
                  <w:r w:rsidRPr="005A6058">
                    <w:rPr>
                      <w:rFonts w:cs="Arial"/>
                    </w:rPr>
                    <w:t>reported</w:t>
                  </w:r>
                  <w:r w:rsidRPr="005A6058">
                    <w:rPr>
                      <w:rFonts w:cs="Arial"/>
                      <w:w w:val="101"/>
                    </w:rPr>
                    <w:t xml:space="preserve"> </w:t>
                  </w:r>
                  <w:r w:rsidRPr="005A6058">
                    <w:rPr>
                      <w:rFonts w:cs="Arial"/>
                    </w:rPr>
                    <w:t>from</w:t>
                  </w:r>
                  <w:r w:rsidRPr="005A6058">
                    <w:rPr>
                      <w:rFonts w:cs="Arial"/>
                      <w:spacing w:val="4"/>
                    </w:rPr>
                    <w:t xml:space="preserve"> </w:t>
                  </w:r>
                  <w:r w:rsidRPr="005A6058">
                    <w:rPr>
                      <w:rFonts w:cs="Arial"/>
                    </w:rPr>
                    <w:t>the</w:t>
                  </w:r>
                  <w:r w:rsidRPr="005A6058">
                    <w:rPr>
                      <w:rFonts w:cs="Arial"/>
                      <w:spacing w:val="5"/>
                    </w:rPr>
                    <w:t xml:space="preserve"> </w:t>
                  </w:r>
                  <w:r w:rsidRPr="005A6058">
                    <w:rPr>
                      <w:rFonts w:cs="Arial"/>
                    </w:rPr>
                    <w:t>use</w:t>
                  </w:r>
                  <w:r w:rsidRPr="005A6058">
                    <w:rPr>
                      <w:rFonts w:cs="Arial"/>
                      <w:spacing w:val="4"/>
                    </w:rPr>
                    <w:t xml:space="preserve"> </w:t>
                  </w:r>
                  <w:r w:rsidRPr="005A6058">
                    <w:rPr>
                      <w:rFonts w:cs="Arial"/>
                    </w:rPr>
                    <w:t>of</w:t>
                  </w:r>
                  <w:r w:rsidRPr="005A6058">
                    <w:rPr>
                      <w:rFonts w:cs="Arial"/>
                      <w:spacing w:val="5"/>
                    </w:rPr>
                    <w:t xml:space="preserve"> </w:t>
                  </w:r>
                  <w:r w:rsidRPr="005A6058">
                    <w:rPr>
                      <w:rFonts w:cs="Arial"/>
                    </w:rPr>
                    <w:t>the</w:t>
                  </w:r>
                  <w:r w:rsidRPr="005A6058">
                    <w:rPr>
                      <w:rFonts w:cs="Arial"/>
                      <w:spacing w:val="5"/>
                    </w:rPr>
                    <w:t xml:space="preserve"> </w:t>
                  </w:r>
                  <w:r w:rsidRPr="005A6058">
                    <w:rPr>
                      <w:rFonts w:cs="Arial"/>
                    </w:rPr>
                    <w:t>app.</w:t>
                  </w:r>
                </w:p>
                <w:p w:rsidR="0093350F" w:rsidRPr="005A6058" w:rsidRDefault="0093350F" w:rsidP="00766439">
                  <w:pPr>
                    <w:pStyle w:val="BodyText"/>
                    <w:numPr>
                      <w:ilvl w:val="0"/>
                      <w:numId w:val="24"/>
                    </w:numPr>
                    <w:spacing w:line="276" w:lineRule="auto"/>
                    <w:ind w:right="16"/>
                    <w:rPr>
                      <w:rFonts w:cs="Arial"/>
                    </w:rPr>
                  </w:pPr>
                  <w:r w:rsidRPr="005A6058">
                    <w:rPr>
                      <w:rFonts w:cs="Arial"/>
                    </w:rPr>
                    <w:t>Comply</w:t>
                  </w:r>
                  <w:r w:rsidRPr="005A6058">
                    <w:rPr>
                      <w:rFonts w:cs="Arial"/>
                      <w:spacing w:val="7"/>
                    </w:rPr>
                    <w:t xml:space="preserve"> </w:t>
                  </w:r>
                  <w:r w:rsidRPr="005A6058">
                    <w:rPr>
                      <w:rFonts w:cs="Arial"/>
                    </w:rPr>
                    <w:t>with</w:t>
                  </w:r>
                  <w:r w:rsidRPr="005A6058">
                    <w:rPr>
                      <w:rFonts w:cs="Arial"/>
                      <w:spacing w:val="8"/>
                    </w:rPr>
                    <w:t xml:space="preserve"> </w:t>
                  </w:r>
                  <w:r w:rsidRPr="005A6058">
                    <w:rPr>
                      <w:rFonts w:cs="Arial"/>
                    </w:rPr>
                    <w:t>the</w:t>
                  </w:r>
                  <w:r w:rsidRPr="005A6058">
                    <w:rPr>
                      <w:rFonts w:cs="Arial"/>
                      <w:spacing w:val="9"/>
                    </w:rPr>
                    <w:t xml:space="preserve"> </w:t>
                  </w:r>
                  <w:r w:rsidRPr="005A6058">
                    <w:rPr>
                      <w:rFonts w:cs="Arial"/>
                      <w:spacing w:val="-1"/>
                    </w:rPr>
                    <w:t>T</w:t>
                  </w:r>
                  <w:r w:rsidRPr="005A6058">
                    <w:rPr>
                      <w:rFonts w:cs="Arial"/>
                    </w:rPr>
                    <w:t>herapeutic</w:t>
                  </w:r>
                  <w:r w:rsidRPr="005A6058">
                    <w:rPr>
                      <w:rFonts w:cs="Arial"/>
                      <w:spacing w:val="8"/>
                    </w:rPr>
                    <w:t xml:space="preserve"> </w:t>
                  </w:r>
                  <w:r w:rsidRPr="005A6058">
                    <w:rPr>
                      <w:rFonts w:cs="Arial"/>
                    </w:rPr>
                    <w:t>Goods</w:t>
                  </w:r>
                  <w:r w:rsidRPr="005A6058">
                    <w:rPr>
                      <w:rFonts w:cs="Arial"/>
                      <w:spacing w:val="7"/>
                    </w:rPr>
                    <w:t xml:space="preserve"> </w:t>
                  </w:r>
                  <w:r w:rsidRPr="005A6058">
                    <w:rPr>
                      <w:rFonts w:cs="Arial"/>
                    </w:rPr>
                    <w:t>Advertising</w:t>
                  </w:r>
                  <w:r w:rsidRPr="005A6058">
                    <w:rPr>
                      <w:rFonts w:cs="Arial"/>
                      <w:spacing w:val="8"/>
                    </w:rPr>
                    <w:t xml:space="preserve"> </w:t>
                  </w:r>
                  <w:r w:rsidRPr="005A6058">
                    <w:rPr>
                      <w:rFonts w:cs="Arial"/>
                    </w:rPr>
                    <w:t xml:space="preserve">Code </w:t>
                  </w:r>
                  <w:hyperlink r:id="rId69" w:history="1">
                    <w:r w:rsidRPr="005A6058">
                      <w:rPr>
                        <w:rStyle w:val="Hyperlink"/>
                        <w:rFonts w:cs="Arial"/>
                      </w:rPr>
                      <w:t>https://www.tga.gov.au/publication/therapeutic-goods-advertising-code</w:t>
                    </w:r>
                  </w:hyperlink>
                  <w:r w:rsidRPr="005A6058">
                    <w:rPr>
                      <w:rFonts w:cs="Arial"/>
                    </w:rPr>
                    <w:t xml:space="preserve"> which</w:t>
                  </w:r>
                  <w:r w:rsidRPr="005A6058">
                    <w:rPr>
                      <w:rFonts w:cs="Arial"/>
                      <w:spacing w:val="7"/>
                    </w:rPr>
                    <w:t xml:space="preserve"> </w:t>
                  </w:r>
                  <w:r w:rsidRPr="005A6058">
                    <w:rPr>
                      <w:rFonts w:cs="Arial"/>
                    </w:rPr>
                    <w:t>restricts</w:t>
                  </w:r>
                  <w:r w:rsidRPr="005A6058">
                    <w:rPr>
                      <w:rFonts w:cs="Arial"/>
                      <w:spacing w:val="9"/>
                    </w:rPr>
                    <w:t xml:space="preserve"> </w:t>
                  </w:r>
                  <w:r w:rsidRPr="005A6058">
                    <w:rPr>
                      <w:rFonts w:cs="Arial"/>
                    </w:rPr>
                    <w:t>how</w:t>
                  </w:r>
                  <w:r w:rsidRPr="005A6058">
                    <w:rPr>
                      <w:rFonts w:cs="Arial"/>
                      <w:spacing w:val="7"/>
                    </w:rPr>
                    <w:t xml:space="preserve"> </w:t>
                  </w:r>
                  <w:r w:rsidRPr="005A6058">
                    <w:rPr>
                      <w:rFonts w:cs="Arial"/>
                    </w:rPr>
                    <w:t>you</w:t>
                  </w:r>
                  <w:r w:rsidRPr="005A6058">
                    <w:rPr>
                      <w:rFonts w:cs="Arial"/>
                      <w:spacing w:val="7"/>
                    </w:rPr>
                    <w:t xml:space="preserve"> </w:t>
                  </w:r>
                  <w:r w:rsidRPr="005A6058">
                    <w:rPr>
                      <w:rFonts w:cs="Arial"/>
                    </w:rPr>
                    <w:t>advertise</w:t>
                  </w:r>
                  <w:r w:rsidRPr="005A6058">
                    <w:rPr>
                      <w:rFonts w:cs="Arial"/>
                      <w:spacing w:val="8"/>
                    </w:rPr>
                    <w:t xml:space="preserve"> </w:t>
                  </w:r>
                  <w:r w:rsidRPr="005A6058">
                    <w:rPr>
                      <w:rFonts w:cs="Arial"/>
                    </w:rPr>
                    <w:t>the</w:t>
                  </w:r>
                  <w:r w:rsidRPr="005A6058">
                    <w:rPr>
                      <w:rFonts w:cs="Arial"/>
                      <w:spacing w:val="8"/>
                    </w:rPr>
                    <w:t xml:space="preserve"> </w:t>
                  </w:r>
                  <w:r w:rsidRPr="005A6058">
                    <w:rPr>
                      <w:rFonts w:cs="Arial"/>
                    </w:rPr>
                    <w:t>app.</w:t>
                  </w:r>
                </w:p>
                <w:p w:rsidR="0093350F" w:rsidRDefault="0093350F" w:rsidP="00766439">
                  <w:pPr>
                    <w:pStyle w:val="BodyText"/>
                    <w:spacing w:line="276" w:lineRule="auto"/>
                    <w:ind w:left="0" w:right="16"/>
                  </w:pPr>
                  <w:r>
                    <w:rPr>
                      <w:spacing w:val="-1"/>
                    </w:rPr>
                    <w:t>F</w:t>
                  </w:r>
                  <w:r>
                    <w:t>or</w:t>
                  </w:r>
                  <w:r>
                    <w:rPr>
                      <w:spacing w:val="8"/>
                    </w:rPr>
                    <w:t xml:space="preserve"> </w:t>
                  </w:r>
                  <w:r>
                    <w:t>more</w:t>
                  </w:r>
                  <w:r>
                    <w:rPr>
                      <w:spacing w:val="6"/>
                    </w:rPr>
                    <w:t xml:space="preserve"> </w:t>
                  </w:r>
                  <w:r>
                    <w:t>information,</w:t>
                  </w:r>
                  <w:r>
                    <w:rPr>
                      <w:spacing w:val="7"/>
                    </w:rPr>
                    <w:t xml:space="preserve"> </w:t>
                  </w:r>
                  <w:r>
                    <w:t>you</w:t>
                  </w:r>
                  <w:r>
                    <w:rPr>
                      <w:spacing w:val="7"/>
                    </w:rPr>
                    <w:t xml:space="preserve"> </w:t>
                  </w:r>
                  <w:r>
                    <w:t>should</w:t>
                  </w:r>
                  <w:r>
                    <w:rPr>
                      <w:spacing w:val="7"/>
                    </w:rPr>
                    <w:t xml:space="preserve"> </w:t>
                  </w:r>
                  <w:r>
                    <w:t>contact</w:t>
                  </w:r>
                  <w:r>
                    <w:rPr>
                      <w:spacing w:val="8"/>
                    </w:rPr>
                    <w:t xml:space="preserve"> </w:t>
                  </w:r>
                  <w:r>
                    <w:t>the</w:t>
                  </w:r>
                  <w:r>
                    <w:rPr>
                      <w:spacing w:val="9"/>
                    </w:rPr>
                    <w:t xml:space="preserve"> </w:t>
                  </w:r>
                  <w:r>
                    <w:rPr>
                      <w:spacing w:val="-1"/>
                    </w:rPr>
                    <w:t>T</w:t>
                  </w:r>
                  <w:r>
                    <w:t>herapeutic</w:t>
                  </w:r>
                  <w:r>
                    <w:rPr>
                      <w:spacing w:val="7"/>
                    </w:rPr>
                    <w:t xml:space="preserve"> </w:t>
                  </w:r>
                  <w:r>
                    <w:t>Goods</w:t>
                  </w:r>
                  <w:r>
                    <w:rPr>
                      <w:w w:val="101"/>
                    </w:rPr>
                    <w:t xml:space="preserve"> </w:t>
                  </w:r>
                  <w:r>
                    <w:t>Administration</w:t>
                  </w:r>
                  <w:r>
                    <w:rPr>
                      <w:spacing w:val="37"/>
                    </w:rPr>
                    <w:t xml:space="preserve"> </w:t>
                  </w:r>
                  <w:hyperlink r:id="rId70" w:history="1">
                    <w:r w:rsidRPr="0045459F">
                      <w:rPr>
                        <w:rStyle w:val="Hyperlink"/>
                      </w:rPr>
                      <w:t>https://ww</w:t>
                    </w:r>
                    <w:r w:rsidRPr="0045459F">
                      <w:rPr>
                        <w:rStyle w:val="Hyperlink"/>
                        <w:spacing w:val="-12"/>
                      </w:rPr>
                      <w:t>w</w:t>
                    </w:r>
                    <w:r w:rsidRPr="0045459F">
                      <w:rPr>
                        <w:rStyle w:val="Hyperlink"/>
                      </w:rPr>
                      <w:t>.tga.go</w:t>
                    </w:r>
                    <w:r w:rsidRPr="0045459F">
                      <w:rPr>
                        <w:rStyle w:val="Hyperlink"/>
                        <w:spacing w:val="-16"/>
                      </w:rPr>
                      <w:t>v</w:t>
                    </w:r>
                    <w:r w:rsidRPr="0045459F">
                      <w:rPr>
                        <w:rStyle w:val="Hyperlink"/>
                      </w:rPr>
                      <w:t>.au</w:t>
                    </w:r>
                  </w:hyperlink>
                </w:p>
                <w:p w:rsidR="0093350F" w:rsidRDefault="0093350F" w:rsidP="0093350F">
                  <w:pPr>
                    <w:pStyle w:val="BodyText"/>
                    <w:spacing w:before="76"/>
                  </w:pPr>
                </w:p>
              </w:txbxContent>
            </v:textbox>
            <w10:wrap type="square" anchorx="margin" anchory="margin"/>
          </v:shape>
        </w:pict>
      </w:r>
    </w:p>
    <w:p w:rsidR="0093350F" w:rsidRDefault="0093350F" w:rsidP="0093350F">
      <w:pPr>
        <w:pStyle w:val="BodyText"/>
        <w:tabs>
          <w:tab w:val="left" w:pos="828"/>
        </w:tabs>
        <w:spacing w:line="303" w:lineRule="auto"/>
        <w:ind w:left="0" w:right="190"/>
      </w:pPr>
    </w:p>
    <w:p w:rsidR="0093350F" w:rsidRDefault="0093350F" w:rsidP="0093350F">
      <w:pPr>
        <w:pStyle w:val="BodyText"/>
        <w:tabs>
          <w:tab w:val="left" w:pos="828"/>
        </w:tabs>
        <w:spacing w:line="303" w:lineRule="auto"/>
        <w:ind w:left="0" w:right="190"/>
      </w:pPr>
    </w:p>
    <w:p w:rsidR="0093350F" w:rsidRDefault="0093350F" w:rsidP="0093350F">
      <w:pPr>
        <w:pStyle w:val="BodyText"/>
        <w:tabs>
          <w:tab w:val="left" w:pos="828"/>
        </w:tabs>
        <w:spacing w:line="303" w:lineRule="auto"/>
        <w:ind w:left="0" w:right="190"/>
      </w:pPr>
    </w:p>
    <w:p w:rsidR="0093350F" w:rsidRDefault="0093350F" w:rsidP="0093350F">
      <w:pPr>
        <w:pStyle w:val="BodyText"/>
        <w:tabs>
          <w:tab w:val="left" w:pos="828"/>
        </w:tabs>
        <w:spacing w:line="303" w:lineRule="auto"/>
        <w:ind w:left="0" w:right="190"/>
      </w:pPr>
    </w:p>
    <w:p w:rsidR="0093350F" w:rsidRDefault="0093350F" w:rsidP="0093350F">
      <w:pPr>
        <w:pStyle w:val="BodyText"/>
        <w:tabs>
          <w:tab w:val="left" w:pos="828"/>
        </w:tabs>
        <w:spacing w:line="303" w:lineRule="auto"/>
        <w:ind w:left="0" w:right="190"/>
      </w:pPr>
    </w:p>
    <w:p w:rsidR="0093350F" w:rsidRDefault="0093350F" w:rsidP="0093350F">
      <w:pPr>
        <w:pStyle w:val="BodyText"/>
        <w:tabs>
          <w:tab w:val="left" w:pos="828"/>
        </w:tabs>
        <w:spacing w:line="303" w:lineRule="auto"/>
        <w:ind w:left="0" w:right="190"/>
      </w:pPr>
    </w:p>
    <w:p w:rsidR="0093350F" w:rsidRDefault="0093350F" w:rsidP="0093350F">
      <w:pPr>
        <w:pStyle w:val="BodyText"/>
        <w:tabs>
          <w:tab w:val="left" w:pos="828"/>
        </w:tabs>
        <w:spacing w:line="303" w:lineRule="auto"/>
        <w:ind w:left="0" w:right="190"/>
      </w:pPr>
    </w:p>
    <w:p w:rsidR="0093350F" w:rsidRDefault="0093350F" w:rsidP="0093350F">
      <w:pPr>
        <w:pStyle w:val="BodyText"/>
        <w:tabs>
          <w:tab w:val="left" w:pos="828"/>
        </w:tabs>
        <w:spacing w:line="303" w:lineRule="auto"/>
        <w:ind w:left="0" w:right="190"/>
      </w:pPr>
    </w:p>
    <w:p w:rsidR="0093350F" w:rsidRDefault="0093350F" w:rsidP="0093350F">
      <w:pPr>
        <w:pStyle w:val="BodyText"/>
        <w:tabs>
          <w:tab w:val="left" w:pos="828"/>
        </w:tabs>
        <w:spacing w:line="303" w:lineRule="auto"/>
        <w:ind w:left="0" w:right="190"/>
      </w:pPr>
    </w:p>
    <w:p w:rsidR="0093350F" w:rsidRDefault="0093350F" w:rsidP="0093350F">
      <w:pPr>
        <w:pStyle w:val="Heading1"/>
        <w:spacing w:before="0" w:after="0"/>
      </w:pPr>
      <w:bookmarkStart w:id="179" w:name="_Toc485292568"/>
      <w:bookmarkStart w:id="180" w:name="_Toc485292768"/>
      <w:r>
        <w:lastRenderedPageBreak/>
        <w:t>Professionalism</w:t>
      </w:r>
      <w:bookmarkEnd w:id="179"/>
      <w:bookmarkEnd w:id="180"/>
    </w:p>
    <w:p w:rsidR="0093350F" w:rsidRDefault="0093350F" w:rsidP="0093350F">
      <w:pPr>
        <w:pStyle w:val="BodyText"/>
        <w:tabs>
          <w:tab w:val="left" w:pos="828"/>
        </w:tabs>
        <w:spacing w:line="303" w:lineRule="auto"/>
        <w:ind w:left="0" w:right="190"/>
      </w:pPr>
    </w:p>
    <w:p w:rsidR="0093350F" w:rsidRDefault="0093350F" w:rsidP="0093350F">
      <w:pPr>
        <w:spacing w:after="0" w:line="292" w:lineRule="auto"/>
        <w:ind w:right="118"/>
        <w:outlineLvl w:val="2"/>
        <w:rPr>
          <w:rFonts w:ascii="Arial" w:eastAsia="Arial" w:hAnsi="Arial"/>
          <w:sz w:val="28"/>
          <w:szCs w:val="28"/>
        </w:rPr>
      </w:pPr>
      <w:bookmarkStart w:id="181" w:name="_Toc485292569"/>
      <w:bookmarkStart w:id="182" w:name="_Toc485292769"/>
      <w:r w:rsidRPr="00E04C20">
        <w:rPr>
          <w:rFonts w:ascii="Arial" w:eastAsia="Arial" w:hAnsi="Arial"/>
          <w:sz w:val="28"/>
          <w:szCs w:val="28"/>
        </w:rPr>
        <w:t>Health</w:t>
      </w:r>
      <w:r w:rsidRPr="00E04C20">
        <w:rPr>
          <w:rFonts w:ascii="Arial" w:eastAsia="Arial" w:hAnsi="Arial"/>
          <w:spacing w:val="-1"/>
          <w:sz w:val="28"/>
          <w:szCs w:val="28"/>
        </w:rPr>
        <w:t xml:space="preserve"> </w:t>
      </w:r>
      <w:r w:rsidRPr="00E04C20">
        <w:rPr>
          <w:rFonts w:ascii="Arial" w:eastAsia="Arial" w:hAnsi="Arial"/>
          <w:sz w:val="28"/>
          <w:szCs w:val="28"/>
        </w:rPr>
        <w:t>apps are an emerging</w:t>
      </w:r>
      <w:r w:rsidRPr="00E04C20">
        <w:rPr>
          <w:rFonts w:ascii="Arial" w:eastAsia="Arial" w:hAnsi="Arial"/>
          <w:spacing w:val="-1"/>
          <w:sz w:val="28"/>
          <w:szCs w:val="28"/>
        </w:rPr>
        <w:t xml:space="preserve"> </w:t>
      </w:r>
      <w:r w:rsidRPr="00E04C20">
        <w:rPr>
          <w:rFonts w:ascii="Arial" w:eastAsia="Arial" w:hAnsi="Arial"/>
          <w:sz w:val="28"/>
          <w:szCs w:val="28"/>
        </w:rPr>
        <w:t>and increasingly</w:t>
      </w:r>
      <w:r w:rsidRPr="00E04C20">
        <w:rPr>
          <w:rFonts w:ascii="Arial" w:eastAsia="Arial" w:hAnsi="Arial"/>
          <w:spacing w:val="-1"/>
          <w:sz w:val="28"/>
          <w:szCs w:val="28"/>
        </w:rPr>
        <w:t xml:space="preserve"> </w:t>
      </w:r>
      <w:r w:rsidRPr="00E04C20">
        <w:rPr>
          <w:rFonts w:ascii="Arial" w:eastAsia="Arial" w:hAnsi="Arial"/>
          <w:sz w:val="28"/>
          <w:szCs w:val="28"/>
        </w:rPr>
        <w:t>competitive</w:t>
      </w:r>
      <w:r w:rsidRPr="00E04C20">
        <w:rPr>
          <w:rFonts w:ascii="Arial" w:eastAsia="Arial" w:hAnsi="Arial"/>
          <w:spacing w:val="-1"/>
          <w:sz w:val="28"/>
          <w:szCs w:val="28"/>
        </w:rPr>
        <w:t xml:space="preserve"> </w:t>
      </w:r>
      <w:r w:rsidRPr="00E04C20">
        <w:rPr>
          <w:rFonts w:ascii="Arial" w:eastAsia="Arial" w:hAnsi="Arial"/>
          <w:sz w:val="28"/>
          <w:szCs w:val="28"/>
        </w:rPr>
        <w:t>market. There are standards</w:t>
      </w:r>
      <w:r w:rsidRPr="00E04C20">
        <w:rPr>
          <w:rFonts w:ascii="Arial" w:eastAsia="Arial" w:hAnsi="Arial"/>
          <w:spacing w:val="-1"/>
          <w:sz w:val="28"/>
          <w:szCs w:val="28"/>
        </w:rPr>
        <w:t xml:space="preserve"> </w:t>
      </w:r>
      <w:r w:rsidRPr="00E04C20">
        <w:rPr>
          <w:rFonts w:ascii="Arial" w:eastAsia="Arial" w:hAnsi="Arial"/>
          <w:sz w:val="28"/>
          <w:szCs w:val="28"/>
        </w:rPr>
        <w:t>of professionalism</w:t>
      </w:r>
      <w:r w:rsidRPr="00E04C20">
        <w:rPr>
          <w:rFonts w:ascii="Arial" w:eastAsia="Arial" w:hAnsi="Arial"/>
          <w:spacing w:val="-1"/>
          <w:sz w:val="28"/>
          <w:szCs w:val="28"/>
        </w:rPr>
        <w:t xml:space="preserve"> </w:t>
      </w:r>
      <w:r w:rsidRPr="00E04C20">
        <w:rPr>
          <w:rFonts w:ascii="Arial" w:eastAsia="Arial" w:hAnsi="Arial"/>
          <w:sz w:val="28"/>
          <w:szCs w:val="28"/>
        </w:rPr>
        <w:t>that set some health</w:t>
      </w:r>
      <w:r w:rsidRPr="00E04C20">
        <w:rPr>
          <w:rFonts w:ascii="Arial" w:eastAsia="Arial" w:hAnsi="Arial"/>
          <w:spacing w:val="-1"/>
          <w:sz w:val="28"/>
          <w:szCs w:val="28"/>
        </w:rPr>
        <w:t xml:space="preserve"> </w:t>
      </w:r>
      <w:r w:rsidRPr="00E04C20">
        <w:rPr>
          <w:rFonts w:ascii="Arial" w:eastAsia="Arial" w:hAnsi="Arial"/>
          <w:sz w:val="28"/>
          <w:szCs w:val="28"/>
        </w:rPr>
        <w:t>apps apart. Here</w:t>
      </w:r>
      <w:r w:rsidRPr="00E04C20">
        <w:rPr>
          <w:rFonts w:ascii="Arial" w:eastAsia="Arial" w:hAnsi="Arial"/>
          <w:spacing w:val="-6"/>
          <w:sz w:val="28"/>
          <w:szCs w:val="28"/>
        </w:rPr>
        <w:t>’</w:t>
      </w:r>
      <w:r w:rsidRPr="00E04C20">
        <w:rPr>
          <w:rFonts w:ascii="Arial" w:eastAsia="Arial" w:hAnsi="Arial"/>
          <w:sz w:val="28"/>
          <w:szCs w:val="28"/>
        </w:rPr>
        <w:t>s a checklist to see if your app can compete:</w:t>
      </w:r>
      <w:bookmarkEnd w:id="181"/>
      <w:bookmarkEnd w:id="182"/>
    </w:p>
    <w:p w:rsidR="0093350F" w:rsidRDefault="0093350F" w:rsidP="0093350F">
      <w:pPr>
        <w:spacing w:after="0" w:line="292" w:lineRule="auto"/>
        <w:ind w:right="118"/>
        <w:outlineLvl w:val="2"/>
        <w:rPr>
          <w:rFonts w:ascii="Arial" w:eastAsia="Arial" w:hAnsi="Arial"/>
          <w:sz w:val="28"/>
          <w:szCs w:val="28"/>
        </w:rPr>
      </w:pPr>
    </w:p>
    <w:p w:rsidR="0093350F" w:rsidRPr="005A6058" w:rsidRDefault="0093350F" w:rsidP="0093350F">
      <w:pPr>
        <w:pStyle w:val="ListParagraph"/>
        <w:widowControl w:val="0"/>
        <w:numPr>
          <w:ilvl w:val="0"/>
          <w:numId w:val="25"/>
        </w:numPr>
        <w:spacing w:after="0"/>
        <w:ind w:right="170"/>
        <w:contextualSpacing w:val="0"/>
        <w:rPr>
          <w:rFonts w:ascii="Arial" w:eastAsia="Arial" w:hAnsi="Arial" w:cs="Arial"/>
          <w:sz w:val="21"/>
          <w:szCs w:val="21"/>
        </w:rPr>
      </w:pPr>
      <w:r w:rsidRPr="005A6058">
        <w:rPr>
          <w:rFonts w:ascii="Arial" w:eastAsia="Arial" w:hAnsi="Arial" w:cs="Arial"/>
          <w:sz w:val="21"/>
          <w:szCs w:val="21"/>
        </w:rPr>
        <w:t>I</w:t>
      </w:r>
      <w:r w:rsidRPr="005A6058">
        <w:rPr>
          <w:rFonts w:ascii="Arial" w:eastAsia="Arial" w:hAnsi="Arial" w:cs="Arial"/>
          <w:spacing w:val="6"/>
          <w:sz w:val="21"/>
          <w:szCs w:val="21"/>
        </w:rPr>
        <w:t xml:space="preserve"> </w:t>
      </w:r>
      <w:r w:rsidRPr="005A6058">
        <w:rPr>
          <w:rFonts w:ascii="Arial" w:eastAsia="Arial" w:hAnsi="Arial" w:cs="Arial"/>
          <w:sz w:val="21"/>
          <w:szCs w:val="21"/>
        </w:rPr>
        <w:t>have</w:t>
      </w:r>
      <w:r w:rsidRPr="005A6058">
        <w:rPr>
          <w:rFonts w:ascii="Arial" w:eastAsia="Arial" w:hAnsi="Arial" w:cs="Arial"/>
          <w:spacing w:val="5"/>
          <w:sz w:val="21"/>
          <w:szCs w:val="21"/>
        </w:rPr>
        <w:t xml:space="preserve"> </w:t>
      </w:r>
      <w:r w:rsidRPr="005A6058">
        <w:rPr>
          <w:rFonts w:ascii="Arial" w:eastAsia="Arial" w:hAnsi="Arial" w:cs="Arial"/>
          <w:sz w:val="21"/>
          <w:szCs w:val="21"/>
        </w:rPr>
        <w:t>identified</w:t>
      </w:r>
      <w:r w:rsidRPr="005A6058">
        <w:rPr>
          <w:rFonts w:ascii="Arial" w:eastAsia="Arial" w:hAnsi="Arial" w:cs="Arial"/>
          <w:spacing w:val="5"/>
          <w:sz w:val="21"/>
          <w:szCs w:val="21"/>
        </w:rPr>
        <w:t xml:space="preserve"> </w:t>
      </w:r>
      <w:r w:rsidRPr="005A6058">
        <w:rPr>
          <w:rFonts w:ascii="Arial" w:eastAsia="Arial" w:hAnsi="Arial" w:cs="Arial"/>
          <w:sz w:val="21"/>
          <w:szCs w:val="21"/>
        </w:rPr>
        <w:t>myself</w:t>
      </w:r>
      <w:r w:rsidRPr="005A6058">
        <w:rPr>
          <w:rFonts w:ascii="Arial" w:eastAsia="Arial" w:hAnsi="Arial" w:cs="Arial"/>
          <w:spacing w:val="6"/>
          <w:sz w:val="21"/>
          <w:szCs w:val="21"/>
        </w:rPr>
        <w:t xml:space="preserve"> </w:t>
      </w:r>
      <w:r w:rsidRPr="005A6058">
        <w:rPr>
          <w:rFonts w:ascii="Arial" w:eastAsia="Arial" w:hAnsi="Arial" w:cs="Arial"/>
          <w:sz w:val="21"/>
          <w:szCs w:val="21"/>
        </w:rPr>
        <w:t>as</w:t>
      </w:r>
      <w:r w:rsidRPr="005A6058">
        <w:rPr>
          <w:rFonts w:ascii="Arial" w:eastAsia="Arial" w:hAnsi="Arial" w:cs="Arial"/>
          <w:spacing w:val="6"/>
          <w:sz w:val="21"/>
          <w:szCs w:val="21"/>
        </w:rPr>
        <w:t xml:space="preserve"> </w:t>
      </w:r>
      <w:r w:rsidRPr="005A6058">
        <w:rPr>
          <w:rFonts w:ascii="Arial" w:eastAsia="Arial" w:hAnsi="Arial" w:cs="Arial"/>
          <w:sz w:val="21"/>
          <w:szCs w:val="21"/>
        </w:rPr>
        <w:t>the</w:t>
      </w:r>
      <w:r w:rsidRPr="005A6058">
        <w:rPr>
          <w:rFonts w:ascii="Arial" w:eastAsia="Arial" w:hAnsi="Arial" w:cs="Arial"/>
          <w:spacing w:val="6"/>
          <w:sz w:val="21"/>
          <w:szCs w:val="21"/>
        </w:rPr>
        <w:t xml:space="preserve"> </w:t>
      </w:r>
      <w:r w:rsidRPr="005A6058">
        <w:rPr>
          <w:rFonts w:ascii="Arial" w:eastAsia="Arial" w:hAnsi="Arial" w:cs="Arial"/>
          <w:sz w:val="21"/>
          <w:szCs w:val="21"/>
        </w:rPr>
        <w:t>developer</w:t>
      </w:r>
      <w:r w:rsidRPr="005A6058">
        <w:rPr>
          <w:rFonts w:ascii="Arial" w:eastAsia="Arial" w:hAnsi="Arial" w:cs="Arial"/>
          <w:spacing w:val="5"/>
          <w:sz w:val="21"/>
          <w:szCs w:val="21"/>
        </w:rPr>
        <w:t xml:space="preserve"> </w:t>
      </w:r>
      <w:r w:rsidRPr="005A6058">
        <w:rPr>
          <w:rFonts w:ascii="Arial" w:eastAsia="Arial" w:hAnsi="Arial" w:cs="Arial"/>
          <w:sz w:val="21"/>
          <w:szCs w:val="21"/>
        </w:rPr>
        <w:t>and</w:t>
      </w:r>
      <w:r w:rsidRPr="005A6058">
        <w:rPr>
          <w:rFonts w:ascii="Arial" w:eastAsia="Arial" w:hAnsi="Arial" w:cs="Arial"/>
          <w:spacing w:val="5"/>
          <w:sz w:val="21"/>
          <w:szCs w:val="21"/>
        </w:rPr>
        <w:t xml:space="preserve"> </w:t>
      </w:r>
      <w:r w:rsidRPr="005A6058">
        <w:rPr>
          <w:rFonts w:ascii="Arial" w:eastAsia="Arial" w:hAnsi="Arial" w:cs="Arial"/>
          <w:sz w:val="21"/>
          <w:szCs w:val="21"/>
        </w:rPr>
        <w:t>provided</w:t>
      </w:r>
      <w:r w:rsidRPr="005A6058">
        <w:rPr>
          <w:rFonts w:ascii="Arial" w:eastAsia="Arial" w:hAnsi="Arial" w:cs="Arial"/>
          <w:spacing w:val="5"/>
          <w:sz w:val="21"/>
          <w:szCs w:val="21"/>
        </w:rPr>
        <w:t xml:space="preserve"> </w:t>
      </w:r>
      <w:r w:rsidRPr="005A6058">
        <w:rPr>
          <w:rFonts w:ascii="Arial" w:eastAsia="Arial" w:hAnsi="Arial" w:cs="Arial"/>
          <w:sz w:val="21"/>
          <w:szCs w:val="21"/>
        </w:rPr>
        <w:t>contact</w:t>
      </w:r>
      <w:r w:rsidRPr="005A6058">
        <w:rPr>
          <w:rFonts w:ascii="Arial" w:eastAsia="Arial" w:hAnsi="Arial" w:cs="Arial"/>
          <w:spacing w:val="6"/>
          <w:sz w:val="21"/>
          <w:szCs w:val="21"/>
        </w:rPr>
        <w:t xml:space="preserve"> </w:t>
      </w:r>
      <w:r w:rsidRPr="005A6058">
        <w:rPr>
          <w:rFonts w:ascii="Arial" w:eastAsia="Arial" w:hAnsi="Arial" w:cs="Arial"/>
          <w:sz w:val="21"/>
          <w:szCs w:val="21"/>
        </w:rPr>
        <w:t>information</w:t>
      </w:r>
      <w:r w:rsidRPr="005A6058">
        <w:rPr>
          <w:rFonts w:ascii="Arial" w:eastAsia="Arial" w:hAnsi="Arial" w:cs="Arial"/>
          <w:spacing w:val="5"/>
          <w:sz w:val="21"/>
          <w:szCs w:val="21"/>
        </w:rPr>
        <w:t xml:space="preserve"> </w:t>
      </w:r>
      <w:r w:rsidRPr="005A6058">
        <w:rPr>
          <w:rFonts w:ascii="Arial" w:eastAsia="Arial" w:hAnsi="Arial" w:cs="Arial"/>
          <w:sz w:val="21"/>
          <w:szCs w:val="21"/>
        </w:rPr>
        <w:t>in</w:t>
      </w:r>
      <w:r w:rsidRPr="005A6058">
        <w:rPr>
          <w:rFonts w:ascii="Arial" w:eastAsia="Arial" w:hAnsi="Arial" w:cs="Arial"/>
          <w:spacing w:val="5"/>
          <w:sz w:val="21"/>
          <w:szCs w:val="21"/>
        </w:rPr>
        <w:t xml:space="preserve"> </w:t>
      </w:r>
      <w:r w:rsidRPr="005A6058">
        <w:rPr>
          <w:rFonts w:ascii="Arial" w:eastAsia="Arial" w:hAnsi="Arial" w:cs="Arial"/>
          <w:sz w:val="21"/>
          <w:szCs w:val="21"/>
        </w:rPr>
        <w:t>the</w:t>
      </w:r>
      <w:r w:rsidRPr="005A6058">
        <w:rPr>
          <w:rFonts w:ascii="Arial" w:eastAsia="Arial" w:hAnsi="Arial" w:cs="Arial"/>
          <w:spacing w:val="6"/>
          <w:sz w:val="21"/>
          <w:szCs w:val="21"/>
        </w:rPr>
        <w:t xml:space="preserve"> </w:t>
      </w:r>
      <w:r w:rsidRPr="005A6058">
        <w:rPr>
          <w:rFonts w:ascii="Arial" w:eastAsia="Arial" w:hAnsi="Arial" w:cs="Arial"/>
          <w:sz w:val="21"/>
          <w:szCs w:val="21"/>
        </w:rPr>
        <w:t>app,</w:t>
      </w:r>
      <w:r w:rsidRPr="005A6058">
        <w:rPr>
          <w:rFonts w:ascii="Arial" w:eastAsia="Arial" w:hAnsi="Arial" w:cs="Arial"/>
          <w:spacing w:val="5"/>
          <w:sz w:val="21"/>
          <w:szCs w:val="21"/>
        </w:rPr>
        <w:t xml:space="preserve"> </w:t>
      </w:r>
      <w:r w:rsidRPr="005A6058">
        <w:rPr>
          <w:rFonts w:ascii="Arial" w:eastAsia="Arial" w:hAnsi="Arial" w:cs="Arial"/>
          <w:sz w:val="21"/>
          <w:szCs w:val="21"/>
        </w:rPr>
        <w:t>in</w:t>
      </w:r>
      <w:r w:rsidRPr="005A6058">
        <w:rPr>
          <w:rFonts w:ascii="Arial" w:eastAsia="Arial" w:hAnsi="Arial" w:cs="Arial"/>
          <w:spacing w:val="6"/>
          <w:sz w:val="21"/>
          <w:szCs w:val="21"/>
        </w:rPr>
        <w:t xml:space="preserve"> </w:t>
      </w:r>
      <w:r w:rsidRPr="005A6058">
        <w:rPr>
          <w:rFonts w:ascii="Arial" w:eastAsia="Arial" w:hAnsi="Arial" w:cs="Arial"/>
          <w:sz w:val="21"/>
          <w:szCs w:val="21"/>
        </w:rPr>
        <w:t>store</w:t>
      </w:r>
      <w:r w:rsidRPr="005A6058">
        <w:rPr>
          <w:rFonts w:ascii="Arial" w:eastAsia="Arial" w:hAnsi="Arial" w:cs="Arial"/>
          <w:spacing w:val="6"/>
          <w:sz w:val="21"/>
          <w:szCs w:val="21"/>
        </w:rPr>
        <w:t xml:space="preserve"> </w:t>
      </w:r>
      <w:r w:rsidRPr="005A6058">
        <w:rPr>
          <w:rFonts w:ascii="Arial" w:eastAsia="Arial" w:hAnsi="Arial" w:cs="Arial"/>
          <w:sz w:val="21"/>
          <w:szCs w:val="21"/>
        </w:rPr>
        <w:t>and</w:t>
      </w:r>
      <w:r w:rsidRPr="005A6058">
        <w:rPr>
          <w:rFonts w:ascii="Arial" w:eastAsia="Arial" w:hAnsi="Arial" w:cs="Arial"/>
          <w:w w:val="101"/>
          <w:sz w:val="21"/>
          <w:szCs w:val="21"/>
        </w:rPr>
        <w:t xml:space="preserve"> </w:t>
      </w:r>
      <w:r w:rsidRPr="005A6058">
        <w:rPr>
          <w:rFonts w:ascii="Arial" w:eastAsia="Arial" w:hAnsi="Arial" w:cs="Arial"/>
          <w:sz w:val="21"/>
          <w:szCs w:val="21"/>
        </w:rPr>
        <w:t>on</w:t>
      </w:r>
      <w:r w:rsidRPr="005A6058">
        <w:rPr>
          <w:rFonts w:ascii="Arial" w:eastAsia="Arial" w:hAnsi="Arial" w:cs="Arial"/>
          <w:spacing w:val="11"/>
          <w:sz w:val="21"/>
          <w:szCs w:val="21"/>
        </w:rPr>
        <w:t xml:space="preserve"> </w:t>
      </w:r>
      <w:r w:rsidRPr="005A6058">
        <w:rPr>
          <w:rFonts w:ascii="Arial" w:eastAsia="Arial" w:hAnsi="Arial" w:cs="Arial"/>
          <w:sz w:val="21"/>
          <w:szCs w:val="21"/>
        </w:rPr>
        <w:t>promotional</w:t>
      </w:r>
      <w:r w:rsidRPr="005A6058">
        <w:rPr>
          <w:rFonts w:ascii="Arial" w:eastAsia="Arial" w:hAnsi="Arial" w:cs="Arial"/>
          <w:spacing w:val="11"/>
          <w:sz w:val="21"/>
          <w:szCs w:val="21"/>
        </w:rPr>
        <w:t xml:space="preserve"> </w:t>
      </w:r>
      <w:r w:rsidRPr="005A6058">
        <w:rPr>
          <w:rFonts w:ascii="Arial" w:eastAsia="Arial" w:hAnsi="Arial" w:cs="Arial"/>
          <w:sz w:val="21"/>
          <w:szCs w:val="21"/>
        </w:rPr>
        <w:t>materials.</w:t>
      </w:r>
    </w:p>
    <w:p w:rsidR="0093350F" w:rsidRPr="005A6058" w:rsidRDefault="0093350F" w:rsidP="0093350F">
      <w:pPr>
        <w:spacing w:after="0"/>
        <w:ind w:right="170"/>
        <w:rPr>
          <w:rFonts w:ascii="Arial" w:eastAsia="Arial" w:hAnsi="Arial" w:cs="Arial"/>
          <w:sz w:val="21"/>
          <w:szCs w:val="21"/>
        </w:rPr>
      </w:pPr>
    </w:p>
    <w:p w:rsidR="0093350F" w:rsidRPr="005A6058" w:rsidRDefault="0093350F" w:rsidP="0093350F">
      <w:pPr>
        <w:pStyle w:val="ListParagraph"/>
        <w:widowControl w:val="0"/>
        <w:numPr>
          <w:ilvl w:val="0"/>
          <w:numId w:val="25"/>
        </w:numPr>
        <w:spacing w:after="0"/>
        <w:ind w:right="3919"/>
        <w:contextualSpacing w:val="0"/>
        <w:rPr>
          <w:rFonts w:ascii="Arial" w:eastAsia="Arial" w:hAnsi="Arial" w:cs="Arial"/>
          <w:spacing w:val="5"/>
          <w:sz w:val="21"/>
          <w:szCs w:val="21"/>
        </w:rPr>
      </w:pPr>
      <w:r w:rsidRPr="005A6058">
        <w:rPr>
          <w:rFonts w:ascii="Arial" w:eastAsia="Arial" w:hAnsi="Arial" w:cs="Arial"/>
          <w:sz w:val="21"/>
          <w:szCs w:val="21"/>
        </w:rPr>
        <w:t>I</w:t>
      </w:r>
      <w:r w:rsidRPr="005A6058">
        <w:rPr>
          <w:rFonts w:ascii="Arial" w:eastAsia="Arial" w:hAnsi="Arial" w:cs="Arial"/>
          <w:spacing w:val="5"/>
          <w:sz w:val="21"/>
          <w:szCs w:val="21"/>
        </w:rPr>
        <w:t xml:space="preserve"> </w:t>
      </w:r>
      <w:r w:rsidRPr="005A6058">
        <w:rPr>
          <w:rFonts w:ascii="Arial" w:eastAsia="Arial" w:hAnsi="Arial" w:cs="Arial"/>
          <w:sz w:val="21"/>
          <w:szCs w:val="21"/>
        </w:rPr>
        <w:t>have</w:t>
      </w:r>
      <w:r w:rsidRPr="005A6058">
        <w:rPr>
          <w:rFonts w:ascii="Arial" w:eastAsia="Arial" w:hAnsi="Arial" w:cs="Arial"/>
          <w:spacing w:val="5"/>
          <w:sz w:val="21"/>
          <w:szCs w:val="21"/>
        </w:rPr>
        <w:t xml:space="preserve"> </w:t>
      </w:r>
      <w:r w:rsidRPr="005A6058">
        <w:rPr>
          <w:rFonts w:ascii="Arial" w:eastAsia="Arial" w:hAnsi="Arial" w:cs="Arial"/>
          <w:sz w:val="21"/>
          <w:szCs w:val="21"/>
        </w:rPr>
        <w:t>identified</w:t>
      </w:r>
      <w:r w:rsidRPr="005A6058">
        <w:rPr>
          <w:rFonts w:ascii="Arial" w:eastAsia="Arial" w:hAnsi="Arial" w:cs="Arial"/>
          <w:spacing w:val="4"/>
          <w:sz w:val="21"/>
          <w:szCs w:val="21"/>
        </w:rPr>
        <w:t xml:space="preserve"> </w:t>
      </w:r>
      <w:r w:rsidRPr="005A6058">
        <w:rPr>
          <w:rFonts w:ascii="Arial" w:eastAsia="Arial" w:hAnsi="Arial" w:cs="Arial"/>
          <w:sz w:val="21"/>
          <w:szCs w:val="21"/>
        </w:rPr>
        <w:t>the</w:t>
      </w:r>
      <w:r w:rsidRPr="005A6058">
        <w:rPr>
          <w:rFonts w:ascii="Arial" w:eastAsia="Arial" w:hAnsi="Arial" w:cs="Arial"/>
          <w:spacing w:val="6"/>
          <w:sz w:val="21"/>
          <w:szCs w:val="21"/>
        </w:rPr>
        <w:t xml:space="preserve"> </w:t>
      </w:r>
      <w:r w:rsidRPr="005A6058">
        <w:rPr>
          <w:rFonts w:ascii="Arial" w:eastAsia="Arial" w:hAnsi="Arial" w:cs="Arial"/>
          <w:sz w:val="21"/>
          <w:szCs w:val="21"/>
        </w:rPr>
        <w:t>authors</w:t>
      </w:r>
      <w:r w:rsidRPr="005A6058">
        <w:rPr>
          <w:rFonts w:ascii="Arial" w:eastAsia="Arial" w:hAnsi="Arial" w:cs="Arial"/>
          <w:spacing w:val="4"/>
          <w:sz w:val="21"/>
          <w:szCs w:val="21"/>
        </w:rPr>
        <w:t xml:space="preserve"> </w:t>
      </w:r>
      <w:r w:rsidRPr="005A6058">
        <w:rPr>
          <w:rFonts w:ascii="Arial" w:eastAsia="Arial" w:hAnsi="Arial" w:cs="Arial"/>
          <w:sz w:val="21"/>
          <w:szCs w:val="21"/>
        </w:rPr>
        <w:t>of</w:t>
      </w:r>
      <w:r w:rsidRPr="005A6058">
        <w:rPr>
          <w:rFonts w:ascii="Arial" w:eastAsia="Arial" w:hAnsi="Arial" w:cs="Arial"/>
          <w:spacing w:val="6"/>
          <w:sz w:val="21"/>
          <w:szCs w:val="21"/>
        </w:rPr>
        <w:t xml:space="preserve"> </w:t>
      </w:r>
      <w:r w:rsidRPr="005A6058">
        <w:rPr>
          <w:rFonts w:ascii="Arial" w:eastAsia="Arial" w:hAnsi="Arial" w:cs="Arial"/>
          <w:sz w:val="21"/>
          <w:szCs w:val="21"/>
        </w:rPr>
        <w:t>the</w:t>
      </w:r>
      <w:r w:rsidRPr="005A6058">
        <w:rPr>
          <w:rFonts w:ascii="Arial" w:eastAsia="Arial" w:hAnsi="Arial" w:cs="Arial"/>
          <w:spacing w:val="6"/>
          <w:sz w:val="21"/>
          <w:szCs w:val="21"/>
        </w:rPr>
        <w:t xml:space="preserve"> </w:t>
      </w:r>
      <w:r w:rsidRPr="005A6058">
        <w:rPr>
          <w:rFonts w:ascii="Arial" w:eastAsia="Arial" w:hAnsi="Arial" w:cs="Arial"/>
          <w:sz w:val="21"/>
          <w:szCs w:val="21"/>
        </w:rPr>
        <w:t>app</w:t>
      </w:r>
      <w:r w:rsidRPr="005A6058">
        <w:rPr>
          <w:rFonts w:ascii="Arial" w:eastAsia="Arial" w:hAnsi="Arial" w:cs="Arial"/>
          <w:spacing w:val="4"/>
          <w:sz w:val="21"/>
          <w:szCs w:val="21"/>
        </w:rPr>
        <w:t xml:space="preserve"> </w:t>
      </w:r>
      <w:r w:rsidRPr="005A6058">
        <w:rPr>
          <w:rFonts w:ascii="Arial" w:eastAsia="Arial" w:hAnsi="Arial" w:cs="Arial"/>
          <w:sz w:val="21"/>
          <w:szCs w:val="21"/>
        </w:rPr>
        <w:t>content</w:t>
      </w:r>
      <w:r w:rsidRPr="005A6058">
        <w:rPr>
          <w:rFonts w:ascii="Arial" w:eastAsia="Arial" w:hAnsi="Arial" w:cs="Arial"/>
          <w:spacing w:val="5"/>
          <w:sz w:val="21"/>
          <w:szCs w:val="21"/>
        </w:rPr>
        <w:t xml:space="preserve"> by:</w:t>
      </w:r>
    </w:p>
    <w:p w:rsidR="0093350F" w:rsidRPr="005A6058" w:rsidRDefault="0093350F" w:rsidP="0093350F">
      <w:pPr>
        <w:pStyle w:val="ListParagraph"/>
        <w:widowControl w:val="0"/>
        <w:numPr>
          <w:ilvl w:val="1"/>
          <w:numId w:val="25"/>
        </w:numPr>
        <w:tabs>
          <w:tab w:val="left" w:pos="7371"/>
        </w:tabs>
        <w:spacing w:after="0"/>
        <w:ind w:right="1989"/>
        <w:contextualSpacing w:val="0"/>
        <w:rPr>
          <w:rFonts w:ascii="Arial" w:eastAsia="Arial" w:hAnsi="Arial" w:cs="Arial"/>
          <w:spacing w:val="5"/>
          <w:sz w:val="21"/>
          <w:szCs w:val="21"/>
        </w:rPr>
      </w:pPr>
      <w:r w:rsidRPr="005A6058">
        <w:rPr>
          <w:rFonts w:ascii="Arial" w:eastAsia="Arial" w:hAnsi="Arial" w:cs="Arial"/>
          <w:spacing w:val="5"/>
          <w:sz w:val="21"/>
          <w:szCs w:val="21"/>
        </w:rPr>
        <w:t>Disclosing authorship, and providing author credentials</w:t>
      </w:r>
    </w:p>
    <w:p w:rsidR="0093350F" w:rsidRPr="005A6058" w:rsidRDefault="0093350F" w:rsidP="0093350F">
      <w:pPr>
        <w:pStyle w:val="ListParagraph"/>
        <w:widowControl w:val="0"/>
        <w:numPr>
          <w:ilvl w:val="1"/>
          <w:numId w:val="25"/>
        </w:numPr>
        <w:tabs>
          <w:tab w:val="left" w:pos="7371"/>
        </w:tabs>
        <w:spacing w:after="0"/>
        <w:ind w:right="1989"/>
        <w:contextualSpacing w:val="0"/>
        <w:rPr>
          <w:rFonts w:ascii="Arial" w:eastAsia="Arial" w:hAnsi="Arial" w:cs="Arial"/>
          <w:spacing w:val="5"/>
          <w:sz w:val="21"/>
          <w:szCs w:val="21"/>
        </w:rPr>
      </w:pPr>
      <w:r w:rsidRPr="005A6058">
        <w:rPr>
          <w:rFonts w:ascii="Arial" w:eastAsia="Arial" w:hAnsi="Arial" w:cs="Arial"/>
          <w:spacing w:val="5"/>
          <w:sz w:val="21"/>
          <w:szCs w:val="21"/>
        </w:rPr>
        <w:t>Citing all sources</w:t>
      </w:r>
    </w:p>
    <w:p w:rsidR="0093350F" w:rsidRPr="005A6058" w:rsidRDefault="0093350F" w:rsidP="0093350F">
      <w:pPr>
        <w:pStyle w:val="ListParagraph"/>
        <w:widowControl w:val="0"/>
        <w:numPr>
          <w:ilvl w:val="1"/>
          <w:numId w:val="25"/>
        </w:numPr>
        <w:tabs>
          <w:tab w:val="left" w:pos="7371"/>
        </w:tabs>
        <w:spacing w:after="0"/>
        <w:ind w:right="1989"/>
        <w:contextualSpacing w:val="0"/>
        <w:rPr>
          <w:rFonts w:ascii="Arial" w:eastAsia="Arial" w:hAnsi="Arial" w:cs="Arial"/>
          <w:spacing w:val="5"/>
          <w:sz w:val="21"/>
          <w:szCs w:val="21"/>
        </w:rPr>
      </w:pPr>
      <w:r w:rsidRPr="005A6058">
        <w:rPr>
          <w:rFonts w:ascii="Arial" w:eastAsia="Arial" w:hAnsi="Arial" w:cs="Arial"/>
          <w:spacing w:val="5"/>
          <w:sz w:val="21"/>
          <w:szCs w:val="21"/>
        </w:rPr>
        <w:t>Attributing all intellectual property</w:t>
      </w:r>
    </w:p>
    <w:p w:rsidR="0093350F" w:rsidRPr="005A6058" w:rsidRDefault="0093350F" w:rsidP="0093350F">
      <w:pPr>
        <w:spacing w:after="0"/>
        <w:ind w:right="3919"/>
        <w:rPr>
          <w:rFonts w:ascii="Arial" w:eastAsia="Arial" w:hAnsi="Arial" w:cs="Arial"/>
          <w:spacing w:val="5"/>
          <w:sz w:val="21"/>
          <w:szCs w:val="21"/>
        </w:rPr>
      </w:pPr>
    </w:p>
    <w:p w:rsidR="0093350F" w:rsidRPr="005A6058" w:rsidRDefault="0093350F" w:rsidP="0093350F">
      <w:pPr>
        <w:pStyle w:val="ListParagraph"/>
        <w:widowControl w:val="0"/>
        <w:numPr>
          <w:ilvl w:val="0"/>
          <w:numId w:val="25"/>
        </w:numPr>
        <w:spacing w:after="0"/>
        <w:contextualSpacing w:val="0"/>
        <w:rPr>
          <w:rFonts w:ascii="Arial" w:eastAsia="Arial" w:hAnsi="Arial" w:cs="Arial"/>
          <w:sz w:val="21"/>
          <w:szCs w:val="21"/>
        </w:rPr>
      </w:pPr>
      <w:r w:rsidRPr="005A6058">
        <w:rPr>
          <w:rFonts w:ascii="Arial" w:eastAsia="Arial" w:hAnsi="Arial" w:cs="Arial"/>
          <w:sz w:val="21"/>
          <w:szCs w:val="21"/>
        </w:rPr>
        <w:t>I</w:t>
      </w:r>
      <w:r w:rsidRPr="005A6058">
        <w:rPr>
          <w:rFonts w:ascii="Arial" w:eastAsia="Arial" w:hAnsi="Arial" w:cs="Arial"/>
          <w:spacing w:val="7"/>
          <w:sz w:val="21"/>
          <w:szCs w:val="21"/>
        </w:rPr>
        <w:t xml:space="preserve"> </w:t>
      </w:r>
      <w:r w:rsidRPr="005A6058">
        <w:rPr>
          <w:rFonts w:ascii="Arial" w:eastAsia="Arial" w:hAnsi="Arial" w:cs="Arial"/>
          <w:sz w:val="21"/>
          <w:szCs w:val="21"/>
        </w:rPr>
        <w:t>have</w:t>
      </w:r>
      <w:r w:rsidRPr="005A6058">
        <w:rPr>
          <w:rFonts w:ascii="Arial" w:eastAsia="Arial" w:hAnsi="Arial" w:cs="Arial"/>
          <w:spacing w:val="6"/>
          <w:sz w:val="21"/>
          <w:szCs w:val="21"/>
        </w:rPr>
        <w:t xml:space="preserve"> </w:t>
      </w:r>
      <w:r w:rsidRPr="005A6058">
        <w:rPr>
          <w:rFonts w:ascii="Arial" w:eastAsia="Arial" w:hAnsi="Arial" w:cs="Arial"/>
          <w:sz w:val="21"/>
          <w:szCs w:val="21"/>
        </w:rPr>
        <w:t>disclosed</w:t>
      </w:r>
      <w:r w:rsidRPr="005A6058">
        <w:rPr>
          <w:rFonts w:ascii="Arial" w:eastAsia="Arial" w:hAnsi="Arial" w:cs="Arial"/>
          <w:spacing w:val="6"/>
          <w:sz w:val="21"/>
          <w:szCs w:val="21"/>
        </w:rPr>
        <w:t xml:space="preserve"> </w:t>
      </w:r>
      <w:r w:rsidRPr="005A6058">
        <w:rPr>
          <w:rFonts w:ascii="Arial" w:eastAsia="Arial" w:hAnsi="Arial" w:cs="Arial"/>
          <w:sz w:val="21"/>
          <w:szCs w:val="21"/>
        </w:rPr>
        <w:t>all</w:t>
      </w:r>
      <w:r w:rsidRPr="005A6058">
        <w:rPr>
          <w:rFonts w:ascii="Arial" w:eastAsia="Arial" w:hAnsi="Arial" w:cs="Arial"/>
          <w:spacing w:val="6"/>
          <w:sz w:val="21"/>
          <w:szCs w:val="21"/>
        </w:rPr>
        <w:t xml:space="preserve"> </w:t>
      </w:r>
      <w:r w:rsidRPr="005A6058">
        <w:rPr>
          <w:rFonts w:ascii="Arial" w:eastAsia="Arial" w:hAnsi="Arial" w:cs="Arial"/>
          <w:sz w:val="21"/>
          <w:szCs w:val="21"/>
        </w:rPr>
        <w:t>funding</w:t>
      </w:r>
      <w:r w:rsidRPr="005A6058">
        <w:rPr>
          <w:rFonts w:ascii="Arial" w:eastAsia="Arial" w:hAnsi="Arial" w:cs="Arial"/>
          <w:spacing w:val="6"/>
          <w:sz w:val="21"/>
          <w:szCs w:val="21"/>
        </w:rPr>
        <w:t xml:space="preserve"> </w:t>
      </w:r>
      <w:r w:rsidRPr="005A6058">
        <w:rPr>
          <w:rFonts w:ascii="Arial" w:eastAsia="Arial" w:hAnsi="Arial" w:cs="Arial"/>
          <w:sz w:val="21"/>
          <w:szCs w:val="21"/>
        </w:rPr>
        <w:t>sources</w:t>
      </w:r>
      <w:r w:rsidRPr="005A6058">
        <w:rPr>
          <w:rFonts w:ascii="Arial" w:eastAsia="Arial" w:hAnsi="Arial" w:cs="Arial"/>
          <w:spacing w:val="6"/>
          <w:sz w:val="21"/>
          <w:szCs w:val="21"/>
        </w:rPr>
        <w:t xml:space="preserve"> </w:t>
      </w:r>
      <w:r w:rsidRPr="005A6058">
        <w:rPr>
          <w:rFonts w:ascii="Arial" w:eastAsia="Arial" w:hAnsi="Arial" w:cs="Arial"/>
          <w:sz w:val="21"/>
          <w:szCs w:val="21"/>
        </w:rPr>
        <w:t>for</w:t>
      </w:r>
      <w:r w:rsidRPr="005A6058">
        <w:rPr>
          <w:rFonts w:ascii="Arial" w:eastAsia="Arial" w:hAnsi="Arial" w:cs="Arial"/>
          <w:spacing w:val="7"/>
          <w:sz w:val="21"/>
          <w:szCs w:val="21"/>
        </w:rPr>
        <w:t xml:space="preserve"> </w:t>
      </w:r>
      <w:r w:rsidRPr="005A6058">
        <w:rPr>
          <w:rFonts w:ascii="Arial" w:eastAsia="Arial" w:hAnsi="Arial" w:cs="Arial"/>
          <w:sz w:val="21"/>
          <w:szCs w:val="21"/>
        </w:rPr>
        <w:t>the</w:t>
      </w:r>
      <w:r w:rsidRPr="005A6058">
        <w:rPr>
          <w:rFonts w:ascii="Arial" w:eastAsia="Arial" w:hAnsi="Arial" w:cs="Arial"/>
          <w:spacing w:val="7"/>
          <w:sz w:val="21"/>
          <w:szCs w:val="21"/>
        </w:rPr>
        <w:t xml:space="preserve"> </w:t>
      </w:r>
      <w:r w:rsidRPr="005A6058">
        <w:rPr>
          <w:rFonts w:ascii="Arial" w:eastAsia="Arial" w:hAnsi="Arial" w:cs="Arial"/>
          <w:sz w:val="21"/>
          <w:szCs w:val="21"/>
        </w:rPr>
        <w:t>app,</w:t>
      </w:r>
      <w:r w:rsidRPr="005A6058">
        <w:rPr>
          <w:rFonts w:ascii="Arial" w:eastAsia="Arial" w:hAnsi="Arial" w:cs="Arial"/>
          <w:spacing w:val="6"/>
          <w:sz w:val="21"/>
          <w:szCs w:val="21"/>
        </w:rPr>
        <w:t xml:space="preserve"> </w:t>
      </w:r>
      <w:r w:rsidRPr="005A6058">
        <w:rPr>
          <w:rFonts w:ascii="Arial" w:eastAsia="Arial" w:hAnsi="Arial" w:cs="Arial"/>
          <w:sz w:val="21"/>
          <w:szCs w:val="21"/>
        </w:rPr>
        <w:t>including</w:t>
      </w:r>
      <w:r w:rsidRPr="005A6058">
        <w:rPr>
          <w:rFonts w:ascii="Arial" w:eastAsia="Arial" w:hAnsi="Arial" w:cs="Arial"/>
          <w:spacing w:val="6"/>
          <w:sz w:val="21"/>
          <w:szCs w:val="21"/>
        </w:rPr>
        <w:t xml:space="preserve"> </w:t>
      </w:r>
      <w:r w:rsidRPr="005A6058">
        <w:rPr>
          <w:rFonts w:ascii="Arial" w:eastAsia="Arial" w:hAnsi="Arial" w:cs="Arial"/>
          <w:sz w:val="21"/>
          <w:szCs w:val="21"/>
        </w:rPr>
        <w:t>commercial</w:t>
      </w:r>
      <w:r w:rsidRPr="005A6058">
        <w:rPr>
          <w:rFonts w:ascii="Arial" w:eastAsia="Arial" w:hAnsi="Arial" w:cs="Arial"/>
          <w:spacing w:val="7"/>
          <w:sz w:val="21"/>
          <w:szCs w:val="21"/>
        </w:rPr>
        <w:t xml:space="preserve"> </w:t>
      </w:r>
      <w:r w:rsidRPr="005A6058">
        <w:rPr>
          <w:rFonts w:ascii="Arial" w:eastAsia="Arial" w:hAnsi="Arial" w:cs="Arial"/>
          <w:sz w:val="21"/>
          <w:szCs w:val="21"/>
        </w:rPr>
        <w:t>partners:</w:t>
      </w:r>
    </w:p>
    <w:p w:rsidR="0093350F" w:rsidRPr="005A6058" w:rsidRDefault="0093350F" w:rsidP="0093350F">
      <w:pPr>
        <w:pStyle w:val="ListParagraph"/>
        <w:widowControl w:val="0"/>
        <w:numPr>
          <w:ilvl w:val="1"/>
          <w:numId w:val="25"/>
        </w:numPr>
        <w:spacing w:after="0"/>
        <w:contextualSpacing w:val="0"/>
        <w:rPr>
          <w:rFonts w:ascii="Arial" w:eastAsia="Arial" w:hAnsi="Arial" w:cs="Arial"/>
          <w:sz w:val="21"/>
          <w:szCs w:val="21"/>
        </w:rPr>
      </w:pPr>
      <w:r w:rsidRPr="005A6058">
        <w:rPr>
          <w:rFonts w:ascii="Arial" w:eastAsia="Arial" w:hAnsi="Arial" w:cs="Arial"/>
          <w:sz w:val="21"/>
          <w:szCs w:val="21"/>
        </w:rPr>
        <w:t>In the promotional materials</w:t>
      </w:r>
    </w:p>
    <w:p w:rsidR="0093350F" w:rsidRPr="005A6058" w:rsidRDefault="0093350F" w:rsidP="0093350F">
      <w:pPr>
        <w:pStyle w:val="ListParagraph"/>
        <w:widowControl w:val="0"/>
        <w:numPr>
          <w:ilvl w:val="1"/>
          <w:numId w:val="25"/>
        </w:numPr>
        <w:spacing w:after="0"/>
        <w:contextualSpacing w:val="0"/>
        <w:rPr>
          <w:rFonts w:ascii="Arial" w:eastAsia="Arial" w:hAnsi="Arial" w:cs="Arial"/>
          <w:sz w:val="21"/>
          <w:szCs w:val="21"/>
        </w:rPr>
      </w:pPr>
      <w:r w:rsidRPr="005A6058">
        <w:rPr>
          <w:rFonts w:ascii="Arial" w:eastAsia="Arial" w:hAnsi="Arial" w:cs="Arial"/>
          <w:sz w:val="21"/>
          <w:szCs w:val="21"/>
        </w:rPr>
        <w:t>In the app itself</w:t>
      </w:r>
    </w:p>
    <w:p w:rsidR="0093350F" w:rsidRPr="005A6058" w:rsidRDefault="0093350F" w:rsidP="0093350F">
      <w:pPr>
        <w:spacing w:after="0"/>
        <w:rPr>
          <w:rFonts w:ascii="Arial" w:eastAsia="Arial" w:hAnsi="Arial" w:cs="Arial"/>
          <w:sz w:val="21"/>
          <w:szCs w:val="21"/>
        </w:rPr>
      </w:pPr>
    </w:p>
    <w:p w:rsidR="0093350F" w:rsidRPr="005A6058" w:rsidRDefault="0093350F" w:rsidP="0093350F">
      <w:pPr>
        <w:pStyle w:val="ListParagraph"/>
        <w:widowControl w:val="0"/>
        <w:numPr>
          <w:ilvl w:val="0"/>
          <w:numId w:val="25"/>
        </w:numPr>
        <w:spacing w:after="0"/>
        <w:contextualSpacing w:val="0"/>
        <w:rPr>
          <w:rFonts w:ascii="Arial" w:eastAsia="Arial" w:hAnsi="Arial" w:cs="Arial"/>
          <w:sz w:val="21"/>
          <w:szCs w:val="21"/>
        </w:rPr>
      </w:pPr>
      <w:r w:rsidRPr="005A6058">
        <w:rPr>
          <w:rFonts w:ascii="Arial" w:eastAsia="Arial" w:hAnsi="Arial" w:cs="Arial"/>
          <w:sz w:val="21"/>
          <w:szCs w:val="21"/>
        </w:rPr>
        <w:t>I</w:t>
      </w:r>
      <w:r w:rsidRPr="005A6058">
        <w:rPr>
          <w:rFonts w:ascii="Arial" w:eastAsia="Arial" w:hAnsi="Arial" w:cs="Arial"/>
          <w:spacing w:val="23"/>
          <w:sz w:val="21"/>
          <w:szCs w:val="21"/>
        </w:rPr>
        <w:t xml:space="preserve"> </w:t>
      </w:r>
      <w:r w:rsidRPr="005A6058">
        <w:rPr>
          <w:rFonts w:ascii="Arial" w:eastAsia="Arial" w:hAnsi="Arial" w:cs="Arial"/>
          <w:sz w:val="21"/>
          <w:szCs w:val="21"/>
        </w:rPr>
        <w:t>have</w:t>
      </w:r>
      <w:r w:rsidRPr="005A6058">
        <w:rPr>
          <w:rFonts w:ascii="Arial" w:eastAsia="Arial" w:hAnsi="Arial" w:cs="Arial"/>
          <w:spacing w:val="23"/>
          <w:sz w:val="21"/>
          <w:szCs w:val="21"/>
        </w:rPr>
        <w:t xml:space="preserve"> </w:t>
      </w:r>
      <w:r w:rsidRPr="005A6058">
        <w:rPr>
          <w:rFonts w:ascii="Arial" w:eastAsia="Arial" w:hAnsi="Arial" w:cs="Arial"/>
          <w:sz w:val="21"/>
          <w:szCs w:val="21"/>
        </w:rPr>
        <w:t>disclosed (</w:t>
      </w:r>
      <w:hyperlink r:id="rId71" w:history="1">
        <w:r w:rsidRPr="005A6058">
          <w:rPr>
            <w:rStyle w:val="Hyperlink"/>
            <w:rFonts w:ascii="Arial" w:eastAsia="Arial" w:hAnsi="Arial" w:cs="Arial"/>
            <w:sz w:val="21"/>
            <w:szCs w:val="21"/>
          </w:rPr>
          <w:t>https://www.adma.com.au/compliance/code-of-practice</w:t>
        </w:r>
      </w:hyperlink>
      <w:r w:rsidRPr="005A6058">
        <w:rPr>
          <w:rFonts w:ascii="Arial" w:eastAsia="Arial" w:hAnsi="Arial" w:cs="Arial"/>
          <w:spacing w:val="23"/>
          <w:sz w:val="21"/>
          <w:szCs w:val="21"/>
        </w:rPr>
        <w:t xml:space="preserve">) </w:t>
      </w:r>
      <w:r w:rsidRPr="005A6058">
        <w:rPr>
          <w:rFonts w:ascii="Arial" w:eastAsia="Arial" w:hAnsi="Arial" w:cs="Arial"/>
          <w:sz w:val="21"/>
          <w:szCs w:val="21"/>
        </w:rPr>
        <w:t>my</w:t>
      </w:r>
      <w:r w:rsidRPr="005A6058">
        <w:rPr>
          <w:rFonts w:ascii="Arial" w:eastAsia="Arial" w:hAnsi="Arial" w:cs="Arial"/>
          <w:w w:val="101"/>
          <w:sz w:val="21"/>
          <w:szCs w:val="21"/>
        </w:rPr>
        <w:t xml:space="preserve"> </w:t>
      </w:r>
      <w:r w:rsidRPr="005A6058">
        <w:rPr>
          <w:rFonts w:ascii="Arial" w:eastAsia="Arial" w:hAnsi="Arial" w:cs="Arial"/>
          <w:sz w:val="21"/>
          <w:szCs w:val="21"/>
        </w:rPr>
        <w:t>business</w:t>
      </w:r>
      <w:r w:rsidRPr="005A6058">
        <w:rPr>
          <w:rFonts w:ascii="Arial" w:eastAsia="Arial" w:hAnsi="Arial" w:cs="Arial"/>
          <w:spacing w:val="7"/>
          <w:sz w:val="21"/>
          <w:szCs w:val="21"/>
        </w:rPr>
        <w:t xml:space="preserve"> </w:t>
      </w:r>
      <w:r w:rsidRPr="005A6058">
        <w:rPr>
          <w:rFonts w:ascii="Arial" w:eastAsia="Arial" w:hAnsi="Arial" w:cs="Arial"/>
          <w:sz w:val="21"/>
          <w:szCs w:val="21"/>
        </w:rPr>
        <w:t>model</w:t>
      </w:r>
      <w:r w:rsidRPr="005A6058">
        <w:rPr>
          <w:rFonts w:ascii="Arial" w:eastAsia="Arial" w:hAnsi="Arial" w:cs="Arial"/>
          <w:spacing w:val="7"/>
          <w:sz w:val="21"/>
          <w:szCs w:val="21"/>
        </w:rPr>
        <w:t xml:space="preserve"> </w:t>
      </w:r>
      <w:r w:rsidRPr="005A6058">
        <w:rPr>
          <w:rFonts w:ascii="Arial" w:eastAsia="Arial" w:hAnsi="Arial" w:cs="Arial"/>
          <w:sz w:val="21"/>
          <w:szCs w:val="21"/>
        </w:rPr>
        <w:t>(for</w:t>
      </w:r>
      <w:r w:rsidRPr="005A6058">
        <w:rPr>
          <w:rFonts w:ascii="Arial" w:eastAsia="Arial" w:hAnsi="Arial" w:cs="Arial"/>
          <w:spacing w:val="9"/>
          <w:sz w:val="21"/>
          <w:szCs w:val="21"/>
        </w:rPr>
        <w:t xml:space="preserve"> </w:t>
      </w:r>
      <w:r w:rsidRPr="005A6058">
        <w:rPr>
          <w:rFonts w:ascii="Arial" w:eastAsia="Arial" w:hAnsi="Arial" w:cs="Arial"/>
          <w:sz w:val="21"/>
          <w:szCs w:val="21"/>
        </w:rPr>
        <w:t>example,</w:t>
      </w:r>
      <w:r w:rsidRPr="005A6058">
        <w:rPr>
          <w:rFonts w:ascii="Arial" w:eastAsia="Arial" w:hAnsi="Arial" w:cs="Arial"/>
          <w:spacing w:val="7"/>
          <w:sz w:val="21"/>
          <w:szCs w:val="21"/>
        </w:rPr>
        <w:t xml:space="preserve"> </w:t>
      </w:r>
      <w:r w:rsidRPr="005A6058">
        <w:rPr>
          <w:rFonts w:ascii="Arial" w:eastAsia="Arial" w:hAnsi="Arial" w:cs="Arial"/>
          <w:sz w:val="21"/>
          <w:szCs w:val="21"/>
        </w:rPr>
        <w:t>up-front</w:t>
      </w:r>
      <w:r w:rsidRPr="005A6058">
        <w:rPr>
          <w:rFonts w:ascii="Arial" w:eastAsia="Arial" w:hAnsi="Arial" w:cs="Arial"/>
          <w:spacing w:val="7"/>
          <w:sz w:val="21"/>
          <w:szCs w:val="21"/>
        </w:rPr>
        <w:t xml:space="preserve"> </w:t>
      </w:r>
      <w:r w:rsidRPr="005A6058">
        <w:rPr>
          <w:rFonts w:ascii="Arial" w:eastAsia="Arial" w:hAnsi="Arial" w:cs="Arial"/>
          <w:sz w:val="21"/>
          <w:szCs w:val="21"/>
        </w:rPr>
        <w:t>pricing,</w:t>
      </w:r>
      <w:r w:rsidRPr="005A6058">
        <w:rPr>
          <w:rFonts w:ascii="Arial" w:eastAsia="Arial" w:hAnsi="Arial" w:cs="Arial"/>
          <w:spacing w:val="8"/>
          <w:sz w:val="21"/>
          <w:szCs w:val="21"/>
        </w:rPr>
        <w:t xml:space="preserve"> </w:t>
      </w:r>
      <w:r w:rsidRPr="005A6058">
        <w:rPr>
          <w:rFonts w:ascii="Arial" w:eastAsia="Arial" w:hAnsi="Arial" w:cs="Arial"/>
          <w:sz w:val="21"/>
          <w:szCs w:val="21"/>
        </w:rPr>
        <w:t>in-app</w:t>
      </w:r>
      <w:r w:rsidRPr="005A6058">
        <w:rPr>
          <w:rFonts w:ascii="Arial" w:eastAsia="Arial" w:hAnsi="Arial" w:cs="Arial"/>
          <w:spacing w:val="7"/>
          <w:sz w:val="21"/>
          <w:szCs w:val="21"/>
        </w:rPr>
        <w:t xml:space="preserve"> </w:t>
      </w:r>
      <w:r w:rsidRPr="005A6058">
        <w:rPr>
          <w:rFonts w:ascii="Arial" w:eastAsia="Arial" w:hAnsi="Arial" w:cs="Arial"/>
          <w:sz w:val="21"/>
          <w:szCs w:val="21"/>
        </w:rPr>
        <w:t>purchases,</w:t>
      </w:r>
      <w:r w:rsidRPr="005A6058">
        <w:rPr>
          <w:rFonts w:ascii="Arial" w:eastAsia="Arial" w:hAnsi="Arial" w:cs="Arial"/>
          <w:spacing w:val="7"/>
          <w:sz w:val="21"/>
          <w:szCs w:val="21"/>
        </w:rPr>
        <w:t xml:space="preserve"> </w:t>
      </w:r>
      <w:r w:rsidRPr="005A6058">
        <w:rPr>
          <w:rFonts w:ascii="Arial" w:eastAsia="Arial" w:hAnsi="Arial" w:cs="Arial"/>
          <w:sz w:val="21"/>
          <w:szCs w:val="21"/>
        </w:rPr>
        <w:t>subscription</w:t>
      </w:r>
      <w:r w:rsidRPr="005A6058">
        <w:rPr>
          <w:rFonts w:ascii="Arial" w:eastAsia="Arial" w:hAnsi="Arial" w:cs="Arial"/>
          <w:spacing w:val="8"/>
          <w:sz w:val="21"/>
          <w:szCs w:val="21"/>
        </w:rPr>
        <w:t xml:space="preserve"> </w:t>
      </w:r>
      <w:r w:rsidRPr="005A6058">
        <w:rPr>
          <w:rFonts w:ascii="Arial" w:eastAsia="Arial" w:hAnsi="Arial" w:cs="Arial"/>
          <w:sz w:val="21"/>
          <w:szCs w:val="21"/>
        </w:rPr>
        <w:t>model,</w:t>
      </w:r>
      <w:r w:rsidRPr="005A6058">
        <w:rPr>
          <w:rFonts w:ascii="Arial" w:eastAsia="Arial" w:hAnsi="Arial" w:cs="Arial"/>
          <w:spacing w:val="7"/>
          <w:sz w:val="21"/>
          <w:szCs w:val="21"/>
        </w:rPr>
        <w:t xml:space="preserve"> </w:t>
      </w:r>
      <w:r w:rsidRPr="005A6058">
        <w:rPr>
          <w:rFonts w:ascii="Arial" w:eastAsia="Arial" w:hAnsi="Arial" w:cs="Arial"/>
          <w:sz w:val="21"/>
          <w:szCs w:val="21"/>
        </w:rPr>
        <w:t>selling</w:t>
      </w:r>
      <w:r w:rsidRPr="005A6058">
        <w:rPr>
          <w:rFonts w:ascii="Arial" w:eastAsia="Arial" w:hAnsi="Arial" w:cs="Arial"/>
          <w:spacing w:val="8"/>
          <w:sz w:val="21"/>
          <w:szCs w:val="21"/>
        </w:rPr>
        <w:t xml:space="preserve"> </w:t>
      </w:r>
      <w:r w:rsidRPr="005A6058">
        <w:rPr>
          <w:rFonts w:ascii="Arial" w:eastAsia="Arial" w:hAnsi="Arial" w:cs="Arial"/>
          <w:sz w:val="21"/>
          <w:szCs w:val="21"/>
        </w:rPr>
        <w:t>of</w:t>
      </w:r>
      <w:r w:rsidRPr="005A6058">
        <w:rPr>
          <w:rFonts w:ascii="Arial" w:eastAsia="Arial" w:hAnsi="Arial" w:cs="Arial"/>
          <w:w w:val="101"/>
          <w:sz w:val="21"/>
          <w:szCs w:val="21"/>
        </w:rPr>
        <w:t xml:space="preserve"> </w:t>
      </w:r>
      <w:r w:rsidRPr="005A6058">
        <w:rPr>
          <w:rFonts w:ascii="Arial" w:eastAsia="Arial" w:hAnsi="Arial" w:cs="Arial"/>
          <w:sz w:val="21"/>
          <w:szCs w:val="21"/>
        </w:rPr>
        <w:t>personal</w:t>
      </w:r>
      <w:r w:rsidRPr="005A6058">
        <w:rPr>
          <w:rFonts w:ascii="Arial" w:eastAsia="Arial" w:hAnsi="Arial" w:cs="Arial"/>
          <w:spacing w:val="6"/>
          <w:sz w:val="21"/>
          <w:szCs w:val="21"/>
        </w:rPr>
        <w:t xml:space="preserve"> </w:t>
      </w:r>
      <w:r w:rsidRPr="005A6058">
        <w:rPr>
          <w:rFonts w:ascii="Arial" w:eastAsia="Arial" w:hAnsi="Arial" w:cs="Arial"/>
          <w:sz w:val="21"/>
          <w:szCs w:val="21"/>
        </w:rPr>
        <w:t>information</w:t>
      </w:r>
      <w:r w:rsidRPr="005A6058">
        <w:rPr>
          <w:rFonts w:ascii="Arial" w:eastAsia="Arial" w:hAnsi="Arial" w:cs="Arial"/>
          <w:spacing w:val="7"/>
          <w:sz w:val="21"/>
          <w:szCs w:val="21"/>
        </w:rPr>
        <w:t xml:space="preserve"> </w:t>
      </w:r>
      <w:r w:rsidRPr="005A6058">
        <w:rPr>
          <w:rFonts w:ascii="Arial" w:eastAsia="Arial" w:hAnsi="Arial" w:cs="Arial"/>
          <w:sz w:val="21"/>
          <w:szCs w:val="21"/>
        </w:rPr>
        <w:t>to</w:t>
      </w:r>
      <w:r w:rsidRPr="005A6058">
        <w:rPr>
          <w:rFonts w:ascii="Arial" w:eastAsia="Arial" w:hAnsi="Arial" w:cs="Arial"/>
          <w:spacing w:val="8"/>
          <w:sz w:val="21"/>
          <w:szCs w:val="21"/>
        </w:rPr>
        <w:t xml:space="preserve"> </w:t>
      </w:r>
      <w:r w:rsidRPr="005A6058">
        <w:rPr>
          <w:rFonts w:ascii="Arial" w:eastAsia="Arial" w:hAnsi="Arial" w:cs="Arial"/>
          <w:sz w:val="21"/>
          <w:szCs w:val="21"/>
        </w:rPr>
        <w:t>third</w:t>
      </w:r>
      <w:r w:rsidRPr="005A6058">
        <w:rPr>
          <w:rFonts w:ascii="Arial" w:eastAsia="Arial" w:hAnsi="Arial" w:cs="Arial"/>
          <w:spacing w:val="7"/>
          <w:sz w:val="21"/>
          <w:szCs w:val="21"/>
        </w:rPr>
        <w:t xml:space="preserve"> </w:t>
      </w:r>
      <w:r w:rsidRPr="005A6058">
        <w:rPr>
          <w:rFonts w:ascii="Arial" w:eastAsia="Arial" w:hAnsi="Arial" w:cs="Arial"/>
          <w:sz w:val="21"/>
          <w:szCs w:val="21"/>
        </w:rPr>
        <w:t>parties</w:t>
      </w:r>
      <w:r w:rsidRPr="005A6058">
        <w:rPr>
          <w:rFonts w:ascii="Arial" w:eastAsia="Arial" w:hAnsi="Arial" w:cs="Arial"/>
          <w:spacing w:val="7"/>
          <w:sz w:val="21"/>
          <w:szCs w:val="21"/>
        </w:rPr>
        <w:t xml:space="preserve"> </w:t>
      </w:r>
      <w:r w:rsidRPr="005A6058">
        <w:rPr>
          <w:rFonts w:ascii="Arial" w:eastAsia="Arial" w:hAnsi="Arial" w:cs="Arial"/>
          <w:sz w:val="21"/>
          <w:szCs w:val="21"/>
        </w:rPr>
        <w:t>or</w:t>
      </w:r>
      <w:r w:rsidRPr="005A6058">
        <w:rPr>
          <w:rFonts w:ascii="Arial" w:eastAsia="Arial" w:hAnsi="Arial" w:cs="Arial"/>
          <w:spacing w:val="8"/>
          <w:sz w:val="21"/>
          <w:szCs w:val="21"/>
        </w:rPr>
        <w:t xml:space="preserve"> </w:t>
      </w:r>
      <w:r w:rsidRPr="005A6058">
        <w:rPr>
          <w:rFonts w:ascii="Arial" w:eastAsia="Arial" w:hAnsi="Arial" w:cs="Arial"/>
          <w:sz w:val="21"/>
          <w:szCs w:val="21"/>
        </w:rPr>
        <w:t>commercial</w:t>
      </w:r>
      <w:r w:rsidRPr="005A6058">
        <w:rPr>
          <w:rFonts w:ascii="Arial" w:eastAsia="Arial" w:hAnsi="Arial" w:cs="Arial"/>
          <w:spacing w:val="7"/>
          <w:sz w:val="21"/>
          <w:szCs w:val="21"/>
        </w:rPr>
        <w:t xml:space="preserve"> </w:t>
      </w:r>
      <w:r w:rsidRPr="005A6058">
        <w:rPr>
          <w:rFonts w:ascii="Arial" w:eastAsia="Arial" w:hAnsi="Arial" w:cs="Arial"/>
          <w:sz w:val="21"/>
          <w:szCs w:val="21"/>
        </w:rPr>
        <w:t>data</w:t>
      </w:r>
      <w:r w:rsidRPr="005A6058">
        <w:rPr>
          <w:rFonts w:ascii="Arial" w:eastAsia="Arial" w:hAnsi="Arial" w:cs="Arial"/>
          <w:spacing w:val="7"/>
          <w:sz w:val="21"/>
          <w:szCs w:val="21"/>
        </w:rPr>
        <w:t xml:space="preserve"> </w:t>
      </w:r>
      <w:r w:rsidRPr="005A6058">
        <w:rPr>
          <w:rFonts w:ascii="Arial" w:eastAsia="Arial" w:hAnsi="Arial" w:cs="Arial"/>
          <w:sz w:val="21"/>
          <w:szCs w:val="21"/>
        </w:rPr>
        <w:t>collation)</w:t>
      </w:r>
      <w:r w:rsidRPr="005A6058">
        <w:rPr>
          <w:rFonts w:ascii="Arial" w:eastAsia="Arial" w:hAnsi="Arial" w:cs="Arial"/>
          <w:spacing w:val="6"/>
          <w:sz w:val="21"/>
          <w:szCs w:val="21"/>
        </w:rPr>
        <w:t xml:space="preserve"> </w:t>
      </w:r>
      <w:r w:rsidRPr="005A6058">
        <w:rPr>
          <w:rFonts w:ascii="Arial" w:eastAsia="Arial" w:hAnsi="Arial" w:cs="Arial"/>
          <w:sz w:val="21"/>
          <w:szCs w:val="21"/>
        </w:rPr>
        <w:t>so</w:t>
      </w:r>
      <w:r w:rsidRPr="005A6058">
        <w:rPr>
          <w:rFonts w:ascii="Arial" w:eastAsia="Arial" w:hAnsi="Arial" w:cs="Arial"/>
          <w:spacing w:val="8"/>
          <w:sz w:val="21"/>
          <w:szCs w:val="21"/>
        </w:rPr>
        <w:t xml:space="preserve"> </w:t>
      </w:r>
      <w:r w:rsidRPr="005A6058">
        <w:rPr>
          <w:rFonts w:ascii="Arial" w:eastAsia="Arial" w:hAnsi="Arial" w:cs="Arial"/>
          <w:sz w:val="21"/>
          <w:szCs w:val="21"/>
        </w:rPr>
        <w:t>consumers</w:t>
      </w:r>
      <w:r w:rsidRPr="005A6058">
        <w:rPr>
          <w:rFonts w:ascii="Arial" w:eastAsia="Arial" w:hAnsi="Arial" w:cs="Arial"/>
          <w:spacing w:val="7"/>
          <w:sz w:val="21"/>
          <w:szCs w:val="21"/>
        </w:rPr>
        <w:t xml:space="preserve"> </w:t>
      </w:r>
      <w:r w:rsidRPr="005A6058">
        <w:rPr>
          <w:rFonts w:ascii="Arial" w:eastAsia="Arial" w:hAnsi="Arial" w:cs="Arial"/>
          <w:sz w:val="21"/>
          <w:szCs w:val="21"/>
        </w:rPr>
        <w:t>understand</w:t>
      </w:r>
      <w:r w:rsidRPr="005A6058">
        <w:rPr>
          <w:rFonts w:ascii="Arial" w:eastAsia="Arial" w:hAnsi="Arial" w:cs="Arial"/>
          <w:spacing w:val="7"/>
          <w:sz w:val="21"/>
          <w:szCs w:val="21"/>
        </w:rPr>
        <w:t xml:space="preserve"> </w:t>
      </w:r>
      <w:r w:rsidRPr="005A6058">
        <w:rPr>
          <w:rFonts w:ascii="Arial" w:eastAsia="Arial" w:hAnsi="Arial" w:cs="Arial"/>
          <w:sz w:val="21"/>
          <w:szCs w:val="21"/>
        </w:rPr>
        <w:t>how</w:t>
      </w:r>
      <w:r w:rsidRPr="005A6058">
        <w:rPr>
          <w:rFonts w:ascii="Arial" w:eastAsia="Arial" w:hAnsi="Arial" w:cs="Arial"/>
          <w:w w:val="101"/>
          <w:sz w:val="21"/>
          <w:szCs w:val="21"/>
        </w:rPr>
        <w:t xml:space="preserve"> </w:t>
      </w:r>
      <w:r w:rsidRPr="005A6058">
        <w:rPr>
          <w:rFonts w:ascii="Arial" w:eastAsia="Arial" w:hAnsi="Arial" w:cs="Arial"/>
          <w:sz w:val="21"/>
          <w:szCs w:val="21"/>
        </w:rPr>
        <w:t>they</w:t>
      </w:r>
      <w:r w:rsidRPr="005A6058">
        <w:rPr>
          <w:rFonts w:ascii="Arial" w:eastAsia="Arial" w:hAnsi="Arial" w:cs="Arial"/>
          <w:spacing w:val="6"/>
          <w:sz w:val="21"/>
          <w:szCs w:val="21"/>
        </w:rPr>
        <w:t xml:space="preserve"> </w:t>
      </w:r>
      <w:r w:rsidRPr="005A6058">
        <w:rPr>
          <w:rFonts w:ascii="Arial" w:eastAsia="Arial" w:hAnsi="Arial" w:cs="Arial"/>
          <w:sz w:val="21"/>
          <w:szCs w:val="21"/>
        </w:rPr>
        <w:t>are</w:t>
      </w:r>
      <w:r w:rsidRPr="005A6058">
        <w:rPr>
          <w:rFonts w:ascii="Arial" w:eastAsia="Arial" w:hAnsi="Arial" w:cs="Arial"/>
          <w:spacing w:val="5"/>
          <w:sz w:val="21"/>
          <w:szCs w:val="21"/>
        </w:rPr>
        <w:t xml:space="preserve"> </w:t>
      </w:r>
      <w:r w:rsidRPr="005A6058">
        <w:rPr>
          <w:rFonts w:ascii="Arial" w:eastAsia="Arial" w:hAnsi="Arial" w:cs="Arial"/>
          <w:sz w:val="21"/>
          <w:szCs w:val="21"/>
        </w:rPr>
        <w:t>paying</w:t>
      </w:r>
      <w:r w:rsidRPr="005A6058">
        <w:rPr>
          <w:rFonts w:ascii="Arial" w:eastAsia="Arial" w:hAnsi="Arial" w:cs="Arial"/>
          <w:spacing w:val="5"/>
          <w:sz w:val="21"/>
          <w:szCs w:val="21"/>
        </w:rPr>
        <w:t xml:space="preserve"> </w:t>
      </w:r>
      <w:r w:rsidRPr="005A6058">
        <w:rPr>
          <w:rFonts w:ascii="Arial" w:eastAsia="Arial" w:hAnsi="Arial" w:cs="Arial"/>
          <w:sz w:val="21"/>
          <w:szCs w:val="21"/>
        </w:rPr>
        <w:t>for</w:t>
      </w:r>
      <w:r w:rsidRPr="005A6058">
        <w:rPr>
          <w:rFonts w:ascii="Arial" w:eastAsia="Arial" w:hAnsi="Arial" w:cs="Arial"/>
          <w:spacing w:val="6"/>
          <w:sz w:val="21"/>
          <w:szCs w:val="21"/>
        </w:rPr>
        <w:t xml:space="preserve"> </w:t>
      </w:r>
      <w:r w:rsidRPr="005A6058">
        <w:rPr>
          <w:rFonts w:ascii="Arial" w:eastAsia="Arial" w:hAnsi="Arial" w:cs="Arial"/>
          <w:sz w:val="21"/>
          <w:szCs w:val="21"/>
        </w:rPr>
        <w:t>the</w:t>
      </w:r>
      <w:r w:rsidRPr="005A6058">
        <w:rPr>
          <w:rFonts w:ascii="Arial" w:eastAsia="Arial" w:hAnsi="Arial" w:cs="Arial"/>
          <w:spacing w:val="6"/>
          <w:sz w:val="21"/>
          <w:szCs w:val="21"/>
        </w:rPr>
        <w:t xml:space="preserve"> </w:t>
      </w:r>
      <w:r w:rsidRPr="005A6058">
        <w:rPr>
          <w:rFonts w:ascii="Arial" w:eastAsia="Arial" w:hAnsi="Arial" w:cs="Arial"/>
          <w:sz w:val="21"/>
          <w:szCs w:val="21"/>
        </w:rPr>
        <w:t>service.</w:t>
      </w:r>
    </w:p>
    <w:p w:rsidR="0093350F" w:rsidRPr="005A6058" w:rsidRDefault="0093350F" w:rsidP="0093350F">
      <w:pPr>
        <w:spacing w:after="0"/>
        <w:rPr>
          <w:rFonts w:ascii="Arial" w:hAnsi="Arial" w:cs="Arial"/>
          <w:sz w:val="21"/>
          <w:szCs w:val="21"/>
        </w:rPr>
      </w:pPr>
    </w:p>
    <w:p w:rsidR="0093350F" w:rsidRPr="005A6058" w:rsidRDefault="0093350F" w:rsidP="0093350F">
      <w:pPr>
        <w:pStyle w:val="ListParagraph"/>
        <w:widowControl w:val="0"/>
        <w:numPr>
          <w:ilvl w:val="0"/>
          <w:numId w:val="25"/>
        </w:numPr>
        <w:spacing w:after="0"/>
        <w:contextualSpacing w:val="0"/>
        <w:rPr>
          <w:rFonts w:ascii="Arial" w:eastAsia="Arial" w:hAnsi="Arial" w:cs="Arial"/>
          <w:sz w:val="21"/>
          <w:szCs w:val="21"/>
        </w:rPr>
      </w:pPr>
      <w:r w:rsidRPr="005A6058">
        <w:rPr>
          <w:rFonts w:ascii="Arial" w:eastAsia="Arial" w:hAnsi="Arial" w:cs="Arial"/>
          <w:sz w:val="21"/>
          <w:szCs w:val="21"/>
        </w:rPr>
        <w:t>I</w:t>
      </w:r>
      <w:r w:rsidRPr="005A6058">
        <w:rPr>
          <w:rFonts w:ascii="Arial" w:eastAsia="Arial" w:hAnsi="Arial" w:cs="Arial"/>
          <w:spacing w:val="6"/>
          <w:sz w:val="21"/>
          <w:szCs w:val="21"/>
        </w:rPr>
        <w:t xml:space="preserve"> </w:t>
      </w:r>
      <w:r w:rsidRPr="005A6058">
        <w:rPr>
          <w:rFonts w:ascii="Arial" w:eastAsia="Arial" w:hAnsi="Arial" w:cs="Arial"/>
          <w:sz w:val="21"/>
          <w:szCs w:val="21"/>
        </w:rPr>
        <w:t>have</w:t>
      </w:r>
      <w:r w:rsidRPr="005A6058">
        <w:rPr>
          <w:rFonts w:ascii="Arial" w:eastAsia="Arial" w:hAnsi="Arial" w:cs="Arial"/>
          <w:spacing w:val="5"/>
          <w:sz w:val="21"/>
          <w:szCs w:val="21"/>
        </w:rPr>
        <w:t xml:space="preserve"> </w:t>
      </w:r>
      <w:r w:rsidRPr="005A6058">
        <w:rPr>
          <w:rFonts w:ascii="Arial" w:eastAsia="Arial" w:hAnsi="Arial" w:cs="Arial"/>
          <w:sz w:val="21"/>
          <w:szCs w:val="21"/>
        </w:rPr>
        <w:t>provided</w:t>
      </w:r>
      <w:r w:rsidRPr="005A6058">
        <w:rPr>
          <w:rFonts w:ascii="Arial" w:eastAsia="Arial" w:hAnsi="Arial" w:cs="Arial"/>
          <w:spacing w:val="4"/>
          <w:sz w:val="21"/>
          <w:szCs w:val="21"/>
        </w:rPr>
        <w:t xml:space="preserve"> </w:t>
      </w:r>
      <w:r w:rsidRPr="005A6058">
        <w:rPr>
          <w:rFonts w:ascii="Arial" w:eastAsia="Arial" w:hAnsi="Arial" w:cs="Arial"/>
          <w:sz w:val="21"/>
          <w:szCs w:val="21"/>
        </w:rPr>
        <w:t>scientific</w:t>
      </w:r>
      <w:r w:rsidRPr="005A6058">
        <w:rPr>
          <w:rFonts w:ascii="Arial" w:eastAsia="Arial" w:hAnsi="Arial" w:cs="Arial"/>
          <w:spacing w:val="5"/>
          <w:sz w:val="21"/>
          <w:szCs w:val="21"/>
        </w:rPr>
        <w:t xml:space="preserve"> </w:t>
      </w:r>
      <w:r w:rsidRPr="005A6058">
        <w:rPr>
          <w:rFonts w:ascii="Arial" w:eastAsia="Arial" w:hAnsi="Arial" w:cs="Arial"/>
          <w:sz w:val="21"/>
          <w:szCs w:val="21"/>
        </w:rPr>
        <w:t>evidence</w:t>
      </w:r>
      <w:r w:rsidRPr="005A6058">
        <w:rPr>
          <w:rFonts w:ascii="Arial" w:eastAsia="Arial" w:hAnsi="Arial" w:cs="Arial"/>
          <w:spacing w:val="5"/>
          <w:sz w:val="21"/>
          <w:szCs w:val="21"/>
        </w:rPr>
        <w:t xml:space="preserve"> </w:t>
      </w:r>
      <w:r w:rsidRPr="005A6058">
        <w:rPr>
          <w:rFonts w:ascii="Arial" w:eastAsia="Arial" w:hAnsi="Arial" w:cs="Arial"/>
          <w:sz w:val="21"/>
          <w:szCs w:val="21"/>
        </w:rPr>
        <w:t>to</w:t>
      </w:r>
      <w:r w:rsidRPr="005A6058">
        <w:rPr>
          <w:rFonts w:ascii="Arial" w:eastAsia="Arial" w:hAnsi="Arial" w:cs="Arial"/>
          <w:spacing w:val="6"/>
          <w:sz w:val="21"/>
          <w:szCs w:val="21"/>
        </w:rPr>
        <w:t xml:space="preserve"> </w:t>
      </w:r>
      <w:r w:rsidRPr="005A6058">
        <w:rPr>
          <w:rFonts w:ascii="Arial" w:eastAsia="Arial" w:hAnsi="Arial" w:cs="Arial"/>
          <w:sz w:val="21"/>
          <w:szCs w:val="21"/>
        </w:rPr>
        <w:t>support</w:t>
      </w:r>
      <w:r w:rsidRPr="005A6058">
        <w:rPr>
          <w:rFonts w:ascii="Arial" w:eastAsia="Arial" w:hAnsi="Arial" w:cs="Arial"/>
          <w:spacing w:val="5"/>
          <w:sz w:val="21"/>
          <w:szCs w:val="21"/>
        </w:rPr>
        <w:t xml:space="preserve"> </w:t>
      </w:r>
      <w:r w:rsidRPr="005A6058">
        <w:rPr>
          <w:rFonts w:ascii="Arial" w:eastAsia="Arial" w:hAnsi="Arial" w:cs="Arial"/>
          <w:sz w:val="21"/>
          <w:szCs w:val="21"/>
        </w:rPr>
        <w:t>the</w:t>
      </w:r>
      <w:r w:rsidRPr="005A6058">
        <w:rPr>
          <w:rFonts w:ascii="Arial" w:eastAsia="Arial" w:hAnsi="Arial" w:cs="Arial"/>
          <w:spacing w:val="6"/>
          <w:sz w:val="21"/>
          <w:szCs w:val="21"/>
        </w:rPr>
        <w:t xml:space="preserve"> </w:t>
      </w:r>
      <w:r w:rsidRPr="005A6058">
        <w:rPr>
          <w:rFonts w:ascii="Arial" w:eastAsia="Arial" w:hAnsi="Arial" w:cs="Arial"/>
          <w:sz w:val="21"/>
          <w:szCs w:val="21"/>
        </w:rPr>
        <w:t>claims</w:t>
      </w:r>
      <w:r w:rsidRPr="005A6058">
        <w:rPr>
          <w:rFonts w:ascii="Arial" w:eastAsia="Arial" w:hAnsi="Arial" w:cs="Arial"/>
          <w:spacing w:val="5"/>
          <w:sz w:val="21"/>
          <w:szCs w:val="21"/>
        </w:rPr>
        <w:t xml:space="preserve"> </w:t>
      </w:r>
      <w:r w:rsidRPr="005A6058">
        <w:rPr>
          <w:rFonts w:ascii="Arial" w:eastAsia="Arial" w:hAnsi="Arial" w:cs="Arial"/>
          <w:sz w:val="21"/>
          <w:szCs w:val="21"/>
        </w:rPr>
        <w:t>about</w:t>
      </w:r>
      <w:r w:rsidRPr="005A6058">
        <w:rPr>
          <w:rFonts w:ascii="Arial" w:eastAsia="Arial" w:hAnsi="Arial" w:cs="Arial"/>
          <w:spacing w:val="5"/>
          <w:sz w:val="21"/>
          <w:szCs w:val="21"/>
        </w:rPr>
        <w:t xml:space="preserve"> </w:t>
      </w:r>
      <w:r w:rsidRPr="005A6058">
        <w:rPr>
          <w:rFonts w:ascii="Arial" w:eastAsia="Arial" w:hAnsi="Arial" w:cs="Arial"/>
          <w:sz w:val="21"/>
          <w:szCs w:val="21"/>
        </w:rPr>
        <w:t>what</w:t>
      </w:r>
      <w:r w:rsidRPr="005A6058">
        <w:rPr>
          <w:rFonts w:ascii="Arial" w:eastAsia="Arial" w:hAnsi="Arial" w:cs="Arial"/>
          <w:spacing w:val="5"/>
          <w:sz w:val="21"/>
          <w:szCs w:val="21"/>
        </w:rPr>
        <w:t xml:space="preserve"> </w:t>
      </w:r>
      <w:r w:rsidRPr="005A6058">
        <w:rPr>
          <w:rFonts w:ascii="Arial" w:eastAsia="Arial" w:hAnsi="Arial" w:cs="Arial"/>
          <w:sz w:val="21"/>
          <w:szCs w:val="21"/>
        </w:rPr>
        <w:t>the</w:t>
      </w:r>
      <w:r w:rsidRPr="005A6058">
        <w:rPr>
          <w:rFonts w:ascii="Arial" w:eastAsia="Arial" w:hAnsi="Arial" w:cs="Arial"/>
          <w:spacing w:val="6"/>
          <w:sz w:val="21"/>
          <w:szCs w:val="21"/>
        </w:rPr>
        <w:t xml:space="preserve"> </w:t>
      </w:r>
      <w:r w:rsidRPr="005A6058">
        <w:rPr>
          <w:rFonts w:ascii="Arial" w:eastAsia="Arial" w:hAnsi="Arial" w:cs="Arial"/>
          <w:sz w:val="21"/>
          <w:szCs w:val="21"/>
        </w:rPr>
        <w:t>app</w:t>
      </w:r>
      <w:r w:rsidRPr="005A6058">
        <w:rPr>
          <w:rFonts w:ascii="Arial" w:eastAsia="Arial" w:hAnsi="Arial" w:cs="Arial"/>
          <w:spacing w:val="5"/>
          <w:sz w:val="21"/>
          <w:szCs w:val="21"/>
        </w:rPr>
        <w:t xml:space="preserve"> </w:t>
      </w:r>
      <w:r w:rsidRPr="005A6058">
        <w:rPr>
          <w:rFonts w:ascii="Arial" w:eastAsia="Arial" w:hAnsi="Arial" w:cs="Arial"/>
          <w:sz w:val="21"/>
          <w:szCs w:val="21"/>
        </w:rPr>
        <w:t>can</w:t>
      </w:r>
      <w:r w:rsidRPr="005A6058">
        <w:rPr>
          <w:rFonts w:ascii="Arial" w:eastAsia="Arial" w:hAnsi="Arial" w:cs="Arial"/>
          <w:spacing w:val="5"/>
          <w:sz w:val="21"/>
          <w:szCs w:val="21"/>
        </w:rPr>
        <w:t xml:space="preserve"> </w:t>
      </w:r>
      <w:r w:rsidRPr="005A6058">
        <w:rPr>
          <w:rFonts w:ascii="Arial" w:eastAsia="Arial" w:hAnsi="Arial" w:cs="Arial"/>
          <w:sz w:val="21"/>
          <w:szCs w:val="21"/>
        </w:rPr>
        <w:t>do.</w:t>
      </w:r>
    </w:p>
    <w:p w:rsidR="0093350F" w:rsidRPr="005A6058" w:rsidRDefault="0093350F" w:rsidP="0093350F">
      <w:pPr>
        <w:pStyle w:val="ListParagraph"/>
        <w:widowControl w:val="0"/>
        <w:numPr>
          <w:ilvl w:val="1"/>
          <w:numId w:val="25"/>
        </w:numPr>
        <w:spacing w:after="0"/>
        <w:contextualSpacing w:val="0"/>
        <w:rPr>
          <w:rFonts w:ascii="Arial" w:eastAsia="Arial" w:hAnsi="Arial" w:cs="Arial"/>
          <w:sz w:val="21"/>
          <w:szCs w:val="21"/>
        </w:rPr>
      </w:pPr>
      <w:r w:rsidRPr="005A6058">
        <w:rPr>
          <w:rFonts w:ascii="Arial" w:hAnsi="Arial" w:cs="Arial"/>
          <w:sz w:val="21"/>
          <w:szCs w:val="21"/>
        </w:rPr>
        <w:t>If I’m</w:t>
      </w:r>
      <w:r w:rsidRPr="005A6058">
        <w:rPr>
          <w:rFonts w:ascii="Arial" w:hAnsi="Arial" w:cs="Arial"/>
          <w:spacing w:val="8"/>
          <w:sz w:val="21"/>
          <w:szCs w:val="21"/>
        </w:rPr>
        <w:t xml:space="preserve"> </w:t>
      </w:r>
      <w:r w:rsidRPr="005A6058">
        <w:rPr>
          <w:rFonts w:ascii="Arial" w:hAnsi="Arial" w:cs="Arial"/>
          <w:sz w:val="21"/>
          <w:szCs w:val="21"/>
        </w:rPr>
        <w:t>making</w:t>
      </w:r>
      <w:r w:rsidRPr="005A6058">
        <w:rPr>
          <w:rFonts w:ascii="Arial" w:hAnsi="Arial" w:cs="Arial"/>
          <w:spacing w:val="6"/>
          <w:sz w:val="21"/>
          <w:szCs w:val="21"/>
        </w:rPr>
        <w:t xml:space="preserve"> </w:t>
      </w:r>
      <w:r w:rsidRPr="005A6058">
        <w:rPr>
          <w:rFonts w:ascii="Arial" w:hAnsi="Arial" w:cs="Arial"/>
          <w:sz w:val="21"/>
          <w:szCs w:val="21"/>
        </w:rPr>
        <w:t>a</w:t>
      </w:r>
      <w:r w:rsidRPr="005A6058">
        <w:rPr>
          <w:rFonts w:ascii="Arial" w:hAnsi="Arial" w:cs="Arial"/>
          <w:spacing w:val="8"/>
          <w:sz w:val="21"/>
          <w:szCs w:val="21"/>
        </w:rPr>
        <w:t xml:space="preserve"> </w:t>
      </w:r>
      <w:r w:rsidRPr="005A6058">
        <w:rPr>
          <w:rFonts w:ascii="Arial" w:hAnsi="Arial" w:cs="Arial"/>
          <w:sz w:val="21"/>
          <w:szCs w:val="21"/>
        </w:rPr>
        <w:t>health</w:t>
      </w:r>
      <w:r w:rsidRPr="005A6058">
        <w:rPr>
          <w:rFonts w:ascii="Arial" w:hAnsi="Arial" w:cs="Arial"/>
          <w:spacing w:val="7"/>
          <w:sz w:val="21"/>
          <w:szCs w:val="21"/>
        </w:rPr>
        <w:t xml:space="preserve"> </w:t>
      </w:r>
      <w:r w:rsidRPr="005A6058">
        <w:rPr>
          <w:rFonts w:ascii="Arial" w:hAnsi="Arial" w:cs="Arial"/>
          <w:sz w:val="21"/>
          <w:szCs w:val="21"/>
        </w:rPr>
        <w:t>claim,</w:t>
      </w:r>
      <w:r w:rsidRPr="005A6058">
        <w:rPr>
          <w:rFonts w:ascii="Arial" w:hAnsi="Arial" w:cs="Arial"/>
          <w:spacing w:val="6"/>
          <w:sz w:val="21"/>
          <w:szCs w:val="21"/>
        </w:rPr>
        <w:t xml:space="preserve"> </w:t>
      </w:r>
      <w:r w:rsidRPr="005A6058">
        <w:rPr>
          <w:rFonts w:ascii="Arial" w:hAnsi="Arial" w:cs="Arial"/>
          <w:sz w:val="21"/>
          <w:szCs w:val="21"/>
        </w:rPr>
        <w:t>I</w:t>
      </w:r>
      <w:r w:rsidRPr="005A6058">
        <w:rPr>
          <w:rFonts w:ascii="Arial" w:hAnsi="Arial" w:cs="Arial"/>
          <w:spacing w:val="8"/>
          <w:sz w:val="21"/>
          <w:szCs w:val="21"/>
        </w:rPr>
        <w:t xml:space="preserve"> </w:t>
      </w:r>
      <w:r w:rsidRPr="005A6058">
        <w:rPr>
          <w:rFonts w:ascii="Arial" w:hAnsi="Arial" w:cs="Arial"/>
          <w:sz w:val="21"/>
          <w:szCs w:val="21"/>
        </w:rPr>
        <w:t>have</w:t>
      </w:r>
      <w:r w:rsidRPr="005A6058">
        <w:rPr>
          <w:rFonts w:ascii="Arial" w:hAnsi="Arial" w:cs="Arial"/>
          <w:spacing w:val="6"/>
          <w:sz w:val="21"/>
          <w:szCs w:val="21"/>
        </w:rPr>
        <w:t xml:space="preserve"> </w:t>
      </w:r>
      <w:r w:rsidRPr="005A6058">
        <w:rPr>
          <w:rFonts w:ascii="Arial" w:hAnsi="Arial" w:cs="Arial"/>
          <w:sz w:val="21"/>
          <w:szCs w:val="21"/>
        </w:rPr>
        <w:t>provided</w:t>
      </w:r>
      <w:r w:rsidRPr="005A6058">
        <w:rPr>
          <w:rFonts w:ascii="Arial" w:hAnsi="Arial" w:cs="Arial"/>
          <w:spacing w:val="9"/>
          <w:sz w:val="21"/>
          <w:szCs w:val="21"/>
        </w:rPr>
        <w:t xml:space="preserve"> </w:t>
      </w:r>
      <w:r w:rsidRPr="005A6058">
        <w:rPr>
          <w:rFonts w:ascii="Arial" w:hAnsi="Arial" w:cs="Arial"/>
          <w:sz w:val="21"/>
          <w:szCs w:val="21"/>
        </w:rPr>
        <w:t>clinical</w:t>
      </w:r>
      <w:r w:rsidRPr="005A6058">
        <w:rPr>
          <w:rFonts w:ascii="Arial" w:hAnsi="Arial" w:cs="Arial"/>
          <w:spacing w:val="7"/>
          <w:sz w:val="21"/>
          <w:szCs w:val="21"/>
        </w:rPr>
        <w:t xml:space="preserve"> </w:t>
      </w:r>
      <w:r w:rsidRPr="005A6058">
        <w:rPr>
          <w:rFonts w:ascii="Arial" w:hAnsi="Arial" w:cs="Arial"/>
          <w:sz w:val="21"/>
          <w:szCs w:val="21"/>
        </w:rPr>
        <w:t xml:space="preserve">evidence </w:t>
      </w:r>
      <w:hyperlink r:id="rId72" w:anchor="what-will-happen" w:history="1">
        <w:r w:rsidRPr="005A6058">
          <w:rPr>
            <w:rStyle w:val="Hyperlink"/>
            <w:rFonts w:ascii="Arial" w:hAnsi="Arial" w:cs="Arial"/>
            <w:sz w:val="21"/>
            <w:szCs w:val="21"/>
          </w:rPr>
          <w:t>https://www.tga.gov.au/consultation/consultation-draft-clinical-evidence-guidelines-medical-devices#what-will-happen</w:t>
        </w:r>
      </w:hyperlink>
    </w:p>
    <w:p w:rsidR="0093350F" w:rsidRPr="005A6058" w:rsidRDefault="0093350F" w:rsidP="0093350F">
      <w:pPr>
        <w:spacing w:after="0"/>
        <w:rPr>
          <w:rFonts w:ascii="Arial" w:hAnsi="Arial" w:cs="Arial"/>
          <w:sz w:val="21"/>
          <w:szCs w:val="21"/>
        </w:rPr>
      </w:pPr>
    </w:p>
    <w:p w:rsidR="0093350F" w:rsidRPr="005A6058" w:rsidRDefault="0093350F" w:rsidP="0093350F">
      <w:pPr>
        <w:pStyle w:val="ListParagraph"/>
        <w:widowControl w:val="0"/>
        <w:numPr>
          <w:ilvl w:val="0"/>
          <w:numId w:val="25"/>
        </w:numPr>
        <w:spacing w:after="0"/>
        <w:contextualSpacing w:val="0"/>
        <w:rPr>
          <w:rFonts w:ascii="Arial" w:eastAsia="Arial" w:hAnsi="Arial" w:cs="Arial"/>
          <w:sz w:val="21"/>
          <w:szCs w:val="21"/>
        </w:rPr>
      </w:pPr>
      <w:r w:rsidRPr="005A6058">
        <w:rPr>
          <w:rFonts w:ascii="Arial" w:eastAsia="Arial" w:hAnsi="Arial" w:cs="Arial"/>
          <w:sz w:val="21"/>
          <w:szCs w:val="21"/>
        </w:rPr>
        <w:t>I have provided an easily</w:t>
      </w:r>
      <w:r w:rsidRPr="005A6058">
        <w:rPr>
          <w:rFonts w:ascii="Arial" w:eastAsia="Arial" w:hAnsi="Arial" w:cs="Arial"/>
          <w:spacing w:val="8"/>
          <w:sz w:val="21"/>
          <w:szCs w:val="21"/>
        </w:rPr>
        <w:t xml:space="preserve"> </w:t>
      </w:r>
      <w:r w:rsidRPr="005A6058">
        <w:rPr>
          <w:rFonts w:ascii="Arial" w:eastAsia="Arial" w:hAnsi="Arial" w:cs="Arial"/>
          <w:sz w:val="21"/>
          <w:szCs w:val="21"/>
        </w:rPr>
        <w:t>accessible</w:t>
      </w:r>
      <w:r w:rsidRPr="005A6058">
        <w:rPr>
          <w:rFonts w:ascii="Arial" w:eastAsia="Arial" w:hAnsi="Arial" w:cs="Arial"/>
          <w:spacing w:val="8"/>
          <w:sz w:val="21"/>
          <w:szCs w:val="21"/>
        </w:rPr>
        <w:t xml:space="preserve"> </w:t>
      </w:r>
      <w:r w:rsidRPr="005A6058">
        <w:rPr>
          <w:rFonts w:ascii="Arial" w:eastAsia="Arial" w:hAnsi="Arial" w:cs="Arial"/>
          <w:sz w:val="21"/>
          <w:szCs w:val="21"/>
        </w:rPr>
        <w:t>and</w:t>
      </w:r>
      <w:r w:rsidRPr="005A6058">
        <w:rPr>
          <w:rFonts w:ascii="Arial" w:eastAsia="Arial" w:hAnsi="Arial" w:cs="Arial"/>
          <w:spacing w:val="9"/>
          <w:sz w:val="21"/>
          <w:szCs w:val="21"/>
        </w:rPr>
        <w:t xml:space="preserve"> </w:t>
      </w:r>
      <w:r w:rsidRPr="005A6058">
        <w:rPr>
          <w:rFonts w:ascii="Arial" w:eastAsia="Arial" w:hAnsi="Arial" w:cs="Arial"/>
          <w:sz w:val="21"/>
          <w:szCs w:val="21"/>
        </w:rPr>
        <w:t>understandable</w:t>
      </w:r>
      <w:r w:rsidRPr="005A6058">
        <w:rPr>
          <w:rFonts w:ascii="Arial" w:eastAsia="Arial" w:hAnsi="Arial" w:cs="Arial"/>
          <w:spacing w:val="10"/>
          <w:sz w:val="21"/>
          <w:szCs w:val="21"/>
        </w:rPr>
        <w:t xml:space="preserve"> </w:t>
      </w:r>
      <w:r w:rsidRPr="005A6058">
        <w:rPr>
          <w:rFonts w:ascii="Arial" w:eastAsia="Arial" w:hAnsi="Arial" w:cs="Arial"/>
          <w:sz w:val="21"/>
          <w:szCs w:val="21"/>
        </w:rPr>
        <w:t>privacy</w:t>
      </w:r>
      <w:r w:rsidRPr="005A6058">
        <w:rPr>
          <w:rFonts w:ascii="Arial" w:eastAsia="Arial" w:hAnsi="Arial" w:cs="Arial"/>
          <w:spacing w:val="9"/>
          <w:sz w:val="21"/>
          <w:szCs w:val="21"/>
        </w:rPr>
        <w:t xml:space="preserve"> </w:t>
      </w:r>
      <w:r w:rsidRPr="005A6058">
        <w:rPr>
          <w:rFonts w:ascii="Arial" w:eastAsia="Arial" w:hAnsi="Arial" w:cs="Arial"/>
          <w:sz w:val="21"/>
          <w:szCs w:val="21"/>
        </w:rPr>
        <w:t>policy</w:t>
      </w:r>
      <w:r w:rsidRPr="005A6058">
        <w:rPr>
          <w:rFonts w:ascii="Arial" w:eastAsia="Arial" w:hAnsi="Arial" w:cs="Arial"/>
          <w:spacing w:val="9"/>
          <w:sz w:val="21"/>
          <w:szCs w:val="21"/>
        </w:rPr>
        <w:t xml:space="preserve"> </w:t>
      </w:r>
      <w:hyperlink r:id="rId73" w:history="1">
        <w:r w:rsidRPr="005A6058">
          <w:rPr>
            <w:rStyle w:val="Hyperlink"/>
            <w:rFonts w:ascii="Arial" w:eastAsia="Arial" w:hAnsi="Arial" w:cs="Arial"/>
            <w:sz w:val="21"/>
            <w:szCs w:val="21"/>
          </w:rPr>
          <w:t>https://ww</w:t>
        </w:r>
        <w:r w:rsidRPr="005A6058">
          <w:rPr>
            <w:rStyle w:val="Hyperlink"/>
            <w:rFonts w:ascii="Arial" w:eastAsia="Arial" w:hAnsi="Arial" w:cs="Arial"/>
            <w:spacing w:val="-12"/>
            <w:sz w:val="21"/>
            <w:szCs w:val="21"/>
          </w:rPr>
          <w:t>w</w:t>
        </w:r>
        <w:r w:rsidRPr="005A6058">
          <w:rPr>
            <w:rStyle w:val="Hyperlink"/>
            <w:rFonts w:ascii="Arial" w:eastAsia="Arial" w:hAnsi="Arial" w:cs="Arial"/>
            <w:sz w:val="21"/>
            <w:szCs w:val="21"/>
          </w:rPr>
          <w:t>.oaic.go</w:t>
        </w:r>
        <w:r w:rsidRPr="005A6058">
          <w:rPr>
            <w:rStyle w:val="Hyperlink"/>
            <w:rFonts w:ascii="Arial" w:eastAsia="Arial" w:hAnsi="Arial" w:cs="Arial"/>
            <w:spacing w:val="-16"/>
            <w:sz w:val="21"/>
            <w:szCs w:val="21"/>
          </w:rPr>
          <w:t>v</w:t>
        </w:r>
        <w:r w:rsidRPr="005A6058">
          <w:rPr>
            <w:rStyle w:val="Hyperlink"/>
            <w:rFonts w:ascii="Arial" w:eastAsia="Arial" w:hAnsi="Arial" w:cs="Arial"/>
            <w:sz w:val="21"/>
            <w:szCs w:val="21"/>
          </w:rPr>
          <w:t>.au/agencies-and-organisations/guides/guide-for-mobile-app-developer</w:t>
        </w:r>
        <w:r w:rsidRPr="005A6058">
          <w:rPr>
            <w:rStyle w:val="Hyperlink"/>
            <w:rFonts w:ascii="Arial" w:eastAsia="Arial" w:hAnsi="Arial" w:cs="Arial"/>
            <w:spacing w:val="1"/>
            <w:sz w:val="21"/>
            <w:szCs w:val="21"/>
          </w:rPr>
          <w:t>s</w:t>
        </w:r>
      </w:hyperlink>
    </w:p>
    <w:p w:rsidR="0093350F" w:rsidRPr="005A6058" w:rsidRDefault="0093350F" w:rsidP="0093350F">
      <w:pPr>
        <w:spacing w:after="0"/>
        <w:rPr>
          <w:rFonts w:ascii="Arial" w:hAnsi="Arial" w:cs="Arial"/>
          <w:sz w:val="21"/>
          <w:szCs w:val="21"/>
        </w:rPr>
      </w:pPr>
    </w:p>
    <w:p w:rsidR="0093350F" w:rsidRPr="005A6058" w:rsidRDefault="0093350F" w:rsidP="0093350F">
      <w:pPr>
        <w:pStyle w:val="ListParagraph"/>
        <w:widowControl w:val="0"/>
        <w:numPr>
          <w:ilvl w:val="0"/>
          <w:numId w:val="25"/>
        </w:numPr>
        <w:spacing w:after="0"/>
        <w:contextualSpacing w:val="0"/>
        <w:rPr>
          <w:rFonts w:ascii="Arial" w:eastAsia="Arial" w:hAnsi="Arial" w:cs="Arial"/>
          <w:sz w:val="21"/>
          <w:szCs w:val="21"/>
        </w:rPr>
      </w:pPr>
      <w:r w:rsidRPr="005A6058">
        <w:rPr>
          <w:rFonts w:ascii="Arial" w:eastAsia="Arial" w:hAnsi="Arial" w:cs="Arial"/>
          <w:sz w:val="21"/>
          <w:szCs w:val="21"/>
        </w:rPr>
        <w:t>I</w:t>
      </w:r>
      <w:r w:rsidRPr="005A6058">
        <w:rPr>
          <w:rFonts w:ascii="Arial" w:eastAsia="Arial" w:hAnsi="Arial" w:cs="Arial"/>
          <w:spacing w:val="13"/>
          <w:sz w:val="21"/>
          <w:szCs w:val="21"/>
        </w:rPr>
        <w:t xml:space="preserve"> </w:t>
      </w:r>
      <w:r w:rsidRPr="005A6058">
        <w:rPr>
          <w:rFonts w:ascii="Arial" w:eastAsia="Arial" w:hAnsi="Arial" w:cs="Arial"/>
          <w:sz w:val="21"/>
          <w:szCs w:val="21"/>
        </w:rPr>
        <w:t>have</w:t>
      </w:r>
      <w:r w:rsidRPr="005A6058">
        <w:rPr>
          <w:rFonts w:ascii="Arial" w:eastAsia="Arial" w:hAnsi="Arial" w:cs="Arial"/>
          <w:spacing w:val="12"/>
          <w:sz w:val="21"/>
          <w:szCs w:val="21"/>
        </w:rPr>
        <w:t xml:space="preserve"> </w:t>
      </w:r>
      <w:r w:rsidRPr="005A6058">
        <w:rPr>
          <w:rFonts w:ascii="Arial" w:eastAsia="Arial" w:hAnsi="Arial" w:cs="Arial"/>
          <w:sz w:val="21"/>
          <w:szCs w:val="21"/>
        </w:rPr>
        <w:t>obtained</w:t>
      </w:r>
      <w:r w:rsidRPr="005A6058">
        <w:rPr>
          <w:rFonts w:ascii="Arial" w:eastAsia="Arial" w:hAnsi="Arial" w:cs="Arial"/>
          <w:spacing w:val="12"/>
          <w:sz w:val="21"/>
          <w:szCs w:val="21"/>
        </w:rPr>
        <w:t xml:space="preserve"> </w:t>
      </w:r>
      <w:r w:rsidRPr="005A6058">
        <w:rPr>
          <w:rFonts w:ascii="Arial" w:eastAsia="Arial" w:hAnsi="Arial" w:cs="Arial"/>
          <w:sz w:val="21"/>
          <w:szCs w:val="21"/>
        </w:rPr>
        <w:t>consumers’</w:t>
      </w:r>
      <w:r w:rsidRPr="005A6058">
        <w:rPr>
          <w:rFonts w:ascii="Arial" w:eastAsia="Arial" w:hAnsi="Arial" w:cs="Arial"/>
          <w:spacing w:val="13"/>
          <w:sz w:val="21"/>
          <w:szCs w:val="21"/>
        </w:rPr>
        <w:t xml:space="preserve"> </w:t>
      </w:r>
      <w:r w:rsidRPr="005A6058">
        <w:rPr>
          <w:rFonts w:ascii="Arial" w:eastAsia="Arial" w:hAnsi="Arial" w:cs="Arial"/>
          <w:sz w:val="21"/>
          <w:szCs w:val="21"/>
        </w:rPr>
        <w:t>fully</w:t>
      </w:r>
      <w:r w:rsidRPr="005A6058">
        <w:rPr>
          <w:rFonts w:ascii="Arial" w:eastAsia="Arial" w:hAnsi="Arial" w:cs="Arial"/>
          <w:spacing w:val="12"/>
          <w:sz w:val="21"/>
          <w:szCs w:val="21"/>
        </w:rPr>
        <w:t xml:space="preserve"> </w:t>
      </w:r>
      <w:r w:rsidRPr="005A6058">
        <w:rPr>
          <w:rFonts w:ascii="Arial" w:eastAsia="Arial" w:hAnsi="Arial" w:cs="Arial"/>
          <w:sz w:val="21"/>
          <w:szCs w:val="21"/>
        </w:rPr>
        <w:t>informed</w:t>
      </w:r>
      <w:r w:rsidRPr="005A6058">
        <w:rPr>
          <w:rFonts w:ascii="Arial" w:eastAsia="Arial" w:hAnsi="Arial" w:cs="Arial"/>
          <w:spacing w:val="12"/>
          <w:sz w:val="21"/>
          <w:szCs w:val="21"/>
        </w:rPr>
        <w:t xml:space="preserve"> </w:t>
      </w:r>
      <w:r w:rsidRPr="005A6058">
        <w:rPr>
          <w:rFonts w:ascii="Arial" w:eastAsia="Arial" w:hAnsi="Arial" w:cs="Arial"/>
          <w:sz w:val="21"/>
          <w:szCs w:val="21"/>
        </w:rPr>
        <w:t>consent</w:t>
      </w:r>
      <w:r w:rsidRPr="005A6058">
        <w:rPr>
          <w:rFonts w:ascii="Arial" w:eastAsia="Arial" w:hAnsi="Arial" w:cs="Arial"/>
          <w:spacing w:val="13"/>
          <w:sz w:val="21"/>
          <w:szCs w:val="21"/>
        </w:rPr>
        <w:t xml:space="preserve"> </w:t>
      </w:r>
      <w:r w:rsidRPr="005A6058">
        <w:rPr>
          <w:rStyle w:val="Hyperlink"/>
          <w:rFonts w:ascii="Arial" w:eastAsia="Arial" w:hAnsi="Arial" w:cs="Arial"/>
          <w:sz w:val="21"/>
          <w:szCs w:val="21"/>
        </w:rPr>
        <w:t>https://www.adma.com.au/compliance/code-of-practice</w:t>
      </w:r>
      <w:r w:rsidRPr="005A6058">
        <w:rPr>
          <w:rFonts w:ascii="Arial" w:hAnsi="Arial" w:cs="Arial"/>
          <w:sz w:val="21"/>
          <w:szCs w:val="21"/>
        </w:rPr>
        <w:t xml:space="preserve"> </w:t>
      </w:r>
      <w:r w:rsidRPr="005A6058">
        <w:rPr>
          <w:rFonts w:ascii="Arial" w:eastAsia="Arial" w:hAnsi="Arial" w:cs="Arial"/>
          <w:sz w:val="21"/>
          <w:szCs w:val="21"/>
        </w:rPr>
        <w:t>for</w:t>
      </w:r>
      <w:r w:rsidRPr="005A6058">
        <w:rPr>
          <w:rFonts w:ascii="Arial" w:eastAsia="Arial" w:hAnsi="Arial" w:cs="Arial"/>
          <w:spacing w:val="14"/>
          <w:sz w:val="21"/>
          <w:szCs w:val="21"/>
        </w:rPr>
        <w:t xml:space="preserve"> </w:t>
      </w:r>
      <w:r w:rsidRPr="005A6058">
        <w:rPr>
          <w:rFonts w:ascii="Arial" w:eastAsia="Arial" w:hAnsi="Arial" w:cs="Arial"/>
          <w:sz w:val="21"/>
          <w:szCs w:val="21"/>
        </w:rPr>
        <w:t>collecting</w:t>
      </w:r>
      <w:r w:rsidRPr="005A6058">
        <w:rPr>
          <w:rFonts w:ascii="Arial" w:eastAsia="Arial" w:hAnsi="Arial" w:cs="Arial"/>
          <w:spacing w:val="12"/>
          <w:sz w:val="21"/>
          <w:szCs w:val="21"/>
        </w:rPr>
        <w:t xml:space="preserve"> </w:t>
      </w:r>
      <w:r w:rsidRPr="005A6058">
        <w:rPr>
          <w:rFonts w:ascii="Arial" w:eastAsia="Arial" w:hAnsi="Arial" w:cs="Arial"/>
          <w:sz w:val="21"/>
          <w:szCs w:val="21"/>
        </w:rPr>
        <w:t>their</w:t>
      </w:r>
      <w:r w:rsidRPr="005A6058">
        <w:rPr>
          <w:rFonts w:ascii="Arial" w:eastAsia="Arial" w:hAnsi="Arial" w:cs="Arial"/>
          <w:spacing w:val="13"/>
          <w:sz w:val="21"/>
          <w:szCs w:val="21"/>
        </w:rPr>
        <w:t xml:space="preserve"> </w:t>
      </w:r>
      <w:r w:rsidRPr="005A6058">
        <w:rPr>
          <w:rFonts w:ascii="Arial" w:eastAsia="Arial" w:hAnsi="Arial" w:cs="Arial"/>
          <w:sz w:val="21"/>
          <w:szCs w:val="21"/>
        </w:rPr>
        <w:t>data.</w:t>
      </w:r>
    </w:p>
    <w:p w:rsidR="0093350F" w:rsidRPr="005A6058" w:rsidRDefault="0093350F" w:rsidP="0093350F">
      <w:pPr>
        <w:spacing w:after="0"/>
        <w:ind w:right="125"/>
        <w:rPr>
          <w:rFonts w:ascii="Arial" w:eastAsia="Arial" w:hAnsi="Arial" w:cs="Arial"/>
          <w:sz w:val="21"/>
          <w:szCs w:val="21"/>
        </w:rPr>
      </w:pPr>
    </w:p>
    <w:p w:rsidR="0093350F" w:rsidRPr="005A6058" w:rsidRDefault="0093350F" w:rsidP="0093350F">
      <w:pPr>
        <w:pStyle w:val="ListParagraph"/>
        <w:widowControl w:val="0"/>
        <w:numPr>
          <w:ilvl w:val="0"/>
          <w:numId w:val="25"/>
        </w:numPr>
        <w:spacing w:after="0"/>
        <w:ind w:right="125"/>
        <w:contextualSpacing w:val="0"/>
        <w:rPr>
          <w:rFonts w:ascii="Arial" w:eastAsia="Arial" w:hAnsi="Arial" w:cs="Arial"/>
          <w:sz w:val="21"/>
          <w:szCs w:val="21"/>
        </w:rPr>
      </w:pPr>
      <w:r w:rsidRPr="005A6058">
        <w:rPr>
          <w:rFonts w:ascii="Arial" w:eastAsia="Arial" w:hAnsi="Arial" w:cs="Arial"/>
          <w:sz w:val="21"/>
          <w:szCs w:val="21"/>
        </w:rPr>
        <w:t>I</w:t>
      </w:r>
      <w:r w:rsidRPr="005A6058">
        <w:rPr>
          <w:rFonts w:ascii="Arial" w:eastAsia="Arial" w:hAnsi="Arial" w:cs="Arial"/>
          <w:spacing w:val="10"/>
          <w:sz w:val="21"/>
          <w:szCs w:val="21"/>
        </w:rPr>
        <w:t xml:space="preserve"> </w:t>
      </w:r>
      <w:r w:rsidRPr="005A6058">
        <w:rPr>
          <w:rFonts w:ascii="Arial" w:eastAsia="Arial" w:hAnsi="Arial" w:cs="Arial"/>
          <w:sz w:val="21"/>
          <w:szCs w:val="21"/>
        </w:rPr>
        <w:t>have</w:t>
      </w:r>
      <w:r w:rsidRPr="005A6058">
        <w:rPr>
          <w:rFonts w:ascii="Arial" w:eastAsia="Arial" w:hAnsi="Arial" w:cs="Arial"/>
          <w:spacing w:val="9"/>
          <w:sz w:val="21"/>
          <w:szCs w:val="21"/>
        </w:rPr>
        <w:t xml:space="preserve"> </w:t>
      </w:r>
      <w:r w:rsidRPr="005A6058">
        <w:rPr>
          <w:rFonts w:ascii="Arial" w:eastAsia="Arial" w:hAnsi="Arial" w:cs="Arial"/>
          <w:sz w:val="21"/>
          <w:szCs w:val="21"/>
        </w:rPr>
        <w:t>carefully</w:t>
      </w:r>
      <w:r w:rsidRPr="005A6058">
        <w:rPr>
          <w:rFonts w:ascii="Arial" w:eastAsia="Arial" w:hAnsi="Arial" w:cs="Arial"/>
          <w:spacing w:val="10"/>
          <w:sz w:val="21"/>
          <w:szCs w:val="21"/>
        </w:rPr>
        <w:t xml:space="preserve"> </w:t>
      </w:r>
      <w:r w:rsidRPr="005A6058">
        <w:rPr>
          <w:rFonts w:ascii="Arial" w:eastAsia="Arial" w:hAnsi="Arial" w:cs="Arial"/>
          <w:sz w:val="21"/>
          <w:szCs w:val="21"/>
        </w:rPr>
        <w:t>selected</w:t>
      </w:r>
      <w:r w:rsidRPr="005A6058">
        <w:rPr>
          <w:rFonts w:ascii="Arial" w:eastAsia="Arial" w:hAnsi="Arial" w:cs="Arial"/>
          <w:spacing w:val="10"/>
          <w:sz w:val="21"/>
          <w:szCs w:val="21"/>
        </w:rPr>
        <w:t xml:space="preserve"> </w:t>
      </w:r>
      <w:r w:rsidRPr="005A6058">
        <w:rPr>
          <w:rFonts w:ascii="Arial" w:eastAsia="Arial" w:hAnsi="Arial" w:cs="Arial"/>
          <w:sz w:val="21"/>
          <w:szCs w:val="21"/>
        </w:rPr>
        <w:t>third</w:t>
      </w:r>
      <w:r w:rsidRPr="005A6058">
        <w:rPr>
          <w:rFonts w:ascii="Arial" w:eastAsia="Arial" w:hAnsi="Arial" w:cs="Arial"/>
          <w:spacing w:val="10"/>
          <w:sz w:val="21"/>
          <w:szCs w:val="21"/>
        </w:rPr>
        <w:t xml:space="preserve"> </w:t>
      </w:r>
      <w:r w:rsidRPr="005A6058">
        <w:rPr>
          <w:rFonts w:ascii="Arial" w:eastAsia="Arial" w:hAnsi="Arial" w:cs="Arial"/>
          <w:sz w:val="21"/>
          <w:szCs w:val="21"/>
        </w:rPr>
        <w:t>party</w:t>
      </w:r>
      <w:r w:rsidRPr="005A6058">
        <w:rPr>
          <w:rFonts w:ascii="Arial" w:eastAsia="Arial" w:hAnsi="Arial" w:cs="Arial"/>
          <w:spacing w:val="10"/>
          <w:sz w:val="21"/>
          <w:szCs w:val="21"/>
        </w:rPr>
        <w:t xml:space="preserve"> </w:t>
      </w:r>
      <w:r w:rsidRPr="005A6058">
        <w:rPr>
          <w:rFonts w:ascii="Arial" w:eastAsia="Arial" w:hAnsi="Arial" w:cs="Arial"/>
          <w:sz w:val="21"/>
          <w:szCs w:val="21"/>
        </w:rPr>
        <w:t>partners</w:t>
      </w:r>
      <w:r w:rsidRPr="005A6058">
        <w:rPr>
          <w:rFonts w:ascii="Arial" w:eastAsia="Arial" w:hAnsi="Arial" w:cs="Arial"/>
          <w:spacing w:val="11"/>
          <w:sz w:val="21"/>
          <w:szCs w:val="21"/>
        </w:rPr>
        <w:t xml:space="preserve"> </w:t>
      </w:r>
      <w:hyperlink r:id="rId74" w:history="1">
        <w:r w:rsidRPr="005A6058">
          <w:rPr>
            <w:rStyle w:val="Hyperlink"/>
            <w:rFonts w:ascii="Arial" w:eastAsia="Arial" w:hAnsi="Arial" w:cs="Arial"/>
            <w:spacing w:val="10"/>
            <w:sz w:val="21"/>
            <w:szCs w:val="21"/>
          </w:rPr>
          <w:t>http://digitaladvertisingalliance.org/principles</w:t>
        </w:r>
      </w:hyperlink>
      <w:r w:rsidRPr="005A6058">
        <w:rPr>
          <w:rFonts w:ascii="Arial" w:eastAsia="Arial" w:hAnsi="Arial" w:cs="Arial"/>
          <w:spacing w:val="10"/>
          <w:sz w:val="21"/>
          <w:szCs w:val="21"/>
        </w:rPr>
        <w:t xml:space="preserve"> </w:t>
      </w:r>
      <w:r w:rsidRPr="005A6058">
        <w:rPr>
          <w:rFonts w:ascii="Arial" w:eastAsia="Arial" w:hAnsi="Arial" w:cs="Arial"/>
          <w:sz w:val="21"/>
          <w:szCs w:val="21"/>
        </w:rPr>
        <w:t>so</w:t>
      </w:r>
      <w:r w:rsidRPr="005A6058">
        <w:rPr>
          <w:rFonts w:ascii="Arial" w:eastAsia="Arial" w:hAnsi="Arial" w:cs="Arial"/>
          <w:spacing w:val="11"/>
          <w:sz w:val="21"/>
          <w:szCs w:val="21"/>
        </w:rPr>
        <w:t xml:space="preserve"> </w:t>
      </w:r>
      <w:r w:rsidRPr="005A6058">
        <w:rPr>
          <w:rFonts w:ascii="Arial" w:eastAsia="Arial" w:hAnsi="Arial" w:cs="Arial"/>
          <w:sz w:val="21"/>
          <w:szCs w:val="21"/>
        </w:rPr>
        <w:t>that</w:t>
      </w:r>
      <w:r w:rsidRPr="005A6058">
        <w:rPr>
          <w:rFonts w:ascii="Arial" w:eastAsia="Arial" w:hAnsi="Arial" w:cs="Arial"/>
          <w:w w:val="101"/>
          <w:sz w:val="21"/>
          <w:szCs w:val="21"/>
        </w:rPr>
        <w:t xml:space="preserve"> </w:t>
      </w:r>
      <w:r w:rsidRPr="005A6058">
        <w:rPr>
          <w:rFonts w:ascii="Arial" w:eastAsia="Arial" w:hAnsi="Arial" w:cs="Arial"/>
          <w:sz w:val="21"/>
          <w:szCs w:val="21"/>
        </w:rPr>
        <w:t>I</w:t>
      </w:r>
      <w:r w:rsidRPr="005A6058">
        <w:rPr>
          <w:rFonts w:ascii="Arial" w:eastAsia="Arial" w:hAnsi="Arial" w:cs="Arial"/>
          <w:spacing w:val="6"/>
          <w:sz w:val="21"/>
          <w:szCs w:val="21"/>
        </w:rPr>
        <w:t xml:space="preserve"> </w:t>
      </w:r>
      <w:r w:rsidRPr="005A6058">
        <w:rPr>
          <w:rFonts w:ascii="Arial" w:eastAsia="Arial" w:hAnsi="Arial" w:cs="Arial"/>
          <w:sz w:val="21"/>
          <w:szCs w:val="21"/>
        </w:rPr>
        <w:t>only</w:t>
      </w:r>
      <w:r w:rsidRPr="005A6058">
        <w:rPr>
          <w:rFonts w:ascii="Arial" w:eastAsia="Arial" w:hAnsi="Arial" w:cs="Arial"/>
          <w:spacing w:val="5"/>
          <w:sz w:val="21"/>
          <w:szCs w:val="21"/>
        </w:rPr>
        <w:t xml:space="preserve"> </w:t>
      </w:r>
      <w:r w:rsidRPr="005A6058">
        <w:rPr>
          <w:rFonts w:ascii="Arial" w:eastAsia="Arial" w:hAnsi="Arial" w:cs="Arial"/>
          <w:sz w:val="21"/>
          <w:szCs w:val="21"/>
        </w:rPr>
        <w:t>work</w:t>
      </w:r>
      <w:r w:rsidRPr="005A6058">
        <w:rPr>
          <w:rFonts w:ascii="Arial" w:eastAsia="Arial" w:hAnsi="Arial" w:cs="Arial"/>
          <w:spacing w:val="6"/>
          <w:sz w:val="21"/>
          <w:szCs w:val="21"/>
        </w:rPr>
        <w:t xml:space="preserve"> </w:t>
      </w:r>
      <w:r w:rsidRPr="005A6058">
        <w:rPr>
          <w:rFonts w:ascii="Arial" w:eastAsia="Arial" w:hAnsi="Arial" w:cs="Arial"/>
          <w:sz w:val="21"/>
          <w:szCs w:val="21"/>
        </w:rPr>
        <w:t>with</w:t>
      </w:r>
      <w:r w:rsidRPr="005A6058">
        <w:rPr>
          <w:rFonts w:ascii="Arial" w:eastAsia="Arial" w:hAnsi="Arial" w:cs="Arial"/>
          <w:spacing w:val="5"/>
          <w:sz w:val="21"/>
          <w:szCs w:val="21"/>
        </w:rPr>
        <w:t xml:space="preserve"> </w:t>
      </w:r>
      <w:r w:rsidRPr="005A6058">
        <w:rPr>
          <w:rFonts w:ascii="Arial" w:eastAsia="Arial" w:hAnsi="Arial" w:cs="Arial"/>
          <w:sz w:val="21"/>
          <w:szCs w:val="21"/>
        </w:rPr>
        <w:t>partners</w:t>
      </w:r>
      <w:r w:rsidRPr="005A6058">
        <w:rPr>
          <w:rFonts w:ascii="Arial" w:eastAsia="Arial" w:hAnsi="Arial" w:cs="Arial"/>
          <w:spacing w:val="5"/>
          <w:sz w:val="21"/>
          <w:szCs w:val="21"/>
        </w:rPr>
        <w:t xml:space="preserve"> </w:t>
      </w:r>
      <w:r w:rsidRPr="005A6058">
        <w:rPr>
          <w:rFonts w:ascii="Arial" w:eastAsia="Arial" w:hAnsi="Arial" w:cs="Arial"/>
          <w:sz w:val="21"/>
          <w:szCs w:val="21"/>
        </w:rPr>
        <w:t>that</w:t>
      </w:r>
      <w:r w:rsidRPr="005A6058">
        <w:rPr>
          <w:rFonts w:ascii="Arial" w:eastAsia="Arial" w:hAnsi="Arial" w:cs="Arial"/>
          <w:spacing w:val="7"/>
          <w:sz w:val="21"/>
          <w:szCs w:val="21"/>
        </w:rPr>
        <w:t xml:space="preserve"> </w:t>
      </w:r>
      <w:r w:rsidRPr="005A6058">
        <w:rPr>
          <w:rFonts w:ascii="Arial" w:eastAsia="Arial" w:hAnsi="Arial" w:cs="Arial"/>
          <w:sz w:val="21"/>
          <w:szCs w:val="21"/>
        </w:rPr>
        <w:t>are</w:t>
      </w:r>
      <w:r w:rsidRPr="005A6058">
        <w:rPr>
          <w:rFonts w:ascii="Arial" w:eastAsia="Arial" w:hAnsi="Arial" w:cs="Arial"/>
          <w:spacing w:val="5"/>
          <w:sz w:val="21"/>
          <w:szCs w:val="21"/>
        </w:rPr>
        <w:t xml:space="preserve"> </w:t>
      </w:r>
      <w:r w:rsidRPr="005A6058">
        <w:rPr>
          <w:rFonts w:ascii="Arial" w:eastAsia="Arial" w:hAnsi="Arial" w:cs="Arial"/>
          <w:sz w:val="21"/>
          <w:szCs w:val="21"/>
        </w:rPr>
        <w:t>transparent</w:t>
      </w:r>
      <w:r w:rsidRPr="005A6058">
        <w:rPr>
          <w:rFonts w:ascii="Arial" w:eastAsia="Arial" w:hAnsi="Arial" w:cs="Arial"/>
          <w:spacing w:val="5"/>
          <w:sz w:val="21"/>
          <w:szCs w:val="21"/>
        </w:rPr>
        <w:t xml:space="preserve"> </w:t>
      </w:r>
      <w:r w:rsidRPr="005A6058">
        <w:rPr>
          <w:rFonts w:ascii="Arial" w:eastAsia="Arial" w:hAnsi="Arial" w:cs="Arial"/>
          <w:sz w:val="21"/>
          <w:szCs w:val="21"/>
        </w:rPr>
        <w:t>and</w:t>
      </w:r>
      <w:r w:rsidRPr="005A6058">
        <w:rPr>
          <w:rFonts w:ascii="Arial" w:eastAsia="Arial" w:hAnsi="Arial" w:cs="Arial"/>
          <w:spacing w:val="6"/>
          <w:sz w:val="21"/>
          <w:szCs w:val="21"/>
        </w:rPr>
        <w:t xml:space="preserve"> </w:t>
      </w:r>
      <w:r w:rsidRPr="005A6058">
        <w:rPr>
          <w:rFonts w:ascii="Arial" w:eastAsia="Arial" w:hAnsi="Arial" w:cs="Arial"/>
          <w:sz w:val="21"/>
          <w:szCs w:val="21"/>
        </w:rPr>
        <w:t>accountable</w:t>
      </w:r>
      <w:r w:rsidRPr="005A6058">
        <w:rPr>
          <w:rFonts w:ascii="Arial" w:eastAsia="Arial" w:hAnsi="Arial" w:cs="Arial"/>
          <w:spacing w:val="5"/>
          <w:sz w:val="21"/>
          <w:szCs w:val="21"/>
        </w:rPr>
        <w:t xml:space="preserve"> </w:t>
      </w:r>
      <w:r w:rsidRPr="005A6058">
        <w:rPr>
          <w:rFonts w:ascii="Arial" w:eastAsia="Arial" w:hAnsi="Arial" w:cs="Arial"/>
          <w:sz w:val="21"/>
          <w:szCs w:val="21"/>
        </w:rPr>
        <w:t>about</w:t>
      </w:r>
      <w:r w:rsidRPr="005A6058">
        <w:rPr>
          <w:rFonts w:ascii="Arial" w:eastAsia="Arial" w:hAnsi="Arial" w:cs="Arial"/>
          <w:spacing w:val="5"/>
          <w:sz w:val="21"/>
          <w:szCs w:val="21"/>
        </w:rPr>
        <w:t xml:space="preserve"> </w:t>
      </w:r>
      <w:r w:rsidRPr="005A6058">
        <w:rPr>
          <w:rFonts w:ascii="Arial" w:eastAsia="Arial" w:hAnsi="Arial" w:cs="Arial"/>
          <w:sz w:val="21"/>
          <w:szCs w:val="21"/>
        </w:rPr>
        <w:t>how</w:t>
      </w:r>
      <w:r w:rsidRPr="005A6058">
        <w:rPr>
          <w:rFonts w:ascii="Arial" w:eastAsia="Arial" w:hAnsi="Arial" w:cs="Arial"/>
          <w:spacing w:val="5"/>
          <w:sz w:val="21"/>
          <w:szCs w:val="21"/>
        </w:rPr>
        <w:t xml:space="preserve"> </w:t>
      </w:r>
      <w:r w:rsidRPr="005A6058">
        <w:rPr>
          <w:rFonts w:ascii="Arial" w:eastAsia="Arial" w:hAnsi="Arial" w:cs="Arial"/>
          <w:sz w:val="21"/>
          <w:szCs w:val="21"/>
        </w:rPr>
        <w:t>they</w:t>
      </w:r>
      <w:r w:rsidRPr="005A6058">
        <w:rPr>
          <w:rFonts w:ascii="Arial" w:eastAsia="Arial" w:hAnsi="Arial" w:cs="Arial"/>
          <w:spacing w:val="7"/>
          <w:sz w:val="21"/>
          <w:szCs w:val="21"/>
        </w:rPr>
        <w:t xml:space="preserve"> </w:t>
      </w:r>
      <w:r w:rsidRPr="005A6058">
        <w:rPr>
          <w:rFonts w:ascii="Arial" w:eastAsia="Arial" w:hAnsi="Arial" w:cs="Arial"/>
          <w:sz w:val="21"/>
          <w:szCs w:val="21"/>
        </w:rPr>
        <w:t>collect,</w:t>
      </w:r>
      <w:r w:rsidRPr="005A6058">
        <w:rPr>
          <w:rFonts w:ascii="Arial" w:eastAsia="Arial" w:hAnsi="Arial" w:cs="Arial"/>
          <w:spacing w:val="5"/>
          <w:sz w:val="21"/>
          <w:szCs w:val="21"/>
        </w:rPr>
        <w:t xml:space="preserve"> </w:t>
      </w:r>
      <w:r w:rsidRPr="005A6058">
        <w:rPr>
          <w:rFonts w:ascii="Arial" w:eastAsia="Arial" w:hAnsi="Arial" w:cs="Arial"/>
          <w:sz w:val="21"/>
          <w:szCs w:val="21"/>
        </w:rPr>
        <w:t>store</w:t>
      </w:r>
      <w:r w:rsidRPr="005A6058">
        <w:rPr>
          <w:rFonts w:ascii="Arial" w:eastAsia="Arial" w:hAnsi="Arial" w:cs="Arial"/>
          <w:spacing w:val="7"/>
          <w:sz w:val="21"/>
          <w:szCs w:val="21"/>
        </w:rPr>
        <w:t xml:space="preserve"> </w:t>
      </w:r>
      <w:r w:rsidRPr="005A6058">
        <w:rPr>
          <w:rFonts w:ascii="Arial" w:eastAsia="Arial" w:hAnsi="Arial" w:cs="Arial"/>
          <w:sz w:val="21"/>
          <w:szCs w:val="21"/>
        </w:rPr>
        <w:t>and</w:t>
      </w:r>
      <w:r w:rsidRPr="005A6058">
        <w:rPr>
          <w:rFonts w:ascii="Arial" w:eastAsia="Arial" w:hAnsi="Arial" w:cs="Arial"/>
          <w:w w:val="101"/>
          <w:sz w:val="21"/>
          <w:szCs w:val="21"/>
        </w:rPr>
        <w:t xml:space="preserve"> </w:t>
      </w:r>
      <w:r w:rsidRPr="005A6058">
        <w:rPr>
          <w:rFonts w:ascii="Arial" w:eastAsia="Arial" w:hAnsi="Arial" w:cs="Arial"/>
          <w:sz w:val="21"/>
          <w:szCs w:val="21"/>
        </w:rPr>
        <w:t>share</w:t>
      </w:r>
      <w:r w:rsidRPr="005A6058">
        <w:rPr>
          <w:rFonts w:ascii="Arial" w:eastAsia="Arial" w:hAnsi="Arial" w:cs="Arial"/>
          <w:spacing w:val="7"/>
          <w:sz w:val="21"/>
          <w:szCs w:val="21"/>
        </w:rPr>
        <w:t xml:space="preserve"> </w:t>
      </w:r>
      <w:r w:rsidRPr="005A6058">
        <w:rPr>
          <w:rFonts w:ascii="Arial" w:eastAsia="Arial" w:hAnsi="Arial" w:cs="Arial"/>
          <w:sz w:val="21"/>
          <w:szCs w:val="21"/>
        </w:rPr>
        <w:t>user</w:t>
      </w:r>
      <w:r w:rsidRPr="005A6058">
        <w:rPr>
          <w:rFonts w:ascii="Arial" w:eastAsia="Arial" w:hAnsi="Arial" w:cs="Arial"/>
          <w:spacing w:val="7"/>
          <w:sz w:val="21"/>
          <w:szCs w:val="21"/>
        </w:rPr>
        <w:t xml:space="preserve"> </w:t>
      </w:r>
      <w:r w:rsidRPr="005A6058">
        <w:rPr>
          <w:rFonts w:ascii="Arial" w:eastAsia="Arial" w:hAnsi="Arial" w:cs="Arial"/>
          <w:sz w:val="21"/>
          <w:szCs w:val="21"/>
        </w:rPr>
        <w:t>data.</w:t>
      </w:r>
    </w:p>
    <w:p w:rsidR="0093350F" w:rsidRPr="005A6058" w:rsidRDefault="0093350F" w:rsidP="00766439">
      <w:pPr>
        <w:pStyle w:val="ListParagraph"/>
        <w:numPr>
          <w:ilvl w:val="0"/>
          <w:numId w:val="0"/>
        </w:numPr>
        <w:spacing w:after="0"/>
        <w:ind w:left="714"/>
        <w:rPr>
          <w:rFonts w:ascii="Arial" w:eastAsia="Arial" w:hAnsi="Arial" w:cs="Arial"/>
          <w:sz w:val="21"/>
          <w:szCs w:val="21"/>
        </w:rPr>
      </w:pPr>
    </w:p>
    <w:p w:rsidR="0093350F" w:rsidRPr="005A6058" w:rsidRDefault="0093350F" w:rsidP="0093350F">
      <w:pPr>
        <w:pStyle w:val="ListParagraph"/>
        <w:widowControl w:val="0"/>
        <w:numPr>
          <w:ilvl w:val="0"/>
          <w:numId w:val="25"/>
        </w:numPr>
        <w:spacing w:after="0"/>
        <w:ind w:right="125"/>
        <w:contextualSpacing w:val="0"/>
        <w:rPr>
          <w:rFonts w:ascii="Arial" w:eastAsia="Arial" w:hAnsi="Arial" w:cs="Arial"/>
          <w:sz w:val="21"/>
          <w:szCs w:val="21"/>
        </w:rPr>
      </w:pPr>
      <w:r w:rsidRPr="005A6058">
        <w:rPr>
          <w:rFonts w:ascii="Arial" w:eastAsia="Arial" w:hAnsi="Arial" w:cs="Arial"/>
          <w:sz w:val="21"/>
          <w:szCs w:val="21"/>
        </w:rPr>
        <w:t>I</w:t>
      </w:r>
      <w:r w:rsidRPr="005A6058">
        <w:rPr>
          <w:rFonts w:ascii="Arial" w:eastAsia="Arial" w:hAnsi="Arial" w:cs="Arial"/>
          <w:spacing w:val="8"/>
          <w:sz w:val="21"/>
          <w:szCs w:val="21"/>
        </w:rPr>
        <w:t xml:space="preserve"> </w:t>
      </w:r>
      <w:r w:rsidRPr="005A6058">
        <w:rPr>
          <w:rFonts w:ascii="Arial" w:eastAsia="Arial" w:hAnsi="Arial" w:cs="Arial"/>
          <w:sz w:val="21"/>
          <w:szCs w:val="21"/>
        </w:rPr>
        <w:t>have</w:t>
      </w:r>
      <w:r w:rsidRPr="005A6058">
        <w:rPr>
          <w:rFonts w:ascii="Arial" w:eastAsia="Arial" w:hAnsi="Arial" w:cs="Arial"/>
          <w:spacing w:val="8"/>
          <w:sz w:val="21"/>
          <w:szCs w:val="21"/>
        </w:rPr>
        <w:t xml:space="preserve"> </w:t>
      </w:r>
      <w:r w:rsidRPr="005A6058">
        <w:rPr>
          <w:rFonts w:ascii="Arial" w:eastAsia="Arial" w:hAnsi="Arial" w:cs="Arial"/>
          <w:sz w:val="21"/>
          <w:szCs w:val="21"/>
        </w:rPr>
        <w:t>designed</w:t>
      </w:r>
      <w:r w:rsidRPr="005A6058">
        <w:rPr>
          <w:rFonts w:ascii="Arial" w:eastAsia="Arial" w:hAnsi="Arial" w:cs="Arial"/>
          <w:spacing w:val="7"/>
          <w:sz w:val="21"/>
          <w:szCs w:val="21"/>
        </w:rPr>
        <w:t xml:space="preserve"> </w:t>
      </w:r>
      <w:r w:rsidRPr="005A6058">
        <w:rPr>
          <w:rFonts w:ascii="Arial" w:eastAsia="Arial" w:hAnsi="Arial" w:cs="Arial"/>
          <w:sz w:val="21"/>
          <w:szCs w:val="21"/>
        </w:rPr>
        <w:t>my</w:t>
      </w:r>
      <w:r w:rsidRPr="005A6058">
        <w:rPr>
          <w:rFonts w:ascii="Arial" w:eastAsia="Arial" w:hAnsi="Arial" w:cs="Arial"/>
          <w:spacing w:val="8"/>
          <w:sz w:val="21"/>
          <w:szCs w:val="21"/>
        </w:rPr>
        <w:t xml:space="preserve"> </w:t>
      </w:r>
      <w:r w:rsidRPr="005A6058">
        <w:rPr>
          <w:rFonts w:ascii="Arial" w:eastAsia="Arial" w:hAnsi="Arial" w:cs="Arial"/>
          <w:sz w:val="21"/>
          <w:szCs w:val="21"/>
        </w:rPr>
        <w:t>apps</w:t>
      </w:r>
      <w:r w:rsidRPr="005A6058">
        <w:rPr>
          <w:rFonts w:ascii="Arial" w:eastAsia="Arial" w:hAnsi="Arial" w:cs="Arial"/>
          <w:spacing w:val="6"/>
          <w:sz w:val="21"/>
          <w:szCs w:val="21"/>
        </w:rPr>
        <w:t xml:space="preserve"> </w:t>
      </w:r>
      <w:r w:rsidRPr="005A6058">
        <w:rPr>
          <w:rFonts w:ascii="Arial" w:eastAsia="Arial" w:hAnsi="Arial" w:cs="Arial"/>
          <w:sz w:val="21"/>
          <w:szCs w:val="21"/>
        </w:rPr>
        <w:t>to</w:t>
      </w:r>
      <w:r w:rsidRPr="005A6058">
        <w:rPr>
          <w:rFonts w:ascii="Arial" w:eastAsia="Arial" w:hAnsi="Arial" w:cs="Arial"/>
          <w:spacing w:val="8"/>
          <w:sz w:val="21"/>
          <w:szCs w:val="21"/>
        </w:rPr>
        <w:t xml:space="preserve"> </w:t>
      </w:r>
      <w:r w:rsidRPr="005A6058">
        <w:rPr>
          <w:rFonts w:ascii="Arial" w:eastAsia="Arial" w:hAnsi="Arial" w:cs="Arial"/>
          <w:sz w:val="21"/>
          <w:szCs w:val="21"/>
        </w:rPr>
        <w:t>be</w:t>
      </w:r>
      <w:r w:rsidRPr="005A6058">
        <w:rPr>
          <w:rFonts w:ascii="Arial" w:eastAsia="Arial" w:hAnsi="Arial" w:cs="Arial"/>
          <w:spacing w:val="7"/>
          <w:sz w:val="21"/>
          <w:szCs w:val="21"/>
        </w:rPr>
        <w:t xml:space="preserve"> </w:t>
      </w:r>
      <w:r w:rsidRPr="005A6058">
        <w:rPr>
          <w:rFonts w:ascii="Arial" w:eastAsia="Arial" w:hAnsi="Arial" w:cs="Arial"/>
          <w:sz w:val="21"/>
          <w:szCs w:val="21"/>
        </w:rPr>
        <w:t>usable</w:t>
      </w:r>
      <w:r w:rsidRPr="005A6058">
        <w:rPr>
          <w:rFonts w:ascii="Arial" w:eastAsia="Arial" w:hAnsi="Arial" w:cs="Arial"/>
          <w:spacing w:val="8"/>
          <w:sz w:val="21"/>
          <w:szCs w:val="21"/>
        </w:rPr>
        <w:t xml:space="preserve"> </w:t>
      </w:r>
      <w:hyperlink r:id="rId75" w:history="1">
        <w:r w:rsidRPr="005A6058">
          <w:rPr>
            <w:rStyle w:val="Hyperlink"/>
            <w:rFonts w:ascii="Arial" w:eastAsia="Arial" w:hAnsi="Arial" w:cs="Arial"/>
            <w:sz w:val="21"/>
            <w:szCs w:val="21"/>
          </w:rPr>
          <w:t>https://www.w3.org/WAI/mobile/</w:t>
        </w:r>
      </w:hyperlink>
      <w:r w:rsidRPr="005A6058">
        <w:rPr>
          <w:rFonts w:ascii="Arial" w:eastAsia="Arial" w:hAnsi="Arial" w:cs="Arial"/>
          <w:sz w:val="21"/>
          <w:szCs w:val="21"/>
        </w:rPr>
        <w:t xml:space="preserve"> by</w:t>
      </w:r>
      <w:r w:rsidRPr="005A6058">
        <w:rPr>
          <w:rFonts w:ascii="Arial" w:eastAsia="Arial" w:hAnsi="Arial" w:cs="Arial"/>
          <w:spacing w:val="9"/>
          <w:sz w:val="21"/>
          <w:szCs w:val="21"/>
        </w:rPr>
        <w:t xml:space="preserve"> </w:t>
      </w:r>
      <w:r w:rsidRPr="005A6058">
        <w:rPr>
          <w:rFonts w:ascii="Arial" w:eastAsia="Arial" w:hAnsi="Arial" w:cs="Arial"/>
          <w:sz w:val="21"/>
          <w:szCs w:val="21"/>
        </w:rPr>
        <w:t>all</w:t>
      </w:r>
      <w:r w:rsidRPr="005A6058">
        <w:rPr>
          <w:rFonts w:ascii="Arial" w:eastAsia="Arial" w:hAnsi="Arial" w:cs="Arial"/>
          <w:spacing w:val="6"/>
          <w:sz w:val="21"/>
          <w:szCs w:val="21"/>
        </w:rPr>
        <w:t xml:space="preserve"> </w:t>
      </w:r>
      <w:r w:rsidRPr="005A6058">
        <w:rPr>
          <w:rFonts w:ascii="Arial" w:eastAsia="Arial" w:hAnsi="Arial" w:cs="Arial"/>
          <w:sz w:val="21"/>
          <w:szCs w:val="21"/>
        </w:rPr>
        <w:t>consumers</w:t>
      </w:r>
      <w:r w:rsidRPr="005A6058">
        <w:rPr>
          <w:rFonts w:ascii="Arial" w:eastAsia="Arial" w:hAnsi="Arial" w:cs="Arial"/>
          <w:w w:val="101"/>
          <w:sz w:val="21"/>
          <w:szCs w:val="21"/>
        </w:rPr>
        <w:t xml:space="preserve"> </w:t>
      </w:r>
      <w:r w:rsidRPr="005A6058">
        <w:rPr>
          <w:rFonts w:ascii="Arial" w:eastAsia="Arial" w:hAnsi="Arial" w:cs="Arial"/>
          <w:sz w:val="21"/>
          <w:szCs w:val="21"/>
        </w:rPr>
        <w:t>including</w:t>
      </w:r>
      <w:r w:rsidRPr="005A6058">
        <w:rPr>
          <w:rFonts w:ascii="Arial" w:eastAsia="Arial" w:hAnsi="Arial" w:cs="Arial"/>
          <w:spacing w:val="5"/>
          <w:sz w:val="21"/>
          <w:szCs w:val="21"/>
        </w:rPr>
        <w:t xml:space="preserve"> </w:t>
      </w:r>
      <w:r w:rsidRPr="005A6058">
        <w:rPr>
          <w:rFonts w:ascii="Arial" w:eastAsia="Arial" w:hAnsi="Arial" w:cs="Arial"/>
          <w:sz w:val="21"/>
          <w:szCs w:val="21"/>
        </w:rPr>
        <w:t>people</w:t>
      </w:r>
      <w:r w:rsidRPr="005A6058">
        <w:rPr>
          <w:rFonts w:ascii="Arial" w:eastAsia="Arial" w:hAnsi="Arial" w:cs="Arial"/>
          <w:spacing w:val="6"/>
          <w:sz w:val="21"/>
          <w:szCs w:val="21"/>
        </w:rPr>
        <w:t xml:space="preserve"> </w:t>
      </w:r>
      <w:r w:rsidRPr="005A6058">
        <w:rPr>
          <w:rFonts w:ascii="Arial" w:eastAsia="Arial" w:hAnsi="Arial" w:cs="Arial"/>
          <w:sz w:val="21"/>
          <w:szCs w:val="21"/>
        </w:rPr>
        <w:t>with</w:t>
      </w:r>
      <w:r w:rsidRPr="005A6058">
        <w:rPr>
          <w:rFonts w:ascii="Arial" w:eastAsia="Arial" w:hAnsi="Arial" w:cs="Arial"/>
          <w:spacing w:val="6"/>
          <w:sz w:val="21"/>
          <w:szCs w:val="21"/>
        </w:rPr>
        <w:t xml:space="preserve"> </w:t>
      </w:r>
      <w:r w:rsidRPr="005A6058">
        <w:rPr>
          <w:rFonts w:ascii="Arial" w:eastAsia="Arial" w:hAnsi="Arial" w:cs="Arial"/>
          <w:sz w:val="21"/>
          <w:szCs w:val="21"/>
        </w:rPr>
        <w:t>specific</w:t>
      </w:r>
      <w:r w:rsidRPr="005A6058">
        <w:rPr>
          <w:rFonts w:ascii="Arial" w:eastAsia="Arial" w:hAnsi="Arial" w:cs="Arial"/>
          <w:spacing w:val="5"/>
          <w:sz w:val="21"/>
          <w:szCs w:val="21"/>
        </w:rPr>
        <w:t xml:space="preserve"> </w:t>
      </w:r>
      <w:r w:rsidRPr="005A6058">
        <w:rPr>
          <w:rFonts w:ascii="Arial" w:eastAsia="Arial" w:hAnsi="Arial" w:cs="Arial"/>
          <w:sz w:val="21"/>
          <w:szCs w:val="21"/>
        </w:rPr>
        <w:t>user</w:t>
      </w:r>
      <w:r w:rsidRPr="005A6058">
        <w:rPr>
          <w:rFonts w:ascii="Arial" w:eastAsia="Arial" w:hAnsi="Arial" w:cs="Arial"/>
          <w:spacing w:val="6"/>
          <w:sz w:val="21"/>
          <w:szCs w:val="21"/>
        </w:rPr>
        <w:t xml:space="preserve"> </w:t>
      </w:r>
      <w:r w:rsidRPr="005A6058">
        <w:rPr>
          <w:rFonts w:ascii="Arial" w:eastAsia="Arial" w:hAnsi="Arial" w:cs="Arial"/>
          <w:sz w:val="21"/>
          <w:szCs w:val="21"/>
        </w:rPr>
        <w:t>needs</w:t>
      </w:r>
      <w:r w:rsidRPr="005A6058">
        <w:rPr>
          <w:rFonts w:ascii="Arial" w:eastAsia="Arial" w:hAnsi="Arial" w:cs="Arial"/>
          <w:spacing w:val="6"/>
          <w:sz w:val="21"/>
          <w:szCs w:val="21"/>
        </w:rPr>
        <w:t xml:space="preserve"> </w:t>
      </w:r>
      <w:r w:rsidRPr="005A6058">
        <w:rPr>
          <w:rFonts w:ascii="Arial" w:eastAsia="Arial" w:hAnsi="Arial" w:cs="Arial"/>
          <w:sz w:val="21"/>
          <w:szCs w:val="21"/>
        </w:rPr>
        <w:t>such</w:t>
      </w:r>
      <w:r w:rsidRPr="005A6058">
        <w:rPr>
          <w:rFonts w:ascii="Arial" w:eastAsia="Arial" w:hAnsi="Arial" w:cs="Arial"/>
          <w:spacing w:val="5"/>
          <w:sz w:val="21"/>
          <w:szCs w:val="21"/>
        </w:rPr>
        <w:t xml:space="preserve"> </w:t>
      </w:r>
      <w:r w:rsidRPr="005A6058">
        <w:rPr>
          <w:rFonts w:ascii="Arial" w:eastAsia="Arial" w:hAnsi="Arial" w:cs="Arial"/>
          <w:sz w:val="21"/>
          <w:szCs w:val="21"/>
        </w:rPr>
        <w:t>as</w:t>
      </w:r>
      <w:r w:rsidRPr="005A6058">
        <w:rPr>
          <w:rFonts w:ascii="Arial" w:eastAsia="Arial" w:hAnsi="Arial" w:cs="Arial"/>
          <w:spacing w:val="7"/>
          <w:sz w:val="21"/>
          <w:szCs w:val="21"/>
        </w:rPr>
        <w:t xml:space="preserve"> </w:t>
      </w:r>
      <w:r w:rsidRPr="005A6058">
        <w:rPr>
          <w:rFonts w:ascii="Arial" w:eastAsia="Arial" w:hAnsi="Arial" w:cs="Arial"/>
          <w:sz w:val="21"/>
          <w:szCs w:val="21"/>
        </w:rPr>
        <w:t>those</w:t>
      </w:r>
      <w:r w:rsidRPr="005A6058">
        <w:rPr>
          <w:rFonts w:ascii="Arial" w:eastAsia="Arial" w:hAnsi="Arial" w:cs="Arial"/>
          <w:spacing w:val="6"/>
          <w:sz w:val="21"/>
          <w:szCs w:val="21"/>
        </w:rPr>
        <w:t xml:space="preserve"> </w:t>
      </w:r>
      <w:r w:rsidRPr="005A6058">
        <w:rPr>
          <w:rFonts w:ascii="Arial" w:eastAsia="Arial" w:hAnsi="Arial" w:cs="Arial"/>
          <w:sz w:val="21"/>
          <w:szCs w:val="21"/>
        </w:rPr>
        <w:t>people</w:t>
      </w:r>
      <w:r w:rsidRPr="005A6058">
        <w:rPr>
          <w:rFonts w:ascii="Arial" w:eastAsia="Arial" w:hAnsi="Arial" w:cs="Arial"/>
          <w:spacing w:val="5"/>
          <w:sz w:val="21"/>
          <w:szCs w:val="21"/>
        </w:rPr>
        <w:t xml:space="preserve"> </w:t>
      </w:r>
      <w:r w:rsidRPr="005A6058">
        <w:rPr>
          <w:rFonts w:ascii="Arial" w:eastAsia="Arial" w:hAnsi="Arial" w:cs="Arial"/>
          <w:sz w:val="21"/>
          <w:szCs w:val="21"/>
        </w:rPr>
        <w:t>with</w:t>
      </w:r>
      <w:r w:rsidRPr="005A6058">
        <w:rPr>
          <w:rFonts w:ascii="Arial" w:eastAsia="Arial" w:hAnsi="Arial" w:cs="Arial"/>
          <w:spacing w:val="6"/>
          <w:sz w:val="21"/>
          <w:szCs w:val="21"/>
        </w:rPr>
        <w:t xml:space="preserve"> </w:t>
      </w:r>
      <w:r w:rsidRPr="005A6058">
        <w:rPr>
          <w:rFonts w:ascii="Arial" w:eastAsia="Arial" w:hAnsi="Arial" w:cs="Arial"/>
          <w:sz w:val="21"/>
          <w:szCs w:val="21"/>
        </w:rPr>
        <w:t>vision,</w:t>
      </w:r>
      <w:r w:rsidRPr="005A6058">
        <w:rPr>
          <w:rFonts w:ascii="Arial" w:eastAsia="Arial" w:hAnsi="Arial" w:cs="Arial"/>
          <w:spacing w:val="6"/>
          <w:sz w:val="21"/>
          <w:szCs w:val="21"/>
        </w:rPr>
        <w:t xml:space="preserve"> </w:t>
      </w:r>
      <w:r w:rsidRPr="005A6058">
        <w:rPr>
          <w:rFonts w:ascii="Arial" w:eastAsia="Arial" w:hAnsi="Arial" w:cs="Arial"/>
          <w:sz w:val="21"/>
          <w:szCs w:val="21"/>
        </w:rPr>
        <w:t>hearing</w:t>
      </w:r>
      <w:r w:rsidRPr="005A6058">
        <w:rPr>
          <w:rFonts w:ascii="Arial" w:eastAsia="Arial" w:hAnsi="Arial" w:cs="Arial"/>
          <w:spacing w:val="5"/>
          <w:sz w:val="21"/>
          <w:szCs w:val="21"/>
        </w:rPr>
        <w:t xml:space="preserve"> </w:t>
      </w:r>
      <w:r w:rsidRPr="005A6058">
        <w:rPr>
          <w:rFonts w:ascii="Arial" w:eastAsia="Arial" w:hAnsi="Arial" w:cs="Arial"/>
          <w:sz w:val="21"/>
          <w:szCs w:val="21"/>
        </w:rPr>
        <w:t>or</w:t>
      </w:r>
      <w:r w:rsidRPr="005A6058">
        <w:rPr>
          <w:rFonts w:ascii="Arial" w:eastAsia="Arial" w:hAnsi="Arial" w:cs="Arial"/>
          <w:spacing w:val="7"/>
          <w:sz w:val="21"/>
          <w:szCs w:val="21"/>
        </w:rPr>
        <w:t xml:space="preserve"> </w:t>
      </w:r>
      <w:r w:rsidRPr="005A6058">
        <w:rPr>
          <w:rFonts w:ascii="Arial" w:eastAsia="Arial" w:hAnsi="Arial" w:cs="Arial"/>
          <w:sz w:val="21"/>
          <w:szCs w:val="21"/>
        </w:rPr>
        <w:t>dexterity</w:t>
      </w:r>
      <w:r w:rsidRPr="005A6058">
        <w:rPr>
          <w:rFonts w:ascii="Arial" w:eastAsia="Arial" w:hAnsi="Arial" w:cs="Arial"/>
          <w:w w:val="101"/>
          <w:sz w:val="21"/>
          <w:szCs w:val="21"/>
        </w:rPr>
        <w:t xml:space="preserve"> </w:t>
      </w:r>
      <w:r w:rsidRPr="005A6058">
        <w:rPr>
          <w:rFonts w:ascii="Arial" w:eastAsia="Arial" w:hAnsi="Arial" w:cs="Arial"/>
          <w:sz w:val="21"/>
          <w:szCs w:val="21"/>
        </w:rPr>
        <w:t>impairments.</w:t>
      </w:r>
    </w:p>
    <w:p w:rsidR="0093350F" w:rsidRDefault="0093350F" w:rsidP="0093350F">
      <w:pPr>
        <w:pStyle w:val="Heading1"/>
        <w:spacing w:before="0" w:after="0"/>
      </w:pPr>
      <w:bookmarkStart w:id="183" w:name="_Toc485292570"/>
      <w:bookmarkStart w:id="184" w:name="_Toc485292770"/>
      <w:r>
        <w:lastRenderedPageBreak/>
        <w:t>What are the Laws and Standards?</w:t>
      </w:r>
      <w:bookmarkEnd w:id="183"/>
      <w:bookmarkEnd w:id="184"/>
    </w:p>
    <w:p w:rsidR="0093350F" w:rsidRPr="00E04C20" w:rsidRDefault="0093350F" w:rsidP="0093350F">
      <w:pPr>
        <w:spacing w:after="0"/>
        <w:ind w:right="118"/>
        <w:outlineLvl w:val="2"/>
        <w:rPr>
          <w:rFonts w:ascii="Arial" w:eastAsia="Arial" w:hAnsi="Arial"/>
          <w:sz w:val="28"/>
          <w:szCs w:val="28"/>
        </w:rPr>
      </w:pPr>
    </w:p>
    <w:p w:rsidR="0093350F" w:rsidRDefault="0093350F" w:rsidP="0093350F">
      <w:pPr>
        <w:spacing w:after="0"/>
        <w:outlineLvl w:val="2"/>
        <w:rPr>
          <w:rFonts w:ascii="Arial" w:eastAsia="Arial" w:hAnsi="Arial"/>
          <w:sz w:val="28"/>
          <w:szCs w:val="28"/>
        </w:rPr>
      </w:pPr>
      <w:bookmarkStart w:id="185" w:name="_Toc485292571"/>
      <w:bookmarkStart w:id="186" w:name="_Toc485292771"/>
      <w:r w:rsidRPr="00691B99">
        <w:rPr>
          <w:rFonts w:ascii="Arial" w:eastAsia="Arial" w:hAnsi="Arial"/>
          <w:sz w:val="28"/>
          <w:szCs w:val="28"/>
        </w:rPr>
        <w:t>Privacy</w:t>
      </w:r>
      <w:bookmarkEnd w:id="185"/>
      <w:bookmarkEnd w:id="186"/>
    </w:p>
    <w:p w:rsidR="0093350F" w:rsidRDefault="0093350F" w:rsidP="0093350F">
      <w:pPr>
        <w:spacing w:after="0"/>
        <w:outlineLvl w:val="2"/>
        <w:rPr>
          <w:rFonts w:ascii="Arial" w:eastAsia="Arial" w:hAnsi="Arial"/>
          <w:sz w:val="28"/>
          <w:szCs w:val="28"/>
        </w:rPr>
      </w:pPr>
    </w:p>
    <w:p w:rsidR="0093350F" w:rsidRPr="005A6058" w:rsidRDefault="0093350F" w:rsidP="0093350F">
      <w:pPr>
        <w:spacing w:after="0"/>
        <w:outlineLvl w:val="2"/>
        <w:rPr>
          <w:rFonts w:ascii="Arial" w:eastAsia="Arial" w:hAnsi="Arial" w:cs="Arial"/>
          <w:sz w:val="21"/>
          <w:szCs w:val="21"/>
        </w:rPr>
      </w:pPr>
      <w:bookmarkStart w:id="187" w:name="_Toc485292572"/>
      <w:bookmarkStart w:id="188" w:name="_Toc485292772"/>
      <w:r w:rsidRPr="005A6058">
        <w:rPr>
          <w:rFonts w:ascii="Arial" w:eastAsia="Arial" w:hAnsi="Arial" w:cs="Arial"/>
          <w:sz w:val="21"/>
          <w:szCs w:val="21"/>
        </w:rPr>
        <w:t>Commonwealth</w:t>
      </w:r>
      <w:r w:rsidRPr="005A6058">
        <w:rPr>
          <w:rFonts w:ascii="Arial" w:eastAsia="Arial" w:hAnsi="Arial" w:cs="Arial"/>
          <w:spacing w:val="13"/>
          <w:sz w:val="21"/>
          <w:szCs w:val="21"/>
        </w:rPr>
        <w:t xml:space="preserve"> </w:t>
      </w:r>
      <w:r w:rsidRPr="005A6058">
        <w:rPr>
          <w:rFonts w:ascii="Arial" w:eastAsia="Arial" w:hAnsi="Arial" w:cs="Arial"/>
          <w:sz w:val="21"/>
          <w:szCs w:val="21"/>
        </w:rPr>
        <w:t>Privacy</w:t>
      </w:r>
      <w:r w:rsidRPr="005A6058">
        <w:rPr>
          <w:rFonts w:ascii="Arial" w:eastAsia="Arial" w:hAnsi="Arial" w:cs="Arial"/>
          <w:spacing w:val="13"/>
          <w:sz w:val="21"/>
          <w:szCs w:val="21"/>
        </w:rPr>
        <w:t xml:space="preserve"> </w:t>
      </w:r>
      <w:r w:rsidRPr="005A6058">
        <w:rPr>
          <w:rFonts w:ascii="Arial" w:eastAsia="Arial" w:hAnsi="Arial" w:cs="Arial"/>
          <w:sz w:val="21"/>
          <w:szCs w:val="21"/>
        </w:rPr>
        <w:t>Act</w:t>
      </w:r>
      <w:r w:rsidRPr="005A6058">
        <w:rPr>
          <w:rFonts w:ascii="Arial" w:eastAsia="Arial" w:hAnsi="Arial" w:cs="Arial"/>
          <w:spacing w:val="15"/>
          <w:sz w:val="21"/>
          <w:szCs w:val="21"/>
        </w:rPr>
        <w:t xml:space="preserve"> </w:t>
      </w:r>
      <w:r w:rsidRPr="005A6058">
        <w:rPr>
          <w:rFonts w:ascii="Arial" w:eastAsia="Arial" w:hAnsi="Arial" w:cs="Arial"/>
          <w:sz w:val="21"/>
          <w:szCs w:val="21"/>
        </w:rPr>
        <w:t>Australian</w:t>
      </w:r>
      <w:r w:rsidRPr="005A6058">
        <w:rPr>
          <w:rFonts w:ascii="Arial" w:eastAsia="Arial" w:hAnsi="Arial" w:cs="Arial"/>
          <w:spacing w:val="14"/>
          <w:sz w:val="21"/>
          <w:szCs w:val="21"/>
        </w:rPr>
        <w:t xml:space="preserve"> </w:t>
      </w:r>
      <w:r w:rsidRPr="005A6058">
        <w:rPr>
          <w:rFonts w:ascii="Arial" w:eastAsia="Arial" w:hAnsi="Arial" w:cs="Arial"/>
          <w:sz w:val="21"/>
          <w:szCs w:val="21"/>
        </w:rPr>
        <w:t>Privacy</w:t>
      </w:r>
      <w:r w:rsidRPr="005A6058">
        <w:rPr>
          <w:rFonts w:ascii="Arial" w:eastAsia="Arial" w:hAnsi="Arial" w:cs="Arial"/>
          <w:spacing w:val="14"/>
          <w:sz w:val="21"/>
          <w:szCs w:val="21"/>
        </w:rPr>
        <w:t xml:space="preserve"> </w:t>
      </w:r>
      <w:r w:rsidRPr="005A6058">
        <w:rPr>
          <w:rFonts w:ascii="Arial" w:eastAsia="Arial" w:hAnsi="Arial" w:cs="Arial"/>
          <w:sz w:val="21"/>
          <w:szCs w:val="21"/>
        </w:rPr>
        <w:t>Principles</w:t>
      </w:r>
      <w:r w:rsidRPr="005A6058">
        <w:rPr>
          <w:rFonts w:ascii="Arial" w:eastAsia="Arial" w:hAnsi="Arial" w:cs="Arial"/>
          <w:spacing w:val="14"/>
          <w:sz w:val="21"/>
          <w:szCs w:val="21"/>
        </w:rPr>
        <w:t xml:space="preserve"> </w:t>
      </w:r>
      <w:hyperlink r:id="rId76" w:history="1">
        <w:r w:rsidRPr="005A6058">
          <w:rPr>
            <w:rStyle w:val="Hyperlink"/>
            <w:rFonts w:ascii="Arial" w:eastAsia="Arial" w:hAnsi="Arial" w:cs="Arial"/>
            <w:sz w:val="21"/>
            <w:szCs w:val="21"/>
          </w:rPr>
          <w:t>https://www.oaic.gov.au/privacy-law/privacy-act/australian-privacy-principles</w:t>
        </w:r>
        <w:bookmarkEnd w:id="187"/>
        <w:bookmarkEnd w:id="188"/>
      </w:hyperlink>
    </w:p>
    <w:p w:rsidR="0093350F" w:rsidRPr="005A6058" w:rsidRDefault="0093350F" w:rsidP="0093350F">
      <w:pPr>
        <w:spacing w:after="0"/>
        <w:rPr>
          <w:rFonts w:ascii="Arial" w:hAnsi="Arial" w:cs="Arial"/>
          <w:sz w:val="21"/>
          <w:szCs w:val="21"/>
        </w:rPr>
      </w:pPr>
    </w:p>
    <w:p w:rsidR="0093350F" w:rsidRPr="005A6058" w:rsidRDefault="0093350F" w:rsidP="0093350F">
      <w:pPr>
        <w:spacing w:after="0"/>
        <w:rPr>
          <w:rFonts w:ascii="Arial" w:eastAsia="Arial" w:hAnsi="Arial" w:cs="Arial"/>
          <w:sz w:val="21"/>
          <w:szCs w:val="21"/>
        </w:rPr>
      </w:pPr>
      <w:r w:rsidRPr="005A6058">
        <w:rPr>
          <w:rFonts w:ascii="Arial" w:eastAsia="Arial" w:hAnsi="Arial" w:cs="Arial"/>
          <w:sz w:val="21"/>
          <w:szCs w:val="21"/>
        </w:rPr>
        <w:t>O</w:t>
      </w:r>
      <w:r w:rsidRPr="005A6058">
        <w:rPr>
          <w:rFonts w:ascii="Arial" w:eastAsia="Arial" w:hAnsi="Arial" w:cs="Arial"/>
          <w:spacing w:val="-4"/>
          <w:sz w:val="21"/>
          <w:szCs w:val="21"/>
        </w:rPr>
        <w:t>f</w:t>
      </w:r>
      <w:r w:rsidRPr="005A6058">
        <w:rPr>
          <w:rFonts w:ascii="Arial" w:eastAsia="Arial" w:hAnsi="Arial" w:cs="Arial"/>
          <w:sz w:val="21"/>
          <w:szCs w:val="21"/>
        </w:rPr>
        <w:t>fice</w:t>
      </w:r>
      <w:r w:rsidRPr="005A6058">
        <w:rPr>
          <w:rFonts w:ascii="Arial" w:eastAsia="Arial" w:hAnsi="Arial" w:cs="Arial"/>
          <w:spacing w:val="7"/>
          <w:sz w:val="21"/>
          <w:szCs w:val="21"/>
        </w:rPr>
        <w:t xml:space="preserve"> </w:t>
      </w:r>
      <w:r w:rsidRPr="005A6058">
        <w:rPr>
          <w:rFonts w:ascii="Arial" w:eastAsia="Arial" w:hAnsi="Arial" w:cs="Arial"/>
          <w:sz w:val="21"/>
          <w:szCs w:val="21"/>
        </w:rPr>
        <w:t>of</w:t>
      </w:r>
      <w:r w:rsidRPr="005A6058">
        <w:rPr>
          <w:rFonts w:ascii="Arial" w:eastAsia="Arial" w:hAnsi="Arial" w:cs="Arial"/>
          <w:spacing w:val="8"/>
          <w:sz w:val="21"/>
          <w:szCs w:val="21"/>
        </w:rPr>
        <w:t xml:space="preserve"> </w:t>
      </w:r>
      <w:r w:rsidRPr="005A6058">
        <w:rPr>
          <w:rFonts w:ascii="Arial" w:eastAsia="Arial" w:hAnsi="Arial" w:cs="Arial"/>
          <w:sz w:val="21"/>
          <w:szCs w:val="21"/>
        </w:rPr>
        <w:t>the</w:t>
      </w:r>
      <w:r w:rsidRPr="005A6058">
        <w:rPr>
          <w:rFonts w:ascii="Arial" w:eastAsia="Arial" w:hAnsi="Arial" w:cs="Arial"/>
          <w:spacing w:val="7"/>
          <w:sz w:val="21"/>
          <w:szCs w:val="21"/>
        </w:rPr>
        <w:t xml:space="preserve"> </w:t>
      </w:r>
      <w:r w:rsidRPr="005A6058">
        <w:rPr>
          <w:rFonts w:ascii="Arial" w:eastAsia="Arial" w:hAnsi="Arial" w:cs="Arial"/>
          <w:sz w:val="21"/>
          <w:szCs w:val="21"/>
        </w:rPr>
        <w:t>Australian</w:t>
      </w:r>
      <w:r w:rsidRPr="005A6058">
        <w:rPr>
          <w:rFonts w:ascii="Arial" w:eastAsia="Arial" w:hAnsi="Arial" w:cs="Arial"/>
          <w:spacing w:val="7"/>
          <w:sz w:val="21"/>
          <w:szCs w:val="21"/>
        </w:rPr>
        <w:t xml:space="preserve"> </w:t>
      </w:r>
      <w:r w:rsidRPr="005A6058">
        <w:rPr>
          <w:rFonts w:ascii="Arial" w:eastAsia="Arial" w:hAnsi="Arial" w:cs="Arial"/>
          <w:sz w:val="21"/>
          <w:szCs w:val="21"/>
        </w:rPr>
        <w:t>Information</w:t>
      </w:r>
      <w:r w:rsidRPr="005A6058">
        <w:rPr>
          <w:rFonts w:ascii="Arial" w:eastAsia="Arial" w:hAnsi="Arial" w:cs="Arial"/>
          <w:spacing w:val="7"/>
          <w:sz w:val="21"/>
          <w:szCs w:val="21"/>
        </w:rPr>
        <w:t xml:space="preserve"> </w:t>
      </w:r>
      <w:r w:rsidRPr="005A6058">
        <w:rPr>
          <w:rFonts w:ascii="Arial" w:eastAsia="Arial" w:hAnsi="Arial" w:cs="Arial"/>
          <w:sz w:val="21"/>
          <w:szCs w:val="21"/>
        </w:rPr>
        <w:t>Commissioner</w:t>
      </w:r>
      <w:r w:rsidRPr="005A6058">
        <w:rPr>
          <w:rFonts w:ascii="Arial" w:eastAsia="Arial" w:hAnsi="Arial" w:cs="Arial"/>
          <w:spacing w:val="8"/>
          <w:sz w:val="21"/>
          <w:szCs w:val="21"/>
        </w:rPr>
        <w:t xml:space="preserve"> </w:t>
      </w:r>
      <w:r w:rsidRPr="005A6058">
        <w:rPr>
          <w:rFonts w:ascii="Arial" w:eastAsia="Arial" w:hAnsi="Arial" w:cs="Arial"/>
          <w:sz w:val="21"/>
          <w:szCs w:val="21"/>
        </w:rPr>
        <w:t>Mobile</w:t>
      </w:r>
      <w:r w:rsidRPr="005A6058">
        <w:rPr>
          <w:rFonts w:ascii="Arial" w:eastAsia="Arial" w:hAnsi="Arial" w:cs="Arial"/>
          <w:spacing w:val="7"/>
          <w:sz w:val="21"/>
          <w:szCs w:val="21"/>
        </w:rPr>
        <w:t xml:space="preserve"> </w:t>
      </w:r>
      <w:r w:rsidRPr="005A6058">
        <w:rPr>
          <w:rFonts w:ascii="Arial" w:eastAsia="Arial" w:hAnsi="Arial" w:cs="Arial"/>
          <w:sz w:val="21"/>
          <w:szCs w:val="21"/>
        </w:rPr>
        <w:t>Privacy:</w:t>
      </w:r>
      <w:r w:rsidRPr="005A6058">
        <w:rPr>
          <w:rFonts w:ascii="Arial" w:eastAsia="Arial" w:hAnsi="Arial" w:cs="Arial"/>
          <w:spacing w:val="7"/>
          <w:sz w:val="21"/>
          <w:szCs w:val="21"/>
        </w:rPr>
        <w:t xml:space="preserve"> </w:t>
      </w:r>
      <w:r w:rsidRPr="005A6058">
        <w:rPr>
          <w:rFonts w:ascii="Arial" w:eastAsia="Arial" w:hAnsi="Arial" w:cs="Arial"/>
          <w:sz w:val="21"/>
          <w:szCs w:val="21"/>
        </w:rPr>
        <w:t>A</w:t>
      </w:r>
      <w:r w:rsidRPr="005A6058">
        <w:rPr>
          <w:rFonts w:ascii="Arial" w:eastAsia="Arial" w:hAnsi="Arial" w:cs="Arial"/>
          <w:spacing w:val="8"/>
          <w:sz w:val="21"/>
          <w:szCs w:val="21"/>
        </w:rPr>
        <w:t xml:space="preserve"> </w:t>
      </w:r>
      <w:r w:rsidRPr="005A6058">
        <w:rPr>
          <w:rFonts w:ascii="Arial" w:eastAsia="Arial" w:hAnsi="Arial" w:cs="Arial"/>
          <w:sz w:val="21"/>
          <w:szCs w:val="21"/>
        </w:rPr>
        <w:t>Better</w:t>
      </w:r>
      <w:r w:rsidRPr="005A6058">
        <w:rPr>
          <w:rFonts w:ascii="Arial" w:eastAsia="Arial" w:hAnsi="Arial" w:cs="Arial"/>
          <w:spacing w:val="8"/>
          <w:sz w:val="21"/>
          <w:szCs w:val="21"/>
        </w:rPr>
        <w:t xml:space="preserve"> </w:t>
      </w:r>
      <w:r w:rsidRPr="005A6058">
        <w:rPr>
          <w:rFonts w:ascii="Arial" w:eastAsia="Arial" w:hAnsi="Arial" w:cs="Arial"/>
          <w:sz w:val="21"/>
          <w:szCs w:val="21"/>
        </w:rPr>
        <w:t>Practice</w:t>
      </w:r>
      <w:r w:rsidRPr="005A6058">
        <w:rPr>
          <w:rFonts w:ascii="Arial" w:eastAsia="Arial" w:hAnsi="Arial" w:cs="Arial"/>
          <w:spacing w:val="6"/>
          <w:sz w:val="21"/>
          <w:szCs w:val="21"/>
        </w:rPr>
        <w:t xml:space="preserve"> </w:t>
      </w:r>
      <w:r w:rsidRPr="005A6058">
        <w:rPr>
          <w:rFonts w:ascii="Arial" w:eastAsia="Arial" w:hAnsi="Arial" w:cs="Arial"/>
          <w:sz w:val="21"/>
          <w:szCs w:val="21"/>
        </w:rPr>
        <w:t>Guide</w:t>
      </w:r>
      <w:r w:rsidRPr="005A6058">
        <w:rPr>
          <w:rFonts w:ascii="Arial" w:eastAsia="Arial" w:hAnsi="Arial" w:cs="Arial"/>
          <w:spacing w:val="7"/>
          <w:sz w:val="21"/>
          <w:szCs w:val="21"/>
        </w:rPr>
        <w:t xml:space="preserve"> </w:t>
      </w:r>
      <w:r w:rsidRPr="005A6058">
        <w:rPr>
          <w:rFonts w:ascii="Arial" w:eastAsia="Arial" w:hAnsi="Arial" w:cs="Arial"/>
          <w:sz w:val="21"/>
          <w:szCs w:val="21"/>
        </w:rPr>
        <w:t>for</w:t>
      </w:r>
      <w:r w:rsidRPr="005A6058">
        <w:rPr>
          <w:rFonts w:ascii="Arial" w:eastAsia="Arial" w:hAnsi="Arial" w:cs="Arial"/>
          <w:spacing w:val="7"/>
          <w:sz w:val="21"/>
          <w:szCs w:val="21"/>
        </w:rPr>
        <w:t xml:space="preserve"> </w:t>
      </w:r>
      <w:r w:rsidRPr="005A6058">
        <w:rPr>
          <w:rFonts w:ascii="Arial" w:eastAsia="Arial" w:hAnsi="Arial" w:cs="Arial"/>
          <w:sz w:val="21"/>
          <w:szCs w:val="21"/>
        </w:rPr>
        <w:t>Mobile</w:t>
      </w:r>
      <w:r w:rsidRPr="005A6058">
        <w:rPr>
          <w:rFonts w:ascii="Arial" w:eastAsia="Arial" w:hAnsi="Arial" w:cs="Arial"/>
          <w:w w:val="101"/>
          <w:sz w:val="21"/>
          <w:szCs w:val="21"/>
        </w:rPr>
        <w:t xml:space="preserve"> </w:t>
      </w:r>
      <w:r w:rsidRPr="005A6058">
        <w:rPr>
          <w:rFonts w:ascii="Arial" w:eastAsia="Arial" w:hAnsi="Arial" w:cs="Arial"/>
          <w:sz w:val="21"/>
          <w:szCs w:val="21"/>
        </w:rPr>
        <w:t>App</w:t>
      </w:r>
      <w:r w:rsidRPr="005A6058">
        <w:rPr>
          <w:rFonts w:ascii="Arial" w:eastAsia="Arial" w:hAnsi="Arial" w:cs="Arial"/>
          <w:spacing w:val="43"/>
          <w:sz w:val="21"/>
          <w:szCs w:val="21"/>
        </w:rPr>
        <w:t xml:space="preserve"> </w:t>
      </w:r>
      <w:r w:rsidRPr="005A6058">
        <w:rPr>
          <w:rFonts w:ascii="Arial" w:eastAsia="Arial" w:hAnsi="Arial" w:cs="Arial"/>
          <w:sz w:val="21"/>
          <w:szCs w:val="21"/>
        </w:rPr>
        <w:t>Developers</w:t>
      </w:r>
      <w:r w:rsidRPr="005A6058">
        <w:rPr>
          <w:rFonts w:ascii="Arial" w:eastAsia="Arial" w:hAnsi="Arial" w:cs="Arial"/>
          <w:spacing w:val="44"/>
          <w:sz w:val="21"/>
          <w:szCs w:val="21"/>
        </w:rPr>
        <w:t xml:space="preserve"> </w:t>
      </w:r>
      <w:hyperlink r:id="rId77" w:history="1">
        <w:r w:rsidRPr="005A6058">
          <w:rPr>
            <w:rStyle w:val="Hyperlink"/>
            <w:rFonts w:ascii="Arial" w:eastAsia="Arial" w:hAnsi="Arial" w:cs="Arial"/>
            <w:sz w:val="21"/>
            <w:szCs w:val="21"/>
          </w:rPr>
          <w:t>https://ww</w:t>
        </w:r>
        <w:r w:rsidRPr="005A6058">
          <w:rPr>
            <w:rStyle w:val="Hyperlink"/>
            <w:rFonts w:ascii="Arial" w:eastAsia="Arial" w:hAnsi="Arial" w:cs="Arial"/>
            <w:spacing w:val="-12"/>
            <w:sz w:val="21"/>
            <w:szCs w:val="21"/>
          </w:rPr>
          <w:t>w</w:t>
        </w:r>
        <w:r w:rsidRPr="005A6058">
          <w:rPr>
            <w:rStyle w:val="Hyperlink"/>
            <w:rFonts w:ascii="Arial" w:eastAsia="Arial" w:hAnsi="Arial" w:cs="Arial"/>
            <w:sz w:val="21"/>
            <w:szCs w:val="21"/>
          </w:rPr>
          <w:t>.oaic.go</w:t>
        </w:r>
        <w:r w:rsidRPr="005A6058">
          <w:rPr>
            <w:rStyle w:val="Hyperlink"/>
            <w:rFonts w:ascii="Arial" w:eastAsia="Arial" w:hAnsi="Arial" w:cs="Arial"/>
            <w:spacing w:val="-16"/>
            <w:sz w:val="21"/>
            <w:szCs w:val="21"/>
          </w:rPr>
          <w:t>v</w:t>
        </w:r>
        <w:r w:rsidRPr="005A6058">
          <w:rPr>
            <w:rStyle w:val="Hyperlink"/>
            <w:rFonts w:ascii="Arial" w:eastAsia="Arial" w:hAnsi="Arial" w:cs="Arial"/>
            <w:sz w:val="21"/>
            <w:szCs w:val="21"/>
          </w:rPr>
          <w:t>.au/agencies-and-organisations/guides/guide-for-mobile-app-developer</w:t>
        </w:r>
        <w:r w:rsidRPr="005A6058">
          <w:rPr>
            <w:rStyle w:val="Hyperlink"/>
            <w:rFonts w:ascii="Arial" w:eastAsia="Arial" w:hAnsi="Arial" w:cs="Arial"/>
            <w:spacing w:val="1"/>
            <w:sz w:val="21"/>
            <w:szCs w:val="21"/>
          </w:rPr>
          <w:t>s</w:t>
        </w:r>
      </w:hyperlink>
    </w:p>
    <w:p w:rsidR="0093350F" w:rsidRPr="00691B99" w:rsidRDefault="0093350F" w:rsidP="0093350F">
      <w:pPr>
        <w:spacing w:after="0"/>
        <w:rPr>
          <w:rFonts w:ascii="Arial" w:eastAsia="Arial" w:hAnsi="Arial"/>
          <w:sz w:val="21"/>
          <w:szCs w:val="21"/>
        </w:rPr>
      </w:pPr>
    </w:p>
    <w:p w:rsidR="0093350F" w:rsidRDefault="0093350F" w:rsidP="0093350F">
      <w:pPr>
        <w:spacing w:after="0"/>
        <w:outlineLvl w:val="2"/>
        <w:rPr>
          <w:rFonts w:ascii="Arial" w:eastAsia="Arial" w:hAnsi="Arial"/>
          <w:sz w:val="28"/>
          <w:szCs w:val="28"/>
        </w:rPr>
      </w:pPr>
      <w:bookmarkStart w:id="189" w:name="_Toc485292573"/>
      <w:bookmarkStart w:id="190" w:name="_Toc485292773"/>
      <w:r w:rsidRPr="00691B99">
        <w:rPr>
          <w:rFonts w:ascii="Arial" w:eastAsia="Arial" w:hAnsi="Arial"/>
          <w:sz w:val="28"/>
          <w:szCs w:val="28"/>
        </w:rPr>
        <w:t>Security</w:t>
      </w:r>
      <w:bookmarkEnd w:id="189"/>
      <w:bookmarkEnd w:id="190"/>
    </w:p>
    <w:p w:rsidR="0093350F" w:rsidRDefault="0093350F" w:rsidP="0093350F">
      <w:pPr>
        <w:spacing w:after="0"/>
        <w:outlineLvl w:val="2"/>
        <w:rPr>
          <w:rFonts w:ascii="Arial" w:eastAsia="Arial" w:hAnsi="Arial"/>
          <w:sz w:val="28"/>
          <w:szCs w:val="28"/>
        </w:rPr>
      </w:pPr>
    </w:p>
    <w:p w:rsidR="0093350F" w:rsidRPr="005A6058" w:rsidRDefault="0093350F" w:rsidP="0093350F">
      <w:pPr>
        <w:spacing w:after="0"/>
        <w:outlineLvl w:val="2"/>
        <w:rPr>
          <w:rFonts w:ascii="Arial" w:eastAsia="Arial" w:hAnsi="Arial" w:cs="Arial"/>
          <w:sz w:val="21"/>
          <w:szCs w:val="21"/>
        </w:rPr>
      </w:pPr>
      <w:bookmarkStart w:id="191" w:name="_Toc485292574"/>
      <w:bookmarkStart w:id="192" w:name="_Toc485292774"/>
      <w:r w:rsidRPr="005A6058">
        <w:rPr>
          <w:rFonts w:ascii="Arial" w:eastAsia="Arial" w:hAnsi="Arial" w:cs="Arial"/>
          <w:sz w:val="21"/>
          <w:szCs w:val="21"/>
        </w:rPr>
        <w:t>O</w:t>
      </w:r>
      <w:r w:rsidRPr="005A6058">
        <w:rPr>
          <w:rFonts w:ascii="Arial" w:eastAsia="Arial" w:hAnsi="Arial" w:cs="Arial"/>
          <w:spacing w:val="-8"/>
          <w:sz w:val="21"/>
          <w:szCs w:val="21"/>
        </w:rPr>
        <w:t>W</w:t>
      </w:r>
      <w:r w:rsidRPr="005A6058">
        <w:rPr>
          <w:rFonts w:ascii="Arial" w:eastAsia="Arial" w:hAnsi="Arial" w:cs="Arial"/>
          <w:sz w:val="21"/>
          <w:szCs w:val="21"/>
        </w:rPr>
        <w:t>ASP</w:t>
      </w:r>
      <w:r w:rsidRPr="005A6058">
        <w:rPr>
          <w:rFonts w:ascii="Arial" w:eastAsia="Arial" w:hAnsi="Arial" w:cs="Arial"/>
          <w:spacing w:val="12"/>
          <w:sz w:val="21"/>
          <w:szCs w:val="21"/>
        </w:rPr>
        <w:t xml:space="preserve"> </w:t>
      </w:r>
      <w:r w:rsidRPr="005A6058">
        <w:rPr>
          <w:rFonts w:ascii="Arial" w:eastAsia="Arial" w:hAnsi="Arial" w:cs="Arial"/>
          <w:sz w:val="21"/>
          <w:szCs w:val="21"/>
        </w:rPr>
        <w:t>Mobile</w:t>
      </w:r>
      <w:r w:rsidRPr="005A6058">
        <w:rPr>
          <w:rFonts w:ascii="Arial" w:eastAsia="Arial" w:hAnsi="Arial" w:cs="Arial"/>
          <w:spacing w:val="11"/>
          <w:sz w:val="21"/>
          <w:szCs w:val="21"/>
        </w:rPr>
        <w:t xml:space="preserve"> </w:t>
      </w:r>
      <w:r w:rsidRPr="005A6058">
        <w:rPr>
          <w:rFonts w:ascii="Arial" w:eastAsia="Arial" w:hAnsi="Arial" w:cs="Arial"/>
          <w:sz w:val="21"/>
          <w:szCs w:val="21"/>
        </w:rPr>
        <w:t>Security</w:t>
      </w:r>
      <w:r w:rsidRPr="005A6058">
        <w:rPr>
          <w:rFonts w:ascii="Arial" w:eastAsia="Arial" w:hAnsi="Arial" w:cs="Arial"/>
          <w:spacing w:val="11"/>
          <w:sz w:val="21"/>
          <w:szCs w:val="21"/>
        </w:rPr>
        <w:t xml:space="preserve"> </w:t>
      </w:r>
      <w:r w:rsidRPr="005A6058">
        <w:rPr>
          <w:rFonts w:ascii="Arial" w:eastAsia="Arial" w:hAnsi="Arial" w:cs="Arial"/>
          <w:sz w:val="21"/>
          <w:szCs w:val="21"/>
        </w:rPr>
        <w:t>Project</w:t>
      </w:r>
      <w:r w:rsidRPr="005A6058">
        <w:rPr>
          <w:rFonts w:ascii="Arial" w:eastAsia="Arial" w:hAnsi="Arial" w:cs="Arial"/>
          <w:spacing w:val="12"/>
          <w:sz w:val="21"/>
          <w:szCs w:val="21"/>
        </w:rPr>
        <w:t xml:space="preserve"> </w:t>
      </w:r>
      <w:r w:rsidRPr="005A6058">
        <w:rPr>
          <w:rFonts w:ascii="Arial" w:eastAsia="Arial" w:hAnsi="Arial" w:cs="Arial"/>
          <w:spacing w:val="-24"/>
          <w:sz w:val="21"/>
          <w:szCs w:val="21"/>
        </w:rPr>
        <w:t>T</w:t>
      </w:r>
      <w:r w:rsidRPr="005A6058">
        <w:rPr>
          <w:rFonts w:ascii="Arial" w:eastAsia="Arial" w:hAnsi="Arial" w:cs="Arial"/>
          <w:sz w:val="21"/>
          <w:szCs w:val="21"/>
        </w:rPr>
        <w:t>op</w:t>
      </w:r>
      <w:r w:rsidRPr="005A6058">
        <w:rPr>
          <w:rFonts w:ascii="Arial" w:eastAsia="Arial" w:hAnsi="Arial" w:cs="Arial"/>
          <w:spacing w:val="12"/>
          <w:sz w:val="21"/>
          <w:szCs w:val="21"/>
        </w:rPr>
        <w:t xml:space="preserve"> </w:t>
      </w:r>
      <w:r w:rsidRPr="005A6058">
        <w:rPr>
          <w:rFonts w:ascii="Arial" w:eastAsia="Arial" w:hAnsi="Arial" w:cs="Arial"/>
          <w:spacing w:val="-24"/>
          <w:sz w:val="21"/>
          <w:szCs w:val="21"/>
        </w:rPr>
        <w:t>T</w:t>
      </w:r>
      <w:r w:rsidRPr="005A6058">
        <w:rPr>
          <w:rFonts w:ascii="Arial" w:eastAsia="Arial" w:hAnsi="Arial" w:cs="Arial"/>
          <w:sz w:val="21"/>
          <w:szCs w:val="21"/>
        </w:rPr>
        <w:t>en</w:t>
      </w:r>
      <w:r w:rsidRPr="005A6058">
        <w:rPr>
          <w:rFonts w:ascii="Arial" w:eastAsia="Arial" w:hAnsi="Arial" w:cs="Arial"/>
          <w:spacing w:val="12"/>
          <w:sz w:val="21"/>
          <w:szCs w:val="21"/>
        </w:rPr>
        <w:t xml:space="preserve"> </w:t>
      </w:r>
      <w:r w:rsidRPr="005A6058">
        <w:rPr>
          <w:rFonts w:ascii="Arial" w:eastAsia="Arial" w:hAnsi="Arial" w:cs="Arial"/>
          <w:sz w:val="21"/>
          <w:szCs w:val="21"/>
        </w:rPr>
        <w:t>M</w:t>
      </w:r>
      <w:r w:rsidRPr="005A6058">
        <w:rPr>
          <w:rFonts w:ascii="Arial" w:eastAsia="Arial" w:hAnsi="Arial" w:cs="Arial"/>
          <w:spacing w:val="-1"/>
          <w:sz w:val="21"/>
          <w:szCs w:val="21"/>
        </w:rPr>
        <w:t>obil</w:t>
      </w:r>
      <w:r w:rsidRPr="005A6058">
        <w:rPr>
          <w:rFonts w:ascii="Arial" w:eastAsia="Arial" w:hAnsi="Arial" w:cs="Arial"/>
          <w:sz w:val="21"/>
          <w:szCs w:val="21"/>
        </w:rPr>
        <w:t>e</w:t>
      </w:r>
      <w:r w:rsidRPr="005A6058">
        <w:rPr>
          <w:rFonts w:ascii="Arial" w:eastAsia="Arial" w:hAnsi="Arial" w:cs="Arial"/>
          <w:spacing w:val="12"/>
          <w:sz w:val="21"/>
          <w:szCs w:val="21"/>
        </w:rPr>
        <w:t xml:space="preserve"> </w:t>
      </w:r>
      <w:r w:rsidRPr="005A6058">
        <w:rPr>
          <w:rFonts w:ascii="Arial" w:eastAsia="Arial" w:hAnsi="Arial" w:cs="Arial"/>
          <w:spacing w:val="-1"/>
          <w:sz w:val="21"/>
          <w:szCs w:val="21"/>
        </w:rPr>
        <w:t>Con</w:t>
      </w:r>
      <w:r w:rsidRPr="005A6058">
        <w:rPr>
          <w:rFonts w:ascii="Arial" w:eastAsia="Arial" w:hAnsi="Arial" w:cs="Arial"/>
          <w:sz w:val="21"/>
          <w:szCs w:val="21"/>
        </w:rPr>
        <w:t>tr</w:t>
      </w:r>
      <w:r w:rsidRPr="005A6058">
        <w:rPr>
          <w:rFonts w:ascii="Arial" w:eastAsia="Arial" w:hAnsi="Arial" w:cs="Arial"/>
          <w:spacing w:val="-1"/>
          <w:sz w:val="21"/>
          <w:szCs w:val="21"/>
        </w:rPr>
        <w:t>ol</w:t>
      </w:r>
      <w:r w:rsidRPr="005A6058">
        <w:rPr>
          <w:rFonts w:ascii="Arial" w:eastAsia="Arial" w:hAnsi="Arial" w:cs="Arial"/>
          <w:sz w:val="21"/>
          <w:szCs w:val="21"/>
        </w:rPr>
        <w:t>s</w:t>
      </w:r>
      <w:r w:rsidRPr="005A6058">
        <w:rPr>
          <w:rFonts w:ascii="Arial" w:eastAsia="Arial" w:hAnsi="Arial" w:cs="Arial"/>
          <w:spacing w:val="13"/>
          <w:sz w:val="21"/>
          <w:szCs w:val="21"/>
        </w:rPr>
        <w:t xml:space="preserve"> </w:t>
      </w:r>
      <w:r w:rsidRPr="005A6058">
        <w:rPr>
          <w:rFonts w:ascii="Arial" w:hAnsi="Arial" w:cs="Arial"/>
          <w:w w:val="101"/>
          <w:sz w:val="21"/>
          <w:szCs w:val="21"/>
        </w:rPr>
        <w:t xml:space="preserve"> </w:t>
      </w:r>
      <w:hyperlink r:id="rId78" w:history="1">
        <w:r w:rsidRPr="005A6058">
          <w:rPr>
            <w:rStyle w:val="Hyperlink"/>
            <w:rFonts w:ascii="Arial" w:hAnsi="Arial" w:cs="Arial"/>
            <w:sz w:val="21"/>
            <w:szCs w:val="21"/>
          </w:rPr>
          <w:t>https://ww</w:t>
        </w:r>
        <w:r w:rsidRPr="005A6058">
          <w:rPr>
            <w:rStyle w:val="Hyperlink"/>
            <w:rFonts w:ascii="Arial" w:hAnsi="Arial" w:cs="Arial"/>
            <w:spacing w:val="-12"/>
            <w:sz w:val="21"/>
            <w:szCs w:val="21"/>
          </w:rPr>
          <w:t>w</w:t>
        </w:r>
        <w:r w:rsidRPr="005A6058">
          <w:rPr>
            <w:rStyle w:val="Hyperlink"/>
            <w:rFonts w:ascii="Arial" w:hAnsi="Arial" w:cs="Arial"/>
            <w:sz w:val="21"/>
            <w:szCs w:val="21"/>
          </w:rPr>
          <w:t>.owasp.org/index.php/Projects/O</w:t>
        </w:r>
        <w:r w:rsidRPr="005A6058">
          <w:rPr>
            <w:rStyle w:val="Hyperlink"/>
            <w:rFonts w:ascii="Arial" w:hAnsi="Arial" w:cs="Arial"/>
            <w:spacing w:val="-8"/>
            <w:sz w:val="21"/>
            <w:szCs w:val="21"/>
          </w:rPr>
          <w:t>W</w:t>
        </w:r>
        <w:r w:rsidRPr="005A6058">
          <w:rPr>
            <w:rStyle w:val="Hyperlink"/>
            <w:rFonts w:ascii="Arial" w:hAnsi="Arial" w:cs="Arial"/>
            <w:sz w:val="21"/>
            <w:szCs w:val="21"/>
          </w:rPr>
          <w:t>ASP_Mobile_Security_Project_-</w:t>
        </w:r>
        <w:r w:rsidRPr="005A6058">
          <w:rPr>
            <w:rStyle w:val="Hyperlink"/>
            <w:rFonts w:ascii="Arial" w:hAnsi="Arial" w:cs="Arial"/>
            <w:spacing w:val="-1"/>
            <w:sz w:val="21"/>
            <w:szCs w:val="21"/>
          </w:rPr>
          <w:t>_</w:t>
        </w:r>
        <w:r w:rsidRPr="005A6058">
          <w:rPr>
            <w:rStyle w:val="Hyperlink"/>
            <w:rFonts w:ascii="Arial" w:hAnsi="Arial" w:cs="Arial"/>
            <w:spacing w:val="-24"/>
            <w:sz w:val="21"/>
            <w:szCs w:val="21"/>
          </w:rPr>
          <w:t>T</w:t>
        </w:r>
        <w:r w:rsidRPr="005A6058">
          <w:rPr>
            <w:rStyle w:val="Hyperlink"/>
            <w:rFonts w:ascii="Arial" w:hAnsi="Arial" w:cs="Arial"/>
            <w:sz w:val="21"/>
            <w:szCs w:val="21"/>
          </w:rPr>
          <w:t>op</w:t>
        </w:r>
        <w:r w:rsidRPr="005A6058">
          <w:rPr>
            <w:rStyle w:val="Hyperlink"/>
            <w:rFonts w:ascii="Arial" w:hAnsi="Arial" w:cs="Arial"/>
            <w:spacing w:val="-1"/>
            <w:sz w:val="21"/>
            <w:szCs w:val="21"/>
          </w:rPr>
          <w:t>_</w:t>
        </w:r>
        <w:r w:rsidRPr="005A6058">
          <w:rPr>
            <w:rStyle w:val="Hyperlink"/>
            <w:rFonts w:ascii="Arial" w:hAnsi="Arial" w:cs="Arial"/>
            <w:spacing w:val="-24"/>
            <w:sz w:val="21"/>
            <w:szCs w:val="21"/>
          </w:rPr>
          <w:t>T</w:t>
        </w:r>
        <w:r w:rsidRPr="005A6058">
          <w:rPr>
            <w:rStyle w:val="Hyperlink"/>
            <w:rFonts w:ascii="Arial" w:hAnsi="Arial" w:cs="Arial"/>
            <w:sz w:val="21"/>
            <w:szCs w:val="21"/>
          </w:rPr>
          <w:t>en_Mobile_Controls</w:t>
        </w:r>
        <w:bookmarkEnd w:id="191"/>
        <w:bookmarkEnd w:id="192"/>
      </w:hyperlink>
    </w:p>
    <w:p w:rsidR="0093350F" w:rsidRPr="005A6058" w:rsidRDefault="0093350F" w:rsidP="0093350F">
      <w:pPr>
        <w:spacing w:after="0"/>
        <w:rPr>
          <w:rFonts w:ascii="Arial" w:hAnsi="Arial" w:cs="Arial"/>
          <w:sz w:val="21"/>
          <w:szCs w:val="21"/>
        </w:rPr>
      </w:pPr>
    </w:p>
    <w:p w:rsidR="0093350F" w:rsidRPr="005A6058" w:rsidRDefault="0093350F" w:rsidP="0093350F">
      <w:pPr>
        <w:spacing w:after="0"/>
        <w:rPr>
          <w:rFonts w:ascii="Arial" w:eastAsia="Arial" w:hAnsi="Arial" w:cs="Arial"/>
          <w:sz w:val="21"/>
          <w:szCs w:val="21"/>
        </w:rPr>
      </w:pPr>
      <w:r w:rsidRPr="005A6058">
        <w:rPr>
          <w:rFonts w:ascii="Arial" w:eastAsia="Arial" w:hAnsi="Arial" w:cs="Arial"/>
          <w:sz w:val="21"/>
          <w:szCs w:val="21"/>
        </w:rPr>
        <w:t>Association</w:t>
      </w:r>
      <w:r w:rsidRPr="005A6058">
        <w:rPr>
          <w:rFonts w:ascii="Arial" w:eastAsia="Arial" w:hAnsi="Arial" w:cs="Arial"/>
          <w:spacing w:val="7"/>
          <w:sz w:val="21"/>
          <w:szCs w:val="21"/>
        </w:rPr>
        <w:t xml:space="preserve"> </w:t>
      </w:r>
      <w:r w:rsidRPr="005A6058">
        <w:rPr>
          <w:rFonts w:ascii="Arial" w:eastAsia="Arial" w:hAnsi="Arial" w:cs="Arial"/>
          <w:sz w:val="21"/>
          <w:szCs w:val="21"/>
        </w:rPr>
        <w:t>for</w:t>
      </w:r>
      <w:r w:rsidRPr="005A6058">
        <w:rPr>
          <w:rFonts w:ascii="Arial" w:eastAsia="Arial" w:hAnsi="Arial" w:cs="Arial"/>
          <w:spacing w:val="8"/>
          <w:sz w:val="21"/>
          <w:szCs w:val="21"/>
        </w:rPr>
        <w:t xml:space="preserve"> </w:t>
      </w:r>
      <w:r w:rsidRPr="005A6058">
        <w:rPr>
          <w:rFonts w:ascii="Arial" w:eastAsia="Arial" w:hAnsi="Arial" w:cs="Arial"/>
          <w:sz w:val="21"/>
          <w:szCs w:val="21"/>
        </w:rPr>
        <w:t>Data-driven</w:t>
      </w:r>
      <w:r w:rsidRPr="005A6058">
        <w:rPr>
          <w:rFonts w:ascii="Arial" w:eastAsia="Arial" w:hAnsi="Arial" w:cs="Arial"/>
          <w:spacing w:val="8"/>
          <w:sz w:val="21"/>
          <w:szCs w:val="21"/>
        </w:rPr>
        <w:t xml:space="preserve"> </w:t>
      </w:r>
      <w:r w:rsidRPr="005A6058">
        <w:rPr>
          <w:rFonts w:ascii="Arial" w:eastAsia="Arial" w:hAnsi="Arial" w:cs="Arial"/>
          <w:sz w:val="21"/>
          <w:szCs w:val="21"/>
        </w:rPr>
        <w:t>Marketing</w:t>
      </w:r>
      <w:r w:rsidRPr="005A6058">
        <w:rPr>
          <w:rFonts w:ascii="Arial" w:eastAsia="Arial" w:hAnsi="Arial" w:cs="Arial"/>
          <w:spacing w:val="7"/>
          <w:sz w:val="21"/>
          <w:szCs w:val="21"/>
        </w:rPr>
        <w:t xml:space="preserve"> </w:t>
      </w:r>
      <w:r w:rsidRPr="005A6058">
        <w:rPr>
          <w:rFonts w:ascii="Arial" w:eastAsia="Arial" w:hAnsi="Arial" w:cs="Arial"/>
          <w:sz w:val="21"/>
          <w:szCs w:val="21"/>
        </w:rPr>
        <w:t>&amp;</w:t>
      </w:r>
      <w:r w:rsidRPr="005A6058">
        <w:rPr>
          <w:rFonts w:ascii="Arial" w:eastAsia="Arial" w:hAnsi="Arial" w:cs="Arial"/>
          <w:spacing w:val="9"/>
          <w:sz w:val="21"/>
          <w:szCs w:val="21"/>
        </w:rPr>
        <w:t xml:space="preserve"> </w:t>
      </w:r>
      <w:r w:rsidRPr="005A6058">
        <w:rPr>
          <w:rFonts w:ascii="Arial" w:eastAsia="Arial" w:hAnsi="Arial" w:cs="Arial"/>
          <w:sz w:val="21"/>
          <w:szCs w:val="21"/>
        </w:rPr>
        <w:t>Advertising</w:t>
      </w:r>
      <w:r w:rsidRPr="005A6058">
        <w:rPr>
          <w:rFonts w:ascii="Arial" w:eastAsia="Arial" w:hAnsi="Arial" w:cs="Arial"/>
          <w:spacing w:val="7"/>
          <w:sz w:val="21"/>
          <w:szCs w:val="21"/>
        </w:rPr>
        <w:t xml:space="preserve"> </w:t>
      </w:r>
      <w:r w:rsidRPr="005A6058">
        <w:rPr>
          <w:rFonts w:ascii="Arial" w:eastAsia="Arial" w:hAnsi="Arial" w:cs="Arial"/>
          <w:sz w:val="21"/>
          <w:szCs w:val="21"/>
        </w:rPr>
        <w:t>(ADMA)</w:t>
      </w:r>
      <w:r w:rsidRPr="005A6058">
        <w:rPr>
          <w:rFonts w:ascii="Arial" w:eastAsia="Arial" w:hAnsi="Arial" w:cs="Arial"/>
          <w:spacing w:val="10"/>
          <w:sz w:val="21"/>
          <w:szCs w:val="21"/>
        </w:rPr>
        <w:t xml:space="preserve"> </w:t>
      </w:r>
      <w:r w:rsidRPr="005A6058">
        <w:rPr>
          <w:rFonts w:ascii="Arial" w:eastAsia="Arial" w:hAnsi="Arial" w:cs="Arial"/>
          <w:sz w:val="21"/>
          <w:szCs w:val="21"/>
        </w:rPr>
        <w:t>Code</w:t>
      </w:r>
      <w:r w:rsidRPr="005A6058">
        <w:rPr>
          <w:rFonts w:ascii="Arial" w:eastAsia="Arial" w:hAnsi="Arial" w:cs="Arial"/>
          <w:spacing w:val="7"/>
          <w:sz w:val="21"/>
          <w:szCs w:val="21"/>
        </w:rPr>
        <w:t xml:space="preserve"> </w:t>
      </w:r>
      <w:r w:rsidRPr="005A6058">
        <w:rPr>
          <w:rFonts w:ascii="Arial" w:eastAsia="Arial" w:hAnsi="Arial" w:cs="Arial"/>
          <w:sz w:val="21"/>
          <w:szCs w:val="21"/>
        </w:rPr>
        <w:t>of</w:t>
      </w:r>
      <w:r w:rsidRPr="005A6058">
        <w:rPr>
          <w:rFonts w:ascii="Arial" w:eastAsia="Arial" w:hAnsi="Arial" w:cs="Arial"/>
          <w:spacing w:val="8"/>
          <w:sz w:val="21"/>
          <w:szCs w:val="21"/>
        </w:rPr>
        <w:t xml:space="preserve"> </w:t>
      </w:r>
      <w:r w:rsidRPr="005A6058">
        <w:rPr>
          <w:rFonts w:ascii="Arial" w:eastAsia="Arial" w:hAnsi="Arial" w:cs="Arial"/>
          <w:sz w:val="21"/>
          <w:szCs w:val="21"/>
        </w:rPr>
        <w:t>Practice</w:t>
      </w:r>
      <w:hyperlink r:id="rId79">
        <w:r w:rsidRPr="005A6058">
          <w:rPr>
            <w:rFonts w:ascii="Arial" w:eastAsia="Arial" w:hAnsi="Arial" w:cs="Arial"/>
            <w:w w:val="101"/>
            <w:sz w:val="21"/>
            <w:szCs w:val="21"/>
          </w:rPr>
          <w:t xml:space="preserve"> </w:t>
        </w:r>
        <w:r w:rsidRPr="005A6058">
          <w:rPr>
            <w:rStyle w:val="Hyperlink"/>
            <w:rFonts w:ascii="Arial" w:eastAsia="Arial" w:hAnsi="Arial" w:cs="Arial"/>
            <w:sz w:val="21"/>
            <w:szCs w:val="21"/>
          </w:rPr>
          <w:t>https://www.adma.com.au/compliance/code-of-practice</w:t>
        </w:r>
      </w:hyperlink>
    </w:p>
    <w:p w:rsidR="0093350F" w:rsidRPr="005A6058" w:rsidRDefault="0093350F" w:rsidP="0093350F">
      <w:pPr>
        <w:spacing w:after="0"/>
        <w:rPr>
          <w:rFonts w:ascii="Arial" w:hAnsi="Arial" w:cs="Arial"/>
          <w:sz w:val="21"/>
          <w:szCs w:val="21"/>
        </w:rPr>
      </w:pPr>
    </w:p>
    <w:p w:rsidR="0093350F" w:rsidRPr="005A6058" w:rsidRDefault="0093350F" w:rsidP="0093350F">
      <w:pPr>
        <w:spacing w:after="0"/>
        <w:rPr>
          <w:rFonts w:ascii="Arial" w:eastAsia="Arial" w:hAnsi="Arial" w:cs="Arial"/>
          <w:sz w:val="21"/>
          <w:szCs w:val="21"/>
        </w:rPr>
      </w:pPr>
      <w:r w:rsidRPr="005A6058">
        <w:rPr>
          <w:rFonts w:ascii="Arial" w:eastAsia="Arial" w:hAnsi="Arial" w:cs="Arial"/>
          <w:sz w:val="21"/>
          <w:szCs w:val="21"/>
        </w:rPr>
        <w:t>O</w:t>
      </w:r>
      <w:r w:rsidRPr="005A6058">
        <w:rPr>
          <w:rFonts w:ascii="Arial" w:eastAsia="Arial" w:hAnsi="Arial" w:cs="Arial"/>
          <w:spacing w:val="-4"/>
          <w:sz w:val="21"/>
          <w:szCs w:val="21"/>
        </w:rPr>
        <w:t>f</w:t>
      </w:r>
      <w:r w:rsidRPr="005A6058">
        <w:rPr>
          <w:rFonts w:ascii="Arial" w:eastAsia="Arial" w:hAnsi="Arial" w:cs="Arial"/>
          <w:sz w:val="21"/>
          <w:szCs w:val="21"/>
        </w:rPr>
        <w:t>fice</w:t>
      </w:r>
      <w:r w:rsidRPr="005A6058">
        <w:rPr>
          <w:rFonts w:ascii="Arial" w:eastAsia="Arial" w:hAnsi="Arial" w:cs="Arial"/>
          <w:spacing w:val="8"/>
          <w:sz w:val="21"/>
          <w:szCs w:val="21"/>
        </w:rPr>
        <w:t xml:space="preserve"> </w:t>
      </w:r>
      <w:r w:rsidRPr="005A6058">
        <w:rPr>
          <w:rFonts w:ascii="Arial" w:eastAsia="Arial" w:hAnsi="Arial" w:cs="Arial"/>
          <w:sz w:val="21"/>
          <w:szCs w:val="21"/>
        </w:rPr>
        <w:t>of</w:t>
      </w:r>
      <w:r w:rsidRPr="005A6058">
        <w:rPr>
          <w:rFonts w:ascii="Arial" w:eastAsia="Arial" w:hAnsi="Arial" w:cs="Arial"/>
          <w:spacing w:val="9"/>
          <w:sz w:val="21"/>
          <w:szCs w:val="21"/>
        </w:rPr>
        <w:t xml:space="preserve"> </w:t>
      </w:r>
      <w:r w:rsidRPr="005A6058">
        <w:rPr>
          <w:rFonts w:ascii="Arial" w:eastAsia="Arial" w:hAnsi="Arial" w:cs="Arial"/>
          <w:sz w:val="21"/>
          <w:szCs w:val="21"/>
        </w:rPr>
        <w:t>the</w:t>
      </w:r>
      <w:r w:rsidRPr="005A6058">
        <w:rPr>
          <w:rFonts w:ascii="Arial" w:eastAsia="Arial" w:hAnsi="Arial" w:cs="Arial"/>
          <w:spacing w:val="9"/>
          <w:sz w:val="21"/>
          <w:szCs w:val="21"/>
        </w:rPr>
        <w:t xml:space="preserve"> </w:t>
      </w:r>
      <w:r w:rsidRPr="005A6058">
        <w:rPr>
          <w:rFonts w:ascii="Arial" w:eastAsia="Arial" w:hAnsi="Arial" w:cs="Arial"/>
          <w:sz w:val="21"/>
          <w:szCs w:val="21"/>
        </w:rPr>
        <w:t>Australian</w:t>
      </w:r>
      <w:r w:rsidRPr="005A6058">
        <w:rPr>
          <w:rFonts w:ascii="Arial" w:eastAsia="Arial" w:hAnsi="Arial" w:cs="Arial"/>
          <w:spacing w:val="7"/>
          <w:sz w:val="21"/>
          <w:szCs w:val="21"/>
        </w:rPr>
        <w:t xml:space="preserve"> </w:t>
      </w:r>
      <w:r w:rsidRPr="005A6058">
        <w:rPr>
          <w:rFonts w:ascii="Arial" w:eastAsia="Arial" w:hAnsi="Arial" w:cs="Arial"/>
          <w:sz w:val="21"/>
          <w:szCs w:val="21"/>
        </w:rPr>
        <w:t>Information</w:t>
      </w:r>
      <w:r w:rsidRPr="005A6058">
        <w:rPr>
          <w:rFonts w:ascii="Arial" w:eastAsia="Arial" w:hAnsi="Arial" w:cs="Arial"/>
          <w:spacing w:val="8"/>
          <w:sz w:val="21"/>
          <w:szCs w:val="21"/>
        </w:rPr>
        <w:t xml:space="preserve"> </w:t>
      </w:r>
      <w:r w:rsidRPr="005A6058">
        <w:rPr>
          <w:rFonts w:ascii="Arial" w:eastAsia="Arial" w:hAnsi="Arial" w:cs="Arial"/>
          <w:sz w:val="21"/>
          <w:szCs w:val="21"/>
        </w:rPr>
        <w:t>Commissioner</w:t>
      </w:r>
      <w:r w:rsidRPr="005A6058">
        <w:rPr>
          <w:rFonts w:ascii="Arial" w:eastAsia="Arial" w:hAnsi="Arial" w:cs="Arial"/>
          <w:spacing w:val="8"/>
          <w:sz w:val="21"/>
          <w:szCs w:val="21"/>
        </w:rPr>
        <w:t xml:space="preserve"> </w:t>
      </w:r>
      <w:r w:rsidRPr="005A6058">
        <w:rPr>
          <w:rFonts w:ascii="Arial" w:eastAsia="Arial" w:hAnsi="Arial" w:cs="Arial"/>
          <w:sz w:val="21"/>
          <w:szCs w:val="21"/>
        </w:rPr>
        <w:t>(OAIC)</w:t>
      </w:r>
      <w:r w:rsidRPr="005A6058">
        <w:rPr>
          <w:rFonts w:ascii="Arial" w:eastAsia="Arial" w:hAnsi="Arial" w:cs="Arial"/>
          <w:spacing w:val="9"/>
          <w:sz w:val="21"/>
          <w:szCs w:val="21"/>
        </w:rPr>
        <w:t xml:space="preserve"> </w:t>
      </w:r>
      <w:r w:rsidRPr="005A6058">
        <w:rPr>
          <w:rFonts w:ascii="Arial" w:eastAsia="Arial" w:hAnsi="Arial" w:cs="Arial"/>
          <w:sz w:val="21"/>
          <w:szCs w:val="21"/>
        </w:rPr>
        <w:t>Guide</w:t>
      </w:r>
      <w:r w:rsidRPr="005A6058">
        <w:rPr>
          <w:rFonts w:ascii="Arial" w:eastAsia="Arial" w:hAnsi="Arial" w:cs="Arial"/>
          <w:spacing w:val="8"/>
          <w:sz w:val="21"/>
          <w:szCs w:val="21"/>
        </w:rPr>
        <w:t xml:space="preserve"> </w:t>
      </w:r>
      <w:r w:rsidRPr="005A6058">
        <w:rPr>
          <w:rFonts w:ascii="Arial" w:eastAsia="Arial" w:hAnsi="Arial" w:cs="Arial"/>
          <w:sz w:val="21"/>
          <w:szCs w:val="21"/>
        </w:rPr>
        <w:t>to</w:t>
      </w:r>
      <w:r w:rsidRPr="005A6058">
        <w:rPr>
          <w:rFonts w:ascii="Arial" w:eastAsia="Arial" w:hAnsi="Arial" w:cs="Arial"/>
          <w:spacing w:val="9"/>
          <w:sz w:val="21"/>
          <w:szCs w:val="21"/>
        </w:rPr>
        <w:t xml:space="preserve"> </w:t>
      </w:r>
      <w:r w:rsidRPr="005A6058">
        <w:rPr>
          <w:rFonts w:ascii="Arial" w:eastAsia="Arial" w:hAnsi="Arial" w:cs="Arial"/>
          <w:sz w:val="21"/>
          <w:szCs w:val="21"/>
        </w:rPr>
        <w:t>Securing</w:t>
      </w:r>
      <w:r w:rsidRPr="005A6058">
        <w:rPr>
          <w:rFonts w:ascii="Arial" w:eastAsia="Arial" w:hAnsi="Arial" w:cs="Arial"/>
          <w:spacing w:val="7"/>
          <w:sz w:val="21"/>
          <w:szCs w:val="21"/>
        </w:rPr>
        <w:t xml:space="preserve"> </w:t>
      </w:r>
      <w:r w:rsidRPr="005A6058">
        <w:rPr>
          <w:rFonts w:ascii="Arial" w:eastAsia="Arial" w:hAnsi="Arial" w:cs="Arial"/>
          <w:sz w:val="21"/>
          <w:szCs w:val="21"/>
        </w:rPr>
        <w:t>Personal</w:t>
      </w:r>
      <w:r w:rsidRPr="005A6058">
        <w:rPr>
          <w:rFonts w:ascii="Arial" w:eastAsia="Arial" w:hAnsi="Arial" w:cs="Arial"/>
          <w:spacing w:val="8"/>
          <w:sz w:val="21"/>
          <w:szCs w:val="21"/>
        </w:rPr>
        <w:t xml:space="preserve"> </w:t>
      </w:r>
      <w:r w:rsidRPr="005A6058">
        <w:rPr>
          <w:rFonts w:ascii="Arial" w:eastAsia="Arial" w:hAnsi="Arial" w:cs="Arial"/>
          <w:sz w:val="21"/>
          <w:szCs w:val="21"/>
        </w:rPr>
        <w:t>Information</w:t>
      </w:r>
      <w:r w:rsidRPr="005A6058">
        <w:rPr>
          <w:rFonts w:ascii="Arial" w:eastAsia="Arial" w:hAnsi="Arial" w:cs="Arial"/>
          <w:w w:val="101"/>
          <w:sz w:val="21"/>
          <w:szCs w:val="21"/>
        </w:rPr>
        <w:t xml:space="preserve"> </w:t>
      </w:r>
      <w:hyperlink r:id="rId80" w:history="1">
        <w:r w:rsidRPr="005A6058">
          <w:rPr>
            <w:rStyle w:val="Hyperlink"/>
            <w:rFonts w:ascii="Arial" w:eastAsia="Arial" w:hAnsi="Arial" w:cs="Arial"/>
            <w:sz w:val="21"/>
            <w:szCs w:val="21"/>
          </w:rPr>
          <w:t>https://ww</w:t>
        </w:r>
        <w:r w:rsidRPr="005A6058">
          <w:rPr>
            <w:rStyle w:val="Hyperlink"/>
            <w:rFonts w:ascii="Arial" w:eastAsia="Arial" w:hAnsi="Arial" w:cs="Arial"/>
            <w:spacing w:val="-12"/>
            <w:sz w:val="21"/>
            <w:szCs w:val="21"/>
          </w:rPr>
          <w:t>w</w:t>
        </w:r>
        <w:r w:rsidRPr="005A6058">
          <w:rPr>
            <w:rStyle w:val="Hyperlink"/>
            <w:rFonts w:ascii="Arial" w:eastAsia="Arial" w:hAnsi="Arial" w:cs="Arial"/>
            <w:sz w:val="21"/>
            <w:szCs w:val="21"/>
          </w:rPr>
          <w:t>.oaic.go</w:t>
        </w:r>
        <w:r w:rsidRPr="005A6058">
          <w:rPr>
            <w:rStyle w:val="Hyperlink"/>
            <w:rFonts w:ascii="Arial" w:eastAsia="Arial" w:hAnsi="Arial" w:cs="Arial"/>
            <w:spacing w:val="-16"/>
            <w:sz w:val="21"/>
            <w:szCs w:val="21"/>
          </w:rPr>
          <w:t>v</w:t>
        </w:r>
        <w:r w:rsidRPr="005A6058">
          <w:rPr>
            <w:rStyle w:val="Hyperlink"/>
            <w:rFonts w:ascii="Arial" w:eastAsia="Arial" w:hAnsi="Arial" w:cs="Arial"/>
            <w:sz w:val="21"/>
            <w:szCs w:val="21"/>
          </w:rPr>
          <w:t>.au/agencies-and-organisations/guides/guide-to-securing-personal-informatio</w:t>
        </w:r>
        <w:r w:rsidRPr="005A6058">
          <w:rPr>
            <w:rStyle w:val="Hyperlink"/>
            <w:rFonts w:ascii="Arial" w:eastAsia="Arial" w:hAnsi="Arial" w:cs="Arial"/>
            <w:spacing w:val="1"/>
            <w:sz w:val="21"/>
            <w:szCs w:val="21"/>
          </w:rPr>
          <w:t>n</w:t>
        </w:r>
      </w:hyperlink>
    </w:p>
    <w:p w:rsidR="0093350F" w:rsidRPr="00691B99" w:rsidRDefault="0093350F" w:rsidP="0093350F">
      <w:pPr>
        <w:spacing w:after="0"/>
        <w:rPr>
          <w:rFonts w:ascii="Arial" w:eastAsia="Arial" w:hAnsi="Arial"/>
          <w:sz w:val="21"/>
          <w:szCs w:val="21"/>
        </w:rPr>
      </w:pPr>
    </w:p>
    <w:p w:rsidR="0093350F" w:rsidRDefault="0093350F" w:rsidP="0093350F">
      <w:pPr>
        <w:spacing w:after="0"/>
        <w:outlineLvl w:val="2"/>
        <w:rPr>
          <w:rFonts w:ascii="Arial" w:eastAsia="Arial" w:hAnsi="Arial"/>
          <w:sz w:val="28"/>
          <w:szCs w:val="28"/>
        </w:rPr>
      </w:pPr>
      <w:bookmarkStart w:id="193" w:name="_Toc485292575"/>
      <w:bookmarkStart w:id="194" w:name="_Toc485292775"/>
      <w:r w:rsidRPr="00691B99">
        <w:rPr>
          <w:rFonts w:ascii="Arial" w:eastAsia="Arial" w:hAnsi="Arial"/>
          <w:sz w:val="28"/>
          <w:szCs w:val="28"/>
        </w:rPr>
        <w:t>Content</w:t>
      </w:r>
      <w:bookmarkEnd w:id="193"/>
      <w:bookmarkEnd w:id="194"/>
    </w:p>
    <w:p w:rsidR="0093350F" w:rsidRDefault="0093350F" w:rsidP="0093350F">
      <w:pPr>
        <w:spacing w:after="0"/>
        <w:outlineLvl w:val="2"/>
        <w:rPr>
          <w:rFonts w:ascii="Arial" w:eastAsia="Arial" w:hAnsi="Arial"/>
          <w:sz w:val="28"/>
          <w:szCs w:val="28"/>
        </w:rPr>
      </w:pPr>
    </w:p>
    <w:p w:rsidR="0093350F" w:rsidRPr="005A6058" w:rsidRDefault="0093350F" w:rsidP="0093350F">
      <w:pPr>
        <w:spacing w:after="0"/>
        <w:outlineLvl w:val="2"/>
        <w:rPr>
          <w:rFonts w:ascii="Arial" w:eastAsia="Arial" w:hAnsi="Arial" w:cs="Arial"/>
          <w:sz w:val="21"/>
          <w:szCs w:val="21"/>
        </w:rPr>
      </w:pPr>
      <w:bookmarkStart w:id="195" w:name="_Toc485292576"/>
      <w:bookmarkStart w:id="196" w:name="_Toc485292776"/>
      <w:r w:rsidRPr="005A6058">
        <w:rPr>
          <w:rFonts w:ascii="Arial" w:eastAsia="Arial" w:hAnsi="Arial" w:cs="Arial"/>
          <w:sz w:val="21"/>
          <w:szCs w:val="21"/>
        </w:rPr>
        <w:t>Department</w:t>
      </w:r>
      <w:r w:rsidRPr="005A6058">
        <w:rPr>
          <w:rFonts w:ascii="Arial" w:eastAsia="Arial" w:hAnsi="Arial" w:cs="Arial"/>
          <w:spacing w:val="7"/>
          <w:sz w:val="21"/>
          <w:szCs w:val="21"/>
        </w:rPr>
        <w:t xml:space="preserve"> </w:t>
      </w:r>
      <w:r w:rsidRPr="005A6058">
        <w:rPr>
          <w:rFonts w:ascii="Arial" w:eastAsia="Arial" w:hAnsi="Arial" w:cs="Arial"/>
          <w:sz w:val="21"/>
          <w:szCs w:val="21"/>
        </w:rPr>
        <w:t>of</w:t>
      </w:r>
      <w:r w:rsidRPr="005A6058">
        <w:rPr>
          <w:rFonts w:ascii="Arial" w:eastAsia="Arial" w:hAnsi="Arial" w:cs="Arial"/>
          <w:spacing w:val="9"/>
          <w:sz w:val="21"/>
          <w:szCs w:val="21"/>
        </w:rPr>
        <w:t xml:space="preserve"> </w:t>
      </w:r>
      <w:r w:rsidRPr="005A6058">
        <w:rPr>
          <w:rFonts w:ascii="Arial" w:eastAsia="Arial" w:hAnsi="Arial" w:cs="Arial"/>
          <w:sz w:val="21"/>
          <w:szCs w:val="21"/>
        </w:rPr>
        <w:t>Communication</w:t>
      </w:r>
      <w:r w:rsidRPr="005A6058">
        <w:rPr>
          <w:rFonts w:ascii="Arial" w:eastAsia="Arial" w:hAnsi="Arial" w:cs="Arial"/>
          <w:spacing w:val="8"/>
          <w:sz w:val="21"/>
          <w:szCs w:val="21"/>
        </w:rPr>
        <w:t xml:space="preserve"> </w:t>
      </w:r>
      <w:r w:rsidRPr="005A6058">
        <w:rPr>
          <w:rFonts w:ascii="Arial" w:eastAsia="Arial" w:hAnsi="Arial" w:cs="Arial"/>
          <w:sz w:val="21"/>
          <w:szCs w:val="21"/>
        </w:rPr>
        <w:t>and</w:t>
      </w:r>
      <w:r w:rsidRPr="005A6058">
        <w:rPr>
          <w:rFonts w:ascii="Arial" w:eastAsia="Arial" w:hAnsi="Arial" w:cs="Arial"/>
          <w:spacing w:val="8"/>
          <w:sz w:val="21"/>
          <w:szCs w:val="21"/>
        </w:rPr>
        <w:t xml:space="preserve"> </w:t>
      </w:r>
      <w:r w:rsidRPr="005A6058">
        <w:rPr>
          <w:rFonts w:ascii="Arial" w:eastAsia="Arial" w:hAnsi="Arial" w:cs="Arial"/>
          <w:sz w:val="21"/>
          <w:szCs w:val="21"/>
        </w:rPr>
        <w:t>the</w:t>
      </w:r>
      <w:r w:rsidRPr="005A6058">
        <w:rPr>
          <w:rFonts w:ascii="Arial" w:eastAsia="Arial" w:hAnsi="Arial" w:cs="Arial"/>
          <w:spacing w:val="8"/>
          <w:sz w:val="21"/>
          <w:szCs w:val="21"/>
        </w:rPr>
        <w:t xml:space="preserve"> </w:t>
      </w:r>
      <w:r w:rsidRPr="005A6058">
        <w:rPr>
          <w:rFonts w:ascii="Arial" w:eastAsia="Arial" w:hAnsi="Arial" w:cs="Arial"/>
          <w:sz w:val="21"/>
          <w:szCs w:val="21"/>
        </w:rPr>
        <w:t>Arts</w:t>
      </w:r>
      <w:r w:rsidRPr="005A6058">
        <w:rPr>
          <w:rFonts w:ascii="Arial" w:eastAsia="Arial" w:hAnsi="Arial" w:cs="Arial"/>
          <w:spacing w:val="9"/>
          <w:sz w:val="21"/>
          <w:szCs w:val="21"/>
        </w:rPr>
        <w:t xml:space="preserve"> </w:t>
      </w:r>
      <w:r w:rsidRPr="005A6058">
        <w:rPr>
          <w:rFonts w:ascii="Arial" w:eastAsia="Arial" w:hAnsi="Arial" w:cs="Arial"/>
          <w:sz w:val="21"/>
          <w:szCs w:val="21"/>
        </w:rPr>
        <w:t>National</w:t>
      </w:r>
      <w:r w:rsidRPr="005A6058">
        <w:rPr>
          <w:rFonts w:ascii="Arial" w:eastAsia="Arial" w:hAnsi="Arial" w:cs="Arial"/>
          <w:spacing w:val="10"/>
          <w:sz w:val="21"/>
          <w:szCs w:val="21"/>
        </w:rPr>
        <w:t xml:space="preserve"> </w:t>
      </w:r>
      <w:r w:rsidRPr="005A6058">
        <w:rPr>
          <w:rFonts w:ascii="Arial" w:eastAsia="Arial" w:hAnsi="Arial" w:cs="Arial"/>
          <w:sz w:val="21"/>
          <w:szCs w:val="21"/>
        </w:rPr>
        <w:t>Classification</w:t>
      </w:r>
      <w:r w:rsidRPr="005A6058">
        <w:rPr>
          <w:rFonts w:ascii="Arial" w:eastAsia="Arial" w:hAnsi="Arial" w:cs="Arial"/>
          <w:spacing w:val="8"/>
          <w:sz w:val="21"/>
          <w:szCs w:val="21"/>
        </w:rPr>
        <w:t xml:space="preserve"> </w:t>
      </w:r>
      <w:r w:rsidRPr="005A6058">
        <w:rPr>
          <w:rFonts w:ascii="Arial" w:eastAsia="Arial" w:hAnsi="Arial" w:cs="Arial"/>
          <w:sz w:val="21"/>
          <w:szCs w:val="21"/>
        </w:rPr>
        <w:t xml:space="preserve">Code </w:t>
      </w:r>
      <w:hyperlink r:id="rId81" w:history="1">
        <w:r w:rsidRPr="005A6058">
          <w:rPr>
            <w:rStyle w:val="Hyperlink"/>
            <w:rFonts w:ascii="Arial" w:eastAsia="Arial" w:hAnsi="Arial" w:cs="Arial"/>
            <w:w w:val="101"/>
            <w:sz w:val="21"/>
            <w:szCs w:val="21"/>
          </w:rPr>
          <w:t xml:space="preserve"> </w:t>
        </w:r>
        <w:r w:rsidRPr="005A6058">
          <w:rPr>
            <w:rStyle w:val="Hyperlink"/>
            <w:rFonts w:ascii="Arial" w:eastAsia="Arial" w:hAnsi="Arial" w:cs="Arial"/>
            <w:sz w:val="21"/>
            <w:szCs w:val="21"/>
          </w:rPr>
          <w:t>http://ww</w:t>
        </w:r>
        <w:r w:rsidRPr="005A6058">
          <w:rPr>
            <w:rStyle w:val="Hyperlink"/>
            <w:rFonts w:ascii="Arial" w:eastAsia="Arial" w:hAnsi="Arial" w:cs="Arial"/>
            <w:spacing w:val="-12"/>
            <w:sz w:val="21"/>
            <w:szCs w:val="21"/>
          </w:rPr>
          <w:t>w</w:t>
        </w:r>
        <w:r w:rsidRPr="005A6058">
          <w:rPr>
            <w:rStyle w:val="Hyperlink"/>
            <w:rFonts w:ascii="Arial" w:eastAsia="Arial" w:hAnsi="Arial" w:cs="Arial"/>
            <w:sz w:val="21"/>
            <w:szCs w:val="21"/>
          </w:rPr>
          <w:t>.classification.go</w:t>
        </w:r>
        <w:r w:rsidRPr="005A6058">
          <w:rPr>
            <w:rStyle w:val="Hyperlink"/>
            <w:rFonts w:ascii="Arial" w:eastAsia="Arial" w:hAnsi="Arial" w:cs="Arial"/>
            <w:spacing w:val="-16"/>
            <w:sz w:val="21"/>
            <w:szCs w:val="21"/>
          </w:rPr>
          <w:t>v</w:t>
        </w:r>
        <w:r w:rsidRPr="005A6058">
          <w:rPr>
            <w:rStyle w:val="Hyperlink"/>
            <w:rFonts w:ascii="Arial" w:eastAsia="Arial" w:hAnsi="Arial" w:cs="Arial"/>
            <w:sz w:val="21"/>
            <w:szCs w:val="21"/>
          </w:rPr>
          <w:t>.au/Pages/Home.aspx</w:t>
        </w:r>
        <w:bookmarkEnd w:id="195"/>
        <w:bookmarkEnd w:id="196"/>
      </w:hyperlink>
    </w:p>
    <w:p w:rsidR="0093350F" w:rsidRPr="005A6058" w:rsidRDefault="0093350F" w:rsidP="0093350F">
      <w:pPr>
        <w:spacing w:after="0"/>
        <w:rPr>
          <w:rFonts w:ascii="Arial" w:hAnsi="Arial" w:cs="Arial"/>
          <w:sz w:val="21"/>
          <w:szCs w:val="21"/>
        </w:rPr>
      </w:pPr>
    </w:p>
    <w:p w:rsidR="0093350F" w:rsidRPr="005A6058" w:rsidRDefault="0093350F" w:rsidP="0093350F">
      <w:pPr>
        <w:spacing w:after="0"/>
        <w:rPr>
          <w:rFonts w:ascii="Arial" w:eastAsia="Arial" w:hAnsi="Arial" w:cs="Arial"/>
          <w:sz w:val="21"/>
          <w:szCs w:val="21"/>
        </w:rPr>
      </w:pPr>
      <w:r w:rsidRPr="005A6058">
        <w:rPr>
          <w:rFonts w:ascii="Arial" w:eastAsia="Arial" w:hAnsi="Arial" w:cs="Arial"/>
          <w:sz w:val="21"/>
          <w:szCs w:val="21"/>
        </w:rPr>
        <w:t>Australian</w:t>
      </w:r>
      <w:r w:rsidRPr="005A6058">
        <w:rPr>
          <w:rFonts w:ascii="Arial" w:eastAsia="Arial" w:hAnsi="Arial" w:cs="Arial"/>
          <w:spacing w:val="9"/>
          <w:sz w:val="21"/>
          <w:szCs w:val="21"/>
        </w:rPr>
        <w:t xml:space="preserve"> </w:t>
      </w:r>
      <w:r w:rsidRPr="005A6058">
        <w:rPr>
          <w:rFonts w:ascii="Arial" w:eastAsia="Arial" w:hAnsi="Arial" w:cs="Arial"/>
          <w:sz w:val="21"/>
          <w:szCs w:val="21"/>
        </w:rPr>
        <w:t>Government</w:t>
      </w:r>
      <w:r w:rsidRPr="005A6058">
        <w:rPr>
          <w:rFonts w:ascii="Arial" w:eastAsia="Arial" w:hAnsi="Arial" w:cs="Arial"/>
          <w:spacing w:val="11"/>
          <w:sz w:val="21"/>
          <w:szCs w:val="21"/>
        </w:rPr>
        <w:t xml:space="preserve"> </w:t>
      </w:r>
      <w:r w:rsidRPr="005A6058">
        <w:rPr>
          <w:rFonts w:ascii="Arial" w:eastAsia="Arial" w:hAnsi="Arial" w:cs="Arial"/>
          <w:sz w:val="21"/>
          <w:szCs w:val="21"/>
        </w:rPr>
        <w:t>Guidelines</w:t>
      </w:r>
      <w:r w:rsidRPr="005A6058">
        <w:rPr>
          <w:rFonts w:ascii="Arial" w:eastAsia="Arial" w:hAnsi="Arial" w:cs="Arial"/>
          <w:spacing w:val="10"/>
          <w:sz w:val="21"/>
          <w:szCs w:val="21"/>
        </w:rPr>
        <w:t xml:space="preserve"> </w:t>
      </w:r>
      <w:r w:rsidRPr="005A6058">
        <w:rPr>
          <w:rFonts w:ascii="Arial" w:eastAsia="Arial" w:hAnsi="Arial" w:cs="Arial"/>
          <w:sz w:val="21"/>
          <w:szCs w:val="21"/>
        </w:rPr>
        <w:t>for</w:t>
      </w:r>
      <w:r w:rsidRPr="005A6058">
        <w:rPr>
          <w:rFonts w:ascii="Arial" w:eastAsia="Arial" w:hAnsi="Arial" w:cs="Arial"/>
          <w:spacing w:val="11"/>
          <w:sz w:val="21"/>
          <w:szCs w:val="21"/>
        </w:rPr>
        <w:t xml:space="preserve"> </w:t>
      </w:r>
      <w:r w:rsidRPr="005A6058">
        <w:rPr>
          <w:rFonts w:ascii="Arial" w:eastAsia="Arial" w:hAnsi="Arial" w:cs="Arial"/>
          <w:sz w:val="21"/>
          <w:szCs w:val="21"/>
        </w:rPr>
        <w:t>the</w:t>
      </w:r>
      <w:r w:rsidRPr="005A6058">
        <w:rPr>
          <w:rFonts w:ascii="Arial" w:eastAsia="Arial" w:hAnsi="Arial" w:cs="Arial"/>
          <w:spacing w:val="11"/>
          <w:sz w:val="21"/>
          <w:szCs w:val="21"/>
        </w:rPr>
        <w:t xml:space="preserve"> </w:t>
      </w:r>
      <w:r w:rsidRPr="005A6058">
        <w:rPr>
          <w:rFonts w:ascii="Arial" w:eastAsia="Arial" w:hAnsi="Arial" w:cs="Arial"/>
          <w:sz w:val="21"/>
          <w:szCs w:val="21"/>
        </w:rPr>
        <w:t>Classification</w:t>
      </w:r>
      <w:r w:rsidRPr="005A6058">
        <w:rPr>
          <w:rFonts w:ascii="Arial" w:eastAsia="Arial" w:hAnsi="Arial" w:cs="Arial"/>
          <w:spacing w:val="9"/>
          <w:sz w:val="21"/>
          <w:szCs w:val="21"/>
        </w:rPr>
        <w:t xml:space="preserve"> </w:t>
      </w:r>
      <w:r w:rsidRPr="005A6058">
        <w:rPr>
          <w:rFonts w:ascii="Arial" w:eastAsia="Arial" w:hAnsi="Arial" w:cs="Arial"/>
          <w:sz w:val="21"/>
          <w:szCs w:val="21"/>
        </w:rPr>
        <w:t>of</w:t>
      </w:r>
      <w:r w:rsidRPr="005A6058">
        <w:rPr>
          <w:rFonts w:ascii="Arial" w:eastAsia="Arial" w:hAnsi="Arial" w:cs="Arial"/>
          <w:spacing w:val="11"/>
          <w:sz w:val="21"/>
          <w:szCs w:val="21"/>
        </w:rPr>
        <w:t xml:space="preserve"> </w:t>
      </w:r>
      <w:r w:rsidRPr="005A6058">
        <w:rPr>
          <w:rFonts w:ascii="Arial" w:eastAsia="Arial" w:hAnsi="Arial" w:cs="Arial"/>
          <w:spacing w:val="-1"/>
          <w:sz w:val="21"/>
          <w:szCs w:val="21"/>
        </w:rPr>
        <w:t>F</w:t>
      </w:r>
      <w:r w:rsidRPr="005A6058">
        <w:rPr>
          <w:rFonts w:ascii="Arial" w:eastAsia="Arial" w:hAnsi="Arial" w:cs="Arial"/>
          <w:sz w:val="21"/>
          <w:szCs w:val="21"/>
        </w:rPr>
        <w:t>ilms</w:t>
      </w:r>
      <w:r w:rsidRPr="005A6058">
        <w:rPr>
          <w:rFonts w:ascii="Arial" w:eastAsia="Arial" w:hAnsi="Arial" w:cs="Arial"/>
          <w:spacing w:val="10"/>
          <w:sz w:val="21"/>
          <w:szCs w:val="21"/>
        </w:rPr>
        <w:t xml:space="preserve"> </w:t>
      </w:r>
      <w:r w:rsidRPr="005A6058">
        <w:rPr>
          <w:rFonts w:ascii="Arial" w:eastAsia="Arial" w:hAnsi="Arial" w:cs="Arial"/>
          <w:sz w:val="21"/>
          <w:szCs w:val="21"/>
        </w:rPr>
        <w:t>2012</w:t>
      </w:r>
      <w:r w:rsidRPr="005A6058">
        <w:rPr>
          <w:rFonts w:ascii="Arial" w:eastAsia="Arial" w:hAnsi="Arial" w:cs="Arial"/>
          <w:spacing w:val="12"/>
          <w:sz w:val="21"/>
          <w:szCs w:val="21"/>
        </w:rPr>
        <w:t xml:space="preserve"> </w:t>
      </w:r>
      <w:hyperlink r:id="rId82" w:history="1">
        <w:r w:rsidRPr="005A6058">
          <w:rPr>
            <w:rStyle w:val="Hyperlink"/>
            <w:rFonts w:ascii="Arial" w:eastAsia="Arial" w:hAnsi="Arial" w:cs="Arial"/>
            <w:spacing w:val="12"/>
            <w:sz w:val="21"/>
            <w:szCs w:val="21"/>
          </w:rPr>
          <w:t>https://www.legislation.gov.au/Details/F2012L02541</w:t>
        </w:r>
      </w:hyperlink>
    </w:p>
    <w:p w:rsidR="0093350F" w:rsidRPr="00691B99" w:rsidRDefault="0093350F" w:rsidP="0093350F">
      <w:pPr>
        <w:spacing w:after="0"/>
        <w:rPr>
          <w:rFonts w:ascii="Arial" w:eastAsia="Arial" w:hAnsi="Arial"/>
          <w:sz w:val="21"/>
          <w:szCs w:val="21"/>
        </w:rPr>
      </w:pPr>
    </w:p>
    <w:p w:rsidR="0093350F" w:rsidRDefault="0093350F" w:rsidP="0093350F">
      <w:pPr>
        <w:spacing w:after="0"/>
        <w:outlineLvl w:val="2"/>
        <w:rPr>
          <w:rFonts w:ascii="Arial" w:eastAsia="Arial" w:hAnsi="Arial"/>
          <w:sz w:val="28"/>
          <w:szCs w:val="28"/>
        </w:rPr>
      </w:pPr>
      <w:bookmarkStart w:id="197" w:name="_Toc485292577"/>
      <w:bookmarkStart w:id="198" w:name="_Toc485292777"/>
      <w:r w:rsidRPr="00691B99">
        <w:rPr>
          <w:rFonts w:ascii="Arial" w:eastAsia="Arial" w:hAnsi="Arial"/>
          <w:sz w:val="28"/>
          <w:szCs w:val="28"/>
        </w:rPr>
        <w:t>Advertising</w:t>
      </w:r>
      <w:bookmarkEnd w:id="197"/>
      <w:bookmarkEnd w:id="198"/>
    </w:p>
    <w:p w:rsidR="0093350F" w:rsidRPr="00691B99" w:rsidRDefault="0093350F" w:rsidP="0093350F">
      <w:pPr>
        <w:spacing w:after="0"/>
        <w:outlineLvl w:val="2"/>
        <w:rPr>
          <w:rFonts w:ascii="Arial" w:eastAsia="Arial" w:hAnsi="Arial"/>
          <w:sz w:val="28"/>
          <w:szCs w:val="28"/>
        </w:rPr>
      </w:pPr>
    </w:p>
    <w:p w:rsidR="0093350F" w:rsidRPr="005A6058" w:rsidRDefault="0093350F" w:rsidP="0093350F">
      <w:pPr>
        <w:spacing w:after="0"/>
        <w:rPr>
          <w:rFonts w:ascii="Arial" w:eastAsia="Arial" w:hAnsi="Arial" w:cs="Arial"/>
          <w:sz w:val="21"/>
          <w:szCs w:val="21"/>
        </w:rPr>
      </w:pPr>
      <w:r w:rsidRPr="005A6058">
        <w:rPr>
          <w:rFonts w:ascii="Arial" w:eastAsia="Arial" w:hAnsi="Arial" w:cs="Arial"/>
          <w:sz w:val="21"/>
          <w:szCs w:val="21"/>
        </w:rPr>
        <w:t>Australian</w:t>
      </w:r>
      <w:r w:rsidRPr="005A6058">
        <w:rPr>
          <w:rFonts w:ascii="Arial" w:eastAsia="Arial" w:hAnsi="Arial" w:cs="Arial"/>
          <w:spacing w:val="8"/>
          <w:sz w:val="21"/>
          <w:szCs w:val="21"/>
        </w:rPr>
        <w:t xml:space="preserve"> </w:t>
      </w:r>
      <w:r w:rsidRPr="005A6058">
        <w:rPr>
          <w:rFonts w:ascii="Arial" w:eastAsia="Arial" w:hAnsi="Arial" w:cs="Arial"/>
          <w:sz w:val="21"/>
          <w:szCs w:val="21"/>
        </w:rPr>
        <w:t>Competition</w:t>
      </w:r>
      <w:r w:rsidRPr="005A6058">
        <w:rPr>
          <w:rFonts w:ascii="Arial" w:eastAsia="Arial" w:hAnsi="Arial" w:cs="Arial"/>
          <w:spacing w:val="9"/>
          <w:sz w:val="21"/>
          <w:szCs w:val="21"/>
        </w:rPr>
        <w:t xml:space="preserve"> </w:t>
      </w:r>
      <w:r w:rsidRPr="005A6058">
        <w:rPr>
          <w:rFonts w:ascii="Arial" w:eastAsia="Arial" w:hAnsi="Arial" w:cs="Arial"/>
          <w:sz w:val="21"/>
          <w:szCs w:val="21"/>
        </w:rPr>
        <w:t>&amp;</w:t>
      </w:r>
      <w:r w:rsidRPr="005A6058">
        <w:rPr>
          <w:rFonts w:ascii="Arial" w:eastAsia="Arial" w:hAnsi="Arial" w:cs="Arial"/>
          <w:spacing w:val="9"/>
          <w:sz w:val="21"/>
          <w:szCs w:val="21"/>
        </w:rPr>
        <w:t xml:space="preserve"> </w:t>
      </w:r>
      <w:r w:rsidRPr="005A6058">
        <w:rPr>
          <w:rFonts w:ascii="Arial" w:eastAsia="Arial" w:hAnsi="Arial" w:cs="Arial"/>
          <w:sz w:val="21"/>
          <w:szCs w:val="21"/>
        </w:rPr>
        <w:t>Consumer</w:t>
      </w:r>
      <w:r w:rsidRPr="005A6058">
        <w:rPr>
          <w:rFonts w:ascii="Arial" w:eastAsia="Arial" w:hAnsi="Arial" w:cs="Arial"/>
          <w:spacing w:val="9"/>
          <w:sz w:val="21"/>
          <w:szCs w:val="21"/>
        </w:rPr>
        <w:t xml:space="preserve"> </w:t>
      </w:r>
      <w:r w:rsidRPr="005A6058">
        <w:rPr>
          <w:rFonts w:ascii="Arial" w:eastAsia="Arial" w:hAnsi="Arial" w:cs="Arial"/>
          <w:sz w:val="21"/>
          <w:szCs w:val="21"/>
        </w:rPr>
        <w:t>Commission</w:t>
      </w:r>
      <w:r w:rsidRPr="005A6058">
        <w:rPr>
          <w:rFonts w:ascii="Arial" w:eastAsia="Arial" w:hAnsi="Arial" w:cs="Arial"/>
          <w:spacing w:val="8"/>
          <w:sz w:val="21"/>
          <w:szCs w:val="21"/>
        </w:rPr>
        <w:t xml:space="preserve"> </w:t>
      </w:r>
      <w:r w:rsidRPr="005A6058">
        <w:rPr>
          <w:rFonts w:ascii="Arial" w:eastAsia="Arial" w:hAnsi="Arial" w:cs="Arial"/>
          <w:sz w:val="21"/>
          <w:szCs w:val="21"/>
        </w:rPr>
        <w:t>(ACCC)</w:t>
      </w:r>
      <w:r w:rsidRPr="005A6058">
        <w:rPr>
          <w:rFonts w:ascii="Arial" w:eastAsia="Arial" w:hAnsi="Arial" w:cs="Arial"/>
          <w:spacing w:val="11"/>
          <w:sz w:val="21"/>
          <w:szCs w:val="21"/>
        </w:rPr>
        <w:t xml:space="preserve"> </w:t>
      </w:r>
      <w:r w:rsidRPr="005A6058">
        <w:rPr>
          <w:rFonts w:ascii="Arial" w:eastAsia="Arial" w:hAnsi="Arial" w:cs="Arial"/>
          <w:sz w:val="21"/>
          <w:szCs w:val="21"/>
        </w:rPr>
        <w:t>Advertising</w:t>
      </w:r>
      <w:r w:rsidRPr="005A6058">
        <w:rPr>
          <w:rFonts w:ascii="Arial" w:eastAsia="Arial" w:hAnsi="Arial" w:cs="Arial"/>
          <w:spacing w:val="8"/>
          <w:sz w:val="21"/>
          <w:szCs w:val="21"/>
        </w:rPr>
        <w:t xml:space="preserve"> </w:t>
      </w:r>
      <w:r w:rsidRPr="005A6058">
        <w:rPr>
          <w:rFonts w:ascii="Arial" w:eastAsia="Arial" w:hAnsi="Arial" w:cs="Arial"/>
          <w:sz w:val="21"/>
          <w:szCs w:val="21"/>
        </w:rPr>
        <w:t>&amp;</w:t>
      </w:r>
      <w:r w:rsidRPr="005A6058">
        <w:rPr>
          <w:rFonts w:ascii="Arial" w:eastAsia="Arial" w:hAnsi="Arial" w:cs="Arial"/>
          <w:spacing w:val="10"/>
          <w:sz w:val="21"/>
          <w:szCs w:val="21"/>
        </w:rPr>
        <w:t xml:space="preserve"> </w:t>
      </w:r>
      <w:r w:rsidRPr="005A6058">
        <w:rPr>
          <w:rFonts w:ascii="Arial" w:eastAsia="Arial" w:hAnsi="Arial" w:cs="Arial"/>
          <w:sz w:val="21"/>
          <w:szCs w:val="21"/>
        </w:rPr>
        <w:t xml:space="preserve">Selling  </w:t>
      </w:r>
      <w:hyperlink r:id="rId83" w:history="1">
        <w:r w:rsidRPr="005A6058">
          <w:rPr>
            <w:rStyle w:val="Hyperlink"/>
            <w:rFonts w:ascii="Arial" w:eastAsia="Arial" w:hAnsi="Arial" w:cs="Arial"/>
            <w:sz w:val="21"/>
            <w:szCs w:val="21"/>
          </w:rPr>
          <w:t>https://www.accc.gov.au/publications/advertising-selling</w:t>
        </w:r>
      </w:hyperlink>
    </w:p>
    <w:p w:rsidR="0093350F" w:rsidRPr="005A6058" w:rsidRDefault="0093350F" w:rsidP="0093350F">
      <w:pPr>
        <w:spacing w:after="0"/>
        <w:rPr>
          <w:rFonts w:ascii="Arial" w:hAnsi="Arial" w:cs="Arial"/>
          <w:sz w:val="21"/>
          <w:szCs w:val="21"/>
        </w:rPr>
      </w:pPr>
    </w:p>
    <w:p w:rsidR="0093350F" w:rsidRPr="005A6058" w:rsidRDefault="0093350F" w:rsidP="0093350F">
      <w:pPr>
        <w:spacing w:after="0"/>
        <w:rPr>
          <w:rFonts w:ascii="Arial" w:eastAsia="Arial" w:hAnsi="Arial" w:cs="Arial"/>
          <w:sz w:val="21"/>
          <w:szCs w:val="21"/>
        </w:rPr>
      </w:pPr>
      <w:r w:rsidRPr="005A6058">
        <w:rPr>
          <w:rFonts w:ascii="Arial" w:eastAsia="Arial" w:hAnsi="Arial" w:cs="Arial"/>
          <w:sz w:val="21"/>
          <w:szCs w:val="21"/>
        </w:rPr>
        <w:t>Australian</w:t>
      </w:r>
      <w:r w:rsidRPr="005A6058">
        <w:rPr>
          <w:rFonts w:ascii="Arial" w:eastAsia="Arial" w:hAnsi="Arial" w:cs="Arial"/>
          <w:spacing w:val="8"/>
          <w:sz w:val="21"/>
          <w:szCs w:val="21"/>
        </w:rPr>
        <w:t xml:space="preserve"> </w:t>
      </w:r>
      <w:r w:rsidRPr="005A6058">
        <w:rPr>
          <w:rFonts w:ascii="Arial" w:eastAsia="Arial" w:hAnsi="Arial" w:cs="Arial"/>
          <w:sz w:val="21"/>
          <w:szCs w:val="21"/>
        </w:rPr>
        <w:t>Association</w:t>
      </w:r>
      <w:r w:rsidRPr="005A6058">
        <w:rPr>
          <w:rFonts w:ascii="Arial" w:eastAsia="Arial" w:hAnsi="Arial" w:cs="Arial"/>
          <w:spacing w:val="8"/>
          <w:sz w:val="21"/>
          <w:szCs w:val="21"/>
        </w:rPr>
        <w:t xml:space="preserve"> </w:t>
      </w:r>
      <w:r w:rsidRPr="005A6058">
        <w:rPr>
          <w:rFonts w:ascii="Arial" w:eastAsia="Arial" w:hAnsi="Arial" w:cs="Arial"/>
          <w:sz w:val="21"/>
          <w:szCs w:val="21"/>
        </w:rPr>
        <w:t>of</w:t>
      </w:r>
      <w:r w:rsidRPr="005A6058">
        <w:rPr>
          <w:rFonts w:ascii="Arial" w:eastAsia="Arial" w:hAnsi="Arial" w:cs="Arial"/>
          <w:spacing w:val="9"/>
          <w:sz w:val="21"/>
          <w:szCs w:val="21"/>
        </w:rPr>
        <w:t xml:space="preserve"> </w:t>
      </w:r>
      <w:r w:rsidRPr="005A6058">
        <w:rPr>
          <w:rFonts w:ascii="Arial" w:eastAsia="Arial" w:hAnsi="Arial" w:cs="Arial"/>
          <w:sz w:val="21"/>
          <w:szCs w:val="21"/>
        </w:rPr>
        <w:t>National</w:t>
      </w:r>
      <w:r w:rsidRPr="005A6058">
        <w:rPr>
          <w:rFonts w:ascii="Arial" w:eastAsia="Arial" w:hAnsi="Arial" w:cs="Arial"/>
          <w:spacing w:val="9"/>
          <w:sz w:val="21"/>
          <w:szCs w:val="21"/>
        </w:rPr>
        <w:t xml:space="preserve"> </w:t>
      </w:r>
      <w:r w:rsidRPr="005A6058">
        <w:rPr>
          <w:rFonts w:ascii="Arial" w:eastAsia="Arial" w:hAnsi="Arial" w:cs="Arial"/>
          <w:sz w:val="21"/>
          <w:szCs w:val="21"/>
        </w:rPr>
        <w:t>Advertisers’</w:t>
      </w:r>
      <w:r w:rsidRPr="005A6058">
        <w:rPr>
          <w:rFonts w:ascii="Arial" w:eastAsia="Arial" w:hAnsi="Arial" w:cs="Arial"/>
          <w:spacing w:val="8"/>
          <w:sz w:val="21"/>
          <w:szCs w:val="21"/>
        </w:rPr>
        <w:t xml:space="preserve"> </w:t>
      </w:r>
      <w:r w:rsidRPr="005A6058">
        <w:rPr>
          <w:rFonts w:ascii="Arial" w:eastAsia="Arial" w:hAnsi="Arial" w:cs="Arial"/>
          <w:sz w:val="21"/>
          <w:szCs w:val="21"/>
        </w:rPr>
        <w:t>Community</w:t>
      </w:r>
      <w:r w:rsidRPr="005A6058">
        <w:rPr>
          <w:rFonts w:ascii="Arial" w:eastAsia="Arial" w:hAnsi="Arial" w:cs="Arial"/>
          <w:spacing w:val="8"/>
          <w:sz w:val="21"/>
          <w:szCs w:val="21"/>
        </w:rPr>
        <w:t xml:space="preserve"> </w:t>
      </w:r>
      <w:r w:rsidRPr="005A6058">
        <w:rPr>
          <w:rFonts w:ascii="Arial" w:eastAsia="Arial" w:hAnsi="Arial" w:cs="Arial"/>
          <w:sz w:val="21"/>
          <w:szCs w:val="21"/>
        </w:rPr>
        <w:t>Standards</w:t>
      </w:r>
      <w:r w:rsidRPr="005A6058">
        <w:rPr>
          <w:rFonts w:ascii="Arial" w:eastAsia="Arial" w:hAnsi="Arial" w:cs="Arial"/>
          <w:spacing w:val="8"/>
          <w:sz w:val="21"/>
          <w:szCs w:val="21"/>
        </w:rPr>
        <w:t xml:space="preserve"> </w:t>
      </w:r>
      <w:r w:rsidRPr="005A6058">
        <w:rPr>
          <w:rFonts w:ascii="Arial" w:eastAsia="Arial" w:hAnsi="Arial" w:cs="Arial"/>
          <w:sz w:val="21"/>
          <w:szCs w:val="21"/>
        </w:rPr>
        <w:t>for</w:t>
      </w:r>
      <w:r w:rsidRPr="005A6058">
        <w:rPr>
          <w:rFonts w:ascii="Arial" w:eastAsia="Arial" w:hAnsi="Arial" w:cs="Arial"/>
          <w:spacing w:val="11"/>
          <w:sz w:val="21"/>
          <w:szCs w:val="21"/>
        </w:rPr>
        <w:t xml:space="preserve"> </w:t>
      </w:r>
      <w:r w:rsidRPr="005A6058">
        <w:rPr>
          <w:rFonts w:ascii="Arial" w:eastAsia="Arial" w:hAnsi="Arial" w:cs="Arial"/>
          <w:sz w:val="21"/>
          <w:szCs w:val="21"/>
        </w:rPr>
        <w:t>Advertising</w:t>
      </w:r>
      <w:r w:rsidRPr="005A6058">
        <w:rPr>
          <w:rFonts w:ascii="Arial" w:eastAsia="Arial" w:hAnsi="Arial" w:cs="Arial"/>
          <w:spacing w:val="8"/>
          <w:sz w:val="21"/>
          <w:szCs w:val="21"/>
        </w:rPr>
        <w:t xml:space="preserve"> </w:t>
      </w:r>
      <w:r w:rsidRPr="005A6058">
        <w:rPr>
          <w:rFonts w:ascii="Arial" w:eastAsia="Arial" w:hAnsi="Arial" w:cs="Arial"/>
          <w:sz w:val="21"/>
          <w:szCs w:val="21"/>
        </w:rPr>
        <w:t>to</w:t>
      </w:r>
      <w:r w:rsidRPr="005A6058">
        <w:rPr>
          <w:rFonts w:ascii="Arial" w:eastAsia="Arial" w:hAnsi="Arial" w:cs="Arial"/>
          <w:spacing w:val="10"/>
          <w:sz w:val="21"/>
          <w:szCs w:val="21"/>
        </w:rPr>
        <w:t xml:space="preserve"> </w:t>
      </w:r>
      <w:r w:rsidRPr="005A6058">
        <w:rPr>
          <w:rFonts w:ascii="Arial" w:eastAsia="Arial" w:hAnsi="Arial" w:cs="Arial"/>
          <w:sz w:val="21"/>
          <w:szCs w:val="21"/>
        </w:rPr>
        <w:t xml:space="preserve">Children </w:t>
      </w:r>
      <w:hyperlink r:id="rId84" w:history="1">
        <w:r w:rsidRPr="005A6058">
          <w:rPr>
            <w:rStyle w:val="Hyperlink"/>
            <w:rFonts w:ascii="Arial" w:hAnsi="Arial" w:cs="Arial"/>
            <w:sz w:val="21"/>
            <w:szCs w:val="21"/>
          </w:rPr>
          <w:t>http://aana.com.au/content/uploads/2014/05/AANA-Code-</w:t>
        </w:r>
        <w:r w:rsidRPr="005A6058">
          <w:rPr>
            <w:rStyle w:val="Hyperlink"/>
            <w:rFonts w:ascii="Arial" w:hAnsi="Arial" w:cs="Arial"/>
            <w:spacing w:val="-1"/>
            <w:sz w:val="21"/>
            <w:szCs w:val="21"/>
          </w:rPr>
          <w:t>F</w:t>
        </w:r>
        <w:r w:rsidRPr="005A6058">
          <w:rPr>
            <w:rStyle w:val="Hyperlink"/>
            <w:rFonts w:ascii="Arial" w:hAnsi="Arial" w:cs="Arial"/>
            <w:sz w:val="21"/>
            <w:szCs w:val="21"/>
          </w:rPr>
          <w:t>or-Marketing-Advertising-Communications</w:t>
        </w:r>
        <w:r w:rsidRPr="005A6058">
          <w:rPr>
            <w:rStyle w:val="Hyperlink"/>
            <w:rFonts w:ascii="Arial" w:hAnsi="Arial" w:cs="Arial"/>
            <w:spacing w:val="-1"/>
            <w:sz w:val="21"/>
            <w:szCs w:val="21"/>
          </w:rPr>
          <w:t>-</w:t>
        </w:r>
        <w:r w:rsidRPr="005A6058">
          <w:rPr>
            <w:rStyle w:val="Hyperlink"/>
            <w:rFonts w:ascii="Arial" w:hAnsi="Arial" w:cs="Arial"/>
            <w:spacing w:val="-24"/>
            <w:sz w:val="21"/>
            <w:szCs w:val="21"/>
          </w:rPr>
          <w:t>T</w:t>
        </w:r>
        <w:r w:rsidRPr="005A6058">
          <w:rPr>
            <w:rStyle w:val="Hyperlink"/>
            <w:rFonts w:ascii="Arial" w:hAnsi="Arial" w:cs="Arial"/>
            <w:sz w:val="21"/>
            <w:szCs w:val="21"/>
          </w:rPr>
          <w:t>o-Children.pd</w:t>
        </w:r>
        <w:r w:rsidRPr="005A6058">
          <w:rPr>
            <w:rStyle w:val="Hyperlink"/>
            <w:rFonts w:ascii="Arial" w:hAnsi="Arial" w:cs="Arial"/>
            <w:spacing w:val="1"/>
            <w:sz w:val="21"/>
            <w:szCs w:val="21"/>
          </w:rPr>
          <w:t>f</w:t>
        </w:r>
      </w:hyperlink>
    </w:p>
    <w:p w:rsidR="0093350F" w:rsidRPr="005A6058" w:rsidRDefault="0093350F" w:rsidP="0093350F">
      <w:pPr>
        <w:spacing w:after="0"/>
        <w:rPr>
          <w:rFonts w:ascii="Arial" w:hAnsi="Arial" w:cs="Arial"/>
          <w:sz w:val="21"/>
          <w:szCs w:val="21"/>
        </w:rPr>
      </w:pPr>
    </w:p>
    <w:p w:rsidR="0093350F" w:rsidRPr="005A6058" w:rsidRDefault="0093350F" w:rsidP="0093350F">
      <w:pPr>
        <w:spacing w:after="0"/>
        <w:rPr>
          <w:rFonts w:ascii="Arial" w:eastAsia="Arial" w:hAnsi="Arial" w:cs="Arial"/>
          <w:sz w:val="21"/>
          <w:szCs w:val="21"/>
        </w:rPr>
      </w:pPr>
      <w:r w:rsidRPr="005A6058">
        <w:rPr>
          <w:rFonts w:ascii="Arial" w:eastAsia="Arial" w:hAnsi="Arial" w:cs="Arial"/>
          <w:sz w:val="21"/>
          <w:szCs w:val="21"/>
        </w:rPr>
        <w:t>Australian</w:t>
      </w:r>
      <w:r w:rsidRPr="005A6058">
        <w:rPr>
          <w:rFonts w:ascii="Arial" w:eastAsia="Arial" w:hAnsi="Arial" w:cs="Arial"/>
          <w:spacing w:val="10"/>
          <w:sz w:val="21"/>
          <w:szCs w:val="21"/>
        </w:rPr>
        <w:t xml:space="preserve"> </w:t>
      </w:r>
      <w:r w:rsidRPr="005A6058">
        <w:rPr>
          <w:rFonts w:ascii="Arial" w:eastAsia="Arial" w:hAnsi="Arial" w:cs="Arial"/>
          <w:sz w:val="21"/>
          <w:szCs w:val="21"/>
        </w:rPr>
        <w:t>Association</w:t>
      </w:r>
      <w:r w:rsidRPr="005A6058">
        <w:rPr>
          <w:rFonts w:ascii="Arial" w:eastAsia="Arial" w:hAnsi="Arial" w:cs="Arial"/>
          <w:spacing w:val="11"/>
          <w:sz w:val="21"/>
          <w:szCs w:val="21"/>
        </w:rPr>
        <w:t xml:space="preserve"> </w:t>
      </w:r>
      <w:r w:rsidRPr="005A6058">
        <w:rPr>
          <w:rFonts w:ascii="Arial" w:eastAsia="Arial" w:hAnsi="Arial" w:cs="Arial"/>
          <w:sz w:val="21"/>
          <w:szCs w:val="21"/>
        </w:rPr>
        <w:t>of</w:t>
      </w:r>
      <w:r w:rsidRPr="005A6058">
        <w:rPr>
          <w:rFonts w:ascii="Arial" w:eastAsia="Arial" w:hAnsi="Arial" w:cs="Arial"/>
          <w:spacing w:val="12"/>
          <w:sz w:val="21"/>
          <w:szCs w:val="21"/>
        </w:rPr>
        <w:t xml:space="preserve"> </w:t>
      </w:r>
      <w:r w:rsidRPr="005A6058">
        <w:rPr>
          <w:rFonts w:ascii="Arial" w:eastAsia="Arial" w:hAnsi="Arial" w:cs="Arial"/>
          <w:sz w:val="21"/>
          <w:szCs w:val="21"/>
        </w:rPr>
        <w:t>National</w:t>
      </w:r>
      <w:r w:rsidRPr="005A6058">
        <w:rPr>
          <w:rFonts w:ascii="Arial" w:eastAsia="Arial" w:hAnsi="Arial" w:cs="Arial"/>
          <w:spacing w:val="11"/>
          <w:sz w:val="21"/>
          <w:szCs w:val="21"/>
        </w:rPr>
        <w:t xml:space="preserve"> </w:t>
      </w:r>
      <w:r w:rsidRPr="005A6058">
        <w:rPr>
          <w:rFonts w:ascii="Arial" w:eastAsia="Arial" w:hAnsi="Arial" w:cs="Arial"/>
          <w:sz w:val="21"/>
          <w:szCs w:val="21"/>
        </w:rPr>
        <w:t>Advertisers’</w:t>
      </w:r>
      <w:r w:rsidRPr="005A6058">
        <w:rPr>
          <w:rFonts w:ascii="Arial" w:eastAsia="Arial" w:hAnsi="Arial" w:cs="Arial"/>
          <w:spacing w:val="11"/>
          <w:sz w:val="21"/>
          <w:szCs w:val="21"/>
        </w:rPr>
        <w:t xml:space="preserve"> </w:t>
      </w:r>
      <w:r w:rsidRPr="005A6058">
        <w:rPr>
          <w:rFonts w:ascii="Arial" w:eastAsia="Arial" w:hAnsi="Arial" w:cs="Arial"/>
          <w:sz w:val="21"/>
          <w:szCs w:val="21"/>
        </w:rPr>
        <w:t>Code</w:t>
      </w:r>
      <w:r w:rsidRPr="005A6058">
        <w:rPr>
          <w:rFonts w:ascii="Arial" w:eastAsia="Arial" w:hAnsi="Arial" w:cs="Arial"/>
          <w:spacing w:val="11"/>
          <w:sz w:val="21"/>
          <w:szCs w:val="21"/>
        </w:rPr>
        <w:t xml:space="preserve"> </w:t>
      </w:r>
      <w:r w:rsidRPr="005A6058">
        <w:rPr>
          <w:rFonts w:ascii="Arial" w:eastAsia="Arial" w:hAnsi="Arial" w:cs="Arial"/>
          <w:sz w:val="21"/>
          <w:szCs w:val="21"/>
        </w:rPr>
        <w:t>of</w:t>
      </w:r>
      <w:r w:rsidRPr="005A6058">
        <w:rPr>
          <w:rFonts w:ascii="Arial" w:eastAsia="Arial" w:hAnsi="Arial" w:cs="Arial"/>
          <w:spacing w:val="12"/>
          <w:sz w:val="21"/>
          <w:szCs w:val="21"/>
        </w:rPr>
        <w:t xml:space="preserve"> </w:t>
      </w:r>
      <w:r w:rsidRPr="005A6058">
        <w:rPr>
          <w:rFonts w:ascii="Arial" w:eastAsia="Arial" w:hAnsi="Arial" w:cs="Arial"/>
          <w:sz w:val="21"/>
          <w:szCs w:val="21"/>
        </w:rPr>
        <w:t xml:space="preserve">Ethics </w:t>
      </w:r>
      <w:hyperlink r:id="rId85" w:history="1">
        <w:r w:rsidRPr="005A6058">
          <w:rPr>
            <w:rStyle w:val="Hyperlink"/>
            <w:rFonts w:ascii="Arial" w:eastAsia="Arial" w:hAnsi="Arial" w:cs="Arial"/>
            <w:sz w:val="21"/>
            <w:szCs w:val="21"/>
          </w:rPr>
          <w:t>http://aana.com.au/content/uploads/2014/05/AANA-Practice-Note-Code-of-Ethics.pdf</w:t>
        </w:r>
      </w:hyperlink>
    </w:p>
    <w:p w:rsidR="0093350F" w:rsidRPr="005A6058" w:rsidRDefault="0093350F" w:rsidP="0093350F">
      <w:pPr>
        <w:spacing w:after="0"/>
        <w:rPr>
          <w:rFonts w:ascii="Arial" w:hAnsi="Arial" w:cs="Arial"/>
          <w:sz w:val="21"/>
          <w:szCs w:val="21"/>
        </w:rPr>
      </w:pPr>
    </w:p>
    <w:p w:rsidR="0093350F" w:rsidRPr="005A6058" w:rsidRDefault="0093350F" w:rsidP="0093350F">
      <w:pPr>
        <w:spacing w:after="0"/>
        <w:rPr>
          <w:rStyle w:val="Hyperlink"/>
          <w:rFonts w:ascii="Arial" w:hAnsi="Arial" w:cs="Arial"/>
          <w:sz w:val="21"/>
          <w:szCs w:val="21"/>
        </w:rPr>
      </w:pPr>
      <w:r w:rsidRPr="005A6058">
        <w:rPr>
          <w:rFonts w:ascii="Arial" w:eastAsia="Arial" w:hAnsi="Arial" w:cs="Arial"/>
          <w:sz w:val="21"/>
          <w:szCs w:val="21"/>
        </w:rPr>
        <w:lastRenderedPageBreak/>
        <w:t>Association</w:t>
      </w:r>
      <w:r w:rsidRPr="005A6058">
        <w:rPr>
          <w:rFonts w:ascii="Arial" w:eastAsia="Arial" w:hAnsi="Arial" w:cs="Arial"/>
          <w:spacing w:val="7"/>
          <w:sz w:val="21"/>
          <w:szCs w:val="21"/>
        </w:rPr>
        <w:t xml:space="preserve"> </w:t>
      </w:r>
      <w:r w:rsidRPr="005A6058">
        <w:rPr>
          <w:rFonts w:ascii="Arial" w:eastAsia="Arial" w:hAnsi="Arial" w:cs="Arial"/>
          <w:sz w:val="21"/>
          <w:szCs w:val="21"/>
        </w:rPr>
        <w:t>for</w:t>
      </w:r>
      <w:r w:rsidRPr="005A6058">
        <w:rPr>
          <w:rFonts w:ascii="Arial" w:eastAsia="Arial" w:hAnsi="Arial" w:cs="Arial"/>
          <w:spacing w:val="8"/>
          <w:sz w:val="21"/>
          <w:szCs w:val="21"/>
        </w:rPr>
        <w:t xml:space="preserve"> </w:t>
      </w:r>
      <w:r w:rsidRPr="005A6058">
        <w:rPr>
          <w:rFonts w:ascii="Arial" w:eastAsia="Arial" w:hAnsi="Arial" w:cs="Arial"/>
          <w:sz w:val="21"/>
          <w:szCs w:val="21"/>
        </w:rPr>
        <w:t>Data-driven</w:t>
      </w:r>
      <w:r w:rsidRPr="005A6058">
        <w:rPr>
          <w:rFonts w:ascii="Arial" w:eastAsia="Arial" w:hAnsi="Arial" w:cs="Arial"/>
          <w:spacing w:val="8"/>
          <w:sz w:val="21"/>
          <w:szCs w:val="21"/>
        </w:rPr>
        <w:t xml:space="preserve"> </w:t>
      </w:r>
      <w:r w:rsidRPr="005A6058">
        <w:rPr>
          <w:rFonts w:ascii="Arial" w:eastAsia="Arial" w:hAnsi="Arial" w:cs="Arial"/>
          <w:sz w:val="21"/>
          <w:szCs w:val="21"/>
        </w:rPr>
        <w:t>Marketing</w:t>
      </w:r>
      <w:r w:rsidRPr="005A6058">
        <w:rPr>
          <w:rFonts w:ascii="Arial" w:eastAsia="Arial" w:hAnsi="Arial" w:cs="Arial"/>
          <w:spacing w:val="7"/>
          <w:sz w:val="21"/>
          <w:szCs w:val="21"/>
        </w:rPr>
        <w:t xml:space="preserve"> </w:t>
      </w:r>
      <w:r w:rsidRPr="005A6058">
        <w:rPr>
          <w:rFonts w:ascii="Arial" w:eastAsia="Arial" w:hAnsi="Arial" w:cs="Arial"/>
          <w:sz w:val="21"/>
          <w:szCs w:val="21"/>
        </w:rPr>
        <w:t>&amp;</w:t>
      </w:r>
      <w:r w:rsidRPr="005A6058">
        <w:rPr>
          <w:rFonts w:ascii="Arial" w:eastAsia="Arial" w:hAnsi="Arial" w:cs="Arial"/>
          <w:spacing w:val="9"/>
          <w:sz w:val="21"/>
          <w:szCs w:val="21"/>
        </w:rPr>
        <w:t xml:space="preserve"> </w:t>
      </w:r>
      <w:r w:rsidRPr="005A6058">
        <w:rPr>
          <w:rFonts w:ascii="Arial" w:eastAsia="Arial" w:hAnsi="Arial" w:cs="Arial"/>
          <w:sz w:val="21"/>
          <w:szCs w:val="21"/>
        </w:rPr>
        <w:t>Advertising</w:t>
      </w:r>
      <w:r w:rsidRPr="005A6058">
        <w:rPr>
          <w:rFonts w:ascii="Arial" w:eastAsia="Arial" w:hAnsi="Arial" w:cs="Arial"/>
          <w:spacing w:val="7"/>
          <w:sz w:val="21"/>
          <w:szCs w:val="21"/>
        </w:rPr>
        <w:t xml:space="preserve"> </w:t>
      </w:r>
      <w:r w:rsidRPr="005A6058">
        <w:rPr>
          <w:rFonts w:ascii="Arial" w:eastAsia="Arial" w:hAnsi="Arial" w:cs="Arial"/>
          <w:sz w:val="21"/>
          <w:szCs w:val="21"/>
        </w:rPr>
        <w:t>(ADMA)</w:t>
      </w:r>
      <w:r w:rsidRPr="005A6058">
        <w:rPr>
          <w:rFonts w:ascii="Arial" w:eastAsia="Arial" w:hAnsi="Arial" w:cs="Arial"/>
          <w:spacing w:val="10"/>
          <w:sz w:val="21"/>
          <w:szCs w:val="21"/>
        </w:rPr>
        <w:t xml:space="preserve"> </w:t>
      </w:r>
      <w:r w:rsidRPr="005A6058">
        <w:rPr>
          <w:rFonts w:ascii="Arial" w:eastAsia="Arial" w:hAnsi="Arial" w:cs="Arial"/>
          <w:sz w:val="21"/>
          <w:szCs w:val="21"/>
        </w:rPr>
        <w:t>Code</w:t>
      </w:r>
      <w:r w:rsidRPr="005A6058">
        <w:rPr>
          <w:rFonts w:ascii="Arial" w:eastAsia="Arial" w:hAnsi="Arial" w:cs="Arial"/>
          <w:spacing w:val="7"/>
          <w:sz w:val="21"/>
          <w:szCs w:val="21"/>
        </w:rPr>
        <w:t xml:space="preserve"> </w:t>
      </w:r>
      <w:r w:rsidRPr="005A6058">
        <w:rPr>
          <w:rFonts w:ascii="Arial" w:eastAsia="Arial" w:hAnsi="Arial" w:cs="Arial"/>
          <w:sz w:val="21"/>
          <w:szCs w:val="21"/>
        </w:rPr>
        <w:t>of</w:t>
      </w:r>
      <w:r w:rsidRPr="005A6058">
        <w:rPr>
          <w:rFonts w:ascii="Arial" w:eastAsia="Arial" w:hAnsi="Arial" w:cs="Arial"/>
          <w:spacing w:val="8"/>
          <w:sz w:val="21"/>
          <w:szCs w:val="21"/>
        </w:rPr>
        <w:t xml:space="preserve"> </w:t>
      </w:r>
      <w:r w:rsidRPr="005A6058">
        <w:rPr>
          <w:rFonts w:ascii="Arial" w:eastAsia="Arial" w:hAnsi="Arial" w:cs="Arial"/>
          <w:sz w:val="21"/>
          <w:szCs w:val="21"/>
        </w:rPr>
        <w:t>Practice</w:t>
      </w:r>
      <w:r w:rsidRPr="005A6058">
        <w:rPr>
          <w:rFonts w:ascii="Arial" w:hAnsi="Arial" w:cs="Arial"/>
          <w:sz w:val="21"/>
          <w:szCs w:val="21"/>
        </w:rPr>
        <w:t xml:space="preserve"> </w:t>
      </w:r>
      <w:r w:rsidRPr="005A6058">
        <w:rPr>
          <w:rStyle w:val="Hyperlink"/>
          <w:rFonts w:ascii="Arial" w:eastAsia="Arial" w:hAnsi="Arial" w:cs="Arial"/>
          <w:sz w:val="21"/>
          <w:szCs w:val="21"/>
        </w:rPr>
        <w:t>https://www.adma.com.au/compliance/code-of-practice</w:t>
      </w:r>
    </w:p>
    <w:p w:rsidR="0093350F" w:rsidRPr="00691B99" w:rsidRDefault="0093350F" w:rsidP="0093350F">
      <w:pPr>
        <w:spacing w:after="0"/>
        <w:rPr>
          <w:rFonts w:ascii="Arial" w:eastAsia="Arial" w:hAnsi="Arial"/>
          <w:sz w:val="21"/>
          <w:szCs w:val="21"/>
        </w:rPr>
      </w:pPr>
    </w:p>
    <w:p w:rsidR="0093350F" w:rsidRDefault="0093350F" w:rsidP="0093350F">
      <w:pPr>
        <w:spacing w:after="0"/>
        <w:outlineLvl w:val="2"/>
        <w:rPr>
          <w:rFonts w:ascii="Arial" w:eastAsia="Arial" w:hAnsi="Arial"/>
          <w:sz w:val="28"/>
          <w:szCs w:val="28"/>
        </w:rPr>
      </w:pPr>
      <w:bookmarkStart w:id="199" w:name="_Toc485292578"/>
      <w:bookmarkStart w:id="200" w:name="_Toc485292778"/>
      <w:r w:rsidRPr="00691B99">
        <w:rPr>
          <w:rFonts w:ascii="Arial" w:eastAsia="Arial" w:hAnsi="Arial"/>
          <w:sz w:val="28"/>
          <w:szCs w:val="28"/>
        </w:rPr>
        <w:t>Financial</w:t>
      </w:r>
      <w:bookmarkEnd w:id="199"/>
      <w:bookmarkEnd w:id="200"/>
    </w:p>
    <w:p w:rsidR="0093350F" w:rsidRDefault="0093350F" w:rsidP="0093350F">
      <w:pPr>
        <w:spacing w:after="0"/>
        <w:outlineLvl w:val="2"/>
        <w:rPr>
          <w:rFonts w:ascii="Arial" w:eastAsia="Arial" w:hAnsi="Arial"/>
          <w:sz w:val="28"/>
          <w:szCs w:val="28"/>
        </w:rPr>
      </w:pPr>
    </w:p>
    <w:p w:rsidR="0093350F" w:rsidRPr="005A6058" w:rsidRDefault="0093350F" w:rsidP="0093350F">
      <w:pPr>
        <w:spacing w:after="0"/>
        <w:outlineLvl w:val="2"/>
        <w:rPr>
          <w:rFonts w:ascii="Arial" w:eastAsia="Arial" w:hAnsi="Arial" w:cs="Arial"/>
          <w:sz w:val="21"/>
          <w:szCs w:val="21"/>
        </w:rPr>
      </w:pPr>
      <w:bookmarkStart w:id="201" w:name="_Toc485292579"/>
      <w:bookmarkStart w:id="202" w:name="_Toc485292779"/>
      <w:r w:rsidRPr="005A6058">
        <w:rPr>
          <w:rFonts w:ascii="Arial" w:eastAsia="Arial" w:hAnsi="Arial" w:cs="Arial"/>
          <w:sz w:val="21"/>
          <w:szCs w:val="21"/>
        </w:rPr>
        <w:t>Australian</w:t>
      </w:r>
      <w:r w:rsidRPr="005A6058">
        <w:rPr>
          <w:rFonts w:ascii="Arial" w:eastAsia="Arial" w:hAnsi="Arial" w:cs="Arial"/>
          <w:spacing w:val="12"/>
          <w:sz w:val="21"/>
          <w:szCs w:val="21"/>
        </w:rPr>
        <w:t xml:space="preserve"> </w:t>
      </w:r>
      <w:r w:rsidRPr="005A6058">
        <w:rPr>
          <w:rFonts w:ascii="Arial" w:eastAsia="Arial" w:hAnsi="Arial" w:cs="Arial"/>
          <w:sz w:val="21"/>
          <w:szCs w:val="21"/>
        </w:rPr>
        <w:t>Securities</w:t>
      </w:r>
      <w:r w:rsidRPr="005A6058">
        <w:rPr>
          <w:rFonts w:ascii="Arial" w:eastAsia="Arial" w:hAnsi="Arial" w:cs="Arial"/>
          <w:spacing w:val="13"/>
          <w:sz w:val="21"/>
          <w:szCs w:val="21"/>
        </w:rPr>
        <w:t xml:space="preserve"> </w:t>
      </w:r>
      <w:r w:rsidRPr="005A6058">
        <w:rPr>
          <w:rFonts w:ascii="Arial" w:eastAsia="Arial" w:hAnsi="Arial" w:cs="Arial"/>
          <w:sz w:val="21"/>
          <w:szCs w:val="21"/>
        </w:rPr>
        <w:t>&amp;</w:t>
      </w:r>
      <w:r w:rsidRPr="005A6058">
        <w:rPr>
          <w:rFonts w:ascii="Arial" w:eastAsia="Arial" w:hAnsi="Arial" w:cs="Arial"/>
          <w:spacing w:val="13"/>
          <w:sz w:val="21"/>
          <w:szCs w:val="21"/>
        </w:rPr>
        <w:t xml:space="preserve"> </w:t>
      </w:r>
      <w:r w:rsidRPr="005A6058">
        <w:rPr>
          <w:rFonts w:ascii="Arial" w:eastAsia="Arial" w:hAnsi="Arial" w:cs="Arial"/>
          <w:sz w:val="21"/>
          <w:szCs w:val="21"/>
        </w:rPr>
        <w:t>Investments</w:t>
      </w:r>
      <w:r w:rsidRPr="005A6058">
        <w:rPr>
          <w:rFonts w:ascii="Arial" w:eastAsia="Arial" w:hAnsi="Arial" w:cs="Arial"/>
          <w:spacing w:val="14"/>
          <w:sz w:val="21"/>
          <w:szCs w:val="21"/>
        </w:rPr>
        <w:t xml:space="preserve"> </w:t>
      </w:r>
      <w:r w:rsidRPr="005A6058">
        <w:rPr>
          <w:rFonts w:ascii="Arial" w:eastAsia="Arial" w:hAnsi="Arial" w:cs="Arial"/>
          <w:sz w:val="21"/>
          <w:szCs w:val="21"/>
        </w:rPr>
        <w:t>Commission</w:t>
      </w:r>
      <w:r w:rsidRPr="005A6058">
        <w:rPr>
          <w:rFonts w:ascii="Arial" w:eastAsia="Arial" w:hAnsi="Arial" w:cs="Arial"/>
          <w:spacing w:val="14"/>
          <w:sz w:val="21"/>
          <w:szCs w:val="21"/>
        </w:rPr>
        <w:t xml:space="preserve"> </w:t>
      </w:r>
      <w:r w:rsidRPr="005A6058">
        <w:rPr>
          <w:rFonts w:ascii="Arial" w:eastAsia="Arial" w:hAnsi="Arial" w:cs="Arial"/>
          <w:sz w:val="21"/>
          <w:szCs w:val="21"/>
        </w:rPr>
        <w:t>ePayments</w:t>
      </w:r>
      <w:r w:rsidRPr="005A6058">
        <w:rPr>
          <w:rFonts w:ascii="Arial" w:eastAsia="Arial" w:hAnsi="Arial" w:cs="Arial"/>
          <w:spacing w:val="13"/>
          <w:sz w:val="21"/>
          <w:szCs w:val="21"/>
        </w:rPr>
        <w:t xml:space="preserve"> </w:t>
      </w:r>
      <w:r w:rsidRPr="005A6058">
        <w:rPr>
          <w:rFonts w:ascii="Arial" w:eastAsia="Arial" w:hAnsi="Arial" w:cs="Arial"/>
          <w:sz w:val="21"/>
          <w:szCs w:val="21"/>
        </w:rPr>
        <w:t xml:space="preserve">Code </w:t>
      </w:r>
      <w:hyperlink r:id="rId86" w:history="1">
        <w:r w:rsidRPr="005A6058">
          <w:rPr>
            <w:rStyle w:val="Hyperlink"/>
            <w:rFonts w:ascii="Arial" w:eastAsia="Arial" w:hAnsi="Arial" w:cs="Arial"/>
            <w:sz w:val="21"/>
            <w:szCs w:val="21"/>
          </w:rPr>
          <w:t>http://asic.go</w:t>
        </w:r>
        <w:r w:rsidRPr="005A6058">
          <w:rPr>
            <w:rStyle w:val="Hyperlink"/>
            <w:rFonts w:ascii="Arial" w:eastAsia="Arial" w:hAnsi="Arial" w:cs="Arial"/>
            <w:spacing w:val="-16"/>
            <w:sz w:val="21"/>
            <w:szCs w:val="21"/>
          </w:rPr>
          <w:t>v</w:t>
        </w:r>
        <w:r w:rsidRPr="005A6058">
          <w:rPr>
            <w:rStyle w:val="Hyperlink"/>
            <w:rFonts w:ascii="Arial" w:eastAsia="Arial" w:hAnsi="Arial" w:cs="Arial"/>
            <w:sz w:val="21"/>
            <w:szCs w:val="21"/>
          </w:rPr>
          <w:t>.au/for-consumers/codes-of-conduct/epayments-code</w:t>
        </w:r>
        <w:r w:rsidRPr="005A6058">
          <w:rPr>
            <w:rStyle w:val="Hyperlink"/>
            <w:rFonts w:ascii="Arial" w:eastAsia="Arial" w:hAnsi="Arial" w:cs="Arial"/>
            <w:spacing w:val="1"/>
            <w:sz w:val="21"/>
            <w:szCs w:val="21"/>
          </w:rPr>
          <w:t>/</w:t>
        </w:r>
        <w:bookmarkEnd w:id="201"/>
        <w:bookmarkEnd w:id="202"/>
      </w:hyperlink>
    </w:p>
    <w:p w:rsidR="0093350F" w:rsidRPr="005A6058" w:rsidRDefault="0093350F" w:rsidP="0093350F">
      <w:pPr>
        <w:spacing w:after="0"/>
        <w:rPr>
          <w:rFonts w:ascii="Arial" w:hAnsi="Arial" w:cs="Arial"/>
          <w:sz w:val="21"/>
          <w:szCs w:val="21"/>
        </w:rPr>
      </w:pPr>
    </w:p>
    <w:p w:rsidR="0093350F" w:rsidRPr="005A6058" w:rsidRDefault="0093350F" w:rsidP="0093350F">
      <w:pPr>
        <w:spacing w:after="0"/>
        <w:rPr>
          <w:rFonts w:ascii="Arial" w:eastAsia="Arial" w:hAnsi="Arial" w:cs="Arial"/>
          <w:sz w:val="21"/>
          <w:szCs w:val="21"/>
        </w:rPr>
      </w:pPr>
      <w:r w:rsidRPr="005A6058">
        <w:rPr>
          <w:rFonts w:ascii="Arial" w:eastAsia="Arial" w:hAnsi="Arial" w:cs="Arial"/>
          <w:sz w:val="21"/>
          <w:szCs w:val="21"/>
        </w:rPr>
        <w:t>Australian</w:t>
      </w:r>
      <w:r w:rsidRPr="005A6058">
        <w:rPr>
          <w:rFonts w:ascii="Arial" w:eastAsia="Arial" w:hAnsi="Arial" w:cs="Arial"/>
          <w:spacing w:val="7"/>
          <w:sz w:val="21"/>
          <w:szCs w:val="21"/>
        </w:rPr>
        <w:t xml:space="preserve"> </w:t>
      </w:r>
      <w:r w:rsidRPr="005A6058">
        <w:rPr>
          <w:rFonts w:ascii="Arial" w:eastAsia="Arial" w:hAnsi="Arial" w:cs="Arial"/>
          <w:sz w:val="21"/>
          <w:szCs w:val="21"/>
        </w:rPr>
        <w:t>Communications</w:t>
      </w:r>
      <w:r w:rsidRPr="005A6058">
        <w:rPr>
          <w:rFonts w:ascii="Arial" w:eastAsia="Arial" w:hAnsi="Arial" w:cs="Arial"/>
          <w:spacing w:val="8"/>
          <w:sz w:val="21"/>
          <w:szCs w:val="21"/>
        </w:rPr>
        <w:t xml:space="preserve"> </w:t>
      </w:r>
      <w:r w:rsidRPr="005A6058">
        <w:rPr>
          <w:rFonts w:ascii="Arial" w:eastAsia="Arial" w:hAnsi="Arial" w:cs="Arial"/>
          <w:sz w:val="21"/>
          <w:szCs w:val="21"/>
        </w:rPr>
        <w:t>and</w:t>
      </w:r>
      <w:r w:rsidRPr="005A6058">
        <w:rPr>
          <w:rFonts w:ascii="Arial" w:eastAsia="Arial" w:hAnsi="Arial" w:cs="Arial"/>
          <w:spacing w:val="8"/>
          <w:sz w:val="21"/>
          <w:szCs w:val="21"/>
        </w:rPr>
        <w:t xml:space="preserve"> </w:t>
      </w:r>
      <w:r w:rsidRPr="005A6058">
        <w:rPr>
          <w:rFonts w:ascii="Arial" w:eastAsia="Arial" w:hAnsi="Arial" w:cs="Arial"/>
          <w:sz w:val="21"/>
          <w:szCs w:val="21"/>
        </w:rPr>
        <w:t>Media</w:t>
      </w:r>
      <w:r w:rsidRPr="005A6058">
        <w:rPr>
          <w:rFonts w:ascii="Arial" w:eastAsia="Arial" w:hAnsi="Arial" w:cs="Arial"/>
          <w:spacing w:val="8"/>
          <w:sz w:val="21"/>
          <w:szCs w:val="21"/>
        </w:rPr>
        <w:t xml:space="preserve"> </w:t>
      </w:r>
      <w:r w:rsidRPr="005A6058">
        <w:rPr>
          <w:rFonts w:ascii="Arial" w:eastAsia="Arial" w:hAnsi="Arial" w:cs="Arial"/>
          <w:sz w:val="21"/>
          <w:szCs w:val="21"/>
        </w:rPr>
        <w:t>Authority</w:t>
      </w:r>
      <w:r w:rsidRPr="005A6058">
        <w:rPr>
          <w:rFonts w:ascii="Arial" w:eastAsia="Arial" w:hAnsi="Arial" w:cs="Arial"/>
          <w:spacing w:val="8"/>
          <w:sz w:val="21"/>
          <w:szCs w:val="21"/>
        </w:rPr>
        <w:t xml:space="preserve"> </w:t>
      </w:r>
      <w:r w:rsidRPr="005A6058">
        <w:rPr>
          <w:rFonts w:ascii="Arial" w:eastAsia="Arial" w:hAnsi="Arial" w:cs="Arial"/>
          <w:sz w:val="21"/>
          <w:szCs w:val="21"/>
        </w:rPr>
        <w:t>Mobile</w:t>
      </w:r>
      <w:r w:rsidRPr="005A6058">
        <w:rPr>
          <w:rFonts w:ascii="Arial" w:eastAsia="Arial" w:hAnsi="Arial" w:cs="Arial"/>
          <w:spacing w:val="7"/>
          <w:sz w:val="21"/>
          <w:szCs w:val="21"/>
        </w:rPr>
        <w:t xml:space="preserve"> </w:t>
      </w:r>
      <w:r w:rsidRPr="005A6058">
        <w:rPr>
          <w:rFonts w:ascii="Arial" w:eastAsia="Arial" w:hAnsi="Arial" w:cs="Arial"/>
          <w:sz w:val="21"/>
          <w:szCs w:val="21"/>
        </w:rPr>
        <w:t>apps:</w:t>
      </w:r>
      <w:r w:rsidRPr="005A6058">
        <w:rPr>
          <w:rFonts w:ascii="Arial" w:eastAsia="Arial" w:hAnsi="Arial" w:cs="Arial"/>
          <w:spacing w:val="11"/>
          <w:sz w:val="21"/>
          <w:szCs w:val="21"/>
        </w:rPr>
        <w:t xml:space="preserve"> </w:t>
      </w:r>
      <w:r w:rsidRPr="005A6058">
        <w:rPr>
          <w:rFonts w:ascii="Arial" w:eastAsia="Arial" w:hAnsi="Arial" w:cs="Arial"/>
          <w:sz w:val="21"/>
          <w:szCs w:val="21"/>
        </w:rPr>
        <w:t>Occasional</w:t>
      </w:r>
      <w:r w:rsidRPr="005A6058">
        <w:rPr>
          <w:rFonts w:ascii="Arial" w:eastAsia="Arial" w:hAnsi="Arial" w:cs="Arial"/>
          <w:spacing w:val="7"/>
          <w:sz w:val="21"/>
          <w:szCs w:val="21"/>
        </w:rPr>
        <w:t xml:space="preserve"> </w:t>
      </w:r>
      <w:r w:rsidRPr="005A6058">
        <w:rPr>
          <w:rFonts w:ascii="Arial" w:eastAsia="Arial" w:hAnsi="Arial" w:cs="Arial"/>
          <w:sz w:val="21"/>
          <w:szCs w:val="21"/>
        </w:rPr>
        <w:t xml:space="preserve">paper 1 </w:t>
      </w:r>
      <w:hyperlink r:id="rId87" w:history="1">
        <w:r w:rsidRPr="005A6058">
          <w:rPr>
            <w:rStyle w:val="Hyperlink"/>
            <w:rFonts w:ascii="Arial" w:eastAsia="Arial" w:hAnsi="Arial" w:cs="Arial"/>
            <w:sz w:val="21"/>
            <w:szCs w:val="21"/>
          </w:rPr>
          <w:t>http://ww</w:t>
        </w:r>
        <w:r w:rsidRPr="005A6058">
          <w:rPr>
            <w:rStyle w:val="Hyperlink"/>
            <w:rFonts w:ascii="Arial" w:eastAsia="Arial" w:hAnsi="Arial" w:cs="Arial"/>
            <w:spacing w:val="-12"/>
            <w:sz w:val="21"/>
            <w:szCs w:val="21"/>
          </w:rPr>
          <w:t>w</w:t>
        </w:r>
        <w:r w:rsidRPr="005A6058">
          <w:rPr>
            <w:rStyle w:val="Hyperlink"/>
            <w:rFonts w:ascii="Arial" w:eastAsia="Arial" w:hAnsi="Arial" w:cs="Arial"/>
            <w:sz w:val="21"/>
            <w:szCs w:val="21"/>
          </w:rPr>
          <w:t>.acma.go</w:t>
        </w:r>
        <w:r w:rsidRPr="005A6058">
          <w:rPr>
            <w:rStyle w:val="Hyperlink"/>
            <w:rFonts w:ascii="Arial" w:eastAsia="Arial" w:hAnsi="Arial" w:cs="Arial"/>
            <w:spacing w:val="-16"/>
            <w:sz w:val="21"/>
            <w:szCs w:val="21"/>
          </w:rPr>
          <w:t>v</w:t>
        </w:r>
        <w:r w:rsidRPr="005A6058">
          <w:rPr>
            <w:rStyle w:val="Hyperlink"/>
            <w:rFonts w:ascii="Arial" w:eastAsia="Arial" w:hAnsi="Arial" w:cs="Arial"/>
            <w:sz w:val="21"/>
            <w:szCs w:val="21"/>
          </w:rPr>
          <w:t>.au/theACMA/emerging-issues-in-media-and-communications-occasional-papers-1</w:t>
        </w:r>
      </w:hyperlink>
    </w:p>
    <w:p w:rsidR="0093350F" w:rsidRPr="00691B99" w:rsidRDefault="0093350F" w:rsidP="0093350F">
      <w:pPr>
        <w:spacing w:after="0"/>
        <w:rPr>
          <w:rFonts w:ascii="Arial" w:eastAsia="Arial" w:hAnsi="Arial"/>
          <w:sz w:val="21"/>
          <w:szCs w:val="21"/>
        </w:rPr>
      </w:pPr>
    </w:p>
    <w:p w:rsidR="0093350F" w:rsidRDefault="0093350F" w:rsidP="0093350F">
      <w:pPr>
        <w:spacing w:after="0"/>
        <w:outlineLvl w:val="2"/>
        <w:rPr>
          <w:rFonts w:ascii="Arial" w:eastAsia="Arial" w:hAnsi="Arial"/>
          <w:sz w:val="28"/>
          <w:szCs w:val="28"/>
        </w:rPr>
      </w:pPr>
      <w:bookmarkStart w:id="203" w:name="_Toc485292580"/>
      <w:bookmarkStart w:id="204" w:name="_Toc485292780"/>
      <w:r w:rsidRPr="00691B99">
        <w:rPr>
          <w:rFonts w:ascii="Arial" w:eastAsia="Arial" w:hAnsi="Arial"/>
          <w:sz w:val="28"/>
          <w:szCs w:val="28"/>
        </w:rPr>
        <w:t>Medical</w:t>
      </w:r>
      <w:r w:rsidRPr="00691B99">
        <w:rPr>
          <w:rFonts w:ascii="Arial" w:eastAsia="Arial" w:hAnsi="Arial"/>
          <w:spacing w:val="-1"/>
          <w:sz w:val="28"/>
          <w:szCs w:val="28"/>
        </w:rPr>
        <w:t xml:space="preserve"> </w:t>
      </w:r>
      <w:r w:rsidRPr="00691B99">
        <w:rPr>
          <w:rFonts w:ascii="Arial" w:eastAsia="Arial" w:hAnsi="Arial"/>
          <w:sz w:val="28"/>
          <w:szCs w:val="28"/>
        </w:rPr>
        <w:t>Device</w:t>
      </w:r>
      <w:bookmarkEnd w:id="203"/>
      <w:bookmarkEnd w:id="204"/>
    </w:p>
    <w:p w:rsidR="0093350F" w:rsidRDefault="0093350F" w:rsidP="0093350F">
      <w:pPr>
        <w:spacing w:after="0"/>
        <w:outlineLvl w:val="2"/>
        <w:rPr>
          <w:rFonts w:ascii="Arial" w:eastAsia="Arial" w:hAnsi="Arial"/>
          <w:sz w:val="28"/>
          <w:szCs w:val="28"/>
        </w:rPr>
      </w:pPr>
    </w:p>
    <w:p w:rsidR="0093350F" w:rsidRPr="005A6058" w:rsidRDefault="0093350F" w:rsidP="0093350F">
      <w:pPr>
        <w:spacing w:after="0"/>
        <w:outlineLvl w:val="2"/>
        <w:rPr>
          <w:rFonts w:ascii="Arial" w:eastAsia="Arial" w:hAnsi="Arial" w:cs="Arial"/>
          <w:sz w:val="21"/>
          <w:szCs w:val="21"/>
        </w:rPr>
      </w:pPr>
      <w:bookmarkStart w:id="205" w:name="_Toc485292581"/>
      <w:bookmarkStart w:id="206" w:name="_Toc485292781"/>
      <w:r w:rsidRPr="005A6058">
        <w:rPr>
          <w:rFonts w:ascii="Arial" w:eastAsia="Arial" w:hAnsi="Arial" w:cs="Arial"/>
          <w:spacing w:val="-1"/>
          <w:sz w:val="21"/>
          <w:szCs w:val="21"/>
        </w:rPr>
        <w:t>T</w:t>
      </w:r>
      <w:r w:rsidRPr="005A6058">
        <w:rPr>
          <w:rFonts w:ascii="Arial" w:eastAsia="Arial" w:hAnsi="Arial" w:cs="Arial"/>
          <w:sz w:val="21"/>
          <w:szCs w:val="21"/>
        </w:rPr>
        <w:t>herapeutic</w:t>
      </w:r>
      <w:r w:rsidRPr="005A6058">
        <w:rPr>
          <w:rFonts w:ascii="Arial" w:eastAsia="Arial" w:hAnsi="Arial" w:cs="Arial"/>
          <w:spacing w:val="7"/>
          <w:sz w:val="21"/>
          <w:szCs w:val="21"/>
        </w:rPr>
        <w:t xml:space="preserve"> </w:t>
      </w:r>
      <w:r w:rsidRPr="005A6058">
        <w:rPr>
          <w:rFonts w:ascii="Arial" w:eastAsia="Arial" w:hAnsi="Arial" w:cs="Arial"/>
          <w:sz w:val="21"/>
          <w:szCs w:val="21"/>
        </w:rPr>
        <w:t>Goods</w:t>
      </w:r>
      <w:r w:rsidRPr="005A6058">
        <w:rPr>
          <w:rFonts w:ascii="Arial" w:eastAsia="Arial" w:hAnsi="Arial" w:cs="Arial"/>
          <w:spacing w:val="8"/>
          <w:sz w:val="21"/>
          <w:szCs w:val="21"/>
        </w:rPr>
        <w:t xml:space="preserve"> </w:t>
      </w:r>
      <w:r w:rsidRPr="005A6058">
        <w:rPr>
          <w:rFonts w:ascii="Arial" w:eastAsia="Arial" w:hAnsi="Arial" w:cs="Arial"/>
          <w:sz w:val="21"/>
          <w:szCs w:val="21"/>
        </w:rPr>
        <w:t>Administration</w:t>
      </w:r>
      <w:r w:rsidRPr="005A6058">
        <w:rPr>
          <w:rFonts w:ascii="Arial" w:eastAsia="Arial" w:hAnsi="Arial" w:cs="Arial"/>
          <w:spacing w:val="8"/>
          <w:sz w:val="21"/>
          <w:szCs w:val="21"/>
        </w:rPr>
        <w:t xml:space="preserve"> </w:t>
      </w:r>
      <w:r w:rsidRPr="005A6058">
        <w:rPr>
          <w:rFonts w:ascii="Arial" w:eastAsia="Arial" w:hAnsi="Arial" w:cs="Arial"/>
          <w:sz w:val="21"/>
          <w:szCs w:val="21"/>
        </w:rPr>
        <w:t>(</w:t>
      </w:r>
      <w:r w:rsidRPr="005A6058">
        <w:rPr>
          <w:rFonts w:ascii="Arial" w:eastAsia="Arial" w:hAnsi="Arial" w:cs="Arial"/>
          <w:spacing w:val="-1"/>
          <w:sz w:val="21"/>
          <w:szCs w:val="21"/>
        </w:rPr>
        <w:t>T</w:t>
      </w:r>
      <w:r w:rsidRPr="005A6058">
        <w:rPr>
          <w:rFonts w:ascii="Arial" w:eastAsia="Arial" w:hAnsi="Arial" w:cs="Arial"/>
          <w:sz w:val="21"/>
          <w:szCs w:val="21"/>
        </w:rPr>
        <w:t>GA)</w:t>
      </w:r>
      <w:r w:rsidRPr="005A6058">
        <w:rPr>
          <w:rFonts w:ascii="Arial" w:eastAsia="Arial" w:hAnsi="Arial" w:cs="Arial"/>
          <w:spacing w:val="10"/>
          <w:sz w:val="21"/>
          <w:szCs w:val="21"/>
        </w:rPr>
        <w:t xml:space="preserve"> </w:t>
      </w:r>
      <w:r w:rsidRPr="005A6058">
        <w:rPr>
          <w:rFonts w:ascii="Arial" w:eastAsia="Arial" w:hAnsi="Arial" w:cs="Arial"/>
          <w:sz w:val="21"/>
          <w:szCs w:val="21"/>
        </w:rPr>
        <w:t>Regulation</w:t>
      </w:r>
      <w:r w:rsidRPr="005A6058">
        <w:rPr>
          <w:rFonts w:ascii="Arial" w:eastAsia="Arial" w:hAnsi="Arial" w:cs="Arial"/>
          <w:spacing w:val="8"/>
          <w:sz w:val="21"/>
          <w:szCs w:val="21"/>
        </w:rPr>
        <w:t xml:space="preserve"> </w:t>
      </w:r>
      <w:r w:rsidRPr="005A6058">
        <w:rPr>
          <w:rFonts w:ascii="Arial" w:eastAsia="Arial" w:hAnsi="Arial" w:cs="Arial"/>
          <w:sz w:val="21"/>
          <w:szCs w:val="21"/>
        </w:rPr>
        <w:t>of</w:t>
      </w:r>
      <w:r w:rsidRPr="005A6058">
        <w:rPr>
          <w:rFonts w:ascii="Arial" w:eastAsia="Arial" w:hAnsi="Arial" w:cs="Arial"/>
          <w:spacing w:val="9"/>
          <w:sz w:val="21"/>
          <w:szCs w:val="21"/>
        </w:rPr>
        <w:t xml:space="preserve"> </w:t>
      </w:r>
      <w:r w:rsidRPr="005A6058">
        <w:rPr>
          <w:rFonts w:ascii="Arial" w:eastAsia="Arial" w:hAnsi="Arial" w:cs="Arial"/>
          <w:sz w:val="21"/>
          <w:szCs w:val="21"/>
        </w:rPr>
        <w:t>Medical</w:t>
      </w:r>
      <w:r w:rsidRPr="005A6058">
        <w:rPr>
          <w:rFonts w:ascii="Arial" w:eastAsia="Arial" w:hAnsi="Arial" w:cs="Arial"/>
          <w:spacing w:val="7"/>
          <w:sz w:val="21"/>
          <w:szCs w:val="21"/>
        </w:rPr>
        <w:t xml:space="preserve"> </w:t>
      </w:r>
      <w:r w:rsidRPr="005A6058">
        <w:rPr>
          <w:rFonts w:ascii="Arial" w:eastAsia="Arial" w:hAnsi="Arial" w:cs="Arial"/>
          <w:sz w:val="21"/>
          <w:szCs w:val="21"/>
        </w:rPr>
        <w:t>Software</w:t>
      </w:r>
      <w:r w:rsidRPr="005A6058">
        <w:rPr>
          <w:rFonts w:ascii="Arial" w:eastAsia="Arial" w:hAnsi="Arial" w:cs="Arial"/>
          <w:spacing w:val="8"/>
          <w:sz w:val="21"/>
          <w:szCs w:val="21"/>
        </w:rPr>
        <w:t xml:space="preserve"> </w:t>
      </w:r>
      <w:r w:rsidRPr="005A6058">
        <w:rPr>
          <w:rFonts w:ascii="Arial" w:eastAsia="Arial" w:hAnsi="Arial" w:cs="Arial"/>
          <w:sz w:val="21"/>
          <w:szCs w:val="21"/>
        </w:rPr>
        <w:t>and</w:t>
      </w:r>
      <w:r w:rsidRPr="005A6058">
        <w:rPr>
          <w:rFonts w:ascii="Arial" w:eastAsia="Arial" w:hAnsi="Arial" w:cs="Arial"/>
          <w:spacing w:val="8"/>
          <w:sz w:val="21"/>
          <w:szCs w:val="21"/>
        </w:rPr>
        <w:t xml:space="preserve"> </w:t>
      </w:r>
      <w:r w:rsidRPr="005A6058">
        <w:rPr>
          <w:rFonts w:ascii="Arial" w:eastAsia="Arial" w:hAnsi="Arial" w:cs="Arial"/>
          <w:sz w:val="21"/>
          <w:szCs w:val="21"/>
        </w:rPr>
        <w:t>Mobile</w:t>
      </w:r>
      <w:r w:rsidRPr="005A6058">
        <w:rPr>
          <w:rFonts w:ascii="Arial" w:eastAsia="Arial" w:hAnsi="Arial" w:cs="Arial"/>
          <w:spacing w:val="8"/>
          <w:sz w:val="21"/>
          <w:szCs w:val="21"/>
        </w:rPr>
        <w:t xml:space="preserve"> </w:t>
      </w:r>
      <w:r w:rsidRPr="005A6058">
        <w:rPr>
          <w:rFonts w:ascii="Arial" w:eastAsia="Arial" w:hAnsi="Arial" w:cs="Arial"/>
          <w:sz w:val="21"/>
          <w:szCs w:val="21"/>
        </w:rPr>
        <w:t>Medical</w:t>
      </w:r>
      <w:r w:rsidRPr="005A6058">
        <w:rPr>
          <w:rFonts w:ascii="Arial" w:eastAsia="Arial" w:hAnsi="Arial" w:cs="Arial"/>
          <w:spacing w:val="8"/>
          <w:sz w:val="21"/>
          <w:szCs w:val="21"/>
        </w:rPr>
        <w:t xml:space="preserve"> </w:t>
      </w:r>
      <w:r w:rsidRPr="005A6058">
        <w:rPr>
          <w:rFonts w:ascii="Arial" w:eastAsia="Arial" w:hAnsi="Arial" w:cs="Arial"/>
          <w:sz w:val="21"/>
          <w:szCs w:val="21"/>
        </w:rPr>
        <w:t>'Apps</w:t>
      </w:r>
      <w:r w:rsidRPr="005A6058">
        <w:rPr>
          <w:rFonts w:ascii="Arial" w:eastAsia="Arial" w:hAnsi="Arial" w:cs="Arial"/>
          <w:w w:val="101"/>
          <w:sz w:val="21"/>
          <w:szCs w:val="21"/>
        </w:rPr>
        <w:t xml:space="preserve"> </w:t>
      </w:r>
      <w:hyperlink r:id="rId88" w:history="1">
        <w:r w:rsidRPr="005A6058">
          <w:rPr>
            <w:rStyle w:val="Hyperlink"/>
            <w:rFonts w:ascii="Arial" w:eastAsia="Arial" w:hAnsi="Arial" w:cs="Arial"/>
            <w:sz w:val="21"/>
            <w:szCs w:val="21"/>
          </w:rPr>
          <w:t>https://ww</w:t>
        </w:r>
        <w:r w:rsidRPr="005A6058">
          <w:rPr>
            <w:rStyle w:val="Hyperlink"/>
            <w:rFonts w:ascii="Arial" w:eastAsia="Arial" w:hAnsi="Arial" w:cs="Arial"/>
            <w:spacing w:val="-12"/>
            <w:sz w:val="21"/>
            <w:szCs w:val="21"/>
          </w:rPr>
          <w:t>w</w:t>
        </w:r>
        <w:r w:rsidRPr="005A6058">
          <w:rPr>
            <w:rStyle w:val="Hyperlink"/>
            <w:rFonts w:ascii="Arial" w:eastAsia="Arial" w:hAnsi="Arial" w:cs="Arial"/>
            <w:sz w:val="21"/>
            <w:szCs w:val="21"/>
          </w:rPr>
          <w:t>.tga.go</w:t>
        </w:r>
        <w:r w:rsidRPr="005A6058">
          <w:rPr>
            <w:rStyle w:val="Hyperlink"/>
            <w:rFonts w:ascii="Arial" w:eastAsia="Arial" w:hAnsi="Arial" w:cs="Arial"/>
            <w:spacing w:val="-16"/>
            <w:sz w:val="21"/>
            <w:szCs w:val="21"/>
          </w:rPr>
          <w:t>v</w:t>
        </w:r>
        <w:r w:rsidRPr="005A6058">
          <w:rPr>
            <w:rStyle w:val="Hyperlink"/>
            <w:rFonts w:ascii="Arial" w:eastAsia="Arial" w:hAnsi="Arial" w:cs="Arial"/>
            <w:sz w:val="21"/>
            <w:szCs w:val="21"/>
          </w:rPr>
          <w:t>.au/regulation-medical-software-and-mobile-medical-app</w:t>
        </w:r>
        <w:r w:rsidRPr="005A6058">
          <w:rPr>
            <w:rStyle w:val="Hyperlink"/>
            <w:rFonts w:ascii="Arial" w:eastAsia="Arial" w:hAnsi="Arial" w:cs="Arial"/>
            <w:spacing w:val="1"/>
            <w:sz w:val="21"/>
            <w:szCs w:val="21"/>
          </w:rPr>
          <w:t>s</w:t>
        </w:r>
        <w:bookmarkEnd w:id="205"/>
        <w:bookmarkEnd w:id="206"/>
      </w:hyperlink>
    </w:p>
    <w:p w:rsidR="0093350F" w:rsidRPr="005A6058" w:rsidRDefault="0093350F" w:rsidP="0093350F">
      <w:pPr>
        <w:spacing w:after="0"/>
        <w:rPr>
          <w:rFonts w:ascii="Arial" w:hAnsi="Arial" w:cs="Arial"/>
          <w:sz w:val="21"/>
          <w:szCs w:val="21"/>
        </w:rPr>
      </w:pPr>
    </w:p>
    <w:p w:rsidR="0093350F" w:rsidRPr="005A6058" w:rsidRDefault="0093350F" w:rsidP="0093350F">
      <w:pPr>
        <w:spacing w:after="0"/>
        <w:rPr>
          <w:rFonts w:ascii="Arial" w:eastAsia="Arial" w:hAnsi="Arial" w:cs="Arial"/>
          <w:color w:val="0000FF" w:themeColor="hyperlink"/>
          <w:sz w:val="21"/>
          <w:szCs w:val="21"/>
          <w:u w:val="single"/>
        </w:rPr>
      </w:pPr>
      <w:r w:rsidRPr="005A6058">
        <w:rPr>
          <w:rFonts w:ascii="Arial" w:eastAsia="Arial" w:hAnsi="Arial" w:cs="Arial"/>
          <w:spacing w:val="-1"/>
          <w:sz w:val="21"/>
          <w:szCs w:val="21"/>
        </w:rPr>
        <w:t>T</w:t>
      </w:r>
      <w:r w:rsidRPr="005A6058">
        <w:rPr>
          <w:rFonts w:ascii="Arial" w:eastAsia="Arial" w:hAnsi="Arial" w:cs="Arial"/>
          <w:sz w:val="21"/>
          <w:szCs w:val="21"/>
        </w:rPr>
        <w:t>herapeutic</w:t>
      </w:r>
      <w:r w:rsidRPr="005A6058">
        <w:rPr>
          <w:rFonts w:ascii="Arial" w:eastAsia="Arial" w:hAnsi="Arial" w:cs="Arial"/>
          <w:spacing w:val="9"/>
          <w:sz w:val="21"/>
          <w:szCs w:val="21"/>
        </w:rPr>
        <w:t xml:space="preserve"> </w:t>
      </w:r>
      <w:r w:rsidRPr="005A6058">
        <w:rPr>
          <w:rFonts w:ascii="Arial" w:eastAsia="Arial" w:hAnsi="Arial" w:cs="Arial"/>
          <w:sz w:val="21"/>
          <w:szCs w:val="21"/>
        </w:rPr>
        <w:t>Goods</w:t>
      </w:r>
      <w:r w:rsidRPr="005A6058">
        <w:rPr>
          <w:rFonts w:ascii="Arial" w:eastAsia="Arial" w:hAnsi="Arial" w:cs="Arial"/>
          <w:spacing w:val="9"/>
          <w:sz w:val="21"/>
          <w:szCs w:val="21"/>
        </w:rPr>
        <w:t xml:space="preserve"> </w:t>
      </w:r>
      <w:r w:rsidRPr="005A6058">
        <w:rPr>
          <w:rFonts w:ascii="Arial" w:eastAsia="Arial" w:hAnsi="Arial" w:cs="Arial"/>
          <w:sz w:val="21"/>
          <w:szCs w:val="21"/>
        </w:rPr>
        <w:t>Administration</w:t>
      </w:r>
      <w:r w:rsidRPr="005A6058">
        <w:rPr>
          <w:rFonts w:ascii="Arial" w:eastAsia="Arial" w:hAnsi="Arial" w:cs="Arial"/>
          <w:spacing w:val="9"/>
          <w:sz w:val="21"/>
          <w:szCs w:val="21"/>
        </w:rPr>
        <w:t xml:space="preserve"> </w:t>
      </w:r>
      <w:r w:rsidRPr="005A6058">
        <w:rPr>
          <w:rFonts w:ascii="Arial" w:eastAsia="Arial" w:hAnsi="Arial" w:cs="Arial"/>
          <w:sz w:val="21"/>
          <w:szCs w:val="21"/>
        </w:rPr>
        <w:t>(</w:t>
      </w:r>
      <w:r w:rsidRPr="005A6058">
        <w:rPr>
          <w:rFonts w:ascii="Arial" w:eastAsia="Arial" w:hAnsi="Arial" w:cs="Arial"/>
          <w:spacing w:val="-1"/>
          <w:sz w:val="21"/>
          <w:szCs w:val="21"/>
        </w:rPr>
        <w:t>T</w:t>
      </w:r>
      <w:r w:rsidRPr="005A6058">
        <w:rPr>
          <w:rFonts w:ascii="Arial" w:eastAsia="Arial" w:hAnsi="Arial" w:cs="Arial"/>
          <w:sz w:val="21"/>
          <w:szCs w:val="21"/>
        </w:rPr>
        <w:t>GA)</w:t>
      </w:r>
      <w:r w:rsidRPr="005A6058">
        <w:rPr>
          <w:rFonts w:ascii="Arial" w:eastAsia="Arial" w:hAnsi="Arial" w:cs="Arial"/>
          <w:spacing w:val="11"/>
          <w:sz w:val="21"/>
          <w:szCs w:val="21"/>
        </w:rPr>
        <w:t xml:space="preserve"> </w:t>
      </w:r>
      <w:r w:rsidRPr="005A6058">
        <w:rPr>
          <w:rFonts w:ascii="Arial" w:eastAsia="Arial" w:hAnsi="Arial" w:cs="Arial"/>
          <w:sz w:val="21"/>
          <w:szCs w:val="21"/>
        </w:rPr>
        <w:t>Australian</w:t>
      </w:r>
      <w:r w:rsidRPr="005A6058">
        <w:rPr>
          <w:rFonts w:ascii="Arial" w:eastAsia="Arial" w:hAnsi="Arial" w:cs="Arial"/>
          <w:spacing w:val="10"/>
          <w:sz w:val="21"/>
          <w:szCs w:val="21"/>
        </w:rPr>
        <w:t xml:space="preserve"> </w:t>
      </w:r>
      <w:r w:rsidRPr="005A6058">
        <w:rPr>
          <w:rFonts w:ascii="Arial" w:eastAsia="Arial" w:hAnsi="Arial" w:cs="Arial"/>
          <w:sz w:val="21"/>
          <w:szCs w:val="21"/>
        </w:rPr>
        <w:t>Regulatory</w:t>
      </w:r>
      <w:r w:rsidRPr="005A6058">
        <w:rPr>
          <w:rFonts w:ascii="Arial" w:eastAsia="Arial" w:hAnsi="Arial" w:cs="Arial"/>
          <w:spacing w:val="9"/>
          <w:sz w:val="21"/>
          <w:szCs w:val="21"/>
        </w:rPr>
        <w:t xml:space="preserve"> </w:t>
      </w:r>
      <w:r w:rsidRPr="005A6058">
        <w:rPr>
          <w:rFonts w:ascii="Arial" w:eastAsia="Arial" w:hAnsi="Arial" w:cs="Arial"/>
          <w:sz w:val="21"/>
          <w:szCs w:val="21"/>
        </w:rPr>
        <w:t>Guidelines</w:t>
      </w:r>
      <w:r w:rsidRPr="005A6058">
        <w:rPr>
          <w:rFonts w:ascii="Arial" w:eastAsia="Arial" w:hAnsi="Arial" w:cs="Arial"/>
          <w:spacing w:val="9"/>
          <w:sz w:val="21"/>
          <w:szCs w:val="21"/>
        </w:rPr>
        <w:t xml:space="preserve"> </w:t>
      </w:r>
      <w:r w:rsidRPr="005A6058">
        <w:rPr>
          <w:rFonts w:ascii="Arial" w:eastAsia="Arial" w:hAnsi="Arial" w:cs="Arial"/>
          <w:sz w:val="21"/>
          <w:szCs w:val="21"/>
        </w:rPr>
        <w:t>for</w:t>
      </w:r>
      <w:r w:rsidRPr="005A6058">
        <w:rPr>
          <w:rFonts w:ascii="Arial" w:eastAsia="Arial" w:hAnsi="Arial" w:cs="Arial"/>
          <w:spacing w:val="10"/>
          <w:sz w:val="21"/>
          <w:szCs w:val="21"/>
        </w:rPr>
        <w:t xml:space="preserve"> </w:t>
      </w:r>
      <w:r w:rsidRPr="005A6058">
        <w:rPr>
          <w:rFonts w:ascii="Arial" w:eastAsia="Arial" w:hAnsi="Arial" w:cs="Arial"/>
          <w:sz w:val="21"/>
          <w:szCs w:val="21"/>
        </w:rPr>
        <w:t>Medical</w:t>
      </w:r>
      <w:r w:rsidRPr="005A6058">
        <w:rPr>
          <w:rFonts w:ascii="Arial" w:eastAsia="Arial" w:hAnsi="Arial" w:cs="Arial"/>
          <w:spacing w:val="9"/>
          <w:sz w:val="21"/>
          <w:szCs w:val="21"/>
        </w:rPr>
        <w:t xml:space="preserve"> </w:t>
      </w:r>
      <w:r w:rsidRPr="005A6058">
        <w:rPr>
          <w:rFonts w:ascii="Arial" w:eastAsia="Arial" w:hAnsi="Arial" w:cs="Arial"/>
          <w:sz w:val="21"/>
          <w:szCs w:val="21"/>
        </w:rPr>
        <w:t>Devices</w:t>
      </w:r>
      <w:r w:rsidRPr="005A6058">
        <w:rPr>
          <w:rFonts w:ascii="Arial" w:eastAsia="Arial" w:hAnsi="Arial" w:cs="Arial"/>
          <w:w w:val="101"/>
          <w:sz w:val="21"/>
          <w:szCs w:val="21"/>
        </w:rPr>
        <w:t xml:space="preserve"> </w:t>
      </w:r>
      <w:r w:rsidRPr="005A6058">
        <w:rPr>
          <w:rFonts w:ascii="Arial" w:eastAsia="Arial" w:hAnsi="Arial" w:cs="Arial"/>
          <w:sz w:val="21"/>
          <w:szCs w:val="21"/>
        </w:rPr>
        <w:t>(under</w:t>
      </w:r>
      <w:r w:rsidRPr="005A6058">
        <w:rPr>
          <w:rFonts w:ascii="Arial" w:eastAsia="Arial" w:hAnsi="Arial" w:cs="Arial"/>
          <w:w w:val="101"/>
          <w:sz w:val="21"/>
          <w:szCs w:val="21"/>
        </w:rPr>
        <w:t xml:space="preserve"> </w:t>
      </w:r>
      <w:r w:rsidRPr="005A6058">
        <w:rPr>
          <w:rFonts w:ascii="Arial" w:eastAsia="Arial" w:hAnsi="Arial" w:cs="Arial"/>
          <w:sz w:val="21"/>
          <w:szCs w:val="21"/>
        </w:rPr>
        <w:t xml:space="preserve">review) </w:t>
      </w:r>
      <w:hyperlink r:id="rId89" w:history="1">
        <w:r w:rsidRPr="005A6058">
          <w:rPr>
            <w:rStyle w:val="Hyperlink"/>
            <w:rFonts w:ascii="Arial" w:eastAsia="Arial" w:hAnsi="Arial" w:cs="Arial"/>
            <w:sz w:val="21"/>
            <w:szCs w:val="21"/>
          </w:rPr>
          <w:t>https://ww</w:t>
        </w:r>
        <w:r w:rsidRPr="005A6058">
          <w:rPr>
            <w:rStyle w:val="Hyperlink"/>
            <w:rFonts w:ascii="Arial" w:eastAsia="Arial" w:hAnsi="Arial" w:cs="Arial"/>
            <w:spacing w:val="-12"/>
            <w:sz w:val="21"/>
            <w:szCs w:val="21"/>
          </w:rPr>
          <w:t>w</w:t>
        </w:r>
        <w:r w:rsidRPr="005A6058">
          <w:rPr>
            <w:rStyle w:val="Hyperlink"/>
            <w:rFonts w:ascii="Arial" w:eastAsia="Arial" w:hAnsi="Arial" w:cs="Arial"/>
            <w:sz w:val="21"/>
            <w:szCs w:val="21"/>
          </w:rPr>
          <w:t>.tga.go</w:t>
        </w:r>
        <w:r w:rsidRPr="005A6058">
          <w:rPr>
            <w:rStyle w:val="Hyperlink"/>
            <w:rFonts w:ascii="Arial" w:eastAsia="Arial" w:hAnsi="Arial" w:cs="Arial"/>
            <w:spacing w:val="-16"/>
            <w:sz w:val="21"/>
            <w:szCs w:val="21"/>
          </w:rPr>
          <w:t>v</w:t>
        </w:r>
        <w:r w:rsidRPr="005A6058">
          <w:rPr>
            <w:rStyle w:val="Hyperlink"/>
            <w:rFonts w:ascii="Arial" w:eastAsia="Arial" w:hAnsi="Arial" w:cs="Arial"/>
            <w:sz w:val="21"/>
            <w:szCs w:val="21"/>
          </w:rPr>
          <w:t>.au/publication/australian-regulatory-guidelines-medical-devices-argm</w:t>
        </w:r>
        <w:r w:rsidRPr="005A6058">
          <w:rPr>
            <w:rStyle w:val="Hyperlink"/>
            <w:rFonts w:ascii="Arial" w:eastAsia="Arial" w:hAnsi="Arial" w:cs="Arial"/>
            <w:spacing w:val="1"/>
            <w:sz w:val="21"/>
            <w:szCs w:val="21"/>
          </w:rPr>
          <w:t>d</w:t>
        </w:r>
      </w:hyperlink>
    </w:p>
    <w:p w:rsidR="0093350F" w:rsidRPr="005A6058" w:rsidRDefault="0093350F" w:rsidP="0093350F">
      <w:pPr>
        <w:spacing w:after="0"/>
        <w:rPr>
          <w:rFonts w:ascii="Arial" w:eastAsia="Arial" w:hAnsi="Arial" w:cs="Arial"/>
          <w:spacing w:val="-1"/>
          <w:sz w:val="21"/>
          <w:szCs w:val="21"/>
        </w:rPr>
      </w:pPr>
    </w:p>
    <w:p w:rsidR="0093350F" w:rsidRPr="005A6058" w:rsidRDefault="0093350F" w:rsidP="0093350F">
      <w:pPr>
        <w:spacing w:after="0"/>
        <w:rPr>
          <w:rFonts w:ascii="Arial" w:eastAsia="Arial" w:hAnsi="Arial" w:cs="Arial"/>
          <w:sz w:val="21"/>
          <w:szCs w:val="21"/>
        </w:rPr>
      </w:pPr>
      <w:r w:rsidRPr="005A6058">
        <w:rPr>
          <w:rFonts w:ascii="Arial" w:eastAsia="Arial" w:hAnsi="Arial" w:cs="Arial"/>
          <w:spacing w:val="-1"/>
          <w:sz w:val="21"/>
          <w:szCs w:val="21"/>
        </w:rPr>
        <w:t>T</w:t>
      </w:r>
      <w:r w:rsidRPr="005A6058">
        <w:rPr>
          <w:rFonts w:ascii="Arial" w:eastAsia="Arial" w:hAnsi="Arial" w:cs="Arial"/>
          <w:sz w:val="21"/>
          <w:szCs w:val="21"/>
        </w:rPr>
        <w:t>herapeutic</w:t>
      </w:r>
      <w:r w:rsidRPr="005A6058">
        <w:rPr>
          <w:rFonts w:ascii="Arial" w:eastAsia="Arial" w:hAnsi="Arial" w:cs="Arial"/>
          <w:spacing w:val="9"/>
          <w:sz w:val="21"/>
          <w:szCs w:val="21"/>
        </w:rPr>
        <w:t xml:space="preserve"> </w:t>
      </w:r>
      <w:r w:rsidRPr="005A6058">
        <w:rPr>
          <w:rFonts w:ascii="Arial" w:eastAsia="Arial" w:hAnsi="Arial" w:cs="Arial"/>
          <w:sz w:val="21"/>
          <w:szCs w:val="21"/>
        </w:rPr>
        <w:t>Goods</w:t>
      </w:r>
      <w:r w:rsidRPr="005A6058">
        <w:rPr>
          <w:rFonts w:ascii="Arial" w:eastAsia="Arial" w:hAnsi="Arial" w:cs="Arial"/>
          <w:spacing w:val="10"/>
          <w:sz w:val="21"/>
          <w:szCs w:val="21"/>
        </w:rPr>
        <w:t xml:space="preserve"> </w:t>
      </w:r>
      <w:r w:rsidRPr="005A6058">
        <w:rPr>
          <w:rFonts w:ascii="Arial" w:eastAsia="Arial" w:hAnsi="Arial" w:cs="Arial"/>
          <w:sz w:val="21"/>
          <w:szCs w:val="21"/>
        </w:rPr>
        <w:t>Administration</w:t>
      </w:r>
      <w:r w:rsidRPr="005A6058">
        <w:rPr>
          <w:rFonts w:ascii="Arial" w:eastAsia="Arial" w:hAnsi="Arial" w:cs="Arial"/>
          <w:spacing w:val="10"/>
          <w:sz w:val="21"/>
          <w:szCs w:val="21"/>
        </w:rPr>
        <w:t xml:space="preserve"> </w:t>
      </w:r>
      <w:r w:rsidRPr="005A6058">
        <w:rPr>
          <w:rFonts w:ascii="Arial" w:eastAsia="Arial" w:hAnsi="Arial" w:cs="Arial"/>
          <w:sz w:val="21"/>
          <w:szCs w:val="21"/>
        </w:rPr>
        <w:t>(</w:t>
      </w:r>
      <w:r w:rsidRPr="005A6058">
        <w:rPr>
          <w:rFonts w:ascii="Arial" w:eastAsia="Arial" w:hAnsi="Arial" w:cs="Arial"/>
          <w:spacing w:val="-1"/>
          <w:sz w:val="21"/>
          <w:szCs w:val="21"/>
        </w:rPr>
        <w:t>T</w:t>
      </w:r>
      <w:r w:rsidRPr="005A6058">
        <w:rPr>
          <w:rFonts w:ascii="Arial" w:eastAsia="Arial" w:hAnsi="Arial" w:cs="Arial"/>
          <w:sz w:val="21"/>
          <w:szCs w:val="21"/>
        </w:rPr>
        <w:t>GA)</w:t>
      </w:r>
      <w:r w:rsidRPr="005A6058">
        <w:rPr>
          <w:rFonts w:ascii="Arial" w:eastAsia="Arial" w:hAnsi="Arial" w:cs="Arial"/>
          <w:spacing w:val="12"/>
          <w:sz w:val="21"/>
          <w:szCs w:val="21"/>
        </w:rPr>
        <w:t xml:space="preserve"> </w:t>
      </w:r>
      <w:r w:rsidRPr="005A6058">
        <w:rPr>
          <w:rFonts w:ascii="Arial" w:eastAsia="Arial" w:hAnsi="Arial" w:cs="Arial"/>
          <w:spacing w:val="-1"/>
          <w:sz w:val="21"/>
          <w:szCs w:val="21"/>
        </w:rPr>
        <w:t>T</w:t>
      </w:r>
      <w:r w:rsidRPr="005A6058">
        <w:rPr>
          <w:rFonts w:ascii="Arial" w:eastAsia="Arial" w:hAnsi="Arial" w:cs="Arial"/>
          <w:sz w:val="21"/>
          <w:szCs w:val="21"/>
        </w:rPr>
        <w:t>herapeutic</w:t>
      </w:r>
      <w:r w:rsidRPr="005A6058">
        <w:rPr>
          <w:rFonts w:ascii="Arial" w:eastAsia="Arial" w:hAnsi="Arial" w:cs="Arial"/>
          <w:spacing w:val="10"/>
          <w:sz w:val="21"/>
          <w:szCs w:val="21"/>
        </w:rPr>
        <w:t xml:space="preserve"> </w:t>
      </w:r>
      <w:r w:rsidRPr="005A6058">
        <w:rPr>
          <w:rFonts w:ascii="Arial" w:eastAsia="Arial" w:hAnsi="Arial" w:cs="Arial"/>
          <w:sz w:val="21"/>
          <w:szCs w:val="21"/>
        </w:rPr>
        <w:t>Goods</w:t>
      </w:r>
      <w:r w:rsidRPr="005A6058">
        <w:rPr>
          <w:rFonts w:ascii="Arial" w:eastAsia="Arial" w:hAnsi="Arial" w:cs="Arial"/>
          <w:spacing w:val="10"/>
          <w:sz w:val="21"/>
          <w:szCs w:val="21"/>
        </w:rPr>
        <w:t xml:space="preserve"> </w:t>
      </w:r>
      <w:r w:rsidRPr="005A6058">
        <w:rPr>
          <w:rFonts w:ascii="Arial" w:eastAsia="Arial" w:hAnsi="Arial" w:cs="Arial"/>
          <w:sz w:val="21"/>
          <w:szCs w:val="21"/>
        </w:rPr>
        <w:t>Advertising</w:t>
      </w:r>
      <w:r w:rsidRPr="005A6058">
        <w:rPr>
          <w:rFonts w:ascii="Arial" w:eastAsia="Arial" w:hAnsi="Arial" w:cs="Arial"/>
          <w:spacing w:val="9"/>
          <w:sz w:val="21"/>
          <w:szCs w:val="21"/>
        </w:rPr>
        <w:t xml:space="preserve"> </w:t>
      </w:r>
      <w:r w:rsidRPr="005A6058">
        <w:rPr>
          <w:rFonts w:ascii="Arial" w:eastAsia="Arial" w:hAnsi="Arial" w:cs="Arial"/>
          <w:sz w:val="21"/>
          <w:szCs w:val="21"/>
        </w:rPr>
        <w:t>Code</w:t>
      </w:r>
    </w:p>
    <w:p w:rsidR="0093350F" w:rsidRPr="005A6058" w:rsidRDefault="00193249" w:rsidP="0093350F">
      <w:pPr>
        <w:spacing w:after="0"/>
        <w:rPr>
          <w:rFonts w:ascii="Arial" w:eastAsia="Arial" w:hAnsi="Arial" w:cs="Arial"/>
          <w:sz w:val="21"/>
          <w:szCs w:val="21"/>
        </w:rPr>
      </w:pPr>
      <w:hyperlink r:id="rId90" w:history="1">
        <w:r w:rsidR="0093350F" w:rsidRPr="005A6058">
          <w:rPr>
            <w:rStyle w:val="Hyperlink"/>
            <w:rFonts w:ascii="Arial" w:hAnsi="Arial" w:cs="Arial"/>
            <w:sz w:val="21"/>
            <w:szCs w:val="21"/>
          </w:rPr>
          <w:t>https://www.tga.gov.au/publication/therapeutic-goods-advertising-code</w:t>
        </w:r>
      </w:hyperlink>
    </w:p>
    <w:p w:rsidR="0093350F" w:rsidRPr="005A6058" w:rsidRDefault="0093350F" w:rsidP="0093350F">
      <w:pPr>
        <w:spacing w:after="0"/>
        <w:rPr>
          <w:rFonts w:ascii="Arial" w:eastAsia="Arial" w:hAnsi="Arial" w:cs="Arial"/>
          <w:sz w:val="21"/>
          <w:szCs w:val="21"/>
        </w:rPr>
      </w:pPr>
    </w:p>
    <w:p w:rsidR="0093350F" w:rsidRPr="005A6058" w:rsidRDefault="0093350F" w:rsidP="0093350F">
      <w:pPr>
        <w:spacing w:after="0"/>
        <w:rPr>
          <w:rFonts w:ascii="Arial" w:eastAsia="Arial" w:hAnsi="Arial" w:cs="Arial"/>
          <w:sz w:val="21"/>
          <w:szCs w:val="21"/>
        </w:rPr>
      </w:pPr>
      <w:r w:rsidRPr="005A6058">
        <w:rPr>
          <w:rFonts w:ascii="Arial" w:eastAsia="Arial" w:hAnsi="Arial" w:cs="Arial"/>
          <w:spacing w:val="-1"/>
          <w:sz w:val="21"/>
          <w:szCs w:val="21"/>
        </w:rPr>
        <w:t>T</w:t>
      </w:r>
      <w:r w:rsidRPr="005A6058">
        <w:rPr>
          <w:rFonts w:ascii="Arial" w:eastAsia="Arial" w:hAnsi="Arial" w:cs="Arial"/>
          <w:sz w:val="21"/>
          <w:szCs w:val="21"/>
        </w:rPr>
        <w:t>herapeutic</w:t>
      </w:r>
      <w:r w:rsidRPr="005A6058">
        <w:rPr>
          <w:rFonts w:ascii="Arial" w:eastAsia="Arial" w:hAnsi="Arial" w:cs="Arial"/>
          <w:spacing w:val="9"/>
          <w:sz w:val="21"/>
          <w:szCs w:val="21"/>
        </w:rPr>
        <w:t xml:space="preserve"> </w:t>
      </w:r>
      <w:r w:rsidRPr="005A6058">
        <w:rPr>
          <w:rFonts w:ascii="Arial" w:eastAsia="Arial" w:hAnsi="Arial" w:cs="Arial"/>
          <w:sz w:val="21"/>
          <w:szCs w:val="21"/>
        </w:rPr>
        <w:t>Goods</w:t>
      </w:r>
      <w:r w:rsidRPr="005A6058">
        <w:rPr>
          <w:rFonts w:ascii="Arial" w:eastAsia="Arial" w:hAnsi="Arial" w:cs="Arial"/>
          <w:spacing w:val="10"/>
          <w:sz w:val="21"/>
          <w:szCs w:val="21"/>
        </w:rPr>
        <w:t xml:space="preserve"> </w:t>
      </w:r>
      <w:r w:rsidRPr="005A6058">
        <w:rPr>
          <w:rFonts w:ascii="Arial" w:eastAsia="Arial" w:hAnsi="Arial" w:cs="Arial"/>
          <w:sz w:val="21"/>
          <w:szCs w:val="21"/>
        </w:rPr>
        <w:t>Administration</w:t>
      </w:r>
      <w:r w:rsidRPr="005A6058">
        <w:rPr>
          <w:rFonts w:ascii="Arial" w:eastAsia="Arial" w:hAnsi="Arial" w:cs="Arial"/>
          <w:spacing w:val="10"/>
          <w:sz w:val="21"/>
          <w:szCs w:val="21"/>
        </w:rPr>
        <w:t xml:space="preserve"> </w:t>
      </w:r>
      <w:r w:rsidRPr="005A6058">
        <w:rPr>
          <w:rFonts w:ascii="Arial" w:eastAsia="Arial" w:hAnsi="Arial" w:cs="Arial"/>
          <w:sz w:val="21"/>
          <w:szCs w:val="21"/>
        </w:rPr>
        <w:t>(</w:t>
      </w:r>
      <w:r w:rsidRPr="005A6058">
        <w:rPr>
          <w:rFonts w:ascii="Arial" w:eastAsia="Arial" w:hAnsi="Arial" w:cs="Arial"/>
          <w:spacing w:val="-1"/>
          <w:sz w:val="21"/>
          <w:szCs w:val="21"/>
        </w:rPr>
        <w:t>T</w:t>
      </w:r>
      <w:r w:rsidRPr="005A6058">
        <w:rPr>
          <w:rFonts w:ascii="Arial" w:eastAsia="Arial" w:hAnsi="Arial" w:cs="Arial"/>
          <w:sz w:val="21"/>
          <w:szCs w:val="21"/>
        </w:rPr>
        <w:t>GA)</w:t>
      </w:r>
      <w:r w:rsidRPr="005A6058">
        <w:rPr>
          <w:rFonts w:ascii="Arial" w:eastAsia="Arial" w:hAnsi="Arial" w:cs="Arial"/>
          <w:spacing w:val="12"/>
          <w:sz w:val="21"/>
          <w:szCs w:val="21"/>
        </w:rPr>
        <w:t xml:space="preserve"> </w:t>
      </w:r>
      <w:r w:rsidRPr="005A6058">
        <w:rPr>
          <w:rFonts w:ascii="Arial" w:eastAsia="Arial" w:hAnsi="Arial" w:cs="Arial"/>
          <w:sz w:val="21"/>
          <w:szCs w:val="21"/>
        </w:rPr>
        <w:t>Essential</w:t>
      </w:r>
      <w:r w:rsidRPr="005A6058">
        <w:rPr>
          <w:rFonts w:ascii="Arial" w:eastAsia="Arial" w:hAnsi="Arial" w:cs="Arial"/>
          <w:spacing w:val="10"/>
          <w:sz w:val="21"/>
          <w:szCs w:val="21"/>
        </w:rPr>
        <w:t xml:space="preserve"> </w:t>
      </w:r>
      <w:r w:rsidRPr="005A6058">
        <w:rPr>
          <w:rFonts w:ascii="Arial" w:eastAsia="Arial" w:hAnsi="Arial" w:cs="Arial"/>
          <w:sz w:val="21"/>
          <w:szCs w:val="21"/>
        </w:rPr>
        <w:t>Principles</w:t>
      </w:r>
      <w:r w:rsidRPr="005A6058">
        <w:rPr>
          <w:rFonts w:ascii="Arial" w:eastAsia="Arial" w:hAnsi="Arial" w:cs="Arial"/>
          <w:spacing w:val="10"/>
          <w:sz w:val="21"/>
          <w:szCs w:val="21"/>
        </w:rPr>
        <w:t xml:space="preserve"> </w:t>
      </w:r>
      <w:r w:rsidRPr="005A6058">
        <w:rPr>
          <w:rFonts w:ascii="Arial" w:eastAsia="Arial" w:hAnsi="Arial" w:cs="Arial"/>
          <w:sz w:val="21"/>
          <w:szCs w:val="21"/>
        </w:rPr>
        <w:t>Checklist</w:t>
      </w:r>
      <w:r w:rsidRPr="005A6058">
        <w:rPr>
          <w:rFonts w:ascii="Arial" w:eastAsia="Arial" w:hAnsi="Arial" w:cs="Arial"/>
          <w:spacing w:val="9"/>
          <w:sz w:val="21"/>
          <w:szCs w:val="21"/>
        </w:rPr>
        <w:t xml:space="preserve"> </w:t>
      </w:r>
      <w:r w:rsidRPr="005A6058">
        <w:rPr>
          <w:rFonts w:ascii="Arial" w:eastAsia="Arial" w:hAnsi="Arial" w:cs="Arial"/>
          <w:sz w:val="21"/>
          <w:szCs w:val="21"/>
        </w:rPr>
        <w:t>(Medical</w:t>
      </w:r>
      <w:r w:rsidRPr="005A6058">
        <w:rPr>
          <w:rFonts w:ascii="Arial" w:eastAsia="Arial" w:hAnsi="Arial" w:cs="Arial"/>
          <w:spacing w:val="10"/>
          <w:sz w:val="21"/>
          <w:szCs w:val="21"/>
        </w:rPr>
        <w:t xml:space="preserve"> </w:t>
      </w:r>
      <w:r w:rsidRPr="005A6058">
        <w:rPr>
          <w:rFonts w:ascii="Arial" w:eastAsia="Arial" w:hAnsi="Arial" w:cs="Arial"/>
          <w:sz w:val="21"/>
          <w:szCs w:val="21"/>
        </w:rPr>
        <w:t>Devices)</w:t>
      </w:r>
      <w:r w:rsidRPr="005A6058">
        <w:rPr>
          <w:rFonts w:ascii="Arial" w:hAnsi="Arial" w:cs="Arial"/>
          <w:spacing w:val="15"/>
          <w:sz w:val="21"/>
          <w:szCs w:val="21"/>
        </w:rPr>
        <w:t xml:space="preserve"> </w:t>
      </w:r>
      <w:hyperlink r:id="rId91" w:history="1">
        <w:r w:rsidRPr="005A6058">
          <w:rPr>
            <w:rStyle w:val="Hyperlink"/>
            <w:rFonts w:ascii="Arial" w:hAnsi="Arial" w:cs="Arial"/>
            <w:spacing w:val="15"/>
            <w:sz w:val="21"/>
            <w:szCs w:val="21"/>
          </w:rPr>
          <w:t>https://www.tga.gov.au/form/essential-principles-checklist-medical-devices</w:t>
        </w:r>
      </w:hyperlink>
    </w:p>
    <w:p w:rsidR="0093350F" w:rsidRPr="005A6058" w:rsidRDefault="0093350F" w:rsidP="0093350F">
      <w:pPr>
        <w:spacing w:after="0"/>
        <w:rPr>
          <w:rFonts w:ascii="Arial" w:hAnsi="Arial" w:cs="Arial"/>
          <w:sz w:val="21"/>
          <w:szCs w:val="21"/>
        </w:rPr>
      </w:pPr>
    </w:p>
    <w:p w:rsidR="0093350F" w:rsidRPr="005A6058" w:rsidRDefault="0093350F" w:rsidP="0093350F">
      <w:pPr>
        <w:spacing w:after="0"/>
        <w:rPr>
          <w:rFonts w:ascii="Arial" w:eastAsia="Arial" w:hAnsi="Arial" w:cs="Arial"/>
          <w:sz w:val="21"/>
          <w:szCs w:val="21"/>
        </w:rPr>
      </w:pPr>
      <w:r w:rsidRPr="005A6058">
        <w:rPr>
          <w:rFonts w:ascii="Arial" w:eastAsia="Arial" w:hAnsi="Arial" w:cs="Arial"/>
          <w:spacing w:val="-1"/>
          <w:sz w:val="21"/>
          <w:szCs w:val="21"/>
        </w:rPr>
        <w:t>T</w:t>
      </w:r>
      <w:r w:rsidRPr="005A6058">
        <w:rPr>
          <w:rFonts w:ascii="Arial" w:eastAsia="Arial" w:hAnsi="Arial" w:cs="Arial"/>
          <w:sz w:val="21"/>
          <w:szCs w:val="21"/>
        </w:rPr>
        <w:t>herapeutic</w:t>
      </w:r>
      <w:r w:rsidRPr="005A6058">
        <w:rPr>
          <w:rFonts w:ascii="Arial" w:eastAsia="Arial" w:hAnsi="Arial" w:cs="Arial"/>
          <w:spacing w:val="12"/>
          <w:sz w:val="21"/>
          <w:szCs w:val="21"/>
        </w:rPr>
        <w:t xml:space="preserve"> </w:t>
      </w:r>
      <w:r w:rsidRPr="005A6058">
        <w:rPr>
          <w:rFonts w:ascii="Arial" w:eastAsia="Arial" w:hAnsi="Arial" w:cs="Arial"/>
          <w:sz w:val="21"/>
          <w:szCs w:val="21"/>
        </w:rPr>
        <w:t>Goods</w:t>
      </w:r>
      <w:r w:rsidRPr="005A6058">
        <w:rPr>
          <w:rFonts w:ascii="Arial" w:eastAsia="Arial" w:hAnsi="Arial" w:cs="Arial"/>
          <w:spacing w:val="13"/>
          <w:sz w:val="21"/>
          <w:szCs w:val="21"/>
        </w:rPr>
        <w:t xml:space="preserve"> </w:t>
      </w:r>
      <w:r w:rsidRPr="005A6058">
        <w:rPr>
          <w:rFonts w:ascii="Arial" w:eastAsia="Arial" w:hAnsi="Arial" w:cs="Arial"/>
          <w:sz w:val="21"/>
          <w:szCs w:val="21"/>
        </w:rPr>
        <w:t>Administration</w:t>
      </w:r>
      <w:r w:rsidRPr="005A6058">
        <w:rPr>
          <w:rFonts w:ascii="Arial" w:eastAsia="Arial" w:hAnsi="Arial" w:cs="Arial"/>
          <w:spacing w:val="13"/>
          <w:sz w:val="21"/>
          <w:szCs w:val="21"/>
        </w:rPr>
        <w:t xml:space="preserve"> </w:t>
      </w:r>
      <w:r w:rsidRPr="005A6058">
        <w:rPr>
          <w:rFonts w:ascii="Arial" w:eastAsia="Arial" w:hAnsi="Arial" w:cs="Arial"/>
          <w:sz w:val="21"/>
          <w:szCs w:val="21"/>
        </w:rPr>
        <w:t>(</w:t>
      </w:r>
      <w:r w:rsidRPr="005A6058">
        <w:rPr>
          <w:rFonts w:ascii="Arial" w:eastAsia="Arial" w:hAnsi="Arial" w:cs="Arial"/>
          <w:spacing w:val="-1"/>
          <w:sz w:val="21"/>
          <w:szCs w:val="21"/>
        </w:rPr>
        <w:t>T</w:t>
      </w:r>
      <w:r w:rsidRPr="005A6058">
        <w:rPr>
          <w:rFonts w:ascii="Arial" w:eastAsia="Arial" w:hAnsi="Arial" w:cs="Arial"/>
          <w:sz w:val="21"/>
          <w:szCs w:val="21"/>
        </w:rPr>
        <w:t>GA)</w:t>
      </w:r>
      <w:r w:rsidRPr="005A6058">
        <w:rPr>
          <w:rFonts w:ascii="Arial" w:eastAsia="Arial" w:hAnsi="Arial" w:cs="Arial"/>
          <w:spacing w:val="15"/>
          <w:sz w:val="21"/>
          <w:szCs w:val="21"/>
        </w:rPr>
        <w:t xml:space="preserve"> </w:t>
      </w:r>
      <w:r w:rsidRPr="005A6058">
        <w:rPr>
          <w:rFonts w:ascii="Arial" w:eastAsia="Arial" w:hAnsi="Arial" w:cs="Arial"/>
          <w:sz w:val="21"/>
          <w:szCs w:val="21"/>
        </w:rPr>
        <w:t>Conformity</w:t>
      </w:r>
      <w:r w:rsidRPr="005A6058">
        <w:rPr>
          <w:rFonts w:ascii="Arial" w:eastAsia="Arial" w:hAnsi="Arial" w:cs="Arial"/>
          <w:spacing w:val="13"/>
          <w:sz w:val="21"/>
          <w:szCs w:val="21"/>
        </w:rPr>
        <w:t xml:space="preserve"> </w:t>
      </w:r>
      <w:r w:rsidRPr="005A6058">
        <w:rPr>
          <w:rFonts w:ascii="Arial" w:eastAsia="Arial" w:hAnsi="Arial" w:cs="Arial"/>
          <w:sz w:val="21"/>
          <w:szCs w:val="21"/>
        </w:rPr>
        <w:t>Assessment</w:t>
      </w:r>
      <w:r w:rsidRPr="005A6058">
        <w:rPr>
          <w:rFonts w:ascii="Arial" w:eastAsia="Arial" w:hAnsi="Arial" w:cs="Arial"/>
          <w:spacing w:val="13"/>
          <w:sz w:val="21"/>
          <w:szCs w:val="21"/>
        </w:rPr>
        <w:t xml:space="preserve"> </w:t>
      </w:r>
      <w:r w:rsidRPr="005A6058">
        <w:rPr>
          <w:rFonts w:ascii="Arial" w:eastAsia="Arial" w:hAnsi="Arial" w:cs="Arial"/>
          <w:sz w:val="21"/>
          <w:szCs w:val="21"/>
        </w:rPr>
        <w:t>Certificates</w:t>
      </w:r>
      <w:r w:rsidRPr="005A6058">
        <w:rPr>
          <w:rFonts w:ascii="Arial" w:eastAsia="Arial" w:hAnsi="Arial" w:cs="Arial"/>
          <w:spacing w:val="14"/>
          <w:sz w:val="21"/>
          <w:szCs w:val="21"/>
        </w:rPr>
        <w:t xml:space="preserve"> </w:t>
      </w:r>
      <w:hyperlink r:id="rId92" w:history="1">
        <w:r w:rsidRPr="005A6058">
          <w:rPr>
            <w:rStyle w:val="Hyperlink"/>
            <w:rFonts w:ascii="Arial" w:hAnsi="Arial" w:cs="Arial"/>
            <w:spacing w:val="14"/>
            <w:sz w:val="21"/>
            <w:szCs w:val="21"/>
          </w:rPr>
          <w:t>https://www.tga.gov.au/form/application-conformity-assessment-certificates-medical-devices</w:t>
        </w:r>
      </w:hyperlink>
    </w:p>
    <w:p w:rsidR="0093350F" w:rsidRPr="005A6058" w:rsidRDefault="0093350F" w:rsidP="0093350F">
      <w:pPr>
        <w:spacing w:after="0"/>
        <w:rPr>
          <w:rFonts w:ascii="Arial" w:hAnsi="Arial" w:cs="Arial"/>
          <w:sz w:val="21"/>
          <w:szCs w:val="21"/>
        </w:rPr>
      </w:pPr>
    </w:p>
    <w:p w:rsidR="0093350F" w:rsidRPr="005A6058" w:rsidRDefault="0093350F" w:rsidP="0093350F">
      <w:pPr>
        <w:spacing w:after="0"/>
        <w:rPr>
          <w:rFonts w:ascii="Arial" w:hAnsi="Arial" w:cs="Arial"/>
          <w:spacing w:val="30"/>
          <w:sz w:val="21"/>
          <w:szCs w:val="21"/>
        </w:rPr>
      </w:pPr>
      <w:r w:rsidRPr="005A6058">
        <w:rPr>
          <w:rFonts w:ascii="Arial" w:eastAsia="Arial" w:hAnsi="Arial" w:cs="Arial"/>
          <w:spacing w:val="-1"/>
          <w:sz w:val="21"/>
          <w:szCs w:val="21"/>
        </w:rPr>
        <w:t>T</w:t>
      </w:r>
      <w:r w:rsidRPr="005A6058">
        <w:rPr>
          <w:rFonts w:ascii="Arial" w:eastAsia="Arial" w:hAnsi="Arial" w:cs="Arial"/>
          <w:sz w:val="21"/>
          <w:szCs w:val="21"/>
        </w:rPr>
        <w:t>herapeutic</w:t>
      </w:r>
      <w:r w:rsidRPr="005A6058">
        <w:rPr>
          <w:rFonts w:ascii="Arial" w:eastAsia="Arial" w:hAnsi="Arial" w:cs="Arial"/>
          <w:spacing w:val="9"/>
          <w:sz w:val="21"/>
          <w:szCs w:val="21"/>
        </w:rPr>
        <w:t xml:space="preserve"> </w:t>
      </w:r>
      <w:r w:rsidRPr="005A6058">
        <w:rPr>
          <w:rFonts w:ascii="Arial" w:eastAsia="Arial" w:hAnsi="Arial" w:cs="Arial"/>
          <w:sz w:val="21"/>
          <w:szCs w:val="21"/>
        </w:rPr>
        <w:t>Goods</w:t>
      </w:r>
      <w:r w:rsidRPr="005A6058">
        <w:rPr>
          <w:rFonts w:ascii="Arial" w:eastAsia="Arial" w:hAnsi="Arial" w:cs="Arial"/>
          <w:spacing w:val="9"/>
          <w:sz w:val="21"/>
          <w:szCs w:val="21"/>
        </w:rPr>
        <w:t xml:space="preserve"> </w:t>
      </w:r>
      <w:r w:rsidRPr="005A6058">
        <w:rPr>
          <w:rFonts w:ascii="Arial" w:eastAsia="Arial" w:hAnsi="Arial" w:cs="Arial"/>
          <w:sz w:val="21"/>
          <w:szCs w:val="21"/>
        </w:rPr>
        <w:t>Administration</w:t>
      </w:r>
      <w:r w:rsidRPr="005A6058">
        <w:rPr>
          <w:rFonts w:ascii="Arial" w:eastAsia="Arial" w:hAnsi="Arial" w:cs="Arial"/>
          <w:spacing w:val="9"/>
          <w:sz w:val="21"/>
          <w:szCs w:val="21"/>
        </w:rPr>
        <w:t xml:space="preserve"> </w:t>
      </w:r>
      <w:r w:rsidRPr="005A6058">
        <w:rPr>
          <w:rFonts w:ascii="Arial" w:eastAsia="Arial" w:hAnsi="Arial" w:cs="Arial"/>
          <w:sz w:val="21"/>
          <w:szCs w:val="21"/>
        </w:rPr>
        <w:t>(</w:t>
      </w:r>
      <w:r w:rsidRPr="005A6058">
        <w:rPr>
          <w:rFonts w:ascii="Arial" w:eastAsia="Arial" w:hAnsi="Arial" w:cs="Arial"/>
          <w:spacing w:val="-1"/>
          <w:sz w:val="21"/>
          <w:szCs w:val="21"/>
        </w:rPr>
        <w:t>T</w:t>
      </w:r>
      <w:r w:rsidRPr="005A6058">
        <w:rPr>
          <w:rFonts w:ascii="Arial" w:eastAsia="Arial" w:hAnsi="Arial" w:cs="Arial"/>
          <w:sz w:val="21"/>
          <w:szCs w:val="21"/>
        </w:rPr>
        <w:t>GA)</w:t>
      </w:r>
      <w:r w:rsidRPr="005A6058">
        <w:rPr>
          <w:rFonts w:ascii="Arial" w:eastAsia="Arial" w:hAnsi="Arial" w:cs="Arial"/>
          <w:spacing w:val="11"/>
          <w:sz w:val="21"/>
          <w:szCs w:val="21"/>
        </w:rPr>
        <w:t xml:space="preserve"> </w:t>
      </w:r>
      <w:r w:rsidRPr="005A6058">
        <w:rPr>
          <w:rFonts w:ascii="Arial" w:eastAsia="Arial" w:hAnsi="Arial" w:cs="Arial"/>
          <w:sz w:val="21"/>
          <w:szCs w:val="21"/>
        </w:rPr>
        <w:t>Australian</w:t>
      </w:r>
      <w:r w:rsidRPr="005A6058">
        <w:rPr>
          <w:rFonts w:ascii="Arial" w:eastAsia="Arial" w:hAnsi="Arial" w:cs="Arial"/>
          <w:spacing w:val="9"/>
          <w:sz w:val="21"/>
          <w:szCs w:val="21"/>
        </w:rPr>
        <w:t xml:space="preserve"> </w:t>
      </w:r>
      <w:r w:rsidRPr="005A6058">
        <w:rPr>
          <w:rFonts w:ascii="Arial" w:eastAsia="Arial" w:hAnsi="Arial" w:cs="Arial"/>
          <w:sz w:val="21"/>
          <w:szCs w:val="21"/>
        </w:rPr>
        <w:t>Register</w:t>
      </w:r>
      <w:r w:rsidRPr="005A6058">
        <w:rPr>
          <w:rFonts w:ascii="Arial" w:eastAsia="Arial" w:hAnsi="Arial" w:cs="Arial"/>
          <w:spacing w:val="9"/>
          <w:sz w:val="21"/>
          <w:szCs w:val="21"/>
        </w:rPr>
        <w:t xml:space="preserve"> </w:t>
      </w:r>
      <w:r w:rsidRPr="005A6058">
        <w:rPr>
          <w:rFonts w:ascii="Arial" w:eastAsia="Arial" w:hAnsi="Arial" w:cs="Arial"/>
          <w:sz w:val="21"/>
          <w:szCs w:val="21"/>
        </w:rPr>
        <w:t>of</w:t>
      </w:r>
      <w:r w:rsidRPr="005A6058">
        <w:rPr>
          <w:rFonts w:ascii="Arial" w:eastAsia="Arial" w:hAnsi="Arial" w:cs="Arial"/>
          <w:spacing w:val="10"/>
          <w:sz w:val="21"/>
          <w:szCs w:val="21"/>
        </w:rPr>
        <w:t xml:space="preserve"> </w:t>
      </w:r>
      <w:r w:rsidRPr="005A6058">
        <w:rPr>
          <w:rFonts w:ascii="Arial" w:eastAsia="Arial" w:hAnsi="Arial" w:cs="Arial"/>
          <w:spacing w:val="-1"/>
          <w:sz w:val="21"/>
          <w:szCs w:val="21"/>
        </w:rPr>
        <w:t>T</w:t>
      </w:r>
      <w:r w:rsidRPr="005A6058">
        <w:rPr>
          <w:rFonts w:ascii="Arial" w:eastAsia="Arial" w:hAnsi="Arial" w:cs="Arial"/>
          <w:sz w:val="21"/>
          <w:szCs w:val="21"/>
        </w:rPr>
        <w:t>herapeutic</w:t>
      </w:r>
      <w:r w:rsidRPr="005A6058">
        <w:rPr>
          <w:rFonts w:ascii="Arial" w:eastAsia="Arial" w:hAnsi="Arial" w:cs="Arial"/>
          <w:spacing w:val="9"/>
          <w:sz w:val="21"/>
          <w:szCs w:val="21"/>
        </w:rPr>
        <w:t xml:space="preserve"> </w:t>
      </w:r>
      <w:r w:rsidRPr="005A6058">
        <w:rPr>
          <w:rFonts w:ascii="Arial" w:eastAsia="Arial" w:hAnsi="Arial" w:cs="Arial"/>
          <w:sz w:val="21"/>
          <w:szCs w:val="21"/>
        </w:rPr>
        <w:t xml:space="preserve">Goods </w:t>
      </w:r>
      <w:r w:rsidRPr="005A6058">
        <w:rPr>
          <w:rStyle w:val="Hyperlink"/>
          <w:rFonts w:ascii="Arial" w:hAnsi="Arial" w:cs="Arial"/>
          <w:sz w:val="21"/>
          <w:szCs w:val="21"/>
        </w:rPr>
        <w:t>https://www.tga.gov.au/australian-register-therapeutic-goods</w:t>
      </w:r>
    </w:p>
    <w:p w:rsidR="0093350F" w:rsidRPr="00430770" w:rsidRDefault="0093350F" w:rsidP="0093350F">
      <w:pPr>
        <w:spacing w:after="0"/>
        <w:rPr>
          <w:rFonts w:ascii="Arial" w:eastAsia="Arial" w:hAnsi="Arial"/>
          <w:sz w:val="21"/>
          <w:szCs w:val="21"/>
        </w:rPr>
      </w:pPr>
    </w:p>
    <w:p w:rsidR="0093350F" w:rsidRDefault="0093350F" w:rsidP="0093350F">
      <w:pPr>
        <w:spacing w:after="0"/>
        <w:outlineLvl w:val="2"/>
        <w:rPr>
          <w:rFonts w:ascii="Arial" w:eastAsia="Arial" w:hAnsi="Arial"/>
          <w:sz w:val="28"/>
          <w:szCs w:val="28"/>
        </w:rPr>
      </w:pPr>
      <w:bookmarkStart w:id="207" w:name="_Toc485292582"/>
      <w:bookmarkStart w:id="208" w:name="_Toc485292782"/>
      <w:r w:rsidRPr="00691B99">
        <w:rPr>
          <w:rFonts w:ascii="Arial" w:eastAsia="Arial" w:hAnsi="Arial"/>
          <w:sz w:val="28"/>
          <w:szCs w:val="28"/>
        </w:rPr>
        <w:t>Accessibility</w:t>
      </w:r>
      <w:bookmarkEnd w:id="207"/>
      <w:bookmarkEnd w:id="208"/>
    </w:p>
    <w:p w:rsidR="0093350F" w:rsidRDefault="0093350F" w:rsidP="0093350F">
      <w:pPr>
        <w:spacing w:after="0"/>
        <w:outlineLvl w:val="2"/>
        <w:rPr>
          <w:rFonts w:ascii="Arial" w:eastAsia="Arial" w:hAnsi="Arial"/>
          <w:sz w:val="28"/>
          <w:szCs w:val="28"/>
        </w:rPr>
      </w:pPr>
    </w:p>
    <w:p w:rsidR="0093350F" w:rsidRPr="005A6058" w:rsidRDefault="0093350F" w:rsidP="0093350F">
      <w:pPr>
        <w:spacing w:after="0"/>
        <w:outlineLvl w:val="2"/>
        <w:rPr>
          <w:rFonts w:ascii="Arial" w:eastAsia="Arial" w:hAnsi="Arial" w:cs="Arial"/>
          <w:sz w:val="21"/>
          <w:szCs w:val="21"/>
        </w:rPr>
      </w:pPr>
      <w:bookmarkStart w:id="209" w:name="_Toc485292583"/>
      <w:bookmarkStart w:id="210" w:name="_Toc485292783"/>
      <w:r w:rsidRPr="005A6058">
        <w:rPr>
          <w:rFonts w:ascii="Arial" w:eastAsia="Arial" w:hAnsi="Arial" w:cs="Arial"/>
          <w:spacing w:val="-4"/>
          <w:sz w:val="21"/>
          <w:szCs w:val="21"/>
        </w:rPr>
        <w:t>W</w:t>
      </w:r>
      <w:r w:rsidRPr="005A6058">
        <w:rPr>
          <w:rFonts w:ascii="Arial" w:eastAsia="Arial" w:hAnsi="Arial" w:cs="Arial"/>
          <w:sz w:val="21"/>
          <w:szCs w:val="21"/>
        </w:rPr>
        <w:t>orld</w:t>
      </w:r>
      <w:r w:rsidRPr="005A6058">
        <w:rPr>
          <w:rFonts w:ascii="Arial" w:eastAsia="Arial" w:hAnsi="Arial" w:cs="Arial"/>
          <w:spacing w:val="11"/>
          <w:sz w:val="21"/>
          <w:szCs w:val="21"/>
        </w:rPr>
        <w:t xml:space="preserve"> </w:t>
      </w:r>
      <w:r w:rsidRPr="005A6058">
        <w:rPr>
          <w:rFonts w:ascii="Arial" w:eastAsia="Arial" w:hAnsi="Arial" w:cs="Arial"/>
          <w:sz w:val="21"/>
          <w:szCs w:val="21"/>
        </w:rPr>
        <w:t>Wide</w:t>
      </w:r>
      <w:r w:rsidRPr="005A6058">
        <w:rPr>
          <w:rFonts w:ascii="Arial" w:eastAsia="Arial" w:hAnsi="Arial" w:cs="Arial"/>
          <w:spacing w:val="11"/>
          <w:sz w:val="21"/>
          <w:szCs w:val="21"/>
        </w:rPr>
        <w:t xml:space="preserve"> </w:t>
      </w:r>
      <w:r w:rsidRPr="005A6058">
        <w:rPr>
          <w:rFonts w:ascii="Arial" w:eastAsia="Arial" w:hAnsi="Arial" w:cs="Arial"/>
          <w:spacing w:val="-4"/>
          <w:sz w:val="21"/>
          <w:szCs w:val="21"/>
        </w:rPr>
        <w:t>W</w:t>
      </w:r>
      <w:r w:rsidRPr="005A6058">
        <w:rPr>
          <w:rFonts w:ascii="Arial" w:eastAsia="Arial" w:hAnsi="Arial" w:cs="Arial"/>
          <w:sz w:val="21"/>
          <w:szCs w:val="21"/>
        </w:rPr>
        <w:t>eb</w:t>
      </w:r>
      <w:r w:rsidRPr="005A6058">
        <w:rPr>
          <w:rFonts w:ascii="Arial" w:eastAsia="Arial" w:hAnsi="Arial" w:cs="Arial"/>
          <w:spacing w:val="11"/>
          <w:sz w:val="21"/>
          <w:szCs w:val="21"/>
        </w:rPr>
        <w:t xml:space="preserve"> </w:t>
      </w:r>
      <w:r w:rsidRPr="005A6058">
        <w:rPr>
          <w:rFonts w:ascii="Arial" w:eastAsia="Arial" w:hAnsi="Arial" w:cs="Arial"/>
          <w:sz w:val="21"/>
          <w:szCs w:val="21"/>
        </w:rPr>
        <w:t>Consortium</w:t>
      </w:r>
      <w:r w:rsidRPr="005A6058">
        <w:rPr>
          <w:rFonts w:ascii="Arial" w:eastAsia="Arial" w:hAnsi="Arial" w:cs="Arial"/>
          <w:spacing w:val="11"/>
          <w:sz w:val="21"/>
          <w:szCs w:val="21"/>
        </w:rPr>
        <w:t xml:space="preserve"> </w:t>
      </w:r>
      <w:r w:rsidRPr="005A6058">
        <w:rPr>
          <w:rFonts w:ascii="Arial" w:eastAsia="Arial" w:hAnsi="Arial" w:cs="Arial"/>
          <w:sz w:val="21"/>
          <w:szCs w:val="21"/>
        </w:rPr>
        <w:t>(W3C)</w:t>
      </w:r>
      <w:r w:rsidRPr="005A6058">
        <w:rPr>
          <w:rFonts w:ascii="Arial" w:eastAsia="Arial" w:hAnsi="Arial" w:cs="Arial"/>
          <w:spacing w:val="13"/>
          <w:sz w:val="21"/>
          <w:szCs w:val="21"/>
        </w:rPr>
        <w:t xml:space="preserve"> </w:t>
      </w:r>
      <w:r w:rsidRPr="005A6058">
        <w:rPr>
          <w:rFonts w:ascii="Arial" w:eastAsia="Arial" w:hAnsi="Arial" w:cs="Arial"/>
          <w:sz w:val="21"/>
          <w:szCs w:val="21"/>
        </w:rPr>
        <w:t>Mobile</w:t>
      </w:r>
      <w:r w:rsidRPr="005A6058">
        <w:rPr>
          <w:rFonts w:ascii="Arial" w:eastAsia="Arial" w:hAnsi="Arial" w:cs="Arial"/>
          <w:spacing w:val="11"/>
          <w:sz w:val="21"/>
          <w:szCs w:val="21"/>
        </w:rPr>
        <w:t xml:space="preserve"> </w:t>
      </w:r>
      <w:r w:rsidRPr="005A6058">
        <w:rPr>
          <w:rFonts w:ascii="Arial" w:eastAsia="Arial" w:hAnsi="Arial" w:cs="Arial"/>
          <w:sz w:val="21"/>
          <w:szCs w:val="21"/>
        </w:rPr>
        <w:t>Accessibility</w:t>
      </w:r>
      <w:r w:rsidRPr="005A6058">
        <w:rPr>
          <w:rFonts w:ascii="Arial" w:eastAsia="Arial" w:hAnsi="Arial" w:cs="Arial"/>
          <w:spacing w:val="11"/>
          <w:sz w:val="21"/>
          <w:szCs w:val="21"/>
        </w:rPr>
        <w:t xml:space="preserve"> </w:t>
      </w:r>
      <w:r w:rsidRPr="005A6058">
        <w:rPr>
          <w:rFonts w:ascii="Arial" w:eastAsia="Arial" w:hAnsi="Arial" w:cs="Arial"/>
          <w:sz w:val="21"/>
          <w:szCs w:val="21"/>
        </w:rPr>
        <w:t>Guidelines</w:t>
      </w:r>
      <w:r w:rsidRPr="005A6058">
        <w:rPr>
          <w:rFonts w:ascii="Arial" w:eastAsia="Arial" w:hAnsi="Arial" w:cs="Arial"/>
          <w:spacing w:val="12"/>
          <w:sz w:val="21"/>
          <w:szCs w:val="21"/>
        </w:rPr>
        <w:t xml:space="preserve"> </w:t>
      </w:r>
      <w:hyperlink r:id="rId93" w:history="1">
        <w:r w:rsidRPr="005A6058">
          <w:rPr>
            <w:rStyle w:val="Hyperlink"/>
            <w:rFonts w:ascii="Arial" w:eastAsia="Arial" w:hAnsi="Arial" w:cs="Arial"/>
            <w:sz w:val="21"/>
            <w:szCs w:val="21"/>
          </w:rPr>
          <w:t>https://www.w3.org/WAI/mobile/</w:t>
        </w:r>
        <w:bookmarkEnd w:id="209"/>
        <w:bookmarkEnd w:id="210"/>
      </w:hyperlink>
    </w:p>
    <w:p w:rsidR="0093350F" w:rsidRPr="00DC19C7" w:rsidRDefault="0093350F" w:rsidP="0093350F">
      <w:pPr>
        <w:pStyle w:val="BodyText"/>
        <w:tabs>
          <w:tab w:val="left" w:pos="828"/>
        </w:tabs>
        <w:spacing w:line="303" w:lineRule="auto"/>
        <w:ind w:left="0"/>
      </w:pPr>
    </w:p>
    <w:p w:rsidR="0093350F" w:rsidRPr="005351E9" w:rsidRDefault="0093350F" w:rsidP="0093350F">
      <w:pPr>
        <w:spacing w:after="0"/>
        <w:rPr>
          <w:rFonts w:asciiTheme="minorHAnsi" w:hAnsiTheme="minorHAnsi"/>
        </w:rPr>
      </w:pPr>
    </w:p>
    <w:p w:rsidR="003D33C6" w:rsidRPr="00791275" w:rsidRDefault="003D33C6" w:rsidP="0093350F">
      <w:pPr>
        <w:spacing w:after="0"/>
        <w:rPr>
          <w:lang w:eastAsia="ja-JP"/>
        </w:rPr>
      </w:pPr>
    </w:p>
    <w:p w:rsidR="00E01A24" w:rsidRPr="00791275" w:rsidRDefault="00E01A24" w:rsidP="003A5FD4">
      <w:pPr>
        <w:rPr>
          <w:lang w:eastAsia="ja-JP"/>
        </w:rPr>
      </w:pPr>
    </w:p>
    <w:p w:rsidR="00E01A24" w:rsidRPr="00791275" w:rsidRDefault="00E01A24" w:rsidP="003A5FD4">
      <w:pPr>
        <w:rPr>
          <w:lang w:eastAsia="ja-JP"/>
        </w:rPr>
      </w:pPr>
    </w:p>
    <w:p w:rsidR="00192728" w:rsidRPr="00791275" w:rsidRDefault="00192728" w:rsidP="003A5FD4">
      <w:pPr>
        <w:rPr>
          <w:lang w:eastAsia="ja-JP"/>
        </w:rPr>
      </w:pPr>
    </w:p>
    <w:p w:rsidR="00C642B3" w:rsidRPr="00791275" w:rsidRDefault="00B21B74" w:rsidP="00C642B3">
      <w:pPr>
        <w:pStyle w:val="Heading2"/>
        <w:rPr>
          <w:lang w:val="en-AU"/>
        </w:rPr>
      </w:pPr>
      <w:bookmarkStart w:id="211" w:name="_Toc482338530"/>
      <w:bookmarkStart w:id="212" w:name="_Ref482723077"/>
      <w:bookmarkStart w:id="213" w:name="_Toc485292784"/>
      <w:r w:rsidRPr="00791275">
        <w:rPr>
          <w:lang w:val="en-AU"/>
        </w:rPr>
        <w:lastRenderedPageBreak/>
        <w:t xml:space="preserve">Appendix 2 – </w:t>
      </w:r>
      <w:r w:rsidR="007241FC" w:rsidRPr="005351E9">
        <w:rPr>
          <w:lang w:val="en-AU"/>
        </w:rPr>
        <w:t>M</w:t>
      </w:r>
      <w:r w:rsidRPr="005351E9">
        <w:rPr>
          <w:lang w:val="en-AU"/>
        </w:rPr>
        <w:t>ental health apps</w:t>
      </w:r>
      <w:bookmarkEnd w:id="211"/>
      <w:r w:rsidR="007241FC" w:rsidRPr="005351E9">
        <w:rPr>
          <w:lang w:val="en-AU"/>
        </w:rPr>
        <w:t xml:space="preserve"> included in this study</w:t>
      </w:r>
      <w:bookmarkEnd w:id="212"/>
      <w:bookmarkEnd w:id="213"/>
    </w:p>
    <w:tbl>
      <w:tblPr>
        <w:tblStyle w:val="MediumShading1-Accent11"/>
        <w:tblW w:w="5000" w:type="pct"/>
        <w:tblBorders>
          <w:insideV w:val="single" w:sz="8" w:space="0" w:color="7BA0CD" w:themeColor="accent1" w:themeTint="BF"/>
        </w:tblBorders>
        <w:tblLook w:val="04A0" w:firstRow="1" w:lastRow="0" w:firstColumn="1" w:lastColumn="0" w:noHBand="0" w:noVBand="1"/>
      </w:tblPr>
      <w:tblGrid>
        <w:gridCol w:w="2042"/>
        <w:gridCol w:w="1808"/>
        <w:gridCol w:w="2116"/>
        <w:gridCol w:w="1969"/>
        <w:gridCol w:w="1307"/>
      </w:tblGrid>
      <w:tr w:rsidR="00C24737" w:rsidRPr="00791275" w:rsidTr="00FA1CD1">
        <w:trPr>
          <w:cnfStyle w:val="100000000000" w:firstRow="1" w:lastRow="0" w:firstColumn="0" w:lastColumn="0" w:oddVBand="0" w:evenVBand="0" w:oddHBand="0" w:evenHBand="0" w:firstRowFirstColumn="0" w:firstRowLastColumn="0" w:lastRowFirstColumn="0" w:lastRowLastColumn="0"/>
          <w:trHeight w:val="851"/>
          <w:tblHeader/>
        </w:trPr>
        <w:tc>
          <w:tcPr>
            <w:cnfStyle w:val="001000000000" w:firstRow="0" w:lastRow="0" w:firstColumn="1" w:lastColumn="0" w:oddVBand="0" w:evenVBand="0" w:oddHBand="0" w:evenHBand="0" w:firstRowFirstColumn="0" w:firstRowLastColumn="0" w:lastRowFirstColumn="0" w:lastRowLastColumn="0"/>
            <w:tcW w:w="1105" w:type="pct"/>
            <w:tcBorders>
              <w:top w:val="none" w:sz="0" w:space="0" w:color="auto"/>
              <w:left w:val="none" w:sz="0" w:space="0" w:color="auto"/>
              <w:bottom w:val="none" w:sz="0" w:space="0" w:color="auto"/>
              <w:right w:val="none" w:sz="0" w:space="0" w:color="auto"/>
            </w:tcBorders>
            <w:shd w:val="clear" w:color="auto" w:fill="548DD4" w:themeFill="text2" w:themeFillTint="99"/>
          </w:tcPr>
          <w:p w:rsidR="00C24737" w:rsidRPr="00791275" w:rsidRDefault="00FA1CD1" w:rsidP="00FA1CD1">
            <w:pPr>
              <w:spacing w:before="120" w:after="0" w:line="240" w:lineRule="auto"/>
              <w:rPr>
                <w:rFonts w:eastAsia="Times New Roman"/>
              </w:rPr>
            </w:pPr>
            <w:r>
              <w:rPr>
                <w:rFonts w:eastAsia="Times New Roman"/>
              </w:rPr>
              <w:t>App name</w:t>
            </w:r>
            <w:r>
              <w:rPr>
                <w:rFonts w:eastAsia="Times New Roman"/>
              </w:rPr>
              <w:br/>
            </w:r>
            <w:r w:rsidR="00C24737" w:rsidRPr="00791275">
              <w:rPr>
                <w:rFonts w:eastAsia="Times New Roman"/>
              </w:rPr>
              <w:t>(Google Play)</w:t>
            </w:r>
          </w:p>
        </w:tc>
        <w:tc>
          <w:tcPr>
            <w:tcW w:w="978" w:type="pct"/>
            <w:tcBorders>
              <w:top w:val="none" w:sz="0" w:space="0" w:color="auto"/>
              <w:left w:val="none" w:sz="0" w:space="0" w:color="auto"/>
              <w:bottom w:val="none" w:sz="0" w:space="0" w:color="auto"/>
              <w:right w:val="none" w:sz="0" w:space="0" w:color="auto"/>
            </w:tcBorders>
            <w:shd w:val="clear" w:color="auto" w:fill="548DD4" w:themeFill="text2" w:themeFillTint="99"/>
          </w:tcPr>
          <w:p w:rsidR="00C24737" w:rsidRPr="00791275" w:rsidRDefault="00C24737" w:rsidP="00FA1CD1">
            <w:pPr>
              <w:spacing w:before="120" w:after="0" w:line="24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791275">
              <w:rPr>
                <w:rFonts w:eastAsia="Times New Roman"/>
              </w:rPr>
              <w:t>App name (iTunes)</w:t>
            </w:r>
          </w:p>
        </w:tc>
        <w:tc>
          <w:tcPr>
            <w:tcW w:w="1145" w:type="pct"/>
            <w:tcBorders>
              <w:top w:val="none" w:sz="0" w:space="0" w:color="auto"/>
              <w:left w:val="none" w:sz="0" w:space="0" w:color="auto"/>
              <w:bottom w:val="none" w:sz="0" w:space="0" w:color="auto"/>
              <w:right w:val="none" w:sz="0" w:space="0" w:color="auto"/>
            </w:tcBorders>
            <w:shd w:val="clear" w:color="auto" w:fill="548DD4" w:themeFill="text2" w:themeFillTint="99"/>
          </w:tcPr>
          <w:p w:rsidR="00C24737" w:rsidRPr="00791275" w:rsidRDefault="00C24737" w:rsidP="00FA1CD1">
            <w:pPr>
              <w:spacing w:before="120" w:after="0" w:line="24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791275">
              <w:rPr>
                <w:rFonts w:eastAsia="Times New Roman"/>
              </w:rPr>
              <w:t>Developer name (Google Play)</w:t>
            </w:r>
          </w:p>
        </w:tc>
        <w:tc>
          <w:tcPr>
            <w:tcW w:w="1065" w:type="pct"/>
            <w:tcBorders>
              <w:top w:val="none" w:sz="0" w:space="0" w:color="auto"/>
              <w:left w:val="none" w:sz="0" w:space="0" w:color="auto"/>
              <w:bottom w:val="none" w:sz="0" w:space="0" w:color="auto"/>
              <w:right w:val="none" w:sz="0" w:space="0" w:color="auto"/>
            </w:tcBorders>
            <w:shd w:val="clear" w:color="auto" w:fill="548DD4" w:themeFill="text2" w:themeFillTint="99"/>
          </w:tcPr>
          <w:p w:rsidR="00C24737" w:rsidRPr="00791275" w:rsidRDefault="00C24737" w:rsidP="00FA1CD1">
            <w:pPr>
              <w:spacing w:before="120" w:after="0" w:line="24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791275">
              <w:rPr>
                <w:rFonts w:eastAsia="Times New Roman"/>
              </w:rPr>
              <w:t>Developer name (iTunes)</w:t>
            </w:r>
          </w:p>
        </w:tc>
        <w:tc>
          <w:tcPr>
            <w:tcW w:w="707" w:type="pct"/>
            <w:tcBorders>
              <w:top w:val="none" w:sz="0" w:space="0" w:color="auto"/>
              <w:left w:val="none" w:sz="0" w:space="0" w:color="auto"/>
              <w:bottom w:val="none" w:sz="0" w:space="0" w:color="auto"/>
              <w:right w:val="none" w:sz="0" w:space="0" w:color="auto"/>
            </w:tcBorders>
            <w:shd w:val="clear" w:color="auto" w:fill="548DD4" w:themeFill="text2" w:themeFillTint="99"/>
          </w:tcPr>
          <w:p w:rsidR="00C24737" w:rsidRPr="00791275" w:rsidRDefault="00C24737" w:rsidP="00FA1CD1">
            <w:pPr>
              <w:spacing w:before="120" w:after="0" w:line="24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791275">
              <w:rPr>
                <w:rFonts w:eastAsia="Times New Roman"/>
              </w:rPr>
              <w:t>Source</w:t>
            </w:r>
          </w:p>
        </w:tc>
      </w:tr>
      <w:tr w:rsidR="00C24737" w:rsidRPr="00791275" w:rsidTr="00E23D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C24737" w:rsidRPr="00791275" w:rsidRDefault="00C24737" w:rsidP="005E1431">
            <w:pPr>
              <w:spacing w:after="0" w:line="240" w:lineRule="auto"/>
              <w:rPr>
                <w:rFonts w:eastAsia="Times New Roman"/>
                <w:b w:val="0"/>
                <w:color w:val="000000"/>
              </w:rPr>
            </w:pPr>
            <w:r w:rsidRPr="00791275">
              <w:rPr>
                <w:rFonts w:eastAsia="Times New Roman"/>
                <w:b w:val="0"/>
                <w:color w:val="000000"/>
              </w:rPr>
              <w:t>ACT Companion</w:t>
            </w:r>
          </w:p>
        </w:tc>
        <w:tc>
          <w:tcPr>
            <w:tcW w:w="978"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ACT Companion: The Happiness Trap App</w:t>
            </w:r>
          </w:p>
        </w:tc>
        <w:tc>
          <w:tcPr>
            <w:tcW w:w="1145"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Berrick Psychology</w:t>
            </w:r>
          </w:p>
        </w:tc>
        <w:tc>
          <w:tcPr>
            <w:tcW w:w="1065"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Berrick Psychology</w:t>
            </w:r>
          </w:p>
        </w:tc>
        <w:tc>
          <w:tcPr>
            <w:tcW w:w="707" w:type="pct"/>
            <w:tcBorders>
              <w:lef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Top 100</w:t>
            </w:r>
          </w:p>
        </w:tc>
      </w:tr>
      <w:tr w:rsidR="006866EF" w:rsidRPr="00791275" w:rsidTr="00E23D62">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6866EF" w:rsidRPr="00A34A41" w:rsidRDefault="006866EF" w:rsidP="005E1431">
            <w:pPr>
              <w:spacing w:after="0" w:line="240" w:lineRule="auto"/>
              <w:rPr>
                <w:rFonts w:eastAsia="Times New Roman"/>
                <w:b w:val="0"/>
                <w:color w:val="000000"/>
              </w:rPr>
            </w:pPr>
            <w:r w:rsidRPr="00A34A41">
              <w:rPr>
                <w:rFonts w:eastAsia="Times New Roman"/>
                <w:b w:val="0"/>
                <w:color w:val="000000"/>
              </w:rPr>
              <w:t>Not available</w:t>
            </w:r>
          </w:p>
        </w:tc>
        <w:tc>
          <w:tcPr>
            <w:tcW w:w="978" w:type="pct"/>
            <w:tcBorders>
              <w:left w:val="none" w:sz="0" w:space="0" w:color="auto"/>
              <w:right w:val="none" w:sz="0" w:space="0" w:color="auto"/>
            </w:tcBorders>
          </w:tcPr>
          <w:p w:rsidR="006866EF" w:rsidRPr="00A34A41"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34A41">
              <w:rPr>
                <w:rFonts w:eastAsia="Times New Roman"/>
                <w:color w:val="000000"/>
              </w:rPr>
              <w:t>Anorexia Bulimia Binge Eating Test By PocketShrink</w:t>
            </w:r>
          </w:p>
        </w:tc>
        <w:tc>
          <w:tcPr>
            <w:tcW w:w="1145" w:type="pct"/>
            <w:tcBorders>
              <w:left w:val="none" w:sz="0" w:space="0" w:color="auto"/>
              <w:right w:val="none" w:sz="0" w:space="0" w:color="auto"/>
            </w:tcBorders>
          </w:tcPr>
          <w:p w:rsidR="006866EF" w:rsidRPr="00A34A41"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34A41">
              <w:rPr>
                <w:rFonts w:eastAsia="Times New Roman"/>
                <w:color w:val="000000"/>
              </w:rPr>
              <w:t>Not available</w:t>
            </w:r>
          </w:p>
        </w:tc>
        <w:tc>
          <w:tcPr>
            <w:tcW w:w="1065" w:type="pct"/>
            <w:tcBorders>
              <w:left w:val="none" w:sz="0" w:space="0" w:color="auto"/>
              <w:right w:val="none" w:sz="0" w:space="0" w:color="auto"/>
            </w:tcBorders>
          </w:tcPr>
          <w:p w:rsidR="006866EF" w:rsidRPr="00A34A41"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34A41">
              <w:rPr>
                <w:rFonts w:eastAsia="Times New Roman"/>
                <w:color w:val="000000"/>
              </w:rPr>
              <w:t>PocketShrink</w:t>
            </w:r>
          </w:p>
        </w:tc>
        <w:tc>
          <w:tcPr>
            <w:tcW w:w="707" w:type="pct"/>
            <w:tcBorders>
              <w:left w:val="none" w:sz="0" w:space="0" w:color="auto"/>
            </w:tcBorders>
          </w:tcPr>
          <w:p w:rsidR="006866EF" w:rsidRPr="00791275"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34A41">
              <w:rPr>
                <w:rFonts w:eastAsia="Times New Roman"/>
                <w:color w:val="000000"/>
              </w:rPr>
              <w:t>Top 100</w:t>
            </w:r>
          </w:p>
        </w:tc>
      </w:tr>
      <w:tr w:rsidR="00C24737" w:rsidRPr="00791275" w:rsidTr="00E23D6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C24737" w:rsidRPr="00791275" w:rsidRDefault="00C24737" w:rsidP="005E1431">
            <w:pPr>
              <w:spacing w:after="0" w:line="240" w:lineRule="auto"/>
              <w:rPr>
                <w:rFonts w:eastAsia="Times New Roman"/>
                <w:b w:val="0"/>
                <w:color w:val="000000"/>
              </w:rPr>
            </w:pPr>
            <w:r w:rsidRPr="00791275">
              <w:rPr>
                <w:rFonts w:eastAsia="Times New Roman"/>
                <w:b w:val="0"/>
                <w:color w:val="000000"/>
              </w:rPr>
              <w:t>Anxiety Release based on EMDR</w:t>
            </w:r>
          </w:p>
        </w:tc>
        <w:tc>
          <w:tcPr>
            <w:tcW w:w="978"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Anxiety Release based on EMDR</w:t>
            </w:r>
          </w:p>
        </w:tc>
        <w:tc>
          <w:tcPr>
            <w:tcW w:w="1145"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Mark Grant</w:t>
            </w:r>
          </w:p>
        </w:tc>
        <w:tc>
          <w:tcPr>
            <w:tcW w:w="1065"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trauma and pain management services pty ltd</w:t>
            </w:r>
          </w:p>
        </w:tc>
        <w:tc>
          <w:tcPr>
            <w:tcW w:w="707" w:type="pct"/>
            <w:tcBorders>
              <w:lef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Top 100</w:t>
            </w:r>
          </w:p>
        </w:tc>
      </w:tr>
      <w:tr w:rsidR="00C24737" w:rsidRPr="00791275" w:rsidTr="00E23D62">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C24737" w:rsidRPr="00791275" w:rsidRDefault="00C24737" w:rsidP="005E1431">
            <w:pPr>
              <w:spacing w:after="0" w:line="240" w:lineRule="auto"/>
              <w:rPr>
                <w:rFonts w:eastAsia="Times New Roman"/>
                <w:b w:val="0"/>
                <w:color w:val="000000"/>
              </w:rPr>
            </w:pPr>
            <w:r w:rsidRPr="00791275">
              <w:rPr>
                <w:rFonts w:eastAsia="Times New Roman"/>
                <w:b w:val="0"/>
                <w:color w:val="000000"/>
              </w:rPr>
              <w:t>Anxiety Test</w:t>
            </w:r>
          </w:p>
        </w:tc>
        <w:tc>
          <w:tcPr>
            <w:tcW w:w="978"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Anxiety Screening Test</w:t>
            </w:r>
          </w:p>
        </w:tc>
        <w:tc>
          <w:tcPr>
            <w:tcW w:w="1145"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MoodTools</w:t>
            </w:r>
          </w:p>
        </w:tc>
        <w:tc>
          <w:tcPr>
            <w:tcW w:w="1065"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Eddie Liu</w:t>
            </w:r>
          </w:p>
        </w:tc>
        <w:tc>
          <w:tcPr>
            <w:tcW w:w="707" w:type="pct"/>
            <w:tcBorders>
              <w:lef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Top 100</w:t>
            </w:r>
          </w:p>
        </w:tc>
      </w:tr>
      <w:tr w:rsidR="00C24737" w:rsidRPr="00791275" w:rsidTr="00E23D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C24737" w:rsidRPr="00791275" w:rsidRDefault="00C24737" w:rsidP="005E1431">
            <w:pPr>
              <w:spacing w:after="0" w:line="240" w:lineRule="auto"/>
              <w:rPr>
                <w:rFonts w:eastAsia="Times New Roman"/>
                <w:b w:val="0"/>
                <w:color w:val="000000"/>
              </w:rPr>
            </w:pPr>
            <w:r w:rsidRPr="00791275">
              <w:rPr>
                <w:rFonts w:eastAsia="Times New Roman"/>
                <w:b w:val="0"/>
                <w:color w:val="000000"/>
              </w:rPr>
              <w:t>At Ease Anxiety &amp; Worry Relief</w:t>
            </w:r>
          </w:p>
        </w:tc>
        <w:tc>
          <w:tcPr>
            <w:tcW w:w="978"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At Ease: Anxiety &amp; Worry Relief</w:t>
            </w:r>
          </w:p>
        </w:tc>
        <w:tc>
          <w:tcPr>
            <w:tcW w:w="1145"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Meditation Oasis</w:t>
            </w:r>
          </w:p>
        </w:tc>
        <w:tc>
          <w:tcPr>
            <w:tcW w:w="1065"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Meditation Oasis</w:t>
            </w:r>
          </w:p>
        </w:tc>
        <w:tc>
          <w:tcPr>
            <w:tcW w:w="707" w:type="pct"/>
            <w:tcBorders>
              <w:lef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Top 100</w:t>
            </w:r>
          </w:p>
        </w:tc>
      </w:tr>
      <w:tr w:rsidR="006866EF" w:rsidRPr="00791275" w:rsidTr="00E23D62">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6866EF" w:rsidRPr="00A34A41" w:rsidRDefault="006866EF" w:rsidP="005E1431">
            <w:pPr>
              <w:spacing w:after="0" w:line="240" w:lineRule="auto"/>
              <w:rPr>
                <w:rFonts w:eastAsia="Times New Roman"/>
                <w:b w:val="0"/>
                <w:color w:val="000000"/>
              </w:rPr>
            </w:pPr>
            <w:r w:rsidRPr="00A34A41">
              <w:rPr>
                <w:rFonts w:eastAsia="Times New Roman"/>
                <w:b w:val="0"/>
                <w:color w:val="000000"/>
              </w:rPr>
              <w:t>Not available</w:t>
            </w:r>
          </w:p>
        </w:tc>
        <w:tc>
          <w:tcPr>
            <w:tcW w:w="978" w:type="pct"/>
            <w:tcBorders>
              <w:left w:val="none" w:sz="0" w:space="0" w:color="auto"/>
              <w:right w:val="none" w:sz="0" w:space="0" w:color="auto"/>
            </w:tcBorders>
          </w:tcPr>
          <w:p w:rsidR="006866EF" w:rsidRPr="00A34A41"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34A41">
              <w:rPr>
                <w:rFonts w:eastAsia="Times New Roman"/>
                <w:color w:val="000000"/>
              </w:rPr>
              <w:t>Beat Panic</w:t>
            </w:r>
          </w:p>
        </w:tc>
        <w:tc>
          <w:tcPr>
            <w:tcW w:w="1145" w:type="pct"/>
            <w:tcBorders>
              <w:left w:val="none" w:sz="0" w:space="0" w:color="auto"/>
              <w:right w:val="none" w:sz="0" w:space="0" w:color="auto"/>
            </w:tcBorders>
          </w:tcPr>
          <w:p w:rsidR="006866EF" w:rsidRPr="00A34A41"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34A41">
              <w:rPr>
                <w:rFonts w:eastAsia="Times New Roman"/>
                <w:color w:val="000000"/>
              </w:rPr>
              <w:t>Not available</w:t>
            </w:r>
          </w:p>
        </w:tc>
        <w:tc>
          <w:tcPr>
            <w:tcW w:w="1065" w:type="pct"/>
            <w:tcBorders>
              <w:left w:val="none" w:sz="0" w:space="0" w:color="auto"/>
              <w:right w:val="none" w:sz="0" w:space="0" w:color="auto"/>
            </w:tcBorders>
          </w:tcPr>
          <w:p w:rsidR="006866EF" w:rsidRPr="00A34A41"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34A41">
              <w:rPr>
                <w:rFonts w:eastAsia="Times New Roman"/>
                <w:color w:val="000000"/>
              </w:rPr>
              <w:t>Jane Anderson-Hawkes</w:t>
            </w:r>
          </w:p>
        </w:tc>
        <w:tc>
          <w:tcPr>
            <w:tcW w:w="707" w:type="pct"/>
            <w:tcBorders>
              <w:left w:val="none" w:sz="0" w:space="0" w:color="auto"/>
            </w:tcBorders>
          </w:tcPr>
          <w:p w:rsidR="006866EF" w:rsidRPr="00791275"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34A41">
              <w:rPr>
                <w:rFonts w:eastAsia="Times New Roman"/>
                <w:color w:val="000000"/>
              </w:rPr>
              <w:t>ReachOut toolbox</w:t>
            </w:r>
          </w:p>
        </w:tc>
      </w:tr>
      <w:tr w:rsidR="00C24737" w:rsidRPr="00791275" w:rsidTr="00E23D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C24737" w:rsidRPr="00791275" w:rsidRDefault="00C24737" w:rsidP="005E1431">
            <w:pPr>
              <w:spacing w:after="0" w:line="240" w:lineRule="auto"/>
              <w:rPr>
                <w:rFonts w:eastAsia="Times New Roman"/>
                <w:b w:val="0"/>
                <w:color w:val="000000"/>
              </w:rPr>
            </w:pPr>
            <w:r w:rsidRPr="00791275">
              <w:rPr>
                <w:rFonts w:eastAsia="Times New Roman"/>
                <w:b w:val="0"/>
                <w:color w:val="000000"/>
              </w:rPr>
              <w:t>Beat Social Phobia</w:t>
            </w:r>
          </w:p>
        </w:tc>
        <w:tc>
          <w:tcPr>
            <w:tcW w:w="978"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Beat Social Phobia with Andrew Johnson</w:t>
            </w:r>
          </w:p>
        </w:tc>
        <w:tc>
          <w:tcPr>
            <w:tcW w:w="1145"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HiveBrain Software</w:t>
            </w:r>
          </w:p>
        </w:tc>
        <w:tc>
          <w:tcPr>
            <w:tcW w:w="1065"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Michael Schneider</w:t>
            </w:r>
          </w:p>
        </w:tc>
        <w:tc>
          <w:tcPr>
            <w:tcW w:w="707" w:type="pct"/>
            <w:tcBorders>
              <w:lef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Top 100</w:t>
            </w:r>
          </w:p>
        </w:tc>
      </w:tr>
      <w:tr w:rsidR="00C24737" w:rsidRPr="00791275" w:rsidTr="00E23D62">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C24737" w:rsidRPr="00791275" w:rsidRDefault="00C24737" w:rsidP="005E1431">
            <w:pPr>
              <w:spacing w:after="0" w:line="240" w:lineRule="auto"/>
              <w:rPr>
                <w:rFonts w:eastAsia="Times New Roman"/>
                <w:b w:val="0"/>
                <w:color w:val="000000"/>
              </w:rPr>
            </w:pPr>
            <w:r w:rsidRPr="00791275">
              <w:rPr>
                <w:rFonts w:eastAsia="Times New Roman"/>
                <w:b w:val="0"/>
                <w:color w:val="000000"/>
              </w:rPr>
              <w:t>BeyondNow suicide safety plan</w:t>
            </w:r>
          </w:p>
        </w:tc>
        <w:tc>
          <w:tcPr>
            <w:tcW w:w="978"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BeyondNow suicide safety plan</w:t>
            </w:r>
          </w:p>
        </w:tc>
        <w:tc>
          <w:tcPr>
            <w:tcW w:w="1145"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beyondblue</w:t>
            </w:r>
          </w:p>
        </w:tc>
        <w:tc>
          <w:tcPr>
            <w:tcW w:w="1065"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beyondblue</w:t>
            </w:r>
          </w:p>
        </w:tc>
        <w:tc>
          <w:tcPr>
            <w:tcW w:w="707" w:type="pct"/>
            <w:tcBorders>
              <w:lef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Top 100; beyondblue</w:t>
            </w:r>
          </w:p>
        </w:tc>
      </w:tr>
      <w:tr w:rsidR="00C24737" w:rsidRPr="00791275" w:rsidTr="00E23D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C24737" w:rsidRPr="00791275" w:rsidRDefault="00C24737" w:rsidP="005E1431">
            <w:pPr>
              <w:spacing w:after="0" w:line="240" w:lineRule="auto"/>
              <w:rPr>
                <w:rFonts w:eastAsia="Times New Roman"/>
                <w:b w:val="0"/>
                <w:color w:val="000000"/>
              </w:rPr>
            </w:pPr>
            <w:r w:rsidRPr="00791275">
              <w:rPr>
                <w:rFonts w:eastAsia="Times New Roman"/>
                <w:b w:val="0"/>
                <w:color w:val="000000"/>
              </w:rPr>
              <w:t>Black Dog Snapshot</w:t>
            </w:r>
          </w:p>
        </w:tc>
        <w:tc>
          <w:tcPr>
            <w:tcW w:w="978"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Black Dog Snapshot</w:t>
            </w:r>
          </w:p>
        </w:tc>
        <w:tc>
          <w:tcPr>
            <w:tcW w:w="1145"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Black Dog Institute</w:t>
            </w:r>
          </w:p>
        </w:tc>
        <w:tc>
          <w:tcPr>
            <w:tcW w:w="1065"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Black Dog Institute</w:t>
            </w:r>
          </w:p>
        </w:tc>
        <w:tc>
          <w:tcPr>
            <w:tcW w:w="707" w:type="pct"/>
            <w:tcBorders>
              <w:lef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 xml:space="preserve">Black Dog Institute </w:t>
            </w:r>
          </w:p>
        </w:tc>
      </w:tr>
      <w:tr w:rsidR="00C24737" w:rsidRPr="00791275" w:rsidTr="00E23D62">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C24737" w:rsidRPr="00791275" w:rsidRDefault="00C24737" w:rsidP="005E1431">
            <w:pPr>
              <w:spacing w:after="0" w:line="240" w:lineRule="auto"/>
              <w:rPr>
                <w:rFonts w:eastAsia="Times New Roman"/>
                <w:b w:val="0"/>
                <w:color w:val="000000"/>
              </w:rPr>
            </w:pPr>
            <w:r w:rsidRPr="00791275">
              <w:rPr>
                <w:rFonts w:eastAsia="Times New Roman"/>
                <w:b w:val="0"/>
                <w:color w:val="000000"/>
              </w:rPr>
              <w:t>Breathe2Relax</w:t>
            </w:r>
          </w:p>
        </w:tc>
        <w:tc>
          <w:tcPr>
            <w:tcW w:w="978"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Breathe2Relax</w:t>
            </w:r>
          </w:p>
        </w:tc>
        <w:tc>
          <w:tcPr>
            <w:tcW w:w="1145"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T2</w:t>
            </w:r>
          </w:p>
        </w:tc>
        <w:tc>
          <w:tcPr>
            <w:tcW w:w="1065"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The National Center for Telehealth and Technology</w:t>
            </w:r>
          </w:p>
        </w:tc>
        <w:tc>
          <w:tcPr>
            <w:tcW w:w="707" w:type="pct"/>
            <w:tcBorders>
              <w:lef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ReachOut toolbox</w:t>
            </w:r>
          </w:p>
        </w:tc>
      </w:tr>
      <w:tr w:rsidR="00C24737" w:rsidRPr="00791275" w:rsidTr="00E23D6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C24737" w:rsidRPr="00791275" w:rsidRDefault="00C24737" w:rsidP="005E1431">
            <w:pPr>
              <w:spacing w:after="0" w:line="240" w:lineRule="auto"/>
              <w:rPr>
                <w:rFonts w:eastAsia="Times New Roman"/>
                <w:b w:val="0"/>
                <w:color w:val="000000"/>
              </w:rPr>
            </w:pPr>
            <w:r w:rsidRPr="00791275">
              <w:rPr>
                <w:rFonts w:eastAsia="Times New Roman"/>
                <w:b w:val="0"/>
                <w:color w:val="000000"/>
              </w:rPr>
              <w:t>Breathing Zone</w:t>
            </w:r>
          </w:p>
        </w:tc>
        <w:tc>
          <w:tcPr>
            <w:tcW w:w="978"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Breathing Zone: Guided Breathing for Mindfulness</w:t>
            </w:r>
          </w:p>
        </w:tc>
        <w:tc>
          <w:tcPr>
            <w:tcW w:w="1145"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Breathing Zone</w:t>
            </w:r>
          </w:p>
        </w:tc>
        <w:tc>
          <w:tcPr>
            <w:tcW w:w="1065"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Breathing Zone</w:t>
            </w:r>
          </w:p>
        </w:tc>
        <w:tc>
          <w:tcPr>
            <w:tcW w:w="707" w:type="pct"/>
            <w:tcBorders>
              <w:lef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Top 100</w:t>
            </w:r>
          </w:p>
        </w:tc>
      </w:tr>
      <w:tr w:rsidR="00C24737" w:rsidRPr="00791275" w:rsidTr="00E23D62">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C24737" w:rsidRPr="00791275" w:rsidRDefault="00C24737" w:rsidP="005E1431">
            <w:pPr>
              <w:spacing w:after="0" w:line="240" w:lineRule="auto"/>
              <w:rPr>
                <w:rFonts w:eastAsia="Times New Roman"/>
                <w:b w:val="0"/>
                <w:color w:val="000000"/>
              </w:rPr>
            </w:pPr>
            <w:r w:rsidRPr="00791275">
              <w:rPr>
                <w:rFonts w:eastAsia="Times New Roman"/>
                <w:b w:val="0"/>
                <w:color w:val="000000"/>
              </w:rPr>
              <w:t>Bust PTSD</w:t>
            </w:r>
          </w:p>
        </w:tc>
        <w:tc>
          <w:tcPr>
            <w:tcW w:w="978"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Bust PTSD</w:t>
            </w:r>
          </w:p>
        </w:tc>
        <w:tc>
          <w:tcPr>
            <w:tcW w:w="1145"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CCEI Psychotherapy &amp; Research Inc.</w:t>
            </w:r>
          </w:p>
        </w:tc>
        <w:tc>
          <w:tcPr>
            <w:tcW w:w="1065"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CCEI Psychotherapy &amp; Research Inc.</w:t>
            </w:r>
          </w:p>
        </w:tc>
        <w:tc>
          <w:tcPr>
            <w:tcW w:w="707" w:type="pct"/>
            <w:tcBorders>
              <w:lef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Top 100</w:t>
            </w:r>
          </w:p>
        </w:tc>
      </w:tr>
      <w:tr w:rsidR="00C24737" w:rsidRPr="00791275" w:rsidTr="00E23D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C24737" w:rsidRPr="00791275" w:rsidRDefault="00C24737" w:rsidP="005E1431">
            <w:pPr>
              <w:spacing w:after="0" w:line="240" w:lineRule="auto"/>
              <w:rPr>
                <w:rFonts w:eastAsia="Times New Roman"/>
                <w:b w:val="0"/>
                <w:color w:val="000000"/>
              </w:rPr>
            </w:pPr>
            <w:r w:rsidRPr="00791275">
              <w:rPr>
                <w:rFonts w:eastAsia="Times New Roman"/>
                <w:b w:val="0"/>
                <w:color w:val="000000"/>
              </w:rPr>
              <w:t>Calm Down Now: Panic &amp; Anxiety</w:t>
            </w:r>
          </w:p>
        </w:tc>
        <w:tc>
          <w:tcPr>
            <w:tcW w:w="978"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Calm Down Now</w:t>
            </w:r>
          </w:p>
        </w:tc>
        <w:tc>
          <w:tcPr>
            <w:tcW w:w="1145"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June Tomaso-Wood</w:t>
            </w:r>
          </w:p>
        </w:tc>
        <w:tc>
          <w:tcPr>
            <w:tcW w:w="1065"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Calm Down Now LLC</w:t>
            </w:r>
          </w:p>
        </w:tc>
        <w:tc>
          <w:tcPr>
            <w:tcW w:w="707" w:type="pct"/>
            <w:tcBorders>
              <w:lef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Top 100</w:t>
            </w:r>
          </w:p>
        </w:tc>
      </w:tr>
      <w:tr w:rsidR="00C24737" w:rsidRPr="00791275" w:rsidTr="00E23D62">
        <w:trPr>
          <w:cnfStyle w:val="000000010000" w:firstRow="0" w:lastRow="0" w:firstColumn="0" w:lastColumn="0" w:oddVBand="0" w:evenVBand="0" w:oddHBand="0" w:evenHBand="1"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C24737" w:rsidRPr="00791275" w:rsidRDefault="00C24737" w:rsidP="005E1431">
            <w:pPr>
              <w:spacing w:after="0" w:line="240" w:lineRule="auto"/>
              <w:rPr>
                <w:rFonts w:eastAsia="Times New Roman"/>
                <w:b w:val="0"/>
                <w:color w:val="000000"/>
              </w:rPr>
            </w:pPr>
            <w:r w:rsidRPr="00791275">
              <w:rPr>
                <w:rFonts w:eastAsia="Times New Roman"/>
                <w:b w:val="0"/>
                <w:color w:val="000000"/>
              </w:rPr>
              <w:t xml:space="preserve"> Calm - Meditate, Sleep, Relax</w:t>
            </w:r>
          </w:p>
        </w:tc>
        <w:tc>
          <w:tcPr>
            <w:tcW w:w="978"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Calm: Meditate &amp; relax with guided mindfulness meditation for stress reduction</w:t>
            </w:r>
          </w:p>
        </w:tc>
        <w:tc>
          <w:tcPr>
            <w:tcW w:w="1145"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Calm.com, Inc.</w:t>
            </w:r>
          </w:p>
        </w:tc>
        <w:tc>
          <w:tcPr>
            <w:tcW w:w="1065"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Calm.com</w:t>
            </w:r>
          </w:p>
        </w:tc>
        <w:tc>
          <w:tcPr>
            <w:tcW w:w="707" w:type="pct"/>
            <w:tcBorders>
              <w:lef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Top 100</w:t>
            </w:r>
          </w:p>
        </w:tc>
      </w:tr>
      <w:tr w:rsidR="006866EF" w:rsidRPr="00791275" w:rsidTr="00E23D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6866EF" w:rsidRPr="00A34A41" w:rsidRDefault="006866EF" w:rsidP="005E1431">
            <w:pPr>
              <w:spacing w:after="0" w:line="240" w:lineRule="auto"/>
              <w:rPr>
                <w:rFonts w:eastAsia="Times New Roman"/>
                <w:b w:val="0"/>
                <w:color w:val="000000"/>
              </w:rPr>
            </w:pPr>
            <w:r w:rsidRPr="00A34A41">
              <w:rPr>
                <w:rFonts w:eastAsia="Times New Roman"/>
                <w:b w:val="0"/>
                <w:color w:val="000000"/>
              </w:rPr>
              <w:t>Cognitive Diary CBT Self-Help</w:t>
            </w:r>
          </w:p>
        </w:tc>
        <w:tc>
          <w:tcPr>
            <w:tcW w:w="978" w:type="pct"/>
            <w:tcBorders>
              <w:left w:val="none" w:sz="0" w:space="0" w:color="auto"/>
              <w:right w:val="none" w:sz="0" w:space="0" w:color="auto"/>
            </w:tcBorders>
          </w:tcPr>
          <w:p w:rsidR="006866EF" w:rsidRPr="00A34A41"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34A41">
              <w:rPr>
                <w:rFonts w:eastAsia="Times New Roman"/>
                <w:color w:val="000000"/>
              </w:rPr>
              <w:t>Not available</w:t>
            </w:r>
          </w:p>
        </w:tc>
        <w:tc>
          <w:tcPr>
            <w:tcW w:w="1145" w:type="pct"/>
            <w:tcBorders>
              <w:left w:val="none" w:sz="0" w:space="0" w:color="auto"/>
              <w:right w:val="none" w:sz="0" w:space="0" w:color="auto"/>
            </w:tcBorders>
          </w:tcPr>
          <w:p w:rsidR="006866EF" w:rsidRPr="00A34A41"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34A41">
              <w:rPr>
                <w:rFonts w:eastAsia="Times New Roman"/>
                <w:color w:val="000000"/>
              </w:rPr>
              <w:t>Excel At Life</w:t>
            </w:r>
          </w:p>
        </w:tc>
        <w:tc>
          <w:tcPr>
            <w:tcW w:w="1065" w:type="pct"/>
            <w:tcBorders>
              <w:left w:val="none" w:sz="0" w:space="0" w:color="auto"/>
              <w:right w:val="none" w:sz="0" w:space="0" w:color="auto"/>
            </w:tcBorders>
          </w:tcPr>
          <w:p w:rsidR="006866EF" w:rsidRPr="00A34A41"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34A41">
              <w:rPr>
                <w:rFonts w:eastAsia="Times New Roman"/>
                <w:color w:val="000000"/>
              </w:rPr>
              <w:t>Not available</w:t>
            </w:r>
          </w:p>
        </w:tc>
        <w:tc>
          <w:tcPr>
            <w:tcW w:w="707" w:type="pct"/>
            <w:tcBorders>
              <w:left w:val="none" w:sz="0" w:space="0" w:color="auto"/>
            </w:tcBorders>
          </w:tcPr>
          <w:p w:rsidR="006866EF" w:rsidRPr="00791275"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34A41">
              <w:rPr>
                <w:rFonts w:eastAsia="Times New Roman"/>
                <w:color w:val="000000"/>
              </w:rPr>
              <w:t>Top 100</w:t>
            </w:r>
          </w:p>
        </w:tc>
      </w:tr>
      <w:tr w:rsidR="006866EF" w:rsidRPr="00A34A41" w:rsidTr="00E23D62">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6866EF" w:rsidRPr="00A34A41" w:rsidRDefault="006866EF" w:rsidP="005E1431">
            <w:pPr>
              <w:spacing w:after="0" w:line="240" w:lineRule="auto"/>
              <w:rPr>
                <w:rFonts w:eastAsia="Times New Roman"/>
                <w:b w:val="0"/>
                <w:color w:val="000000"/>
              </w:rPr>
            </w:pPr>
            <w:r w:rsidRPr="00A34A41">
              <w:rPr>
                <w:rFonts w:eastAsia="Times New Roman"/>
                <w:b w:val="0"/>
                <w:color w:val="000000"/>
              </w:rPr>
              <w:lastRenderedPageBreak/>
              <w:t>Not available</w:t>
            </w:r>
          </w:p>
        </w:tc>
        <w:tc>
          <w:tcPr>
            <w:tcW w:w="978" w:type="pct"/>
            <w:tcBorders>
              <w:left w:val="none" w:sz="0" w:space="0" w:color="auto"/>
              <w:right w:val="none" w:sz="0" w:space="0" w:color="auto"/>
            </w:tcBorders>
          </w:tcPr>
          <w:p w:rsidR="006866EF" w:rsidRPr="00A34A41"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34A41">
              <w:rPr>
                <w:rFonts w:eastAsia="Times New Roman"/>
                <w:color w:val="000000"/>
              </w:rPr>
              <w:t>DBT Diary Card and Skills Coach</w:t>
            </w:r>
          </w:p>
        </w:tc>
        <w:tc>
          <w:tcPr>
            <w:tcW w:w="1145" w:type="pct"/>
            <w:tcBorders>
              <w:left w:val="none" w:sz="0" w:space="0" w:color="auto"/>
              <w:right w:val="none" w:sz="0" w:space="0" w:color="auto"/>
            </w:tcBorders>
          </w:tcPr>
          <w:p w:rsidR="006866EF" w:rsidRPr="00A34A41"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34A41">
              <w:rPr>
                <w:rFonts w:eastAsia="Times New Roman"/>
                <w:color w:val="000000"/>
              </w:rPr>
              <w:t>Not available</w:t>
            </w:r>
          </w:p>
        </w:tc>
        <w:tc>
          <w:tcPr>
            <w:tcW w:w="1065" w:type="pct"/>
            <w:tcBorders>
              <w:left w:val="none" w:sz="0" w:space="0" w:color="auto"/>
              <w:right w:val="none" w:sz="0" w:space="0" w:color="auto"/>
            </w:tcBorders>
          </w:tcPr>
          <w:p w:rsidR="006866EF" w:rsidRPr="00A34A41"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34A41">
              <w:rPr>
                <w:rFonts w:eastAsia="Times New Roman"/>
                <w:color w:val="000000"/>
              </w:rPr>
              <w:t>Durham DBT, Inc.</w:t>
            </w:r>
          </w:p>
        </w:tc>
        <w:tc>
          <w:tcPr>
            <w:tcW w:w="707" w:type="pct"/>
            <w:tcBorders>
              <w:left w:val="none" w:sz="0" w:space="0" w:color="auto"/>
            </w:tcBorders>
          </w:tcPr>
          <w:p w:rsidR="006866EF" w:rsidRPr="00A34A41"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pPr>
            <w:r w:rsidRPr="00A34A41">
              <w:rPr>
                <w:rFonts w:eastAsia="Times New Roman"/>
                <w:color w:val="000000"/>
              </w:rPr>
              <w:t>Top 100</w:t>
            </w:r>
          </w:p>
        </w:tc>
      </w:tr>
      <w:tr w:rsidR="006866EF" w:rsidRPr="00791275" w:rsidTr="00E23D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6866EF" w:rsidRPr="00A34A41" w:rsidRDefault="006866EF" w:rsidP="005E1431">
            <w:pPr>
              <w:spacing w:after="0" w:line="240" w:lineRule="auto"/>
              <w:rPr>
                <w:rFonts w:eastAsia="Times New Roman"/>
                <w:b w:val="0"/>
                <w:color w:val="000000"/>
              </w:rPr>
            </w:pPr>
            <w:r w:rsidRPr="00A34A41">
              <w:rPr>
                <w:rFonts w:eastAsia="Times New Roman"/>
                <w:b w:val="0"/>
                <w:color w:val="000000"/>
              </w:rPr>
              <w:t>Depression CBT Self-Help Guide</w:t>
            </w:r>
          </w:p>
        </w:tc>
        <w:tc>
          <w:tcPr>
            <w:tcW w:w="978" w:type="pct"/>
            <w:tcBorders>
              <w:left w:val="none" w:sz="0" w:space="0" w:color="auto"/>
              <w:right w:val="none" w:sz="0" w:space="0" w:color="auto"/>
            </w:tcBorders>
          </w:tcPr>
          <w:p w:rsidR="006866EF" w:rsidRPr="00A34A41"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34A41">
              <w:rPr>
                <w:rFonts w:eastAsia="Times New Roman"/>
                <w:color w:val="000000"/>
              </w:rPr>
              <w:t>Not available</w:t>
            </w:r>
          </w:p>
        </w:tc>
        <w:tc>
          <w:tcPr>
            <w:tcW w:w="1145" w:type="pct"/>
            <w:tcBorders>
              <w:left w:val="none" w:sz="0" w:space="0" w:color="auto"/>
              <w:right w:val="none" w:sz="0" w:space="0" w:color="auto"/>
            </w:tcBorders>
          </w:tcPr>
          <w:p w:rsidR="006866EF" w:rsidRPr="00A34A41"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34A41">
              <w:rPr>
                <w:rFonts w:eastAsia="Times New Roman"/>
                <w:color w:val="000000"/>
              </w:rPr>
              <w:t>Excel At Life</w:t>
            </w:r>
          </w:p>
        </w:tc>
        <w:tc>
          <w:tcPr>
            <w:tcW w:w="1065" w:type="pct"/>
            <w:tcBorders>
              <w:left w:val="none" w:sz="0" w:space="0" w:color="auto"/>
              <w:right w:val="none" w:sz="0" w:space="0" w:color="auto"/>
            </w:tcBorders>
          </w:tcPr>
          <w:p w:rsidR="006866EF" w:rsidRPr="00A34A41"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34A41">
              <w:rPr>
                <w:rFonts w:eastAsia="Times New Roman"/>
                <w:color w:val="000000"/>
              </w:rPr>
              <w:t>Not available</w:t>
            </w:r>
          </w:p>
        </w:tc>
        <w:tc>
          <w:tcPr>
            <w:tcW w:w="707" w:type="pct"/>
            <w:tcBorders>
              <w:left w:val="none" w:sz="0" w:space="0" w:color="auto"/>
            </w:tcBorders>
          </w:tcPr>
          <w:p w:rsidR="006866EF" w:rsidRPr="00791275"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34A41">
              <w:rPr>
                <w:rFonts w:eastAsia="Times New Roman"/>
                <w:color w:val="000000"/>
              </w:rPr>
              <w:t>Top 100</w:t>
            </w:r>
          </w:p>
        </w:tc>
      </w:tr>
      <w:tr w:rsidR="00C24737" w:rsidRPr="00791275" w:rsidTr="00E23D62">
        <w:trPr>
          <w:cnfStyle w:val="000000010000" w:firstRow="0" w:lastRow="0" w:firstColumn="0" w:lastColumn="0" w:oddVBand="0" w:evenVBand="0" w:oddHBand="0" w:evenHBand="1"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C24737" w:rsidRPr="00791275" w:rsidRDefault="00C24737" w:rsidP="005E1431">
            <w:pPr>
              <w:spacing w:after="0" w:line="240" w:lineRule="auto"/>
              <w:rPr>
                <w:rFonts w:eastAsia="Times New Roman"/>
                <w:b w:val="0"/>
                <w:color w:val="000000"/>
              </w:rPr>
            </w:pPr>
            <w:r w:rsidRPr="00791275">
              <w:rPr>
                <w:rFonts w:eastAsia="Times New Roman"/>
                <w:b w:val="0"/>
                <w:color w:val="000000"/>
              </w:rPr>
              <w:t>Anxiety Relief Hypnosis Free</w:t>
            </w:r>
          </w:p>
        </w:tc>
        <w:tc>
          <w:tcPr>
            <w:tcW w:w="978"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End Anxiety Hypnosis - Guided Meditation for Relaxation, Relief of Chronic Stress &amp; Panic Attack Symptoms</w:t>
            </w:r>
          </w:p>
        </w:tc>
        <w:tc>
          <w:tcPr>
            <w:tcW w:w="1145"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Surf City Apps</w:t>
            </w:r>
          </w:p>
        </w:tc>
        <w:tc>
          <w:tcPr>
            <w:tcW w:w="1065"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Surf City Apps LLC</w:t>
            </w:r>
          </w:p>
        </w:tc>
        <w:tc>
          <w:tcPr>
            <w:tcW w:w="707" w:type="pct"/>
            <w:tcBorders>
              <w:lef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Top 100</w:t>
            </w:r>
          </w:p>
        </w:tc>
      </w:tr>
      <w:tr w:rsidR="00C24737" w:rsidRPr="00791275" w:rsidTr="00E23D62">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C24737" w:rsidRPr="00791275" w:rsidRDefault="00C24737" w:rsidP="005E1431">
            <w:pPr>
              <w:spacing w:after="0" w:line="240" w:lineRule="auto"/>
              <w:rPr>
                <w:rFonts w:eastAsia="Times New Roman"/>
                <w:b w:val="0"/>
                <w:color w:val="000000"/>
              </w:rPr>
            </w:pPr>
            <w:r w:rsidRPr="00791275">
              <w:rPr>
                <w:rFonts w:eastAsia="Times New Roman"/>
                <w:b w:val="0"/>
                <w:color w:val="000000"/>
              </w:rPr>
              <w:t>Anxiety Relief Hypnosis Pro</w:t>
            </w:r>
          </w:p>
        </w:tc>
        <w:tc>
          <w:tcPr>
            <w:tcW w:w="978"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End Anxiety Hypnosis PRO - Guided Meditation for Relaxation, Relief of Chronic Stress &amp; Panic Attack Symptoms</w:t>
            </w:r>
          </w:p>
        </w:tc>
        <w:tc>
          <w:tcPr>
            <w:tcW w:w="1145"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Surf City Apps</w:t>
            </w:r>
          </w:p>
        </w:tc>
        <w:tc>
          <w:tcPr>
            <w:tcW w:w="1065"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Surf City Apps LLC</w:t>
            </w:r>
          </w:p>
        </w:tc>
        <w:tc>
          <w:tcPr>
            <w:tcW w:w="707" w:type="pct"/>
            <w:tcBorders>
              <w:lef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Top 100</w:t>
            </w:r>
          </w:p>
        </w:tc>
      </w:tr>
      <w:tr w:rsidR="00C24737" w:rsidRPr="00791275" w:rsidTr="00E23D62">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C24737" w:rsidRPr="00791275" w:rsidRDefault="00C24737" w:rsidP="005E1431">
            <w:pPr>
              <w:spacing w:after="0" w:line="240" w:lineRule="auto"/>
              <w:rPr>
                <w:rFonts w:eastAsia="Times New Roman"/>
                <w:b w:val="0"/>
                <w:color w:val="000000"/>
              </w:rPr>
            </w:pPr>
            <w:r w:rsidRPr="00791275">
              <w:rPr>
                <w:rFonts w:eastAsia="Times New Roman"/>
                <w:b w:val="0"/>
                <w:color w:val="000000"/>
              </w:rPr>
              <w:t>Happify</w:t>
            </w:r>
          </w:p>
        </w:tc>
        <w:tc>
          <w:tcPr>
            <w:tcW w:w="978"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Happify -- Activities &amp; Games for Stress &amp; Anxiety</w:t>
            </w:r>
          </w:p>
        </w:tc>
        <w:tc>
          <w:tcPr>
            <w:tcW w:w="1145"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Happify, Inc.</w:t>
            </w:r>
          </w:p>
        </w:tc>
        <w:tc>
          <w:tcPr>
            <w:tcW w:w="1065"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Happify, Inc.</w:t>
            </w:r>
          </w:p>
        </w:tc>
        <w:tc>
          <w:tcPr>
            <w:tcW w:w="707" w:type="pct"/>
            <w:tcBorders>
              <w:lef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ReachOut toolbox</w:t>
            </w:r>
          </w:p>
        </w:tc>
      </w:tr>
      <w:tr w:rsidR="00C24737" w:rsidRPr="00791275" w:rsidTr="00E23D62">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C24737" w:rsidRPr="00791275" w:rsidRDefault="00C24737" w:rsidP="005E1431">
            <w:pPr>
              <w:spacing w:after="0" w:line="240" w:lineRule="auto"/>
              <w:rPr>
                <w:rFonts w:eastAsia="Times New Roman"/>
                <w:b w:val="0"/>
                <w:color w:val="000000"/>
              </w:rPr>
            </w:pPr>
            <w:r w:rsidRPr="00791275">
              <w:rPr>
                <w:rFonts w:eastAsia="Times New Roman"/>
                <w:b w:val="0"/>
                <w:color w:val="000000"/>
              </w:rPr>
              <w:t>Headspace - meditation</w:t>
            </w:r>
          </w:p>
        </w:tc>
        <w:tc>
          <w:tcPr>
            <w:tcW w:w="978"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Headspace: Guided meditation and mindfulness techniques</w:t>
            </w:r>
          </w:p>
        </w:tc>
        <w:tc>
          <w:tcPr>
            <w:tcW w:w="1145"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Headspace, Inc.</w:t>
            </w:r>
          </w:p>
        </w:tc>
        <w:tc>
          <w:tcPr>
            <w:tcW w:w="1065"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Headspace meditation limited</w:t>
            </w:r>
          </w:p>
        </w:tc>
        <w:tc>
          <w:tcPr>
            <w:tcW w:w="707" w:type="pct"/>
            <w:tcBorders>
              <w:lef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Top 100</w:t>
            </w:r>
          </w:p>
        </w:tc>
      </w:tr>
      <w:tr w:rsidR="00C24737" w:rsidRPr="00791275" w:rsidTr="00E23D62">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C24737" w:rsidRPr="00791275" w:rsidRDefault="00C24737" w:rsidP="005E1431">
            <w:pPr>
              <w:spacing w:after="0" w:line="240" w:lineRule="auto"/>
              <w:rPr>
                <w:rFonts w:eastAsia="Times New Roman"/>
                <w:b w:val="0"/>
                <w:color w:val="000000"/>
              </w:rPr>
            </w:pPr>
            <w:r w:rsidRPr="00791275">
              <w:rPr>
                <w:rFonts w:eastAsia="Times New Roman"/>
                <w:b w:val="0"/>
                <w:color w:val="000000"/>
              </w:rPr>
              <w:t>High Res</w:t>
            </w:r>
          </w:p>
        </w:tc>
        <w:tc>
          <w:tcPr>
            <w:tcW w:w="978"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High Res</w:t>
            </w:r>
          </w:p>
        </w:tc>
        <w:tc>
          <w:tcPr>
            <w:tcW w:w="1145"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Australian Government, Dept. of Veterans</w:t>
            </w:r>
            <w:r w:rsidR="005E79FF">
              <w:rPr>
                <w:rFonts w:eastAsia="Times New Roman"/>
                <w:color w:val="000000"/>
              </w:rPr>
              <w:t>’</w:t>
            </w:r>
            <w:r w:rsidRPr="00791275">
              <w:rPr>
                <w:rFonts w:eastAsia="Times New Roman"/>
                <w:color w:val="000000"/>
              </w:rPr>
              <w:t xml:space="preserve"> Affairs</w:t>
            </w:r>
          </w:p>
        </w:tc>
        <w:tc>
          <w:tcPr>
            <w:tcW w:w="1065"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Australian Government, Department of Veterans</w:t>
            </w:r>
            <w:r w:rsidR="005E79FF">
              <w:rPr>
                <w:rFonts w:eastAsia="Times New Roman"/>
                <w:color w:val="000000"/>
              </w:rPr>
              <w:t>’</w:t>
            </w:r>
            <w:r w:rsidRPr="00791275">
              <w:rPr>
                <w:rFonts w:eastAsia="Times New Roman"/>
                <w:color w:val="000000"/>
              </w:rPr>
              <w:t xml:space="preserve"> Affairs</w:t>
            </w:r>
          </w:p>
        </w:tc>
        <w:tc>
          <w:tcPr>
            <w:tcW w:w="707" w:type="pct"/>
            <w:tcBorders>
              <w:lef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 xml:space="preserve">Department of Defence </w:t>
            </w:r>
          </w:p>
        </w:tc>
      </w:tr>
      <w:tr w:rsidR="006866EF" w:rsidRPr="00791275" w:rsidTr="00E23D62">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6866EF" w:rsidRPr="00FA057D" w:rsidRDefault="006866EF" w:rsidP="005E1431">
            <w:pPr>
              <w:spacing w:after="0" w:line="240" w:lineRule="auto"/>
              <w:rPr>
                <w:rFonts w:eastAsia="Times New Roman"/>
                <w:b w:val="0"/>
                <w:color w:val="000000"/>
              </w:rPr>
            </w:pPr>
            <w:r w:rsidRPr="00FA057D">
              <w:rPr>
                <w:rFonts w:eastAsia="Times New Roman"/>
                <w:b w:val="0"/>
                <w:color w:val="000000"/>
              </w:rPr>
              <w:t>Not available</w:t>
            </w:r>
          </w:p>
        </w:tc>
        <w:tc>
          <w:tcPr>
            <w:tcW w:w="978" w:type="pct"/>
            <w:tcBorders>
              <w:left w:val="none" w:sz="0" w:space="0" w:color="auto"/>
              <w:right w:val="none" w:sz="0" w:space="0" w:color="auto"/>
            </w:tcBorders>
          </w:tcPr>
          <w:p w:rsidR="006866EF" w:rsidRPr="00FA057D"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057D">
              <w:rPr>
                <w:rFonts w:eastAsia="Times New Roman"/>
                <w:color w:val="000000"/>
              </w:rPr>
              <w:t>In Hand - A tool to focus where you</w:t>
            </w:r>
            <w:r w:rsidR="005E79FF">
              <w:rPr>
                <w:rFonts w:eastAsia="Times New Roman"/>
                <w:color w:val="000000"/>
              </w:rPr>
              <w:t>’</w:t>
            </w:r>
            <w:r w:rsidRPr="00FA057D">
              <w:rPr>
                <w:rFonts w:eastAsia="Times New Roman"/>
                <w:color w:val="000000"/>
              </w:rPr>
              <w:t>re at and bring back the balance.</w:t>
            </w:r>
          </w:p>
        </w:tc>
        <w:tc>
          <w:tcPr>
            <w:tcW w:w="1145" w:type="pct"/>
            <w:tcBorders>
              <w:left w:val="none" w:sz="0" w:space="0" w:color="auto"/>
              <w:right w:val="none" w:sz="0" w:space="0" w:color="auto"/>
            </w:tcBorders>
          </w:tcPr>
          <w:p w:rsidR="006866EF" w:rsidRPr="00FA057D"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057D">
              <w:rPr>
                <w:rFonts w:eastAsia="Times New Roman"/>
                <w:color w:val="000000"/>
              </w:rPr>
              <w:t>Not available</w:t>
            </w:r>
          </w:p>
        </w:tc>
        <w:tc>
          <w:tcPr>
            <w:tcW w:w="1065" w:type="pct"/>
            <w:tcBorders>
              <w:left w:val="none" w:sz="0" w:space="0" w:color="auto"/>
              <w:right w:val="none" w:sz="0" w:space="0" w:color="auto"/>
            </w:tcBorders>
          </w:tcPr>
          <w:p w:rsidR="006866EF" w:rsidRPr="00FA057D"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057D">
              <w:rPr>
                <w:rFonts w:eastAsia="Times New Roman"/>
                <w:color w:val="000000"/>
              </w:rPr>
              <w:t>Red Ninja Limited</w:t>
            </w:r>
          </w:p>
        </w:tc>
        <w:tc>
          <w:tcPr>
            <w:tcW w:w="707" w:type="pct"/>
            <w:tcBorders>
              <w:left w:val="none" w:sz="0" w:space="0" w:color="auto"/>
            </w:tcBorders>
          </w:tcPr>
          <w:p w:rsidR="006866EF" w:rsidRPr="00791275"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057D">
              <w:rPr>
                <w:rFonts w:eastAsia="Times New Roman"/>
                <w:color w:val="000000"/>
              </w:rPr>
              <w:t>ReachOut toolbox</w:t>
            </w:r>
          </w:p>
        </w:tc>
      </w:tr>
      <w:tr w:rsidR="00C24737" w:rsidRPr="00791275" w:rsidTr="00E23D62">
        <w:trPr>
          <w:cnfStyle w:val="000000010000" w:firstRow="0" w:lastRow="0" w:firstColumn="0" w:lastColumn="0" w:oddVBand="0" w:evenVBand="0" w:oddHBand="0" w:evenHBand="1"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C24737" w:rsidRPr="00791275" w:rsidRDefault="00C24737" w:rsidP="005E1431">
            <w:pPr>
              <w:spacing w:after="0" w:line="240" w:lineRule="auto"/>
              <w:rPr>
                <w:rFonts w:eastAsia="Times New Roman"/>
                <w:b w:val="0"/>
                <w:color w:val="000000"/>
              </w:rPr>
            </w:pPr>
            <w:r w:rsidRPr="00791275">
              <w:rPr>
                <w:rFonts w:eastAsia="Times New Roman"/>
                <w:b w:val="0"/>
                <w:color w:val="000000"/>
              </w:rPr>
              <w:t>Meditation Studio by Gaiam, Inc.</w:t>
            </w:r>
          </w:p>
        </w:tc>
        <w:tc>
          <w:tcPr>
            <w:tcW w:w="978"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Meditation Studio - Guided meditations for relaxation, less stress, better sleep, and a healthy mind</w:t>
            </w:r>
          </w:p>
        </w:tc>
        <w:tc>
          <w:tcPr>
            <w:tcW w:w="1145"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Gaiam, Inc.</w:t>
            </w:r>
          </w:p>
        </w:tc>
        <w:tc>
          <w:tcPr>
            <w:tcW w:w="1065" w:type="pct"/>
            <w:tcBorders>
              <w:left w:val="none" w:sz="0" w:space="0" w:color="auto"/>
              <w:righ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Meditation Studio LLC</w:t>
            </w:r>
          </w:p>
        </w:tc>
        <w:tc>
          <w:tcPr>
            <w:tcW w:w="707" w:type="pct"/>
            <w:tcBorders>
              <w:left w:val="none" w:sz="0" w:space="0" w:color="auto"/>
            </w:tcBorders>
          </w:tcPr>
          <w:p w:rsidR="00C24737" w:rsidRPr="00791275" w:rsidRDefault="00C24737"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Top 100</w:t>
            </w:r>
          </w:p>
        </w:tc>
      </w:tr>
      <w:tr w:rsidR="00C24737" w:rsidRPr="00791275" w:rsidTr="00FA1CD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C24737" w:rsidRPr="00791275" w:rsidRDefault="00C24737" w:rsidP="005E1431">
            <w:pPr>
              <w:spacing w:after="0" w:line="240" w:lineRule="auto"/>
              <w:rPr>
                <w:rFonts w:eastAsia="Times New Roman"/>
                <w:b w:val="0"/>
                <w:color w:val="000000"/>
              </w:rPr>
            </w:pPr>
            <w:r w:rsidRPr="00791275">
              <w:rPr>
                <w:rFonts w:eastAsia="Times New Roman"/>
                <w:b w:val="0"/>
                <w:color w:val="000000"/>
              </w:rPr>
              <w:t>Mindfit</w:t>
            </w:r>
          </w:p>
        </w:tc>
        <w:tc>
          <w:tcPr>
            <w:tcW w:w="978"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Mindfit</w:t>
            </w:r>
          </w:p>
        </w:tc>
        <w:tc>
          <w:tcPr>
            <w:tcW w:w="1145"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Mindfit</w:t>
            </w:r>
          </w:p>
        </w:tc>
        <w:tc>
          <w:tcPr>
            <w:tcW w:w="1065" w:type="pct"/>
            <w:tcBorders>
              <w:left w:val="none" w:sz="0" w:space="0" w:color="auto"/>
              <w:righ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Mindfit AS</w:t>
            </w:r>
          </w:p>
        </w:tc>
        <w:tc>
          <w:tcPr>
            <w:tcW w:w="707" w:type="pct"/>
            <w:tcBorders>
              <w:left w:val="none" w:sz="0" w:space="0" w:color="auto"/>
            </w:tcBorders>
          </w:tcPr>
          <w:p w:rsidR="00C24737" w:rsidRPr="00791275" w:rsidRDefault="00C24737"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Top 100</w:t>
            </w:r>
          </w:p>
        </w:tc>
      </w:tr>
      <w:tr w:rsidR="006866EF" w:rsidRPr="00791275" w:rsidTr="00FA1CD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6866EF" w:rsidRPr="00FA057D" w:rsidRDefault="006866EF" w:rsidP="00FA1CD1">
            <w:pPr>
              <w:keepNext/>
              <w:spacing w:after="0" w:line="240" w:lineRule="auto"/>
              <w:rPr>
                <w:rFonts w:eastAsia="Times New Roman"/>
                <w:b w:val="0"/>
                <w:color w:val="000000"/>
              </w:rPr>
            </w:pPr>
            <w:r w:rsidRPr="00FA057D">
              <w:rPr>
                <w:rFonts w:eastAsia="Times New Roman"/>
                <w:b w:val="0"/>
                <w:color w:val="000000"/>
              </w:rPr>
              <w:lastRenderedPageBreak/>
              <w:t>Not available</w:t>
            </w:r>
          </w:p>
        </w:tc>
        <w:tc>
          <w:tcPr>
            <w:tcW w:w="978" w:type="pct"/>
            <w:tcBorders>
              <w:left w:val="none" w:sz="0" w:space="0" w:color="auto"/>
              <w:right w:val="none" w:sz="0" w:space="0" w:color="auto"/>
            </w:tcBorders>
          </w:tcPr>
          <w:p w:rsidR="006866EF" w:rsidRPr="00FA057D" w:rsidRDefault="006866EF" w:rsidP="00FA1CD1">
            <w:pPr>
              <w:keepNext/>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057D">
              <w:rPr>
                <w:rFonts w:eastAsia="Times New Roman"/>
                <w:color w:val="000000"/>
              </w:rPr>
              <w:t>Mindfulness Daily</w:t>
            </w:r>
          </w:p>
        </w:tc>
        <w:tc>
          <w:tcPr>
            <w:tcW w:w="1145" w:type="pct"/>
            <w:tcBorders>
              <w:left w:val="none" w:sz="0" w:space="0" w:color="auto"/>
              <w:right w:val="none" w:sz="0" w:space="0" w:color="auto"/>
            </w:tcBorders>
          </w:tcPr>
          <w:p w:rsidR="006866EF" w:rsidRPr="00FA057D" w:rsidRDefault="006866EF" w:rsidP="00FA1CD1">
            <w:pPr>
              <w:keepNext/>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057D">
              <w:rPr>
                <w:rFonts w:eastAsia="Times New Roman"/>
                <w:color w:val="000000"/>
              </w:rPr>
              <w:t>Not available</w:t>
            </w:r>
          </w:p>
        </w:tc>
        <w:tc>
          <w:tcPr>
            <w:tcW w:w="1065" w:type="pct"/>
            <w:tcBorders>
              <w:left w:val="none" w:sz="0" w:space="0" w:color="auto"/>
              <w:right w:val="none" w:sz="0" w:space="0" w:color="auto"/>
            </w:tcBorders>
          </w:tcPr>
          <w:p w:rsidR="006866EF" w:rsidRPr="00FA057D" w:rsidRDefault="006866EF" w:rsidP="00FA1CD1">
            <w:pPr>
              <w:keepNext/>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057D">
              <w:rPr>
                <w:rFonts w:eastAsia="Times New Roman"/>
                <w:color w:val="000000"/>
              </w:rPr>
              <w:t>inward inc</w:t>
            </w:r>
          </w:p>
        </w:tc>
        <w:tc>
          <w:tcPr>
            <w:tcW w:w="707" w:type="pct"/>
            <w:tcBorders>
              <w:left w:val="none" w:sz="0" w:space="0" w:color="auto"/>
            </w:tcBorders>
          </w:tcPr>
          <w:p w:rsidR="006866EF" w:rsidRPr="00791275" w:rsidRDefault="006866EF" w:rsidP="00FA1CD1">
            <w:pPr>
              <w:keepNext/>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057D">
              <w:rPr>
                <w:rFonts w:eastAsia="Times New Roman"/>
                <w:color w:val="000000"/>
              </w:rPr>
              <w:t>Top 100</w:t>
            </w:r>
          </w:p>
        </w:tc>
      </w:tr>
      <w:tr w:rsidR="006866EF" w:rsidRPr="00791275" w:rsidTr="00E23D6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6866EF" w:rsidRPr="00791275" w:rsidRDefault="006866EF" w:rsidP="005E1431">
            <w:pPr>
              <w:spacing w:after="0" w:line="240" w:lineRule="auto"/>
              <w:rPr>
                <w:rFonts w:eastAsia="Times New Roman"/>
                <w:b w:val="0"/>
                <w:color w:val="000000"/>
              </w:rPr>
            </w:pPr>
            <w:r w:rsidRPr="00791275">
              <w:rPr>
                <w:rFonts w:eastAsia="Times New Roman"/>
                <w:b w:val="0"/>
                <w:color w:val="000000"/>
              </w:rPr>
              <w:t>Mindfulness: Brain-based</w:t>
            </w:r>
          </w:p>
        </w:tc>
        <w:tc>
          <w:tcPr>
            <w:tcW w:w="978" w:type="pct"/>
            <w:tcBorders>
              <w:left w:val="none" w:sz="0" w:space="0" w:color="auto"/>
              <w:right w:val="none" w:sz="0" w:space="0" w:color="auto"/>
            </w:tcBorders>
          </w:tcPr>
          <w:p w:rsidR="006866EF" w:rsidRPr="00791275"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Mindfulness Meditation: Brain-based</w:t>
            </w:r>
          </w:p>
        </w:tc>
        <w:tc>
          <w:tcPr>
            <w:tcW w:w="1145" w:type="pct"/>
            <w:tcBorders>
              <w:left w:val="none" w:sz="0" w:space="0" w:color="auto"/>
              <w:right w:val="none" w:sz="0" w:space="0" w:color="auto"/>
            </w:tcBorders>
          </w:tcPr>
          <w:p w:rsidR="006866EF" w:rsidRPr="00791275"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MyBrainSolutions</w:t>
            </w:r>
          </w:p>
        </w:tc>
        <w:tc>
          <w:tcPr>
            <w:tcW w:w="1065" w:type="pct"/>
            <w:tcBorders>
              <w:left w:val="none" w:sz="0" w:space="0" w:color="auto"/>
              <w:right w:val="none" w:sz="0" w:space="0" w:color="auto"/>
            </w:tcBorders>
          </w:tcPr>
          <w:p w:rsidR="006866EF" w:rsidRPr="00791275"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BRC International Pty Ltd</w:t>
            </w:r>
          </w:p>
        </w:tc>
        <w:tc>
          <w:tcPr>
            <w:tcW w:w="707" w:type="pct"/>
            <w:tcBorders>
              <w:left w:val="none" w:sz="0" w:space="0" w:color="auto"/>
            </w:tcBorders>
          </w:tcPr>
          <w:p w:rsidR="006866EF" w:rsidRPr="00791275"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Top 100</w:t>
            </w:r>
          </w:p>
        </w:tc>
      </w:tr>
      <w:tr w:rsidR="006866EF" w:rsidRPr="00791275" w:rsidTr="00E23D62">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6866EF" w:rsidRPr="00791275" w:rsidRDefault="006866EF" w:rsidP="005E1431">
            <w:pPr>
              <w:spacing w:after="0" w:line="240" w:lineRule="auto"/>
              <w:rPr>
                <w:rFonts w:eastAsia="Times New Roman"/>
                <w:b w:val="0"/>
                <w:color w:val="000000"/>
              </w:rPr>
            </w:pPr>
            <w:r w:rsidRPr="00791275">
              <w:rPr>
                <w:rFonts w:eastAsia="Times New Roman"/>
                <w:b w:val="0"/>
                <w:color w:val="000000"/>
              </w:rPr>
              <w:t>Mindfulness: The Art of Being</w:t>
            </w:r>
          </w:p>
        </w:tc>
        <w:tc>
          <w:tcPr>
            <w:tcW w:w="978" w:type="pct"/>
            <w:tcBorders>
              <w:left w:val="none" w:sz="0" w:space="0" w:color="auto"/>
              <w:right w:val="none" w:sz="0" w:space="0" w:color="auto"/>
            </w:tcBorders>
          </w:tcPr>
          <w:p w:rsidR="006866EF" w:rsidRPr="00791275"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Mindfulness: The Art of Being Human</w:t>
            </w:r>
          </w:p>
        </w:tc>
        <w:tc>
          <w:tcPr>
            <w:tcW w:w="1145" w:type="pct"/>
            <w:tcBorders>
              <w:left w:val="none" w:sz="0" w:space="0" w:color="auto"/>
              <w:right w:val="none" w:sz="0" w:space="0" w:color="auto"/>
            </w:tcBorders>
          </w:tcPr>
          <w:p w:rsidR="006866EF" w:rsidRPr="00791275"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 xml:space="preserve">Mindful Creation </w:t>
            </w:r>
          </w:p>
        </w:tc>
        <w:tc>
          <w:tcPr>
            <w:tcW w:w="1065" w:type="pct"/>
            <w:tcBorders>
              <w:left w:val="none" w:sz="0" w:space="0" w:color="auto"/>
              <w:right w:val="none" w:sz="0" w:space="0" w:color="auto"/>
            </w:tcBorders>
          </w:tcPr>
          <w:p w:rsidR="006866EF" w:rsidRPr="00791275"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Lowe, Reuben</w:t>
            </w:r>
          </w:p>
        </w:tc>
        <w:tc>
          <w:tcPr>
            <w:tcW w:w="707" w:type="pct"/>
            <w:tcBorders>
              <w:left w:val="none" w:sz="0" w:space="0" w:color="auto"/>
            </w:tcBorders>
          </w:tcPr>
          <w:p w:rsidR="006866EF" w:rsidRPr="00791275"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Top 100</w:t>
            </w:r>
          </w:p>
        </w:tc>
      </w:tr>
      <w:tr w:rsidR="006866EF" w:rsidRPr="00791275" w:rsidTr="00E23D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6866EF" w:rsidRPr="00791275" w:rsidRDefault="006866EF" w:rsidP="005E1431">
            <w:pPr>
              <w:spacing w:after="0" w:line="240" w:lineRule="auto"/>
              <w:rPr>
                <w:rFonts w:eastAsia="Times New Roman"/>
                <w:b w:val="0"/>
                <w:color w:val="000000"/>
              </w:rPr>
            </w:pPr>
            <w:r w:rsidRPr="00791275">
              <w:rPr>
                <w:rFonts w:eastAsia="Times New Roman"/>
                <w:b w:val="0"/>
                <w:color w:val="000000"/>
              </w:rPr>
              <w:t>Mindgauge</w:t>
            </w:r>
          </w:p>
        </w:tc>
        <w:tc>
          <w:tcPr>
            <w:tcW w:w="978" w:type="pct"/>
            <w:tcBorders>
              <w:left w:val="none" w:sz="0" w:space="0" w:color="auto"/>
              <w:right w:val="none" w:sz="0" w:space="0" w:color="auto"/>
            </w:tcBorders>
          </w:tcPr>
          <w:p w:rsidR="006866EF" w:rsidRPr="00791275"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Mindgauge</w:t>
            </w:r>
          </w:p>
        </w:tc>
        <w:tc>
          <w:tcPr>
            <w:tcW w:w="1145" w:type="pct"/>
            <w:tcBorders>
              <w:left w:val="none" w:sz="0" w:space="0" w:color="auto"/>
              <w:right w:val="none" w:sz="0" w:space="0" w:color="auto"/>
            </w:tcBorders>
          </w:tcPr>
          <w:p w:rsidR="006866EF" w:rsidRPr="00791275"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Positive Computing Lab, University of Sydney</w:t>
            </w:r>
          </w:p>
        </w:tc>
        <w:tc>
          <w:tcPr>
            <w:tcW w:w="1065" w:type="pct"/>
            <w:tcBorders>
              <w:left w:val="none" w:sz="0" w:space="0" w:color="auto"/>
              <w:right w:val="none" w:sz="0" w:space="0" w:color="auto"/>
            </w:tcBorders>
          </w:tcPr>
          <w:p w:rsidR="006866EF" w:rsidRPr="00791275"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The University of Sydney</w:t>
            </w:r>
          </w:p>
        </w:tc>
        <w:tc>
          <w:tcPr>
            <w:tcW w:w="707" w:type="pct"/>
            <w:tcBorders>
              <w:left w:val="none" w:sz="0" w:space="0" w:color="auto"/>
            </w:tcBorders>
          </w:tcPr>
          <w:p w:rsidR="006866EF" w:rsidRPr="00791275"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 xml:space="preserve">University of Sydney </w:t>
            </w:r>
          </w:p>
        </w:tc>
      </w:tr>
      <w:tr w:rsidR="006866EF" w:rsidRPr="00791275" w:rsidTr="00E23D62">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6866EF" w:rsidRPr="00791275" w:rsidRDefault="006866EF" w:rsidP="005E1431">
            <w:pPr>
              <w:spacing w:after="0" w:line="240" w:lineRule="auto"/>
              <w:rPr>
                <w:rFonts w:eastAsia="Times New Roman"/>
                <w:b w:val="0"/>
                <w:color w:val="000000"/>
              </w:rPr>
            </w:pPr>
            <w:r w:rsidRPr="00791275">
              <w:rPr>
                <w:rFonts w:eastAsia="Times New Roman"/>
                <w:b w:val="0"/>
                <w:color w:val="000000"/>
              </w:rPr>
              <w:t>MindShift</w:t>
            </w:r>
          </w:p>
        </w:tc>
        <w:tc>
          <w:tcPr>
            <w:tcW w:w="978" w:type="pct"/>
            <w:tcBorders>
              <w:left w:val="none" w:sz="0" w:space="0" w:color="auto"/>
              <w:right w:val="none" w:sz="0" w:space="0" w:color="auto"/>
            </w:tcBorders>
          </w:tcPr>
          <w:p w:rsidR="006866EF" w:rsidRPr="00791275"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MindShift</w:t>
            </w:r>
          </w:p>
        </w:tc>
        <w:tc>
          <w:tcPr>
            <w:tcW w:w="1145" w:type="pct"/>
            <w:tcBorders>
              <w:left w:val="none" w:sz="0" w:space="0" w:color="auto"/>
              <w:right w:val="none" w:sz="0" w:space="0" w:color="auto"/>
            </w:tcBorders>
          </w:tcPr>
          <w:p w:rsidR="006866EF" w:rsidRPr="00791275"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Anxiety Disorders Association of British Columbia</w:t>
            </w:r>
          </w:p>
        </w:tc>
        <w:tc>
          <w:tcPr>
            <w:tcW w:w="1065" w:type="pct"/>
            <w:tcBorders>
              <w:left w:val="none" w:sz="0" w:space="0" w:color="auto"/>
              <w:right w:val="none" w:sz="0" w:space="0" w:color="auto"/>
            </w:tcBorders>
          </w:tcPr>
          <w:p w:rsidR="006866EF" w:rsidRPr="00791275"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Anxiety Disorders Association of British Columbia</w:t>
            </w:r>
          </w:p>
        </w:tc>
        <w:tc>
          <w:tcPr>
            <w:tcW w:w="707" w:type="pct"/>
            <w:tcBorders>
              <w:left w:val="none" w:sz="0" w:space="0" w:color="auto"/>
            </w:tcBorders>
          </w:tcPr>
          <w:p w:rsidR="006866EF" w:rsidRPr="00791275"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Top 100; ReachOut toolbox</w:t>
            </w:r>
          </w:p>
        </w:tc>
      </w:tr>
      <w:tr w:rsidR="006866EF" w:rsidRPr="00FA057D" w:rsidTr="00E23D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6866EF" w:rsidRPr="00FA057D" w:rsidRDefault="006866EF" w:rsidP="005E1431">
            <w:pPr>
              <w:spacing w:after="0" w:line="240" w:lineRule="auto"/>
              <w:rPr>
                <w:rFonts w:eastAsia="Times New Roman"/>
                <w:b w:val="0"/>
                <w:color w:val="000000"/>
              </w:rPr>
            </w:pPr>
            <w:r w:rsidRPr="00FA057D">
              <w:rPr>
                <w:rFonts w:eastAsia="Times New Roman"/>
                <w:b w:val="0"/>
                <w:color w:val="000000"/>
              </w:rPr>
              <w:t>Not available</w:t>
            </w:r>
          </w:p>
        </w:tc>
        <w:tc>
          <w:tcPr>
            <w:tcW w:w="978" w:type="pct"/>
            <w:tcBorders>
              <w:left w:val="none" w:sz="0" w:space="0" w:color="auto"/>
              <w:right w:val="none" w:sz="0" w:space="0" w:color="auto"/>
            </w:tcBorders>
          </w:tcPr>
          <w:p w:rsidR="006866EF" w:rsidRPr="00FA057D"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057D">
              <w:rPr>
                <w:rFonts w:eastAsia="Times New Roman"/>
                <w:color w:val="000000"/>
              </w:rPr>
              <w:t>MoodKit - Mood Improvement Tools</w:t>
            </w:r>
          </w:p>
        </w:tc>
        <w:tc>
          <w:tcPr>
            <w:tcW w:w="1145" w:type="pct"/>
            <w:tcBorders>
              <w:left w:val="none" w:sz="0" w:space="0" w:color="auto"/>
              <w:right w:val="none" w:sz="0" w:space="0" w:color="auto"/>
            </w:tcBorders>
          </w:tcPr>
          <w:p w:rsidR="006866EF" w:rsidRPr="00FA057D"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057D">
              <w:rPr>
                <w:rFonts w:eastAsia="Times New Roman"/>
                <w:color w:val="000000"/>
              </w:rPr>
              <w:t>Not available</w:t>
            </w:r>
          </w:p>
        </w:tc>
        <w:tc>
          <w:tcPr>
            <w:tcW w:w="1065" w:type="pct"/>
            <w:tcBorders>
              <w:left w:val="none" w:sz="0" w:space="0" w:color="auto"/>
              <w:right w:val="none" w:sz="0" w:space="0" w:color="auto"/>
            </w:tcBorders>
          </w:tcPr>
          <w:p w:rsidR="006866EF" w:rsidRPr="00FA057D"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057D">
              <w:rPr>
                <w:rFonts w:eastAsia="Times New Roman"/>
                <w:color w:val="000000"/>
              </w:rPr>
              <w:t>Thriveport, LLC</w:t>
            </w:r>
          </w:p>
        </w:tc>
        <w:tc>
          <w:tcPr>
            <w:tcW w:w="707" w:type="pct"/>
            <w:tcBorders>
              <w:left w:val="none" w:sz="0" w:space="0" w:color="auto"/>
            </w:tcBorders>
          </w:tcPr>
          <w:p w:rsidR="006866EF" w:rsidRPr="00FA057D"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057D">
              <w:rPr>
                <w:rFonts w:eastAsia="Times New Roman"/>
                <w:color w:val="000000"/>
              </w:rPr>
              <w:t>ReachOut toolbox</w:t>
            </w:r>
          </w:p>
        </w:tc>
      </w:tr>
      <w:tr w:rsidR="006866EF" w:rsidRPr="00791275" w:rsidTr="00E23D62">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6866EF" w:rsidRPr="00FA057D" w:rsidRDefault="006866EF" w:rsidP="005E1431">
            <w:pPr>
              <w:spacing w:after="0" w:line="240" w:lineRule="auto"/>
              <w:rPr>
                <w:rFonts w:eastAsia="Times New Roman"/>
                <w:b w:val="0"/>
                <w:color w:val="000000"/>
              </w:rPr>
            </w:pPr>
            <w:r w:rsidRPr="00FA057D">
              <w:rPr>
                <w:rFonts w:eastAsia="Times New Roman"/>
                <w:b w:val="0"/>
                <w:color w:val="000000"/>
              </w:rPr>
              <w:t>Not available</w:t>
            </w:r>
          </w:p>
        </w:tc>
        <w:tc>
          <w:tcPr>
            <w:tcW w:w="978" w:type="pct"/>
            <w:tcBorders>
              <w:left w:val="none" w:sz="0" w:space="0" w:color="auto"/>
              <w:right w:val="none" w:sz="0" w:space="0" w:color="auto"/>
            </w:tcBorders>
          </w:tcPr>
          <w:p w:rsidR="006866EF" w:rsidRPr="00FA057D"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057D">
              <w:rPr>
                <w:rFonts w:eastAsia="Times New Roman"/>
                <w:color w:val="000000"/>
              </w:rPr>
              <w:t>Moodnotes - Thought Journal / Mood Diary</w:t>
            </w:r>
          </w:p>
        </w:tc>
        <w:tc>
          <w:tcPr>
            <w:tcW w:w="1145" w:type="pct"/>
            <w:tcBorders>
              <w:left w:val="none" w:sz="0" w:space="0" w:color="auto"/>
              <w:right w:val="none" w:sz="0" w:space="0" w:color="auto"/>
            </w:tcBorders>
          </w:tcPr>
          <w:p w:rsidR="006866EF" w:rsidRPr="00FA057D"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057D">
              <w:rPr>
                <w:rFonts w:eastAsia="Times New Roman"/>
                <w:color w:val="000000"/>
              </w:rPr>
              <w:t>Not available</w:t>
            </w:r>
          </w:p>
        </w:tc>
        <w:tc>
          <w:tcPr>
            <w:tcW w:w="1065" w:type="pct"/>
            <w:tcBorders>
              <w:left w:val="none" w:sz="0" w:space="0" w:color="auto"/>
              <w:right w:val="none" w:sz="0" w:space="0" w:color="auto"/>
            </w:tcBorders>
          </w:tcPr>
          <w:p w:rsidR="006866EF" w:rsidRPr="00FA057D"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057D">
              <w:rPr>
                <w:rFonts w:eastAsia="Times New Roman"/>
                <w:color w:val="000000"/>
              </w:rPr>
              <w:t>Thriveport, LLC</w:t>
            </w:r>
          </w:p>
        </w:tc>
        <w:tc>
          <w:tcPr>
            <w:tcW w:w="707" w:type="pct"/>
            <w:tcBorders>
              <w:left w:val="none" w:sz="0" w:space="0" w:color="auto"/>
            </w:tcBorders>
          </w:tcPr>
          <w:p w:rsidR="006866EF" w:rsidRPr="00791275"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057D">
              <w:rPr>
                <w:rFonts w:eastAsia="Times New Roman"/>
                <w:color w:val="000000"/>
              </w:rPr>
              <w:t>Top 100</w:t>
            </w:r>
          </w:p>
        </w:tc>
      </w:tr>
      <w:tr w:rsidR="006866EF" w:rsidRPr="00791275" w:rsidTr="00E23D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6866EF" w:rsidRPr="00791275" w:rsidRDefault="006866EF" w:rsidP="005E1431">
            <w:pPr>
              <w:spacing w:after="0" w:line="240" w:lineRule="auto"/>
              <w:rPr>
                <w:rFonts w:eastAsia="Times New Roman"/>
                <w:b w:val="0"/>
                <w:color w:val="000000"/>
              </w:rPr>
            </w:pPr>
            <w:r w:rsidRPr="00791275">
              <w:rPr>
                <w:rFonts w:eastAsia="Times New Roman"/>
                <w:b w:val="0"/>
                <w:color w:val="000000"/>
              </w:rPr>
              <w:t>MoodTools - Depression Aid</w:t>
            </w:r>
          </w:p>
        </w:tc>
        <w:tc>
          <w:tcPr>
            <w:tcW w:w="978" w:type="pct"/>
            <w:tcBorders>
              <w:left w:val="none" w:sz="0" w:space="0" w:color="auto"/>
              <w:right w:val="none" w:sz="0" w:space="0" w:color="auto"/>
            </w:tcBorders>
          </w:tcPr>
          <w:p w:rsidR="006866EF" w:rsidRPr="00791275"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MoodTools - Depression Aid</w:t>
            </w:r>
          </w:p>
        </w:tc>
        <w:tc>
          <w:tcPr>
            <w:tcW w:w="1145" w:type="pct"/>
            <w:tcBorders>
              <w:left w:val="none" w:sz="0" w:space="0" w:color="auto"/>
              <w:right w:val="none" w:sz="0" w:space="0" w:color="auto"/>
            </w:tcBorders>
          </w:tcPr>
          <w:p w:rsidR="006866EF" w:rsidRPr="00791275"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MoodTools</w:t>
            </w:r>
          </w:p>
        </w:tc>
        <w:tc>
          <w:tcPr>
            <w:tcW w:w="1065" w:type="pct"/>
            <w:tcBorders>
              <w:left w:val="none" w:sz="0" w:space="0" w:color="auto"/>
              <w:right w:val="none" w:sz="0" w:space="0" w:color="auto"/>
            </w:tcBorders>
          </w:tcPr>
          <w:p w:rsidR="006866EF" w:rsidRPr="00791275"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Eddie Liu</w:t>
            </w:r>
          </w:p>
        </w:tc>
        <w:tc>
          <w:tcPr>
            <w:tcW w:w="707" w:type="pct"/>
            <w:tcBorders>
              <w:left w:val="none" w:sz="0" w:space="0" w:color="auto"/>
            </w:tcBorders>
          </w:tcPr>
          <w:p w:rsidR="006866EF" w:rsidRPr="00791275"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Top 100</w:t>
            </w:r>
          </w:p>
        </w:tc>
      </w:tr>
      <w:tr w:rsidR="006866EF" w:rsidRPr="00791275" w:rsidTr="00E23D62">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6866EF" w:rsidRPr="00791275" w:rsidRDefault="006866EF" w:rsidP="005E1431">
            <w:pPr>
              <w:spacing w:after="0" w:line="240" w:lineRule="auto"/>
              <w:rPr>
                <w:rFonts w:eastAsia="Times New Roman"/>
                <w:b w:val="0"/>
                <w:color w:val="000000"/>
              </w:rPr>
            </w:pPr>
            <w:r w:rsidRPr="00791275">
              <w:rPr>
                <w:rFonts w:eastAsia="Times New Roman"/>
                <w:b w:val="0"/>
                <w:color w:val="000000"/>
              </w:rPr>
              <w:t>OMG. I Can Meditate!</w:t>
            </w:r>
          </w:p>
        </w:tc>
        <w:tc>
          <w:tcPr>
            <w:tcW w:w="978" w:type="pct"/>
            <w:tcBorders>
              <w:left w:val="none" w:sz="0" w:space="0" w:color="auto"/>
              <w:right w:val="none" w:sz="0" w:space="0" w:color="auto"/>
            </w:tcBorders>
          </w:tcPr>
          <w:p w:rsidR="006866EF" w:rsidRPr="00791275"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OMG. I Can Meditate! - Meditation and Mindfulness</w:t>
            </w:r>
          </w:p>
        </w:tc>
        <w:tc>
          <w:tcPr>
            <w:tcW w:w="1145" w:type="pct"/>
            <w:tcBorders>
              <w:left w:val="none" w:sz="0" w:space="0" w:color="auto"/>
              <w:right w:val="none" w:sz="0" w:space="0" w:color="auto"/>
            </w:tcBorders>
          </w:tcPr>
          <w:p w:rsidR="006866EF" w:rsidRPr="00791275"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OMG. I Can Meditate!</w:t>
            </w:r>
          </w:p>
        </w:tc>
        <w:tc>
          <w:tcPr>
            <w:tcW w:w="1065" w:type="pct"/>
            <w:tcBorders>
              <w:left w:val="none" w:sz="0" w:space="0" w:color="auto"/>
              <w:right w:val="none" w:sz="0" w:space="0" w:color="auto"/>
            </w:tcBorders>
          </w:tcPr>
          <w:p w:rsidR="006866EF" w:rsidRPr="00791275"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OMG. I Can Meditate! Inc.</w:t>
            </w:r>
          </w:p>
        </w:tc>
        <w:tc>
          <w:tcPr>
            <w:tcW w:w="707" w:type="pct"/>
            <w:tcBorders>
              <w:left w:val="none" w:sz="0" w:space="0" w:color="auto"/>
            </w:tcBorders>
          </w:tcPr>
          <w:p w:rsidR="006866EF" w:rsidRPr="00791275" w:rsidRDefault="006866E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Top 100</w:t>
            </w:r>
          </w:p>
        </w:tc>
      </w:tr>
      <w:tr w:rsidR="006866EF" w:rsidRPr="00791275" w:rsidTr="00E23D6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6866EF" w:rsidRPr="00791275" w:rsidRDefault="006866EF" w:rsidP="005E1431">
            <w:pPr>
              <w:spacing w:after="0" w:line="240" w:lineRule="auto"/>
              <w:rPr>
                <w:rFonts w:eastAsia="Times New Roman"/>
                <w:b w:val="0"/>
                <w:color w:val="000000"/>
              </w:rPr>
            </w:pPr>
            <w:r w:rsidRPr="00791275">
              <w:rPr>
                <w:rFonts w:eastAsia="Times New Roman"/>
                <w:b w:val="0"/>
                <w:color w:val="000000"/>
              </w:rPr>
              <w:t>Operation Life</w:t>
            </w:r>
          </w:p>
        </w:tc>
        <w:tc>
          <w:tcPr>
            <w:tcW w:w="978" w:type="pct"/>
            <w:tcBorders>
              <w:left w:val="none" w:sz="0" w:space="0" w:color="auto"/>
              <w:right w:val="none" w:sz="0" w:space="0" w:color="auto"/>
            </w:tcBorders>
          </w:tcPr>
          <w:p w:rsidR="006866EF" w:rsidRPr="00791275"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Operation Life</w:t>
            </w:r>
          </w:p>
        </w:tc>
        <w:tc>
          <w:tcPr>
            <w:tcW w:w="1145" w:type="pct"/>
            <w:tcBorders>
              <w:left w:val="none" w:sz="0" w:space="0" w:color="auto"/>
              <w:right w:val="none" w:sz="0" w:space="0" w:color="auto"/>
            </w:tcBorders>
          </w:tcPr>
          <w:p w:rsidR="006866EF" w:rsidRPr="00791275"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Australian Government, Dept. of Veterans</w:t>
            </w:r>
            <w:r w:rsidR="005E79FF">
              <w:rPr>
                <w:rFonts w:eastAsia="Times New Roman"/>
                <w:color w:val="000000"/>
              </w:rPr>
              <w:t>’</w:t>
            </w:r>
            <w:r w:rsidRPr="00791275">
              <w:rPr>
                <w:rFonts w:eastAsia="Times New Roman"/>
                <w:color w:val="000000"/>
              </w:rPr>
              <w:t xml:space="preserve"> Affairs</w:t>
            </w:r>
          </w:p>
        </w:tc>
        <w:tc>
          <w:tcPr>
            <w:tcW w:w="1065" w:type="pct"/>
            <w:tcBorders>
              <w:left w:val="none" w:sz="0" w:space="0" w:color="auto"/>
              <w:right w:val="none" w:sz="0" w:space="0" w:color="auto"/>
            </w:tcBorders>
          </w:tcPr>
          <w:p w:rsidR="006866EF" w:rsidRPr="00791275"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Australian Government, Department of Veterans</w:t>
            </w:r>
            <w:r w:rsidR="005E79FF">
              <w:rPr>
                <w:rFonts w:eastAsia="Times New Roman"/>
                <w:color w:val="000000"/>
              </w:rPr>
              <w:t>’</w:t>
            </w:r>
            <w:r w:rsidRPr="00791275">
              <w:rPr>
                <w:rFonts w:eastAsia="Times New Roman"/>
                <w:color w:val="000000"/>
              </w:rPr>
              <w:t xml:space="preserve"> Affairs</w:t>
            </w:r>
          </w:p>
        </w:tc>
        <w:tc>
          <w:tcPr>
            <w:tcW w:w="707" w:type="pct"/>
            <w:tcBorders>
              <w:left w:val="none" w:sz="0" w:space="0" w:color="auto"/>
            </w:tcBorders>
          </w:tcPr>
          <w:p w:rsidR="006866EF" w:rsidRPr="00791275" w:rsidRDefault="006866E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 xml:space="preserve">Department of Defence </w:t>
            </w:r>
          </w:p>
        </w:tc>
      </w:tr>
      <w:tr w:rsidR="00075332" w:rsidRPr="00791275" w:rsidTr="00E23D62">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075332" w:rsidRPr="00FA057D" w:rsidRDefault="00075332" w:rsidP="005E1431">
            <w:pPr>
              <w:spacing w:after="0" w:line="240" w:lineRule="auto"/>
              <w:rPr>
                <w:rFonts w:eastAsia="Times New Roman"/>
                <w:b w:val="0"/>
                <w:color w:val="000000"/>
              </w:rPr>
            </w:pPr>
            <w:r w:rsidRPr="00FA057D">
              <w:rPr>
                <w:rFonts w:eastAsia="Times New Roman"/>
                <w:b w:val="0"/>
                <w:color w:val="000000"/>
              </w:rPr>
              <w:t>Not available</w:t>
            </w:r>
          </w:p>
        </w:tc>
        <w:tc>
          <w:tcPr>
            <w:tcW w:w="978" w:type="pct"/>
            <w:tcBorders>
              <w:left w:val="none" w:sz="0" w:space="0" w:color="auto"/>
              <w:right w:val="none" w:sz="0" w:space="0" w:color="auto"/>
            </w:tcBorders>
          </w:tcPr>
          <w:p w:rsidR="00075332" w:rsidRPr="00FA057D"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057D">
              <w:rPr>
                <w:rFonts w:eastAsia="Times New Roman"/>
                <w:color w:val="000000"/>
              </w:rPr>
              <w:t>Optimism</w:t>
            </w:r>
          </w:p>
        </w:tc>
        <w:tc>
          <w:tcPr>
            <w:tcW w:w="1145" w:type="pct"/>
            <w:tcBorders>
              <w:left w:val="none" w:sz="0" w:space="0" w:color="auto"/>
              <w:right w:val="none" w:sz="0" w:space="0" w:color="auto"/>
            </w:tcBorders>
          </w:tcPr>
          <w:p w:rsidR="00075332" w:rsidRPr="00FA057D"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057D">
              <w:rPr>
                <w:rFonts w:eastAsia="Times New Roman"/>
                <w:color w:val="000000"/>
              </w:rPr>
              <w:t>Not available</w:t>
            </w:r>
          </w:p>
        </w:tc>
        <w:tc>
          <w:tcPr>
            <w:tcW w:w="1065" w:type="pct"/>
            <w:tcBorders>
              <w:left w:val="none" w:sz="0" w:space="0" w:color="auto"/>
              <w:right w:val="none" w:sz="0" w:space="0" w:color="auto"/>
            </w:tcBorders>
          </w:tcPr>
          <w:p w:rsidR="00075332" w:rsidRPr="00FA057D"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057D">
              <w:rPr>
                <w:rFonts w:eastAsia="Times New Roman"/>
                <w:color w:val="000000"/>
              </w:rPr>
              <w:t>Optimism Apps Pty Ltd</w:t>
            </w:r>
          </w:p>
        </w:tc>
        <w:tc>
          <w:tcPr>
            <w:tcW w:w="707" w:type="pct"/>
            <w:tcBorders>
              <w:lef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057D">
              <w:rPr>
                <w:rFonts w:eastAsia="Times New Roman"/>
                <w:color w:val="000000"/>
              </w:rPr>
              <w:t>ReachOut toolbox</w:t>
            </w:r>
          </w:p>
        </w:tc>
      </w:tr>
      <w:tr w:rsidR="00075332" w:rsidRPr="00791275" w:rsidTr="00E23D62">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075332" w:rsidRPr="00791275" w:rsidRDefault="00075332" w:rsidP="005E1431">
            <w:pPr>
              <w:spacing w:after="0" w:line="240" w:lineRule="auto"/>
              <w:rPr>
                <w:rFonts w:eastAsia="Times New Roman"/>
                <w:b w:val="0"/>
                <w:color w:val="000000"/>
              </w:rPr>
            </w:pPr>
            <w:r w:rsidRPr="00791275">
              <w:rPr>
                <w:rFonts w:eastAsia="Times New Roman"/>
                <w:b w:val="0"/>
                <w:color w:val="000000"/>
              </w:rPr>
              <w:t>Pacifica - Stress &amp; Anxiety</w:t>
            </w:r>
          </w:p>
        </w:tc>
        <w:tc>
          <w:tcPr>
            <w:tcW w:w="978"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Pacifica - Anxiety, Stress, &amp; Depression relief based on CBT &amp; Mindfulness</w:t>
            </w:r>
          </w:p>
        </w:tc>
        <w:tc>
          <w:tcPr>
            <w:tcW w:w="1145"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Pacifica Labs Inc.</w:t>
            </w:r>
          </w:p>
        </w:tc>
        <w:tc>
          <w:tcPr>
            <w:tcW w:w="1065"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Pacifica Labs Inc.</w:t>
            </w:r>
          </w:p>
        </w:tc>
        <w:tc>
          <w:tcPr>
            <w:tcW w:w="707" w:type="pct"/>
            <w:tcBorders>
              <w:lef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Top 100; University of Sydney</w:t>
            </w:r>
          </w:p>
        </w:tc>
      </w:tr>
      <w:tr w:rsidR="00075332" w:rsidRPr="00791275" w:rsidTr="00FA1CD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075332" w:rsidRPr="00791275" w:rsidRDefault="00075332" w:rsidP="00FA1CD1">
            <w:pPr>
              <w:keepNext/>
              <w:spacing w:after="0" w:line="240" w:lineRule="auto"/>
              <w:rPr>
                <w:rFonts w:eastAsia="Times New Roman"/>
                <w:b w:val="0"/>
                <w:color w:val="000000"/>
              </w:rPr>
            </w:pPr>
            <w:r w:rsidRPr="00791275">
              <w:rPr>
                <w:rFonts w:eastAsia="Times New Roman"/>
                <w:b w:val="0"/>
                <w:color w:val="000000"/>
              </w:rPr>
              <w:t>Panic Attack Aid</w:t>
            </w:r>
          </w:p>
        </w:tc>
        <w:tc>
          <w:tcPr>
            <w:tcW w:w="978" w:type="pct"/>
            <w:tcBorders>
              <w:left w:val="none" w:sz="0" w:space="0" w:color="auto"/>
              <w:right w:val="none" w:sz="0" w:space="0" w:color="auto"/>
            </w:tcBorders>
          </w:tcPr>
          <w:p w:rsidR="00075332" w:rsidRPr="00791275" w:rsidRDefault="00075332" w:rsidP="00FA1CD1">
            <w:pPr>
              <w:keepNext/>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Panic Attack Aid</w:t>
            </w:r>
          </w:p>
        </w:tc>
        <w:tc>
          <w:tcPr>
            <w:tcW w:w="1145" w:type="pct"/>
            <w:tcBorders>
              <w:left w:val="none" w:sz="0" w:space="0" w:color="auto"/>
              <w:right w:val="none" w:sz="0" w:space="0" w:color="auto"/>
            </w:tcBorders>
          </w:tcPr>
          <w:p w:rsidR="00075332" w:rsidRPr="00791275" w:rsidRDefault="00075332" w:rsidP="00FA1CD1">
            <w:pPr>
              <w:keepNext/>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MVM</w:t>
            </w:r>
          </w:p>
        </w:tc>
        <w:tc>
          <w:tcPr>
            <w:tcW w:w="1065" w:type="pct"/>
            <w:tcBorders>
              <w:left w:val="none" w:sz="0" w:space="0" w:color="auto"/>
              <w:right w:val="none" w:sz="0" w:space="0" w:color="auto"/>
            </w:tcBorders>
          </w:tcPr>
          <w:p w:rsidR="00075332" w:rsidRPr="00791275" w:rsidRDefault="00075332" w:rsidP="00FA1CD1">
            <w:pPr>
              <w:keepNext/>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Michael Madew</w:t>
            </w:r>
          </w:p>
        </w:tc>
        <w:tc>
          <w:tcPr>
            <w:tcW w:w="707" w:type="pct"/>
            <w:tcBorders>
              <w:left w:val="none" w:sz="0" w:space="0" w:color="auto"/>
            </w:tcBorders>
          </w:tcPr>
          <w:p w:rsidR="00075332" w:rsidRPr="00791275" w:rsidRDefault="00075332" w:rsidP="00FA1CD1">
            <w:pPr>
              <w:keepNext/>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Top 100</w:t>
            </w:r>
          </w:p>
        </w:tc>
      </w:tr>
      <w:tr w:rsidR="00075332" w:rsidRPr="00791275" w:rsidTr="00E23D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075332" w:rsidRPr="00791275" w:rsidRDefault="00075332" w:rsidP="005E1431">
            <w:pPr>
              <w:spacing w:after="0" w:line="240" w:lineRule="auto"/>
              <w:rPr>
                <w:rFonts w:eastAsia="Times New Roman"/>
                <w:b w:val="0"/>
                <w:color w:val="000000"/>
              </w:rPr>
            </w:pPr>
            <w:r w:rsidRPr="00791275">
              <w:rPr>
                <w:rFonts w:eastAsia="Times New Roman"/>
                <w:b w:val="0"/>
                <w:color w:val="000000"/>
              </w:rPr>
              <w:t>Panic Attack Aid Lite</w:t>
            </w:r>
          </w:p>
        </w:tc>
        <w:tc>
          <w:tcPr>
            <w:tcW w:w="978"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Panic Attack Aid Lite</w:t>
            </w:r>
          </w:p>
        </w:tc>
        <w:tc>
          <w:tcPr>
            <w:tcW w:w="1145"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MVM</w:t>
            </w:r>
          </w:p>
        </w:tc>
        <w:tc>
          <w:tcPr>
            <w:tcW w:w="1065"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Michael Madew</w:t>
            </w:r>
          </w:p>
        </w:tc>
        <w:tc>
          <w:tcPr>
            <w:tcW w:w="707" w:type="pct"/>
            <w:tcBorders>
              <w:lef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ReachOut toolbox</w:t>
            </w:r>
          </w:p>
        </w:tc>
      </w:tr>
      <w:tr w:rsidR="00075332" w:rsidRPr="00791275" w:rsidTr="00E23D62">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075332" w:rsidRPr="00791275" w:rsidRDefault="00075332" w:rsidP="005E1431">
            <w:pPr>
              <w:spacing w:after="0" w:line="240" w:lineRule="auto"/>
              <w:rPr>
                <w:rFonts w:eastAsia="Times New Roman"/>
                <w:b w:val="0"/>
                <w:color w:val="000000"/>
              </w:rPr>
            </w:pPr>
            <w:r w:rsidRPr="00791275">
              <w:rPr>
                <w:rFonts w:eastAsia="Times New Roman"/>
                <w:b w:val="0"/>
                <w:color w:val="000000"/>
              </w:rPr>
              <w:t>Panic Relief- stop anxiety now</w:t>
            </w:r>
          </w:p>
        </w:tc>
        <w:tc>
          <w:tcPr>
            <w:tcW w:w="978"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Panic Relief</w:t>
            </w:r>
          </w:p>
        </w:tc>
        <w:tc>
          <w:tcPr>
            <w:tcW w:w="1145"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Psychiatrist, MD PhD Marianne Geoffroy, Denmark</w:t>
            </w:r>
          </w:p>
        </w:tc>
        <w:tc>
          <w:tcPr>
            <w:tcW w:w="1065"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Geoffroy Aps</w:t>
            </w:r>
          </w:p>
        </w:tc>
        <w:tc>
          <w:tcPr>
            <w:tcW w:w="707" w:type="pct"/>
            <w:tcBorders>
              <w:lef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Top 100</w:t>
            </w:r>
          </w:p>
        </w:tc>
      </w:tr>
      <w:tr w:rsidR="00075332" w:rsidRPr="00791275" w:rsidTr="00E23D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075332" w:rsidRPr="00791275" w:rsidRDefault="00075332" w:rsidP="005E1431">
            <w:pPr>
              <w:spacing w:after="0" w:line="240" w:lineRule="auto"/>
              <w:rPr>
                <w:rFonts w:eastAsia="Times New Roman"/>
                <w:b w:val="0"/>
                <w:color w:val="000000"/>
              </w:rPr>
            </w:pPr>
            <w:r w:rsidRPr="00791275">
              <w:rPr>
                <w:rFonts w:eastAsia="Times New Roman"/>
                <w:b w:val="0"/>
                <w:color w:val="000000"/>
              </w:rPr>
              <w:t>Positivity with Andrew Johnson</w:t>
            </w:r>
          </w:p>
        </w:tc>
        <w:tc>
          <w:tcPr>
            <w:tcW w:w="978"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Positivity with Andrew Johnson</w:t>
            </w:r>
          </w:p>
        </w:tc>
        <w:tc>
          <w:tcPr>
            <w:tcW w:w="1145"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HiveBrain Software</w:t>
            </w:r>
          </w:p>
        </w:tc>
        <w:tc>
          <w:tcPr>
            <w:tcW w:w="1065"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Michael Schneider</w:t>
            </w:r>
          </w:p>
        </w:tc>
        <w:tc>
          <w:tcPr>
            <w:tcW w:w="707" w:type="pct"/>
            <w:tcBorders>
              <w:lef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Top 100</w:t>
            </w:r>
          </w:p>
        </w:tc>
      </w:tr>
      <w:tr w:rsidR="00075332" w:rsidRPr="00791275" w:rsidTr="00E23D62">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075332" w:rsidRPr="00791275" w:rsidRDefault="00075332" w:rsidP="005E1431">
            <w:pPr>
              <w:spacing w:after="0" w:line="240" w:lineRule="auto"/>
              <w:rPr>
                <w:rFonts w:eastAsia="Times New Roman"/>
                <w:b w:val="0"/>
                <w:color w:val="000000"/>
              </w:rPr>
            </w:pPr>
            <w:r w:rsidRPr="00791275">
              <w:rPr>
                <w:rFonts w:eastAsia="Times New Roman"/>
                <w:b w:val="0"/>
                <w:color w:val="000000"/>
              </w:rPr>
              <w:lastRenderedPageBreak/>
              <w:t>PTSD Coach Australia</w:t>
            </w:r>
          </w:p>
        </w:tc>
        <w:tc>
          <w:tcPr>
            <w:tcW w:w="978"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PTSD Coach Australia</w:t>
            </w:r>
          </w:p>
        </w:tc>
        <w:tc>
          <w:tcPr>
            <w:tcW w:w="1145"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Australian Government, Dept. of Veterans</w:t>
            </w:r>
            <w:r w:rsidR="005E79FF">
              <w:rPr>
                <w:rFonts w:eastAsia="Times New Roman"/>
                <w:color w:val="000000"/>
              </w:rPr>
              <w:t>’</w:t>
            </w:r>
            <w:r w:rsidRPr="00791275">
              <w:rPr>
                <w:rFonts w:eastAsia="Times New Roman"/>
                <w:color w:val="000000"/>
              </w:rPr>
              <w:t xml:space="preserve"> Affairs</w:t>
            </w:r>
          </w:p>
        </w:tc>
        <w:tc>
          <w:tcPr>
            <w:tcW w:w="1065"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Australian Government, Dept. of Veterans</w:t>
            </w:r>
            <w:r w:rsidR="005E79FF">
              <w:rPr>
                <w:rFonts w:eastAsia="Times New Roman"/>
                <w:color w:val="000000"/>
              </w:rPr>
              <w:t>’</w:t>
            </w:r>
            <w:r w:rsidRPr="00791275">
              <w:rPr>
                <w:rFonts w:eastAsia="Times New Roman"/>
                <w:color w:val="000000"/>
              </w:rPr>
              <w:t xml:space="preserve"> Affairs</w:t>
            </w:r>
          </w:p>
        </w:tc>
        <w:tc>
          <w:tcPr>
            <w:tcW w:w="707" w:type="pct"/>
            <w:tcBorders>
              <w:lef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 xml:space="preserve">Department of Defence </w:t>
            </w:r>
          </w:p>
        </w:tc>
      </w:tr>
      <w:tr w:rsidR="007241FC" w:rsidRPr="00FA057D" w:rsidTr="00E23D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7241FC" w:rsidRPr="00FA057D" w:rsidRDefault="007241FC" w:rsidP="005E1431">
            <w:pPr>
              <w:spacing w:after="0" w:line="240" w:lineRule="auto"/>
              <w:rPr>
                <w:rFonts w:eastAsia="Times New Roman"/>
                <w:b w:val="0"/>
                <w:color w:val="000000"/>
              </w:rPr>
            </w:pPr>
            <w:r w:rsidRPr="00FA057D">
              <w:rPr>
                <w:rFonts w:eastAsia="Times New Roman"/>
                <w:b w:val="0"/>
                <w:color w:val="000000"/>
              </w:rPr>
              <w:t>Qi Gong Meditation Relaxation</w:t>
            </w:r>
          </w:p>
        </w:tc>
        <w:tc>
          <w:tcPr>
            <w:tcW w:w="978" w:type="pct"/>
            <w:tcBorders>
              <w:left w:val="none" w:sz="0" w:space="0" w:color="auto"/>
              <w:right w:val="none" w:sz="0" w:space="0" w:color="auto"/>
            </w:tcBorders>
          </w:tcPr>
          <w:p w:rsidR="007241FC" w:rsidRPr="00FA057D" w:rsidRDefault="007241FC"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057D">
              <w:rPr>
                <w:rFonts w:eastAsia="Times New Roman"/>
                <w:color w:val="000000"/>
              </w:rPr>
              <w:t>Not available</w:t>
            </w:r>
          </w:p>
        </w:tc>
        <w:tc>
          <w:tcPr>
            <w:tcW w:w="1145" w:type="pct"/>
            <w:tcBorders>
              <w:left w:val="none" w:sz="0" w:space="0" w:color="auto"/>
              <w:right w:val="none" w:sz="0" w:space="0" w:color="auto"/>
            </w:tcBorders>
          </w:tcPr>
          <w:p w:rsidR="007241FC" w:rsidRPr="00FA057D" w:rsidRDefault="007241FC"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057D">
              <w:rPr>
                <w:rFonts w:eastAsia="Times New Roman"/>
                <w:color w:val="000000"/>
              </w:rPr>
              <w:t>Excel At Life</w:t>
            </w:r>
          </w:p>
        </w:tc>
        <w:tc>
          <w:tcPr>
            <w:tcW w:w="1065" w:type="pct"/>
            <w:tcBorders>
              <w:left w:val="none" w:sz="0" w:space="0" w:color="auto"/>
              <w:right w:val="none" w:sz="0" w:space="0" w:color="auto"/>
            </w:tcBorders>
          </w:tcPr>
          <w:p w:rsidR="007241FC" w:rsidRPr="00FA057D" w:rsidRDefault="007241FC"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057D">
              <w:rPr>
                <w:rFonts w:eastAsia="Times New Roman"/>
                <w:color w:val="000000"/>
              </w:rPr>
              <w:t>Not available</w:t>
            </w:r>
          </w:p>
        </w:tc>
        <w:tc>
          <w:tcPr>
            <w:tcW w:w="707" w:type="pct"/>
            <w:tcBorders>
              <w:left w:val="none" w:sz="0" w:space="0" w:color="auto"/>
            </w:tcBorders>
          </w:tcPr>
          <w:p w:rsidR="007241FC" w:rsidRPr="00FA057D" w:rsidRDefault="007241FC"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057D">
              <w:rPr>
                <w:rFonts w:eastAsia="Times New Roman"/>
                <w:color w:val="000000"/>
              </w:rPr>
              <w:t>Top 100</w:t>
            </w:r>
          </w:p>
        </w:tc>
      </w:tr>
      <w:tr w:rsidR="007241FC" w:rsidRPr="00791275" w:rsidTr="00E23D62">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7241FC" w:rsidRPr="00FA057D" w:rsidRDefault="007241FC" w:rsidP="005E1431">
            <w:pPr>
              <w:spacing w:after="0" w:line="240" w:lineRule="auto"/>
              <w:rPr>
                <w:rFonts w:eastAsia="Times New Roman"/>
                <w:b w:val="0"/>
                <w:color w:val="000000"/>
              </w:rPr>
            </w:pPr>
            <w:r w:rsidRPr="00FA057D">
              <w:rPr>
                <w:rFonts w:eastAsia="Times New Roman"/>
                <w:b w:val="0"/>
                <w:color w:val="000000"/>
              </w:rPr>
              <w:t>Not available</w:t>
            </w:r>
          </w:p>
        </w:tc>
        <w:tc>
          <w:tcPr>
            <w:tcW w:w="978" w:type="pct"/>
            <w:tcBorders>
              <w:left w:val="none" w:sz="0" w:space="0" w:color="auto"/>
              <w:right w:val="none" w:sz="0" w:space="0" w:color="auto"/>
            </w:tcBorders>
          </w:tcPr>
          <w:p w:rsidR="007241FC" w:rsidRPr="00FA057D" w:rsidRDefault="007241FC"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057D">
              <w:rPr>
                <w:rFonts w:eastAsia="Times New Roman"/>
                <w:color w:val="000000"/>
              </w:rPr>
              <w:t>ReachOut Breathe</w:t>
            </w:r>
          </w:p>
        </w:tc>
        <w:tc>
          <w:tcPr>
            <w:tcW w:w="1145" w:type="pct"/>
            <w:tcBorders>
              <w:left w:val="none" w:sz="0" w:space="0" w:color="auto"/>
              <w:right w:val="none" w:sz="0" w:space="0" w:color="auto"/>
            </w:tcBorders>
          </w:tcPr>
          <w:p w:rsidR="007241FC" w:rsidRPr="00FA057D" w:rsidRDefault="007241FC"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057D">
              <w:rPr>
                <w:rFonts w:eastAsia="Times New Roman"/>
                <w:color w:val="000000"/>
              </w:rPr>
              <w:t>Not available</w:t>
            </w:r>
          </w:p>
        </w:tc>
        <w:tc>
          <w:tcPr>
            <w:tcW w:w="1065" w:type="pct"/>
            <w:tcBorders>
              <w:left w:val="none" w:sz="0" w:space="0" w:color="auto"/>
              <w:right w:val="none" w:sz="0" w:space="0" w:color="auto"/>
            </w:tcBorders>
          </w:tcPr>
          <w:p w:rsidR="007241FC" w:rsidRPr="00FA057D" w:rsidRDefault="007241FC"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057D">
              <w:rPr>
                <w:rFonts w:eastAsia="Times New Roman"/>
                <w:color w:val="000000"/>
              </w:rPr>
              <w:t>ReachOut Australia</w:t>
            </w:r>
          </w:p>
        </w:tc>
        <w:tc>
          <w:tcPr>
            <w:tcW w:w="707" w:type="pct"/>
            <w:tcBorders>
              <w:left w:val="none" w:sz="0" w:space="0" w:color="auto"/>
            </w:tcBorders>
          </w:tcPr>
          <w:p w:rsidR="007241FC" w:rsidRPr="00791275" w:rsidRDefault="007241FC"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057D">
              <w:rPr>
                <w:rFonts w:eastAsia="Times New Roman"/>
                <w:color w:val="000000"/>
              </w:rPr>
              <w:t>ReachOut toolbox</w:t>
            </w:r>
          </w:p>
        </w:tc>
      </w:tr>
      <w:tr w:rsidR="00075332" w:rsidRPr="00791275" w:rsidTr="00E23D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075332" w:rsidRPr="00791275" w:rsidRDefault="00075332" w:rsidP="005E1431">
            <w:pPr>
              <w:spacing w:after="0" w:line="240" w:lineRule="auto"/>
              <w:rPr>
                <w:rFonts w:eastAsia="Times New Roman"/>
                <w:b w:val="0"/>
                <w:color w:val="000000"/>
              </w:rPr>
            </w:pPr>
            <w:r w:rsidRPr="00791275">
              <w:rPr>
                <w:rFonts w:eastAsia="Times New Roman"/>
                <w:b w:val="0"/>
                <w:color w:val="000000"/>
              </w:rPr>
              <w:t>ReachOut WorryTime</w:t>
            </w:r>
          </w:p>
        </w:tc>
        <w:tc>
          <w:tcPr>
            <w:tcW w:w="978"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ReachOut WorryTime</w:t>
            </w:r>
          </w:p>
        </w:tc>
        <w:tc>
          <w:tcPr>
            <w:tcW w:w="1145"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ReachOut Australia</w:t>
            </w:r>
          </w:p>
        </w:tc>
        <w:tc>
          <w:tcPr>
            <w:tcW w:w="1065"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ReachOut Australia</w:t>
            </w:r>
          </w:p>
        </w:tc>
        <w:tc>
          <w:tcPr>
            <w:tcW w:w="707" w:type="pct"/>
            <w:tcBorders>
              <w:lef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ReachOut toolbox</w:t>
            </w:r>
          </w:p>
        </w:tc>
      </w:tr>
      <w:tr w:rsidR="00075332" w:rsidRPr="00791275" w:rsidTr="00E23D62">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075332" w:rsidRPr="00791275" w:rsidRDefault="00075332" w:rsidP="005E1431">
            <w:pPr>
              <w:spacing w:after="0" w:line="240" w:lineRule="auto"/>
              <w:rPr>
                <w:rFonts w:eastAsia="Times New Roman"/>
                <w:b w:val="0"/>
                <w:color w:val="000000"/>
              </w:rPr>
            </w:pPr>
            <w:r w:rsidRPr="00791275">
              <w:rPr>
                <w:rFonts w:eastAsia="Times New Roman"/>
                <w:b w:val="0"/>
                <w:color w:val="000000"/>
              </w:rPr>
              <w:t>Relax with Andrew Johnson</w:t>
            </w:r>
          </w:p>
        </w:tc>
        <w:tc>
          <w:tcPr>
            <w:tcW w:w="978"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Relax with Andrew Johnson</w:t>
            </w:r>
          </w:p>
        </w:tc>
        <w:tc>
          <w:tcPr>
            <w:tcW w:w="1145"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HiveBrain Software</w:t>
            </w:r>
          </w:p>
        </w:tc>
        <w:tc>
          <w:tcPr>
            <w:tcW w:w="1065"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Michael Schneider</w:t>
            </w:r>
          </w:p>
        </w:tc>
        <w:tc>
          <w:tcPr>
            <w:tcW w:w="707" w:type="pct"/>
            <w:tcBorders>
              <w:lef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Top 100</w:t>
            </w:r>
          </w:p>
        </w:tc>
      </w:tr>
      <w:tr w:rsidR="00075332" w:rsidRPr="00791275" w:rsidTr="00E23D62">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075332" w:rsidRPr="00791275" w:rsidRDefault="00075332" w:rsidP="005E1431">
            <w:pPr>
              <w:spacing w:after="0" w:line="240" w:lineRule="auto"/>
              <w:rPr>
                <w:rFonts w:eastAsia="Times New Roman"/>
                <w:b w:val="0"/>
                <w:color w:val="000000"/>
              </w:rPr>
            </w:pPr>
            <w:r w:rsidRPr="00791275">
              <w:rPr>
                <w:rFonts w:eastAsia="Times New Roman"/>
                <w:b w:val="0"/>
                <w:color w:val="000000"/>
              </w:rPr>
              <w:t>Relieve Depression Hypnosis</w:t>
            </w:r>
          </w:p>
        </w:tc>
        <w:tc>
          <w:tcPr>
            <w:tcW w:w="978"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Relieve Depression Hypnosis - Mental Health Program for Treatment of Depression &amp; Anxiety Symptoms</w:t>
            </w:r>
          </w:p>
        </w:tc>
        <w:tc>
          <w:tcPr>
            <w:tcW w:w="1145"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Surf City Apps</w:t>
            </w:r>
          </w:p>
        </w:tc>
        <w:tc>
          <w:tcPr>
            <w:tcW w:w="1065"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Surf City Apps LLC</w:t>
            </w:r>
          </w:p>
        </w:tc>
        <w:tc>
          <w:tcPr>
            <w:tcW w:w="707" w:type="pct"/>
            <w:tcBorders>
              <w:lef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Top 100</w:t>
            </w:r>
          </w:p>
        </w:tc>
      </w:tr>
      <w:tr w:rsidR="00075332" w:rsidRPr="00791275" w:rsidTr="00E23D62">
        <w:trPr>
          <w:cnfStyle w:val="000000010000" w:firstRow="0" w:lastRow="0" w:firstColumn="0" w:lastColumn="0" w:oddVBand="0" w:evenVBand="0" w:oddHBand="0" w:evenHBand="1"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075332" w:rsidRPr="00791275" w:rsidRDefault="00075332" w:rsidP="005E1431">
            <w:pPr>
              <w:spacing w:after="0" w:line="240" w:lineRule="auto"/>
              <w:rPr>
                <w:rFonts w:eastAsia="Times New Roman"/>
                <w:b w:val="0"/>
                <w:color w:val="000000"/>
              </w:rPr>
            </w:pPr>
            <w:r w:rsidRPr="00791275">
              <w:rPr>
                <w:rFonts w:eastAsia="Times New Roman"/>
                <w:b w:val="0"/>
                <w:color w:val="000000"/>
              </w:rPr>
              <w:t>Rise Up: Eating Disorder Help</w:t>
            </w:r>
          </w:p>
        </w:tc>
        <w:tc>
          <w:tcPr>
            <w:tcW w:w="978"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Rise Up + Recover: An Eating Disorder Monitoring and Management Tool for Anorexia, Bulimia, Binge Eating, and EDNOS</w:t>
            </w:r>
          </w:p>
        </w:tc>
        <w:tc>
          <w:tcPr>
            <w:tcW w:w="1145"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Recovery Warriors</w:t>
            </w:r>
          </w:p>
        </w:tc>
        <w:tc>
          <w:tcPr>
            <w:tcW w:w="1065"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Recovery Warriors L.L.C.</w:t>
            </w:r>
          </w:p>
        </w:tc>
        <w:tc>
          <w:tcPr>
            <w:tcW w:w="707" w:type="pct"/>
            <w:tcBorders>
              <w:lef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ReachOut toolbox</w:t>
            </w:r>
          </w:p>
        </w:tc>
      </w:tr>
      <w:tr w:rsidR="00075332" w:rsidRPr="00791275" w:rsidTr="007241FC">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075332" w:rsidRPr="00791275" w:rsidRDefault="00075332" w:rsidP="005E1431">
            <w:pPr>
              <w:spacing w:after="0" w:line="240" w:lineRule="auto"/>
              <w:rPr>
                <w:rFonts w:eastAsia="Times New Roman"/>
                <w:b w:val="0"/>
                <w:color w:val="000000"/>
              </w:rPr>
            </w:pPr>
            <w:r w:rsidRPr="00791275">
              <w:rPr>
                <w:rFonts w:eastAsia="Times New Roman"/>
                <w:b w:val="0"/>
                <w:color w:val="000000"/>
              </w:rPr>
              <w:t>RR Eating Disorder Management</w:t>
            </w:r>
          </w:p>
        </w:tc>
        <w:tc>
          <w:tcPr>
            <w:tcW w:w="978" w:type="pct"/>
            <w:tcBorders>
              <w:left w:val="none" w:sz="0" w:space="0" w:color="auto"/>
              <w:right w:val="none" w:sz="0" w:space="0" w:color="auto"/>
            </w:tcBorders>
            <w:tcMar>
              <w:right w:w="57" w:type="dxa"/>
            </w:tcMar>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 xml:space="preserve">Recovery Record - Eating Disorder Management </w:t>
            </w:r>
          </w:p>
        </w:tc>
        <w:tc>
          <w:tcPr>
            <w:tcW w:w="1145"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Recovery Record</w:t>
            </w:r>
          </w:p>
        </w:tc>
        <w:tc>
          <w:tcPr>
            <w:tcW w:w="1065"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Recovery Record, Inc</w:t>
            </w:r>
          </w:p>
        </w:tc>
        <w:tc>
          <w:tcPr>
            <w:tcW w:w="707" w:type="pct"/>
            <w:tcBorders>
              <w:lef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ReachOut toolbox</w:t>
            </w:r>
          </w:p>
        </w:tc>
      </w:tr>
      <w:tr w:rsidR="00075332" w:rsidRPr="00791275" w:rsidTr="00E23D62">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075332" w:rsidRPr="00791275" w:rsidRDefault="00075332" w:rsidP="005E1431">
            <w:pPr>
              <w:spacing w:after="0" w:line="240" w:lineRule="auto"/>
              <w:rPr>
                <w:rFonts w:eastAsia="Times New Roman"/>
                <w:b w:val="0"/>
                <w:color w:val="000000"/>
              </w:rPr>
            </w:pPr>
            <w:r w:rsidRPr="00791275">
              <w:rPr>
                <w:rFonts w:eastAsia="Times New Roman"/>
                <w:b w:val="0"/>
                <w:color w:val="000000"/>
              </w:rPr>
              <w:t>Self-help Anxiety Management</w:t>
            </w:r>
          </w:p>
        </w:tc>
        <w:tc>
          <w:tcPr>
            <w:tcW w:w="978"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Self-help Anxiety Management</w:t>
            </w:r>
          </w:p>
        </w:tc>
        <w:tc>
          <w:tcPr>
            <w:tcW w:w="1145"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University of the West of England</w:t>
            </w:r>
          </w:p>
        </w:tc>
        <w:tc>
          <w:tcPr>
            <w:tcW w:w="1065"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University of the West of England</w:t>
            </w:r>
          </w:p>
        </w:tc>
        <w:tc>
          <w:tcPr>
            <w:tcW w:w="707" w:type="pct"/>
            <w:tcBorders>
              <w:lef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ReachOut toolbox</w:t>
            </w:r>
          </w:p>
        </w:tc>
      </w:tr>
      <w:tr w:rsidR="00075332" w:rsidRPr="00791275" w:rsidTr="00E23D6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075332" w:rsidRPr="00791275" w:rsidRDefault="00075332" w:rsidP="005E1431">
            <w:pPr>
              <w:spacing w:after="0" w:line="240" w:lineRule="auto"/>
              <w:rPr>
                <w:rFonts w:eastAsia="Times New Roman"/>
                <w:b w:val="0"/>
                <w:color w:val="000000"/>
              </w:rPr>
            </w:pPr>
            <w:r w:rsidRPr="00791275">
              <w:rPr>
                <w:rFonts w:eastAsia="Times New Roman"/>
                <w:b w:val="0"/>
                <w:color w:val="000000"/>
              </w:rPr>
              <w:t>Smiling Mind</w:t>
            </w:r>
          </w:p>
        </w:tc>
        <w:tc>
          <w:tcPr>
            <w:tcW w:w="978"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Smiling Mind</w:t>
            </w:r>
          </w:p>
        </w:tc>
        <w:tc>
          <w:tcPr>
            <w:tcW w:w="1145"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Smiling Mind</w:t>
            </w:r>
          </w:p>
        </w:tc>
        <w:tc>
          <w:tcPr>
            <w:tcW w:w="1065"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Smiling Mind Pty. Ltd.</w:t>
            </w:r>
          </w:p>
        </w:tc>
        <w:tc>
          <w:tcPr>
            <w:tcW w:w="707" w:type="pct"/>
            <w:tcBorders>
              <w:lef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Top 100; ReachOut toolbox</w:t>
            </w:r>
          </w:p>
        </w:tc>
      </w:tr>
      <w:tr w:rsidR="00075332" w:rsidRPr="00791275" w:rsidTr="00E23D62">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075332" w:rsidRPr="00791275" w:rsidRDefault="00075332" w:rsidP="005E1431">
            <w:pPr>
              <w:spacing w:after="0" w:line="240" w:lineRule="auto"/>
              <w:rPr>
                <w:rFonts w:eastAsia="Times New Roman"/>
                <w:b w:val="0"/>
                <w:color w:val="000000"/>
              </w:rPr>
            </w:pPr>
            <w:r w:rsidRPr="00791275">
              <w:rPr>
                <w:rFonts w:eastAsia="Times New Roman"/>
                <w:b w:val="0"/>
                <w:color w:val="000000"/>
              </w:rPr>
              <w:t>Stop Fears! Hypnosis</w:t>
            </w:r>
          </w:p>
        </w:tc>
        <w:tc>
          <w:tcPr>
            <w:tcW w:w="978"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Stop Fears! Overcome Fear and Anxiety by Hypnosis</w:t>
            </w:r>
          </w:p>
        </w:tc>
        <w:tc>
          <w:tcPr>
            <w:tcW w:w="1145"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Kim Fleckenstein</w:t>
            </w:r>
          </w:p>
        </w:tc>
        <w:tc>
          <w:tcPr>
            <w:tcW w:w="1065"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Kim Fleckenstein</w:t>
            </w:r>
          </w:p>
        </w:tc>
        <w:tc>
          <w:tcPr>
            <w:tcW w:w="707" w:type="pct"/>
            <w:tcBorders>
              <w:lef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Top 100</w:t>
            </w:r>
          </w:p>
        </w:tc>
      </w:tr>
      <w:tr w:rsidR="007241FC" w:rsidRPr="00791275" w:rsidTr="00E23D6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7241FC" w:rsidRPr="00FA1CD1" w:rsidRDefault="007241FC" w:rsidP="005E1431">
            <w:pPr>
              <w:spacing w:after="0" w:line="240" w:lineRule="auto"/>
              <w:rPr>
                <w:rFonts w:eastAsia="Times New Roman"/>
                <w:b w:val="0"/>
                <w:color w:val="000000"/>
              </w:rPr>
            </w:pPr>
            <w:r w:rsidRPr="00FA1CD1">
              <w:rPr>
                <w:rFonts w:eastAsia="Times New Roman"/>
                <w:b w:val="0"/>
                <w:color w:val="000000"/>
              </w:rPr>
              <w:t>Stop Panic &amp; Anxiety Self-Help</w:t>
            </w:r>
          </w:p>
        </w:tc>
        <w:tc>
          <w:tcPr>
            <w:tcW w:w="978" w:type="pct"/>
            <w:tcBorders>
              <w:left w:val="none" w:sz="0" w:space="0" w:color="auto"/>
              <w:right w:val="none" w:sz="0" w:space="0" w:color="auto"/>
            </w:tcBorders>
          </w:tcPr>
          <w:p w:rsidR="007241FC" w:rsidRPr="00FA1CD1" w:rsidRDefault="007241FC"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1CD1">
              <w:rPr>
                <w:rFonts w:eastAsia="Times New Roman"/>
                <w:color w:val="000000"/>
              </w:rPr>
              <w:t>Not available</w:t>
            </w:r>
          </w:p>
        </w:tc>
        <w:tc>
          <w:tcPr>
            <w:tcW w:w="1145" w:type="pct"/>
            <w:tcBorders>
              <w:left w:val="none" w:sz="0" w:space="0" w:color="auto"/>
              <w:right w:val="none" w:sz="0" w:space="0" w:color="auto"/>
            </w:tcBorders>
          </w:tcPr>
          <w:p w:rsidR="007241FC" w:rsidRPr="00FA1CD1" w:rsidRDefault="007241FC"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1CD1">
              <w:rPr>
                <w:rFonts w:eastAsia="Times New Roman"/>
                <w:color w:val="000000"/>
              </w:rPr>
              <w:t>Excel At Life</w:t>
            </w:r>
          </w:p>
        </w:tc>
        <w:tc>
          <w:tcPr>
            <w:tcW w:w="1065" w:type="pct"/>
            <w:tcBorders>
              <w:left w:val="none" w:sz="0" w:space="0" w:color="auto"/>
              <w:right w:val="none" w:sz="0" w:space="0" w:color="auto"/>
            </w:tcBorders>
          </w:tcPr>
          <w:p w:rsidR="007241FC" w:rsidRPr="00FA1CD1" w:rsidRDefault="007241FC"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1CD1">
              <w:rPr>
                <w:rFonts w:eastAsia="Times New Roman"/>
                <w:color w:val="000000"/>
              </w:rPr>
              <w:t>Not available</w:t>
            </w:r>
          </w:p>
        </w:tc>
        <w:tc>
          <w:tcPr>
            <w:tcW w:w="707" w:type="pct"/>
            <w:tcBorders>
              <w:left w:val="none" w:sz="0" w:space="0" w:color="auto"/>
            </w:tcBorders>
          </w:tcPr>
          <w:p w:rsidR="007241FC" w:rsidRPr="00791275" w:rsidRDefault="007241FC"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1CD1">
              <w:rPr>
                <w:rFonts w:eastAsia="Times New Roman"/>
                <w:color w:val="000000"/>
              </w:rPr>
              <w:t>Top 100; ReachOut toolbox</w:t>
            </w:r>
          </w:p>
        </w:tc>
      </w:tr>
      <w:tr w:rsidR="00075332" w:rsidRPr="00791275" w:rsidTr="00E23D62">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075332" w:rsidRPr="00791275" w:rsidRDefault="00075332" w:rsidP="005E1431">
            <w:pPr>
              <w:spacing w:after="0" w:line="240" w:lineRule="auto"/>
              <w:rPr>
                <w:rFonts w:eastAsia="Times New Roman"/>
                <w:b w:val="0"/>
                <w:color w:val="000000"/>
              </w:rPr>
            </w:pPr>
            <w:r w:rsidRPr="00791275">
              <w:rPr>
                <w:rFonts w:eastAsia="Times New Roman"/>
                <w:b w:val="0"/>
                <w:color w:val="000000"/>
              </w:rPr>
              <w:lastRenderedPageBreak/>
              <w:t>Stop Breathe &amp; Think: Meditate</w:t>
            </w:r>
          </w:p>
        </w:tc>
        <w:tc>
          <w:tcPr>
            <w:tcW w:w="978" w:type="pct"/>
            <w:tcBorders>
              <w:left w:val="none" w:sz="0" w:space="0" w:color="auto"/>
              <w:right w:val="none" w:sz="0" w:space="0" w:color="auto"/>
            </w:tcBorders>
          </w:tcPr>
          <w:p w:rsidR="00075332" w:rsidRPr="00791275" w:rsidRDefault="007241FC"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Stop, Breathe &amp; Think: Medi</w:t>
            </w:r>
            <w:r w:rsidR="00075332" w:rsidRPr="00791275">
              <w:rPr>
                <w:rFonts w:eastAsia="Times New Roman"/>
                <w:color w:val="000000"/>
              </w:rPr>
              <w:t>tation and Mindfulness</w:t>
            </w:r>
          </w:p>
        </w:tc>
        <w:tc>
          <w:tcPr>
            <w:tcW w:w="1145"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Tools for Peace</w:t>
            </w:r>
          </w:p>
        </w:tc>
        <w:tc>
          <w:tcPr>
            <w:tcW w:w="1065"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Stop, Breathe &amp; Think, PBC</w:t>
            </w:r>
          </w:p>
        </w:tc>
        <w:tc>
          <w:tcPr>
            <w:tcW w:w="707" w:type="pct"/>
            <w:tcBorders>
              <w:lef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Top 100; ReachOut toolbox</w:t>
            </w:r>
          </w:p>
        </w:tc>
      </w:tr>
      <w:tr w:rsidR="00075332" w:rsidRPr="00791275" w:rsidTr="00E23D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075332" w:rsidRPr="00791275" w:rsidRDefault="00075332" w:rsidP="005E1431">
            <w:pPr>
              <w:spacing w:after="0" w:line="240" w:lineRule="auto"/>
              <w:rPr>
                <w:rFonts w:eastAsia="Times New Roman"/>
                <w:b w:val="0"/>
                <w:color w:val="000000"/>
              </w:rPr>
            </w:pPr>
            <w:r w:rsidRPr="00791275">
              <w:rPr>
                <w:rFonts w:eastAsia="Times New Roman"/>
                <w:b w:val="0"/>
                <w:color w:val="000000"/>
              </w:rPr>
              <w:t>SuperBetter</w:t>
            </w:r>
          </w:p>
        </w:tc>
        <w:tc>
          <w:tcPr>
            <w:tcW w:w="978"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SuperBetter</w:t>
            </w:r>
          </w:p>
        </w:tc>
        <w:tc>
          <w:tcPr>
            <w:tcW w:w="1145"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SuperBetter, LLC</w:t>
            </w:r>
          </w:p>
        </w:tc>
        <w:tc>
          <w:tcPr>
            <w:tcW w:w="1065"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SuperBetter, LLC</w:t>
            </w:r>
          </w:p>
        </w:tc>
        <w:tc>
          <w:tcPr>
            <w:tcW w:w="707" w:type="pct"/>
            <w:tcBorders>
              <w:lef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ReachOut toolbox</w:t>
            </w:r>
          </w:p>
        </w:tc>
      </w:tr>
      <w:tr w:rsidR="00075332" w:rsidRPr="00791275" w:rsidTr="00E23D62">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075332" w:rsidRPr="00791275" w:rsidRDefault="00075332" w:rsidP="005E1431">
            <w:pPr>
              <w:spacing w:after="0" w:line="240" w:lineRule="auto"/>
              <w:rPr>
                <w:rFonts w:eastAsia="Times New Roman"/>
                <w:b w:val="0"/>
                <w:color w:val="000000"/>
              </w:rPr>
            </w:pPr>
            <w:r w:rsidRPr="00791275">
              <w:rPr>
                <w:rFonts w:eastAsia="Times New Roman"/>
                <w:b w:val="0"/>
                <w:color w:val="000000"/>
              </w:rPr>
              <w:t>The Mindfulness App</w:t>
            </w:r>
          </w:p>
        </w:tc>
        <w:tc>
          <w:tcPr>
            <w:tcW w:w="978"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The Mindfulness App: Guided &amp; Silent Meditations to Relax</w:t>
            </w:r>
          </w:p>
        </w:tc>
        <w:tc>
          <w:tcPr>
            <w:tcW w:w="1145"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MindApps</w:t>
            </w:r>
          </w:p>
        </w:tc>
        <w:tc>
          <w:tcPr>
            <w:tcW w:w="1065" w:type="pct"/>
            <w:tcBorders>
              <w:left w:val="none" w:sz="0" w:space="0" w:color="auto"/>
              <w:righ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MindApps</w:t>
            </w:r>
          </w:p>
        </w:tc>
        <w:tc>
          <w:tcPr>
            <w:tcW w:w="707" w:type="pct"/>
            <w:tcBorders>
              <w:left w:val="none" w:sz="0" w:space="0" w:color="auto"/>
            </w:tcBorders>
          </w:tcPr>
          <w:p w:rsidR="00075332" w:rsidRPr="00791275"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Top 100</w:t>
            </w:r>
          </w:p>
        </w:tc>
      </w:tr>
      <w:tr w:rsidR="007241FC" w:rsidRPr="00FA1CD1" w:rsidTr="00E23D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7241FC" w:rsidRPr="00FA1CD1" w:rsidRDefault="007241FC" w:rsidP="005E1431">
            <w:pPr>
              <w:spacing w:after="0" w:line="240" w:lineRule="auto"/>
              <w:rPr>
                <w:rFonts w:eastAsia="Times New Roman"/>
                <w:b w:val="0"/>
                <w:color w:val="000000"/>
              </w:rPr>
            </w:pPr>
            <w:r w:rsidRPr="00FA1CD1">
              <w:rPr>
                <w:rFonts w:eastAsia="Times New Roman"/>
                <w:b w:val="0"/>
                <w:color w:val="000000"/>
              </w:rPr>
              <w:t>Think Anxiety-free! Hypnosis</w:t>
            </w:r>
          </w:p>
        </w:tc>
        <w:tc>
          <w:tcPr>
            <w:tcW w:w="978" w:type="pct"/>
            <w:tcBorders>
              <w:left w:val="none" w:sz="0" w:space="0" w:color="auto"/>
              <w:right w:val="none" w:sz="0" w:space="0" w:color="auto"/>
            </w:tcBorders>
          </w:tcPr>
          <w:p w:rsidR="007241FC" w:rsidRPr="00FA1CD1" w:rsidRDefault="007241FC"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1CD1">
              <w:rPr>
                <w:rFonts w:eastAsia="Times New Roman"/>
                <w:color w:val="000000"/>
              </w:rPr>
              <w:t>Not available</w:t>
            </w:r>
          </w:p>
        </w:tc>
        <w:tc>
          <w:tcPr>
            <w:tcW w:w="1145" w:type="pct"/>
            <w:tcBorders>
              <w:left w:val="none" w:sz="0" w:space="0" w:color="auto"/>
              <w:right w:val="none" w:sz="0" w:space="0" w:color="auto"/>
            </w:tcBorders>
          </w:tcPr>
          <w:p w:rsidR="007241FC" w:rsidRPr="00FA1CD1" w:rsidRDefault="007241FC"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1CD1">
              <w:rPr>
                <w:rFonts w:eastAsia="Times New Roman"/>
                <w:color w:val="000000"/>
              </w:rPr>
              <w:t>Kim Fleckenstein</w:t>
            </w:r>
          </w:p>
        </w:tc>
        <w:tc>
          <w:tcPr>
            <w:tcW w:w="1065" w:type="pct"/>
            <w:tcBorders>
              <w:left w:val="none" w:sz="0" w:space="0" w:color="auto"/>
              <w:right w:val="none" w:sz="0" w:space="0" w:color="auto"/>
            </w:tcBorders>
          </w:tcPr>
          <w:p w:rsidR="007241FC" w:rsidRPr="00FA1CD1" w:rsidRDefault="007241FC"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1CD1">
              <w:rPr>
                <w:rFonts w:eastAsia="Times New Roman"/>
                <w:color w:val="000000"/>
              </w:rPr>
              <w:t>Not available</w:t>
            </w:r>
          </w:p>
        </w:tc>
        <w:tc>
          <w:tcPr>
            <w:tcW w:w="707" w:type="pct"/>
            <w:tcBorders>
              <w:left w:val="none" w:sz="0" w:space="0" w:color="auto"/>
            </w:tcBorders>
          </w:tcPr>
          <w:p w:rsidR="007241FC" w:rsidRPr="00FA1CD1" w:rsidRDefault="007241FC"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1CD1">
              <w:rPr>
                <w:rFonts w:eastAsia="Times New Roman"/>
                <w:color w:val="000000"/>
              </w:rPr>
              <w:t>Top 100</w:t>
            </w:r>
          </w:p>
        </w:tc>
      </w:tr>
      <w:tr w:rsidR="00075332" w:rsidRPr="00FA1CD1" w:rsidTr="00E23D62">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075332" w:rsidRPr="00FA1CD1" w:rsidRDefault="00075332" w:rsidP="005E1431">
            <w:pPr>
              <w:spacing w:after="0" w:line="240" w:lineRule="auto"/>
              <w:rPr>
                <w:rFonts w:eastAsia="Times New Roman"/>
                <w:b w:val="0"/>
                <w:color w:val="000000"/>
              </w:rPr>
            </w:pPr>
            <w:r w:rsidRPr="00FA1CD1">
              <w:rPr>
                <w:rFonts w:eastAsia="Times New Roman"/>
                <w:b w:val="0"/>
                <w:color w:val="000000"/>
              </w:rPr>
              <w:t>WellMind</w:t>
            </w:r>
          </w:p>
        </w:tc>
        <w:tc>
          <w:tcPr>
            <w:tcW w:w="978" w:type="pct"/>
            <w:tcBorders>
              <w:left w:val="none" w:sz="0" w:space="0" w:color="auto"/>
              <w:right w:val="none" w:sz="0" w:space="0" w:color="auto"/>
            </w:tcBorders>
          </w:tcPr>
          <w:p w:rsidR="00075332" w:rsidRPr="00FA1CD1"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1CD1">
              <w:rPr>
                <w:rFonts w:eastAsia="Times New Roman"/>
                <w:color w:val="000000"/>
              </w:rPr>
              <w:t>WellMind</w:t>
            </w:r>
          </w:p>
        </w:tc>
        <w:tc>
          <w:tcPr>
            <w:tcW w:w="1145" w:type="pct"/>
            <w:tcBorders>
              <w:left w:val="none" w:sz="0" w:space="0" w:color="auto"/>
              <w:right w:val="none" w:sz="0" w:space="0" w:color="auto"/>
            </w:tcBorders>
          </w:tcPr>
          <w:p w:rsidR="00075332" w:rsidRPr="00FA1CD1"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1CD1">
              <w:rPr>
                <w:rFonts w:eastAsia="Times New Roman"/>
                <w:color w:val="000000"/>
              </w:rPr>
              <w:t>Blue Step Solutions</w:t>
            </w:r>
          </w:p>
        </w:tc>
        <w:tc>
          <w:tcPr>
            <w:tcW w:w="1065" w:type="pct"/>
            <w:tcBorders>
              <w:left w:val="none" w:sz="0" w:space="0" w:color="auto"/>
              <w:right w:val="none" w:sz="0" w:space="0" w:color="auto"/>
            </w:tcBorders>
          </w:tcPr>
          <w:p w:rsidR="00075332" w:rsidRPr="00FA1CD1"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1CD1">
              <w:rPr>
                <w:rFonts w:eastAsia="Times New Roman"/>
                <w:color w:val="000000"/>
              </w:rPr>
              <w:t>Blue Step Solutions</w:t>
            </w:r>
          </w:p>
        </w:tc>
        <w:tc>
          <w:tcPr>
            <w:tcW w:w="707" w:type="pct"/>
            <w:tcBorders>
              <w:left w:val="none" w:sz="0" w:space="0" w:color="auto"/>
            </w:tcBorders>
          </w:tcPr>
          <w:p w:rsidR="00075332" w:rsidRPr="00FA1CD1" w:rsidRDefault="00075332"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1CD1">
              <w:rPr>
                <w:rFonts w:eastAsia="Times New Roman"/>
                <w:color w:val="000000"/>
              </w:rPr>
              <w:t>ReachOut toolbox</w:t>
            </w:r>
          </w:p>
        </w:tc>
      </w:tr>
      <w:tr w:rsidR="00075332" w:rsidRPr="00FA1CD1" w:rsidTr="00E23D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075332" w:rsidRPr="00FA1CD1" w:rsidRDefault="00075332" w:rsidP="005E1431">
            <w:pPr>
              <w:spacing w:after="0" w:line="240" w:lineRule="auto"/>
              <w:rPr>
                <w:rFonts w:eastAsia="Times New Roman"/>
                <w:b w:val="0"/>
                <w:color w:val="000000"/>
              </w:rPr>
            </w:pPr>
            <w:r w:rsidRPr="00FA1CD1">
              <w:rPr>
                <w:rFonts w:eastAsia="Times New Roman"/>
                <w:b w:val="0"/>
                <w:color w:val="000000"/>
              </w:rPr>
              <w:t>What</w:t>
            </w:r>
            <w:r w:rsidR="005E79FF">
              <w:rPr>
                <w:rFonts w:eastAsia="Times New Roman"/>
                <w:b w:val="0"/>
                <w:color w:val="000000"/>
              </w:rPr>
              <w:t>’</w:t>
            </w:r>
            <w:r w:rsidRPr="00FA1CD1">
              <w:rPr>
                <w:rFonts w:eastAsia="Times New Roman"/>
                <w:b w:val="0"/>
                <w:color w:val="000000"/>
              </w:rPr>
              <w:t>s Up?</w:t>
            </w:r>
          </w:p>
        </w:tc>
        <w:tc>
          <w:tcPr>
            <w:tcW w:w="978" w:type="pct"/>
            <w:tcBorders>
              <w:left w:val="none" w:sz="0" w:space="0" w:color="auto"/>
              <w:right w:val="none" w:sz="0" w:space="0" w:color="auto"/>
            </w:tcBorders>
          </w:tcPr>
          <w:p w:rsidR="00075332" w:rsidRPr="00FA1CD1"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1CD1">
              <w:rPr>
                <w:rFonts w:eastAsia="Times New Roman"/>
                <w:color w:val="000000"/>
              </w:rPr>
              <w:t>What</w:t>
            </w:r>
            <w:r w:rsidR="005E79FF">
              <w:rPr>
                <w:rFonts w:eastAsia="Times New Roman"/>
                <w:color w:val="000000"/>
              </w:rPr>
              <w:t>’</w:t>
            </w:r>
            <w:r w:rsidRPr="00FA1CD1">
              <w:rPr>
                <w:rFonts w:eastAsia="Times New Roman"/>
                <w:color w:val="000000"/>
              </w:rPr>
              <w:t>s Up?</w:t>
            </w:r>
          </w:p>
        </w:tc>
        <w:tc>
          <w:tcPr>
            <w:tcW w:w="1145" w:type="pct"/>
            <w:tcBorders>
              <w:left w:val="none" w:sz="0" w:space="0" w:color="auto"/>
              <w:right w:val="none" w:sz="0" w:space="0" w:color="auto"/>
            </w:tcBorders>
          </w:tcPr>
          <w:p w:rsidR="00075332" w:rsidRPr="00FA1CD1"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1CD1">
              <w:rPr>
                <w:rFonts w:eastAsia="Times New Roman"/>
                <w:color w:val="000000"/>
              </w:rPr>
              <w:t>Jackson Tempra</w:t>
            </w:r>
          </w:p>
        </w:tc>
        <w:tc>
          <w:tcPr>
            <w:tcW w:w="1065" w:type="pct"/>
            <w:tcBorders>
              <w:left w:val="none" w:sz="0" w:space="0" w:color="auto"/>
              <w:right w:val="none" w:sz="0" w:space="0" w:color="auto"/>
            </w:tcBorders>
          </w:tcPr>
          <w:p w:rsidR="00075332" w:rsidRPr="00FA1CD1"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1CD1">
              <w:rPr>
                <w:rFonts w:eastAsia="Times New Roman"/>
                <w:color w:val="000000"/>
              </w:rPr>
              <w:t>Jackson Tempra</w:t>
            </w:r>
          </w:p>
        </w:tc>
        <w:tc>
          <w:tcPr>
            <w:tcW w:w="707" w:type="pct"/>
            <w:tcBorders>
              <w:left w:val="none" w:sz="0" w:space="0" w:color="auto"/>
            </w:tcBorders>
          </w:tcPr>
          <w:p w:rsidR="00075332" w:rsidRPr="00FA1CD1"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A1CD1">
              <w:rPr>
                <w:rFonts w:eastAsia="Times New Roman"/>
                <w:color w:val="000000"/>
              </w:rPr>
              <w:t>ReachOut toolbox</w:t>
            </w:r>
          </w:p>
        </w:tc>
      </w:tr>
      <w:tr w:rsidR="007241FC" w:rsidRPr="00791275" w:rsidTr="00E23D62">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7241FC" w:rsidRPr="00FA1CD1" w:rsidRDefault="007241FC" w:rsidP="007241FC">
            <w:pPr>
              <w:spacing w:after="0" w:line="240" w:lineRule="auto"/>
              <w:rPr>
                <w:rFonts w:eastAsia="Times New Roman"/>
                <w:b w:val="0"/>
                <w:color w:val="000000"/>
              </w:rPr>
            </w:pPr>
            <w:r w:rsidRPr="00FA1CD1">
              <w:rPr>
                <w:rFonts w:eastAsia="Times New Roman"/>
                <w:b w:val="0"/>
                <w:color w:val="000000"/>
              </w:rPr>
              <w:t>Worry Box–Anxiety Self-Help</w:t>
            </w:r>
          </w:p>
        </w:tc>
        <w:tc>
          <w:tcPr>
            <w:tcW w:w="978" w:type="pct"/>
            <w:tcBorders>
              <w:left w:val="none" w:sz="0" w:space="0" w:color="auto"/>
              <w:right w:val="none" w:sz="0" w:space="0" w:color="auto"/>
            </w:tcBorders>
          </w:tcPr>
          <w:p w:rsidR="007241FC" w:rsidRPr="00FA1CD1" w:rsidRDefault="007241FC"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1CD1">
              <w:rPr>
                <w:rFonts w:eastAsia="Times New Roman"/>
                <w:color w:val="000000"/>
              </w:rPr>
              <w:t>Not available</w:t>
            </w:r>
          </w:p>
        </w:tc>
        <w:tc>
          <w:tcPr>
            <w:tcW w:w="1145" w:type="pct"/>
            <w:tcBorders>
              <w:left w:val="none" w:sz="0" w:space="0" w:color="auto"/>
              <w:right w:val="none" w:sz="0" w:space="0" w:color="auto"/>
            </w:tcBorders>
          </w:tcPr>
          <w:p w:rsidR="007241FC" w:rsidRPr="00FA1CD1" w:rsidRDefault="007241FC"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1CD1">
              <w:rPr>
                <w:rFonts w:eastAsia="Times New Roman"/>
                <w:color w:val="000000"/>
              </w:rPr>
              <w:t>Excel At Life</w:t>
            </w:r>
          </w:p>
        </w:tc>
        <w:tc>
          <w:tcPr>
            <w:tcW w:w="1065" w:type="pct"/>
            <w:tcBorders>
              <w:left w:val="none" w:sz="0" w:space="0" w:color="auto"/>
              <w:right w:val="none" w:sz="0" w:space="0" w:color="auto"/>
            </w:tcBorders>
          </w:tcPr>
          <w:p w:rsidR="007241FC" w:rsidRPr="00FA1CD1" w:rsidRDefault="007241FC"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1CD1">
              <w:rPr>
                <w:rFonts w:eastAsia="Times New Roman"/>
                <w:color w:val="000000"/>
              </w:rPr>
              <w:t>Not available</w:t>
            </w:r>
          </w:p>
        </w:tc>
        <w:tc>
          <w:tcPr>
            <w:tcW w:w="707" w:type="pct"/>
            <w:tcBorders>
              <w:left w:val="none" w:sz="0" w:space="0" w:color="auto"/>
            </w:tcBorders>
          </w:tcPr>
          <w:p w:rsidR="007241FC" w:rsidRPr="00791275" w:rsidRDefault="007241FC"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FA1CD1">
              <w:rPr>
                <w:rFonts w:eastAsia="Times New Roman"/>
                <w:color w:val="000000"/>
              </w:rPr>
              <w:t>Top 100</w:t>
            </w:r>
          </w:p>
        </w:tc>
      </w:tr>
      <w:tr w:rsidR="00075332" w:rsidRPr="00791275" w:rsidTr="00E23D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5" w:type="pct"/>
            <w:tcBorders>
              <w:right w:val="none" w:sz="0" w:space="0" w:color="auto"/>
            </w:tcBorders>
          </w:tcPr>
          <w:p w:rsidR="00075332" w:rsidRPr="00791275" w:rsidRDefault="00075332" w:rsidP="005E1431">
            <w:pPr>
              <w:spacing w:after="0" w:line="240" w:lineRule="auto"/>
              <w:rPr>
                <w:rFonts w:eastAsia="Times New Roman"/>
                <w:b w:val="0"/>
                <w:color w:val="000000"/>
              </w:rPr>
            </w:pPr>
            <w:r w:rsidRPr="00791275">
              <w:rPr>
                <w:rFonts w:eastAsia="Times New Roman"/>
                <w:b w:val="0"/>
                <w:color w:val="000000"/>
              </w:rPr>
              <w:t xml:space="preserve">Youthbeyondblue The Check-in </w:t>
            </w:r>
          </w:p>
        </w:tc>
        <w:tc>
          <w:tcPr>
            <w:tcW w:w="978"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 xml:space="preserve">Youthbeyondblue The Check-in </w:t>
            </w:r>
          </w:p>
        </w:tc>
        <w:tc>
          <w:tcPr>
            <w:tcW w:w="1145"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beyondblue</w:t>
            </w:r>
          </w:p>
        </w:tc>
        <w:tc>
          <w:tcPr>
            <w:tcW w:w="1065" w:type="pct"/>
            <w:tcBorders>
              <w:left w:val="none" w:sz="0" w:space="0" w:color="auto"/>
              <w:righ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Beyond Blue Limited</w:t>
            </w:r>
          </w:p>
        </w:tc>
        <w:tc>
          <w:tcPr>
            <w:tcW w:w="707" w:type="pct"/>
            <w:tcBorders>
              <w:left w:val="none" w:sz="0" w:space="0" w:color="auto"/>
            </w:tcBorders>
          </w:tcPr>
          <w:p w:rsidR="00075332" w:rsidRPr="00791275" w:rsidRDefault="00075332"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beyondblue</w:t>
            </w:r>
          </w:p>
        </w:tc>
      </w:tr>
    </w:tbl>
    <w:p w:rsidR="00B21B74" w:rsidRPr="00791275" w:rsidRDefault="00B21B74" w:rsidP="00B21B74"/>
    <w:p w:rsidR="00B21B74" w:rsidRPr="00791275" w:rsidRDefault="00B21B74" w:rsidP="00B21B74">
      <w:pPr>
        <w:rPr>
          <w:lang w:eastAsia="ja-JP"/>
        </w:rPr>
      </w:pPr>
      <w:r w:rsidRPr="00791275">
        <w:rPr>
          <w:lang w:eastAsia="ja-JP"/>
        </w:rPr>
        <w:br w:type="page"/>
      </w:r>
    </w:p>
    <w:p w:rsidR="003B54B2" w:rsidRPr="00791275" w:rsidRDefault="00B21B74" w:rsidP="003B54B2">
      <w:pPr>
        <w:pStyle w:val="Heading2"/>
        <w:rPr>
          <w:lang w:val="en-AU"/>
        </w:rPr>
      </w:pPr>
      <w:bookmarkStart w:id="214" w:name="_Ref482724082"/>
      <w:bookmarkStart w:id="215" w:name="_Toc485292785"/>
      <w:r w:rsidRPr="00791275">
        <w:rPr>
          <w:lang w:val="en-AU"/>
        </w:rPr>
        <w:lastRenderedPageBreak/>
        <w:t>Appendix 3 –</w:t>
      </w:r>
      <w:r w:rsidR="009F7EE6" w:rsidRPr="00791275">
        <w:rPr>
          <w:lang w:val="en-AU"/>
        </w:rPr>
        <w:t xml:space="preserve"> Explanation of </w:t>
      </w:r>
      <w:r w:rsidR="0052405C">
        <w:rPr>
          <w:lang w:val="en-AU"/>
        </w:rPr>
        <w:t>‘</w:t>
      </w:r>
      <w:r w:rsidR="009F7EE6" w:rsidRPr="00791275">
        <w:rPr>
          <w:lang w:val="en-AU"/>
        </w:rPr>
        <w:t>dangerous</w:t>
      </w:r>
      <w:r w:rsidR="0052405C">
        <w:rPr>
          <w:lang w:val="en-AU"/>
        </w:rPr>
        <w:t>’</w:t>
      </w:r>
      <w:r w:rsidR="009F7EE6" w:rsidRPr="00791275">
        <w:rPr>
          <w:lang w:val="en-AU"/>
        </w:rPr>
        <w:t xml:space="preserve"> permissions</w:t>
      </w:r>
      <w:bookmarkEnd w:id="214"/>
      <w:bookmarkEnd w:id="215"/>
    </w:p>
    <w:tbl>
      <w:tblPr>
        <w:tblStyle w:val="MediumShading1-Accent11"/>
        <w:tblW w:w="5000" w:type="pct"/>
        <w:tblLook w:val="04A0" w:firstRow="1" w:lastRow="0" w:firstColumn="1" w:lastColumn="0" w:noHBand="0" w:noVBand="1"/>
      </w:tblPr>
      <w:tblGrid>
        <w:gridCol w:w="4582"/>
        <w:gridCol w:w="4660"/>
      </w:tblGrid>
      <w:tr w:rsidR="00947CF9" w:rsidRPr="00791275" w:rsidTr="00FA1CD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79" w:type="pct"/>
            <w:tcBorders>
              <w:right w:val="single" w:sz="8" w:space="0" w:color="7BA0CD" w:themeColor="accent1" w:themeTint="BF"/>
            </w:tcBorders>
            <w:shd w:val="clear" w:color="auto" w:fill="548DD4" w:themeFill="text2" w:themeFillTint="99"/>
          </w:tcPr>
          <w:p w:rsidR="00947CF9" w:rsidRPr="00791275" w:rsidRDefault="00947CF9" w:rsidP="00FA1CD1">
            <w:pPr>
              <w:spacing w:before="120" w:after="0"/>
              <w:rPr>
                <w:rFonts w:eastAsia="Times New Roman"/>
                <w:b w:val="0"/>
                <w:bCs w:val="0"/>
              </w:rPr>
            </w:pPr>
            <w:r w:rsidRPr="00791275">
              <w:rPr>
                <w:rFonts w:eastAsia="Times New Roman"/>
              </w:rPr>
              <w:t>Permission</w:t>
            </w:r>
          </w:p>
        </w:tc>
        <w:tc>
          <w:tcPr>
            <w:tcW w:w="2521" w:type="pct"/>
            <w:tcBorders>
              <w:left w:val="single" w:sz="8" w:space="0" w:color="7BA0CD" w:themeColor="accent1" w:themeTint="BF"/>
            </w:tcBorders>
            <w:shd w:val="clear" w:color="auto" w:fill="548DD4" w:themeFill="text2" w:themeFillTint="99"/>
          </w:tcPr>
          <w:p w:rsidR="00947CF9" w:rsidRPr="00791275" w:rsidRDefault="00947CF9" w:rsidP="00FA1CD1">
            <w:pPr>
              <w:spacing w:before="120"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91275">
              <w:rPr>
                <w:rFonts w:eastAsia="Times New Roman"/>
              </w:rPr>
              <w:t>Plain language summary</w:t>
            </w:r>
            <w:r w:rsidRPr="005351E9">
              <w:rPr>
                <w:rFonts w:eastAsia="Times New Roman"/>
                <w:color w:val="auto"/>
              </w:rPr>
              <w:t>*</w:t>
            </w:r>
          </w:p>
        </w:tc>
      </w:tr>
      <w:tr w:rsidR="00947CF9" w:rsidRPr="00791275" w:rsidTr="007446E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479" w:type="pct"/>
            <w:tcBorders>
              <w:right w:val="single" w:sz="8" w:space="0" w:color="7BA0CD" w:themeColor="accent1" w:themeTint="BF"/>
            </w:tcBorders>
          </w:tcPr>
          <w:p w:rsidR="00947CF9" w:rsidRPr="00791275" w:rsidRDefault="00947CF9" w:rsidP="005E1431">
            <w:pPr>
              <w:spacing w:after="0"/>
              <w:rPr>
                <w:rFonts w:eastAsia="Times New Roman"/>
                <w:color w:val="000000"/>
              </w:rPr>
            </w:pPr>
            <w:r w:rsidRPr="00791275">
              <w:rPr>
                <w:rFonts w:eastAsia="Times New Roman"/>
                <w:color w:val="000000"/>
              </w:rPr>
              <w:t>Read the contents of your USB storage</w:t>
            </w:r>
          </w:p>
        </w:tc>
        <w:tc>
          <w:tcPr>
            <w:tcW w:w="2521" w:type="pct"/>
            <w:tcBorders>
              <w:left w:val="single" w:sz="8" w:space="0" w:color="7BA0CD" w:themeColor="accent1" w:themeTint="BF"/>
            </w:tcBorders>
          </w:tcPr>
          <w:p w:rsidR="00947CF9" w:rsidRPr="00791275" w:rsidRDefault="00947CF9" w:rsidP="005E1431">
            <w:pPr>
              <w:spacing w:after="0"/>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Read the phone</w:t>
            </w:r>
            <w:r w:rsidR="005E79FF">
              <w:rPr>
                <w:rFonts w:eastAsia="Times New Roman"/>
                <w:color w:val="000000"/>
              </w:rPr>
              <w:t>’</w:t>
            </w:r>
            <w:r w:rsidRPr="00791275">
              <w:rPr>
                <w:rFonts w:eastAsia="Times New Roman"/>
                <w:color w:val="000000"/>
              </w:rPr>
              <w:t>s memory and Secure Digital (SD) card</w:t>
            </w:r>
          </w:p>
        </w:tc>
      </w:tr>
      <w:tr w:rsidR="00947CF9" w:rsidRPr="00791275" w:rsidTr="007446E3">
        <w:trPr>
          <w:cnfStyle w:val="000000010000" w:firstRow="0" w:lastRow="0" w:firstColumn="0" w:lastColumn="0" w:oddVBand="0" w:evenVBand="0" w:oddHBand="0" w:evenHBand="1"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2479" w:type="pct"/>
            <w:tcBorders>
              <w:right w:val="single" w:sz="8" w:space="0" w:color="7BA0CD" w:themeColor="accent1" w:themeTint="BF"/>
            </w:tcBorders>
          </w:tcPr>
          <w:p w:rsidR="00947CF9" w:rsidRPr="00791275" w:rsidRDefault="00947CF9" w:rsidP="005E1431">
            <w:pPr>
              <w:spacing w:after="0"/>
              <w:rPr>
                <w:rFonts w:eastAsia="Times New Roman"/>
                <w:color w:val="000000"/>
              </w:rPr>
            </w:pPr>
            <w:r w:rsidRPr="00791275">
              <w:rPr>
                <w:rFonts w:eastAsia="Times New Roman"/>
                <w:color w:val="000000"/>
              </w:rPr>
              <w:t>Modify or delete the contents of your USB storage</w:t>
            </w:r>
          </w:p>
        </w:tc>
        <w:tc>
          <w:tcPr>
            <w:tcW w:w="2521" w:type="pct"/>
            <w:tcBorders>
              <w:left w:val="single" w:sz="8" w:space="0" w:color="7BA0CD" w:themeColor="accent1" w:themeTint="BF"/>
            </w:tcBorders>
          </w:tcPr>
          <w:p w:rsidR="00947CF9" w:rsidRPr="00791275" w:rsidRDefault="00947CF9" w:rsidP="005E1431">
            <w:pPr>
              <w:spacing w:after="0"/>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Write to the phone</w:t>
            </w:r>
            <w:r w:rsidR="005E79FF">
              <w:rPr>
                <w:rFonts w:eastAsia="Times New Roman"/>
                <w:color w:val="000000"/>
              </w:rPr>
              <w:t>’</w:t>
            </w:r>
            <w:r w:rsidRPr="00791275">
              <w:rPr>
                <w:rFonts w:eastAsia="Times New Roman"/>
                <w:color w:val="000000"/>
              </w:rPr>
              <w:t>s memory and SD card</w:t>
            </w:r>
          </w:p>
        </w:tc>
      </w:tr>
      <w:tr w:rsidR="00947CF9" w:rsidRPr="00791275" w:rsidTr="007446E3">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2479" w:type="pct"/>
            <w:tcBorders>
              <w:right w:val="single" w:sz="8" w:space="0" w:color="7BA0CD" w:themeColor="accent1" w:themeTint="BF"/>
            </w:tcBorders>
          </w:tcPr>
          <w:p w:rsidR="00947CF9" w:rsidRPr="00791275" w:rsidRDefault="00947CF9" w:rsidP="005E1431">
            <w:pPr>
              <w:spacing w:after="0"/>
              <w:rPr>
                <w:rFonts w:eastAsia="Times New Roman"/>
                <w:color w:val="000000"/>
              </w:rPr>
            </w:pPr>
            <w:r w:rsidRPr="00791275">
              <w:rPr>
                <w:rFonts w:eastAsia="Times New Roman"/>
                <w:color w:val="000000"/>
              </w:rPr>
              <w:t>Find accounts on the device</w:t>
            </w:r>
          </w:p>
        </w:tc>
        <w:tc>
          <w:tcPr>
            <w:tcW w:w="2521" w:type="pct"/>
            <w:tcBorders>
              <w:left w:val="single" w:sz="8" w:space="0" w:color="7BA0CD" w:themeColor="accent1" w:themeTint="BF"/>
            </w:tcBorders>
          </w:tcPr>
          <w:p w:rsidR="00947CF9" w:rsidRPr="00791275" w:rsidRDefault="00947CF9" w:rsidP="005E1431">
            <w:pPr>
              <w:spacing w:after="0"/>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 xml:space="preserve">Get the list of accounts known by the device, including those created by other installed apps  </w:t>
            </w:r>
          </w:p>
        </w:tc>
      </w:tr>
      <w:tr w:rsidR="00947CF9" w:rsidRPr="00791275" w:rsidTr="007446E3">
        <w:trPr>
          <w:cnfStyle w:val="000000010000" w:firstRow="0" w:lastRow="0" w:firstColumn="0" w:lastColumn="0" w:oddVBand="0" w:evenVBand="0" w:oddHBand="0" w:evenHBand="1"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2479" w:type="pct"/>
            <w:tcBorders>
              <w:right w:val="single" w:sz="8" w:space="0" w:color="7BA0CD" w:themeColor="accent1" w:themeTint="BF"/>
            </w:tcBorders>
          </w:tcPr>
          <w:p w:rsidR="00947CF9" w:rsidRPr="00791275" w:rsidRDefault="00947CF9" w:rsidP="005E1431">
            <w:pPr>
              <w:spacing w:after="0"/>
              <w:rPr>
                <w:rFonts w:eastAsia="Times New Roman"/>
                <w:color w:val="000000"/>
              </w:rPr>
            </w:pPr>
            <w:r w:rsidRPr="00791275">
              <w:rPr>
                <w:rFonts w:eastAsia="Times New Roman"/>
                <w:color w:val="000000"/>
              </w:rPr>
              <w:t>Read phone status and identity</w:t>
            </w:r>
          </w:p>
        </w:tc>
        <w:tc>
          <w:tcPr>
            <w:tcW w:w="2521" w:type="pct"/>
            <w:tcBorders>
              <w:left w:val="single" w:sz="8" w:space="0" w:color="7BA0CD" w:themeColor="accent1" w:themeTint="BF"/>
            </w:tcBorders>
          </w:tcPr>
          <w:p w:rsidR="00947CF9" w:rsidRPr="00791275" w:rsidRDefault="00947CF9" w:rsidP="005E1431">
            <w:pPr>
              <w:spacing w:after="0"/>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Determine the phone number and device IDs, whether a call is active, and the remote number connected by a call</w:t>
            </w:r>
          </w:p>
        </w:tc>
      </w:tr>
      <w:tr w:rsidR="00947CF9" w:rsidRPr="00791275" w:rsidTr="007446E3">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2479" w:type="pct"/>
            <w:tcBorders>
              <w:right w:val="single" w:sz="8" w:space="0" w:color="7BA0CD" w:themeColor="accent1" w:themeTint="BF"/>
            </w:tcBorders>
          </w:tcPr>
          <w:p w:rsidR="00947CF9" w:rsidRPr="00791275" w:rsidRDefault="00947CF9" w:rsidP="005E1431">
            <w:pPr>
              <w:spacing w:after="0"/>
              <w:rPr>
                <w:rFonts w:eastAsia="Times New Roman"/>
                <w:color w:val="000000"/>
              </w:rPr>
            </w:pPr>
            <w:r w:rsidRPr="00791275">
              <w:rPr>
                <w:rFonts w:eastAsia="Times New Roman"/>
                <w:color w:val="000000"/>
              </w:rPr>
              <w:t>Precise location (GPS and network-based)</w:t>
            </w:r>
          </w:p>
        </w:tc>
        <w:tc>
          <w:tcPr>
            <w:tcW w:w="2521" w:type="pct"/>
            <w:tcBorders>
              <w:left w:val="single" w:sz="8" w:space="0" w:color="7BA0CD" w:themeColor="accent1" w:themeTint="BF"/>
            </w:tcBorders>
          </w:tcPr>
          <w:p w:rsidR="00947CF9" w:rsidRPr="00791275" w:rsidRDefault="00947CF9" w:rsidP="005E1431">
            <w:pPr>
              <w:spacing w:after="0"/>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 xml:space="preserve">Use the Global Positioning System (GPS) or cell towers and Wi-Fi to determine location; user must turn location services on </w:t>
            </w:r>
          </w:p>
        </w:tc>
      </w:tr>
      <w:tr w:rsidR="00947CF9" w:rsidRPr="00791275" w:rsidTr="007446E3">
        <w:trPr>
          <w:cnfStyle w:val="000000010000" w:firstRow="0" w:lastRow="0" w:firstColumn="0" w:lastColumn="0" w:oddVBand="0" w:evenVBand="0" w:oddHBand="0" w:evenHBand="1"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2479" w:type="pct"/>
            <w:tcBorders>
              <w:right w:val="single" w:sz="8" w:space="0" w:color="7BA0CD" w:themeColor="accent1" w:themeTint="BF"/>
            </w:tcBorders>
          </w:tcPr>
          <w:p w:rsidR="00947CF9" w:rsidRPr="00791275" w:rsidRDefault="00947CF9" w:rsidP="005E1431">
            <w:pPr>
              <w:spacing w:after="0"/>
              <w:rPr>
                <w:rFonts w:eastAsia="Times New Roman"/>
                <w:color w:val="000000"/>
              </w:rPr>
            </w:pPr>
            <w:r w:rsidRPr="00791275">
              <w:rPr>
                <w:rFonts w:eastAsia="Times New Roman"/>
                <w:color w:val="000000"/>
              </w:rPr>
              <w:t>Approximate location (network-based)</w:t>
            </w:r>
          </w:p>
        </w:tc>
        <w:tc>
          <w:tcPr>
            <w:tcW w:w="2521" w:type="pct"/>
            <w:tcBorders>
              <w:left w:val="single" w:sz="8" w:space="0" w:color="7BA0CD" w:themeColor="accent1" w:themeTint="BF"/>
            </w:tcBorders>
          </w:tcPr>
          <w:p w:rsidR="00947CF9" w:rsidRPr="00791275" w:rsidRDefault="00947CF9" w:rsidP="005E1431">
            <w:pPr>
              <w:spacing w:after="0"/>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 xml:space="preserve">Use network location sources such as cell towers and Wi-Fi to determine location; user must turn on location services </w:t>
            </w:r>
          </w:p>
        </w:tc>
      </w:tr>
      <w:tr w:rsidR="00947CF9" w:rsidRPr="00791275" w:rsidTr="007446E3">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2479" w:type="pct"/>
            <w:tcBorders>
              <w:right w:val="single" w:sz="8" w:space="0" w:color="7BA0CD" w:themeColor="accent1" w:themeTint="BF"/>
            </w:tcBorders>
          </w:tcPr>
          <w:p w:rsidR="00947CF9" w:rsidRPr="00791275" w:rsidRDefault="00947CF9" w:rsidP="005E1431">
            <w:pPr>
              <w:spacing w:after="0"/>
              <w:rPr>
                <w:rFonts w:eastAsia="Times New Roman"/>
                <w:color w:val="000000"/>
              </w:rPr>
            </w:pPr>
            <w:r w:rsidRPr="00791275">
              <w:rPr>
                <w:rFonts w:eastAsia="Times New Roman"/>
                <w:color w:val="000000"/>
              </w:rPr>
              <w:t>Take pictures and videos</w:t>
            </w:r>
          </w:p>
        </w:tc>
        <w:tc>
          <w:tcPr>
            <w:tcW w:w="2521" w:type="pct"/>
            <w:tcBorders>
              <w:left w:val="single" w:sz="8" w:space="0" w:color="7BA0CD" w:themeColor="accent1" w:themeTint="BF"/>
            </w:tcBorders>
          </w:tcPr>
          <w:p w:rsidR="00947CF9" w:rsidRPr="00791275" w:rsidRDefault="00947CF9" w:rsidP="005E1431">
            <w:pPr>
              <w:spacing w:after="0"/>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 xml:space="preserve">Use the camera at any time without user confirmation </w:t>
            </w:r>
          </w:p>
        </w:tc>
      </w:tr>
      <w:tr w:rsidR="00947CF9" w:rsidRPr="00791275" w:rsidTr="007446E3">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479" w:type="pct"/>
            <w:tcBorders>
              <w:right w:val="single" w:sz="8" w:space="0" w:color="7BA0CD" w:themeColor="accent1" w:themeTint="BF"/>
            </w:tcBorders>
          </w:tcPr>
          <w:p w:rsidR="00947CF9" w:rsidRPr="00791275" w:rsidRDefault="00947CF9" w:rsidP="005E1431">
            <w:pPr>
              <w:spacing w:after="0"/>
              <w:rPr>
                <w:rFonts w:eastAsia="Times New Roman"/>
                <w:color w:val="000000"/>
              </w:rPr>
            </w:pPr>
            <w:r w:rsidRPr="00791275">
              <w:rPr>
                <w:rFonts w:eastAsia="Times New Roman"/>
                <w:color w:val="000000"/>
              </w:rPr>
              <w:t>Use accounts on the device</w:t>
            </w:r>
          </w:p>
        </w:tc>
        <w:tc>
          <w:tcPr>
            <w:tcW w:w="2521" w:type="pct"/>
            <w:tcBorders>
              <w:left w:val="single" w:sz="8" w:space="0" w:color="7BA0CD" w:themeColor="accent1" w:themeTint="BF"/>
            </w:tcBorders>
          </w:tcPr>
          <w:p w:rsidR="00947CF9" w:rsidRPr="00791275" w:rsidRDefault="00947CF9" w:rsidP="005E1431">
            <w:pPr>
              <w:spacing w:after="0"/>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Request authentication tokens to access other services and possibly external data</w:t>
            </w:r>
          </w:p>
        </w:tc>
      </w:tr>
      <w:tr w:rsidR="00947CF9" w:rsidRPr="00791275" w:rsidTr="007446E3">
        <w:trPr>
          <w:cnfStyle w:val="000000100000" w:firstRow="0" w:lastRow="0" w:firstColumn="0" w:lastColumn="0" w:oddVBand="0" w:evenVBand="0" w:oddHBand="1" w:evenHBand="0" w:firstRowFirstColumn="0" w:firstRowLastColumn="0" w:lastRowFirstColumn="0" w:lastRowLastColumn="0"/>
          <w:trHeight w:val="1221"/>
        </w:trPr>
        <w:tc>
          <w:tcPr>
            <w:cnfStyle w:val="001000000000" w:firstRow="0" w:lastRow="0" w:firstColumn="1" w:lastColumn="0" w:oddVBand="0" w:evenVBand="0" w:oddHBand="0" w:evenHBand="0" w:firstRowFirstColumn="0" w:firstRowLastColumn="0" w:lastRowFirstColumn="0" w:lastRowLastColumn="0"/>
            <w:tcW w:w="2479" w:type="pct"/>
            <w:tcBorders>
              <w:right w:val="single" w:sz="8" w:space="0" w:color="7BA0CD" w:themeColor="accent1" w:themeTint="BF"/>
            </w:tcBorders>
          </w:tcPr>
          <w:p w:rsidR="00947CF9" w:rsidRPr="00791275" w:rsidRDefault="00947CF9" w:rsidP="005E1431">
            <w:pPr>
              <w:spacing w:after="0"/>
              <w:rPr>
                <w:rFonts w:eastAsia="Times New Roman"/>
                <w:color w:val="000000"/>
              </w:rPr>
            </w:pPr>
            <w:r w:rsidRPr="00791275">
              <w:rPr>
                <w:rFonts w:eastAsia="Times New Roman"/>
                <w:color w:val="000000"/>
              </w:rPr>
              <w:t>Read your contacts</w:t>
            </w:r>
          </w:p>
        </w:tc>
        <w:tc>
          <w:tcPr>
            <w:tcW w:w="2521" w:type="pct"/>
            <w:tcBorders>
              <w:left w:val="single" w:sz="8" w:space="0" w:color="7BA0CD" w:themeColor="accent1" w:themeTint="BF"/>
            </w:tcBorders>
          </w:tcPr>
          <w:p w:rsidR="00947CF9" w:rsidRPr="00791275" w:rsidRDefault="00947CF9" w:rsidP="005E1431">
            <w:pPr>
              <w:spacing w:after="0"/>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Read data about user contacts stored on the phone, including the frequency of calls, emails or other communication with specific individuals; save user contact data</w:t>
            </w:r>
          </w:p>
        </w:tc>
      </w:tr>
      <w:tr w:rsidR="00947CF9" w:rsidRPr="00791275" w:rsidTr="007446E3">
        <w:trPr>
          <w:cnfStyle w:val="000000010000" w:firstRow="0" w:lastRow="0" w:firstColumn="0" w:lastColumn="0" w:oddVBand="0" w:evenVBand="0" w:oddHBand="0" w:evenHBand="1"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2479" w:type="pct"/>
            <w:tcBorders>
              <w:right w:val="single" w:sz="8" w:space="0" w:color="7BA0CD" w:themeColor="accent1" w:themeTint="BF"/>
            </w:tcBorders>
          </w:tcPr>
          <w:p w:rsidR="00947CF9" w:rsidRPr="00791275" w:rsidRDefault="00947CF9" w:rsidP="005E1431">
            <w:pPr>
              <w:spacing w:after="0"/>
              <w:rPr>
                <w:rFonts w:eastAsia="Times New Roman"/>
                <w:color w:val="000000"/>
              </w:rPr>
            </w:pPr>
            <w:r w:rsidRPr="00791275">
              <w:rPr>
                <w:rFonts w:eastAsia="Times New Roman"/>
                <w:color w:val="000000"/>
              </w:rPr>
              <w:t>Record audio</w:t>
            </w:r>
          </w:p>
        </w:tc>
        <w:tc>
          <w:tcPr>
            <w:tcW w:w="2521" w:type="pct"/>
            <w:tcBorders>
              <w:left w:val="single" w:sz="8" w:space="0" w:color="7BA0CD" w:themeColor="accent1" w:themeTint="BF"/>
            </w:tcBorders>
          </w:tcPr>
          <w:p w:rsidR="00947CF9" w:rsidRPr="00791275" w:rsidRDefault="00947CF9" w:rsidP="005E1431">
            <w:pPr>
              <w:spacing w:after="0"/>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Record audio with the microphone at any time without confirmation</w:t>
            </w:r>
          </w:p>
        </w:tc>
      </w:tr>
      <w:tr w:rsidR="00947CF9" w:rsidRPr="00791275" w:rsidTr="007446E3">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2479" w:type="pct"/>
            <w:tcBorders>
              <w:right w:val="single" w:sz="8" w:space="0" w:color="7BA0CD" w:themeColor="accent1" w:themeTint="BF"/>
            </w:tcBorders>
          </w:tcPr>
          <w:p w:rsidR="00947CF9" w:rsidRPr="00791275" w:rsidRDefault="00947CF9" w:rsidP="005E1431">
            <w:pPr>
              <w:spacing w:after="0"/>
              <w:rPr>
                <w:rFonts w:eastAsia="Times New Roman"/>
                <w:color w:val="000000"/>
              </w:rPr>
            </w:pPr>
            <w:r w:rsidRPr="00791275">
              <w:rPr>
                <w:rFonts w:eastAsia="Times New Roman"/>
                <w:color w:val="000000"/>
              </w:rPr>
              <w:t>Add or remove accounts</w:t>
            </w:r>
          </w:p>
        </w:tc>
        <w:tc>
          <w:tcPr>
            <w:tcW w:w="2521" w:type="pct"/>
            <w:tcBorders>
              <w:left w:val="single" w:sz="8" w:space="0" w:color="7BA0CD" w:themeColor="accent1" w:themeTint="BF"/>
            </w:tcBorders>
          </w:tcPr>
          <w:p w:rsidR="00947CF9" w:rsidRPr="00791275" w:rsidRDefault="00947CF9" w:rsidP="005E1431">
            <w:pPr>
              <w:spacing w:after="0"/>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Add and remove accounts and delete their password</w:t>
            </w:r>
          </w:p>
        </w:tc>
      </w:tr>
      <w:tr w:rsidR="00947CF9" w:rsidRPr="00791275" w:rsidTr="007446E3">
        <w:trPr>
          <w:cnfStyle w:val="000000010000" w:firstRow="0" w:lastRow="0" w:firstColumn="0" w:lastColumn="0" w:oddVBand="0" w:evenVBand="0" w:oddHBand="0" w:evenHBand="1"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2479" w:type="pct"/>
            <w:tcBorders>
              <w:right w:val="single" w:sz="8" w:space="0" w:color="7BA0CD" w:themeColor="accent1" w:themeTint="BF"/>
            </w:tcBorders>
          </w:tcPr>
          <w:p w:rsidR="00947CF9" w:rsidRPr="00791275" w:rsidRDefault="00947CF9" w:rsidP="005E1431">
            <w:pPr>
              <w:spacing w:after="0"/>
              <w:rPr>
                <w:rFonts w:eastAsia="Times New Roman"/>
                <w:color w:val="000000"/>
              </w:rPr>
            </w:pPr>
            <w:r w:rsidRPr="00791275">
              <w:rPr>
                <w:rFonts w:eastAsia="Times New Roman"/>
                <w:color w:val="000000"/>
              </w:rPr>
              <w:t>Create accounts and set passwords</w:t>
            </w:r>
          </w:p>
        </w:tc>
        <w:tc>
          <w:tcPr>
            <w:tcW w:w="2521" w:type="pct"/>
            <w:tcBorders>
              <w:left w:val="single" w:sz="8" w:space="0" w:color="7BA0CD" w:themeColor="accent1" w:themeTint="BF"/>
            </w:tcBorders>
          </w:tcPr>
          <w:p w:rsidR="00947CF9" w:rsidRPr="00791275" w:rsidRDefault="00947CF9" w:rsidP="005E1431">
            <w:pPr>
              <w:spacing w:after="0"/>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Use the account authenticator capabilities of the AccountManager including creating accounts and getting and setting their passwords</w:t>
            </w:r>
          </w:p>
        </w:tc>
      </w:tr>
      <w:tr w:rsidR="00947CF9" w:rsidRPr="00791275" w:rsidTr="007446E3">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2479" w:type="pct"/>
            <w:tcBorders>
              <w:right w:val="single" w:sz="8" w:space="0" w:color="7BA0CD" w:themeColor="accent1" w:themeTint="BF"/>
            </w:tcBorders>
          </w:tcPr>
          <w:p w:rsidR="00947CF9" w:rsidRPr="00791275" w:rsidRDefault="00947CF9" w:rsidP="005E1431">
            <w:pPr>
              <w:spacing w:after="0"/>
              <w:rPr>
                <w:rFonts w:eastAsia="Times New Roman"/>
                <w:color w:val="000000"/>
              </w:rPr>
            </w:pPr>
            <w:r w:rsidRPr="00791275">
              <w:rPr>
                <w:rFonts w:eastAsia="Times New Roman"/>
                <w:color w:val="000000"/>
              </w:rPr>
              <w:t>Read sensitive log data</w:t>
            </w:r>
          </w:p>
        </w:tc>
        <w:tc>
          <w:tcPr>
            <w:tcW w:w="2521" w:type="pct"/>
            <w:tcBorders>
              <w:left w:val="single" w:sz="8" w:space="0" w:color="7BA0CD" w:themeColor="accent1" w:themeTint="BF"/>
            </w:tcBorders>
          </w:tcPr>
          <w:p w:rsidR="00947CF9" w:rsidRPr="00791275" w:rsidRDefault="00947CF9" w:rsidP="005E1431">
            <w:pPr>
              <w:spacing w:after="0"/>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 xml:space="preserve">Read from the systems various log files; contains general information about use of device including personal or private information </w:t>
            </w:r>
          </w:p>
        </w:tc>
      </w:tr>
      <w:tr w:rsidR="00947CF9" w:rsidRPr="00791275" w:rsidTr="007446E3">
        <w:trPr>
          <w:cnfStyle w:val="000000010000" w:firstRow="0" w:lastRow="0" w:firstColumn="0" w:lastColumn="0" w:oddVBand="0" w:evenVBand="0" w:oddHBand="0" w:evenHBand="1"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2479" w:type="pct"/>
            <w:tcBorders>
              <w:right w:val="single" w:sz="8" w:space="0" w:color="7BA0CD" w:themeColor="accent1" w:themeTint="BF"/>
            </w:tcBorders>
          </w:tcPr>
          <w:p w:rsidR="00947CF9" w:rsidRPr="00791275" w:rsidRDefault="00947CF9" w:rsidP="005E1431">
            <w:pPr>
              <w:spacing w:after="0"/>
              <w:rPr>
                <w:rFonts w:eastAsia="Times New Roman"/>
                <w:color w:val="000000"/>
              </w:rPr>
            </w:pPr>
            <w:r w:rsidRPr="00791275">
              <w:rPr>
                <w:rFonts w:eastAsia="Times New Roman"/>
                <w:color w:val="000000"/>
              </w:rPr>
              <w:t>Directly call phone numbers</w:t>
            </w:r>
          </w:p>
        </w:tc>
        <w:tc>
          <w:tcPr>
            <w:tcW w:w="2521" w:type="pct"/>
            <w:tcBorders>
              <w:left w:val="single" w:sz="8" w:space="0" w:color="7BA0CD" w:themeColor="accent1" w:themeTint="BF"/>
            </w:tcBorders>
          </w:tcPr>
          <w:p w:rsidR="00947CF9" w:rsidRPr="00791275" w:rsidRDefault="00947CF9" w:rsidP="005E1431">
            <w:pPr>
              <w:spacing w:after="0"/>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 xml:space="preserve">Call any phone number, including emergency numbers, without user intervention </w:t>
            </w:r>
          </w:p>
        </w:tc>
      </w:tr>
      <w:tr w:rsidR="00947CF9" w:rsidRPr="00791275" w:rsidTr="007446E3">
        <w:trPr>
          <w:cnfStyle w:val="000000100000" w:firstRow="0" w:lastRow="0" w:firstColumn="0" w:lastColumn="0" w:oddVBand="0" w:evenVBand="0" w:oddHBand="1" w:evenHBand="0" w:firstRowFirstColumn="0" w:firstRowLastColumn="0" w:lastRowFirstColumn="0" w:lastRowLastColumn="0"/>
          <w:trHeight w:val="1677"/>
        </w:trPr>
        <w:tc>
          <w:tcPr>
            <w:cnfStyle w:val="001000000000" w:firstRow="0" w:lastRow="0" w:firstColumn="1" w:lastColumn="0" w:oddVBand="0" w:evenVBand="0" w:oddHBand="0" w:evenHBand="0" w:firstRowFirstColumn="0" w:firstRowLastColumn="0" w:lastRowFirstColumn="0" w:lastRowLastColumn="0"/>
            <w:tcW w:w="2479" w:type="pct"/>
            <w:tcBorders>
              <w:right w:val="single" w:sz="8" w:space="0" w:color="7BA0CD" w:themeColor="accent1" w:themeTint="BF"/>
            </w:tcBorders>
          </w:tcPr>
          <w:p w:rsidR="00947CF9" w:rsidRPr="00791275" w:rsidRDefault="00947CF9" w:rsidP="005E1431">
            <w:pPr>
              <w:spacing w:after="0"/>
              <w:rPr>
                <w:rFonts w:eastAsia="Times New Roman"/>
                <w:color w:val="000000"/>
              </w:rPr>
            </w:pPr>
            <w:r w:rsidRPr="00791275">
              <w:rPr>
                <w:rFonts w:eastAsia="Times New Roman"/>
                <w:color w:val="000000"/>
              </w:rPr>
              <w:lastRenderedPageBreak/>
              <w:t>Add or modify calendar events and send email to guests without owners</w:t>
            </w:r>
            <w:r w:rsidR="005E79FF">
              <w:rPr>
                <w:rFonts w:eastAsia="Times New Roman"/>
                <w:color w:val="000000"/>
              </w:rPr>
              <w:t>’</w:t>
            </w:r>
            <w:r w:rsidRPr="00791275">
              <w:rPr>
                <w:rFonts w:eastAsia="Times New Roman"/>
                <w:color w:val="000000"/>
              </w:rPr>
              <w:t xml:space="preserve"> knowledge</w:t>
            </w:r>
          </w:p>
        </w:tc>
        <w:tc>
          <w:tcPr>
            <w:tcW w:w="2521" w:type="pct"/>
            <w:tcBorders>
              <w:left w:val="single" w:sz="8" w:space="0" w:color="7BA0CD" w:themeColor="accent1" w:themeTint="BF"/>
            </w:tcBorders>
          </w:tcPr>
          <w:p w:rsidR="00947CF9" w:rsidRPr="00791275" w:rsidRDefault="00947CF9" w:rsidP="005E1431">
            <w:pPr>
              <w:spacing w:after="0"/>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Add, remove, or change events that user can modify including bookmarking those of friends or co-workers; can send messages that appear to come from calendar owners or modify events without owners</w:t>
            </w:r>
            <w:r w:rsidR="005E79FF">
              <w:rPr>
                <w:rFonts w:eastAsia="Times New Roman"/>
                <w:color w:val="000000"/>
              </w:rPr>
              <w:t>’</w:t>
            </w:r>
            <w:r w:rsidRPr="00791275">
              <w:rPr>
                <w:rFonts w:eastAsia="Times New Roman"/>
                <w:color w:val="000000"/>
              </w:rPr>
              <w:t xml:space="preserve"> knowledge </w:t>
            </w:r>
          </w:p>
        </w:tc>
      </w:tr>
      <w:tr w:rsidR="00947CF9" w:rsidRPr="00791275" w:rsidTr="007446E3">
        <w:trPr>
          <w:cnfStyle w:val="000000010000" w:firstRow="0" w:lastRow="0" w:firstColumn="0" w:lastColumn="0" w:oddVBand="0" w:evenVBand="0" w:oddHBand="0" w:evenHBand="1"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2479" w:type="pct"/>
            <w:tcBorders>
              <w:right w:val="single" w:sz="8" w:space="0" w:color="7BA0CD" w:themeColor="accent1" w:themeTint="BF"/>
            </w:tcBorders>
          </w:tcPr>
          <w:p w:rsidR="00947CF9" w:rsidRPr="00791275" w:rsidRDefault="00947CF9" w:rsidP="005E1431">
            <w:pPr>
              <w:spacing w:after="0"/>
              <w:rPr>
                <w:rFonts w:eastAsia="Times New Roman"/>
                <w:color w:val="000000"/>
              </w:rPr>
            </w:pPr>
            <w:r w:rsidRPr="00791275">
              <w:rPr>
                <w:rFonts w:eastAsia="Times New Roman"/>
                <w:color w:val="000000"/>
              </w:rPr>
              <w:t>Read calendar events plus confidential information</w:t>
            </w:r>
          </w:p>
        </w:tc>
        <w:tc>
          <w:tcPr>
            <w:tcW w:w="2521" w:type="pct"/>
            <w:tcBorders>
              <w:left w:val="single" w:sz="8" w:space="0" w:color="7BA0CD" w:themeColor="accent1" w:themeTint="BF"/>
            </w:tcBorders>
          </w:tcPr>
          <w:p w:rsidR="00947CF9" w:rsidRPr="00791275" w:rsidRDefault="00947CF9" w:rsidP="005E1431">
            <w:pPr>
              <w:spacing w:after="0"/>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Read all calendar events stored on device including those of friends or co-workers; share or save your calendar data regardless of confidentiality or sensitivity</w:t>
            </w:r>
          </w:p>
        </w:tc>
      </w:tr>
      <w:tr w:rsidR="00947CF9" w:rsidRPr="00791275" w:rsidTr="007446E3">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479" w:type="pct"/>
            <w:tcBorders>
              <w:right w:val="single" w:sz="8" w:space="0" w:color="7BA0CD" w:themeColor="accent1" w:themeTint="BF"/>
            </w:tcBorders>
          </w:tcPr>
          <w:p w:rsidR="00947CF9" w:rsidRPr="00791275" w:rsidRDefault="00947CF9" w:rsidP="005E1431">
            <w:pPr>
              <w:spacing w:after="0"/>
              <w:rPr>
                <w:rFonts w:eastAsia="Times New Roman"/>
                <w:color w:val="000000"/>
              </w:rPr>
            </w:pPr>
            <w:r w:rsidRPr="00791275">
              <w:rPr>
                <w:rFonts w:eastAsia="Times New Roman"/>
                <w:color w:val="000000"/>
              </w:rPr>
              <w:t>Receive text messages (SMS)</w:t>
            </w:r>
          </w:p>
        </w:tc>
        <w:tc>
          <w:tcPr>
            <w:tcW w:w="2521" w:type="pct"/>
            <w:tcBorders>
              <w:left w:val="single" w:sz="8" w:space="0" w:color="7BA0CD" w:themeColor="accent1" w:themeTint="BF"/>
            </w:tcBorders>
          </w:tcPr>
          <w:p w:rsidR="00947CF9" w:rsidRPr="00791275" w:rsidRDefault="00947CF9" w:rsidP="005E1431">
            <w:pPr>
              <w:spacing w:after="0"/>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 xml:space="preserve">Receive and process SMS messages; can monitor or delete messages without showing user </w:t>
            </w:r>
          </w:p>
        </w:tc>
      </w:tr>
      <w:tr w:rsidR="00947CF9" w:rsidRPr="00791275" w:rsidTr="007446E3">
        <w:trPr>
          <w:cnfStyle w:val="000000010000" w:firstRow="0" w:lastRow="0" w:firstColumn="0" w:lastColumn="0" w:oddVBand="0" w:evenVBand="0" w:oddHBand="0" w:evenHBand="1"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2479" w:type="pct"/>
            <w:tcBorders>
              <w:right w:val="single" w:sz="8" w:space="0" w:color="7BA0CD" w:themeColor="accent1" w:themeTint="BF"/>
            </w:tcBorders>
          </w:tcPr>
          <w:p w:rsidR="00947CF9" w:rsidRPr="00791275" w:rsidRDefault="00947CF9" w:rsidP="005E1431">
            <w:pPr>
              <w:spacing w:after="0"/>
              <w:rPr>
                <w:rFonts w:eastAsia="Times New Roman"/>
                <w:color w:val="000000"/>
              </w:rPr>
            </w:pPr>
            <w:r w:rsidRPr="00791275">
              <w:rPr>
                <w:rFonts w:eastAsia="Times New Roman"/>
                <w:color w:val="000000"/>
              </w:rPr>
              <w:t>Read your text messages (SMS or MMS)</w:t>
            </w:r>
          </w:p>
        </w:tc>
        <w:tc>
          <w:tcPr>
            <w:tcW w:w="2521" w:type="pct"/>
            <w:tcBorders>
              <w:left w:val="single" w:sz="8" w:space="0" w:color="7BA0CD" w:themeColor="accent1" w:themeTint="BF"/>
            </w:tcBorders>
          </w:tcPr>
          <w:p w:rsidR="00947CF9" w:rsidRPr="00791275" w:rsidRDefault="00947CF9" w:rsidP="005E1431">
            <w:pPr>
              <w:spacing w:after="0"/>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Read SMS messages stored on device or SIM card regardless of content or confidentiality</w:t>
            </w:r>
          </w:p>
        </w:tc>
      </w:tr>
      <w:tr w:rsidR="00947CF9" w:rsidRPr="00791275" w:rsidTr="007446E3">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479" w:type="pct"/>
            <w:tcBorders>
              <w:right w:val="single" w:sz="8" w:space="0" w:color="7BA0CD" w:themeColor="accent1" w:themeTint="BF"/>
            </w:tcBorders>
          </w:tcPr>
          <w:p w:rsidR="00947CF9" w:rsidRPr="00791275" w:rsidRDefault="00947CF9" w:rsidP="005E1431">
            <w:pPr>
              <w:spacing w:after="0"/>
              <w:rPr>
                <w:rFonts w:eastAsia="Times New Roman"/>
                <w:color w:val="000000"/>
              </w:rPr>
            </w:pPr>
            <w:r w:rsidRPr="00791275">
              <w:rPr>
                <w:rFonts w:eastAsia="Times New Roman"/>
                <w:color w:val="000000"/>
              </w:rPr>
              <w:t>Read call log</w:t>
            </w:r>
          </w:p>
        </w:tc>
        <w:tc>
          <w:tcPr>
            <w:tcW w:w="2521" w:type="pct"/>
            <w:tcBorders>
              <w:left w:val="single" w:sz="8" w:space="0" w:color="7BA0CD" w:themeColor="accent1" w:themeTint="BF"/>
            </w:tcBorders>
          </w:tcPr>
          <w:p w:rsidR="00947CF9" w:rsidRPr="00791275" w:rsidRDefault="00947CF9" w:rsidP="005E1431">
            <w:pPr>
              <w:spacing w:after="0"/>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 xml:space="preserve">Read call log, including data about incoming and outgoing calls; can save or share call log data without user knowledge </w:t>
            </w:r>
          </w:p>
        </w:tc>
      </w:tr>
    </w:tbl>
    <w:p w:rsidR="00B21B74" w:rsidRPr="00791275" w:rsidRDefault="005351E9" w:rsidP="009D5CD8">
      <w:pPr>
        <w:spacing w:before="120"/>
      </w:pPr>
      <w:r>
        <w:t xml:space="preserve">* Adapted from “Google Play Store Apps Permissions” by Pew Research Center: </w:t>
      </w:r>
      <w:hyperlink r:id="rId94" w:history="1">
        <w:r w:rsidRPr="00E72218">
          <w:rPr>
            <w:rStyle w:val="Hyperlink"/>
          </w:rPr>
          <w:t>http://www.pewinternet.org/interactives/apps-permissions/</w:t>
        </w:r>
      </w:hyperlink>
      <w:r>
        <w:t xml:space="preserve"> </w:t>
      </w:r>
    </w:p>
    <w:p w:rsidR="00947CF9" w:rsidRPr="00791275" w:rsidRDefault="00947CF9" w:rsidP="00B21B74"/>
    <w:p w:rsidR="00B21B74" w:rsidRPr="00791275" w:rsidRDefault="00B21B74">
      <w:pPr>
        <w:spacing w:after="0" w:line="240" w:lineRule="auto"/>
        <w:rPr>
          <w:lang w:eastAsia="ja-JP"/>
        </w:rPr>
      </w:pPr>
      <w:r w:rsidRPr="00791275">
        <w:rPr>
          <w:lang w:eastAsia="ja-JP"/>
        </w:rPr>
        <w:br w:type="page"/>
      </w:r>
    </w:p>
    <w:p w:rsidR="00B21B74" w:rsidRPr="00791275" w:rsidRDefault="00B21B74" w:rsidP="00B21B74">
      <w:pPr>
        <w:pStyle w:val="Heading2"/>
        <w:rPr>
          <w:lang w:val="en-AU"/>
        </w:rPr>
      </w:pPr>
      <w:bookmarkStart w:id="216" w:name="_Ref482791635"/>
      <w:bookmarkStart w:id="217" w:name="_Toc485292786"/>
      <w:r w:rsidRPr="00791275">
        <w:rPr>
          <w:lang w:val="en-AU"/>
        </w:rPr>
        <w:lastRenderedPageBreak/>
        <w:t>Appendix 4 –</w:t>
      </w:r>
      <w:r w:rsidR="003942FF" w:rsidRPr="00791275">
        <w:rPr>
          <w:lang w:val="en-AU" w:eastAsia="ja-JP"/>
        </w:rPr>
        <w:t xml:space="preserve"> List of policies</w:t>
      </w:r>
      <w:r w:rsidR="00895448" w:rsidRPr="00791275">
        <w:rPr>
          <w:lang w:val="en-AU" w:eastAsia="ja-JP"/>
        </w:rPr>
        <w:t xml:space="preserve"> applicable to apps</w:t>
      </w:r>
      <w:bookmarkEnd w:id="216"/>
      <w:bookmarkEnd w:id="217"/>
    </w:p>
    <w:tbl>
      <w:tblPr>
        <w:tblStyle w:val="MediumShading1-Accent11"/>
        <w:tblW w:w="5000" w:type="pct"/>
        <w:tblBorders>
          <w:insideV w:val="single" w:sz="8" w:space="0" w:color="7BA0CD" w:themeColor="accent1" w:themeTint="BF"/>
        </w:tblBorders>
        <w:tblLook w:val="04A0" w:firstRow="1" w:lastRow="0" w:firstColumn="1" w:lastColumn="0" w:noHBand="0" w:noVBand="1"/>
      </w:tblPr>
      <w:tblGrid>
        <w:gridCol w:w="4121"/>
        <w:gridCol w:w="1601"/>
        <w:gridCol w:w="1601"/>
        <w:gridCol w:w="1919"/>
      </w:tblGrid>
      <w:tr w:rsidR="003942FF" w:rsidRPr="00791275" w:rsidTr="00FA1CD1">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2229" w:type="pct"/>
            <w:tcBorders>
              <w:top w:val="none" w:sz="0" w:space="0" w:color="auto"/>
              <w:left w:val="none" w:sz="0" w:space="0" w:color="auto"/>
              <w:bottom w:val="none" w:sz="0" w:space="0" w:color="auto"/>
              <w:right w:val="none" w:sz="0" w:space="0" w:color="auto"/>
            </w:tcBorders>
            <w:shd w:val="clear" w:color="auto" w:fill="548DD4" w:themeFill="text2" w:themeFillTint="99"/>
          </w:tcPr>
          <w:p w:rsidR="003942FF" w:rsidRPr="00791275" w:rsidRDefault="003942FF" w:rsidP="00FA1CD1">
            <w:pPr>
              <w:spacing w:before="120" w:after="0" w:line="240" w:lineRule="auto"/>
              <w:rPr>
                <w:rFonts w:eastAsia="Times New Roman"/>
                <w:b w:val="0"/>
                <w:bCs w:val="0"/>
              </w:rPr>
            </w:pPr>
            <w:r w:rsidRPr="00791275">
              <w:rPr>
                <w:rFonts w:eastAsia="Times New Roman"/>
              </w:rPr>
              <w:t>Title</w:t>
            </w:r>
            <w:r w:rsidRPr="00791275">
              <w:rPr>
                <w:rFonts w:eastAsia="Times New Roman"/>
                <w:b w:val="0"/>
                <w:bCs w:val="0"/>
              </w:rPr>
              <w:t xml:space="preserve"> (</w:t>
            </w:r>
            <w:r w:rsidRPr="00791275">
              <w:rPr>
                <w:rFonts w:eastAsia="Times New Roman"/>
              </w:rPr>
              <w:t>Author, Year)</w:t>
            </w:r>
          </w:p>
        </w:tc>
        <w:tc>
          <w:tcPr>
            <w:tcW w:w="866" w:type="pct"/>
            <w:tcBorders>
              <w:top w:val="none" w:sz="0" w:space="0" w:color="auto"/>
              <w:left w:val="none" w:sz="0" w:space="0" w:color="auto"/>
              <w:bottom w:val="none" w:sz="0" w:space="0" w:color="auto"/>
              <w:right w:val="none" w:sz="0" w:space="0" w:color="auto"/>
            </w:tcBorders>
            <w:shd w:val="clear" w:color="auto" w:fill="548DD4" w:themeFill="text2" w:themeFillTint="99"/>
          </w:tcPr>
          <w:p w:rsidR="003942FF" w:rsidRPr="00791275" w:rsidRDefault="003942FF" w:rsidP="00FA1CD1">
            <w:pPr>
              <w:spacing w:before="120" w:after="0" w:line="24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791275">
              <w:rPr>
                <w:rFonts w:eastAsia="Times New Roman"/>
              </w:rPr>
              <w:t xml:space="preserve">Author </w:t>
            </w:r>
            <w:r w:rsidR="00895448" w:rsidRPr="00791275">
              <w:rPr>
                <w:rFonts w:eastAsia="Times New Roman"/>
              </w:rPr>
              <w:t>t</w:t>
            </w:r>
            <w:r w:rsidRPr="00791275">
              <w:rPr>
                <w:rFonts w:eastAsia="Times New Roman"/>
              </w:rPr>
              <w:t>ype</w:t>
            </w:r>
          </w:p>
        </w:tc>
        <w:tc>
          <w:tcPr>
            <w:tcW w:w="866" w:type="pct"/>
            <w:tcBorders>
              <w:top w:val="none" w:sz="0" w:space="0" w:color="auto"/>
              <w:left w:val="none" w:sz="0" w:space="0" w:color="auto"/>
              <w:bottom w:val="none" w:sz="0" w:space="0" w:color="auto"/>
              <w:right w:val="none" w:sz="0" w:space="0" w:color="auto"/>
            </w:tcBorders>
            <w:shd w:val="clear" w:color="auto" w:fill="548DD4" w:themeFill="text2" w:themeFillTint="99"/>
          </w:tcPr>
          <w:p w:rsidR="003942FF" w:rsidRPr="00791275" w:rsidRDefault="003942FF" w:rsidP="00FA1CD1">
            <w:pPr>
              <w:spacing w:before="120" w:after="0" w:line="24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791275">
              <w:rPr>
                <w:rFonts w:eastAsia="Times New Roman"/>
              </w:rPr>
              <w:t>Location</w:t>
            </w:r>
          </w:p>
        </w:tc>
        <w:tc>
          <w:tcPr>
            <w:tcW w:w="1038" w:type="pct"/>
            <w:tcBorders>
              <w:top w:val="none" w:sz="0" w:space="0" w:color="auto"/>
              <w:left w:val="none" w:sz="0" w:space="0" w:color="auto"/>
              <w:bottom w:val="none" w:sz="0" w:space="0" w:color="auto"/>
              <w:right w:val="none" w:sz="0" w:space="0" w:color="auto"/>
            </w:tcBorders>
            <w:shd w:val="clear" w:color="auto" w:fill="548DD4" w:themeFill="text2" w:themeFillTint="99"/>
          </w:tcPr>
          <w:p w:rsidR="003942FF" w:rsidRPr="00791275" w:rsidRDefault="003942FF" w:rsidP="00FA1CD1">
            <w:pPr>
              <w:spacing w:before="120" w:after="0" w:line="24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791275">
              <w:rPr>
                <w:rFonts w:eastAsia="Times New Roman"/>
              </w:rPr>
              <w:t>Sector</w:t>
            </w:r>
          </w:p>
        </w:tc>
      </w:tr>
      <w:tr w:rsidR="003942FF" w:rsidRPr="00791275" w:rsidTr="00F476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color w:val="000000"/>
              </w:rPr>
            </w:pPr>
            <w:r w:rsidRPr="00791275">
              <w:rPr>
                <w:rFonts w:eastAsia="Times New Roman"/>
                <w:color w:val="000000"/>
              </w:rPr>
              <w:t xml:space="preserve">Regulation of Medical Software and Mobile Medical </w:t>
            </w:r>
            <w:r w:rsidR="005E79FF">
              <w:rPr>
                <w:rFonts w:eastAsia="Times New Roman"/>
                <w:color w:val="000000"/>
              </w:rPr>
              <w:t>‘</w:t>
            </w:r>
            <w:r w:rsidRPr="00791275">
              <w:rPr>
                <w:rFonts w:eastAsia="Times New Roman"/>
                <w:color w:val="000000"/>
              </w:rPr>
              <w:t>Apps</w:t>
            </w:r>
            <w:r w:rsidR="005E79FF">
              <w:rPr>
                <w:rFonts w:eastAsia="Times New Roman"/>
                <w:color w:val="000000"/>
              </w:rPr>
              <w:t>’</w:t>
            </w:r>
          </w:p>
          <w:p w:rsidR="003942FF" w:rsidRPr="00791275" w:rsidRDefault="003942FF" w:rsidP="005E1431">
            <w:pPr>
              <w:spacing w:after="0" w:line="240" w:lineRule="auto"/>
              <w:rPr>
                <w:rFonts w:eastAsia="Times New Roman"/>
                <w:b w:val="0"/>
                <w:color w:val="000000"/>
              </w:rPr>
            </w:pPr>
            <w:r w:rsidRPr="00791275">
              <w:rPr>
                <w:rFonts w:eastAsia="Times New Roman"/>
                <w:b w:val="0"/>
                <w:color w:val="000000"/>
              </w:rPr>
              <w:t>(TGA, 2013)</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Government</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Australia</w:t>
            </w:r>
          </w:p>
        </w:tc>
        <w:tc>
          <w:tcPr>
            <w:tcW w:w="1038" w:type="pct"/>
            <w:tcBorders>
              <w:lef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Health</w:t>
            </w:r>
          </w:p>
        </w:tc>
      </w:tr>
      <w:tr w:rsidR="003942FF" w:rsidRPr="00791275" w:rsidTr="00F4766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color w:val="000000"/>
              </w:rPr>
            </w:pPr>
            <w:r w:rsidRPr="00791275">
              <w:rPr>
                <w:rFonts w:eastAsia="Times New Roman"/>
                <w:color w:val="000000"/>
              </w:rPr>
              <w:t xml:space="preserve">Software as a Medical Device (SaMD) </w:t>
            </w:r>
          </w:p>
          <w:p w:rsidR="003942FF" w:rsidRPr="00791275" w:rsidRDefault="003942FF" w:rsidP="005E1431">
            <w:pPr>
              <w:spacing w:after="0" w:line="240" w:lineRule="auto"/>
              <w:rPr>
                <w:rFonts w:eastAsia="Times New Roman"/>
                <w:b w:val="0"/>
                <w:color w:val="000000"/>
              </w:rPr>
            </w:pPr>
            <w:r w:rsidRPr="00791275">
              <w:rPr>
                <w:rFonts w:eastAsia="Times New Roman"/>
                <w:b w:val="0"/>
                <w:color w:val="000000"/>
              </w:rPr>
              <w:t>(International Medical Device Regulators Forum, 2013 2014 2015)</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Government</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International</w:t>
            </w:r>
          </w:p>
        </w:tc>
        <w:tc>
          <w:tcPr>
            <w:tcW w:w="1038" w:type="pct"/>
            <w:tcBorders>
              <w:lef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Health</w:t>
            </w:r>
          </w:p>
        </w:tc>
      </w:tr>
      <w:tr w:rsidR="003942FF" w:rsidRPr="00791275" w:rsidTr="00F476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color w:val="000000"/>
              </w:rPr>
            </w:pPr>
            <w:r w:rsidRPr="00791275">
              <w:rPr>
                <w:rFonts w:eastAsia="Times New Roman"/>
                <w:color w:val="000000"/>
              </w:rPr>
              <w:t xml:space="preserve">Mobile Medical Applications: Guidance for Industry and Food and Drug Administration Staff </w:t>
            </w:r>
          </w:p>
          <w:p w:rsidR="003942FF" w:rsidRPr="00791275" w:rsidRDefault="003942FF" w:rsidP="005E1431">
            <w:pPr>
              <w:spacing w:after="0" w:line="240" w:lineRule="auto"/>
              <w:rPr>
                <w:rFonts w:eastAsia="Times New Roman"/>
                <w:b w:val="0"/>
                <w:color w:val="000000"/>
              </w:rPr>
            </w:pPr>
            <w:r w:rsidRPr="00791275">
              <w:rPr>
                <w:rFonts w:eastAsia="Times New Roman"/>
                <w:b w:val="0"/>
                <w:color w:val="000000"/>
              </w:rPr>
              <w:t>(</w:t>
            </w:r>
            <w:r w:rsidRPr="00791275">
              <w:rPr>
                <w:b w:val="0"/>
              </w:rPr>
              <w:t>US FDA</w:t>
            </w:r>
            <w:r w:rsidRPr="00791275">
              <w:rPr>
                <w:rFonts w:eastAsia="Times New Roman"/>
                <w:b w:val="0"/>
                <w:color w:val="000000"/>
              </w:rPr>
              <w:t>, 2015)</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Government</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USA</w:t>
            </w:r>
          </w:p>
        </w:tc>
        <w:tc>
          <w:tcPr>
            <w:tcW w:w="1038" w:type="pct"/>
            <w:tcBorders>
              <w:lef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Health</w:t>
            </w:r>
          </w:p>
        </w:tc>
      </w:tr>
      <w:tr w:rsidR="003942FF" w:rsidRPr="00791275" w:rsidTr="00F4766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color w:val="000000"/>
              </w:rPr>
            </w:pPr>
            <w:r w:rsidRPr="00791275">
              <w:rPr>
                <w:rFonts w:eastAsia="Times New Roman"/>
                <w:color w:val="000000"/>
              </w:rPr>
              <w:t xml:space="preserve">General Wellness: Policy for Low Risk Devices </w:t>
            </w:r>
          </w:p>
          <w:p w:rsidR="003942FF" w:rsidRPr="00791275" w:rsidRDefault="003942FF" w:rsidP="005E1431">
            <w:pPr>
              <w:spacing w:after="0" w:line="240" w:lineRule="auto"/>
              <w:rPr>
                <w:rFonts w:eastAsia="Times New Roman"/>
                <w:b w:val="0"/>
                <w:color w:val="000000"/>
              </w:rPr>
            </w:pPr>
            <w:r w:rsidRPr="00791275">
              <w:rPr>
                <w:rFonts w:eastAsia="Times New Roman"/>
                <w:b w:val="0"/>
                <w:color w:val="000000"/>
              </w:rPr>
              <w:t>(</w:t>
            </w:r>
            <w:r w:rsidRPr="00791275">
              <w:rPr>
                <w:b w:val="0"/>
              </w:rPr>
              <w:t>US FDA</w:t>
            </w:r>
            <w:r w:rsidRPr="00791275">
              <w:rPr>
                <w:rFonts w:eastAsia="Times New Roman"/>
                <w:b w:val="0"/>
                <w:color w:val="000000"/>
              </w:rPr>
              <w:t>, 2016)</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Government</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USA</w:t>
            </w:r>
          </w:p>
        </w:tc>
        <w:tc>
          <w:tcPr>
            <w:tcW w:w="1038" w:type="pct"/>
            <w:tcBorders>
              <w:lef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Health</w:t>
            </w:r>
          </w:p>
        </w:tc>
      </w:tr>
      <w:tr w:rsidR="003942FF" w:rsidRPr="00791275" w:rsidTr="00F476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color w:val="000000"/>
              </w:rPr>
            </w:pPr>
            <w:r w:rsidRPr="00791275">
              <w:rPr>
                <w:rFonts w:eastAsia="Times New Roman"/>
                <w:color w:val="000000"/>
              </w:rPr>
              <w:t>Mobile Privacy: A Better Practice Guide for Mobile App Developers</w:t>
            </w:r>
          </w:p>
          <w:p w:rsidR="003942FF" w:rsidRPr="00791275" w:rsidRDefault="003942FF" w:rsidP="005E1431">
            <w:pPr>
              <w:spacing w:after="0" w:line="240" w:lineRule="auto"/>
              <w:rPr>
                <w:rFonts w:eastAsia="Times New Roman"/>
                <w:b w:val="0"/>
                <w:color w:val="000000"/>
              </w:rPr>
            </w:pPr>
            <w:r w:rsidRPr="00791275">
              <w:rPr>
                <w:rFonts w:eastAsia="Times New Roman"/>
                <w:b w:val="0"/>
                <w:color w:val="000000"/>
              </w:rPr>
              <w:t>(Office of the Australian Information Commissioner, 2014)</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Government</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Australia</w:t>
            </w:r>
          </w:p>
        </w:tc>
        <w:tc>
          <w:tcPr>
            <w:tcW w:w="1038" w:type="pct"/>
            <w:tcBorders>
              <w:lef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Privacy</w:t>
            </w:r>
          </w:p>
        </w:tc>
      </w:tr>
      <w:tr w:rsidR="003942FF" w:rsidRPr="00791275" w:rsidTr="00F4766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color w:val="000000"/>
              </w:rPr>
            </w:pPr>
            <w:r w:rsidRPr="00791275">
              <w:rPr>
                <w:rFonts w:eastAsia="Times New Roman"/>
                <w:color w:val="000000"/>
              </w:rPr>
              <w:t>Marketing Your Mobile App: Get it Right from the Start</w:t>
            </w:r>
          </w:p>
          <w:p w:rsidR="003942FF" w:rsidRPr="00791275" w:rsidRDefault="003942FF" w:rsidP="005E1431">
            <w:pPr>
              <w:spacing w:after="0" w:line="240" w:lineRule="auto"/>
              <w:rPr>
                <w:rFonts w:eastAsia="Times New Roman"/>
                <w:b w:val="0"/>
                <w:color w:val="000000"/>
              </w:rPr>
            </w:pPr>
            <w:r w:rsidRPr="00791275">
              <w:rPr>
                <w:rFonts w:eastAsia="Times New Roman"/>
                <w:b w:val="0"/>
                <w:color w:val="000000"/>
              </w:rPr>
              <w:t>(Federal Trade Commission, 2013)</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Government</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USA</w:t>
            </w:r>
          </w:p>
        </w:tc>
        <w:tc>
          <w:tcPr>
            <w:tcW w:w="1038" w:type="pct"/>
            <w:tcBorders>
              <w:lef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Trade</w:t>
            </w:r>
          </w:p>
        </w:tc>
      </w:tr>
      <w:tr w:rsidR="003942FF" w:rsidRPr="00791275" w:rsidTr="00F476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rPr>
            </w:pPr>
            <w:r w:rsidRPr="00791275">
              <w:rPr>
                <w:rFonts w:eastAsia="Times New Roman"/>
              </w:rPr>
              <w:t>Opinion 02/2013 on Apps on Smart Devices</w:t>
            </w:r>
          </w:p>
          <w:p w:rsidR="003942FF" w:rsidRPr="00791275" w:rsidRDefault="003942FF" w:rsidP="00BC5AA0">
            <w:pPr>
              <w:spacing w:after="0" w:line="240" w:lineRule="auto"/>
              <w:rPr>
                <w:rFonts w:eastAsia="Times New Roman"/>
                <w:b w:val="0"/>
              </w:rPr>
            </w:pPr>
            <w:r w:rsidRPr="00791275">
              <w:rPr>
                <w:rFonts w:eastAsia="Times New Roman"/>
                <w:b w:val="0"/>
              </w:rPr>
              <w:t>(Article 29</w:t>
            </w:r>
            <w:r w:rsidR="00BC5AA0" w:rsidRPr="00791275">
              <w:rPr>
                <w:rFonts w:eastAsia="Times New Roman"/>
                <w:b w:val="0"/>
              </w:rPr>
              <w:t>,</w:t>
            </w:r>
            <w:r w:rsidRPr="00791275">
              <w:rPr>
                <w:rFonts w:eastAsia="Times New Roman"/>
                <w:b w:val="0"/>
              </w:rPr>
              <w:t xml:space="preserve"> Data Protection Working</w:t>
            </w:r>
            <w:r w:rsidR="00BC5AA0" w:rsidRPr="00791275">
              <w:rPr>
                <w:rFonts w:eastAsia="Times New Roman"/>
                <w:b w:val="0"/>
              </w:rPr>
              <w:br/>
            </w:r>
            <w:r w:rsidRPr="00791275">
              <w:rPr>
                <w:rFonts w:eastAsia="Times New Roman"/>
                <w:b w:val="0"/>
              </w:rPr>
              <w:t>Party, 2013)</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Government</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Europe</w:t>
            </w:r>
          </w:p>
        </w:tc>
        <w:tc>
          <w:tcPr>
            <w:tcW w:w="1038" w:type="pct"/>
            <w:tcBorders>
              <w:lef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Privacy</w:t>
            </w:r>
          </w:p>
        </w:tc>
      </w:tr>
      <w:tr w:rsidR="003942FF" w:rsidRPr="00791275" w:rsidTr="00F4766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color w:val="000000"/>
              </w:rPr>
            </w:pPr>
            <w:r w:rsidRPr="00791275">
              <w:rPr>
                <w:rFonts w:eastAsia="Times New Roman"/>
                <w:color w:val="000000"/>
              </w:rPr>
              <w:t>Commission Staff Working Document on the Existing EU Legal Framework Applicable to Lifestyle and Wellbeing Apps</w:t>
            </w:r>
          </w:p>
          <w:p w:rsidR="003942FF" w:rsidRPr="00791275" w:rsidRDefault="003942FF" w:rsidP="005E1431">
            <w:pPr>
              <w:spacing w:after="0" w:line="240" w:lineRule="auto"/>
              <w:rPr>
                <w:rFonts w:eastAsia="Times New Roman"/>
                <w:b w:val="0"/>
                <w:color w:val="000000"/>
              </w:rPr>
            </w:pPr>
            <w:r w:rsidRPr="00791275">
              <w:rPr>
                <w:rFonts w:eastAsia="Times New Roman"/>
                <w:b w:val="0"/>
                <w:color w:val="000000"/>
              </w:rPr>
              <w:t>(European Commission, 2014)</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Government</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Europe</w:t>
            </w:r>
          </w:p>
        </w:tc>
        <w:tc>
          <w:tcPr>
            <w:tcW w:w="1038" w:type="pct"/>
            <w:tcBorders>
              <w:lef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Privacy, Commerce, Advertising</w:t>
            </w:r>
          </w:p>
        </w:tc>
      </w:tr>
      <w:tr w:rsidR="003942FF" w:rsidRPr="00791275" w:rsidTr="00F476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color w:val="000000"/>
              </w:rPr>
            </w:pPr>
            <w:r w:rsidRPr="00791275">
              <w:rPr>
                <w:rFonts w:eastAsia="Times New Roman"/>
                <w:color w:val="000000"/>
              </w:rPr>
              <w:t>Mobile Health App Developers: FTC Best Practices  (and accompanying Mobile Health Apps Interactive Tool)</w:t>
            </w:r>
          </w:p>
          <w:p w:rsidR="003942FF" w:rsidRPr="00791275" w:rsidRDefault="003942FF" w:rsidP="005E1431">
            <w:pPr>
              <w:spacing w:after="0" w:line="240" w:lineRule="auto"/>
              <w:rPr>
                <w:rFonts w:eastAsia="Times New Roman"/>
                <w:b w:val="0"/>
                <w:color w:val="000000"/>
              </w:rPr>
            </w:pPr>
            <w:r w:rsidRPr="00791275">
              <w:rPr>
                <w:rFonts w:eastAsia="Times New Roman"/>
                <w:b w:val="0"/>
                <w:color w:val="000000"/>
              </w:rPr>
              <w:t>(Federal Trade Commission, 2016)</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Government</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USA</w:t>
            </w:r>
          </w:p>
        </w:tc>
        <w:tc>
          <w:tcPr>
            <w:tcW w:w="1038" w:type="pct"/>
            <w:tcBorders>
              <w:lef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Trade</w:t>
            </w:r>
          </w:p>
        </w:tc>
      </w:tr>
      <w:tr w:rsidR="003942FF" w:rsidRPr="00791275" w:rsidTr="00F4766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A1690B" w:rsidRPr="00791275" w:rsidRDefault="003942FF" w:rsidP="00A1690B">
            <w:pPr>
              <w:spacing w:after="0" w:line="240" w:lineRule="auto"/>
              <w:rPr>
                <w:rFonts w:eastAsia="Times New Roman"/>
                <w:color w:val="000000"/>
              </w:rPr>
            </w:pPr>
            <w:r w:rsidRPr="00791275">
              <w:rPr>
                <w:rFonts w:eastAsia="Times New Roman"/>
                <w:color w:val="000000"/>
              </w:rPr>
              <w:t>Guidance: Medical Device Stand-alone Software Including Apps (including IVDMDs)</w:t>
            </w:r>
          </w:p>
          <w:p w:rsidR="003942FF" w:rsidRPr="00791275" w:rsidRDefault="003942FF" w:rsidP="00A1690B">
            <w:pPr>
              <w:spacing w:after="0" w:line="240" w:lineRule="auto"/>
              <w:rPr>
                <w:rFonts w:eastAsia="Times New Roman"/>
                <w:color w:val="000000"/>
              </w:rPr>
            </w:pPr>
            <w:r w:rsidRPr="00791275">
              <w:rPr>
                <w:rFonts w:eastAsia="Times New Roman"/>
                <w:b w:val="0"/>
                <w:color w:val="000000"/>
              </w:rPr>
              <w:t>(Medicines and Healthcare products Regulatory Agency, 2016)</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Government</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UK</w:t>
            </w:r>
          </w:p>
        </w:tc>
        <w:tc>
          <w:tcPr>
            <w:tcW w:w="1038" w:type="pct"/>
            <w:tcBorders>
              <w:lef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Health</w:t>
            </w:r>
          </w:p>
        </w:tc>
      </w:tr>
      <w:tr w:rsidR="003942FF" w:rsidRPr="00791275" w:rsidTr="00F476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color w:val="000000"/>
              </w:rPr>
            </w:pPr>
            <w:r w:rsidRPr="00791275">
              <w:rPr>
                <w:rFonts w:eastAsia="Times New Roman"/>
                <w:color w:val="000000"/>
              </w:rPr>
              <w:t>Mobile Apps: Emerging Issues in Media and Communications (Occasional paper 1)</w:t>
            </w:r>
          </w:p>
          <w:p w:rsidR="003942FF" w:rsidRPr="00791275" w:rsidRDefault="003942FF" w:rsidP="005E1431">
            <w:pPr>
              <w:spacing w:after="0" w:line="240" w:lineRule="auto"/>
              <w:rPr>
                <w:rFonts w:eastAsia="Times New Roman"/>
                <w:b w:val="0"/>
                <w:color w:val="000000"/>
              </w:rPr>
            </w:pPr>
            <w:r w:rsidRPr="00791275">
              <w:rPr>
                <w:rFonts w:eastAsia="Times New Roman"/>
                <w:b w:val="0"/>
                <w:color w:val="000000"/>
              </w:rPr>
              <w:t>(Australian Communications and Media Authority, 2013)</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Government</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Australia</w:t>
            </w:r>
          </w:p>
        </w:tc>
        <w:tc>
          <w:tcPr>
            <w:tcW w:w="1038" w:type="pct"/>
            <w:tcBorders>
              <w:lef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Media</w:t>
            </w:r>
          </w:p>
        </w:tc>
      </w:tr>
      <w:tr w:rsidR="003942FF" w:rsidRPr="00791275" w:rsidTr="00F4766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rPr>
            </w:pPr>
            <w:r w:rsidRPr="00791275">
              <w:rPr>
                <w:rFonts w:eastAsia="Times New Roman"/>
              </w:rPr>
              <w:t>App Purchases by Australian Consumers on Mobile and Handheld Devices: Inquiry Report</w:t>
            </w:r>
          </w:p>
          <w:p w:rsidR="003942FF" w:rsidRPr="00791275" w:rsidRDefault="003942FF" w:rsidP="005E1431">
            <w:pPr>
              <w:spacing w:after="0" w:line="240" w:lineRule="auto"/>
              <w:rPr>
                <w:rFonts w:eastAsia="Times New Roman"/>
                <w:b w:val="0"/>
              </w:rPr>
            </w:pPr>
            <w:r w:rsidRPr="00791275">
              <w:rPr>
                <w:rFonts w:eastAsia="Times New Roman"/>
                <w:b w:val="0"/>
              </w:rPr>
              <w:t>(Commonwealth Consumer Affairs Advisory Council (CCAAC), 2013)</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Government</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rPr>
            </w:pPr>
            <w:r w:rsidRPr="00791275">
              <w:rPr>
                <w:rFonts w:eastAsia="Times New Roman"/>
              </w:rPr>
              <w:t>Australia</w:t>
            </w:r>
          </w:p>
        </w:tc>
        <w:tc>
          <w:tcPr>
            <w:tcW w:w="1038" w:type="pct"/>
            <w:tcBorders>
              <w:lef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rPr>
            </w:pPr>
            <w:r w:rsidRPr="00791275">
              <w:rPr>
                <w:rFonts w:eastAsia="Times New Roman"/>
              </w:rPr>
              <w:t>Commerce</w:t>
            </w:r>
          </w:p>
        </w:tc>
      </w:tr>
      <w:tr w:rsidR="003942FF" w:rsidRPr="00791275" w:rsidTr="00F476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color w:val="000000"/>
              </w:rPr>
            </w:pPr>
            <w:r w:rsidRPr="00791275">
              <w:rPr>
                <w:rFonts w:eastAsia="Times New Roman"/>
                <w:color w:val="000000"/>
              </w:rPr>
              <w:lastRenderedPageBreak/>
              <w:t>Application of Self-Regulatory Principles to the Mobile Environment</w:t>
            </w:r>
          </w:p>
          <w:p w:rsidR="003942FF" w:rsidRPr="00791275" w:rsidRDefault="003942FF" w:rsidP="005E1431">
            <w:pPr>
              <w:spacing w:after="0" w:line="240" w:lineRule="auto"/>
              <w:rPr>
                <w:rFonts w:eastAsia="Times New Roman"/>
                <w:b w:val="0"/>
                <w:color w:val="000000"/>
              </w:rPr>
            </w:pPr>
            <w:r w:rsidRPr="00791275">
              <w:rPr>
                <w:rFonts w:eastAsia="Times New Roman"/>
                <w:b w:val="0"/>
                <w:color w:val="000000"/>
              </w:rPr>
              <w:t>(Digital Advertising Alliance (DAA), 2013)</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Industry</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USA</w:t>
            </w:r>
          </w:p>
        </w:tc>
        <w:tc>
          <w:tcPr>
            <w:tcW w:w="1038" w:type="pct"/>
            <w:tcBorders>
              <w:lef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Advertising</w:t>
            </w:r>
          </w:p>
        </w:tc>
      </w:tr>
      <w:tr w:rsidR="003942FF" w:rsidRPr="00791275" w:rsidTr="00F4766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color w:val="000000"/>
              </w:rPr>
            </w:pPr>
            <w:r w:rsidRPr="00791275">
              <w:rPr>
                <w:rFonts w:eastAsia="Times New Roman"/>
                <w:color w:val="000000"/>
              </w:rPr>
              <w:t>Best Practice Guideline - Responsible Marketing Communications in the</w:t>
            </w:r>
            <w:r w:rsidR="00E36C10" w:rsidRPr="00791275">
              <w:rPr>
                <w:rFonts w:eastAsia="Times New Roman"/>
                <w:color w:val="000000"/>
              </w:rPr>
              <w:br/>
            </w:r>
            <w:r w:rsidRPr="00791275">
              <w:rPr>
                <w:rFonts w:eastAsia="Times New Roman"/>
                <w:color w:val="000000"/>
              </w:rPr>
              <w:t>Digital Space</w:t>
            </w:r>
          </w:p>
          <w:p w:rsidR="003942FF" w:rsidRPr="00791275" w:rsidRDefault="003942FF" w:rsidP="005E1431">
            <w:pPr>
              <w:spacing w:after="0" w:line="240" w:lineRule="auto"/>
              <w:rPr>
                <w:rFonts w:eastAsia="Times New Roman"/>
                <w:b w:val="0"/>
                <w:color w:val="000000"/>
              </w:rPr>
            </w:pPr>
            <w:r w:rsidRPr="00791275">
              <w:rPr>
                <w:rFonts w:eastAsia="Times New Roman"/>
                <w:b w:val="0"/>
                <w:color w:val="000000"/>
              </w:rPr>
              <w:t>(Australian Association of National Advertisers (AANA), 2013)</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Industry</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Australia</w:t>
            </w:r>
          </w:p>
        </w:tc>
        <w:tc>
          <w:tcPr>
            <w:tcW w:w="1038" w:type="pct"/>
            <w:tcBorders>
              <w:lef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Advertising</w:t>
            </w:r>
          </w:p>
        </w:tc>
      </w:tr>
      <w:tr w:rsidR="003942FF" w:rsidRPr="00791275" w:rsidTr="00F476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color w:val="000000"/>
              </w:rPr>
            </w:pPr>
            <w:r w:rsidRPr="00791275">
              <w:rPr>
                <w:rFonts w:eastAsia="Times New Roman"/>
                <w:color w:val="000000"/>
              </w:rPr>
              <w:t>App Store Review Guidelines</w:t>
            </w:r>
          </w:p>
          <w:p w:rsidR="003942FF" w:rsidRPr="00791275" w:rsidRDefault="003942FF" w:rsidP="005E1431">
            <w:pPr>
              <w:spacing w:after="0" w:line="240" w:lineRule="auto"/>
              <w:rPr>
                <w:rFonts w:eastAsia="Times New Roman"/>
                <w:b w:val="0"/>
                <w:color w:val="000000"/>
              </w:rPr>
            </w:pPr>
            <w:r w:rsidRPr="00791275">
              <w:rPr>
                <w:rFonts w:eastAsia="Times New Roman"/>
                <w:b w:val="0"/>
                <w:color w:val="000000"/>
              </w:rPr>
              <w:t>(Apple Inc., 2015)</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Industry</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International</w:t>
            </w:r>
          </w:p>
        </w:tc>
        <w:tc>
          <w:tcPr>
            <w:tcW w:w="1038" w:type="pct"/>
            <w:tcBorders>
              <w:lef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Technology</w:t>
            </w:r>
          </w:p>
        </w:tc>
      </w:tr>
      <w:tr w:rsidR="003942FF" w:rsidRPr="00791275" w:rsidTr="00F4766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color w:val="000000"/>
              </w:rPr>
            </w:pPr>
            <w:r w:rsidRPr="00791275">
              <w:rPr>
                <w:rFonts w:eastAsia="Times New Roman"/>
                <w:color w:val="000000"/>
              </w:rPr>
              <w:t>Developer Policy Center</w:t>
            </w:r>
          </w:p>
          <w:p w:rsidR="003942FF" w:rsidRPr="00791275" w:rsidRDefault="003942FF" w:rsidP="005E1431">
            <w:pPr>
              <w:spacing w:after="0" w:line="240" w:lineRule="auto"/>
              <w:rPr>
                <w:rFonts w:eastAsia="Times New Roman"/>
                <w:b w:val="0"/>
                <w:color w:val="000000"/>
              </w:rPr>
            </w:pPr>
            <w:r w:rsidRPr="00791275">
              <w:rPr>
                <w:rFonts w:eastAsia="Times New Roman"/>
                <w:b w:val="0"/>
                <w:color w:val="000000"/>
              </w:rPr>
              <w:t>(Google Play)</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Industry</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USA</w:t>
            </w:r>
          </w:p>
        </w:tc>
        <w:tc>
          <w:tcPr>
            <w:tcW w:w="1038" w:type="pct"/>
            <w:tcBorders>
              <w:lef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Technology</w:t>
            </w:r>
          </w:p>
        </w:tc>
      </w:tr>
      <w:tr w:rsidR="003942FF" w:rsidRPr="00791275" w:rsidTr="00F476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color w:val="000000"/>
              </w:rPr>
            </w:pPr>
            <w:r w:rsidRPr="00791275">
              <w:rPr>
                <w:rFonts w:eastAsia="Times New Roman"/>
                <w:color w:val="000000"/>
              </w:rPr>
              <w:t>Mobile and Privacy: Privacy Design Guidelines for Mobile Application Development</w:t>
            </w:r>
          </w:p>
          <w:p w:rsidR="003942FF" w:rsidRPr="00791275" w:rsidRDefault="003942FF" w:rsidP="005E1431">
            <w:pPr>
              <w:spacing w:after="0" w:line="240" w:lineRule="auto"/>
              <w:rPr>
                <w:rFonts w:eastAsia="Times New Roman"/>
                <w:b w:val="0"/>
                <w:color w:val="000000"/>
              </w:rPr>
            </w:pPr>
            <w:r w:rsidRPr="00791275">
              <w:rPr>
                <w:rFonts w:eastAsia="Times New Roman"/>
                <w:b w:val="0"/>
                <w:color w:val="000000"/>
              </w:rPr>
              <w:t>(GSMA, 2012)</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Industry</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International</w:t>
            </w:r>
          </w:p>
        </w:tc>
        <w:tc>
          <w:tcPr>
            <w:tcW w:w="1038" w:type="pct"/>
            <w:tcBorders>
              <w:lef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Tele-communications</w:t>
            </w:r>
          </w:p>
        </w:tc>
      </w:tr>
      <w:tr w:rsidR="003942FF" w:rsidRPr="00791275" w:rsidTr="00F4766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color w:val="000000"/>
              </w:rPr>
            </w:pPr>
            <w:r w:rsidRPr="00791275">
              <w:rPr>
                <w:rFonts w:eastAsia="Times New Roman"/>
                <w:color w:val="000000"/>
              </w:rPr>
              <w:t>Stay Smart Online: Mobile Devices</w:t>
            </w:r>
          </w:p>
          <w:p w:rsidR="003942FF" w:rsidRPr="00791275" w:rsidRDefault="003942FF" w:rsidP="005E1431">
            <w:pPr>
              <w:spacing w:after="0" w:line="240" w:lineRule="auto"/>
              <w:rPr>
                <w:rFonts w:eastAsia="Times New Roman"/>
                <w:b w:val="0"/>
                <w:color w:val="000000"/>
              </w:rPr>
            </w:pPr>
            <w:r w:rsidRPr="00791275">
              <w:rPr>
                <w:rFonts w:eastAsia="Times New Roman"/>
                <w:b w:val="0"/>
                <w:color w:val="000000"/>
              </w:rPr>
              <w:t>(Attorney-General</w:t>
            </w:r>
            <w:r w:rsidR="005E79FF">
              <w:rPr>
                <w:rFonts w:eastAsia="Times New Roman"/>
                <w:b w:val="0"/>
                <w:color w:val="000000"/>
              </w:rPr>
              <w:t>’</w:t>
            </w:r>
            <w:r w:rsidRPr="00791275">
              <w:rPr>
                <w:rFonts w:eastAsia="Times New Roman"/>
                <w:b w:val="0"/>
                <w:color w:val="000000"/>
              </w:rPr>
              <w:t>s Department, 2017)</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Government</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Australia</w:t>
            </w:r>
          </w:p>
        </w:tc>
        <w:tc>
          <w:tcPr>
            <w:tcW w:w="1038" w:type="pct"/>
            <w:tcBorders>
              <w:lef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Privacy</w:t>
            </w:r>
          </w:p>
        </w:tc>
      </w:tr>
      <w:tr w:rsidR="003942FF" w:rsidRPr="00791275" w:rsidTr="00F476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A1690B" w:rsidRPr="00791275" w:rsidRDefault="003942FF" w:rsidP="00A1690B">
            <w:pPr>
              <w:spacing w:after="0" w:line="240" w:lineRule="auto"/>
              <w:rPr>
                <w:rFonts w:eastAsia="Times New Roman"/>
                <w:color w:val="000000"/>
              </w:rPr>
            </w:pPr>
            <w:r w:rsidRPr="00791275">
              <w:rPr>
                <w:rFonts w:eastAsia="Times New Roman"/>
                <w:color w:val="000000"/>
              </w:rPr>
              <w:t>Doctor</w:t>
            </w:r>
            <w:r w:rsidR="005E79FF">
              <w:rPr>
                <w:rFonts w:eastAsia="Times New Roman"/>
                <w:color w:val="000000"/>
              </w:rPr>
              <w:t>’</w:t>
            </w:r>
            <w:r w:rsidRPr="00791275">
              <w:rPr>
                <w:rFonts w:eastAsia="Times New Roman"/>
                <w:color w:val="000000"/>
              </w:rPr>
              <w:t>s Guide to Choosing Health Apps that Really Work</w:t>
            </w:r>
          </w:p>
          <w:p w:rsidR="003942FF" w:rsidRPr="00791275" w:rsidRDefault="003942FF" w:rsidP="00A1690B">
            <w:pPr>
              <w:spacing w:after="0" w:line="240" w:lineRule="auto"/>
              <w:rPr>
                <w:rFonts w:eastAsia="Times New Roman"/>
                <w:b w:val="0"/>
                <w:color w:val="000000"/>
              </w:rPr>
            </w:pPr>
            <w:r w:rsidRPr="00791275">
              <w:rPr>
                <w:rFonts w:eastAsia="Times New Roman"/>
                <w:b w:val="0"/>
                <w:color w:val="000000"/>
              </w:rPr>
              <w:t>(Misra, 2015) and related references</w:t>
            </w:r>
            <w:r w:rsidR="00F47667" w:rsidRPr="00791275">
              <w:rPr>
                <w:rFonts w:eastAsia="Times New Roman"/>
                <w:b w:val="0"/>
                <w:color w:val="000000"/>
              </w:rPr>
              <w:t xml:space="preserve"> </w:t>
            </w:r>
            <w:r w:rsidRPr="00791275">
              <w:rPr>
                <w:rFonts w:eastAsia="Times New Roman"/>
                <w:b w:val="0"/>
                <w:color w:val="000000"/>
              </w:rPr>
              <w:t xml:space="preserve">(Husain &amp; Misra; </w:t>
            </w:r>
            <w:r w:rsidR="005E79FF">
              <w:rPr>
                <w:rFonts w:eastAsia="Times New Roman"/>
                <w:b w:val="0"/>
                <w:color w:val="000000"/>
              </w:rPr>
              <w:t>‘</w:t>
            </w:r>
            <w:r w:rsidRPr="00791275">
              <w:rPr>
                <w:rFonts w:eastAsia="Times New Roman"/>
                <w:b w:val="0"/>
                <w:color w:val="000000"/>
              </w:rPr>
              <w:t>iPrescribeApps</w:t>
            </w:r>
            <w:r w:rsidR="005E79FF">
              <w:rPr>
                <w:rFonts w:eastAsia="Times New Roman"/>
                <w:b w:val="0"/>
                <w:color w:val="000000"/>
              </w:rPr>
              <w:t>’</w:t>
            </w:r>
            <w:r w:rsidR="00F47667" w:rsidRPr="00791275">
              <w:rPr>
                <w:rFonts w:eastAsia="Times New Roman"/>
                <w:b w:val="0"/>
                <w:color w:val="000000"/>
              </w:rPr>
              <w:t>,</w:t>
            </w:r>
            <w:r w:rsidRPr="00791275">
              <w:rPr>
                <w:rFonts w:eastAsia="Times New Roman"/>
                <w:b w:val="0"/>
                <w:color w:val="000000"/>
              </w:rPr>
              <w:t xml:space="preserve"> 2016)</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Industry</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USA</w:t>
            </w:r>
          </w:p>
        </w:tc>
        <w:tc>
          <w:tcPr>
            <w:tcW w:w="1038" w:type="pct"/>
            <w:tcBorders>
              <w:lef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Health</w:t>
            </w:r>
          </w:p>
        </w:tc>
      </w:tr>
      <w:tr w:rsidR="003942FF" w:rsidRPr="00791275" w:rsidTr="00F4766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A1690B" w:rsidRPr="00791275" w:rsidRDefault="003942FF" w:rsidP="00A1690B">
            <w:pPr>
              <w:spacing w:after="0" w:line="240" w:lineRule="auto"/>
              <w:rPr>
                <w:rFonts w:eastAsia="Times New Roman"/>
                <w:color w:val="000000"/>
              </w:rPr>
            </w:pPr>
            <w:r w:rsidRPr="00791275">
              <w:rPr>
                <w:rFonts w:eastAsia="Times New Roman"/>
                <w:color w:val="000000"/>
              </w:rPr>
              <w:t>VicHealth</w:t>
            </w:r>
            <w:r w:rsidR="005E79FF">
              <w:rPr>
                <w:rFonts w:eastAsia="Times New Roman"/>
                <w:color w:val="000000"/>
              </w:rPr>
              <w:t>’</w:t>
            </w:r>
            <w:r w:rsidRPr="00791275">
              <w:rPr>
                <w:rFonts w:eastAsia="Times New Roman"/>
                <w:color w:val="000000"/>
              </w:rPr>
              <w:t>s Top 10 Tips for Choosing a Healthy Living App; Guidelines for Creating Healthy Living Apps</w:t>
            </w:r>
          </w:p>
          <w:p w:rsidR="003942FF" w:rsidRPr="00791275" w:rsidRDefault="003942FF" w:rsidP="00A1690B">
            <w:pPr>
              <w:spacing w:after="0" w:line="240" w:lineRule="auto"/>
              <w:rPr>
                <w:rFonts w:eastAsia="Times New Roman"/>
                <w:b w:val="0"/>
                <w:bCs w:val="0"/>
                <w:color w:val="000000"/>
              </w:rPr>
            </w:pPr>
            <w:r w:rsidRPr="00791275">
              <w:rPr>
                <w:rFonts w:eastAsia="Times New Roman"/>
                <w:b w:val="0"/>
                <w:color w:val="000000"/>
              </w:rPr>
              <w:t>(VicHealth, 2015b) and related references</w:t>
            </w:r>
            <w:r w:rsidRPr="00791275">
              <w:rPr>
                <w:rFonts w:eastAsia="Times New Roman"/>
                <w:b w:val="0"/>
                <w:bCs w:val="0"/>
                <w:color w:val="000000"/>
              </w:rPr>
              <w:t xml:space="preserve"> </w:t>
            </w:r>
            <w:r w:rsidRPr="00791275">
              <w:rPr>
                <w:rFonts w:eastAsia="Times New Roman"/>
                <w:b w:val="0"/>
                <w:color w:val="000000"/>
              </w:rPr>
              <w:t>(dialogue consulting, 2015; VicHealth, 2015a, 2016a, 2016b, 2016c, 2016d)</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Government</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Australia</w:t>
            </w:r>
          </w:p>
        </w:tc>
        <w:tc>
          <w:tcPr>
            <w:tcW w:w="1038" w:type="pct"/>
            <w:tcBorders>
              <w:lef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Health</w:t>
            </w:r>
          </w:p>
        </w:tc>
      </w:tr>
      <w:tr w:rsidR="003942FF" w:rsidRPr="00791275" w:rsidTr="00F476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A1690B" w:rsidRPr="00791275" w:rsidRDefault="003942FF" w:rsidP="00A1690B">
            <w:pPr>
              <w:spacing w:after="0" w:line="240" w:lineRule="auto"/>
              <w:rPr>
                <w:rFonts w:eastAsia="Times New Roman"/>
                <w:b w:val="0"/>
                <w:color w:val="000000"/>
              </w:rPr>
            </w:pPr>
            <w:r w:rsidRPr="00791275">
              <w:rPr>
                <w:rFonts w:eastAsia="Times New Roman"/>
                <w:color w:val="000000"/>
              </w:rPr>
              <w:t>How to Choose a Health App</w:t>
            </w:r>
          </w:p>
          <w:p w:rsidR="003942FF" w:rsidRPr="00791275" w:rsidRDefault="003942FF" w:rsidP="00A1690B">
            <w:pPr>
              <w:spacing w:after="0" w:line="240" w:lineRule="auto"/>
              <w:rPr>
                <w:rFonts w:eastAsia="Times New Roman"/>
                <w:b w:val="0"/>
                <w:color w:val="000000"/>
              </w:rPr>
            </w:pPr>
            <w:r w:rsidRPr="00791275">
              <w:rPr>
                <w:rFonts w:eastAsia="Times New Roman"/>
                <w:b w:val="0"/>
                <w:color w:val="000000"/>
              </w:rPr>
              <w:t>(NZ, 2016)</w:t>
            </w:r>
            <w:r w:rsidR="00A1690B" w:rsidRPr="00791275">
              <w:rPr>
                <w:rFonts w:eastAsia="Times New Roman"/>
                <w:b w:val="0"/>
                <w:color w:val="000000"/>
              </w:rPr>
              <w:t xml:space="preserve"> </w:t>
            </w:r>
            <w:r w:rsidRPr="00791275">
              <w:rPr>
                <w:rFonts w:eastAsia="Times New Roman"/>
                <w:b w:val="0"/>
                <w:color w:val="000000"/>
              </w:rPr>
              <w:t>and related references (Health Navigator NZ, 2016)</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Health System</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New Zealand</w:t>
            </w:r>
          </w:p>
        </w:tc>
        <w:tc>
          <w:tcPr>
            <w:tcW w:w="1038" w:type="pct"/>
            <w:tcBorders>
              <w:lef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Health</w:t>
            </w:r>
          </w:p>
        </w:tc>
      </w:tr>
      <w:tr w:rsidR="003942FF" w:rsidRPr="00791275" w:rsidTr="00F4766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A1690B" w:rsidRPr="00791275" w:rsidRDefault="003942FF" w:rsidP="00A1690B">
            <w:pPr>
              <w:spacing w:after="0" w:line="240" w:lineRule="auto"/>
              <w:rPr>
                <w:rFonts w:eastAsia="Times New Roman"/>
                <w:b w:val="0"/>
                <w:color w:val="000000"/>
              </w:rPr>
            </w:pPr>
            <w:r w:rsidRPr="00791275">
              <w:rPr>
                <w:rFonts w:eastAsia="Times New Roman"/>
                <w:color w:val="000000"/>
              </w:rPr>
              <w:t>Choose Wisely: Selecting Mobile Health Apps</w:t>
            </w:r>
          </w:p>
          <w:p w:rsidR="003942FF" w:rsidRPr="00791275" w:rsidRDefault="003942FF" w:rsidP="00A1690B">
            <w:pPr>
              <w:spacing w:after="0" w:line="240" w:lineRule="auto"/>
              <w:rPr>
                <w:rFonts w:eastAsia="Times New Roman"/>
                <w:color w:val="000000"/>
              </w:rPr>
            </w:pPr>
            <w:r w:rsidRPr="00791275">
              <w:rPr>
                <w:rFonts w:eastAsia="Times New Roman"/>
                <w:b w:val="0"/>
                <w:color w:val="000000"/>
              </w:rPr>
              <w:t>(Navy and Marine Corps Public Health Center, 2014)</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Health System</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USA</w:t>
            </w:r>
          </w:p>
        </w:tc>
        <w:tc>
          <w:tcPr>
            <w:tcW w:w="1038" w:type="pct"/>
            <w:tcBorders>
              <w:lef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Health</w:t>
            </w:r>
          </w:p>
        </w:tc>
      </w:tr>
      <w:tr w:rsidR="003942FF" w:rsidRPr="00791275" w:rsidTr="00F476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color w:val="000000"/>
              </w:rPr>
            </w:pPr>
            <w:r w:rsidRPr="00791275">
              <w:rPr>
                <w:rFonts w:eastAsia="Times New Roman"/>
                <w:color w:val="000000"/>
              </w:rPr>
              <w:t>TRUSTed Apps Privacy Certification</w:t>
            </w:r>
          </w:p>
          <w:p w:rsidR="003942FF" w:rsidRPr="00791275" w:rsidRDefault="003942FF" w:rsidP="005E1431">
            <w:pPr>
              <w:spacing w:after="0" w:line="240" w:lineRule="auto"/>
              <w:rPr>
                <w:rFonts w:eastAsia="Times New Roman"/>
                <w:b w:val="0"/>
                <w:color w:val="000000"/>
              </w:rPr>
            </w:pPr>
            <w:r w:rsidRPr="00791275">
              <w:rPr>
                <w:rFonts w:eastAsia="Times New Roman"/>
                <w:b w:val="0"/>
                <w:color w:val="000000"/>
              </w:rPr>
              <w:t>(TRUSTe, 2016)</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Industry</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USA</w:t>
            </w:r>
          </w:p>
        </w:tc>
        <w:tc>
          <w:tcPr>
            <w:tcW w:w="1038" w:type="pct"/>
            <w:tcBorders>
              <w:lef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Privacy</w:t>
            </w:r>
          </w:p>
        </w:tc>
      </w:tr>
      <w:tr w:rsidR="003942FF" w:rsidRPr="00791275" w:rsidTr="00F4766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color w:val="000000"/>
              </w:rPr>
            </w:pPr>
            <w:r w:rsidRPr="00791275">
              <w:rPr>
                <w:rFonts w:eastAsia="Times New Roman"/>
                <w:color w:val="000000"/>
              </w:rPr>
              <w:t>PsyberGuide</w:t>
            </w:r>
          </w:p>
          <w:p w:rsidR="003942FF" w:rsidRPr="00791275" w:rsidRDefault="003942FF" w:rsidP="005E1431">
            <w:pPr>
              <w:spacing w:after="0" w:line="240" w:lineRule="auto"/>
              <w:rPr>
                <w:rFonts w:eastAsia="Times New Roman"/>
                <w:b w:val="0"/>
                <w:color w:val="000000"/>
              </w:rPr>
            </w:pPr>
            <w:r w:rsidRPr="00791275">
              <w:rPr>
                <w:rFonts w:eastAsia="Times New Roman"/>
                <w:b w:val="0"/>
                <w:color w:val="000000"/>
              </w:rPr>
              <w:t>(PsyberGuide)</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Not-for-profit</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USA</w:t>
            </w:r>
          </w:p>
        </w:tc>
        <w:tc>
          <w:tcPr>
            <w:tcW w:w="1038" w:type="pct"/>
            <w:tcBorders>
              <w:lef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Health</w:t>
            </w:r>
          </w:p>
        </w:tc>
      </w:tr>
      <w:tr w:rsidR="003942FF" w:rsidRPr="00791275" w:rsidTr="00F476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color w:val="000000"/>
              </w:rPr>
            </w:pPr>
            <w:r w:rsidRPr="00791275">
              <w:rPr>
                <w:rFonts w:eastAsia="Times New Roman"/>
                <w:color w:val="000000"/>
              </w:rPr>
              <w:t>myhealthapps.net</w:t>
            </w:r>
          </w:p>
          <w:p w:rsidR="003942FF" w:rsidRPr="00791275" w:rsidRDefault="003942FF" w:rsidP="005E1431">
            <w:pPr>
              <w:spacing w:after="0" w:line="240" w:lineRule="auto"/>
              <w:rPr>
                <w:rFonts w:eastAsia="Times New Roman"/>
                <w:b w:val="0"/>
                <w:color w:val="000000"/>
              </w:rPr>
            </w:pPr>
            <w:r w:rsidRPr="00791275">
              <w:rPr>
                <w:rFonts w:eastAsia="Times New Roman"/>
                <w:b w:val="0"/>
                <w:color w:val="000000"/>
              </w:rPr>
              <w:t xml:space="preserve">(my health apps, 2014; myhealthapps.net, 2015) </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Industry</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UK</w:t>
            </w:r>
          </w:p>
        </w:tc>
        <w:tc>
          <w:tcPr>
            <w:tcW w:w="1038" w:type="pct"/>
            <w:tcBorders>
              <w:lef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Health</w:t>
            </w:r>
          </w:p>
        </w:tc>
      </w:tr>
      <w:tr w:rsidR="003942FF" w:rsidRPr="00791275" w:rsidTr="00F4766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A1690B" w:rsidRPr="00791275" w:rsidRDefault="003942FF" w:rsidP="00A1690B">
            <w:pPr>
              <w:spacing w:after="0" w:line="240" w:lineRule="auto"/>
              <w:rPr>
                <w:rFonts w:eastAsia="Times New Roman"/>
                <w:color w:val="000000"/>
              </w:rPr>
            </w:pPr>
            <w:r w:rsidRPr="00791275">
              <w:rPr>
                <w:rFonts w:eastAsia="Times New Roman"/>
                <w:color w:val="000000"/>
              </w:rPr>
              <w:t>Mobile App Advertising Guidelines: A Framework for Encouraging Innovation While Protecting User Privacy</w:t>
            </w:r>
          </w:p>
          <w:p w:rsidR="003942FF" w:rsidRPr="00791275" w:rsidRDefault="003942FF" w:rsidP="00A1690B">
            <w:pPr>
              <w:spacing w:after="0" w:line="240" w:lineRule="auto"/>
              <w:rPr>
                <w:rFonts w:eastAsia="Times New Roman"/>
                <w:b w:val="0"/>
                <w:bCs w:val="0"/>
                <w:color w:val="000000"/>
              </w:rPr>
            </w:pPr>
            <w:r w:rsidRPr="00791275">
              <w:rPr>
                <w:rFonts w:eastAsia="Times New Roman"/>
                <w:b w:val="0"/>
                <w:color w:val="000000"/>
              </w:rPr>
              <w:t>(Lookout, 2012)</w:t>
            </w:r>
            <w:r w:rsidRPr="00791275">
              <w:rPr>
                <w:rFonts w:eastAsia="Times New Roman"/>
                <w:color w:val="000000"/>
              </w:rPr>
              <w:t xml:space="preserve"> </w:t>
            </w:r>
            <w:r w:rsidRPr="00791275">
              <w:rPr>
                <w:rFonts w:eastAsia="Times New Roman"/>
                <w:b w:val="0"/>
                <w:color w:val="000000"/>
              </w:rPr>
              <w:t>and related references</w:t>
            </w:r>
            <w:r w:rsidRPr="00791275">
              <w:rPr>
                <w:rFonts w:eastAsia="Times New Roman"/>
                <w:b w:val="0"/>
                <w:bCs w:val="0"/>
                <w:color w:val="000000"/>
              </w:rPr>
              <w:t xml:space="preserve"> </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Industry</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USA</w:t>
            </w:r>
          </w:p>
        </w:tc>
        <w:tc>
          <w:tcPr>
            <w:tcW w:w="1038" w:type="pct"/>
            <w:tcBorders>
              <w:lef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Advertising</w:t>
            </w:r>
          </w:p>
        </w:tc>
      </w:tr>
      <w:tr w:rsidR="003942FF" w:rsidRPr="00791275" w:rsidTr="00F476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A1690B" w:rsidRPr="00791275" w:rsidRDefault="003942FF" w:rsidP="00A1690B">
            <w:pPr>
              <w:keepNext/>
              <w:keepLines/>
              <w:spacing w:after="0" w:line="240" w:lineRule="auto"/>
              <w:rPr>
                <w:rFonts w:asciiTheme="minorHAnsi" w:hAnsiTheme="minorHAnsi" w:cs="Segoe UI"/>
              </w:rPr>
            </w:pPr>
            <w:r w:rsidRPr="00791275">
              <w:rPr>
                <w:rFonts w:asciiTheme="minorHAnsi" w:hAnsiTheme="minorHAnsi" w:cs="Segoe UI"/>
              </w:rPr>
              <w:lastRenderedPageBreak/>
              <w:t>Safety and Quality Strategy in Mobile Health Apps</w:t>
            </w:r>
          </w:p>
          <w:p w:rsidR="003942FF" w:rsidRPr="00791275" w:rsidRDefault="003942FF" w:rsidP="00A1690B">
            <w:pPr>
              <w:keepNext/>
              <w:keepLines/>
              <w:spacing w:after="0" w:line="240" w:lineRule="auto"/>
              <w:rPr>
                <w:rFonts w:eastAsia="Times New Roman"/>
                <w:color w:val="000000"/>
              </w:rPr>
            </w:pPr>
            <w:r w:rsidRPr="00791275">
              <w:rPr>
                <w:rFonts w:eastAsia="Times New Roman"/>
                <w:b w:val="0"/>
                <w:bCs w:val="0"/>
                <w:color w:val="000000"/>
              </w:rPr>
              <w:t>(Agencia de Calidad Sanitaria de Andalucía, 2012)</w:t>
            </w:r>
            <w:r w:rsidRPr="00791275">
              <w:rPr>
                <w:rFonts w:eastAsia="Times New Roman"/>
                <w:color w:val="000000"/>
              </w:rPr>
              <w:t xml:space="preserve"> </w:t>
            </w:r>
          </w:p>
        </w:tc>
        <w:tc>
          <w:tcPr>
            <w:tcW w:w="866" w:type="pct"/>
            <w:tcBorders>
              <w:left w:val="none" w:sz="0" w:space="0" w:color="auto"/>
              <w:right w:val="none" w:sz="0" w:space="0" w:color="auto"/>
            </w:tcBorders>
          </w:tcPr>
          <w:p w:rsidR="003942FF" w:rsidRPr="00791275" w:rsidRDefault="003942FF" w:rsidP="00A1690B">
            <w:pPr>
              <w:keepNext/>
              <w:keepLines/>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Government</w:t>
            </w:r>
          </w:p>
        </w:tc>
        <w:tc>
          <w:tcPr>
            <w:tcW w:w="866" w:type="pct"/>
            <w:tcBorders>
              <w:left w:val="none" w:sz="0" w:space="0" w:color="auto"/>
              <w:right w:val="none" w:sz="0" w:space="0" w:color="auto"/>
            </w:tcBorders>
          </w:tcPr>
          <w:p w:rsidR="003942FF" w:rsidRPr="00791275" w:rsidRDefault="003942FF" w:rsidP="00A1690B">
            <w:pPr>
              <w:keepNext/>
              <w:keepLines/>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Spain</w:t>
            </w:r>
          </w:p>
        </w:tc>
        <w:tc>
          <w:tcPr>
            <w:tcW w:w="1038" w:type="pct"/>
            <w:tcBorders>
              <w:left w:val="none" w:sz="0" w:space="0" w:color="auto"/>
            </w:tcBorders>
          </w:tcPr>
          <w:p w:rsidR="003942FF" w:rsidRPr="00791275" w:rsidRDefault="003942FF" w:rsidP="00A1690B">
            <w:pPr>
              <w:keepNext/>
              <w:keepLines/>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Health</w:t>
            </w:r>
          </w:p>
        </w:tc>
      </w:tr>
      <w:tr w:rsidR="003942FF" w:rsidRPr="00791275" w:rsidTr="00F4766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color w:val="000000"/>
              </w:rPr>
            </w:pPr>
            <w:r w:rsidRPr="00791275">
              <w:rPr>
                <w:rFonts w:eastAsia="Times New Roman"/>
                <w:color w:val="000000"/>
              </w:rPr>
              <w:t>A Guide to Apps &amp; In-app Purchases</w:t>
            </w:r>
          </w:p>
          <w:p w:rsidR="003942FF" w:rsidRPr="00791275" w:rsidRDefault="003942FF" w:rsidP="005E1431">
            <w:pPr>
              <w:spacing w:after="0" w:line="240" w:lineRule="auto"/>
              <w:rPr>
                <w:rFonts w:eastAsia="Times New Roman"/>
                <w:b w:val="0"/>
                <w:color w:val="000000"/>
              </w:rPr>
            </w:pPr>
            <w:r w:rsidRPr="00791275">
              <w:rPr>
                <w:rFonts w:eastAsia="Times New Roman"/>
                <w:b w:val="0"/>
                <w:color w:val="000000"/>
              </w:rPr>
              <w:t>(Australian Communications and Media Authority, 2016)</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Government</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Australia</w:t>
            </w:r>
          </w:p>
        </w:tc>
        <w:tc>
          <w:tcPr>
            <w:tcW w:w="1038" w:type="pct"/>
            <w:tcBorders>
              <w:left w:val="none" w:sz="0" w:space="0" w:color="auto"/>
            </w:tcBorders>
          </w:tcPr>
          <w:p w:rsidR="003942FF" w:rsidRPr="00791275" w:rsidRDefault="003942FF" w:rsidP="005E1431">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91275">
              <w:rPr>
                <w:rFonts w:eastAsia="Times New Roman"/>
                <w:color w:val="000000"/>
              </w:rPr>
              <w:t>Media</w:t>
            </w:r>
          </w:p>
        </w:tc>
      </w:tr>
      <w:tr w:rsidR="003942FF" w:rsidRPr="00791275" w:rsidTr="00F476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29" w:type="pct"/>
            <w:tcBorders>
              <w:right w:val="none" w:sz="0" w:space="0" w:color="auto"/>
            </w:tcBorders>
          </w:tcPr>
          <w:p w:rsidR="003942FF" w:rsidRPr="00791275" w:rsidRDefault="003942FF" w:rsidP="005E1431">
            <w:pPr>
              <w:spacing w:after="0" w:line="240" w:lineRule="auto"/>
              <w:rPr>
                <w:rFonts w:eastAsia="Times New Roman"/>
                <w:b w:val="0"/>
                <w:bCs w:val="0"/>
                <w:color w:val="000000"/>
              </w:rPr>
            </w:pPr>
            <w:r w:rsidRPr="00791275">
              <w:rPr>
                <w:rFonts w:eastAsia="Times New Roman"/>
                <w:color w:val="000000"/>
              </w:rPr>
              <w:t>Mobile App Rating Scale (MARS)</w:t>
            </w:r>
          </w:p>
          <w:p w:rsidR="003942FF" w:rsidRPr="00791275" w:rsidRDefault="003942FF" w:rsidP="005E1431">
            <w:pPr>
              <w:spacing w:after="0" w:line="240" w:lineRule="auto"/>
              <w:rPr>
                <w:rFonts w:eastAsia="Times New Roman"/>
                <w:b w:val="0"/>
                <w:color w:val="000000"/>
              </w:rPr>
            </w:pPr>
            <w:r w:rsidRPr="00791275">
              <w:rPr>
                <w:rFonts w:eastAsia="Times New Roman"/>
                <w:b w:val="0"/>
                <w:color w:val="000000"/>
              </w:rPr>
              <w:t>(Stoyanov et al., 2015)</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University</w:t>
            </w:r>
          </w:p>
        </w:tc>
        <w:tc>
          <w:tcPr>
            <w:tcW w:w="866" w:type="pct"/>
            <w:tcBorders>
              <w:left w:val="none" w:sz="0" w:space="0" w:color="auto"/>
              <w:righ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Australia</w:t>
            </w:r>
          </w:p>
        </w:tc>
        <w:tc>
          <w:tcPr>
            <w:tcW w:w="1038" w:type="pct"/>
            <w:tcBorders>
              <w:left w:val="none" w:sz="0" w:space="0" w:color="auto"/>
            </w:tcBorders>
          </w:tcPr>
          <w:p w:rsidR="003942FF" w:rsidRPr="00791275" w:rsidRDefault="003942FF" w:rsidP="005E143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75">
              <w:rPr>
                <w:rFonts w:eastAsia="Times New Roman"/>
                <w:color w:val="000000"/>
              </w:rPr>
              <w:t>Health</w:t>
            </w:r>
          </w:p>
        </w:tc>
      </w:tr>
    </w:tbl>
    <w:p w:rsidR="00B21B74" w:rsidRPr="00791275" w:rsidRDefault="00B21B74" w:rsidP="00B21B74"/>
    <w:p w:rsidR="00B21B74" w:rsidRPr="00791275" w:rsidRDefault="00B21B74">
      <w:pPr>
        <w:spacing w:after="0" w:line="240" w:lineRule="auto"/>
        <w:rPr>
          <w:lang w:eastAsia="ja-JP"/>
        </w:rPr>
      </w:pPr>
      <w:r w:rsidRPr="00791275">
        <w:rPr>
          <w:lang w:eastAsia="ja-JP"/>
        </w:rPr>
        <w:br w:type="page"/>
      </w:r>
    </w:p>
    <w:p w:rsidR="004822C2" w:rsidRPr="00791275" w:rsidRDefault="004822C2" w:rsidP="00DD6F0E">
      <w:pPr>
        <w:pStyle w:val="Heading1"/>
        <w:rPr>
          <w:lang w:eastAsia="ja-JP"/>
        </w:rPr>
      </w:pPr>
      <w:bookmarkStart w:id="218" w:name="_Toc485292787"/>
      <w:r w:rsidRPr="00791275">
        <w:rPr>
          <w:lang w:eastAsia="ja-JP"/>
        </w:rPr>
        <w:lastRenderedPageBreak/>
        <w:t>References</w:t>
      </w:r>
      <w:bookmarkEnd w:id="218"/>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Abroms, L. C., Padmanabhan, N., Thaweethai, L., &amp; Phillips, T. (2011). iPhone apps for smoking cessation: a content analysis. </w:t>
      </w:r>
      <w:r w:rsidR="003B0E0C" w:rsidRPr="00791275">
        <w:rPr>
          <w:i/>
          <w:noProof w:val="0"/>
          <w:lang w:val="en-AU"/>
        </w:rPr>
        <w:t>American</w:t>
      </w:r>
      <w:r w:rsidRPr="00791275">
        <w:rPr>
          <w:i/>
          <w:noProof w:val="0"/>
          <w:lang w:val="en-AU"/>
        </w:rPr>
        <w:t xml:space="preserve"> Journal of Preventive Medicine, 40</w:t>
      </w:r>
      <w:r w:rsidRPr="00791275">
        <w:rPr>
          <w:noProof w:val="0"/>
          <w:lang w:val="en-AU"/>
        </w:rPr>
        <w:t xml:space="preserve">(3), 279-285. </w:t>
      </w:r>
      <w:r w:rsidR="003C73E6">
        <w:rPr>
          <w:noProof w:val="0"/>
          <w:lang w:val="en-AU"/>
        </w:rPr>
        <w:t>doi:</w:t>
      </w:r>
      <w:r w:rsidRPr="00791275">
        <w:rPr>
          <w:noProof w:val="0"/>
          <w:lang w:val="en-AU"/>
        </w:rPr>
        <w:t>10.1016/j.amepre.2010.10.032</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Agencia de Calidad Sanitaria de Andalucía. (2012). Safety and quality strategy in mobile health apps. Retrieved from </w:t>
      </w:r>
      <w:hyperlink r:id="rId95" w:history="1">
        <w:r w:rsidRPr="00791275">
          <w:rPr>
            <w:rStyle w:val="Hyperlink"/>
            <w:noProof w:val="0"/>
            <w:lang w:val="en-AU"/>
          </w:rPr>
          <w:t>http://www.calidadappsalud.com/en/</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Aitken, M., &amp; Gauntlett, C. (2013). </w:t>
      </w:r>
      <w:r w:rsidRPr="00791275">
        <w:rPr>
          <w:i/>
          <w:noProof w:val="0"/>
          <w:lang w:val="en-AU"/>
        </w:rPr>
        <w:t>Patient apps for improved healthcare</w:t>
      </w:r>
      <w:r w:rsidRPr="00791275">
        <w:rPr>
          <w:noProof w:val="0"/>
          <w:lang w:val="en-AU"/>
        </w:rPr>
        <w:t xml:space="preserve">. Parsippany, NJ: QuintilesIMS. Retrieved from </w:t>
      </w:r>
      <w:hyperlink r:id="rId96" w:history="1">
        <w:r w:rsidRPr="00791275">
          <w:rPr>
            <w:rStyle w:val="Hyperlink"/>
            <w:noProof w:val="0"/>
            <w:lang w:val="en-AU"/>
          </w:rPr>
          <w:t>http://www.imshealth.com/en/thought-leadership/ims-institute</w:t>
        </w:r>
      </w:hyperlink>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Andria, S. (2015). </w:t>
      </w:r>
      <w:r w:rsidRPr="00791275">
        <w:rPr>
          <w:i/>
          <w:noProof w:val="0"/>
          <w:lang w:val="en-AU"/>
        </w:rPr>
        <w:t>Analysis of the mobile health (mHealth) market in Australia</w:t>
      </w:r>
      <w:r w:rsidRPr="00791275">
        <w:rPr>
          <w:noProof w:val="0"/>
          <w:lang w:val="en-AU"/>
        </w:rPr>
        <w:t>. Sydney, NSW:</w:t>
      </w:r>
      <w:r w:rsidRPr="00791275">
        <w:rPr>
          <w:noProof w:val="0"/>
          <w:lang w:val="en-AU"/>
        </w:rPr>
        <w:br/>
        <w:t xml:space="preserve">Frost &amp; Sullivan. Retrieved from </w:t>
      </w:r>
      <w:hyperlink r:id="rId97" w:history="1">
        <w:r w:rsidRPr="00791275">
          <w:rPr>
            <w:rStyle w:val="Hyperlink"/>
            <w:noProof w:val="0"/>
            <w:lang w:val="en-AU"/>
          </w:rPr>
          <w:t>http://www.frost.com/sublib/display-report.do?id=P8B5-01-00-00-00</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Android Developers. (2016). System permissions. Mountain View, CA: Google, Inc. Retrieved from </w:t>
      </w:r>
      <w:hyperlink r:id="rId98" w:history="1">
        <w:r w:rsidRPr="00791275">
          <w:rPr>
            <w:rStyle w:val="Hyperlink"/>
            <w:noProof w:val="0"/>
            <w:lang w:val="en-AU"/>
          </w:rPr>
          <w:t>https://developer.android.com/guide/topics/security/permissions.html-normal-dangerous</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Apple Inc. (2015). App review. Cupertino, CA: Apple, Inc. Retrieved from </w:t>
      </w:r>
      <w:hyperlink r:id="rId99" w:history="1">
        <w:r w:rsidRPr="00791275">
          <w:rPr>
            <w:rStyle w:val="Hyperlink"/>
            <w:noProof w:val="0"/>
            <w:lang w:val="en-AU"/>
          </w:rPr>
          <w:t>https://developer.apple.com/support/app-review/</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Application Developers Alliance. (2016). </w:t>
      </w:r>
      <w:r w:rsidRPr="00791275">
        <w:rPr>
          <w:i/>
          <w:noProof w:val="0"/>
          <w:lang w:val="en-AU"/>
        </w:rPr>
        <w:t>Mobile World Congress: Approaches and attitudes towards data collection</w:t>
      </w:r>
      <w:r w:rsidRPr="00791275">
        <w:rPr>
          <w:noProof w:val="0"/>
          <w:lang w:val="en-AU"/>
        </w:rPr>
        <w:t xml:space="preserve">. Washington, DC: Application Developers Alliance. Retrieved from </w:t>
      </w:r>
      <w:hyperlink r:id="rId100" w:history="1">
        <w:r w:rsidRPr="00791275">
          <w:rPr>
            <w:rStyle w:val="Hyperlink"/>
            <w:noProof w:val="0"/>
            <w:lang w:val="en-AU"/>
          </w:rPr>
          <w:t>http://www.appdevelopersalliance.org/mwc-data-report</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Article 29 Data Protection Working Party. (2013). </w:t>
      </w:r>
      <w:r w:rsidRPr="00791275">
        <w:rPr>
          <w:i/>
          <w:noProof w:val="0"/>
          <w:lang w:val="en-AU"/>
        </w:rPr>
        <w:t>Opinion 02/2013 on apps on smart devices</w:t>
      </w:r>
      <w:r w:rsidRPr="00791275">
        <w:rPr>
          <w:noProof w:val="0"/>
          <w:lang w:val="en-AU"/>
        </w:rPr>
        <w:t xml:space="preserve">. Brussels, Belgium: European Commission. Retrieved from </w:t>
      </w:r>
      <w:hyperlink r:id="rId101" w:history="1">
        <w:r w:rsidRPr="00791275">
          <w:rPr>
            <w:rStyle w:val="Hyperlink"/>
            <w:noProof w:val="0"/>
            <w:lang w:val="en-AU"/>
          </w:rPr>
          <w:t>http://ec.europa.eu/justice/data-protection/article-29/documentation/opinion-recommendation/files/2013/wp202_en.pdf</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Attorney-General</w:t>
      </w:r>
      <w:r w:rsidR="005E79FF">
        <w:rPr>
          <w:noProof w:val="0"/>
          <w:lang w:val="en-AU"/>
        </w:rPr>
        <w:t>’</w:t>
      </w:r>
      <w:r w:rsidRPr="00791275">
        <w:rPr>
          <w:noProof w:val="0"/>
          <w:lang w:val="en-AU"/>
        </w:rPr>
        <w:t xml:space="preserve">s Department. (2017). Stay smart online: Mobile devices. Canberra, ACT: Australian Government. Retrieved from </w:t>
      </w:r>
      <w:hyperlink r:id="rId102" w:history="1">
        <w:r w:rsidRPr="00791275">
          <w:rPr>
            <w:rStyle w:val="Hyperlink"/>
            <w:noProof w:val="0"/>
            <w:lang w:val="en-AU"/>
          </w:rPr>
          <w:t>https://www.staysmartonline.gov.au/mobile-devices</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Australian Association of National Advertisers. (2013). </w:t>
      </w:r>
      <w:r w:rsidRPr="00791275">
        <w:rPr>
          <w:i/>
          <w:noProof w:val="0"/>
          <w:lang w:val="en-AU"/>
        </w:rPr>
        <w:t>Best practice guideline - responsible marketing communications in the digital space</w:t>
      </w:r>
      <w:r w:rsidRPr="00791275">
        <w:rPr>
          <w:noProof w:val="0"/>
          <w:lang w:val="en-AU"/>
        </w:rPr>
        <w:t xml:space="preserve">. Sydney, NSW: Australian Association of National Advertisers. Retrieved from </w:t>
      </w:r>
      <w:hyperlink r:id="rId103" w:history="1">
        <w:r w:rsidRPr="00791275">
          <w:rPr>
            <w:rStyle w:val="Hyperlink"/>
            <w:noProof w:val="0"/>
            <w:lang w:val="en-AU"/>
          </w:rPr>
          <w:t>http://aana.com.au/content/uploads/2014/05/AANA-Best-Practice-Guideline-Responsible-Marketing-Communications-in-the-Digital-Space.pdf</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Australian Bureau of Statistics (2008). </w:t>
      </w:r>
      <w:r w:rsidRPr="00791275">
        <w:rPr>
          <w:i/>
          <w:noProof w:val="0"/>
          <w:lang w:val="en-AU"/>
        </w:rPr>
        <w:t>National survey of mental health and wellbeing</w:t>
      </w:r>
      <w:r w:rsidRPr="00791275">
        <w:rPr>
          <w:noProof w:val="0"/>
          <w:lang w:val="en-AU"/>
        </w:rPr>
        <w:t xml:space="preserve">. Canberra, ACT: Australian Government. Retrieved from </w:t>
      </w:r>
      <w:hyperlink r:id="rId104" w:history="1">
        <w:r w:rsidRPr="00791275">
          <w:rPr>
            <w:rStyle w:val="Hyperlink"/>
            <w:noProof w:val="0"/>
            <w:lang w:val="en-AU"/>
          </w:rPr>
          <w:t>http://mhcsa.org.au/wp-content/uploads/2013/02/Summary-Review-of-Mental-Health-Programmes-and-Services.pdf</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Australian Communications and Media Authority. (2013). </w:t>
      </w:r>
      <w:r w:rsidRPr="00791275">
        <w:rPr>
          <w:i/>
          <w:noProof w:val="0"/>
          <w:lang w:val="en-AU"/>
        </w:rPr>
        <w:t>Mobile apps: Emerging issues in media and communications</w:t>
      </w:r>
      <w:r w:rsidRPr="00791275">
        <w:rPr>
          <w:noProof w:val="0"/>
          <w:lang w:val="en-AU"/>
        </w:rPr>
        <w:t xml:space="preserve">. Canberra, ACT: Australian Government. Retrieved from </w:t>
      </w:r>
      <w:hyperlink r:id="rId105" w:history="1">
        <w:r w:rsidRPr="00791275">
          <w:rPr>
            <w:rStyle w:val="Hyperlink"/>
            <w:noProof w:val="0"/>
            <w:lang w:val="en-AU"/>
          </w:rPr>
          <w:t>http://www.acma.gov.au/~/media/Regulatory%20Frameworks%20and%20International%20Engagement/Information/pdf/Mobile%20apps%20Emerging%20issues%20in%20media%20and%20communications%20Occasional%20paper%201.pdf</w:t>
        </w:r>
      </w:hyperlink>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Australian Communications and Media Authority. (2016). A guide to apps &amp; in-app purchases. Canberra, ACT: Australian Government. Retrieved from </w:t>
      </w:r>
      <w:hyperlink r:id="rId106" w:history="1">
        <w:r w:rsidRPr="00791275">
          <w:rPr>
            <w:rStyle w:val="Hyperlink"/>
            <w:noProof w:val="0"/>
            <w:lang w:val="en-AU"/>
          </w:rPr>
          <w:t>http://www.acma.gov.au/Citizen/Phones/Mobile/Content-and-services/apps-and-in-apps-purchases-a-guide-for-consumers</w:t>
        </w:r>
      </w:hyperlink>
      <w:r w:rsidRPr="00791275">
        <w:rPr>
          <w:noProof w:val="0"/>
          <w:lang w:val="en-AU"/>
        </w:rPr>
        <w:t xml:space="preserve"> </w:t>
      </w:r>
    </w:p>
    <w:p w:rsidR="00A34A41" w:rsidRDefault="00E4709F" w:rsidP="00E4709F">
      <w:pPr>
        <w:pStyle w:val="EndNoteBibliography"/>
        <w:spacing w:after="0"/>
        <w:ind w:left="720" w:hanging="720"/>
        <w:rPr>
          <w:noProof w:val="0"/>
          <w:lang w:val="en-AU"/>
        </w:rPr>
      </w:pPr>
      <w:r w:rsidRPr="00791275">
        <w:rPr>
          <w:noProof w:val="0"/>
          <w:lang w:val="en-AU"/>
        </w:rPr>
        <w:t xml:space="preserve">Australian Government. (2015). </w:t>
      </w:r>
      <w:r w:rsidRPr="00791275">
        <w:rPr>
          <w:i/>
          <w:noProof w:val="0"/>
          <w:lang w:val="en-AU"/>
        </w:rPr>
        <w:t>Australian Government response to Contributing Lives, Thriving Communities - Review of mental health programmes and services</w:t>
      </w:r>
      <w:r w:rsidRPr="00791275">
        <w:rPr>
          <w:noProof w:val="0"/>
          <w:lang w:val="en-AU"/>
        </w:rPr>
        <w:t>. Canberra, ACT: Australian Government</w:t>
      </w:r>
      <w:r w:rsidR="00A34A41">
        <w:rPr>
          <w:noProof w:val="0"/>
          <w:lang w:val="en-AU"/>
        </w:rPr>
        <w:t>.</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Bacchi, C. L. (2009). </w:t>
      </w:r>
      <w:r w:rsidRPr="00791275">
        <w:rPr>
          <w:i/>
          <w:noProof w:val="0"/>
          <w:lang w:val="en-AU"/>
        </w:rPr>
        <w:t>Analysing policy: what</w:t>
      </w:r>
      <w:r w:rsidR="005E79FF">
        <w:rPr>
          <w:i/>
          <w:noProof w:val="0"/>
          <w:lang w:val="en-AU"/>
        </w:rPr>
        <w:t>’</w:t>
      </w:r>
      <w:r w:rsidRPr="00791275">
        <w:rPr>
          <w:i/>
          <w:noProof w:val="0"/>
          <w:lang w:val="en-AU"/>
        </w:rPr>
        <w:t>s the problem represented to be?</w:t>
      </w:r>
      <w:r w:rsidRPr="00791275">
        <w:rPr>
          <w:noProof w:val="0"/>
          <w:lang w:val="en-AU"/>
        </w:rPr>
        <w:t xml:space="preserve"> Frenchs Forest, NSW: Pearson Education.</w:t>
      </w:r>
    </w:p>
    <w:p w:rsidR="00E4709F" w:rsidRPr="00791275" w:rsidRDefault="00E4709F">
      <w:pPr>
        <w:spacing w:after="0" w:line="240" w:lineRule="auto"/>
      </w:pPr>
      <w:r w:rsidRPr="00791275">
        <w:br w:type="page"/>
      </w:r>
    </w:p>
    <w:p w:rsidR="00E4709F" w:rsidRPr="00791275" w:rsidRDefault="00E4709F" w:rsidP="00E4709F">
      <w:pPr>
        <w:pStyle w:val="EndNoteBibliography"/>
        <w:spacing w:after="0"/>
        <w:ind w:left="720" w:hanging="720"/>
        <w:rPr>
          <w:noProof w:val="0"/>
          <w:lang w:val="en-AU"/>
        </w:rPr>
      </w:pPr>
      <w:r w:rsidRPr="00791275">
        <w:rPr>
          <w:noProof w:val="0"/>
          <w:lang w:val="en-AU"/>
        </w:rPr>
        <w:lastRenderedPageBreak/>
        <w:t xml:space="preserve">Boudreaux, E. D., Waring, M. E., Hayes, R. B., Sadasivam, R. S., Mullen, S., &amp; Pagoto, S. (2014). Evaluating and selecting mobile health apps: strategies for healthcare providers and healthcare organizations. </w:t>
      </w:r>
      <w:r w:rsidRPr="00791275">
        <w:rPr>
          <w:i/>
          <w:noProof w:val="0"/>
          <w:lang w:val="en-AU"/>
        </w:rPr>
        <w:t>Translational Behavioral Medicine, 4</w:t>
      </w:r>
      <w:r w:rsidRPr="00791275">
        <w:rPr>
          <w:noProof w:val="0"/>
          <w:lang w:val="en-AU"/>
        </w:rPr>
        <w:t xml:space="preserve">(4), 363-371. </w:t>
      </w:r>
      <w:r w:rsidR="003C73E6">
        <w:rPr>
          <w:noProof w:val="0"/>
          <w:lang w:val="en-AU"/>
        </w:rPr>
        <w:t>doi:</w:t>
      </w:r>
      <w:r w:rsidRPr="00791275">
        <w:rPr>
          <w:noProof w:val="0"/>
          <w:lang w:val="en-AU"/>
        </w:rPr>
        <w:t>10.1007/s13142-014-0293-9</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Boulos, M. N. K., Brewer, A. C., Karimkhani, C., Buller, D. B., &amp; Dellavalle, R. P. (2014). Mobile medical and health apps: state of the art, concerns, regulatory control and certification. </w:t>
      </w:r>
      <w:r w:rsidRPr="00791275">
        <w:rPr>
          <w:i/>
          <w:noProof w:val="0"/>
          <w:lang w:val="en-AU"/>
        </w:rPr>
        <w:t>Online Journal of Public Health Information, 5</w:t>
      </w:r>
      <w:r w:rsidRPr="00791275">
        <w:rPr>
          <w:noProof w:val="0"/>
          <w:lang w:val="en-AU"/>
        </w:rPr>
        <w:t xml:space="preserve">(3), 229. </w:t>
      </w:r>
      <w:r w:rsidR="003C73E6">
        <w:rPr>
          <w:rStyle w:val="doi"/>
          <w:noProof w:val="0"/>
          <w:lang w:val="en-AU"/>
        </w:rPr>
        <w:t>doi:</w:t>
      </w:r>
      <w:r w:rsidRPr="00791275">
        <w:rPr>
          <w:rStyle w:val="doi"/>
          <w:rFonts w:eastAsia="Times New Roman"/>
          <w:noProof w:val="0"/>
          <w:lang w:val="en-AU"/>
        </w:rPr>
        <w:t>10.5210/ojphi.v5i3.4814</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Buijink, A. W., Visser, B. J., &amp; Marshall, L. (2013). Medical apps for smartphones: lack of evidence undermines quality and safety. </w:t>
      </w:r>
      <w:r w:rsidRPr="00791275">
        <w:rPr>
          <w:i/>
          <w:noProof w:val="0"/>
          <w:lang w:val="en-AU"/>
        </w:rPr>
        <w:t>Evidence Based Medicine, 18</w:t>
      </w:r>
      <w:r w:rsidRPr="00791275">
        <w:rPr>
          <w:noProof w:val="0"/>
          <w:lang w:val="en-AU"/>
        </w:rPr>
        <w:t xml:space="preserve">(3), 90-92. </w:t>
      </w:r>
      <w:r w:rsidR="003C73E6">
        <w:rPr>
          <w:noProof w:val="0"/>
          <w:lang w:val="en-AU"/>
        </w:rPr>
        <w:t>doi:</w:t>
      </w:r>
      <w:r w:rsidRPr="00791275">
        <w:rPr>
          <w:noProof w:val="0"/>
          <w:lang w:val="en-AU"/>
        </w:rPr>
        <w:t>10.1136/eb-2012-100885</w:t>
      </w:r>
    </w:p>
    <w:p w:rsidR="00A34A41" w:rsidRDefault="00E4709F" w:rsidP="00E4709F">
      <w:pPr>
        <w:pStyle w:val="EndNoteBibliography"/>
        <w:spacing w:after="0"/>
        <w:ind w:left="720" w:hanging="720"/>
        <w:rPr>
          <w:noProof w:val="0"/>
          <w:lang w:val="en-AU"/>
        </w:rPr>
      </w:pPr>
      <w:r w:rsidRPr="00791275">
        <w:rPr>
          <w:noProof w:val="0"/>
          <w:lang w:val="en-AU"/>
        </w:rPr>
        <w:t xml:space="preserve">Burns, J. M., Davenport, T. A., Durkin, L. A., Luscombe, G. M., &amp; Hickie, I. B. (2010). The internet as a setting for mental health service utilisation by young people. </w:t>
      </w:r>
      <w:r w:rsidRPr="00791275">
        <w:rPr>
          <w:i/>
          <w:noProof w:val="0"/>
          <w:lang w:val="en-AU"/>
        </w:rPr>
        <w:t>Medical Journal of Australia, 192</w:t>
      </w:r>
      <w:r w:rsidRPr="00791275">
        <w:rPr>
          <w:noProof w:val="0"/>
          <w:lang w:val="en-AU"/>
        </w:rPr>
        <w:t>(11 Suppl), S22-26</w:t>
      </w:r>
      <w:r w:rsidR="00A34A41">
        <w:rPr>
          <w:noProof w:val="0"/>
          <w:lang w:val="en-AU"/>
        </w:rPr>
        <w:t>.</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Carter, S. M., Rogers, W., Heath, I., Degeling, C., Doust, J., &amp; Barratt, A. (2015). The challenge of overdiagnosis begins with its definition. </w:t>
      </w:r>
      <w:r w:rsidRPr="00791275">
        <w:rPr>
          <w:i/>
          <w:noProof w:val="0"/>
          <w:lang w:val="en-AU"/>
        </w:rPr>
        <w:t>BMJ, 350</w:t>
      </w:r>
      <w:r w:rsidRPr="00791275">
        <w:rPr>
          <w:noProof w:val="0"/>
          <w:lang w:val="en-AU"/>
        </w:rPr>
        <w:t xml:space="preserve">, h869. </w:t>
      </w:r>
      <w:r w:rsidR="003C73E6">
        <w:rPr>
          <w:noProof w:val="0"/>
          <w:lang w:val="en-AU"/>
        </w:rPr>
        <w:t>doi:</w:t>
      </w:r>
      <w:r w:rsidRPr="00791275">
        <w:rPr>
          <w:noProof w:val="0"/>
          <w:lang w:val="en-AU"/>
        </w:rPr>
        <w:t>10.1136/bmj.h869</w:t>
      </w:r>
    </w:p>
    <w:p w:rsidR="00A34A41" w:rsidRDefault="00E4709F" w:rsidP="00E4709F">
      <w:pPr>
        <w:pStyle w:val="EndNoteBibliography"/>
        <w:spacing w:after="0"/>
        <w:ind w:left="720" w:hanging="720"/>
        <w:rPr>
          <w:noProof w:val="0"/>
          <w:lang w:val="en-AU"/>
        </w:rPr>
      </w:pPr>
      <w:r w:rsidRPr="00791275">
        <w:rPr>
          <w:noProof w:val="0"/>
          <w:lang w:val="en-AU"/>
        </w:rPr>
        <w:t xml:space="preserve">Castro, D. (2011). Benefits and limitations of industry self-regulation for online behavioral advertising. </w:t>
      </w:r>
      <w:r w:rsidRPr="00791275">
        <w:rPr>
          <w:i/>
          <w:noProof w:val="0"/>
          <w:lang w:val="en-AU"/>
        </w:rPr>
        <w:t>Information Technology &amp; Innovation Foundation, 12</w:t>
      </w:r>
      <w:r w:rsidRPr="00791275">
        <w:rPr>
          <w:noProof w:val="0"/>
          <w:lang w:val="en-AU"/>
        </w:rPr>
        <w:t>, 1-14</w:t>
      </w:r>
      <w:r w:rsidR="00A34A41">
        <w:rPr>
          <w:noProof w:val="0"/>
          <w:lang w:val="en-AU"/>
        </w:rPr>
        <w:t>.</w:t>
      </w:r>
    </w:p>
    <w:p w:rsidR="00A34A41" w:rsidRDefault="00E4709F" w:rsidP="00E4709F">
      <w:pPr>
        <w:pStyle w:val="EndNoteBibliography"/>
        <w:spacing w:after="0"/>
        <w:ind w:left="720" w:hanging="720"/>
        <w:rPr>
          <w:noProof w:val="0"/>
          <w:lang w:val="en-AU"/>
        </w:rPr>
      </w:pPr>
      <w:r w:rsidRPr="00791275">
        <w:rPr>
          <w:noProof w:val="0"/>
          <w:lang w:val="en-AU"/>
        </w:rPr>
        <w:t xml:space="preserve">Censi, F., Mattei, E., Triventi, M., &amp; Calcagnini, G. (2015). Regulatory frameworks for mobile medical applications. </w:t>
      </w:r>
      <w:r w:rsidRPr="00791275">
        <w:rPr>
          <w:i/>
          <w:noProof w:val="0"/>
          <w:lang w:val="en-AU"/>
        </w:rPr>
        <w:t>Expert Review of Medical Devices, 12</w:t>
      </w:r>
      <w:r w:rsidRPr="00791275">
        <w:rPr>
          <w:noProof w:val="0"/>
          <w:lang w:val="en-AU"/>
        </w:rPr>
        <w:t>(3), 273-278</w:t>
      </w:r>
      <w:r w:rsidR="00A34A41">
        <w:rPr>
          <w:noProof w:val="0"/>
          <w:lang w:val="en-AU"/>
        </w:rPr>
        <w:t>.</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Chan, S., Torous, J., Hinton, L., &amp; Yellowlees, P. (2015). Towards a framework for evaluating mobile mental health apps. </w:t>
      </w:r>
      <w:r w:rsidRPr="00791275">
        <w:rPr>
          <w:i/>
          <w:noProof w:val="0"/>
          <w:lang w:val="en-AU"/>
        </w:rPr>
        <w:t>Telemedicine and E Health, 21</w:t>
      </w:r>
      <w:r w:rsidRPr="00791275">
        <w:rPr>
          <w:noProof w:val="0"/>
          <w:lang w:val="en-AU"/>
        </w:rPr>
        <w:t xml:space="preserve">(12), 1038-1041. </w:t>
      </w:r>
      <w:r w:rsidR="003C73E6">
        <w:rPr>
          <w:noProof w:val="0"/>
          <w:lang w:val="en-AU"/>
        </w:rPr>
        <w:t>doi:</w:t>
      </w:r>
      <w:r w:rsidRPr="00791275">
        <w:rPr>
          <w:noProof w:val="0"/>
          <w:lang w:val="en-AU"/>
        </w:rPr>
        <w:t>10.1089/tmj.2015.0002</w:t>
      </w:r>
    </w:p>
    <w:p w:rsidR="00E4709F" w:rsidRPr="00791275" w:rsidRDefault="00E4709F" w:rsidP="00E4709F">
      <w:pPr>
        <w:pStyle w:val="EndNoteBibliography"/>
        <w:spacing w:after="0"/>
        <w:ind w:left="720" w:hanging="720"/>
        <w:rPr>
          <w:noProof w:val="0"/>
          <w:lang w:val="en-AU"/>
        </w:rPr>
      </w:pPr>
      <w:r w:rsidRPr="00791275">
        <w:rPr>
          <w:noProof w:val="0"/>
          <w:lang w:val="en-AU"/>
        </w:rPr>
        <w:t>Chen, D. (2016). Australian Army trials program to protect soldiers against future mental, physical injuries.</w:t>
      </w:r>
      <w:r w:rsidRPr="00791275">
        <w:rPr>
          <w:i/>
          <w:noProof w:val="0"/>
          <w:lang w:val="en-AU"/>
        </w:rPr>
        <w:t xml:space="preserve"> ABC News</w:t>
      </w:r>
      <w:r w:rsidRPr="00791275">
        <w:rPr>
          <w:noProof w:val="0"/>
          <w:lang w:val="en-AU"/>
        </w:rPr>
        <w:t xml:space="preserve">. Retrieved from </w:t>
      </w:r>
      <w:hyperlink r:id="rId107" w:history="1">
        <w:r w:rsidRPr="00791275">
          <w:rPr>
            <w:rStyle w:val="Hyperlink"/>
            <w:noProof w:val="0"/>
            <w:lang w:val="en-AU"/>
          </w:rPr>
          <w:t>http://www.abc.net.au/news/2016-08-30/army-trials-injury-prevention-program-to-create-safer-soldiers/7798272</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Christensen, H., Batterham, P., &amp; Calear, A. (2014). Online interventions for anxiety disorders. </w:t>
      </w:r>
      <w:r w:rsidRPr="00791275">
        <w:rPr>
          <w:i/>
          <w:noProof w:val="0"/>
          <w:lang w:val="en-AU"/>
        </w:rPr>
        <w:t>Current Opinions in Psychiatry, 27</w:t>
      </w:r>
      <w:r w:rsidRPr="00791275">
        <w:rPr>
          <w:noProof w:val="0"/>
          <w:lang w:val="en-AU"/>
        </w:rPr>
        <w:t xml:space="preserve">(1), 7-13. </w:t>
      </w:r>
      <w:r w:rsidR="003C73E6">
        <w:rPr>
          <w:noProof w:val="0"/>
          <w:lang w:val="en-AU"/>
        </w:rPr>
        <w:t>doi:</w:t>
      </w:r>
      <w:r w:rsidRPr="00791275">
        <w:rPr>
          <w:noProof w:val="0"/>
          <w:lang w:val="en-AU"/>
        </w:rPr>
        <w:t>10.1097/YCO.0000000000000019</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Christensen, H., &amp; Petrie, K. (2013). State of the e-mental health field in Australia: where are we now? </w:t>
      </w:r>
      <w:r w:rsidRPr="00791275">
        <w:rPr>
          <w:i/>
          <w:noProof w:val="0"/>
          <w:lang w:val="en-AU"/>
        </w:rPr>
        <w:t>Australia and  New Zealand Journal of Psychiatry, 47</w:t>
      </w:r>
      <w:r w:rsidRPr="00791275">
        <w:rPr>
          <w:noProof w:val="0"/>
          <w:lang w:val="en-AU"/>
        </w:rPr>
        <w:t xml:space="preserve">(2), 117-120. </w:t>
      </w:r>
      <w:r w:rsidR="003C73E6">
        <w:rPr>
          <w:noProof w:val="0"/>
          <w:lang w:val="en-AU"/>
        </w:rPr>
        <w:t>doi:</w:t>
      </w:r>
      <w:r w:rsidRPr="00791275">
        <w:rPr>
          <w:noProof w:val="0"/>
          <w:lang w:val="en-AU"/>
        </w:rPr>
        <w:t>10.1177/0004867412471439</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Commonwealth Consumer Affairs Advisory Council. (2013). </w:t>
      </w:r>
      <w:r w:rsidRPr="00791275">
        <w:rPr>
          <w:i/>
          <w:noProof w:val="0"/>
          <w:lang w:val="en-AU"/>
        </w:rPr>
        <w:t>App purchases by Australian consumers on mobile and handheld devices: Inquiry report</w:t>
      </w:r>
      <w:r w:rsidRPr="00791275">
        <w:rPr>
          <w:noProof w:val="0"/>
          <w:lang w:val="en-AU"/>
        </w:rPr>
        <w:t xml:space="preserve">. Canberra, ACT: Australian Government. Retrieved from </w:t>
      </w:r>
      <w:hyperlink r:id="rId108" w:history="1">
        <w:r w:rsidRPr="00791275">
          <w:rPr>
            <w:rStyle w:val="Hyperlink"/>
            <w:noProof w:val="0"/>
            <w:lang w:val="en-AU"/>
          </w:rPr>
          <w:t>http://ccaac.gov.au/files/2013/07/M-commerce-Final-Issues-Paper_publications.pdf</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Cotton, R., Irwin, J., Wilkins, A., &amp; Young, C. (2014). The future</w:t>
      </w:r>
      <w:r w:rsidR="005E79FF">
        <w:rPr>
          <w:noProof w:val="0"/>
          <w:lang w:val="en-AU"/>
        </w:rPr>
        <w:t>’</w:t>
      </w:r>
      <w:r w:rsidRPr="00791275">
        <w:rPr>
          <w:noProof w:val="0"/>
          <w:lang w:val="en-AU"/>
        </w:rPr>
        <w:t xml:space="preserve">s digital. Mental health and technology. London, UK: NHS Confederation. Retrieved from </w:t>
      </w:r>
      <w:hyperlink r:id="rId109" w:history="1">
        <w:r w:rsidRPr="00791275">
          <w:rPr>
            <w:rStyle w:val="Hyperlink"/>
            <w:noProof w:val="0"/>
            <w:lang w:val="en-AU"/>
          </w:rPr>
          <w:t>http://www.nhsconfed.org/resources/2014/09/the-future-s-digital-mental-health-and-technology</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Coulon, S. M., Monroe, C. M., &amp; West, D. S. (2016). A systematic, multi-domain review of mobile smartphone apps for evidence-based stress management. </w:t>
      </w:r>
      <w:r w:rsidRPr="00791275">
        <w:rPr>
          <w:i/>
          <w:noProof w:val="0"/>
          <w:lang w:val="en-AU"/>
        </w:rPr>
        <w:t>American Journal of Preventive Medicine, 51</w:t>
      </w:r>
      <w:r w:rsidRPr="00791275">
        <w:rPr>
          <w:noProof w:val="0"/>
          <w:lang w:val="en-AU"/>
        </w:rPr>
        <w:t xml:space="preserve">(1), 95-105. </w:t>
      </w:r>
      <w:r w:rsidR="003C73E6">
        <w:rPr>
          <w:noProof w:val="0"/>
          <w:lang w:val="en-AU"/>
        </w:rPr>
        <w:t>doi:</w:t>
      </w:r>
      <w:r w:rsidRPr="00791275">
        <w:rPr>
          <w:noProof w:val="0"/>
          <w:lang w:val="en-AU"/>
        </w:rPr>
        <w:t>10.1016/j.amepre.2016.01.026</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d4. (2012). </w:t>
      </w:r>
      <w:r w:rsidRPr="00791275">
        <w:rPr>
          <w:i/>
          <w:noProof w:val="0"/>
          <w:lang w:val="en-AU"/>
        </w:rPr>
        <w:t>Regulation of health apps: a practical guide</w:t>
      </w:r>
      <w:r w:rsidRPr="00791275">
        <w:rPr>
          <w:noProof w:val="0"/>
          <w:lang w:val="en-AU"/>
        </w:rPr>
        <w:t xml:space="preserve">. London, UK: d4. Retrieved from </w:t>
      </w:r>
      <w:hyperlink r:id="rId110" w:history="1">
        <w:r w:rsidRPr="00791275">
          <w:rPr>
            <w:rStyle w:val="Hyperlink"/>
            <w:noProof w:val="0"/>
            <w:lang w:val="en-AU"/>
          </w:rPr>
          <w:t>http://blog.d4.org.uk/2012/01/regulation-of-health-apps-a-practical-guide/</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Daly, A. (2015). The law and ethics of </w:t>
      </w:r>
      <w:r w:rsidR="005E79FF">
        <w:rPr>
          <w:noProof w:val="0"/>
          <w:lang w:val="en-AU"/>
        </w:rPr>
        <w:t>‘</w:t>
      </w:r>
      <w:r w:rsidRPr="00791275">
        <w:rPr>
          <w:noProof w:val="0"/>
          <w:lang w:val="en-AU"/>
        </w:rPr>
        <w:t>self-quantified</w:t>
      </w:r>
      <w:r w:rsidR="005E79FF">
        <w:rPr>
          <w:noProof w:val="0"/>
          <w:lang w:val="en-AU"/>
        </w:rPr>
        <w:t>’</w:t>
      </w:r>
      <w:r w:rsidRPr="00791275">
        <w:rPr>
          <w:noProof w:val="0"/>
          <w:lang w:val="en-AU"/>
        </w:rPr>
        <w:t xml:space="preserve"> health information: an Australian perspective. </w:t>
      </w:r>
      <w:r w:rsidRPr="00791275">
        <w:rPr>
          <w:i/>
          <w:noProof w:val="0"/>
          <w:lang w:val="en-AU"/>
        </w:rPr>
        <w:t>International Data Privacy Law, 5</w:t>
      </w:r>
      <w:r w:rsidRPr="00791275">
        <w:rPr>
          <w:noProof w:val="0"/>
          <w:lang w:val="en-AU"/>
        </w:rPr>
        <w:t xml:space="preserve">(2), 144-155. </w:t>
      </w:r>
      <w:r w:rsidR="003C73E6">
        <w:rPr>
          <w:noProof w:val="0"/>
          <w:lang w:val="en-AU"/>
        </w:rPr>
        <w:t>doi:</w:t>
      </w:r>
      <w:r w:rsidR="00D67B41" w:rsidRPr="009D5CD8">
        <w:rPr>
          <w:noProof w:val="0"/>
          <w:lang w:val="en-AU"/>
        </w:rPr>
        <w:t>10.1093/idpl/ipv001</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de la Vega, R., &amp; Miro, J. (2014). mHealth: a strategic field without a solid scientific soul. A systematic review of pain-related apps. </w:t>
      </w:r>
      <w:r w:rsidRPr="00791275">
        <w:rPr>
          <w:i/>
          <w:noProof w:val="0"/>
          <w:lang w:val="en-AU"/>
        </w:rPr>
        <w:t>PLOS ONE, 9</w:t>
      </w:r>
      <w:r w:rsidRPr="00791275">
        <w:rPr>
          <w:noProof w:val="0"/>
          <w:lang w:val="en-AU"/>
        </w:rPr>
        <w:t xml:space="preserve">(7), e101312. </w:t>
      </w:r>
      <w:r w:rsidR="003C73E6">
        <w:rPr>
          <w:noProof w:val="0"/>
          <w:lang w:val="en-AU"/>
        </w:rPr>
        <w:t>doi:</w:t>
      </w:r>
      <w:r w:rsidRPr="00791275">
        <w:rPr>
          <w:noProof w:val="0"/>
          <w:lang w:val="en-AU"/>
        </w:rPr>
        <w:t>10.1371/journal.pone.0101312</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Dehling, T., Gao, F., Schneider, S., &amp; Sunyaev, A. (2015). Exploring the far side of mobile health: Information security and privacy of mobile health apps on iOS and Android. </w:t>
      </w:r>
      <w:r w:rsidRPr="00791275">
        <w:rPr>
          <w:i/>
          <w:noProof w:val="0"/>
          <w:lang w:val="en-AU"/>
        </w:rPr>
        <w:t>JMIR Mhealth Uhealth, 3</w:t>
      </w:r>
      <w:r w:rsidRPr="00791275">
        <w:rPr>
          <w:noProof w:val="0"/>
          <w:lang w:val="en-AU"/>
        </w:rPr>
        <w:t xml:space="preserve">(1), e8. </w:t>
      </w:r>
      <w:r w:rsidR="003C73E6">
        <w:rPr>
          <w:noProof w:val="0"/>
          <w:lang w:val="en-AU"/>
        </w:rPr>
        <w:t>doi:</w:t>
      </w:r>
      <w:r w:rsidRPr="00791275">
        <w:rPr>
          <w:noProof w:val="0"/>
          <w:lang w:val="en-AU"/>
        </w:rPr>
        <w:t>10.2196/mhealth.3672</w:t>
      </w:r>
    </w:p>
    <w:p w:rsidR="00E4709F" w:rsidRPr="00791275" w:rsidRDefault="00E4709F" w:rsidP="00E4709F">
      <w:pPr>
        <w:pStyle w:val="EndNoteBibliography"/>
        <w:spacing w:after="0"/>
        <w:ind w:left="720" w:hanging="720"/>
        <w:rPr>
          <w:noProof w:val="0"/>
          <w:lang w:val="en-AU"/>
        </w:rPr>
      </w:pPr>
      <w:r w:rsidRPr="00791275">
        <w:rPr>
          <w:noProof w:val="0"/>
          <w:lang w:val="en-AU"/>
        </w:rPr>
        <w:lastRenderedPageBreak/>
        <w:t xml:space="preserve">Department of Health and Ageing. (2012). </w:t>
      </w:r>
      <w:r w:rsidRPr="00791275">
        <w:rPr>
          <w:i/>
          <w:noProof w:val="0"/>
          <w:lang w:val="en-AU"/>
        </w:rPr>
        <w:t>E-mental health strategy for Australia</w:t>
      </w:r>
      <w:r w:rsidRPr="00791275">
        <w:rPr>
          <w:noProof w:val="0"/>
          <w:lang w:val="en-AU"/>
        </w:rPr>
        <w:t xml:space="preserve">. Canberra, ACT: Australian Government. Retrieved from </w:t>
      </w:r>
      <w:hyperlink r:id="rId111" w:history="1">
        <w:r w:rsidRPr="00791275">
          <w:rPr>
            <w:rStyle w:val="Hyperlink"/>
            <w:noProof w:val="0"/>
            <w:lang w:val="en-AU"/>
          </w:rPr>
          <w:t>https://www.health.gov.au/internet/main/publishing.nsf/content/7C7B0BFEB985D0EBCA257BF0001BB0A6/$File/emstrat.pdf</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Dialogue Consulting. (2015). </w:t>
      </w:r>
      <w:r w:rsidRPr="00791275">
        <w:rPr>
          <w:i/>
          <w:noProof w:val="0"/>
          <w:lang w:val="en-AU"/>
        </w:rPr>
        <w:t>Guidelines for creating health living apps</w:t>
      </w:r>
      <w:r w:rsidRPr="00791275">
        <w:rPr>
          <w:noProof w:val="0"/>
          <w:lang w:val="en-AU"/>
        </w:rPr>
        <w:t xml:space="preserve">. Melbourne, Australia: Dialogue Consulting. Retrieved from </w:t>
      </w:r>
      <w:hyperlink r:id="rId112" w:history="1">
        <w:r w:rsidRPr="00791275">
          <w:rPr>
            <w:rStyle w:val="Hyperlink"/>
            <w:noProof w:val="0"/>
            <w:lang w:val="en-AU"/>
          </w:rPr>
          <w:t>https://www.vichealth.vic.gov.au/~/media/Images/VicHealth/Images and Files/MediaResources/HPApps/Guidelines-Creating-Healthy-Living-Apps.pdf</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Digital Advertising Alliance (2013). </w:t>
      </w:r>
      <w:r w:rsidRPr="00791275">
        <w:rPr>
          <w:i/>
          <w:noProof w:val="0"/>
          <w:lang w:val="en-AU"/>
        </w:rPr>
        <w:t>Application of self-regulatory principles to the mobile environment</w:t>
      </w:r>
      <w:r w:rsidRPr="00791275">
        <w:rPr>
          <w:noProof w:val="0"/>
          <w:lang w:val="en-AU"/>
        </w:rPr>
        <w:t xml:space="preserve">. USA: Digital Advertising Alliance. Retrieved from </w:t>
      </w:r>
      <w:hyperlink r:id="rId113" w:history="1">
        <w:r w:rsidRPr="00791275">
          <w:rPr>
            <w:rStyle w:val="Hyperlink"/>
            <w:noProof w:val="0"/>
            <w:lang w:val="en-AU"/>
          </w:rPr>
          <w:t>http://www.aboutads.info/DAA_Mobile_Guidance.pdf</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Donker, T., Petrie, K., Proudfoot, J., Clarke, J., Birch, M. R., &amp; Christensen, H. (2013). Smartphones for smarter delivery of mental health programs: a systematic review. </w:t>
      </w:r>
      <w:r w:rsidRPr="00791275">
        <w:rPr>
          <w:i/>
          <w:noProof w:val="0"/>
          <w:lang w:val="en-AU"/>
        </w:rPr>
        <w:t>Journal of Medical Internet Research, 15</w:t>
      </w:r>
      <w:r w:rsidRPr="00791275">
        <w:rPr>
          <w:noProof w:val="0"/>
          <w:lang w:val="en-AU"/>
        </w:rPr>
        <w:t xml:space="preserve">(11), e247. </w:t>
      </w:r>
      <w:r w:rsidR="003C73E6">
        <w:rPr>
          <w:noProof w:val="0"/>
          <w:lang w:val="en-AU"/>
        </w:rPr>
        <w:t>doi:</w:t>
      </w:r>
      <w:r w:rsidRPr="00791275">
        <w:rPr>
          <w:noProof w:val="0"/>
          <w:lang w:val="en-AU"/>
        </w:rPr>
        <w:t>10.2196/jmir.2791</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Drumm, J., White, N., &amp; Swiegers, M. (2016). </w:t>
      </w:r>
      <w:r w:rsidRPr="00791275">
        <w:rPr>
          <w:i/>
          <w:noProof w:val="0"/>
          <w:lang w:val="en-AU"/>
        </w:rPr>
        <w:t>Mobile consumer survey 2016: The Australian cut</w:t>
      </w:r>
      <w:r w:rsidRPr="00791275">
        <w:rPr>
          <w:noProof w:val="0"/>
          <w:lang w:val="en-AU"/>
        </w:rPr>
        <w:t xml:space="preserve">. Sydney, NSW: Deloitte. Retrieved from </w:t>
      </w:r>
      <w:hyperlink r:id="rId114" w:history="1">
        <w:r w:rsidRPr="00791275">
          <w:rPr>
            <w:rStyle w:val="Hyperlink"/>
            <w:noProof w:val="0"/>
            <w:lang w:val="en-AU"/>
          </w:rPr>
          <w:t>http://landing.deloitte.com.au/rs/761-IBL-328/images/tmt-mobile-consumer-2016-final-report-101116.pdf</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European Commission. (2014). </w:t>
      </w:r>
      <w:r w:rsidRPr="00791275">
        <w:rPr>
          <w:i/>
          <w:noProof w:val="0"/>
          <w:lang w:val="en-AU"/>
        </w:rPr>
        <w:t>Commission Staff Working Document on the existing EU legal framework applicable to lifestyle and wellbeing apps</w:t>
      </w:r>
      <w:r w:rsidRPr="00791275">
        <w:rPr>
          <w:noProof w:val="0"/>
          <w:lang w:val="en-AU"/>
        </w:rPr>
        <w:t xml:space="preserve">. Brussels, Belgium: European Commission. Retrieved from </w:t>
      </w:r>
      <w:hyperlink r:id="rId115" w:history="1">
        <w:r w:rsidRPr="00791275">
          <w:rPr>
            <w:rStyle w:val="Hyperlink"/>
            <w:noProof w:val="0"/>
            <w:lang w:val="en-AU"/>
          </w:rPr>
          <w:t>https://ec.europa.eu/digital-single-market/en/news/commission-staff-working-document-existing-eu-legal-framework-applicable-lifestyle-and</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Fair, L. (2016). Track or treat? InMobi</w:t>
      </w:r>
      <w:r w:rsidR="005E79FF">
        <w:rPr>
          <w:noProof w:val="0"/>
          <w:lang w:val="en-AU"/>
        </w:rPr>
        <w:t>’</w:t>
      </w:r>
      <w:r w:rsidRPr="00791275">
        <w:rPr>
          <w:noProof w:val="0"/>
          <w:lang w:val="en-AU"/>
        </w:rPr>
        <w:t>s location tracking ignored consumers</w:t>
      </w:r>
      <w:r w:rsidR="005E79FF">
        <w:rPr>
          <w:noProof w:val="0"/>
          <w:lang w:val="en-AU"/>
        </w:rPr>
        <w:t>’</w:t>
      </w:r>
      <w:r w:rsidRPr="00791275">
        <w:rPr>
          <w:noProof w:val="0"/>
          <w:lang w:val="en-AU"/>
        </w:rPr>
        <w:t xml:space="preserve"> privacy settings. Washington, DC: Federal Trade Commission. Retrieved from </w:t>
      </w:r>
      <w:hyperlink r:id="rId116" w:history="1">
        <w:r w:rsidRPr="00791275">
          <w:rPr>
            <w:rStyle w:val="Hyperlink"/>
            <w:noProof w:val="0"/>
            <w:lang w:val="en-AU"/>
          </w:rPr>
          <w:t>https://www.ftc.gov/news-events/blogs/business-blog/2016/06/track-or-treat-inmobis-location-tracking-ignored-consumers</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Farr, C. (2016). Why doesn</w:t>
      </w:r>
      <w:r w:rsidR="005E79FF">
        <w:rPr>
          <w:noProof w:val="0"/>
          <w:lang w:val="en-AU"/>
        </w:rPr>
        <w:t>’</w:t>
      </w:r>
      <w:r w:rsidRPr="00791275">
        <w:rPr>
          <w:noProof w:val="0"/>
          <w:lang w:val="en-AU"/>
        </w:rPr>
        <w:t>t Apple HealthKit include mental health tracking? New York, NY: Fast Company</w:t>
      </w:r>
      <w:r w:rsidRPr="00791275">
        <w:rPr>
          <w:i/>
          <w:noProof w:val="0"/>
          <w:lang w:val="en-AU"/>
        </w:rPr>
        <w:t xml:space="preserve"> </w:t>
      </w:r>
      <w:r w:rsidRPr="00791275">
        <w:rPr>
          <w:noProof w:val="0"/>
          <w:lang w:val="en-AU"/>
        </w:rPr>
        <w:t xml:space="preserve">Retrieved from </w:t>
      </w:r>
      <w:hyperlink r:id="rId117" w:history="1">
        <w:r w:rsidRPr="00791275">
          <w:rPr>
            <w:rStyle w:val="Hyperlink"/>
            <w:noProof w:val="0"/>
            <w:lang w:val="en-AU"/>
          </w:rPr>
          <w:t>https://www.fastcompany.com/3055530/why-doesnt-apple-healthkit-include-mental-health-tracking</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Federal Trade Commission. (2009). </w:t>
      </w:r>
      <w:r w:rsidRPr="00791275">
        <w:rPr>
          <w:i/>
          <w:noProof w:val="0"/>
          <w:lang w:val="en-AU"/>
        </w:rPr>
        <w:t>Self-regulatory principles for online behavioral advertising</w:t>
      </w:r>
      <w:r w:rsidRPr="00791275">
        <w:rPr>
          <w:noProof w:val="0"/>
          <w:lang w:val="en-AU"/>
        </w:rPr>
        <w:t xml:space="preserve">. Washington, DC: Federal Trade Commission. Retrieved from </w:t>
      </w:r>
      <w:hyperlink r:id="rId118" w:history="1">
        <w:r w:rsidRPr="00791275">
          <w:rPr>
            <w:rStyle w:val="Hyperlink"/>
            <w:noProof w:val="0"/>
            <w:lang w:val="en-AU"/>
          </w:rPr>
          <w:t>https://www.ftc.gov/sites/default/files/documents/reports/federal-trade-commission-staff-report-self-regulatory-principles-online-behavioral-advertising/p085400behavadreport.pdf</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Federal Trade Commission. (2013). </w:t>
      </w:r>
      <w:r w:rsidRPr="00791275">
        <w:rPr>
          <w:i/>
          <w:noProof w:val="0"/>
          <w:lang w:val="en-AU"/>
        </w:rPr>
        <w:t>Marketing your mobile app: Get it right from the start</w:t>
      </w:r>
      <w:r w:rsidRPr="00791275">
        <w:rPr>
          <w:noProof w:val="0"/>
          <w:lang w:val="en-AU"/>
        </w:rPr>
        <w:t xml:space="preserve">. Washington, DC: Federal Trade Commission. Retrieved from </w:t>
      </w:r>
      <w:hyperlink r:id="rId119" w:history="1">
        <w:r w:rsidRPr="00791275">
          <w:rPr>
            <w:rStyle w:val="Hyperlink"/>
            <w:noProof w:val="0"/>
            <w:lang w:val="en-AU"/>
          </w:rPr>
          <w:t>https://www.ftc.gov/tips-advice/business-center/guidance/marketing-your-mobile-app-get-it-right-start</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Federal Trade Commission. (2016). Mobile health app developers: FTC best practices. Washington, DC: Federal Trade Commission. Retrieved from </w:t>
      </w:r>
      <w:hyperlink r:id="rId120" w:history="1">
        <w:r w:rsidRPr="00791275">
          <w:rPr>
            <w:rStyle w:val="Hyperlink"/>
            <w:noProof w:val="0"/>
            <w:lang w:val="en-AU"/>
          </w:rPr>
          <w:t>https://www.ftc.gov/tips-advice/business-center/guidance/mobile-health-app-developers-ftc-best-practices</w:t>
        </w:r>
      </w:hyperlink>
      <w:r w:rsidRPr="00791275">
        <w:rPr>
          <w:noProof w:val="0"/>
          <w:lang w:val="en-AU"/>
        </w:rPr>
        <w:t xml:space="preserve"> </w:t>
      </w:r>
    </w:p>
    <w:p w:rsidR="00A34A41" w:rsidRDefault="00E4709F" w:rsidP="00E4709F">
      <w:pPr>
        <w:pStyle w:val="EndNoteBibliography"/>
        <w:spacing w:after="0"/>
        <w:ind w:left="720" w:hanging="720"/>
        <w:rPr>
          <w:noProof w:val="0"/>
          <w:lang w:val="en-AU"/>
        </w:rPr>
      </w:pPr>
      <w:r w:rsidRPr="00791275">
        <w:rPr>
          <w:noProof w:val="0"/>
          <w:lang w:val="en-AU"/>
        </w:rPr>
        <w:t xml:space="preserve">Fernando, J. I. (2012). Clinical software on personal mobile devices needs regulation. </w:t>
      </w:r>
      <w:r w:rsidRPr="00791275">
        <w:rPr>
          <w:i/>
          <w:noProof w:val="0"/>
          <w:lang w:val="en-AU"/>
        </w:rPr>
        <w:t>Medical Journal of Australia, 196</w:t>
      </w:r>
      <w:r w:rsidRPr="00791275">
        <w:rPr>
          <w:noProof w:val="0"/>
          <w:lang w:val="en-AU"/>
        </w:rPr>
        <w:t>(7), 437</w:t>
      </w:r>
      <w:r w:rsidR="00A34A41">
        <w:rPr>
          <w:noProof w:val="0"/>
          <w:lang w:val="en-AU"/>
        </w:rPr>
        <w:t>.</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Firth, J., &amp; Torous, J. (2015). Smartphone apps for schizophrenia: A systematic review. </w:t>
      </w:r>
      <w:r w:rsidRPr="00791275">
        <w:rPr>
          <w:i/>
          <w:noProof w:val="0"/>
          <w:lang w:val="en-AU"/>
        </w:rPr>
        <w:t>JMIR Mhealth Uhealth, 3</w:t>
      </w:r>
      <w:r w:rsidRPr="00791275">
        <w:rPr>
          <w:noProof w:val="0"/>
          <w:lang w:val="en-AU"/>
        </w:rPr>
        <w:t xml:space="preserve">(4), e102. </w:t>
      </w:r>
      <w:r w:rsidR="003C73E6">
        <w:rPr>
          <w:noProof w:val="0"/>
          <w:lang w:val="en-AU"/>
        </w:rPr>
        <w:t>doi:</w:t>
      </w:r>
      <w:r w:rsidRPr="00791275">
        <w:rPr>
          <w:noProof w:val="0"/>
          <w:lang w:val="en-AU"/>
        </w:rPr>
        <w:t>10.2196/mhealth.4930</w:t>
      </w:r>
    </w:p>
    <w:p w:rsidR="00E4709F" w:rsidRPr="00791275" w:rsidRDefault="00E4709F" w:rsidP="00E4709F">
      <w:pPr>
        <w:pStyle w:val="EndNoteBibliography"/>
        <w:spacing w:after="0"/>
        <w:ind w:left="720" w:hanging="720"/>
        <w:rPr>
          <w:noProof w:val="0"/>
          <w:lang w:val="en-AU"/>
        </w:rPr>
      </w:pPr>
      <w:r w:rsidRPr="00791275">
        <w:rPr>
          <w:noProof w:val="0"/>
          <w:lang w:val="en-AU"/>
        </w:rPr>
        <w:t>Flick, C. (2013). Informed consent in information technology: i</w:t>
      </w:r>
      <w:r w:rsidR="003B0E0C">
        <w:rPr>
          <w:noProof w:val="0"/>
          <w:lang w:val="en-AU"/>
        </w:rPr>
        <w:t>m</w:t>
      </w:r>
      <w:r w:rsidRPr="00791275">
        <w:rPr>
          <w:noProof w:val="0"/>
          <w:lang w:val="en-AU"/>
        </w:rPr>
        <w:t xml:space="preserve">proving end user licence agreements. In J. Weckert &amp; R. Lucas (Eds.), </w:t>
      </w:r>
      <w:r w:rsidRPr="00791275">
        <w:rPr>
          <w:i/>
          <w:noProof w:val="0"/>
          <w:lang w:val="en-AU"/>
        </w:rPr>
        <w:t>Professionalism in the information and communication technology industry</w:t>
      </w:r>
      <w:r w:rsidRPr="00791275">
        <w:rPr>
          <w:noProof w:val="0"/>
          <w:lang w:val="en-AU"/>
        </w:rPr>
        <w:t xml:space="preserve"> (pp. 127-154). Canberra, ACT: ANU E Press.</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Fox, N. (2015). Personal health technologies, micropolitics and resistance: a new materialist analysis. </w:t>
      </w:r>
      <w:r w:rsidRPr="00791275">
        <w:rPr>
          <w:i/>
          <w:noProof w:val="0"/>
          <w:lang w:val="en-AU"/>
        </w:rPr>
        <w:t>Health, 21</w:t>
      </w:r>
      <w:r w:rsidRPr="00791275">
        <w:rPr>
          <w:noProof w:val="0"/>
          <w:lang w:val="en-AU"/>
        </w:rPr>
        <w:t xml:space="preserve">(2), 136-153. </w:t>
      </w:r>
      <w:r w:rsidR="003C73E6">
        <w:rPr>
          <w:noProof w:val="0"/>
          <w:lang w:val="en-AU"/>
        </w:rPr>
        <w:t>doi:</w:t>
      </w:r>
      <w:r w:rsidRPr="00791275">
        <w:rPr>
          <w:noProof w:val="0"/>
          <w:lang w:val="en-AU"/>
        </w:rPr>
        <w:t>10.1177/1363459315590248</w:t>
      </w:r>
      <w:r w:rsidRPr="00791275">
        <w:rPr>
          <w:rFonts w:eastAsia="Times New Roman"/>
          <w:noProof w:val="0"/>
          <w:lang w:val="en-AU"/>
        </w:rPr>
        <w:t xml:space="preserve"> </w:t>
      </w:r>
    </w:p>
    <w:p w:rsidR="00A34A41" w:rsidRDefault="00E4709F" w:rsidP="00E4709F">
      <w:pPr>
        <w:pStyle w:val="EndNoteBibliography"/>
        <w:spacing w:after="0"/>
        <w:ind w:left="720" w:hanging="720"/>
        <w:rPr>
          <w:noProof w:val="0"/>
          <w:lang w:val="en-AU"/>
        </w:rPr>
      </w:pPr>
      <w:r w:rsidRPr="00791275">
        <w:rPr>
          <w:noProof w:val="0"/>
          <w:lang w:val="en-AU"/>
        </w:rPr>
        <w:t xml:space="preserve">Gaggioli, A., &amp; Riva, G. (2013). From mobile mental health to mobile wellbeing: opportunities and challenges. </w:t>
      </w:r>
      <w:r w:rsidRPr="00791275">
        <w:rPr>
          <w:i/>
          <w:noProof w:val="0"/>
          <w:lang w:val="en-AU"/>
        </w:rPr>
        <w:t>Studies in Health Technology and Informatics, 184</w:t>
      </w:r>
      <w:r w:rsidRPr="00791275">
        <w:rPr>
          <w:noProof w:val="0"/>
          <w:lang w:val="en-AU"/>
        </w:rPr>
        <w:t>, 141-147</w:t>
      </w:r>
      <w:r w:rsidR="00A34A41">
        <w:rPr>
          <w:noProof w:val="0"/>
          <w:lang w:val="en-AU"/>
        </w:rPr>
        <w:t>.</w:t>
      </w:r>
    </w:p>
    <w:p w:rsidR="00E4709F" w:rsidRPr="00791275" w:rsidRDefault="00E4709F" w:rsidP="00E4709F">
      <w:pPr>
        <w:pStyle w:val="EndNoteBibliography"/>
        <w:spacing w:after="0"/>
        <w:ind w:left="720" w:hanging="720"/>
        <w:rPr>
          <w:rFonts w:asciiTheme="minorHAnsi" w:hAnsiTheme="minorHAnsi"/>
          <w:noProof w:val="0"/>
          <w:lang w:val="en-AU"/>
        </w:rPr>
      </w:pPr>
      <w:r w:rsidRPr="00791275">
        <w:rPr>
          <w:noProof w:val="0"/>
          <w:lang w:val="en-AU"/>
        </w:rPr>
        <w:lastRenderedPageBreak/>
        <w:t>Gal, U. (2017). Why algorithms won</w:t>
      </w:r>
      <w:r w:rsidR="005E79FF">
        <w:rPr>
          <w:noProof w:val="0"/>
          <w:lang w:val="en-AU"/>
        </w:rPr>
        <w:t>’</w:t>
      </w:r>
      <w:r w:rsidRPr="00791275">
        <w:rPr>
          <w:noProof w:val="0"/>
          <w:lang w:val="en-AU"/>
        </w:rPr>
        <w:t>t necessarily lead to utopian workplaces. Melbourne, VIC: The Conversation. Retrieved from</w:t>
      </w:r>
      <w:r w:rsidRPr="00791275">
        <w:rPr>
          <w:rFonts w:asciiTheme="minorHAnsi" w:hAnsiTheme="minorHAnsi"/>
          <w:noProof w:val="0"/>
          <w:lang w:val="en-AU"/>
        </w:rPr>
        <w:t xml:space="preserve"> </w:t>
      </w:r>
      <w:hyperlink r:id="rId121" w:history="1">
        <w:r w:rsidRPr="00791275">
          <w:rPr>
            <w:rStyle w:val="Hyperlink"/>
            <w:rFonts w:asciiTheme="minorHAnsi" w:eastAsia="Times New Roman" w:hAnsiTheme="minorHAnsi"/>
            <w:noProof w:val="0"/>
            <w:lang w:val="en-AU" w:eastAsia="en-GB"/>
          </w:rPr>
          <w:t>http://theconversation.com/why-algorithms-wont-necessarily-lead-to-utopian-workplaces-73132</w:t>
        </w:r>
      </w:hyperlink>
      <w:r w:rsidRPr="00791275">
        <w:rPr>
          <w:rFonts w:asciiTheme="minorHAnsi" w:eastAsia="Times New Roman" w:hAnsiTheme="minorHAnsi"/>
          <w:noProof w:val="0"/>
          <w:color w:val="000000"/>
          <w:lang w:val="en-AU" w:eastAsia="en-GB"/>
        </w:rPr>
        <w:t xml:space="preserve"> </w:t>
      </w:r>
    </w:p>
    <w:p w:rsidR="00A34A41" w:rsidRDefault="00E4709F" w:rsidP="00E4709F">
      <w:pPr>
        <w:pStyle w:val="EndNoteBibliography"/>
        <w:spacing w:after="0"/>
        <w:ind w:left="720" w:hanging="720"/>
        <w:rPr>
          <w:noProof w:val="0"/>
          <w:lang w:val="en-AU"/>
        </w:rPr>
      </w:pPr>
      <w:r w:rsidRPr="00791275">
        <w:rPr>
          <w:noProof w:val="0"/>
          <w:lang w:val="en-AU"/>
        </w:rPr>
        <w:t xml:space="preserve">Giota, K., &amp; Kleftaras, G. (2014). Mental health apps: innovations, risks and ethical considerations. </w:t>
      </w:r>
      <w:r w:rsidRPr="00791275">
        <w:rPr>
          <w:i/>
          <w:noProof w:val="0"/>
          <w:lang w:val="en-AU"/>
        </w:rPr>
        <w:t>E-Health Telecommunication Systems and Networks, 3</w:t>
      </w:r>
      <w:r w:rsidRPr="00791275">
        <w:rPr>
          <w:noProof w:val="0"/>
          <w:lang w:val="en-AU"/>
        </w:rPr>
        <w:t>, 19-23</w:t>
      </w:r>
      <w:r w:rsidR="00A34A41">
        <w:rPr>
          <w:noProof w:val="0"/>
          <w:lang w:val="en-AU"/>
        </w:rPr>
        <w:t>.</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Godfrey, J., Bernard, C., &amp; Miller, N. (2016). </w:t>
      </w:r>
      <w:r w:rsidRPr="00791275">
        <w:rPr>
          <w:i/>
          <w:noProof w:val="0"/>
          <w:lang w:val="en-AU"/>
        </w:rPr>
        <w:t>State of the App Economy</w:t>
      </w:r>
      <w:r w:rsidRPr="00791275">
        <w:rPr>
          <w:noProof w:val="0"/>
          <w:lang w:val="en-AU"/>
        </w:rPr>
        <w:t xml:space="preserve">. Washington, DC: ACT The App Association. Retrieved from </w:t>
      </w:r>
      <w:hyperlink r:id="rId122" w:history="1">
        <w:r w:rsidR="004934F3" w:rsidRPr="00E72218">
          <w:rPr>
            <w:rStyle w:val="Hyperlink"/>
            <w:noProof w:val="0"/>
            <w:lang w:val="en-AU"/>
          </w:rPr>
          <w:t>http://actonline.org/</w:t>
        </w:r>
      </w:hyperlink>
      <w:r w:rsidR="004934F3">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Google Play. (2015). Core app quality. Mountain View, CA: Google, Inc. Retrieved from </w:t>
      </w:r>
      <w:hyperlink r:id="rId123" w:history="1">
        <w:r w:rsidRPr="00791275">
          <w:rPr>
            <w:rStyle w:val="Hyperlink"/>
            <w:noProof w:val="0"/>
            <w:lang w:val="en-AU"/>
          </w:rPr>
          <w:t>http://developer.android.com/distribute/essentials/quality/core.html</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Google Play. (2017). Developer policy center. Mountain View, CA: Google, Inc. Retrieved from </w:t>
      </w:r>
      <w:hyperlink r:id="rId124" w:history="1">
        <w:r w:rsidRPr="00791275">
          <w:rPr>
            <w:rStyle w:val="Hyperlink"/>
            <w:noProof w:val="0"/>
            <w:lang w:val="en-AU"/>
          </w:rPr>
          <w:t>https://play.google.com/about/developer-content-policy/</w:t>
        </w:r>
      </w:hyperlink>
      <w:r w:rsidRPr="00791275">
        <w:rPr>
          <w:noProof w:val="0"/>
          <w:lang w:val="en-AU"/>
        </w:rPr>
        <w:t xml:space="preserve"> </w:t>
      </w:r>
    </w:p>
    <w:p w:rsidR="00A34A41" w:rsidRDefault="00E4709F" w:rsidP="00E4709F">
      <w:pPr>
        <w:pStyle w:val="EndNoteBibliography"/>
        <w:spacing w:after="0"/>
        <w:ind w:left="720" w:hanging="720"/>
        <w:rPr>
          <w:noProof w:val="0"/>
          <w:lang w:val="en-AU"/>
        </w:rPr>
      </w:pPr>
      <w:r w:rsidRPr="00791275">
        <w:rPr>
          <w:noProof w:val="0"/>
          <w:lang w:val="en-AU"/>
        </w:rPr>
        <w:t xml:space="preserve">Grace, M. C., Zhou, W., Jiang, X., &amp; Sadeghi, A.-R. (2012). </w:t>
      </w:r>
      <w:r w:rsidRPr="00791275">
        <w:rPr>
          <w:i/>
          <w:noProof w:val="0"/>
          <w:lang w:val="en-AU"/>
        </w:rPr>
        <w:t>Unsafe exposure analysis of mobile in-app advertisements</w:t>
      </w:r>
      <w:r w:rsidRPr="00791275">
        <w:rPr>
          <w:noProof w:val="0"/>
          <w:lang w:val="en-AU"/>
        </w:rPr>
        <w:t>. Paper presented at the Proceedings of the fifth ACM conference on Security and Privacy in Wireless and Mobile Networks, Tucson, Arizona, USA</w:t>
      </w:r>
      <w:r w:rsidR="00A34A41">
        <w:rPr>
          <w:noProof w:val="0"/>
          <w:lang w:val="en-AU"/>
        </w:rPr>
        <w:t>.</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Gravenhorst, F., Muaremi, A., Bardram, J., Grunerbl, A., Mayora, O., Wurzer, G., . . . Troster, G. (2015). Mobile phones as medical devices in mental disorder treatment: an overview. </w:t>
      </w:r>
      <w:r w:rsidRPr="00791275">
        <w:rPr>
          <w:i/>
          <w:noProof w:val="0"/>
          <w:lang w:val="en-AU"/>
        </w:rPr>
        <w:t>Personal and Ubiquitous Computing, 19</w:t>
      </w:r>
      <w:r w:rsidRPr="00791275">
        <w:rPr>
          <w:noProof w:val="0"/>
          <w:lang w:val="en-AU"/>
        </w:rPr>
        <w:t xml:space="preserve">(2), 335-353. </w:t>
      </w:r>
      <w:r w:rsidR="003C73E6">
        <w:rPr>
          <w:noProof w:val="0"/>
          <w:lang w:val="en-AU"/>
        </w:rPr>
        <w:t>doi:</w:t>
      </w:r>
      <w:r w:rsidRPr="00791275">
        <w:rPr>
          <w:noProof w:val="0"/>
          <w:lang w:val="en-AU"/>
        </w:rPr>
        <w:t>10.1007/s00779-014-0829-5</w:t>
      </w:r>
    </w:p>
    <w:p w:rsidR="00E4709F" w:rsidRPr="00791275" w:rsidRDefault="00E4709F" w:rsidP="00E4709F">
      <w:pPr>
        <w:pStyle w:val="EndNoteBibliography"/>
        <w:spacing w:after="0"/>
        <w:ind w:left="720" w:hanging="720"/>
        <w:rPr>
          <w:noProof w:val="0"/>
          <w:lang w:val="en-AU"/>
        </w:rPr>
      </w:pPr>
      <w:r w:rsidRPr="00791275">
        <w:rPr>
          <w:noProof w:val="0"/>
          <w:lang w:val="en-AU"/>
        </w:rPr>
        <w:t>Gregoire, C. (2017, January 11). We</w:t>
      </w:r>
      <w:r w:rsidR="005E79FF">
        <w:rPr>
          <w:noProof w:val="0"/>
          <w:lang w:val="en-AU"/>
        </w:rPr>
        <w:t>’</w:t>
      </w:r>
      <w:r w:rsidRPr="00791275">
        <w:rPr>
          <w:noProof w:val="0"/>
          <w:lang w:val="en-AU"/>
        </w:rPr>
        <w:t>re still in the Wild West phase of using apps to treat mental illness.</w:t>
      </w:r>
      <w:r w:rsidRPr="00791275">
        <w:rPr>
          <w:i/>
          <w:noProof w:val="0"/>
          <w:lang w:val="en-AU"/>
        </w:rPr>
        <w:t xml:space="preserve"> The Huffington Post</w:t>
      </w:r>
      <w:r w:rsidRPr="00791275">
        <w:rPr>
          <w:noProof w:val="0"/>
          <w:lang w:val="en-AU"/>
        </w:rPr>
        <w:t xml:space="preserve">. Retrieved from </w:t>
      </w:r>
      <w:hyperlink r:id="rId125" w:history="1">
        <w:r w:rsidRPr="00791275">
          <w:rPr>
            <w:rStyle w:val="Hyperlink"/>
            <w:noProof w:val="0"/>
            <w:lang w:val="en-AU"/>
          </w:rPr>
          <w:t>http://www.huffingtonpost.com.au/entry/apps-anxiety-depression_us_586fc288e4b02b5f858875a2</w:t>
        </w:r>
      </w:hyperlink>
      <w:r w:rsidRPr="00791275">
        <w:rPr>
          <w:noProof w:val="0"/>
          <w:lang w:val="en-AU"/>
        </w:rPr>
        <w:t xml:space="preserve"> </w:t>
      </w:r>
    </w:p>
    <w:p w:rsidR="00A34A41" w:rsidRDefault="00E4709F" w:rsidP="00E4709F">
      <w:pPr>
        <w:pStyle w:val="EndNoteBibliography"/>
        <w:spacing w:after="0"/>
        <w:ind w:left="720" w:hanging="720"/>
        <w:rPr>
          <w:noProof w:val="0"/>
          <w:lang w:val="en-AU"/>
        </w:rPr>
      </w:pPr>
      <w:r w:rsidRPr="00791275">
        <w:rPr>
          <w:noProof w:val="0"/>
          <w:lang w:val="en-AU"/>
        </w:rPr>
        <w:t xml:space="preserve">Grundy, Q., Wang, Z., &amp; Bero, L. (2016). Challenges in assessing mobile health app quality: A systematic review of prevalent and innovative methods. </w:t>
      </w:r>
      <w:r w:rsidRPr="00791275">
        <w:rPr>
          <w:i/>
          <w:noProof w:val="0"/>
          <w:lang w:val="en-AU"/>
        </w:rPr>
        <w:t>American Journal of Preventive Medicine, 51</w:t>
      </w:r>
      <w:r w:rsidRPr="00791275">
        <w:rPr>
          <w:noProof w:val="0"/>
          <w:lang w:val="en-AU"/>
        </w:rPr>
        <w:t>(6), 1051-1059</w:t>
      </w:r>
      <w:r w:rsidR="00A34A41">
        <w:rPr>
          <w:noProof w:val="0"/>
          <w:lang w:val="en-AU"/>
        </w:rPr>
        <w:t>.</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GSMA. (2012). </w:t>
      </w:r>
      <w:r w:rsidRPr="00791275">
        <w:rPr>
          <w:i/>
          <w:noProof w:val="0"/>
          <w:lang w:val="en-AU"/>
        </w:rPr>
        <w:t>Mobile and privacy: privacy design guidelines for mobile application development</w:t>
      </w:r>
      <w:r w:rsidRPr="00791275">
        <w:rPr>
          <w:noProof w:val="0"/>
          <w:lang w:val="en-AU"/>
        </w:rPr>
        <w:t xml:space="preserve">. London, UK: GSMA. Retrieved from </w:t>
      </w:r>
      <w:hyperlink r:id="rId126" w:history="1">
        <w:r w:rsidRPr="00791275">
          <w:rPr>
            <w:rStyle w:val="Hyperlink"/>
            <w:noProof w:val="0"/>
            <w:lang w:val="en-AU"/>
          </w:rPr>
          <w:t>http://www.gsma.com/publicpolicy/wp-content/uploads/2016/09/GSMA2012_Guidelines_PrivacyDesignGuidelinesForMobileApplicationDevelopment_English.pdf</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Health Navigator NZ. (2016, October 10). App library. Auckland, NZ: Health Navigator. Retrieved from </w:t>
      </w:r>
      <w:hyperlink r:id="rId127" w:history="1">
        <w:r w:rsidRPr="00791275">
          <w:rPr>
            <w:rStyle w:val="Hyperlink"/>
            <w:noProof w:val="0"/>
            <w:lang w:val="en-AU"/>
          </w:rPr>
          <w:t>http://www.healthnavigator.org.nz/app-library/</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Hollis, C., Morriss, R., Martin, J., Amani, S., Cotton, R., Denis, M., &amp; Lewis, S. (2015). Technological innovations in mental healthcare: harnessing the digital revolution. </w:t>
      </w:r>
      <w:r w:rsidRPr="00791275">
        <w:rPr>
          <w:i/>
          <w:noProof w:val="0"/>
          <w:lang w:val="en-AU"/>
        </w:rPr>
        <w:t>British Journal of Psychiatry, 206</w:t>
      </w:r>
      <w:r w:rsidRPr="00791275">
        <w:rPr>
          <w:noProof w:val="0"/>
          <w:lang w:val="en-AU"/>
        </w:rPr>
        <w:t xml:space="preserve">(4), 263-265. </w:t>
      </w:r>
      <w:r w:rsidR="003C73E6">
        <w:rPr>
          <w:noProof w:val="0"/>
          <w:lang w:val="en-AU"/>
        </w:rPr>
        <w:t>doi:</w:t>
      </w:r>
      <w:r w:rsidRPr="00791275">
        <w:rPr>
          <w:noProof w:val="0"/>
          <w:lang w:val="en-AU"/>
        </w:rPr>
        <w:t>10.1192/bjp.bp.113.142612</w:t>
      </w:r>
    </w:p>
    <w:p w:rsidR="00E4709F" w:rsidRPr="00791275" w:rsidRDefault="00E4709F" w:rsidP="00E4709F">
      <w:pPr>
        <w:pStyle w:val="EndNoteBibliography"/>
        <w:spacing w:after="0"/>
        <w:ind w:left="720" w:hanging="720"/>
        <w:rPr>
          <w:rFonts w:asciiTheme="minorHAnsi" w:hAnsiTheme="minorHAnsi"/>
          <w:noProof w:val="0"/>
          <w:lang w:val="en-AU"/>
        </w:rPr>
      </w:pPr>
      <w:r w:rsidRPr="00791275">
        <w:rPr>
          <w:rFonts w:asciiTheme="minorHAnsi" w:hAnsiTheme="minorHAnsi"/>
          <w:noProof w:val="0"/>
          <w:lang w:val="en-AU"/>
        </w:rPr>
        <w:t xml:space="preserve">Huckvale, K., Prieto, J., Tilney, M., Benghozi, P.-J., &amp; Car, J. (2015). Unaddressed privacy risks in accredited health and wellness apps: a cross-sectional systematic assessment. </w:t>
      </w:r>
      <w:r w:rsidRPr="00791275">
        <w:rPr>
          <w:rFonts w:asciiTheme="minorHAnsi" w:hAnsiTheme="minorHAnsi"/>
          <w:i/>
          <w:noProof w:val="0"/>
          <w:lang w:val="en-AU"/>
        </w:rPr>
        <w:t>BMC Medicine, 13</w:t>
      </w:r>
      <w:r w:rsidRPr="00791275">
        <w:rPr>
          <w:rFonts w:asciiTheme="minorHAnsi" w:hAnsiTheme="minorHAnsi"/>
          <w:noProof w:val="0"/>
          <w:lang w:val="en-AU"/>
        </w:rPr>
        <w:t xml:space="preserve">(1), 214. </w:t>
      </w:r>
      <w:r w:rsidR="003C73E6">
        <w:rPr>
          <w:rFonts w:asciiTheme="minorHAnsi" w:eastAsia="Times New Roman" w:hAnsiTheme="minorHAnsi"/>
          <w:noProof w:val="0"/>
          <w:lang w:val="en-AU" w:eastAsia="en-GB"/>
        </w:rPr>
        <w:t>doi:</w:t>
      </w:r>
      <w:r w:rsidRPr="00791275">
        <w:rPr>
          <w:rFonts w:asciiTheme="minorHAnsi" w:eastAsia="Times New Roman" w:hAnsiTheme="minorHAnsi"/>
          <w:noProof w:val="0"/>
          <w:lang w:val="en-AU" w:eastAsia="en-GB"/>
        </w:rPr>
        <w:t>10.1186/s12916-015-0444-y.</w:t>
      </w:r>
    </w:p>
    <w:p w:rsidR="00E4709F" w:rsidRPr="00791275" w:rsidRDefault="00E4709F" w:rsidP="00E4709F">
      <w:pPr>
        <w:pStyle w:val="EndNoteBibliography"/>
        <w:spacing w:after="0"/>
        <w:ind w:left="720" w:hanging="720"/>
        <w:rPr>
          <w:noProof w:val="0"/>
          <w:lang w:val="en-AU"/>
        </w:rPr>
      </w:pPr>
      <w:r w:rsidRPr="00791275">
        <w:rPr>
          <w:noProof w:val="0"/>
          <w:lang w:val="en-AU"/>
        </w:rPr>
        <w:t>Humer, C., &amp; Finkle, J. (2014). Your medical record is worth more to hackers than your credit card.</w:t>
      </w:r>
      <w:r w:rsidRPr="00791275">
        <w:rPr>
          <w:i/>
          <w:noProof w:val="0"/>
          <w:lang w:val="en-AU"/>
        </w:rPr>
        <w:t xml:space="preserve"> </w:t>
      </w:r>
      <w:r w:rsidRPr="00791275">
        <w:rPr>
          <w:noProof w:val="0"/>
          <w:lang w:val="en-AU"/>
        </w:rPr>
        <w:t xml:space="preserve">New York, NY: Reuters. Retrieved from </w:t>
      </w:r>
      <w:hyperlink r:id="rId128" w:history="1">
        <w:r w:rsidRPr="00791275">
          <w:rPr>
            <w:rStyle w:val="Hyperlink"/>
            <w:noProof w:val="0"/>
            <w:lang w:val="en-AU"/>
          </w:rPr>
          <w:t>http://www.reuters.com/article/us-cybersecurity-hospitals-idUSKCN0HJ21I20140924</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Husain, I., &amp; Misra, S. (2017). iMedicalApps. Retrieved from </w:t>
      </w:r>
      <w:hyperlink r:id="rId129" w:history="1">
        <w:r w:rsidRPr="00791275">
          <w:rPr>
            <w:rStyle w:val="Hyperlink"/>
            <w:noProof w:val="0"/>
            <w:lang w:val="en-AU"/>
          </w:rPr>
          <w:t>http://www.imedicalapps.com/</w:t>
        </w:r>
      </w:hyperlink>
      <w:r w:rsidRPr="00791275">
        <w:rPr>
          <w:noProof w:val="0"/>
          <w:lang w:val="en-AU"/>
        </w:rPr>
        <w:t xml:space="preserve"> </w:t>
      </w:r>
    </w:p>
    <w:p w:rsidR="00A34A41" w:rsidRDefault="00E4709F" w:rsidP="00E4709F">
      <w:pPr>
        <w:pStyle w:val="EndNoteBibliography"/>
        <w:spacing w:after="0"/>
        <w:ind w:left="720" w:hanging="720"/>
        <w:rPr>
          <w:noProof w:val="0"/>
          <w:lang w:val="en-AU"/>
        </w:rPr>
      </w:pPr>
      <w:r w:rsidRPr="00791275">
        <w:rPr>
          <w:noProof w:val="0"/>
          <w:lang w:val="en-AU"/>
        </w:rPr>
        <w:t>IBM Corporation. (2012). IBM SPSS for Macintosh (Version 21.0): IBM Corp</w:t>
      </w:r>
      <w:r w:rsidR="00A34A41">
        <w:rPr>
          <w:noProof w:val="0"/>
          <w:lang w:val="en-AU"/>
        </w:rPr>
        <w:t>.</w:t>
      </w:r>
    </w:p>
    <w:p w:rsidR="00E4709F" w:rsidRPr="00791275" w:rsidRDefault="00E4709F" w:rsidP="00E4709F">
      <w:pPr>
        <w:pStyle w:val="EndNoteBibliography"/>
        <w:spacing w:after="0"/>
        <w:ind w:left="720" w:hanging="720"/>
        <w:rPr>
          <w:noProof w:val="0"/>
          <w:lang w:val="en-AU"/>
        </w:rPr>
      </w:pPr>
      <w:r w:rsidRPr="00791275">
        <w:rPr>
          <w:noProof w:val="0"/>
          <w:lang w:val="en-AU"/>
        </w:rPr>
        <w:t>Incubate. (2015). Online mental h</w:t>
      </w:r>
      <w:r w:rsidR="003B0E0C">
        <w:rPr>
          <w:noProof w:val="0"/>
          <w:lang w:val="en-AU"/>
        </w:rPr>
        <w:t>e</w:t>
      </w:r>
      <w:r w:rsidRPr="00791275">
        <w:rPr>
          <w:noProof w:val="0"/>
          <w:lang w:val="en-AU"/>
        </w:rPr>
        <w:t xml:space="preserve">alth startup challenges face-to-face therapy. Sydney, NSW: Incubate. Retrieved from </w:t>
      </w:r>
      <w:hyperlink r:id="rId130" w:history="1">
        <w:r w:rsidRPr="00791275">
          <w:rPr>
            <w:rStyle w:val="Hyperlink"/>
            <w:noProof w:val="0"/>
            <w:lang w:val="en-AU"/>
          </w:rPr>
          <w:t>https://incubate.org.au/2015/09/17/online-mental-health-startup-challenges-face-to-face-therapy/</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International Medical Device Regulators Forum. (2013). Software as a Medical Device (SaMD): Key definitions. Ottawa, Canada: International Medical Device Regulators Forum. Retrieved from </w:t>
      </w:r>
      <w:hyperlink r:id="rId131" w:history="1">
        <w:r w:rsidRPr="00791275">
          <w:rPr>
            <w:rStyle w:val="Hyperlink"/>
            <w:noProof w:val="0"/>
            <w:lang w:val="en-AU"/>
          </w:rPr>
          <w:t>http://www.imdrf.org/workitems/wi-samd.asp</w:t>
        </w:r>
      </w:hyperlink>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International Medical Device Regulators Forum. (2014). Possible framework for risk categorization and corresponding considerations. Ottawa, Canada: International Medical Device Regulators Forum. Retrieved from </w:t>
      </w:r>
      <w:hyperlink r:id="rId132" w:history="1">
        <w:r w:rsidRPr="00791275">
          <w:rPr>
            <w:rStyle w:val="Hyperlink"/>
            <w:noProof w:val="0"/>
            <w:lang w:val="en-AU"/>
          </w:rPr>
          <w:t>http://www.imdrf.org/workitems/wi-samd.asp</w:t>
        </w:r>
      </w:hyperlink>
    </w:p>
    <w:p w:rsidR="00E4709F" w:rsidRPr="00791275" w:rsidRDefault="00E4709F" w:rsidP="00E4709F">
      <w:pPr>
        <w:pStyle w:val="EndNoteBibliography"/>
        <w:spacing w:after="0"/>
        <w:ind w:left="720" w:hanging="720"/>
        <w:rPr>
          <w:noProof w:val="0"/>
          <w:lang w:val="en-AU"/>
        </w:rPr>
      </w:pPr>
      <w:r w:rsidRPr="00791275">
        <w:rPr>
          <w:noProof w:val="0"/>
          <w:lang w:val="en-AU"/>
        </w:rPr>
        <w:lastRenderedPageBreak/>
        <w:t xml:space="preserve">International Medical Device Regulators Forum. (2015). Application of quality management systems. Ottawa, Canada: International Medical Device Regulators Forum.  Retrieved from </w:t>
      </w:r>
      <w:hyperlink r:id="rId133" w:history="1">
        <w:r w:rsidRPr="00791275">
          <w:rPr>
            <w:rStyle w:val="Hyperlink"/>
            <w:noProof w:val="0"/>
            <w:lang w:val="en-AU"/>
          </w:rPr>
          <w:t>http://www.imdrf.org/workitems/wi-samd.asp</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iPrescribeApps. (2016). iPrescribeApps. iMedicalApps. Retrieved from </w:t>
      </w:r>
      <w:hyperlink r:id="rId134" w:history="1">
        <w:r w:rsidRPr="00791275">
          <w:rPr>
            <w:rStyle w:val="Hyperlink"/>
            <w:noProof w:val="0"/>
            <w:lang w:val="en-AU"/>
          </w:rPr>
          <w:t>https://iprescribeapps.com/</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Juarascio, A. S., Manasse, S. M., Goldstein, S. P., Forman, E. M., &amp; Butryn, M. L. (2015). Review of smartphone applications for the treatment of eating disorders. </w:t>
      </w:r>
      <w:r w:rsidRPr="00791275">
        <w:rPr>
          <w:i/>
          <w:noProof w:val="0"/>
          <w:lang w:val="en-AU"/>
        </w:rPr>
        <w:t>European Eating Disorders Review, 23</w:t>
      </w:r>
      <w:r w:rsidRPr="00791275">
        <w:rPr>
          <w:noProof w:val="0"/>
          <w:lang w:val="en-AU"/>
        </w:rPr>
        <w:t xml:space="preserve">(1), 1-11. </w:t>
      </w:r>
      <w:r w:rsidR="003C73E6">
        <w:rPr>
          <w:noProof w:val="0"/>
          <w:lang w:val="en-AU"/>
        </w:rPr>
        <w:t>doi:</w:t>
      </w:r>
      <w:r w:rsidRPr="00791275">
        <w:rPr>
          <w:noProof w:val="0"/>
          <w:lang w:val="en-AU"/>
        </w:rPr>
        <w:t>10.1002/erv.2327</w:t>
      </w:r>
    </w:p>
    <w:p w:rsidR="00E4709F" w:rsidRPr="00791275" w:rsidRDefault="00E4709F" w:rsidP="00E4709F">
      <w:pPr>
        <w:pStyle w:val="EndNoteBibliography"/>
        <w:spacing w:after="0"/>
        <w:ind w:left="720" w:hanging="720"/>
        <w:rPr>
          <w:rFonts w:asciiTheme="minorHAnsi" w:hAnsiTheme="minorHAnsi"/>
          <w:noProof w:val="0"/>
          <w:lang w:val="en-AU"/>
        </w:rPr>
      </w:pPr>
      <w:r w:rsidRPr="00791275">
        <w:rPr>
          <w:noProof w:val="0"/>
          <w:lang w:val="en-AU"/>
        </w:rPr>
        <w:t xml:space="preserve">Jutel, A., &amp; Lupton, D. (2015). Digitizing diagnosis: a review of mobile applications in the diagnostic </w:t>
      </w:r>
      <w:r w:rsidRPr="00791275">
        <w:rPr>
          <w:rFonts w:asciiTheme="minorHAnsi" w:hAnsiTheme="minorHAnsi"/>
          <w:noProof w:val="0"/>
          <w:lang w:val="en-AU"/>
        </w:rPr>
        <w:t xml:space="preserve">process. </w:t>
      </w:r>
      <w:r w:rsidRPr="00791275">
        <w:rPr>
          <w:rFonts w:asciiTheme="minorHAnsi" w:hAnsiTheme="minorHAnsi"/>
          <w:i/>
          <w:noProof w:val="0"/>
          <w:lang w:val="en-AU"/>
        </w:rPr>
        <w:t>Diagnosis, 2</w:t>
      </w:r>
      <w:r w:rsidRPr="00791275">
        <w:rPr>
          <w:rFonts w:asciiTheme="minorHAnsi" w:hAnsiTheme="minorHAnsi"/>
          <w:noProof w:val="0"/>
          <w:lang w:val="en-AU"/>
        </w:rPr>
        <w:t xml:space="preserve">(2), 89. </w:t>
      </w:r>
      <w:r w:rsidR="003C73E6">
        <w:rPr>
          <w:rFonts w:asciiTheme="minorHAnsi" w:hAnsiTheme="minorHAnsi"/>
          <w:noProof w:val="0"/>
          <w:lang w:val="en-AU"/>
        </w:rPr>
        <w:t>doi:</w:t>
      </w:r>
      <w:r w:rsidRPr="00791275">
        <w:rPr>
          <w:rFonts w:asciiTheme="minorHAnsi" w:hAnsiTheme="minorHAnsi"/>
          <w:noProof w:val="0"/>
          <w:lang w:val="en-AU"/>
        </w:rPr>
        <w:t>10.1515/dx-2014-0068</w:t>
      </w:r>
    </w:p>
    <w:p w:rsidR="00E4709F" w:rsidRPr="00791275" w:rsidRDefault="00E4709F" w:rsidP="00E4709F">
      <w:pPr>
        <w:pStyle w:val="EndNoteBibliography"/>
        <w:spacing w:after="0"/>
        <w:ind w:left="720" w:hanging="720"/>
        <w:rPr>
          <w:rFonts w:asciiTheme="minorHAnsi" w:hAnsiTheme="minorHAnsi"/>
          <w:noProof w:val="0"/>
          <w:lang w:val="en-AU"/>
        </w:rPr>
      </w:pPr>
      <w:r w:rsidRPr="00791275">
        <w:rPr>
          <w:rFonts w:asciiTheme="minorHAnsi" w:hAnsiTheme="minorHAnsi"/>
          <w:noProof w:val="0"/>
          <w:lang w:val="en-AU"/>
        </w:rPr>
        <w:t xml:space="preserve">Kamerow, D. (2013). Regulating medical apps: which ones and how much? </w:t>
      </w:r>
      <w:r w:rsidRPr="00791275">
        <w:rPr>
          <w:rFonts w:asciiTheme="minorHAnsi" w:hAnsiTheme="minorHAnsi"/>
          <w:i/>
          <w:noProof w:val="0"/>
          <w:lang w:val="en-AU"/>
        </w:rPr>
        <w:t>British Medical Journal, 347</w:t>
      </w:r>
      <w:r w:rsidRPr="00791275">
        <w:rPr>
          <w:rFonts w:asciiTheme="minorHAnsi" w:hAnsiTheme="minorHAnsi"/>
          <w:noProof w:val="0"/>
          <w:lang w:val="en-AU"/>
        </w:rPr>
        <w:t xml:space="preserve">, f6009. </w:t>
      </w:r>
      <w:r w:rsidR="003C73E6">
        <w:rPr>
          <w:rFonts w:asciiTheme="minorHAnsi" w:eastAsia="Times New Roman" w:hAnsiTheme="minorHAnsi"/>
          <w:iCs/>
          <w:noProof w:val="0"/>
          <w:lang w:val="en-AU" w:eastAsia="en-GB"/>
        </w:rPr>
        <w:t>doi:</w:t>
      </w:r>
      <w:r w:rsidRPr="00791275">
        <w:rPr>
          <w:rFonts w:asciiTheme="minorHAnsi" w:eastAsia="Times New Roman" w:hAnsiTheme="minorHAnsi"/>
          <w:iCs/>
          <w:noProof w:val="0"/>
          <w:lang w:val="en-AU" w:eastAsia="en-GB"/>
        </w:rPr>
        <w:t>10.1136/bmj.f6009</w:t>
      </w:r>
    </w:p>
    <w:p w:rsidR="00E4709F" w:rsidRPr="00791275" w:rsidRDefault="00E4709F" w:rsidP="00E4709F">
      <w:pPr>
        <w:pStyle w:val="EndNoteBibliography"/>
        <w:spacing w:after="0"/>
        <w:ind w:left="720" w:hanging="720"/>
        <w:rPr>
          <w:noProof w:val="0"/>
          <w:lang w:val="en-AU"/>
        </w:rPr>
      </w:pPr>
      <w:r w:rsidRPr="00791275">
        <w:rPr>
          <w:noProof w:val="0"/>
          <w:lang w:val="en-AU"/>
        </w:rPr>
        <w:t>Kaye, K. (2014). FTC: Fitness apps can help you shred calories - and privacy.</w:t>
      </w:r>
      <w:r w:rsidRPr="00791275">
        <w:rPr>
          <w:i/>
          <w:noProof w:val="0"/>
          <w:lang w:val="en-AU"/>
        </w:rPr>
        <w:t xml:space="preserve"> </w:t>
      </w:r>
      <w:r w:rsidRPr="00791275">
        <w:rPr>
          <w:noProof w:val="0"/>
          <w:lang w:val="en-AU"/>
        </w:rPr>
        <w:t xml:space="preserve">New York, NY: Advertising Age. Retrieved from </w:t>
      </w:r>
      <w:hyperlink r:id="rId135" w:history="1">
        <w:r w:rsidRPr="00791275">
          <w:rPr>
            <w:rStyle w:val="Hyperlink"/>
            <w:noProof w:val="0"/>
            <w:lang w:val="en-AU"/>
          </w:rPr>
          <w:t>http://adage.com/article/privacy-and-regulation/ftc-signals-focus-health-fitness-data-privacy/293080/</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Krieger, W. H. (2013). Medical apps: public and academic perspectives. </w:t>
      </w:r>
      <w:r w:rsidRPr="00791275">
        <w:rPr>
          <w:i/>
          <w:noProof w:val="0"/>
          <w:lang w:val="en-AU"/>
        </w:rPr>
        <w:t>Perspectives in Biological Medicine, 56</w:t>
      </w:r>
      <w:r w:rsidRPr="00791275">
        <w:rPr>
          <w:noProof w:val="0"/>
          <w:lang w:val="en-AU"/>
        </w:rPr>
        <w:t xml:space="preserve">(2), 259-273. </w:t>
      </w:r>
      <w:r w:rsidR="003C73E6">
        <w:rPr>
          <w:noProof w:val="0"/>
          <w:lang w:val="en-AU"/>
        </w:rPr>
        <w:t>doi:</w:t>
      </w:r>
      <w:r w:rsidRPr="00791275">
        <w:rPr>
          <w:noProof w:val="0"/>
          <w:lang w:val="en-AU"/>
        </w:rPr>
        <w:t>10.1353/pbm.2013.0013</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Larsen, M. E., Nicholas, J., &amp; Christensen, H. (2016). Quantifying app store dynamics: Longitudinal tracking of mental health apps. </w:t>
      </w:r>
      <w:r w:rsidRPr="00791275">
        <w:rPr>
          <w:i/>
          <w:noProof w:val="0"/>
          <w:lang w:val="en-AU"/>
        </w:rPr>
        <w:t>JMIR Mhealth Uhealth, 4</w:t>
      </w:r>
      <w:r w:rsidRPr="00791275">
        <w:rPr>
          <w:noProof w:val="0"/>
          <w:lang w:val="en-AU"/>
        </w:rPr>
        <w:t xml:space="preserve">(3), e96. </w:t>
      </w:r>
      <w:r w:rsidR="003C73E6">
        <w:rPr>
          <w:noProof w:val="0"/>
          <w:lang w:val="en-AU"/>
        </w:rPr>
        <w:t>doi:</w:t>
      </w:r>
      <w:r w:rsidRPr="00791275">
        <w:rPr>
          <w:noProof w:val="0"/>
          <w:lang w:val="en-AU"/>
        </w:rPr>
        <w:t>10.2196/mhealth.6020</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Leigh, S., &amp; Flatt, S. (2015). App-based psychological interventions: friend or foe? </w:t>
      </w:r>
      <w:r w:rsidRPr="00791275">
        <w:rPr>
          <w:i/>
          <w:noProof w:val="0"/>
          <w:lang w:val="en-AU"/>
        </w:rPr>
        <w:t>Evidence Based Mental Health, 18</w:t>
      </w:r>
      <w:r w:rsidRPr="00791275">
        <w:rPr>
          <w:noProof w:val="0"/>
          <w:lang w:val="en-AU"/>
        </w:rPr>
        <w:t xml:space="preserve">(4), 97-99. </w:t>
      </w:r>
      <w:r w:rsidR="003C73E6">
        <w:rPr>
          <w:noProof w:val="0"/>
          <w:lang w:val="en-AU"/>
        </w:rPr>
        <w:t>doi:</w:t>
      </w:r>
      <w:r w:rsidRPr="00791275">
        <w:rPr>
          <w:noProof w:val="0"/>
          <w:lang w:val="en-AU"/>
        </w:rPr>
        <w:t>10.1136/eb-2015-102203</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Lewis, T. L. (2013). A systematic self-certification model for mobile medical apps. </w:t>
      </w:r>
      <w:r w:rsidRPr="00791275">
        <w:rPr>
          <w:i/>
          <w:noProof w:val="0"/>
          <w:lang w:val="en-AU"/>
        </w:rPr>
        <w:t>Journal of Medical Internet Research, 15</w:t>
      </w:r>
      <w:r w:rsidRPr="00791275">
        <w:rPr>
          <w:noProof w:val="0"/>
          <w:lang w:val="en-AU"/>
        </w:rPr>
        <w:t xml:space="preserve">(4), e89. </w:t>
      </w:r>
      <w:r w:rsidR="003C73E6">
        <w:rPr>
          <w:noProof w:val="0"/>
          <w:lang w:val="en-AU"/>
        </w:rPr>
        <w:t>doi:</w:t>
      </w:r>
      <w:r w:rsidRPr="00791275">
        <w:rPr>
          <w:noProof w:val="0"/>
          <w:lang w:val="en-AU"/>
        </w:rPr>
        <w:t>10.2196/jmir.2446</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Lewis, T. L., &amp; Wyatt, J. C. (2014). mHealth and mobile medical Apps: a framework to assess risk and promote safer use. </w:t>
      </w:r>
      <w:r w:rsidRPr="00791275">
        <w:rPr>
          <w:i/>
          <w:noProof w:val="0"/>
          <w:lang w:val="en-AU"/>
        </w:rPr>
        <w:t>Journal of Medical Internet Research, 16</w:t>
      </w:r>
      <w:r w:rsidRPr="00791275">
        <w:rPr>
          <w:noProof w:val="0"/>
          <w:lang w:val="en-AU"/>
        </w:rPr>
        <w:t xml:space="preserve">(9), e210. </w:t>
      </w:r>
      <w:r w:rsidR="003C73E6">
        <w:rPr>
          <w:noProof w:val="0"/>
          <w:lang w:val="en-AU"/>
        </w:rPr>
        <w:t>doi:</w:t>
      </w:r>
      <w:r w:rsidRPr="00791275">
        <w:rPr>
          <w:noProof w:val="0"/>
          <w:lang w:val="en-AU"/>
        </w:rPr>
        <w:t>10.2196/jmir.3133</w:t>
      </w:r>
    </w:p>
    <w:p w:rsidR="00E4709F" w:rsidRPr="00791275" w:rsidRDefault="00E4709F" w:rsidP="00E4709F">
      <w:pPr>
        <w:pStyle w:val="EndNoteBibliography"/>
        <w:spacing w:after="0"/>
        <w:ind w:left="720" w:hanging="720"/>
        <w:rPr>
          <w:noProof w:val="0"/>
          <w:lang w:val="en-AU"/>
        </w:rPr>
      </w:pPr>
      <w:r w:rsidRPr="00791275">
        <w:rPr>
          <w:noProof w:val="0"/>
          <w:lang w:val="en-AU"/>
        </w:rPr>
        <w:t>Lohr, S. (2016, November 12, 2016). A 10-digit key code to your private life: Your cellphone number.</w:t>
      </w:r>
      <w:r w:rsidRPr="00791275">
        <w:rPr>
          <w:i/>
          <w:noProof w:val="0"/>
          <w:lang w:val="en-AU"/>
        </w:rPr>
        <w:t xml:space="preserve"> </w:t>
      </w:r>
      <w:r w:rsidRPr="00791275">
        <w:rPr>
          <w:noProof w:val="0"/>
          <w:lang w:val="en-AU"/>
        </w:rPr>
        <w:t xml:space="preserve">New York, NY: The New York Times. Retrieved from </w:t>
      </w:r>
      <w:hyperlink r:id="rId136" w:history="1">
        <w:r w:rsidRPr="00791275">
          <w:rPr>
            <w:rStyle w:val="Hyperlink"/>
            <w:noProof w:val="0"/>
            <w:lang w:val="en-AU"/>
          </w:rPr>
          <w:t>http://www.nytimes.com/2016/11/13/business/cellphone-number-social-security-number-10-digit-key-code-to-private-life.html</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Lookout. (2012). </w:t>
      </w:r>
      <w:r w:rsidRPr="00791275">
        <w:rPr>
          <w:i/>
          <w:noProof w:val="0"/>
          <w:lang w:val="en-AU"/>
        </w:rPr>
        <w:t>Mobile app advertising guidelines</w:t>
      </w:r>
      <w:r w:rsidRPr="00791275">
        <w:rPr>
          <w:noProof w:val="0"/>
          <w:lang w:val="en-AU"/>
        </w:rPr>
        <w:t xml:space="preserve">. San Francisco, CA: Lookout. Retrieved from </w:t>
      </w:r>
      <w:hyperlink r:id="rId137" w:history="1">
        <w:r w:rsidRPr="00791275">
          <w:rPr>
            <w:rStyle w:val="Hyperlink"/>
            <w:noProof w:val="0"/>
            <w:lang w:val="en-AU"/>
          </w:rPr>
          <w:t>https://www.mylookout.com/img/images/lookout-mobile-app-advertising-guidelines.pdf</w:t>
        </w:r>
      </w:hyperlink>
      <w:r w:rsidRPr="00791275">
        <w:rPr>
          <w:noProof w:val="0"/>
          <w:lang w:val="en-AU"/>
        </w:rPr>
        <w:t xml:space="preserve"> </w:t>
      </w:r>
    </w:p>
    <w:p w:rsidR="00A34A41" w:rsidRDefault="00E4709F" w:rsidP="00E4709F">
      <w:pPr>
        <w:pStyle w:val="EndNoteBibliography"/>
        <w:spacing w:after="0"/>
        <w:ind w:left="720" w:hanging="720"/>
        <w:rPr>
          <w:noProof w:val="0"/>
          <w:lang w:val="en-AU"/>
        </w:rPr>
      </w:pPr>
      <w:r w:rsidRPr="00791275">
        <w:rPr>
          <w:noProof w:val="0"/>
          <w:lang w:val="en-AU"/>
        </w:rPr>
        <w:t xml:space="preserve">Lupton, D. (2014). Apps as artefacts: Towards a critical perspective on mobile health and medical apps. </w:t>
      </w:r>
      <w:r w:rsidRPr="00791275">
        <w:rPr>
          <w:i/>
          <w:noProof w:val="0"/>
          <w:lang w:val="en-AU"/>
        </w:rPr>
        <w:t>Societies, 4</w:t>
      </w:r>
      <w:r w:rsidRPr="00791275">
        <w:rPr>
          <w:noProof w:val="0"/>
          <w:lang w:val="en-AU"/>
        </w:rPr>
        <w:t>(4), 606</w:t>
      </w:r>
      <w:r w:rsidR="00A34A41">
        <w:rPr>
          <w:noProof w:val="0"/>
          <w:lang w:val="en-AU"/>
        </w:rPr>
        <w:t>.</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Lupton, D. (2015). Health promotion in the digital era: a critical commentary. </w:t>
      </w:r>
      <w:r w:rsidRPr="00791275">
        <w:rPr>
          <w:i/>
          <w:noProof w:val="0"/>
          <w:lang w:val="en-AU"/>
        </w:rPr>
        <w:t>Health Promotion International, 30</w:t>
      </w:r>
      <w:r w:rsidRPr="00791275">
        <w:rPr>
          <w:noProof w:val="0"/>
          <w:lang w:val="en-AU"/>
        </w:rPr>
        <w:t xml:space="preserve">(1), 174-183. </w:t>
      </w:r>
      <w:r w:rsidR="003C73E6">
        <w:rPr>
          <w:noProof w:val="0"/>
          <w:lang w:val="en-AU"/>
        </w:rPr>
        <w:t>doi:</w:t>
      </w:r>
      <w:r w:rsidRPr="00791275">
        <w:rPr>
          <w:noProof w:val="0"/>
          <w:lang w:val="en-AU"/>
        </w:rPr>
        <w:t>10.1093/heapro/dau091</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Lupton, D., &amp; Jutel, A. (2015). </w:t>
      </w:r>
      <w:r w:rsidR="005E79FF">
        <w:rPr>
          <w:noProof w:val="0"/>
          <w:lang w:val="en-AU"/>
        </w:rPr>
        <w:t>‘</w:t>
      </w:r>
      <w:r w:rsidRPr="00791275">
        <w:rPr>
          <w:noProof w:val="0"/>
          <w:lang w:val="en-AU"/>
        </w:rPr>
        <w:t>It</w:t>
      </w:r>
      <w:r w:rsidR="005E79FF">
        <w:rPr>
          <w:noProof w:val="0"/>
          <w:lang w:val="en-AU"/>
        </w:rPr>
        <w:t>’</w:t>
      </w:r>
      <w:r w:rsidRPr="00791275">
        <w:rPr>
          <w:noProof w:val="0"/>
          <w:lang w:val="en-AU"/>
        </w:rPr>
        <w:t>s like having a physician in your pocket!</w:t>
      </w:r>
      <w:r w:rsidR="005E79FF">
        <w:rPr>
          <w:noProof w:val="0"/>
          <w:lang w:val="en-AU"/>
        </w:rPr>
        <w:t>’</w:t>
      </w:r>
      <w:r w:rsidRPr="00791275">
        <w:rPr>
          <w:noProof w:val="0"/>
          <w:lang w:val="en-AU"/>
        </w:rPr>
        <w:t xml:space="preserve"> A critical analysis of self-diagnosis smartphone apps. </w:t>
      </w:r>
      <w:r w:rsidRPr="00791275">
        <w:rPr>
          <w:i/>
          <w:noProof w:val="0"/>
          <w:lang w:val="en-AU"/>
        </w:rPr>
        <w:t>Social Science in Medicine, 133</w:t>
      </w:r>
      <w:r w:rsidRPr="00791275">
        <w:rPr>
          <w:noProof w:val="0"/>
          <w:lang w:val="en-AU"/>
        </w:rPr>
        <w:t xml:space="preserve">, 128-135. </w:t>
      </w:r>
      <w:r w:rsidR="003C73E6">
        <w:rPr>
          <w:noProof w:val="0"/>
          <w:lang w:val="en-AU"/>
        </w:rPr>
        <w:t>doi:</w:t>
      </w:r>
      <w:r w:rsidRPr="00791275">
        <w:rPr>
          <w:noProof w:val="0"/>
          <w:lang w:val="en-AU"/>
        </w:rPr>
        <w:t>10.1016/j.socscimed.2015.04.004</w:t>
      </w:r>
    </w:p>
    <w:p w:rsidR="00E4709F" w:rsidRPr="00791275" w:rsidRDefault="00E4709F" w:rsidP="00E4709F">
      <w:pPr>
        <w:pStyle w:val="EndNoteBibliography"/>
        <w:spacing w:after="0"/>
        <w:ind w:left="720" w:hanging="720"/>
        <w:rPr>
          <w:rFonts w:asciiTheme="minorHAnsi" w:hAnsiTheme="minorHAnsi"/>
          <w:noProof w:val="0"/>
          <w:lang w:val="en-AU"/>
        </w:rPr>
      </w:pPr>
      <w:r w:rsidRPr="00791275">
        <w:rPr>
          <w:rFonts w:asciiTheme="minorHAnsi" w:hAnsiTheme="minorHAnsi"/>
          <w:noProof w:val="0"/>
          <w:lang w:val="en-AU"/>
        </w:rPr>
        <w:t xml:space="preserve">Mack, H. (2016). Mental health app maker Happify raises $5M to build out employee wellness business. </w:t>
      </w:r>
      <w:r w:rsidRPr="00791275">
        <w:rPr>
          <w:rFonts w:asciiTheme="minorHAnsi" w:hAnsiTheme="minorHAnsi"/>
          <w:i/>
          <w:noProof w:val="0"/>
          <w:lang w:val="en-AU"/>
        </w:rPr>
        <w:t>mobihealthnews</w:t>
      </w:r>
      <w:r w:rsidRPr="00791275">
        <w:rPr>
          <w:rFonts w:asciiTheme="minorHAnsi" w:hAnsiTheme="minorHAnsi"/>
          <w:noProof w:val="0"/>
          <w:lang w:val="en-AU"/>
        </w:rPr>
        <w:t xml:space="preserve">. Retrieved from </w:t>
      </w:r>
      <w:hyperlink r:id="rId138" w:history="1">
        <w:r w:rsidR="003C73E6" w:rsidRPr="003C73E6">
          <w:rPr>
            <w:rStyle w:val="Hyperlink"/>
            <w:rFonts w:asciiTheme="minorHAnsi" w:eastAsia="Times New Roman" w:hAnsiTheme="minorHAnsi"/>
            <w:bCs/>
            <w:noProof w:val="0"/>
            <w:lang w:val="en-AU" w:eastAsia="en-GB"/>
          </w:rPr>
          <w:t>http://www.mobihealthnews.com/content/mental-health-app-maker-happify-raises-5m-build-out-employee-wellness-business?</w:t>
        </w:r>
      </w:hyperlink>
    </w:p>
    <w:p w:rsidR="00E4709F" w:rsidRPr="00791275" w:rsidRDefault="00E4709F" w:rsidP="00E4709F">
      <w:pPr>
        <w:pStyle w:val="EndNoteBibliography"/>
        <w:spacing w:after="0"/>
        <w:ind w:left="720" w:hanging="720"/>
        <w:rPr>
          <w:noProof w:val="0"/>
          <w:lang w:val="en-AU"/>
        </w:rPr>
      </w:pPr>
      <w:r w:rsidRPr="00791275">
        <w:rPr>
          <w:noProof w:val="0"/>
          <w:lang w:val="en-AU"/>
        </w:rPr>
        <w:t>Mackey, T. K., &amp; Liang, B. A. (2015). It</w:t>
      </w:r>
      <w:r w:rsidR="005E79FF">
        <w:rPr>
          <w:noProof w:val="0"/>
          <w:lang w:val="en-AU"/>
        </w:rPr>
        <w:t>’</w:t>
      </w:r>
      <w:r w:rsidRPr="00791275">
        <w:rPr>
          <w:noProof w:val="0"/>
          <w:lang w:val="en-AU"/>
        </w:rPr>
        <w:t xml:space="preserve">s time to shine the light on direct-to-consumer advertising. </w:t>
      </w:r>
      <w:r w:rsidRPr="00791275">
        <w:rPr>
          <w:i/>
          <w:noProof w:val="0"/>
          <w:lang w:val="en-AU"/>
        </w:rPr>
        <w:t>The Annals of Family Medicine, 13</w:t>
      </w:r>
      <w:r w:rsidRPr="00791275">
        <w:rPr>
          <w:noProof w:val="0"/>
          <w:lang w:val="en-AU"/>
        </w:rPr>
        <w:t xml:space="preserve">(1), 82-85. </w:t>
      </w:r>
      <w:r w:rsidR="003C73E6">
        <w:rPr>
          <w:noProof w:val="0"/>
          <w:lang w:val="en-AU"/>
        </w:rPr>
        <w:t>doi:</w:t>
      </w:r>
      <w:r w:rsidRPr="00791275">
        <w:rPr>
          <w:noProof w:val="0"/>
          <w:lang w:val="en-AU"/>
        </w:rPr>
        <w:t>10.1370/afm.1711</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Mani, M., Kavanagh, D. J., Hides, L., &amp; Stoyanov, S. R. (2015). Review and evaluation of mindfulness-based iPhone apps. </w:t>
      </w:r>
      <w:r w:rsidRPr="00791275">
        <w:rPr>
          <w:i/>
          <w:noProof w:val="0"/>
          <w:lang w:val="en-AU"/>
        </w:rPr>
        <w:t>JMIR Mhealth Uhealth, 3</w:t>
      </w:r>
      <w:r w:rsidRPr="00791275">
        <w:rPr>
          <w:noProof w:val="0"/>
          <w:lang w:val="en-AU"/>
        </w:rPr>
        <w:t xml:space="preserve">(3), e82. </w:t>
      </w:r>
      <w:r w:rsidR="003C73E6">
        <w:rPr>
          <w:noProof w:val="0"/>
          <w:lang w:val="en-AU"/>
        </w:rPr>
        <w:t>doi:</w:t>
      </w:r>
      <w:r w:rsidRPr="00791275">
        <w:rPr>
          <w:noProof w:val="0"/>
          <w:lang w:val="en-AU"/>
        </w:rPr>
        <w:t>10.2196/mhealth.4328</w:t>
      </w:r>
    </w:p>
    <w:p w:rsidR="00A34A41" w:rsidRDefault="00E4709F" w:rsidP="00E4709F">
      <w:pPr>
        <w:pStyle w:val="EndNoteBibliography"/>
        <w:spacing w:after="0"/>
        <w:ind w:left="720" w:hanging="720"/>
        <w:rPr>
          <w:noProof w:val="0"/>
          <w:lang w:val="en-AU"/>
        </w:rPr>
      </w:pPr>
      <w:r w:rsidRPr="00791275">
        <w:rPr>
          <w:noProof w:val="0"/>
          <w:lang w:val="en-AU"/>
        </w:rPr>
        <w:t xml:space="preserve">Mayo-Wilson, E., &amp; Montgomery, P. (2013). Media-delivered cognitive behavioural therapy and behavioural therapy (self-help) for anxiety disorders in adults. </w:t>
      </w:r>
      <w:r w:rsidRPr="00791275">
        <w:rPr>
          <w:i/>
          <w:noProof w:val="0"/>
          <w:lang w:val="en-AU"/>
        </w:rPr>
        <w:t>The Cochrane Database of Systematic Reviews</w:t>
      </w:r>
      <w:r w:rsidRPr="00791275">
        <w:rPr>
          <w:noProof w:val="0"/>
          <w:lang w:val="en-AU"/>
        </w:rPr>
        <w:t>(9), CD005330</w:t>
      </w:r>
      <w:r w:rsidR="00A34A41">
        <w:rPr>
          <w:noProof w:val="0"/>
          <w:lang w:val="en-AU"/>
        </w:rPr>
        <w:t>.</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Mays, N., Buse, K., &amp; Walt, G. (2012). </w:t>
      </w:r>
      <w:r w:rsidRPr="00791275">
        <w:rPr>
          <w:i/>
          <w:noProof w:val="0"/>
          <w:lang w:val="en-AU"/>
        </w:rPr>
        <w:t>Making health policy</w:t>
      </w:r>
      <w:r w:rsidRPr="00791275">
        <w:rPr>
          <w:noProof w:val="0"/>
          <w:lang w:val="en-AU"/>
        </w:rPr>
        <w:t xml:space="preserve"> (2nd ed.). Maidenhead: McGraw-Hill Education.</w:t>
      </w:r>
    </w:p>
    <w:p w:rsidR="00E4709F" w:rsidRPr="00791275" w:rsidRDefault="00E4709F">
      <w:pPr>
        <w:spacing w:after="0" w:line="240" w:lineRule="auto"/>
      </w:pPr>
      <w:r w:rsidRPr="00791275">
        <w:br w:type="page"/>
      </w:r>
    </w:p>
    <w:p w:rsidR="00E4709F" w:rsidRPr="00791275" w:rsidRDefault="00E4709F" w:rsidP="00E4709F">
      <w:pPr>
        <w:pStyle w:val="EndNoteBibliography"/>
        <w:spacing w:after="0"/>
        <w:ind w:left="720" w:hanging="720"/>
        <w:rPr>
          <w:noProof w:val="0"/>
          <w:lang w:val="en-AU"/>
        </w:rPr>
      </w:pPr>
      <w:r w:rsidRPr="00791275">
        <w:rPr>
          <w:noProof w:val="0"/>
          <w:lang w:val="en-AU"/>
        </w:rPr>
        <w:lastRenderedPageBreak/>
        <w:t xml:space="preserve">McInerney, M. (2016). Wearable health technologies: better health for all or new ways to confuse, confound and exclude?  Melbourne, VIC: Croakey Blog. Retrieved from </w:t>
      </w:r>
      <w:hyperlink r:id="rId139" w:history="1">
        <w:r w:rsidRPr="00791275">
          <w:rPr>
            <w:rStyle w:val="Hyperlink"/>
            <w:noProof w:val="0"/>
            <w:lang w:val="en-AU"/>
          </w:rPr>
          <w:t>https://croakey.org/wearable-health-technologies-better-health-for-all-or-new-ways-to-confuse-confound-and-exclude/</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Medicines and Healthcare products Regulatory Agency. (2016). </w:t>
      </w:r>
      <w:r w:rsidRPr="00791275">
        <w:rPr>
          <w:i/>
          <w:noProof w:val="0"/>
          <w:lang w:val="en-AU"/>
        </w:rPr>
        <w:t>Medical device stan</w:t>
      </w:r>
      <w:r w:rsidR="007D3F16">
        <w:rPr>
          <w:i/>
          <w:noProof w:val="0"/>
          <w:lang w:val="en-AU"/>
        </w:rPr>
        <w:t xml:space="preserve">d-alone software including apps </w:t>
      </w:r>
      <w:r w:rsidRPr="00791275">
        <w:rPr>
          <w:i/>
          <w:noProof w:val="0"/>
          <w:lang w:val="en-AU"/>
        </w:rPr>
        <w:t>including IVDMDs)</w:t>
      </w:r>
      <w:r w:rsidRPr="00791275">
        <w:rPr>
          <w:noProof w:val="0"/>
          <w:lang w:val="en-AU"/>
        </w:rPr>
        <w:t xml:space="preserve">. London, UK: Medicines and Healthcare Products Regulatory Agency. Retrieved from </w:t>
      </w:r>
      <w:hyperlink r:id="rId140" w:history="1">
        <w:r w:rsidRPr="00791275">
          <w:rPr>
            <w:rStyle w:val="Hyperlink"/>
            <w:noProof w:val="0"/>
            <w:lang w:val="en-AU"/>
          </w:rPr>
          <w:t>https://www.gov.uk/government/uploads/system/uploads/attachment_data/file/564745/Software_flow_chart_Ed_1-02.pdf</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Medicines and Healthcare products Regulatory Agency. (2017). Yellow Card. London, UK: Medicines and Healthcare Products Regulatory Agency. Retrieved from </w:t>
      </w:r>
      <w:hyperlink r:id="rId141" w:history="1">
        <w:r w:rsidRPr="00791275">
          <w:rPr>
            <w:rStyle w:val="Hyperlink"/>
            <w:noProof w:val="0"/>
            <w:lang w:val="en-AU"/>
          </w:rPr>
          <w:t>https://yellowcard.mhra.gov.uk/the-yellow-card-scheme/</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Millington, B. (2014). Smartphone apps and the mobile privatization of health and fitness. </w:t>
      </w:r>
      <w:r w:rsidRPr="00791275">
        <w:rPr>
          <w:i/>
          <w:noProof w:val="0"/>
          <w:lang w:val="en-AU"/>
        </w:rPr>
        <w:t>Critical Studies in Media Communication, 31</w:t>
      </w:r>
      <w:r w:rsidRPr="00791275">
        <w:rPr>
          <w:noProof w:val="0"/>
          <w:lang w:val="en-AU"/>
        </w:rPr>
        <w:t xml:space="preserve">(5), 479-493. </w:t>
      </w:r>
      <w:r w:rsidR="003C73E6">
        <w:rPr>
          <w:noProof w:val="0"/>
          <w:lang w:val="en-AU"/>
        </w:rPr>
        <w:t>doi:</w:t>
      </w:r>
      <w:r w:rsidRPr="00791275">
        <w:rPr>
          <w:noProof w:val="0"/>
          <w:lang w:val="en-AU"/>
        </w:rPr>
        <w:t>10.1080/15295036.2014.973429</w:t>
      </w:r>
    </w:p>
    <w:p w:rsidR="00E4709F" w:rsidRPr="00791275" w:rsidRDefault="00E4709F" w:rsidP="00E4709F">
      <w:pPr>
        <w:pStyle w:val="EndNoteBibliography"/>
        <w:spacing w:after="0"/>
        <w:ind w:left="720" w:hanging="720"/>
        <w:rPr>
          <w:noProof w:val="0"/>
          <w:lang w:val="en-AU"/>
        </w:rPr>
      </w:pPr>
      <w:r w:rsidRPr="00791275">
        <w:rPr>
          <w:noProof w:val="0"/>
          <w:lang w:val="en-AU"/>
        </w:rPr>
        <w:t>Misra, S. (2015). Doctors</w:t>
      </w:r>
      <w:r w:rsidR="005E79FF">
        <w:rPr>
          <w:noProof w:val="0"/>
          <w:lang w:val="en-AU"/>
        </w:rPr>
        <w:t>’</w:t>
      </w:r>
      <w:r w:rsidRPr="00791275">
        <w:rPr>
          <w:noProof w:val="0"/>
          <w:lang w:val="en-AU"/>
        </w:rPr>
        <w:t xml:space="preserve"> guide to choosing health apps that really work. Everydayhealth. Retrieved from </w:t>
      </w:r>
      <w:hyperlink r:id="rId142" w:history="1">
        <w:r w:rsidRPr="00791275">
          <w:rPr>
            <w:rStyle w:val="Hyperlink"/>
            <w:noProof w:val="0"/>
            <w:lang w:val="en-AU"/>
          </w:rPr>
          <w:t>http://www.everydayhealth.com/authors/satish-misra/</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Moynihan, R., Doust, J., &amp; Henry, D. (2012). Preventing overdiagnosis: how to stop harming the healthy. </w:t>
      </w:r>
      <w:r w:rsidRPr="00791275">
        <w:rPr>
          <w:i/>
          <w:noProof w:val="0"/>
          <w:lang w:val="en-AU"/>
        </w:rPr>
        <w:t>British Medical Journal, 344</w:t>
      </w:r>
      <w:r w:rsidRPr="00791275">
        <w:rPr>
          <w:noProof w:val="0"/>
          <w:lang w:val="en-AU"/>
        </w:rPr>
        <w:t xml:space="preserve">, e3502. </w:t>
      </w:r>
      <w:r w:rsidR="003C73E6">
        <w:rPr>
          <w:noProof w:val="0"/>
          <w:lang w:val="en-AU"/>
        </w:rPr>
        <w:t>doi:</w:t>
      </w:r>
      <w:r w:rsidRPr="00791275">
        <w:rPr>
          <w:noProof w:val="0"/>
          <w:lang w:val="en-AU"/>
        </w:rPr>
        <w:t>10.1136/bmj.e3502</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my health apps. (2014). </w:t>
      </w:r>
      <w:r w:rsidRPr="00791275">
        <w:rPr>
          <w:i/>
          <w:noProof w:val="0"/>
          <w:lang w:val="en-AU"/>
        </w:rPr>
        <w:t>Health apps: Towards a balanced life</w:t>
      </w:r>
      <w:r w:rsidRPr="00791275">
        <w:rPr>
          <w:noProof w:val="0"/>
          <w:lang w:val="en-AU"/>
        </w:rPr>
        <w:t xml:space="preserve">. London, UK: my health apps. Retrieved from </w:t>
      </w:r>
      <w:hyperlink r:id="rId143" w:history="1">
        <w:r w:rsidRPr="00791275">
          <w:rPr>
            <w:rStyle w:val="Hyperlink"/>
            <w:noProof w:val="0"/>
            <w:lang w:val="en-AU"/>
          </w:rPr>
          <w:t>http://www.blastphotography.co.uk/patientview.html</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my health apps. (2015). </w:t>
      </w:r>
      <w:r w:rsidRPr="00791275">
        <w:rPr>
          <w:i/>
          <w:noProof w:val="0"/>
          <w:lang w:val="en-AU"/>
        </w:rPr>
        <w:t>The myhealthapps directory 2015-2016</w:t>
      </w:r>
      <w:r w:rsidRPr="00791275">
        <w:rPr>
          <w:noProof w:val="0"/>
          <w:lang w:val="en-AU"/>
        </w:rPr>
        <w:t xml:space="preserve">. London, UK: my health apps. Retrieved from </w:t>
      </w:r>
      <w:hyperlink r:id="rId144" w:history="1">
        <w:r w:rsidRPr="00791275">
          <w:rPr>
            <w:rStyle w:val="Hyperlink"/>
            <w:noProof w:val="0"/>
            <w:lang w:val="en-AU"/>
          </w:rPr>
          <w:t>http://www.patient-view.com/uploads/6/5/7/9/6579846/the_myhealthapps_directory_2015-2016.pdf</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Navy and Marine Corps Public Health Center. (2014). </w:t>
      </w:r>
      <w:r w:rsidRPr="00791275">
        <w:rPr>
          <w:i/>
          <w:noProof w:val="0"/>
          <w:lang w:val="en-AU"/>
        </w:rPr>
        <w:t>Choose wisely: selecting mobile health apps</w:t>
      </w:r>
      <w:r w:rsidRPr="00791275">
        <w:rPr>
          <w:noProof w:val="0"/>
          <w:lang w:val="en-AU"/>
        </w:rPr>
        <w:t xml:space="preserve">. Portsmouth, VA: Department of Defense. Retrieved from </w:t>
      </w:r>
      <w:hyperlink r:id="rId145" w:history="1">
        <w:r w:rsidRPr="00791275">
          <w:rPr>
            <w:rStyle w:val="Hyperlink"/>
            <w:noProof w:val="0"/>
            <w:lang w:val="en-AU"/>
          </w:rPr>
          <w:t>http://www.med.navy.mil/sites/nmcphc/Documents/program-and-policy-support/HPW-000051-Choose-Wisely-Selecting-Mobile-Health-Apps_v2.pdf</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NHS Choices. (2015). Online mental health services. London, UK: National Health Service. Retrieved from </w:t>
      </w:r>
      <w:hyperlink r:id="rId146" w:history="1">
        <w:r w:rsidRPr="00791275">
          <w:rPr>
            <w:rStyle w:val="Hyperlink"/>
            <w:noProof w:val="0"/>
            <w:lang w:val="en-AU"/>
          </w:rPr>
          <w:t>http://www.nhs.uk/conditions/online-mental-health-services/pages/introduction.aspx</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Nicholas, J., Larsen, M. E., Proudfoot, J., &amp; Christensen, H. (2015). Mobile apps for bipolar disorder: A systematic review of features and content quality. </w:t>
      </w:r>
      <w:r w:rsidRPr="00791275">
        <w:rPr>
          <w:i/>
          <w:noProof w:val="0"/>
          <w:lang w:val="en-AU"/>
        </w:rPr>
        <w:t>Journal of Medical Internet Research, 17</w:t>
      </w:r>
      <w:r w:rsidRPr="00791275">
        <w:rPr>
          <w:noProof w:val="0"/>
          <w:lang w:val="en-AU"/>
        </w:rPr>
        <w:t xml:space="preserve">(8), e198. </w:t>
      </w:r>
      <w:r w:rsidR="003C73E6">
        <w:rPr>
          <w:noProof w:val="0"/>
          <w:lang w:val="en-AU"/>
        </w:rPr>
        <w:t>doi:</w:t>
      </w:r>
      <w:r w:rsidRPr="00791275">
        <w:rPr>
          <w:noProof w:val="0"/>
          <w:lang w:val="en-AU"/>
        </w:rPr>
        <w:t>10.2196/jmir.4581</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Office of the Australian Information Commissioner. (2014). </w:t>
      </w:r>
      <w:r w:rsidRPr="00791275">
        <w:rPr>
          <w:i/>
          <w:noProof w:val="0"/>
          <w:lang w:val="en-AU"/>
        </w:rPr>
        <w:t>Mobile privacy: A better practice guide for mobile app developers</w:t>
      </w:r>
      <w:r w:rsidRPr="00791275">
        <w:rPr>
          <w:noProof w:val="0"/>
          <w:lang w:val="en-AU"/>
        </w:rPr>
        <w:t xml:space="preserve">. Canberra, ACT: Australian Government. Retrieved from </w:t>
      </w:r>
      <w:hyperlink r:id="rId147" w:history="1">
        <w:r w:rsidRPr="00791275">
          <w:rPr>
            <w:rStyle w:val="Hyperlink"/>
            <w:noProof w:val="0"/>
            <w:lang w:val="en-AU"/>
          </w:rPr>
          <w:t>https://www.oaic.gov.au/agencies-and-organisations/guides/guide-for-mobile-app-developers</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Office of the Information Commissioner Queensland. (2014). </w:t>
      </w:r>
      <w:r w:rsidRPr="00791275">
        <w:rPr>
          <w:i/>
          <w:noProof w:val="0"/>
          <w:lang w:val="en-AU"/>
        </w:rPr>
        <w:t>Guideline: Privacy and mobile apps</w:t>
      </w:r>
      <w:r w:rsidRPr="00791275">
        <w:rPr>
          <w:noProof w:val="0"/>
          <w:lang w:val="en-AU"/>
        </w:rPr>
        <w:t xml:space="preserve">. Brisbane, Australia: State of Queensland. Retrieved from </w:t>
      </w:r>
      <w:hyperlink r:id="rId148" w:history="1">
        <w:r w:rsidRPr="00791275">
          <w:rPr>
            <w:rStyle w:val="Hyperlink"/>
            <w:noProof w:val="0"/>
            <w:lang w:val="en-AU"/>
          </w:rPr>
          <w:t>https://www.oic.qld.gov.au/guidelines/for-government/guidelines-privacy-principles/applying-the-privacy-principles/privacy-and-mobile-apps</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Olla, P., &amp; Shimskey, C. (2015). mHealth taxonomy: a literature survey of mobile health applications. </w:t>
      </w:r>
      <w:r w:rsidRPr="00791275">
        <w:rPr>
          <w:i/>
          <w:noProof w:val="0"/>
          <w:lang w:val="en-AU"/>
        </w:rPr>
        <w:t>Health and Technology, 4</w:t>
      </w:r>
      <w:r w:rsidRPr="00791275">
        <w:rPr>
          <w:noProof w:val="0"/>
          <w:lang w:val="en-AU"/>
        </w:rPr>
        <w:t xml:space="preserve">(4), 299-308. </w:t>
      </w:r>
      <w:r w:rsidR="003C73E6">
        <w:rPr>
          <w:noProof w:val="0"/>
          <w:lang w:val="en-AU"/>
        </w:rPr>
        <w:t>doi:</w:t>
      </w:r>
      <w:r w:rsidRPr="00791275">
        <w:rPr>
          <w:noProof w:val="0"/>
          <w:lang w:val="en-AU"/>
        </w:rPr>
        <w:t>10.1007/s12553-014-0093-8</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Pasquale, F. (2015). </w:t>
      </w:r>
      <w:r w:rsidRPr="00791275">
        <w:rPr>
          <w:i/>
          <w:noProof w:val="0"/>
          <w:lang w:val="en-AU"/>
        </w:rPr>
        <w:t>The black box society: The secret algorithms that control money and information</w:t>
      </w:r>
      <w:r w:rsidRPr="00791275">
        <w:rPr>
          <w:noProof w:val="0"/>
          <w:lang w:val="en-AU"/>
        </w:rPr>
        <w:t>. Cambridge, MA: Harvard University Press.</w:t>
      </w:r>
    </w:p>
    <w:p w:rsidR="00A34A41" w:rsidRDefault="00E4709F" w:rsidP="00E4709F">
      <w:pPr>
        <w:pStyle w:val="EndNoteBibliography"/>
        <w:spacing w:after="0"/>
        <w:ind w:left="720" w:hanging="720"/>
        <w:rPr>
          <w:noProof w:val="0"/>
          <w:lang w:val="en-AU"/>
        </w:rPr>
      </w:pPr>
      <w:r w:rsidRPr="00791275">
        <w:rPr>
          <w:noProof w:val="0"/>
          <w:lang w:val="en-AU"/>
        </w:rPr>
        <w:t xml:space="preserve">Perry, Y., Werner-Seidler, A., Calear, A. L., &amp; Christensen, H. (2016). Web-based and mobile suicide prevention interventions for young people: A systematic review. </w:t>
      </w:r>
      <w:r w:rsidRPr="00791275">
        <w:rPr>
          <w:i/>
          <w:noProof w:val="0"/>
          <w:lang w:val="en-AU"/>
        </w:rPr>
        <w:t>Journal of the Canadian Academy of Child and Adolescent Psychiatry, 25</w:t>
      </w:r>
      <w:r w:rsidRPr="00791275">
        <w:rPr>
          <w:noProof w:val="0"/>
          <w:lang w:val="en-AU"/>
        </w:rPr>
        <w:t>(2), 73-79</w:t>
      </w:r>
      <w:r w:rsidR="00A34A41">
        <w:rPr>
          <w:noProof w:val="0"/>
          <w:lang w:val="en-AU"/>
        </w:rPr>
        <w:t>.</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Plaza, I., Demarzo, M. M. P., Herrera-Mercadal, P., &amp; García-Campayo, J. (2013). Mindfulness-based mobile applications: Literature review and analysis of current features. </w:t>
      </w:r>
      <w:r w:rsidRPr="00791275">
        <w:rPr>
          <w:i/>
          <w:noProof w:val="0"/>
          <w:lang w:val="en-AU"/>
        </w:rPr>
        <w:t>Journal of Medical Internet Research, 15</w:t>
      </w:r>
      <w:r w:rsidRPr="00791275">
        <w:rPr>
          <w:noProof w:val="0"/>
          <w:lang w:val="en-AU"/>
        </w:rPr>
        <w:t xml:space="preserve">(11). </w:t>
      </w:r>
      <w:r w:rsidR="003C73E6">
        <w:rPr>
          <w:noProof w:val="0"/>
          <w:lang w:val="en-AU"/>
        </w:rPr>
        <w:t>doi:</w:t>
      </w:r>
      <w:r w:rsidRPr="00791275">
        <w:rPr>
          <w:noProof w:val="0"/>
          <w:lang w:val="en-AU"/>
        </w:rPr>
        <w:t>10.2196/mhealth.2733</w:t>
      </w:r>
    </w:p>
    <w:p w:rsidR="00E4709F" w:rsidRPr="00791275" w:rsidRDefault="00E4709F" w:rsidP="00E4709F">
      <w:pPr>
        <w:pStyle w:val="EndNoteBibliography"/>
        <w:spacing w:after="0"/>
        <w:ind w:left="720" w:hanging="720"/>
        <w:rPr>
          <w:rFonts w:eastAsia="Times New Roman"/>
          <w:noProof w:val="0"/>
          <w:lang w:val="en-AU"/>
        </w:rPr>
      </w:pPr>
      <w:r w:rsidRPr="00791275">
        <w:rPr>
          <w:noProof w:val="0"/>
          <w:lang w:val="en-AU"/>
        </w:rPr>
        <w:lastRenderedPageBreak/>
        <w:t>Powell, A. C., Landman, A. B., &amp; Bates, D. W. (2014a). Certification of mobile apps for health care--</w:t>
      </w:r>
      <w:r w:rsidR="00AE11E5">
        <w:rPr>
          <w:noProof w:val="0"/>
          <w:lang w:val="en-AU"/>
        </w:rPr>
        <w:t>R</w:t>
      </w:r>
      <w:r w:rsidRPr="00791275">
        <w:rPr>
          <w:noProof w:val="0"/>
          <w:lang w:val="en-AU"/>
        </w:rPr>
        <w:t xml:space="preserve">eply. </w:t>
      </w:r>
      <w:r w:rsidRPr="00791275">
        <w:rPr>
          <w:i/>
          <w:noProof w:val="0"/>
          <w:lang w:val="en-AU"/>
        </w:rPr>
        <w:t>Journal of the American Medical Association, 312</w:t>
      </w:r>
      <w:r w:rsidRPr="00791275">
        <w:rPr>
          <w:noProof w:val="0"/>
          <w:lang w:val="en-AU"/>
        </w:rPr>
        <w:t xml:space="preserve">(11), 1156-1157. </w:t>
      </w:r>
      <w:r w:rsidR="003C73E6">
        <w:rPr>
          <w:rFonts w:eastAsia="Times New Roman"/>
          <w:noProof w:val="0"/>
          <w:lang w:val="en-AU"/>
        </w:rPr>
        <w:t>doi:</w:t>
      </w:r>
      <w:r w:rsidRPr="00791275">
        <w:rPr>
          <w:rFonts w:eastAsia="Times New Roman"/>
          <w:noProof w:val="0"/>
          <w:lang w:val="en-AU"/>
        </w:rPr>
        <w:t>10.1001/jama.2014.9007</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Powell, A. C., Landman, A. B., &amp; Bates, D. W. (2014b). In search of a few good apps. </w:t>
      </w:r>
      <w:r w:rsidRPr="00791275">
        <w:rPr>
          <w:i/>
          <w:noProof w:val="0"/>
          <w:lang w:val="en-AU"/>
        </w:rPr>
        <w:t>Journal of the American Medical Association, 311</w:t>
      </w:r>
      <w:r w:rsidRPr="00791275">
        <w:rPr>
          <w:noProof w:val="0"/>
          <w:lang w:val="en-AU"/>
        </w:rPr>
        <w:t xml:space="preserve">(18), 1851-1852. </w:t>
      </w:r>
      <w:r w:rsidR="003C73E6">
        <w:rPr>
          <w:rFonts w:eastAsia="Times New Roman"/>
          <w:noProof w:val="0"/>
          <w:lang w:val="en-AU"/>
        </w:rPr>
        <w:t>doi:</w:t>
      </w:r>
      <w:r w:rsidRPr="00791275">
        <w:rPr>
          <w:rFonts w:eastAsia="Times New Roman"/>
          <w:noProof w:val="0"/>
          <w:lang w:val="en-AU"/>
        </w:rPr>
        <w:t>10.1001/jama.2014.2564</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Price, M., Yuen, E. K., Goetter, E. M., Herbert, J. D., Forman, E. M., Acierno, R., &amp; Ruggiero, K. J. (2014). mHealth: a mechanism to deliver more accessible, more effective mental health care. </w:t>
      </w:r>
      <w:r w:rsidRPr="00791275">
        <w:rPr>
          <w:i/>
          <w:noProof w:val="0"/>
          <w:lang w:val="en-AU"/>
        </w:rPr>
        <w:t>Clinical Psychology &amp; Psychotherapy, 21</w:t>
      </w:r>
      <w:r w:rsidRPr="00791275">
        <w:rPr>
          <w:noProof w:val="0"/>
          <w:lang w:val="en-AU"/>
        </w:rPr>
        <w:t xml:space="preserve">(5), 427-436. </w:t>
      </w:r>
      <w:r w:rsidR="003C73E6">
        <w:rPr>
          <w:noProof w:val="0"/>
          <w:lang w:val="en-AU"/>
        </w:rPr>
        <w:t>doi:</w:t>
      </w:r>
      <w:r w:rsidRPr="00791275">
        <w:rPr>
          <w:noProof w:val="0"/>
          <w:lang w:val="en-AU"/>
        </w:rPr>
        <w:t>10.1002/cpp.1855</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Proudfoot, J. (2013). The future is in our hands: the role of mobile phones in the prevention and management of mental disorders. </w:t>
      </w:r>
      <w:r w:rsidRPr="00791275">
        <w:rPr>
          <w:i/>
          <w:noProof w:val="0"/>
          <w:lang w:val="en-AU"/>
        </w:rPr>
        <w:t xml:space="preserve">Australia &amp; New Zealand Journal </w:t>
      </w:r>
      <w:r w:rsidR="00AE11E5" w:rsidRPr="00791275">
        <w:rPr>
          <w:i/>
          <w:noProof w:val="0"/>
          <w:lang w:val="en-AU"/>
        </w:rPr>
        <w:t>of</w:t>
      </w:r>
      <w:r w:rsidRPr="00791275">
        <w:rPr>
          <w:i/>
          <w:noProof w:val="0"/>
          <w:lang w:val="en-AU"/>
        </w:rPr>
        <w:t xml:space="preserve"> Psychiatry, 47</w:t>
      </w:r>
      <w:r w:rsidRPr="00791275">
        <w:rPr>
          <w:noProof w:val="0"/>
          <w:lang w:val="en-AU"/>
        </w:rPr>
        <w:t xml:space="preserve">(2), 111-113. </w:t>
      </w:r>
      <w:r w:rsidR="003C73E6">
        <w:rPr>
          <w:noProof w:val="0"/>
          <w:lang w:val="en-AU"/>
        </w:rPr>
        <w:t>doi:</w:t>
      </w:r>
      <w:r w:rsidRPr="00791275">
        <w:rPr>
          <w:noProof w:val="0"/>
          <w:lang w:val="en-AU"/>
        </w:rPr>
        <w:t>10.1177/0004867412471441</w:t>
      </w:r>
    </w:p>
    <w:p w:rsidR="00E4709F" w:rsidRPr="00791275" w:rsidRDefault="00E4709F" w:rsidP="00E4709F">
      <w:pPr>
        <w:pStyle w:val="EndNoteBibliography"/>
        <w:spacing w:after="0"/>
        <w:ind w:left="720" w:hanging="720"/>
        <w:rPr>
          <w:noProof w:val="0"/>
          <w:lang w:val="en-AU"/>
        </w:rPr>
      </w:pPr>
      <w:r w:rsidRPr="00791275">
        <w:rPr>
          <w:noProof w:val="0"/>
          <w:lang w:val="en-AU"/>
        </w:rPr>
        <w:t>Proudfoot, J., Clarke, J., Birch, M. R., Whitton, A. E., Park</w:t>
      </w:r>
      <w:r w:rsidR="005C2DEB">
        <w:rPr>
          <w:noProof w:val="0"/>
          <w:lang w:val="en-AU"/>
        </w:rPr>
        <w:t xml:space="preserve">er, G., Manicavasagar, V., </w:t>
      </w:r>
      <w:r w:rsidR="005C2DEB">
        <w:t>Harrison, V., Christensen, H. &amp;</w:t>
      </w:r>
      <w:r w:rsidRPr="00791275">
        <w:rPr>
          <w:noProof w:val="0"/>
          <w:lang w:val="en-AU"/>
        </w:rPr>
        <w:t xml:space="preserve"> Hadzi-Pavlovic, D. (2013). Impact of a mobile phone and web program on symptom and functional outcomes for people with mild-to-moderate depression, anxiety and stress: a randomised controlled trial. </w:t>
      </w:r>
      <w:r w:rsidRPr="00791275">
        <w:rPr>
          <w:i/>
          <w:noProof w:val="0"/>
          <w:lang w:val="en-AU"/>
        </w:rPr>
        <w:t>BMC Psychiatry, 13</w:t>
      </w:r>
      <w:r w:rsidRPr="00791275">
        <w:rPr>
          <w:noProof w:val="0"/>
          <w:lang w:val="en-AU"/>
        </w:rPr>
        <w:t xml:space="preserve">, 312. </w:t>
      </w:r>
      <w:r w:rsidR="003C73E6">
        <w:rPr>
          <w:noProof w:val="0"/>
          <w:lang w:val="en-AU"/>
        </w:rPr>
        <w:t>doi:</w:t>
      </w:r>
      <w:r w:rsidRPr="00791275">
        <w:rPr>
          <w:noProof w:val="0"/>
          <w:lang w:val="en-AU"/>
        </w:rPr>
        <w:t>10.1186/1471-244X-13-312</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PsyberGuide. (2017). PsyberGuide. Retrieved from </w:t>
      </w:r>
      <w:hyperlink r:id="rId149" w:history="1">
        <w:r w:rsidRPr="00791275">
          <w:rPr>
            <w:rStyle w:val="Hyperlink"/>
            <w:noProof w:val="0"/>
            <w:lang w:val="en-AU"/>
          </w:rPr>
          <w:t>http://psyberguide.org/</w:t>
        </w:r>
      </w:hyperlink>
      <w:r w:rsidRPr="00791275">
        <w:rPr>
          <w:noProof w:val="0"/>
          <w:lang w:val="en-AU"/>
        </w:rPr>
        <w:t xml:space="preserve"> </w:t>
      </w:r>
    </w:p>
    <w:p w:rsidR="00A34A41" w:rsidRDefault="00E4709F" w:rsidP="00E4709F">
      <w:pPr>
        <w:pStyle w:val="EndNoteBibliography"/>
        <w:spacing w:after="0"/>
        <w:ind w:left="720" w:hanging="720"/>
        <w:rPr>
          <w:noProof w:val="0"/>
          <w:lang w:val="en-AU"/>
        </w:rPr>
      </w:pPr>
      <w:r w:rsidRPr="00791275">
        <w:rPr>
          <w:noProof w:val="0"/>
          <w:lang w:val="en-AU"/>
        </w:rPr>
        <w:t>QSR International Pty Ltd. (2012). NVivo qualitative data analysis software (Version 10.0): QSR International Pty Ltd</w:t>
      </w:r>
      <w:r w:rsidR="00A34A41">
        <w:rPr>
          <w:noProof w:val="0"/>
          <w:lang w:val="en-AU"/>
        </w:rPr>
        <w:t>.</w:t>
      </w:r>
    </w:p>
    <w:p w:rsidR="00A34A41" w:rsidRDefault="00E4709F" w:rsidP="00E4709F">
      <w:pPr>
        <w:pStyle w:val="EndNoteBibliography"/>
        <w:spacing w:after="0"/>
        <w:ind w:left="720" w:hanging="720"/>
        <w:rPr>
          <w:noProof w:val="0"/>
          <w:lang w:val="en-AU"/>
        </w:rPr>
      </w:pPr>
      <w:r w:rsidRPr="00791275">
        <w:rPr>
          <w:noProof w:val="0"/>
          <w:lang w:val="en-AU"/>
        </w:rPr>
        <w:t xml:space="preserve">Rao, A., Hou, P., Golnik, T., Flaherty, J., &amp; Vu, S. (2010). Evolution of data management tools for managing self-monitoring of blood glucose results: a survey of iPhone applications. </w:t>
      </w:r>
      <w:r w:rsidRPr="00791275">
        <w:rPr>
          <w:i/>
          <w:noProof w:val="0"/>
          <w:lang w:val="en-AU"/>
        </w:rPr>
        <w:t>Journal of Diabetes Science &amp; Technology, 4</w:t>
      </w:r>
      <w:r w:rsidRPr="00791275">
        <w:rPr>
          <w:noProof w:val="0"/>
          <w:lang w:val="en-AU"/>
        </w:rPr>
        <w:t>(4), 949-957</w:t>
      </w:r>
      <w:r w:rsidR="00A34A41">
        <w:rPr>
          <w:noProof w:val="0"/>
          <w:lang w:val="en-AU"/>
        </w:rPr>
        <w:t>.</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research2guidance. (2015). </w:t>
      </w:r>
      <w:r w:rsidRPr="00791275">
        <w:rPr>
          <w:i/>
          <w:noProof w:val="0"/>
          <w:lang w:val="en-AU"/>
        </w:rPr>
        <w:t>mHealth App Developer Economics 2015</w:t>
      </w:r>
      <w:r w:rsidRPr="00791275">
        <w:rPr>
          <w:noProof w:val="0"/>
          <w:lang w:val="en-AU"/>
        </w:rPr>
        <w:t xml:space="preserve">. Berlin, Germany: research2guidance. Retrieved from </w:t>
      </w:r>
      <w:hyperlink r:id="rId150" w:history="1">
        <w:r w:rsidRPr="00791275">
          <w:rPr>
            <w:rStyle w:val="Hyperlink"/>
            <w:noProof w:val="0"/>
            <w:lang w:val="en-AU"/>
          </w:rPr>
          <w:t>http://research2guidance.com/r2g/r2g-mHealth-App-Developer-Economics-2015.pdf</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research2guidance. (2016). </w:t>
      </w:r>
      <w:r w:rsidRPr="00791275">
        <w:rPr>
          <w:i/>
          <w:noProof w:val="0"/>
          <w:lang w:val="en-AU"/>
        </w:rPr>
        <w:t>mHealth App Developer Economics 2016</w:t>
      </w:r>
      <w:r w:rsidRPr="00791275">
        <w:rPr>
          <w:noProof w:val="0"/>
          <w:lang w:val="en-AU"/>
        </w:rPr>
        <w:t xml:space="preserve">. Berlin, Germany: research2guidance. Retrieved from </w:t>
      </w:r>
      <w:hyperlink r:id="rId151" w:history="1">
        <w:r w:rsidRPr="00791275">
          <w:rPr>
            <w:rStyle w:val="Hyperlink"/>
            <w:noProof w:val="0"/>
            <w:lang w:val="en-AU"/>
          </w:rPr>
          <w:t>http://research2guidance.com/r2g/r2g-mHealth-App-Developer-Economics-2016.pdf</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Science.gov.au. (2017). Cyber security - Capability statement. Canberra, ACT: Australian Government. Retrieved from </w:t>
      </w:r>
      <w:hyperlink r:id="rId152" w:history="1">
        <w:r w:rsidRPr="00791275">
          <w:rPr>
            <w:rStyle w:val="Hyperlink"/>
            <w:noProof w:val="0"/>
            <w:lang w:val="en-AU"/>
          </w:rPr>
          <w:t>http://science.gov.au/scienceGov/ScienceAndResearchPriorities/Pages/Cybersecurity.aspx</w:t>
        </w:r>
      </w:hyperlink>
      <w:r w:rsidRPr="00791275">
        <w:rPr>
          <w:noProof w:val="0"/>
          <w:lang w:val="en-AU"/>
        </w:rPr>
        <w:t xml:space="preserve"> </w:t>
      </w:r>
    </w:p>
    <w:p w:rsidR="00A34A41" w:rsidRDefault="00E4709F" w:rsidP="00E4709F">
      <w:pPr>
        <w:pStyle w:val="EndNoteBibliography"/>
        <w:spacing w:after="0"/>
        <w:ind w:left="720" w:hanging="720"/>
        <w:rPr>
          <w:noProof w:val="0"/>
          <w:lang w:val="en-AU"/>
        </w:rPr>
      </w:pPr>
      <w:r w:rsidRPr="00791275">
        <w:rPr>
          <w:noProof w:val="0"/>
          <w:lang w:val="en-AU"/>
        </w:rPr>
        <w:t xml:space="preserve">Seko, Y., Kidd, S., Wiljer, D., &amp; McKenzie, K. (2014). Youth mental health interventions via mobile phones: a scoping review. </w:t>
      </w:r>
      <w:r w:rsidRPr="00791275">
        <w:rPr>
          <w:i/>
          <w:noProof w:val="0"/>
          <w:lang w:val="en-AU"/>
        </w:rPr>
        <w:t>Cyberpsychology, Behavior and Social Networking, 17</w:t>
      </w:r>
      <w:r w:rsidRPr="00791275">
        <w:rPr>
          <w:noProof w:val="0"/>
          <w:lang w:val="en-AU"/>
        </w:rPr>
        <w:t>(9), 591-602</w:t>
      </w:r>
      <w:r w:rsidR="00A34A41">
        <w:rPr>
          <w:noProof w:val="0"/>
          <w:lang w:val="en-AU"/>
        </w:rPr>
        <w:t>.</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Shen, N., Levitan, M. J., Johnson, A., Bender, J. L., Hamilton-Page, M., Jadad, A. A., &amp; Wiljer, D. (2015). Finding a depression app: a review and content analysis of the depression app marketplace. </w:t>
      </w:r>
      <w:r w:rsidRPr="00791275">
        <w:rPr>
          <w:i/>
          <w:noProof w:val="0"/>
          <w:lang w:val="en-AU"/>
        </w:rPr>
        <w:t>JMIR Mhealth Uhealth, 3</w:t>
      </w:r>
      <w:r w:rsidRPr="00791275">
        <w:rPr>
          <w:noProof w:val="0"/>
          <w:lang w:val="en-AU"/>
        </w:rPr>
        <w:t xml:space="preserve">(1), e16. </w:t>
      </w:r>
      <w:r w:rsidR="003C73E6">
        <w:rPr>
          <w:noProof w:val="0"/>
          <w:lang w:val="en-AU"/>
        </w:rPr>
        <w:t>doi:</w:t>
      </w:r>
      <w:r w:rsidRPr="00791275">
        <w:rPr>
          <w:noProof w:val="0"/>
          <w:lang w:val="en-AU"/>
        </w:rPr>
        <w:t>10.2196/mhealth.3713</w:t>
      </w:r>
    </w:p>
    <w:p w:rsidR="00E4709F" w:rsidRPr="00791275" w:rsidRDefault="00E4709F" w:rsidP="00E4709F">
      <w:pPr>
        <w:pStyle w:val="EndNoteBibliography"/>
        <w:spacing w:after="0"/>
        <w:ind w:left="720" w:hanging="720"/>
        <w:rPr>
          <w:noProof w:val="0"/>
          <w:lang w:val="en-AU"/>
        </w:rPr>
      </w:pPr>
      <w:r w:rsidRPr="00791275">
        <w:rPr>
          <w:noProof w:val="0"/>
          <w:lang w:val="en-AU"/>
        </w:rPr>
        <w:t>Smith, M. (2016). A legal and practical guide to developing mobile medical applications (</w:t>
      </w:r>
      <w:r w:rsidR="005E79FF">
        <w:rPr>
          <w:noProof w:val="0"/>
          <w:lang w:val="en-AU"/>
        </w:rPr>
        <w:t>‘</w:t>
      </w:r>
      <w:r w:rsidRPr="00791275">
        <w:rPr>
          <w:noProof w:val="0"/>
          <w:lang w:val="en-AU"/>
        </w:rPr>
        <w:t>apps</w:t>
      </w:r>
      <w:r w:rsidR="005E79FF">
        <w:rPr>
          <w:noProof w:val="0"/>
          <w:lang w:val="en-AU"/>
        </w:rPr>
        <w:t>’</w:t>
      </w:r>
      <w:r w:rsidRPr="00791275">
        <w:rPr>
          <w:noProof w:val="0"/>
          <w:lang w:val="en-AU"/>
        </w:rPr>
        <w:t xml:space="preserve">): navigating a potential minefield. </w:t>
      </w:r>
      <w:r w:rsidRPr="00791275">
        <w:rPr>
          <w:i/>
          <w:noProof w:val="0"/>
          <w:lang w:val="en-AU"/>
        </w:rPr>
        <w:t>Journal of Mobile Technology in Medicine, 5</w:t>
      </w:r>
      <w:r w:rsidRPr="00791275">
        <w:rPr>
          <w:noProof w:val="0"/>
          <w:lang w:val="en-AU"/>
        </w:rPr>
        <w:t xml:space="preserve">(1), 52-61. </w:t>
      </w:r>
      <w:r w:rsidR="003C73E6">
        <w:rPr>
          <w:rFonts w:eastAsia="Times New Roman"/>
          <w:noProof w:val="0"/>
          <w:lang w:val="en-AU"/>
        </w:rPr>
        <w:t>doi:</w:t>
      </w:r>
      <w:hyperlink r:id="rId153" w:history="1">
        <w:r w:rsidRPr="00791275">
          <w:rPr>
            <w:rFonts w:eastAsia="Times New Roman"/>
            <w:noProof w:val="0"/>
            <w:color w:val="0000FF"/>
            <w:u w:val="single"/>
            <w:lang w:val="en-AU"/>
          </w:rPr>
          <w:t>10.7309/jmtm.5.1.8</w:t>
        </w:r>
      </w:hyperlink>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Stoyanov, S. R., Hides, L., Kavanagh, D. J., Zelenko, O., Tjondronegoro, D., &amp; Mani, M. (2015). Mobile app rating scale: a new tool for assessing the quality of health mobile apps. </w:t>
      </w:r>
      <w:r w:rsidRPr="00791275">
        <w:rPr>
          <w:i/>
          <w:noProof w:val="0"/>
          <w:lang w:val="en-AU"/>
        </w:rPr>
        <w:t>JMIR Mhealth Uhealth, 3</w:t>
      </w:r>
      <w:r w:rsidRPr="00791275">
        <w:rPr>
          <w:noProof w:val="0"/>
          <w:lang w:val="en-AU"/>
        </w:rPr>
        <w:t xml:space="preserve">(1), e27. </w:t>
      </w:r>
      <w:r w:rsidR="003C73E6">
        <w:rPr>
          <w:noProof w:val="0"/>
          <w:lang w:val="en-AU"/>
        </w:rPr>
        <w:t>doi:</w:t>
      </w:r>
      <w:r w:rsidRPr="00791275">
        <w:rPr>
          <w:noProof w:val="0"/>
          <w:lang w:val="en-AU"/>
        </w:rPr>
        <w:t>10.2196/mhealth.3422</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Sunyaev, A., Dehling, T., Taylor, P. L., &amp; Mandl, K. D. (2014). Availability and quality of mobile health app privacy policies. </w:t>
      </w:r>
      <w:r w:rsidRPr="00791275">
        <w:rPr>
          <w:i/>
          <w:noProof w:val="0"/>
          <w:lang w:val="en-AU"/>
        </w:rPr>
        <w:t>Journal of the American Medical Informatics Association</w:t>
      </w:r>
      <w:r w:rsidRPr="00791275">
        <w:rPr>
          <w:noProof w:val="0"/>
          <w:lang w:val="en-AU"/>
        </w:rPr>
        <w:t xml:space="preserve">, </w:t>
      </w:r>
      <w:r w:rsidR="00525FC3">
        <w:rPr>
          <w:rFonts w:eastAsia="Times New Roman"/>
          <w:noProof w:val="0"/>
          <w:lang w:val="en-AU"/>
        </w:rPr>
        <w:t xml:space="preserve">(e1):e28-33. </w:t>
      </w:r>
      <w:r w:rsidR="003C73E6">
        <w:rPr>
          <w:rFonts w:eastAsia="Times New Roman"/>
          <w:noProof w:val="0"/>
          <w:lang w:val="en-AU"/>
        </w:rPr>
        <w:t>doi:</w:t>
      </w:r>
      <w:r w:rsidRPr="00791275">
        <w:rPr>
          <w:rFonts w:eastAsia="Times New Roman"/>
          <w:noProof w:val="0"/>
          <w:lang w:val="en-AU"/>
        </w:rPr>
        <w:t>10.1136/amiajnl-2013-002605.</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Therapeutic Goods Administration. (2013). Regulation of medical software and mobile medical </w:t>
      </w:r>
      <w:r w:rsidR="005E79FF">
        <w:rPr>
          <w:noProof w:val="0"/>
          <w:lang w:val="en-AU"/>
        </w:rPr>
        <w:t>‘</w:t>
      </w:r>
      <w:r w:rsidRPr="00791275">
        <w:rPr>
          <w:noProof w:val="0"/>
          <w:lang w:val="en-AU"/>
        </w:rPr>
        <w:t>apps</w:t>
      </w:r>
      <w:r w:rsidR="005E79FF">
        <w:rPr>
          <w:noProof w:val="0"/>
          <w:lang w:val="en-AU"/>
        </w:rPr>
        <w:t>’</w:t>
      </w:r>
      <w:r w:rsidRPr="00791275">
        <w:rPr>
          <w:noProof w:val="0"/>
          <w:lang w:val="en-AU"/>
        </w:rPr>
        <w:t xml:space="preserve">. Canberra, ACT: Australian Government. Retrieved from </w:t>
      </w:r>
      <w:hyperlink r:id="rId154" w:history="1">
        <w:r w:rsidRPr="00791275">
          <w:rPr>
            <w:rStyle w:val="Hyperlink"/>
            <w:noProof w:val="0"/>
            <w:lang w:val="en-AU"/>
          </w:rPr>
          <w:t>https://www.tga.gov.au/node/4316</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Till, C. (2014). Exercise as labour: Quantified self and the transformation of exercise into labour. </w:t>
      </w:r>
      <w:r w:rsidRPr="00791275">
        <w:rPr>
          <w:i/>
          <w:noProof w:val="0"/>
          <w:lang w:val="en-AU"/>
        </w:rPr>
        <w:t>Societies, 4</w:t>
      </w:r>
      <w:r w:rsidRPr="00791275">
        <w:rPr>
          <w:noProof w:val="0"/>
          <w:lang w:val="en-AU"/>
        </w:rPr>
        <w:t xml:space="preserve">(3), 446-462. </w:t>
      </w:r>
      <w:r w:rsidR="003C73E6">
        <w:rPr>
          <w:noProof w:val="0"/>
          <w:lang w:val="en-AU"/>
        </w:rPr>
        <w:t>doi:</w:t>
      </w:r>
      <w:r w:rsidRPr="00791275">
        <w:rPr>
          <w:noProof w:val="0"/>
          <w:lang w:val="en-AU"/>
        </w:rPr>
        <w:t>10.3390/soc4030446</w:t>
      </w:r>
    </w:p>
    <w:p w:rsidR="00E4709F" w:rsidRPr="00791275" w:rsidRDefault="00E4709F" w:rsidP="00E4709F">
      <w:pPr>
        <w:pStyle w:val="EndNoteBibliography"/>
        <w:spacing w:after="0"/>
        <w:ind w:left="720" w:hanging="720"/>
        <w:rPr>
          <w:noProof w:val="0"/>
          <w:lang w:val="en-AU"/>
        </w:rPr>
      </w:pPr>
      <w:r w:rsidRPr="00791275">
        <w:rPr>
          <w:noProof w:val="0"/>
          <w:lang w:val="en-AU"/>
        </w:rPr>
        <w:lastRenderedPageBreak/>
        <w:t xml:space="preserve">Torous, J., &amp; Powell, A. C. (2015). Current research and trends in the use of smartphone applications for mood disorders. </w:t>
      </w:r>
      <w:r w:rsidRPr="00791275">
        <w:rPr>
          <w:i/>
          <w:noProof w:val="0"/>
          <w:lang w:val="en-AU"/>
        </w:rPr>
        <w:t>Internet Interventions, 2</w:t>
      </w:r>
      <w:r w:rsidRPr="00791275">
        <w:rPr>
          <w:noProof w:val="0"/>
          <w:lang w:val="en-AU"/>
        </w:rPr>
        <w:t xml:space="preserve">(2), 169-173. </w:t>
      </w:r>
      <w:r w:rsidR="003C73E6">
        <w:rPr>
          <w:noProof w:val="0"/>
          <w:lang w:val="en-AU"/>
        </w:rPr>
        <w:t>doi:</w:t>
      </w:r>
      <w:r w:rsidRPr="00791275">
        <w:rPr>
          <w:noProof w:val="0"/>
          <w:lang w:val="en-AU"/>
        </w:rPr>
        <w:t>http://dx.doi.org/10.1016/j.invent.2015.03.002</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TRUSTe. (2016). TRUSTed Apps Privacy Certification. San Francisco, CA: TRUSTe. Retrieved from </w:t>
      </w:r>
      <w:hyperlink r:id="rId155" w:history="1">
        <w:r w:rsidRPr="00791275">
          <w:rPr>
            <w:rStyle w:val="Hyperlink"/>
            <w:noProof w:val="0"/>
            <w:lang w:val="en-AU"/>
          </w:rPr>
          <w:t>https://www.truste.com/business-products/trusted-apps/</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US Food and Drug Administration. (2015). </w:t>
      </w:r>
      <w:r w:rsidRPr="00791275">
        <w:rPr>
          <w:i/>
          <w:noProof w:val="0"/>
          <w:lang w:val="en-AU"/>
        </w:rPr>
        <w:t>Mobile medical applications: Guidance for industry and Food and Drug Administration staff</w:t>
      </w:r>
      <w:r w:rsidRPr="00791275">
        <w:rPr>
          <w:noProof w:val="0"/>
          <w:lang w:val="en-AU"/>
        </w:rPr>
        <w:t xml:space="preserve">. Silver Spring, MD: Food and Drug Administration. Retrieved from </w:t>
      </w:r>
      <w:hyperlink r:id="rId156" w:history="1">
        <w:r w:rsidRPr="00791275">
          <w:rPr>
            <w:rStyle w:val="Hyperlink"/>
            <w:noProof w:val="0"/>
            <w:lang w:val="en-AU"/>
          </w:rPr>
          <w:t>http://www.fda.gov/downloads/MedicalDevices/DeviceRegulationandGuidance/GuidanceDocuments/UCM263366.pdf</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US Food and Drug Administration. (2016). </w:t>
      </w:r>
      <w:r w:rsidRPr="00791275">
        <w:rPr>
          <w:i/>
          <w:noProof w:val="0"/>
          <w:lang w:val="en-AU"/>
        </w:rPr>
        <w:t>General wellness: Policy for low risk devices</w:t>
      </w:r>
      <w:r w:rsidRPr="00791275">
        <w:rPr>
          <w:noProof w:val="0"/>
          <w:lang w:val="en-AU"/>
        </w:rPr>
        <w:t xml:space="preserve">. Silver Spring, MD: Food and Drug Administration. Retrieved from </w:t>
      </w:r>
      <w:hyperlink r:id="rId157" w:history="1">
        <w:r w:rsidRPr="00791275">
          <w:rPr>
            <w:rStyle w:val="Hyperlink"/>
            <w:noProof w:val="0"/>
            <w:lang w:val="en-AU"/>
          </w:rPr>
          <w:t>http://www.fda.gov/downloads/medicaldevices/deviceregulationandguidance/guidancedocuments/ucm429674.pdf</w:t>
        </w:r>
      </w:hyperlink>
      <w:r w:rsidRPr="00791275">
        <w:rPr>
          <w:noProof w:val="0"/>
          <w:lang w:val="en-AU"/>
        </w:rPr>
        <w:t xml:space="preserve"> </w:t>
      </w:r>
    </w:p>
    <w:p w:rsidR="00A34A41" w:rsidRDefault="00E4709F" w:rsidP="00E4709F">
      <w:pPr>
        <w:pStyle w:val="EndNoteBibliography"/>
        <w:spacing w:after="0"/>
        <w:ind w:left="720" w:hanging="720"/>
        <w:rPr>
          <w:noProof w:val="0"/>
          <w:lang w:val="en-AU"/>
        </w:rPr>
      </w:pPr>
      <w:r w:rsidRPr="00791275">
        <w:rPr>
          <w:noProof w:val="0"/>
          <w:lang w:val="en-AU"/>
        </w:rPr>
        <w:t xml:space="preserve">van Kerkhof, L. W. M., van der Laar, C. W. E., de Jong, C., Weda, M., &amp; Hegger, I. (2016). Characterization of apps and other e-tools for medication use: Insights Into possible benefits and risks. </w:t>
      </w:r>
      <w:r w:rsidRPr="00791275">
        <w:rPr>
          <w:i/>
          <w:noProof w:val="0"/>
          <w:lang w:val="en-AU"/>
        </w:rPr>
        <w:t>JMIR Mhealth Uhealth, 4</w:t>
      </w:r>
      <w:r w:rsidRPr="00791275">
        <w:rPr>
          <w:noProof w:val="0"/>
          <w:lang w:val="en-AU"/>
        </w:rPr>
        <w:t>(2), e34</w:t>
      </w:r>
      <w:r w:rsidR="00A34A41">
        <w:rPr>
          <w:noProof w:val="0"/>
          <w:lang w:val="en-AU"/>
        </w:rPr>
        <w:t>.</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VicHealth. (2015a). VicHealth: caution needed when downloading health apps. Carlton, VIC: VicHealth. Retrieved from </w:t>
      </w:r>
      <w:hyperlink r:id="rId158" w:history="1">
        <w:r w:rsidRPr="00791275">
          <w:rPr>
            <w:rStyle w:val="Hyperlink"/>
            <w:noProof w:val="0"/>
            <w:lang w:val="en-AU"/>
          </w:rPr>
          <w:t>https://www.vichealth.vic.gov.au/search/vichealth-says-caution-needed-when-downloading-apps</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VicHealth. (2015b). </w:t>
      </w:r>
      <w:r w:rsidRPr="00791275">
        <w:rPr>
          <w:i/>
          <w:noProof w:val="0"/>
          <w:lang w:val="en-AU"/>
        </w:rPr>
        <w:t>VicHealth</w:t>
      </w:r>
      <w:r w:rsidR="005E79FF">
        <w:rPr>
          <w:i/>
          <w:noProof w:val="0"/>
          <w:lang w:val="en-AU"/>
        </w:rPr>
        <w:t>’</w:t>
      </w:r>
      <w:r w:rsidRPr="00791275">
        <w:rPr>
          <w:i/>
          <w:noProof w:val="0"/>
          <w:lang w:val="en-AU"/>
        </w:rPr>
        <w:t>s top 10 tips for choosing a healthy living app</w:t>
      </w:r>
      <w:r w:rsidRPr="00791275">
        <w:rPr>
          <w:noProof w:val="0"/>
          <w:lang w:val="en-AU"/>
        </w:rPr>
        <w:t xml:space="preserve">. Carlton, VIC: VicHealth. Retrieved from </w:t>
      </w:r>
      <w:hyperlink r:id="rId159" w:history="1">
        <w:r w:rsidRPr="001F4EF6">
          <w:rPr>
            <w:rStyle w:val="Hyperlink"/>
            <w:noProof w:val="0"/>
            <w:lang w:val="en-AU"/>
          </w:rPr>
          <w:t>https://www.vichealth.vic.gov.au/media-and-resources/top-ten-app-tips</w:t>
        </w:r>
      </w:hyperlink>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VicHealth. (2016a). Health Living Apps Guide. Carlton, Victoria: VicHealth. Retrieved from </w:t>
      </w:r>
      <w:hyperlink r:id="rId160" w:history="1">
        <w:r w:rsidRPr="00791275">
          <w:rPr>
            <w:rStyle w:val="Hyperlink"/>
            <w:noProof w:val="0"/>
            <w:lang w:val="en-AU"/>
          </w:rPr>
          <w:t>https://www.vichealth.vic.gov.au/media-and-resources/vichealth-apps/healthy-living-apps</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VicHealth. (2016b). </w:t>
      </w:r>
      <w:r w:rsidRPr="00791275">
        <w:rPr>
          <w:i/>
          <w:noProof w:val="0"/>
          <w:lang w:val="en-AU"/>
        </w:rPr>
        <w:t>Is there an (effective) app for that?</w:t>
      </w:r>
      <w:r w:rsidRPr="00791275">
        <w:rPr>
          <w:noProof w:val="0"/>
          <w:lang w:val="en-AU"/>
        </w:rPr>
        <w:t xml:space="preserve"> Retrieved from Carlton, VIC: </w:t>
      </w:r>
      <w:hyperlink r:id="rId161" w:history="1">
        <w:r w:rsidRPr="00791275">
          <w:rPr>
            <w:rStyle w:val="Hyperlink"/>
            <w:noProof w:val="0"/>
            <w:lang w:val="en-AU"/>
          </w:rPr>
          <w:t>https://www.vichealth.vic.gov.au/search/is-there-an-effective-app-for-that</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VicHealth. (2016c). </w:t>
      </w:r>
      <w:r w:rsidRPr="00791275">
        <w:rPr>
          <w:i/>
          <w:noProof w:val="0"/>
          <w:lang w:val="en-AU"/>
        </w:rPr>
        <w:t>Selecting, reviewing and rating healthy living apps - our process</w:t>
      </w:r>
      <w:r w:rsidRPr="00791275">
        <w:rPr>
          <w:noProof w:val="0"/>
          <w:lang w:val="en-AU"/>
        </w:rPr>
        <w:t xml:space="preserve">. Carlton, VIC: VicHealth. Retrieved from </w:t>
      </w:r>
      <w:hyperlink r:id="rId162" w:history="1">
        <w:r w:rsidRPr="001F4EF6">
          <w:rPr>
            <w:rStyle w:val="Hyperlink"/>
            <w:noProof w:val="0"/>
            <w:lang w:val="en-AU"/>
          </w:rPr>
          <w:t>https://www.vichealth.vic.gov.au/search/apps-rating-process</w:t>
        </w:r>
      </w:hyperlink>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VicHealth. (2016d). VicHealth ratings guide shows which health and wellbeing apps work best. Carlton, VIC: VicHealth. Retrieved from </w:t>
      </w:r>
      <w:hyperlink r:id="rId163" w:history="1">
        <w:r w:rsidRPr="00791275">
          <w:rPr>
            <w:rStyle w:val="Hyperlink"/>
            <w:noProof w:val="0"/>
            <w:lang w:val="en-AU"/>
          </w:rPr>
          <w:t>https://www.vichealth.vic.gov.au/search/vichealth-ratings-guide-shows-which-health-and-wellbeing-apps-work-best</w:t>
        </w:r>
      </w:hyperlink>
      <w:r w:rsidRPr="00791275">
        <w:rPr>
          <w:noProof w:val="0"/>
          <w:lang w:val="en-AU"/>
        </w:rPr>
        <w:t xml:space="preserve"> </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Weckert, J., &amp; Lucas, R. (2013). </w:t>
      </w:r>
      <w:r w:rsidRPr="00791275">
        <w:rPr>
          <w:i/>
          <w:noProof w:val="0"/>
          <w:lang w:val="en-AU"/>
        </w:rPr>
        <w:t>Professionalism in the information and communication technology industry</w:t>
      </w:r>
      <w:r w:rsidRPr="00791275">
        <w:rPr>
          <w:noProof w:val="0"/>
          <w:lang w:val="en-AU"/>
        </w:rPr>
        <w:t>. Canberra, ACT: ANU E Press.</w:t>
      </w:r>
    </w:p>
    <w:p w:rsidR="00E4709F" w:rsidRPr="00791275" w:rsidRDefault="00E4709F" w:rsidP="00E4709F">
      <w:pPr>
        <w:pStyle w:val="EndNoteBibliography"/>
        <w:spacing w:after="0"/>
        <w:ind w:left="720" w:hanging="720"/>
        <w:rPr>
          <w:noProof w:val="0"/>
          <w:lang w:val="en-AU"/>
        </w:rPr>
      </w:pPr>
      <w:r w:rsidRPr="00791275">
        <w:rPr>
          <w:noProof w:val="0"/>
          <w:lang w:val="en-AU"/>
        </w:rPr>
        <w:t xml:space="preserve">Welch, H. G., Schwartz, L. M., &amp; Woloshin, S. (2011). </w:t>
      </w:r>
      <w:r w:rsidRPr="00791275">
        <w:rPr>
          <w:i/>
          <w:noProof w:val="0"/>
          <w:lang w:val="en-AU"/>
        </w:rPr>
        <w:t>Overdiagnosed: Making people sick in</w:t>
      </w:r>
      <w:r w:rsidR="00CB5C61">
        <w:rPr>
          <w:i/>
          <w:noProof w:val="0"/>
          <w:lang w:val="en-AU"/>
        </w:rPr>
        <w:t xml:space="preserve"> </w:t>
      </w:r>
      <w:r w:rsidRPr="00791275">
        <w:rPr>
          <w:i/>
          <w:noProof w:val="0"/>
          <w:lang w:val="en-AU"/>
        </w:rPr>
        <w:t>the pursuit of health</w:t>
      </w:r>
      <w:r w:rsidRPr="00791275">
        <w:rPr>
          <w:noProof w:val="0"/>
          <w:lang w:val="en-AU"/>
        </w:rPr>
        <w:t>. Boston, MA: Beacon Press.</w:t>
      </w:r>
    </w:p>
    <w:p w:rsidR="00E4709F" w:rsidRPr="00791275" w:rsidRDefault="00E4709F" w:rsidP="00E4709F">
      <w:pPr>
        <w:pStyle w:val="EndNoteBibliography"/>
        <w:ind w:left="720" w:hanging="720"/>
        <w:rPr>
          <w:noProof w:val="0"/>
          <w:lang w:val="en-AU"/>
        </w:rPr>
      </w:pPr>
      <w:r w:rsidRPr="00791275">
        <w:rPr>
          <w:noProof w:val="0"/>
          <w:lang w:val="en-AU"/>
        </w:rPr>
        <w:t xml:space="preserve">Yetisen, A. K., Martinez-Hurtado, J. L., Da Cruz Vasconcellos, F., Simsekler, M. C. E., Akram, M. S., &amp; Lowe, C. R. (2014). The regulation of mobile medical applications. </w:t>
      </w:r>
      <w:r w:rsidRPr="00791275">
        <w:rPr>
          <w:i/>
          <w:noProof w:val="0"/>
          <w:lang w:val="en-AU"/>
        </w:rPr>
        <w:t>Lab on a Chip - Miniaturisation for Chemistry and Biology, 14</w:t>
      </w:r>
      <w:r w:rsidRPr="00791275">
        <w:rPr>
          <w:noProof w:val="0"/>
          <w:lang w:val="en-AU"/>
        </w:rPr>
        <w:t xml:space="preserve">(5), 833-840. </w:t>
      </w:r>
      <w:r w:rsidR="003C73E6">
        <w:rPr>
          <w:noProof w:val="0"/>
          <w:lang w:val="en-AU"/>
        </w:rPr>
        <w:t>doi:</w:t>
      </w:r>
      <w:r w:rsidRPr="00791275">
        <w:rPr>
          <w:noProof w:val="0"/>
          <w:lang w:val="en-AU"/>
        </w:rPr>
        <w:t>10.1039/c3lc51235e</w:t>
      </w:r>
    </w:p>
    <w:p w:rsidR="004822C2" w:rsidRPr="00791275" w:rsidRDefault="004822C2" w:rsidP="00E4709F"/>
    <w:sectPr w:rsidR="004822C2" w:rsidRPr="00791275" w:rsidSect="00DD6F0E">
      <w:pgSz w:w="11906" w:h="16838"/>
      <w:pgMar w:top="1440" w:right="1440" w:bottom="1440" w:left="1440" w:header="74"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5DC" w:rsidRDefault="00A965DC" w:rsidP="000D3F93">
      <w:pPr>
        <w:spacing w:after="0" w:line="240" w:lineRule="auto"/>
      </w:pPr>
      <w:r>
        <w:separator/>
      </w:r>
    </w:p>
  </w:endnote>
  <w:endnote w:type="continuationSeparator" w:id="0">
    <w:p w:rsidR="00A965DC" w:rsidRDefault="00A965DC" w:rsidP="000D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ymbolMT">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4B" w:rsidRDefault="0059764B" w:rsidP="00DD6F0E">
    <w:pPr>
      <w:pStyle w:val="Footer"/>
      <w:pBdr>
        <w:top w:val="single" w:sz="4" w:space="14" w:color="0F243E"/>
      </w:pBdr>
      <w:jc w:val="center"/>
    </w:pPr>
    <w:r>
      <w:t>ACCAN GRANTS SCHEME</w:t>
    </w:r>
  </w:p>
  <w:p w:rsidR="0059764B" w:rsidRDefault="0059764B" w:rsidP="00DD6F0E">
    <w:pPr>
      <w:pStyle w:val="Footer"/>
      <w:spacing w:after="0"/>
      <w:jc w:val="center"/>
    </w:pPr>
    <w:r>
      <w:fldChar w:fldCharType="begin"/>
    </w:r>
    <w:r>
      <w:instrText xml:space="preserve"> PAGE   \* MERGEFORMAT </w:instrText>
    </w:r>
    <w:r>
      <w:fldChar w:fldCharType="separate"/>
    </w:r>
    <w:r w:rsidR="00193249">
      <w:rPr>
        <w:noProof/>
      </w:rPr>
      <w:t>39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0F" w:rsidRDefault="0093350F" w:rsidP="00DD6F0E">
    <w:pPr>
      <w:pStyle w:val="Footer"/>
      <w:pBdr>
        <w:top w:val="single" w:sz="4" w:space="14" w:color="0F243E"/>
      </w:pBdr>
      <w:jc w:val="center"/>
    </w:pPr>
    <w:r>
      <w:t>ACCAN GRANTS SCHEME</w:t>
    </w:r>
  </w:p>
  <w:p w:rsidR="0093350F" w:rsidRDefault="0093350F" w:rsidP="00DD6F0E">
    <w:pPr>
      <w:pStyle w:val="Footer"/>
      <w:pBdr>
        <w:top w:val="single" w:sz="4" w:space="14" w:color="0F243E"/>
      </w:pBdr>
      <w:jc w:val="center"/>
    </w:pPr>
    <w:r>
      <w:fldChar w:fldCharType="begin"/>
    </w:r>
    <w:r>
      <w:instrText xml:space="preserve"> PAGE   \* MERGEFORMAT </w:instrText>
    </w:r>
    <w:r>
      <w:fldChar w:fldCharType="separate"/>
    </w:r>
    <w:r w:rsidR="0019324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5DC" w:rsidRDefault="00A965DC" w:rsidP="000D3F93">
      <w:pPr>
        <w:spacing w:after="0" w:line="240" w:lineRule="auto"/>
      </w:pPr>
      <w:r>
        <w:separator/>
      </w:r>
    </w:p>
  </w:footnote>
  <w:footnote w:type="continuationSeparator" w:id="0">
    <w:p w:rsidR="00A965DC" w:rsidRDefault="00A965DC" w:rsidP="000D3F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40B0"/>
    <w:multiLevelType w:val="hybridMultilevel"/>
    <w:tmpl w:val="A3A46906"/>
    <w:lvl w:ilvl="0" w:tplc="0C090001">
      <w:start w:val="1"/>
      <w:numFmt w:val="bullet"/>
      <w:lvlText w:val=""/>
      <w:lvlJc w:val="left"/>
      <w:pPr>
        <w:ind w:left="841" w:hanging="360"/>
      </w:pPr>
      <w:rPr>
        <w:rFonts w:ascii="Symbol" w:hAnsi="Symbol" w:hint="default"/>
      </w:rPr>
    </w:lvl>
    <w:lvl w:ilvl="1" w:tplc="0C090003" w:tentative="1">
      <w:start w:val="1"/>
      <w:numFmt w:val="bullet"/>
      <w:lvlText w:val="o"/>
      <w:lvlJc w:val="left"/>
      <w:pPr>
        <w:ind w:left="1561" w:hanging="360"/>
      </w:pPr>
      <w:rPr>
        <w:rFonts w:ascii="Courier New" w:hAnsi="Courier New" w:cs="Courier New" w:hint="default"/>
      </w:rPr>
    </w:lvl>
    <w:lvl w:ilvl="2" w:tplc="0C090005" w:tentative="1">
      <w:start w:val="1"/>
      <w:numFmt w:val="bullet"/>
      <w:lvlText w:val=""/>
      <w:lvlJc w:val="left"/>
      <w:pPr>
        <w:ind w:left="2281" w:hanging="360"/>
      </w:pPr>
      <w:rPr>
        <w:rFonts w:ascii="Wingdings" w:hAnsi="Wingdings" w:hint="default"/>
      </w:rPr>
    </w:lvl>
    <w:lvl w:ilvl="3" w:tplc="0C090001" w:tentative="1">
      <w:start w:val="1"/>
      <w:numFmt w:val="bullet"/>
      <w:lvlText w:val=""/>
      <w:lvlJc w:val="left"/>
      <w:pPr>
        <w:ind w:left="3001" w:hanging="360"/>
      </w:pPr>
      <w:rPr>
        <w:rFonts w:ascii="Symbol" w:hAnsi="Symbol" w:hint="default"/>
      </w:rPr>
    </w:lvl>
    <w:lvl w:ilvl="4" w:tplc="0C090003" w:tentative="1">
      <w:start w:val="1"/>
      <w:numFmt w:val="bullet"/>
      <w:lvlText w:val="o"/>
      <w:lvlJc w:val="left"/>
      <w:pPr>
        <w:ind w:left="3721" w:hanging="360"/>
      </w:pPr>
      <w:rPr>
        <w:rFonts w:ascii="Courier New" w:hAnsi="Courier New" w:cs="Courier New" w:hint="default"/>
      </w:rPr>
    </w:lvl>
    <w:lvl w:ilvl="5" w:tplc="0C090005" w:tentative="1">
      <w:start w:val="1"/>
      <w:numFmt w:val="bullet"/>
      <w:lvlText w:val=""/>
      <w:lvlJc w:val="left"/>
      <w:pPr>
        <w:ind w:left="4441" w:hanging="360"/>
      </w:pPr>
      <w:rPr>
        <w:rFonts w:ascii="Wingdings" w:hAnsi="Wingdings" w:hint="default"/>
      </w:rPr>
    </w:lvl>
    <w:lvl w:ilvl="6" w:tplc="0C090001" w:tentative="1">
      <w:start w:val="1"/>
      <w:numFmt w:val="bullet"/>
      <w:lvlText w:val=""/>
      <w:lvlJc w:val="left"/>
      <w:pPr>
        <w:ind w:left="5161" w:hanging="360"/>
      </w:pPr>
      <w:rPr>
        <w:rFonts w:ascii="Symbol" w:hAnsi="Symbol" w:hint="default"/>
      </w:rPr>
    </w:lvl>
    <w:lvl w:ilvl="7" w:tplc="0C090003" w:tentative="1">
      <w:start w:val="1"/>
      <w:numFmt w:val="bullet"/>
      <w:lvlText w:val="o"/>
      <w:lvlJc w:val="left"/>
      <w:pPr>
        <w:ind w:left="5881" w:hanging="360"/>
      </w:pPr>
      <w:rPr>
        <w:rFonts w:ascii="Courier New" w:hAnsi="Courier New" w:cs="Courier New" w:hint="default"/>
      </w:rPr>
    </w:lvl>
    <w:lvl w:ilvl="8" w:tplc="0C090005" w:tentative="1">
      <w:start w:val="1"/>
      <w:numFmt w:val="bullet"/>
      <w:lvlText w:val=""/>
      <w:lvlJc w:val="left"/>
      <w:pPr>
        <w:ind w:left="6601" w:hanging="360"/>
      </w:pPr>
      <w:rPr>
        <w:rFonts w:ascii="Wingdings" w:hAnsi="Wingdings" w:hint="default"/>
      </w:rPr>
    </w:lvl>
  </w:abstractNum>
  <w:abstractNum w:abstractNumId="1">
    <w:nsid w:val="194777C1"/>
    <w:multiLevelType w:val="hybridMultilevel"/>
    <w:tmpl w:val="CC3807EA"/>
    <w:lvl w:ilvl="0" w:tplc="E04C7278">
      <w:start w:val="3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C37F82"/>
    <w:multiLevelType w:val="multilevel"/>
    <w:tmpl w:val="CEDA3908"/>
    <w:lvl w:ilvl="0">
      <w:start w:val="6"/>
      <w:numFmt w:val="decimal"/>
      <w:lvlText w:val="%1"/>
      <w:lvlJc w:val="left"/>
      <w:pPr>
        <w:ind w:hanging="357"/>
      </w:pPr>
      <w:rPr>
        <w:rFonts w:hint="default"/>
      </w:rPr>
    </w:lvl>
    <w:lvl w:ilvl="1">
      <w:start w:val="1"/>
      <w:numFmt w:val="decimal"/>
      <w:lvlText w:val="%1.%2"/>
      <w:lvlJc w:val="left"/>
      <w:pPr>
        <w:ind w:hanging="357"/>
      </w:pPr>
      <w:rPr>
        <w:rFonts w:ascii="Arial" w:eastAsia="Arial" w:hAnsi="Arial" w:hint="default"/>
        <w:b/>
        <w:bCs/>
        <w:w w:val="101"/>
        <w:sz w:val="21"/>
        <w:szCs w:val="21"/>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1EC52C7D"/>
    <w:multiLevelType w:val="hybridMultilevel"/>
    <w:tmpl w:val="C15A1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2C03FF"/>
    <w:multiLevelType w:val="hybridMultilevel"/>
    <w:tmpl w:val="02886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F107C4"/>
    <w:multiLevelType w:val="hybridMultilevel"/>
    <w:tmpl w:val="291201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256E7C"/>
    <w:multiLevelType w:val="hybridMultilevel"/>
    <w:tmpl w:val="B2BC4B02"/>
    <w:lvl w:ilvl="0" w:tplc="DFCEA2F0">
      <w:start w:val="1"/>
      <w:numFmt w:val="bullet"/>
      <w:lvlText w:val="-"/>
      <w:lvlJc w:val="left"/>
      <w:pPr>
        <w:ind w:hanging="173"/>
      </w:pPr>
      <w:rPr>
        <w:rFonts w:ascii="Minion Pro" w:eastAsia="Minion Pro" w:hAnsi="Minion Pro" w:hint="default"/>
        <w:sz w:val="24"/>
        <w:szCs w:val="24"/>
      </w:rPr>
    </w:lvl>
    <w:lvl w:ilvl="1" w:tplc="77D23032">
      <w:start w:val="1"/>
      <w:numFmt w:val="bullet"/>
      <w:lvlText w:val="•"/>
      <w:lvlJc w:val="left"/>
      <w:rPr>
        <w:rFonts w:hint="default"/>
      </w:rPr>
    </w:lvl>
    <w:lvl w:ilvl="2" w:tplc="738C455A">
      <w:start w:val="1"/>
      <w:numFmt w:val="bullet"/>
      <w:lvlText w:val="•"/>
      <w:lvlJc w:val="left"/>
      <w:rPr>
        <w:rFonts w:hint="default"/>
      </w:rPr>
    </w:lvl>
    <w:lvl w:ilvl="3" w:tplc="E7F4354C">
      <w:start w:val="1"/>
      <w:numFmt w:val="bullet"/>
      <w:lvlText w:val="•"/>
      <w:lvlJc w:val="left"/>
      <w:rPr>
        <w:rFonts w:hint="default"/>
      </w:rPr>
    </w:lvl>
    <w:lvl w:ilvl="4" w:tplc="00DAE88E">
      <w:start w:val="1"/>
      <w:numFmt w:val="bullet"/>
      <w:lvlText w:val="•"/>
      <w:lvlJc w:val="left"/>
      <w:rPr>
        <w:rFonts w:hint="default"/>
      </w:rPr>
    </w:lvl>
    <w:lvl w:ilvl="5" w:tplc="43881196">
      <w:start w:val="1"/>
      <w:numFmt w:val="bullet"/>
      <w:lvlText w:val="•"/>
      <w:lvlJc w:val="left"/>
      <w:rPr>
        <w:rFonts w:hint="default"/>
      </w:rPr>
    </w:lvl>
    <w:lvl w:ilvl="6" w:tplc="19EE4514">
      <w:start w:val="1"/>
      <w:numFmt w:val="bullet"/>
      <w:lvlText w:val="•"/>
      <w:lvlJc w:val="left"/>
      <w:rPr>
        <w:rFonts w:hint="default"/>
      </w:rPr>
    </w:lvl>
    <w:lvl w:ilvl="7" w:tplc="99C6B4E0">
      <w:start w:val="1"/>
      <w:numFmt w:val="bullet"/>
      <w:lvlText w:val="•"/>
      <w:lvlJc w:val="left"/>
      <w:rPr>
        <w:rFonts w:hint="default"/>
      </w:rPr>
    </w:lvl>
    <w:lvl w:ilvl="8" w:tplc="949E08D4">
      <w:start w:val="1"/>
      <w:numFmt w:val="bullet"/>
      <w:lvlText w:val="•"/>
      <w:lvlJc w:val="left"/>
      <w:rPr>
        <w:rFonts w:hint="default"/>
      </w:rPr>
    </w:lvl>
  </w:abstractNum>
  <w:abstractNum w:abstractNumId="7">
    <w:nsid w:val="2512690F"/>
    <w:multiLevelType w:val="hybridMultilevel"/>
    <w:tmpl w:val="66DA1FAC"/>
    <w:lvl w:ilvl="0" w:tplc="0C09000F">
      <w:start w:val="1"/>
      <w:numFmt w:val="decimal"/>
      <w:lvlText w:val="%1."/>
      <w:lvlJc w:val="left"/>
      <w:pPr>
        <w:ind w:left="1506" w:hanging="720"/>
      </w:pPr>
      <w:rPr>
        <w:rFont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nsid w:val="2B1C79F7"/>
    <w:multiLevelType w:val="hybridMultilevel"/>
    <w:tmpl w:val="79AC3B8E"/>
    <w:lvl w:ilvl="0" w:tplc="0C090003">
      <w:start w:val="1"/>
      <w:numFmt w:val="bullet"/>
      <w:lvlText w:val="o"/>
      <w:lvlJc w:val="left"/>
      <w:pPr>
        <w:ind w:left="1506" w:hanging="72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nsid w:val="2C3104F4"/>
    <w:multiLevelType w:val="hybridMultilevel"/>
    <w:tmpl w:val="8ABCF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023874"/>
    <w:multiLevelType w:val="multilevel"/>
    <w:tmpl w:val="5838BCA4"/>
    <w:lvl w:ilvl="0">
      <w:start w:val="3"/>
      <w:numFmt w:val="decimal"/>
      <w:lvlText w:val="%1"/>
      <w:lvlJc w:val="left"/>
      <w:pPr>
        <w:ind w:hanging="357"/>
      </w:pPr>
      <w:rPr>
        <w:rFonts w:hint="default"/>
      </w:rPr>
    </w:lvl>
    <w:lvl w:ilvl="1">
      <w:start w:val="1"/>
      <w:numFmt w:val="decimal"/>
      <w:lvlText w:val="%1.%2"/>
      <w:lvlJc w:val="left"/>
      <w:pPr>
        <w:ind w:hanging="357"/>
      </w:pPr>
      <w:rPr>
        <w:rFonts w:ascii="Arial" w:eastAsia="Arial" w:hAnsi="Arial" w:hint="default"/>
        <w:b/>
        <w:bCs/>
        <w:w w:val="101"/>
        <w:sz w:val="21"/>
        <w:szCs w:val="21"/>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32983D2F"/>
    <w:multiLevelType w:val="multilevel"/>
    <w:tmpl w:val="0B7006DC"/>
    <w:lvl w:ilvl="0">
      <w:start w:val="6"/>
      <w:numFmt w:val="decimal"/>
      <w:lvlText w:val="%1"/>
      <w:lvlJc w:val="left"/>
      <w:pPr>
        <w:ind w:left="360" w:hanging="360"/>
      </w:pPr>
      <w:rPr>
        <w:rFonts w:cstheme="minorBidi" w:hint="default"/>
        <w:b/>
      </w:rPr>
    </w:lvl>
    <w:lvl w:ilvl="1">
      <w:start w:val="4"/>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12">
    <w:nsid w:val="36C72486"/>
    <w:multiLevelType w:val="multilevel"/>
    <w:tmpl w:val="DE2CDC02"/>
    <w:lvl w:ilvl="0">
      <w:start w:val="1"/>
      <w:numFmt w:val="decimal"/>
      <w:lvlText w:val="%1"/>
      <w:lvlJc w:val="left"/>
      <w:pPr>
        <w:ind w:hanging="357"/>
      </w:pPr>
      <w:rPr>
        <w:rFonts w:hint="default"/>
      </w:rPr>
    </w:lvl>
    <w:lvl w:ilvl="1">
      <w:start w:val="1"/>
      <w:numFmt w:val="decimal"/>
      <w:lvlText w:val="%1.%2"/>
      <w:lvlJc w:val="left"/>
      <w:pPr>
        <w:ind w:hanging="357"/>
        <w:jc w:val="right"/>
      </w:pPr>
      <w:rPr>
        <w:rFonts w:ascii="Arial" w:eastAsia="Arial" w:hAnsi="Arial" w:hint="default"/>
        <w:b/>
        <w:bCs/>
        <w:color w:val="auto"/>
        <w:w w:val="101"/>
        <w:sz w:val="21"/>
        <w:szCs w:val="21"/>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3E0E6AFB"/>
    <w:multiLevelType w:val="multilevel"/>
    <w:tmpl w:val="950695C6"/>
    <w:lvl w:ilvl="0">
      <w:start w:val="4"/>
      <w:numFmt w:val="decimal"/>
      <w:lvlText w:val="%1"/>
      <w:lvlJc w:val="left"/>
      <w:pPr>
        <w:ind w:hanging="357"/>
      </w:pPr>
      <w:rPr>
        <w:rFonts w:hint="default"/>
      </w:rPr>
    </w:lvl>
    <w:lvl w:ilvl="1">
      <w:start w:val="1"/>
      <w:numFmt w:val="decimal"/>
      <w:lvlText w:val="%1.%2"/>
      <w:lvlJc w:val="left"/>
      <w:pPr>
        <w:ind w:hanging="357"/>
        <w:jc w:val="right"/>
      </w:pPr>
      <w:rPr>
        <w:rFonts w:ascii="Arial" w:eastAsia="Arial" w:hAnsi="Arial" w:hint="default"/>
        <w:b/>
        <w:bCs/>
        <w:w w:val="101"/>
        <w:sz w:val="21"/>
        <w:szCs w:val="21"/>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44C21C20"/>
    <w:multiLevelType w:val="hybridMultilevel"/>
    <w:tmpl w:val="7A6E5418"/>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5">
    <w:nsid w:val="4E277627"/>
    <w:multiLevelType w:val="hybridMultilevel"/>
    <w:tmpl w:val="09265758"/>
    <w:lvl w:ilvl="0" w:tplc="4AD6760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05E6043"/>
    <w:multiLevelType w:val="multilevel"/>
    <w:tmpl w:val="6FC2D350"/>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58394348"/>
    <w:multiLevelType w:val="multilevel"/>
    <w:tmpl w:val="CAD61AD2"/>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8">
    <w:nsid w:val="5B8B28E7"/>
    <w:multiLevelType w:val="hybridMultilevel"/>
    <w:tmpl w:val="8E5AA4FE"/>
    <w:lvl w:ilvl="0" w:tplc="118C864E">
      <w:start w:val="1"/>
      <w:numFmt w:val="bullet"/>
      <w:pStyle w:val="ListParagraph"/>
      <w:lvlText w:val=""/>
      <w:lvlJc w:val="left"/>
      <w:pPr>
        <w:ind w:left="1506" w:hanging="72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nsid w:val="5EBB73FD"/>
    <w:multiLevelType w:val="hybridMultilevel"/>
    <w:tmpl w:val="2230E2F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704255DC"/>
    <w:multiLevelType w:val="hybridMultilevel"/>
    <w:tmpl w:val="25F69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AC2A94"/>
    <w:multiLevelType w:val="hybridMultilevel"/>
    <w:tmpl w:val="6E82CB02"/>
    <w:lvl w:ilvl="0" w:tplc="85E89EAC">
      <w:start w:val="1"/>
      <w:numFmt w:val="bullet"/>
      <w:lvlText w:val="•"/>
      <w:lvlJc w:val="left"/>
      <w:pPr>
        <w:ind w:hanging="177"/>
      </w:pPr>
      <w:rPr>
        <w:rFonts w:ascii="Arial" w:eastAsia="Arial" w:hAnsi="Arial" w:hint="default"/>
        <w:sz w:val="28"/>
        <w:szCs w:val="28"/>
      </w:rPr>
    </w:lvl>
    <w:lvl w:ilvl="1" w:tplc="BC080C70">
      <w:start w:val="1"/>
      <w:numFmt w:val="bullet"/>
      <w:lvlText w:val="•"/>
      <w:lvlJc w:val="left"/>
      <w:rPr>
        <w:rFonts w:hint="default"/>
      </w:rPr>
    </w:lvl>
    <w:lvl w:ilvl="2" w:tplc="6C1A8FEA">
      <w:start w:val="1"/>
      <w:numFmt w:val="bullet"/>
      <w:lvlText w:val="•"/>
      <w:lvlJc w:val="left"/>
      <w:rPr>
        <w:rFonts w:hint="default"/>
      </w:rPr>
    </w:lvl>
    <w:lvl w:ilvl="3" w:tplc="76A64678">
      <w:start w:val="1"/>
      <w:numFmt w:val="bullet"/>
      <w:lvlText w:val="•"/>
      <w:lvlJc w:val="left"/>
      <w:rPr>
        <w:rFonts w:hint="default"/>
      </w:rPr>
    </w:lvl>
    <w:lvl w:ilvl="4" w:tplc="EEA26E40">
      <w:start w:val="1"/>
      <w:numFmt w:val="bullet"/>
      <w:lvlText w:val="•"/>
      <w:lvlJc w:val="left"/>
      <w:rPr>
        <w:rFonts w:hint="default"/>
      </w:rPr>
    </w:lvl>
    <w:lvl w:ilvl="5" w:tplc="1A3CC2AE">
      <w:start w:val="1"/>
      <w:numFmt w:val="bullet"/>
      <w:lvlText w:val="•"/>
      <w:lvlJc w:val="left"/>
      <w:rPr>
        <w:rFonts w:hint="default"/>
      </w:rPr>
    </w:lvl>
    <w:lvl w:ilvl="6" w:tplc="438A5138">
      <w:start w:val="1"/>
      <w:numFmt w:val="bullet"/>
      <w:lvlText w:val="•"/>
      <w:lvlJc w:val="left"/>
      <w:rPr>
        <w:rFonts w:hint="default"/>
      </w:rPr>
    </w:lvl>
    <w:lvl w:ilvl="7" w:tplc="3606DFCE">
      <w:start w:val="1"/>
      <w:numFmt w:val="bullet"/>
      <w:lvlText w:val="•"/>
      <w:lvlJc w:val="left"/>
      <w:rPr>
        <w:rFonts w:hint="default"/>
      </w:rPr>
    </w:lvl>
    <w:lvl w:ilvl="8" w:tplc="8228B320">
      <w:start w:val="1"/>
      <w:numFmt w:val="bullet"/>
      <w:lvlText w:val="•"/>
      <w:lvlJc w:val="left"/>
      <w:rPr>
        <w:rFonts w:hint="default"/>
      </w:rPr>
    </w:lvl>
  </w:abstractNum>
  <w:abstractNum w:abstractNumId="22">
    <w:nsid w:val="79BC7382"/>
    <w:multiLevelType w:val="multilevel"/>
    <w:tmpl w:val="403ED99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7EA02283"/>
    <w:multiLevelType w:val="hybridMultilevel"/>
    <w:tmpl w:val="4CBE7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F0239BE"/>
    <w:multiLevelType w:val="hybridMultilevel"/>
    <w:tmpl w:val="EB6C17CA"/>
    <w:lvl w:ilvl="0" w:tplc="0C090001">
      <w:start w:val="1"/>
      <w:numFmt w:val="bullet"/>
      <w:lvlText w:val=""/>
      <w:lvlJc w:val="left"/>
      <w:pPr>
        <w:ind w:left="841" w:hanging="360"/>
      </w:pPr>
      <w:rPr>
        <w:rFonts w:ascii="Symbol" w:hAnsi="Symbol" w:hint="default"/>
      </w:rPr>
    </w:lvl>
    <w:lvl w:ilvl="1" w:tplc="0C090003" w:tentative="1">
      <w:start w:val="1"/>
      <w:numFmt w:val="bullet"/>
      <w:lvlText w:val="o"/>
      <w:lvlJc w:val="left"/>
      <w:pPr>
        <w:ind w:left="1561" w:hanging="360"/>
      </w:pPr>
      <w:rPr>
        <w:rFonts w:ascii="Courier New" w:hAnsi="Courier New" w:cs="Courier New" w:hint="default"/>
      </w:rPr>
    </w:lvl>
    <w:lvl w:ilvl="2" w:tplc="0C090005" w:tentative="1">
      <w:start w:val="1"/>
      <w:numFmt w:val="bullet"/>
      <w:lvlText w:val=""/>
      <w:lvlJc w:val="left"/>
      <w:pPr>
        <w:ind w:left="2281" w:hanging="360"/>
      </w:pPr>
      <w:rPr>
        <w:rFonts w:ascii="Wingdings" w:hAnsi="Wingdings" w:hint="default"/>
      </w:rPr>
    </w:lvl>
    <w:lvl w:ilvl="3" w:tplc="0C090001" w:tentative="1">
      <w:start w:val="1"/>
      <w:numFmt w:val="bullet"/>
      <w:lvlText w:val=""/>
      <w:lvlJc w:val="left"/>
      <w:pPr>
        <w:ind w:left="3001" w:hanging="360"/>
      </w:pPr>
      <w:rPr>
        <w:rFonts w:ascii="Symbol" w:hAnsi="Symbol" w:hint="default"/>
      </w:rPr>
    </w:lvl>
    <w:lvl w:ilvl="4" w:tplc="0C090003" w:tentative="1">
      <w:start w:val="1"/>
      <w:numFmt w:val="bullet"/>
      <w:lvlText w:val="o"/>
      <w:lvlJc w:val="left"/>
      <w:pPr>
        <w:ind w:left="3721" w:hanging="360"/>
      </w:pPr>
      <w:rPr>
        <w:rFonts w:ascii="Courier New" w:hAnsi="Courier New" w:cs="Courier New" w:hint="default"/>
      </w:rPr>
    </w:lvl>
    <w:lvl w:ilvl="5" w:tplc="0C090005" w:tentative="1">
      <w:start w:val="1"/>
      <w:numFmt w:val="bullet"/>
      <w:lvlText w:val=""/>
      <w:lvlJc w:val="left"/>
      <w:pPr>
        <w:ind w:left="4441" w:hanging="360"/>
      </w:pPr>
      <w:rPr>
        <w:rFonts w:ascii="Wingdings" w:hAnsi="Wingdings" w:hint="default"/>
      </w:rPr>
    </w:lvl>
    <w:lvl w:ilvl="6" w:tplc="0C090001" w:tentative="1">
      <w:start w:val="1"/>
      <w:numFmt w:val="bullet"/>
      <w:lvlText w:val=""/>
      <w:lvlJc w:val="left"/>
      <w:pPr>
        <w:ind w:left="5161" w:hanging="360"/>
      </w:pPr>
      <w:rPr>
        <w:rFonts w:ascii="Symbol" w:hAnsi="Symbol" w:hint="default"/>
      </w:rPr>
    </w:lvl>
    <w:lvl w:ilvl="7" w:tplc="0C090003" w:tentative="1">
      <w:start w:val="1"/>
      <w:numFmt w:val="bullet"/>
      <w:lvlText w:val="o"/>
      <w:lvlJc w:val="left"/>
      <w:pPr>
        <w:ind w:left="5881" w:hanging="360"/>
      </w:pPr>
      <w:rPr>
        <w:rFonts w:ascii="Courier New" w:hAnsi="Courier New" w:cs="Courier New" w:hint="default"/>
      </w:rPr>
    </w:lvl>
    <w:lvl w:ilvl="8" w:tplc="0C090005" w:tentative="1">
      <w:start w:val="1"/>
      <w:numFmt w:val="bullet"/>
      <w:lvlText w:val=""/>
      <w:lvlJc w:val="left"/>
      <w:pPr>
        <w:ind w:left="6601" w:hanging="360"/>
      </w:pPr>
      <w:rPr>
        <w:rFonts w:ascii="Wingdings" w:hAnsi="Wingdings" w:hint="default"/>
      </w:rPr>
    </w:lvl>
  </w:abstractNum>
  <w:num w:numId="1">
    <w:abstractNumId w:val="5"/>
  </w:num>
  <w:num w:numId="2">
    <w:abstractNumId w:val="18"/>
  </w:num>
  <w:num w:numId="3">
    <w:abstractNumId w:val="8"/>
  </w:num>
  <w:num w:numId="4">
    <w:abstractNumId w:val="7"/>
  </w:num>
  <w:num w:numId="5">
    <w:abstractNumId w:val="6"/>
  </w:num>
  <w:num w:numId="6">
    <w:abstractNumId w:val="12"/>
  </w:num>
  <w:num w:numId="7">
    <w:abstractNumId w:val="17"/>
  </w:num>
  <w:num w:numId="8">
    <w:abstractNumId w:val="19"/>
  </w:num>
  <w:num w:numId="9">
    <w:abstractNumId w:val="0"/>
  </w:num>
  <w:num w:numId="10">
    <w:abstractNumId w:val="23"/>
  </w:num>
  <w:num w:numId="11">
    <w:abstractNumId w:val="10"/>
  </w:num>
  <w:num w:numId="12">
    <w:abstractNumId w:val="1"/>
  </w:num>
  <w:num w:numId="13">
    <w:abstractNumId w:val="14"/>
  </w:num>
  <w:num w:numId="14">
    <w:abstractNumId w:val="21"/>
  </w:num>
  <w:num w:numId="15">
    <w:abstractNumId w:val="20"/>
  </w:num>
  <w:num w:numId="16">
    <w:abstractNumId w:val="13"/>
  </w:num>
  <w:num w:numId="17">
    <w:abstractNumId w:val="16"/>
  </w:num>
  <w:num w:numId="18">
    <w:abstractNumId w:val="4"/>
  </w:num>
  <w:num w:numId="19">
    <w:abstractNumId w:val="24"/>
  </w:num>
  <w:num w:numId="20">
    <w:abstractNumId w:val="2"/>
  </w:num>
  <w:num w:numId="21">
    <w:abstractNumId w:val="9"/>
  </w:num>
  <w:num w:numId="22">
    <w:abstractNumId w:val="22"/>
  </w:num>
  <w:num w:numId="23">
    <w:abstractNumId w:val="11"/>
  </w:num>
  <w:num w:numId="24">
    <w:abstractNumId w:val="3"/>
  </w:num>
  <w:num w:numId="2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B84E73"/>
    <w:rsid w:val="0002554B"/>
    <w:rsid w:val="00030424"/>
    <w:rsid w:val="000414A2"/>
    <w:rsid w:val="00043170"/>
    <w:rsid w:val="000441F2"/>
    <w:rsid w:val="000476B8"/>
    <w:rsid w:val="00055A7B"/>
    <w:rsid w:val="00071B7A"/>
    <w:rsid w:val="00075332"/>
    <w:rsid w:val="00081F71"/>
    <w:rsid w:val="000A7058"/>
    <w:rsid w:val="000B06DD"/>
    <w:rsid w:val="000C0327"/>
    <w:rsid w:val="000D3F93"/>
    <w:rsid w:val="000D4729"/>
    <w:rsid w:val="000D6DFE"/>
    <w:rsid w:val="000E0CF4"/>
    <w:rsid w:val="000F0F69"/>
    <w:rsid w:val="000F1803"/>
    <w:rsid w:val="00103DA2"/>
    <w:rsid w:val="0012548F"/>
    <w:rsid w:val="00127701"/>
    <w:rsid w:val="00137510"/>
    <w:rsid w:val="00150BAB"/>
    <w:rsid w:val="001662DD"/>
    <w:rsid w:val="001700A4"/>
    <w:rsid w:val="001746D0"/>
    <w:rsid w:val="00174DC6"/>
    <w:rsid w:val="00175E38"/>
    <w:rsid w:val="00192728"/>
    <w:rsid w:val="00193249"/>
    <w:rsid w:val="00193A39"/>
    <w:rsid w:val="001A18AE"/>
    <w:rsid w:val="001B13DA"/>
    <w:rsid w:val="001B6D53"/>
    <w:rsid w:val="001C61FC"/>
    <w:rsid w:val="001E2319"/>
    <w:rsid w:val="001F4EF6"/>
    <w:rsid w:val="0020314D"/>
    <w:rsid w:val="002047F4"/>
    <w:rsid w:val="00211359"/>
    <w:rsid w:val="002145D1"/>
    <w:rsid w:val="00217C8B"/>
    <w:rsid w:val="002227D0"/>
    <w:rsid w:val="00223295"/>
    <w:rsid w:val="00224865"/>
    <w:rsid w:val="00226872"/>
    <w:rsid w:val="00256C35"/>
    <w:rsid w:val="0026747C"/>
    <w:rsid w:val="00267532"/>
    <w:rsid w:val="00270E70"/>
    <w:rsid w:val="002728D9"/>
    <w:rsid w:val="002748CF"/>
    <w:rsid w:val="00275315"/>
    <w:rsid w:val="00276E5C"/>
    <w:rsid w:val="00283C64"/>
    <w:rsid w:val="002C72FC"/>
    <w:rsid w:val="003023A9"/>
    <w:rsid w:val="00317D57"/>
    <w:rsid w:val="0032755F"/>
    <w:rsid w:val="003345D4"/>
    <w:rsid w:val="0034607A"/>
    <w:rsid w:val="00382275"/>
    <w:rsid w:val="00390270"/>
    <w:rsid w:val="003942FF"/>
    <w:rsid w:val="00397625"/>
    <w:rsid w:val="003A4FD7"/>
    <w:rsid w:val="003A5FD4"/>
    <w:rsid w:val="003B0E0C"/>
    <w:rsid w:val="003B54B2"/>
    <w:rsid w:val="003C27F3"/>
    <w:rsid w:val="003C3523"/>
    <w:rsid w:val="003C73E6"/>
    <w:rsid w:val="003D33C6"/>
    <w:rsid w:val="003F17BD"/>
    <w:rsid w:val="003F7E00"/>
    <w:rsid w:val="004013A7"/>
    <w:rsid w:val="0040734A"/>
    <w:rsid w:val="00413F2E"/>
    <w:rsid w:val="00417565"/>
    <w:rsid w:val="00432ECF"/>
    <w:rsid w:val="00440694"/>
    <w:rsid w:val="0044668F"/>
    <w:rsid w:val="00453858"/>
    <w:rsid w:val="004617B9"/>
    <w:rsid w:val="004639D4"/>
    <w:rsid w:val="00471838"/>
    <w:rsid w:val="00477733"/>
    <w:rsid w:val="00480B07"/>
    <w:rsid w:val="00480C59"/>
    <w:rsid w:val="00480CD7"/>
    <w:rsid w:val="004822C2"/>
    <w:rsid w:val="00484C77"/>
    <w:rsid w:val="004934F3"/>
    <w:rsid w:val="004A11C8"/>
    <w:rsid w:val="004B078D"/>
    <w:rsid w:val="004C0EB0"/>
    <w:rsid w:val="004C341E"/>
    <w:rsid w:val="004D6F85"/>
    <w:rsid w:val="004E6915"/>
    <w:rsid w:val="004F55F8"/>
    <w:rsid w:val="004F64D6"/>
    <w:rsid w:val="00506D49"/>
    <w:rsid w:val="00517BB2"/>
    <w:rsid w:val="00521EF4"/>
    <w:rsid w:val="00522A28"/>
    <w:rsid w:val="00523BC7"/>
    <w:rsid w:val="0052405C"/>
    <w:rsid w:val="00525FC3"/>
    <w:rsid w:val="0053092F"/>
    <w:rsid w:val="0053491E"/>
    <w:rsid w:val="005351E9"/>
    <w:rsid w:val="00550884"/>
    <w:rsid w:val="00555DB4"/>
    <w:rsid w:val="00556786"/>
    <w:rsid w:val="0055772F"/>
    <w:rsid w:val="005766E5"/>
    <w:rsid w:val="00592AAE"/>
    <w:rsid w:val="00594933"/>
    <w:rsid w:val="0059764B"/>
    <w:rsid w:val="005A0AB8"/>
    <w:rsid w:val="005A7852"/>
    <w:rsid w:val="005A78E2"/>
    <w:rsid w:val="005B063E"/>
    <w:rsid w:val="005C2DEB"/>
    <w:rsid w:val="005D314F"/>
    <w:rsid w:val="005D3DA1"/>
    <w:rsid w:val="005D758A"/>
    <w:rsid w:val="005E1431"/>
    <w:rsid w:val="005E4489"/>
    <w:rsid w:val="005E79FF"/>
    <w:rsid w:val="005F7BA2"/>
    <w:rsid w:val="00600D2B"/>
    <w:rsid w:val="006051FA"/>
    <w:rsid w:val="00613AEA"/>
    <w:rsid w:val="00617AE2"/>
    <w:rsid w:val="00631D00"/>
    <w:rsid w:val="00633A15"/>
    <w:rsid w:val="00635BEB"/>
    <w:rsid w:val="006401C3"/>
    <w:rsid w:val="00642564"/>
    <w:rsid w:val="00642F97"/>
    <w:rsid w:val="006450DD"/>
    <w:rsid w:val="006532DE"/>
    <w:rsid w:val="00656FD2"/>
    <w:rsid w:val="00662B3F"/>
    <w:rsid w:val="006866EF"/>
    <w:rsid w:val="0069007A"/>
    <w:rsid w:val="006A1A00"/>
    <w:rsid w:val="006B5018"/>
    <w:rsid w:val="006C45A1"/>
    <w:rsid w:val="006C5BB9"/>
    <w:rsid w:val="006E7966"/>
    <w:rsid w:val="00701AEB"/>
    <w:rsid w:val="007028F4"/>
    <w:rsid w:val="007029EC"/>
    <w:rsid w:val="0070410A"/>
    <w:rsid w:val="00705F78"/>
    <w:rsid w:val="007068C3"/>
    <w:rsid w:val="00707A4C"/>
    <w:rsid w:val="00710992"/>
    <w:rsid w:val="00710F53"/>
    <w:rsid w:val="00712084"/>
    <w:rsid w:val="00721DAA"/>
    <w:rsid w:val="007241FC"/>
    <w:rsid w:val="00730D20"/>
    <w:rsid w:val="00740379"/>
    <w:rsid w:val="007446E3"/>
    <w:rsid w:val="00764193"/>
    <w:rsid w:val="00766439"/>
    <w:rsid w:val="007734F9"/>
    <w:rsid w:val="0078683E"/>
    <w:rsid w:val="00791275"/>
    <w:rsid w:val="00793F5F"/>
    <w:rsid w:val="007954FB"/>
    <w:rsid w:val="007A210E"/>
    <w:rsid w:val="007A5727"/>
    <w:rsid w:val="007A58F0"/>
    <w:rsid w:val="007C422D"/>
    <w:rsid w:val="007C6AF7"/>
    <w:rsid w:val="007D1122"/>
    <w:rsid w:val="007D3F16"/>
    <w:rsid w:val="007D3F8B"/>
    <w:rsid w:val="007E02CF"/>
    <w:rsid w:val="007E2E54"/>
    <w:rsid w:val="007F3303"/>
    <w:rsid w:val="007F6874"/>
    <w:rsid w:val="00811E62"/>
    <w:rsid w:val="00813C8E"/>
    <w:rsid w:val="00824A9E"/>
    <w:rsid w:val="00827852"/>
    <w:rsid w:val="00843DE9"/>
    <w:rsid w:val="008528F3"/>
    <w:rsid w:val="00862861"/>
    <w:rsid w:val="00863750"/>
    <w:rsid w:val="008649DD"/>
    <w:rsid w:val="00877ADF"/>
    <w:rsid w:val="00894E3A"/>
    <w:rsid w:val="00895448"/>
    <w:rsid w:val="0089549B"/>
    <w:rsid w:val="00896E18"/>
    <w:rsid w:val="008B3C74"/>
    <w:rsid w:val="008C19FB"/>
    <w:rsid w:val="008C47AD"/>
    <w:rsid w:val="008D1CAF"/>
    <w:rsid w:val="008D6037"/>
    <w:rsid w:val="008E2367"/>
    <w:rsid w:val="008F5528"/>
    <w:rsid w:val="008F774B"/>
    <w:rsid w:val="009016F8"/>
    <w:rsid w:val="00901C4A"/>
    <w:rsid w:val="00926552"/>
    <w:rsid w:val="009314F2"/>
    <w:rsid w:val="0093350F"/>
    <w:rsid w:val="0093644F"/>
    <w:rsid w:val="0094704A"/>
    <w:rsid w:val="00947CF9"/>
    <w:rsid w:val="00950424"/>
    <w:rsid w:val="00954CA1"/>
    <w:rsid w:val="009578C2"/>
    <w:rsid w:val="00981AE5"/>
    <w:rsid w:val="00991ED3"/>
    <w:rsid w:val="009A118B"/>
    <w:rsid w:val="009A52B8"/>
    <w:rsid w:val="009B4069"/>
    <w:rsid w:val="009B7E2E"/>
    <w:rsid w:val="009C2631"/>
    <w:rsid w:val="009C6389"/>
    <w:rsid w:val="009D0CDA"/>
    <w:rsid w:val="009D5CD8"/>
    <w:rsid w:val="009D688D"/>
    <w:rsid w:val="009F3386"/>
    <w:rsid w:val="009F64DC"/>
    <w:rsid w:val="009F7EE6"/>
    <w:rsid w:val="00A04AD8"/>
    <w:rsid w:val="00A06105"/>
    <w:rsid w:val="00A1690B"/>
    <w:rsid w:val="00A23878"/>
    <w:rsid w:val="00A34A41"/>
    <w:rsid w:val="00A40E28"/>
    <w:rsid w:val="00A420CA"/>
    <w:rsid w:val="00A555FF"/>
    <w:rsid w:val="00A71D43"/>
    <w:rsid w:val="00A85641"/>
    <w:rsid w:val="00A90847"/>
    <w:rsid w:val="00A948B5"/>
    <w:rsid w:val="00A965DC"/>
    <w:rsid w:val="00AA0D88"/>
    <w:rsid w:val="00AA29D3"/>
    <w:rsid w:val="00AB055F"/>
    <w:rsid w:val="00AB5E8E"/>
    <w:rsid w:val="00AC7C6F"/>
    <w:rsid w:val="00AD0843"/>
    <w:rsid w:val="00AD676B"/>
    <w:rsid w:val="00AE11E5"/>
    <w:rsid w:val="00AE36AE"/>
    <w:rsid w:val="00AE480F"/>
    <w:rsid w:val="00AF4F21"/>
    <w:rsid w:val="00B05832"/>
    <w:rsid w:val="00B21B74"/>
    <w:rsid w:val="00B37BFE"/>
    <w:rsid w:val="00B44EAB"/>
    <w:rsid w:val="00B475E7"/>
    <w:rsid w:val="00B52564"/>
    <w:rsid w:val="00B6540D"/>
    <w:rsid w:val="00B661BA"/>
    <w:rsid w:val="00B721E6"/>
    <w:rsid w:val="00B74328"/>
    <w:rsid w:val="00B77668"/>
    <w:rsid w:val="00B84E73"/>
    <w:rsid w:val="00B97BAA"/>
    <w:rsid w:val="00BA03DB"/>
    <w:rsid w:val="00BA0D9B"/>
    <w:rsid w:val="00BB23AD"/>
    <w:rsid w:val="00BC0D73"/>
    <w:rsid w:val="00BC3688"/>
    <w:rsid w:val="00BC5AA0"/>
    <w:rsid w:val="00BD0B14"/>
    <w:rsid w:val="00BD5397"/>
    <w:rsid w:val="00BE039A"/>
    <w:rsid w:val="00BE4047"/>
    <w:rsid w:val="00BF275E"/>
    <w:rsid w:val="00C1408C"/>
    <w:rsid w:val="00C17E2E"/>
    <w:rsid w:val="00C24737"/>
    <w:rsid w:val="00C24BEC"/>
    <w:rsid w:val="00C251FD"/>
    <w:rsid w:val="00C316DE"/>
    <w:rsid w:val="00C402C6"/>
    <w:rsid w:val="00C44E32"/>
    <w:rsid w:val="00C503B9"/>
    <w:rsid w:val="00C5572A"/>
    <w:rsid w:val="00C642B3"/>
    <w:rsid w:val="00C70A51"/>
    <w:rsid w:val="00C76059"/>
    <w:rsid w:val="00C857B2"/>
    <w:rsid w:val="00C85EBC"/>
    <w:rsid w:val="00C90038"/>
    <w:rsid w:val="00C90552"/>
    <w:rsid w:val="00C9526D"/>
    <w:rsid w:val="00CA34E9"/>
    <w:rsid w:val="00CB0448"/>
    <w:rsid w:val="00CB5C61"/>
    <w:rsid w:val="00CC7E01"/>
    <w:rsid w:val="00CE028D"/>
    <w:rsid w:val="00CE350C"/>
    <w:rsid w:val="00CE42FD"/>
    <w:rsid w:val="00CF436B"/>
    <w:rsid w:val="00CF5AEC"/>
    <w:rsid w:val="00D015F3"/>
    <w:rsid w:val="00D02216"/>
    <w:rsid w:val="00D042BE"/>
    <w:rsid w:val="00D06987"/>
    <w:rsid w:val="00D075E2"/>
    <w:rsid w:val="00D179A7"/>
    <w:rsid w:val="00D205E0"/>
    <w:rsid w:val="00D247C3"/>
    <w:rsid w:val="00D2764C"/>
    <w:rsid w:val="00D40C69"/>
    <w:rsid w:val="00D57924"/>
    <w:rsid w:val="00D66DC4"/>
    <w:rsid w:val="00D67B41"/>
    <w:rsid w:val="00D8032C"/>
    <w:rsid w:val="00D91C85"/>
    <w:rsid w:val="00DA0A33"/>
    <w:rsid w:val="00DA3D9D"/>
    <w:rsid w:val="00DD0692"/>
    <w:rsid w:val="00DD4C1E"/>
    <w:rsid w:val="00DD6F0E"/>
    <w:rsid w:val="00DE620C"/>
    <w:rsid w:val="00E01A24"/>
    <w:rsid w:val="00E02018"/>
    <w:rsid w:val="00E16F03"/>
    <w:rsid w:val="00E23D62"/>
    <w:rsid w:val="00E36C10"/>
    <w:rsid w:val="00E41ADA"/>
    <w:rsid w:val="00E44924"/>
    <w:rsid w:val="00E4709F"/>
    <w:rsid w:val="00E6255C"/>
    <w:rsid w:val="00E70935"/>
    <w:rsid w:val="00E8045F"/>
    <w:rsid w:val="00E81B30"/>
    <w:rsid w:val="00E84EA1"/>
    <w:rsid w:val="00E91D24"/>
    <w:rsid w:val="00E93924"/>
    <w:rsid w:val="00EA0FC1"/>
    <w:rsid w:val="00EA1543"/>
    <w:rsid w:val="00EA6804"/>
    <w:rsid w:val="00EA7315"/>
    <w:rsid w:val="00ED072C"/>
    <w:rsid w:val="00ED5A6B"/>
    <w:rsid w:val="00EE3C27"/>
    <w:rsid w:val="00EF1CA2"/>
    <w:rsid w:val="00EF3D65"/>
    <w:rsid w:val="00EF6C9D"/>
    <w:rsid w:val="00F2081D"/>
    <w:rsid w:val="00F349F0"/>
    <w:rsid w:val="00F36B59"/>
    <w:rsid w:val="00F40FEE"/>
    <w:rsid w:val="00F43A29"/>
    <w:rsid w:val="00F47667"/>
    <w:rsid w:val="00F51A4B"/>
    <w:rsid w:val="00F51AE9"/>
    <w:rsid w:val="00F538FB"/>
    <w:rsid w:val="00F81C5B"/>
    <w:rsid w:val="00F85F23"/>
    <w:rsid w:val="00F9510F"/>
    <w:rsid w:val="00FA057D"/>
    <w:rsid w:val="00FA1CD1"/>
    <w:rsid w:val="00FA4DDB"/>
    <w:rsid w:val="00FB4141"/>
    <w:rsid w:val="00FC1469"/>
    <w:rsid w:val="00FD7599"/>
    <w:rsid w:val="00FE0293"/>
    <w:rsid w:val="00FF7B7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7" type="connector" idref="#_x0000_s1102"/>
        <o:r id="V:Rule8" type="connector" idref="#_x0000_s1111"/>
        <o:r id="V:Rule9" type="connector" idref="#_x0000_s1112"/>
        <o:r id="V:Rule10" type="connector" idref="#_x0000_s1113"/>
        <o:r id="V:Rule11" type="connector" idref="#_x0000_s1110"/>
        <o:r id="V:Rule12" type="connector" idref="#_x0000_s11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A9E"/>
    <w:pPr>
      <w:spacing w:after="200" w:line="276" w:lineRule="auto"/>
    </w:pPr>
    <w:rPr>
      <w:sz w:val="22"/>
      <w:szCs w:val="22"/>
      <w:lang w:eastAsia="en-US"/>
    </w:rPr>
  </w:style>
  <w:style w:type="paragraph" w:styleId="Heading1">
    <w:name w:val="heading 1"/>
    <w:basedOn w:val="Normal"/>
    <w:next w:val="Normal"/>
    <w:link w:val="Heading1Char"/>
    <w:uiPriority w:val="1"/>
    <w:qFormat/>
    <w:rsid w:val="00DD6F0E"/>
    <w:pPr>
      <w:keepNext/>
      <w:pageBreakBefore/>
      <w:spacing w:before="240" w:after="240"/>
      <w:outlineLvl w:val="0"/>
    </w:pPr>
    <w:rPr>
      <w:rFonts w:eastAsia="Times New Roman" w:cs="Calibri"/>
      <w:bCs/>
      <w:color w:val="244061"/>
      <w:kern w:val="32"/>
      <w:sz w:val="52"/>
      <w:szCs w:val="52"/>
    </w:rPr>
  </w:style>
  <w:style w:type="paragraph" w:styleId="Heading2">
    <w:name w:val="heading 2"/>
    <w:basedOn w:val="Heading4"/>
    <w:next w:val="Normal"/>
    <w:link w:val="Heading2Char"/>
    <w:unhideWhenUsed/>
    <w:qFormat/>
    <w:rsid w:val="00BA0D9B"/>
    <w:pPr>
      <w:keepLines/>
      <w:spacing w:after="200" w:line="300" w:lineRule="exact"/>
      <w:outlineLvl w:val="1"/>
    </w:pPr>
    <w:rPr>
      <w:rFonts w:eastAsia="Calibri" w:cs="Times New Roman"/>
      <w:color w:val="365F91"/>
      <w:spacing w:val="10"/>
      <w:sz w:val="32"/>
      <w:szCs w:val="32"/>
      <w:lang w:val="en-US"/>
    </w:rPr>
  </w:style>
  <w:style w:type="paragraph" w:styleId="Heading3">
    <w:name w:val="heading 3"/>
    <w:basedOn w:val="Normal"/>
    <w:next w:val="Normal"/>
    <w:link w:val="Heading3Char"/>
    <w:uiPriority w:val="9"/>
    <w:unhideWhenUsed/>
    <w:qFormat/>
    <w:rsid w:val="00594933"/>
    <w:pPr>
      <w:keepNext/>
      <w:spacing w:before="240" w:after="60"/>
      <w:outlineLvl w:val="2"/>
    </w:pPr>
    <w:rPr>
      <w:rFonts w:eastAsia="Times New Roman" w:cs="Calibri"/>
      <w:b/>
      <w:bCs/>
      <w:color w:val="4F81BD"/>
      <w:sz w:val="28"/>
      <w:szCs w:val="28"/>
      <w:lang w:val="en-US" w:eastAsia="ja-JP"/>
    </w:rPr>
  </w:style>
  <w:style w:type="paragraph" w:styleId="Heading4">
    <w:name w:val="heading 4"/>
    <w:basedOn w:val="Normal"/>
    <w:next w:val="Normal"/>
    <w:link w:val="Heading4Char"/>
    <w:uiPriority w:val="9"/>
    <w:unhideWhenUsed/>
    <w:qFormat/>
    <w:rsid w:val="00594933"/>
    <w:pPr>
      <w:keepNext/>
      <w:spacing w:before="240" w:after="60"/>
      <w:outlineLvl w:val="3"/>
    </w:pPr>
    <w:rPr>
      <w:rFonts w:eastAsia="Times New Roman" w:cs="Calibri"/>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4CA1"/>
    <w:rPr>
      <w:rFonts w:eastAsia="MS Mincho" w:cs="Arial"/>
      <w:sz w:val="22"/>
      <w:szCs w:val="22"/>
      <w:lang w:val="en-US" w:eastAsia="ja-JP"/>
    </w:rPr>
  </w:style>
  <w:style w:type="character" w:customStyle="1" w:styleId="NoSpacingChar">
    <w:name w:val="No Spacing Char"/>
    <w:link w:val="NoSpacing"/>
    <w:uiPriority w:val="1"/>
    <w:rsid w:val="00954CA1"/>
    <w:rPr>
      <w:rFonts w:eastAsia="MS Mincho" w:cs="Arial"/>
      <w:sz w:val="22"/>
      <w:szCs w:val="22"/>
      <w:lang w:val="en-US" w:eastAsia="ja-JP"/>
    </w:rPr>
  </w:style>
  <w:style w:type="paragraph" w:styleId="BalloonText">
    <w:name w:val="Balloon Text"/>
    <w:basedOn w:val="Normal"/>
    <w:link w:val="BalloonTextChar"/>
    <w:uiPriority w:val="99"/>
    <w:semiHidden/>
    <w:unhideWhenUsed/>
    <w:rsid w:val="00954C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4CA1"/>
    <w:rPr>
      <w:rFonts w:ascii="Tahoma" w:hAnsi="Tahoma" w:cs="Tahoma"/>
      <w:sz w:val="16"/>
      <w:szCs w:val="16"/>
      <w:lang w:eastAsia="en-US"/>
    </w:rPr>
  </w:style>
  <w:style w:type="paragraph" w:styleId="Title">
    <w:name w:val="Title"/>
    <w:basedOn w:val="Normal"/>
    <w:next w:val="Normal"/>
    <w:link w:val="TitleChar"/>
    <w:uiPriority w:val="10"/>
    <w:qFormat/>
    <w:rsid w:val="00954CA1"/>
    <w:pPr>
      <w:pBdr>
        <w:bottom w:val="single" w:sz="8" w:space="4" w:color="4F81BD"/>
      </w:pBdr>
      <w:spacing w:after="300" w:line="240" w:lineRule="auto"/>
      <w:contextualSpacing/>
    </w:pPr>
    <w:rPr>
      <w:rFonts w:ascii="Cambria" w:eastAsia="MS Gothic" w:hAnsi="Cambria"/>
      <w:color w:val="17365D"/>
      <w:spacing w:val="5"/>
      <w:kern w:val="28"/>
      <w:sz w:val="52"/>
      <w:szCs w:val="52"/>
      <w:lang w:val="en-US" w:eastAsia="ja-JP"/>
    </w:rPr>
  </w:style>
  <w:style w:type="character" w:customStyle="1" w:styleId="TitleChar">
    <w:name w:val="Title Char"/>
    <w:link w:val="Title"/>
    <w:uiPriority w:val="10"/>
    <w:rsid w:val="00954CA1"/>
    <w:rPr>
      <w:rFonts w:ascii="Cambria" w:eastAsia="MS Gothic" w:hAnsi="Cambria"/>
      <w:color w:val="17365D"/>
      <w:spacing w:val="5"/>
      <w:kern w:val="28"/>
      <w:sz w:val="52"/>
      <w:szCs w:val="52"/>
      <w:lang w:val="en-US" w:eastAsia="ja-JP"/>
    </w:rPr>
  </w:style>
  <w:style w:type="paragraph" w:styleId="Subtitle">
    <w:name w:val="Subtitle"/>
    <w:basedOn w:val="Normal"/>
    <w:next w:val="Normal"/>
    <w:link w:val="SubtitleChar"/>
    <w:uiPriority w:val="11"/>
    <w:qFormat/>
    <w:rsid w:val="00954CA1"/>
    <w:pPr>
      <w:numPr>
        <w:ilvl w:val="1"/>
      </w:numPr>
    </w:pPr>
    <w:rPr>
      <w:rFonts w:ascii="Cambria" w:eastAsia="MS Gothic" w:hAnsi="Cambria"/>
      <w:i/>
      <w:iCs/>
      <w:color w:val="4F81BD"/>
      <w:spacing w:val="15"/>
      <w:sz w:val="24"/>
      <w:szCs w:val="24"/>
      <w:lang w:val="en-US" w:eastAsia="ja-JP"/>
    </w:rPr>
  </w:style>
  <w:style w:type="character" w:customStyle="1" w:styleId="SubtitleChar">
    <w:name w:val="Subtitle Char"/>
    <w:link w:val="Subtitle"/>
    <w:uiPriority w:val="11"/>
    <w:rsid w:val="00954CA1"/>
    <w:rPr>
      <w:rFonts w:ascii="Cambria" w:eastAsia="MS Gothic" w:hAnsi="Cambria"/>
      <w:i/>
      <w:iCs/>
      <w:color w:val="4F81BD"/>
      <w:spacing w:val="15"/>
      <w:sz w:val="24"/>
      <w:szCs w:val="24"/>
      <w:lang w:val="en-US" w:eastAsia="ja-JP"/>
    </w:rPr>
  </w:style>
  <w:style w:type="character" w:styleId="Hyperlink">
    <w:name w:val="Hyperlink"/>
    <w:uiPriority w:val="99"/>
    <w:unhideWhenUsed/>
    <w:rsid w:val="009D0CDA"/>
    <w:rPr>
      <w:color w:val="0000FF"/>
      <w:u w:val="single"/>
    </w:rPr>
  </w:style>
  <w:style w:type="character" w:customStyle="1" w:styleId="Heading1Char">
    <w:name w:val="Heading 1 Char"/>
    <w:link w:val="Heading1"/>
    <w:uiPriority w:val="1"/>
    <w:rsid w:val="00DD6F0E"/>
    <w:rPr>
      <w:rFonts w:eastAsia="Times New Roman" w:cs="Calibri"/>
      <w:bCs/>
      <w:color w:val="244061"/>
      <w:kern w:val="32"/>
      <w:sz w:val="52"/>
      <w:szCs w:val="52"/>
      <w:lang w:val="en-AU"/>
    </w:rPr>
  </w:style>
  <w:style w:type="paragraph" w:styleId="TOC1">
    <w:name w:val="toc 1"/>
    <w:basedOn w:val="Normal"/>
    <w:next w:val="Normal"/>
    <w:autoRedefine/>
    <w:uiPriority w:val="39"/>
    <w:unhideWhenUsed/>
    <w:qFormat/>
    <w:rsid w:val="00926552"/>
  </w:style>
  <w:style w:type="paragraph" w:styleId="TOCHeading">
    <w:name w:val="TOC Heading"/>
    <w:basedOn w:val="Heading1"/>
    <w:next w:val="Normal"/>
    <w:uiPriority w:val="39"/>
    <w:semiHidden/>
    <w:unhideWhenUsed/>
    <w:qFormat/>
    <w:rsid w:val="00926552"/>
    <w:pPr>
      <w:keepLines/>
      <w:spacing w:before="480" w:after="0"/>
      <w:outlineLvl w:val="9"/>
    </w:pPr>
    <w:rPr>
      <w:color w:val="365F91"/>
      <w:kern w:val="0"/>
      <w:sz w:val="28"/>
      <w:szCs w:val="28"/>
      <w:lang w:val="en-US" w:eastAsia="ja-JP"/>
    </w:rPr>
  </w:style>
  <w:style w:type="paragraph" w:styleId="TOC2">
    <w:name w:val="toc 2"/>
    <w:basedOn w:val="Normal"/>
    <w:next w:val="Normal"/>
    <w:autoRedefine/>
    <w:uiPriority w:val="39"/>
    <w:unhideWhenUsed/>
    <w:qFormat/>
    <w:rsid w:val="00926552"/>
    <w:pPr>
      <w:spacing w:after="100"/>
      <w:ind w:left="220"/>
    </w:pPr>
    <w:rPr>
      <w:rFonts w:eastAsia="MS Mincho" w:cs="Arial"/>
      <w:lang w:val="en-US" w:eastAsia="ja-JP"/>
    </w:rPr>
  </w:style>
  <w:style w:type="paragraph" w:styleId="TOC3">
    <w:name w:val="toc 3"/>
    <w:basedOn w:val="Normal"/>
    <w:next w:val="Normal"/>
    <w:autoRedefine/>
    <w:uiPriority w:val="39"/>
    <w:unhideWhenUsed/>
    <w:qFormat/>
    <w:rsid w:val="00926552"/>
    <w:pPr>
      <w:spacing w:after="100"/>
      <w:ind w:left="440"/>
    </w:pPr>
    <w:rPr>
      <w:rFonts w:eastAsia="MS Mincho" w:cs="Arial"/>
      <w:lang w:val="en-US" w:eastAsia="ja-JP"/>
    </w:rPr>
  </w:style>
  <w:style w:type="paragraph" w:styleId="Header">
    <w:name w:val="header"/>
    <w:basedOn w:val="Normal"/>
    <w:link w:val="HeaderChar"/>
    <w:uiPriority w:val="99"/>
    <w:unhideWhenUsed/>
    <w:rsid w:val="000D3F93"/>
    <w:pPr>
      <w:tabs>
        <w:tab w:val="center" w:pos="4513"/>
        <w:tab w:val="right" w:pos="9026"/>
      </w:tabs>
    </w:pPr>
  </w:style>
  <w:style w:type="character" w:customStyle="1" w:styleId="HeaderChar">
    <w:name w:val="Header Char"/>
    <w:link w:val="Header"/>
    <w:uiPriority w:val="99"/>
    <w:rsid w:val="000D3F93"/>
    <w:rPr>
      <w:sz w:val="22"/>
      <w:szCs w:val="22"/>
      <w:lang w:eastAsia="en-US"/>
    </w:rPr>
  </w:style>
  <w:style w:type="paragraph" w:styleId="Footer">
    <w:name w:val="footer"/>
    <w:basedOn w:val="Normal"/>
    <w:link w:val="FooterChar"/>
    <w:uiPriority w:val="99"/>
    <w:unhideWhenUsed/>
    <w:rsid w:val="000D3F93"/>
    <w:pPr>
      <w:tabs>
        <w:tab w:val="center" w:pos="4513"/>
        <w:tab w:val="right" w:pos="9026"/>
      </w:tabs>
    </w:pPr>
  </w:style>
  <w:style w:type="character" w:customStyle="1" w:styleId="FooterChar">
    <w:name w:val="Footer Char"/>
    <w:link w:val="Footer"/>
    <w:uiPriority w:val="99"/>
    <w:rsid w:val="000D3F93"/>
    <w:rPr>
      <w:sz w:val="22"/>
      <w:szCs w:val="22"/>
      <w:lang w:eastAsia="en-US"/>
    </w:rPr>
  </w:style>
  <w:style w:type="character" w:customStyle="1" w:styleId="Heading2Char">
    <w:name w:val="Heading 2 Char"/>
    <w:link w:val="Heading2"/>
    <w:rsid w:val="00BA0D9B"/>
    <w:rPr>
      <w:rFonts w:ascii="Calibri" w:eastAsia="Calibri" w:hAnsi="Calibri" w:cs="Times New Roman"/>
      <w:b/>
      <w:bCs/>
      <w:color w:val="365F91"/>
      <w:spacing w:val="10"/>
      <w:sz w:val="32"/>
      <w:szCs w:val="32"/>
    </w:rPr>
  </w:style>
  <w:style w:type="character" w:customStyle="1" w:styleId="Heading3Char">
    <w:name w:val="Heading 3 Char"/>
    <w:link w:val="Heading3"/>
    <w:uiPriority w:val="9"/>
    <w:rsid w:val="00594933"/>
    <w:rPr>
      <w:rFonts w:eastAsia="Times New Roman" w:cs="Calibri"/>
      <w:b/>
      <w:bCs/>
      <w:color w:val="4F81BD"/>
      <w:sz w:val="28"/>
      <w:szCs w:val="28"/>
      <w:lang w:eastAsia="ja-JP"/>
    </w:rPr>
  </w:style>
  <w:style w:type="character" w:customStyle="1" w:styleId="Heading4Char">
    <w:name w:val="Heading 4 Char"/>
    <w:link w:val="Heading4"/>
    <w:uiPriority w:val="9"/>
    <w:rsid w:val="00594933"/>
    <w:rPr>
      <w:rFonts w:eastAsia="Times New Roman" w:cs="Calibri"/>
      <w:b/>
      <w:bCs/>
      <w:color w:val="4F81BD"/>
      <w:sz w:val="24"/>
      <w:szCs w:val="24"/>
      <w:lang w:val="en-AU"/>
    </w:rPr>
  </w:style>
  <w:style w:type="paragraph" w:styleId="TOC4">
    <w:name w:val="toc 4"/>
    <w:basedOn w:val="Normal"/>
    <w:next w:val="Normal"/>
    <w:autoRedefine/>
    <w:uiPriority w:val="39"/>
    <w:unhideWhenUsed/>
    <w:rsid w:val="00617AE2"/>
    <w:pPr>
      <w:ind w:left="660"/>
    </w:pPr>
  </w:style>
  <w:style w:type="character" w:styleId="CommentReference">
    <w:name w:val="annotation reference"/>
    <w:uiPriority w:val="99"/>
    <w:semiHidden/>
    <w:unhideWhenUsed/>
    <w:rsid w:val="004822C2"/>
    <w:rPr>
      <w:sz w:val="16"/>
      <w:szCs w:val="16"/>
    </w:rPr>
  </w:style>
  <w:style w:type="paragraph" w:styleId="CommentText">
    <w:name w:val="annotation text"/>
    <w:basedOn w:val="Normal"/>
    <w:link w:val="CommentTextChar"/>
    <w:uiPriority w:val="99"/>
    <w:semiHidden/>
    <w:unhideWhenUsed/>
    <w:rsid w:val="004822C2"/>
    <w:rPr>
      <w:sz w:val="20"/>
      <w:szCs w:val="20"/>
    </w:rPr>
  </w:style>
  <w:style w:type="character" w:customStyle="1" w:styleId="CommentTextChar">
    <w:name w:val="Comment Text Char"/>
    <w:link w:val="CommentText"/>
    <w:uiPriority w:val="99"/>
    <w:semiHidden/>
    <w:rsid w:val="004822C2"/>
    <w:rPr>
      <w:lang w:eastAsia="en-US"/>
    </w:rPr>
  </w:style>
  <w:style w:type="paragraph" w:styleId="CommentSubject">
    <w:name w:val="annotation subject"/>
    <w:basedOn w:val="CommentText"/>
    <w:next w:val="CommentText"/>
    <w:link w:val="CommentSubjectChar"/>
    <w:uiPriority w:val="99"/>
    <w:semiHidden/>
    <w:unhideWhenUsed/>
    <w:rsid w:val="004822C2"/>
    <w:rPr>
      <w:b/>
      <w:bCs/>
    </w:rPr>
  </w:style>
  <w:style w:type="character" w:customStyle="1" w:styleId="CommentSubjectChar">
    <w:name w:val="Comment Subject Char"/>
    <w:link w:val="CommentSubject"/>
    <w:uiPriority w:val="99"/>
    <w:semiHidden/>
    <w:rsid w:val="004822C2"/>
    <w:rPr>
      <w:b/>
      <w:bCs/>
      <w:lang w:eastAsia="en-US"/>
    </w:rPr>
  </w:style>
  <w:style w:type="character" w:styleId="IntenseEmphasis">
    <w:name w:val="Intense Emphasis"/>
    <w:uiPriority w:val="21"/>
    <w:qFormat/>
    <w:rsid w:val="004822C2"/>
    <w:rPr>
      <w:b/>
      <w:bCs/>
      <w:i/>
      <w:iCs/>
      <w:color w:val="4F81BD"/>
    </w:rPr>
  </w:style>
  <w:style w:type="paragraph" w:customStyle="1" w:styleId="Glossary">
    <w:name w:val="Glossary"/>
    <w:basedOn w:val="NoSpacing"/>
    <w:link w:val="GlossaryChar"/>
    <w:qFormat/>
    <w:rsid w:val="00440694"/>
    <w:pPr>
      <w:ind w:left="993" w:hanging="993"/>
    </w:pPr>
  </w:style>
  <w:style w:type="paragraph" w:customStyle="1" w:styleId="Title1">
    <w:name w:val="Title1"/>
    <w:next w:val="Normal"/>
    <w:link w:val="TITLEChar0"/>
    <w:qFormat/>
    <w:rsid w:val="00824A9E"/>
    <w:pPr>
      <w:spacing w:after="120" w:line="840" w:lineRule="exact"/>
    </w:pPr>
    <w:rPr>
      <w:rFonts w:ascii="Arial" w:hAnsi="Arial" w:cs="Calibri"/>
      <w:noProof/>
      <w:color w:val="000000"/>
      <w:spacing w:val="10"/>
      <w:sz w:val="72"/>
      <w:szCs w:val="84"/>
      <w:lang w:val="en-US" w:eastAsia="en-US"/>
    </w:rPr>
  </w:style>
  <w:style w:type="character" w:customStyle="1" w:styleId="GlossaryChar">
    <w:name w:val="Glossary Char"/>
    <w:basedOn w:val="NoSpacingChar"/>
    <w:link w:val="Glossary"/>
    <w:rsid w:val="00440694"/>
    <w:rPr>
      <w:rFonts w:eastAsia="MS Mincho" w:cs="Arial"/>
      <w:sz w:val="22"/>
      <w:szCs w:val="22"/>
      <w:lang w:val="en-US" w:eastAsia="ja-JP"/>
    </w:rPr>
  </w:style>
  <w:style w:type="character" w:customStyle="1" w:styleId="TITLEChar0">
    <w:name w:val="TITLE Char"/>
    <w:link w:val="Title1"/>
    <w:rsid w:val="00824A9E"/>
    <w:rPr>
      <w:rFonts w:ascii="Arial" w:hAnsi="Arial" w:cs="Calibri"/>
      <w:noProof/>
      <w:color w:val="000000"/>
      <w:spacing w:val="10"/>
      <w:sz w:val="72"/>
      <w:szCs w:val="84"/>
    </w:rPr>
  </w:style>
  <w:style w:type="paragraph" w:customStyle="1" w:styleId="TITLE2">
    <w:name w:val="TITLE 2"/>
    <w:basedOn w:val="Normal"/>
    <w:rsid w:val="00824A9E"/>
    <w:pPr>
      <w:spacing w:line="520" w:lineRule="exact"/>
      <w:ind w:left="-7"/>
      <w:jc w:val="center"/>
    </w:pPr>
    <w:rPr>
      <w:spacing w:val="7"/>
      <w:sz w:val="40"/>
      <w:szCs w:val="42"/>
      <w:lang w:val="en-US"/>
    </w:rPr>
  </w:style>
  <w:style w:type="paragraph" w:styleId="FootnoteText">
    <w:name w:val="footnote text"/>
    <w:basedOn w:val="Normal"/>
    <w:link w:val="FootnoteTextChar"/>
    <w:autoRedefine/>
    <w:uiPriority w:val="99"/>
    <w:unhideWhenUsed/>
    <w:qFormat/>
    <w:rsid w:val="00E70935"/>
    <w:pPr>
      <w:spacing w:after="0" w:line="240" w:lineRule="auto"/>
    </w:pPr>
    <w:rPr>
      <w:rFonts w:ascii="Arial" w:eastAsia="MS Mincho" w:hAnsi="Arial"/>
      <w:sz w:val="20"/>
      <w:szCs w:val="24"/>
      <w:lang w:eastAsia="en-AU"/>
    </w:rPr>
  </w:style>
  <w:style w:type="character" w:customStyle="1" w:styleId="FootnoteTextChar">
    <w:name w:val="Footnote Text Char"/>
    <w:link w:val="FootnoteText"/>
    <w:uiPriority w:val="99"/>
    <w:rsid w:val="00E70935"/>
    <w:rPr>
      <w:rFonts w:ascii="Arial" w:eastAsia="MS Mincho" w:hAnsi="Arial"/>
      <w:szCs w:val="24"/>
    </w:rPr>
  </w:style>
  <w:style w:type="character" w:styleId="FootnoteReference">
    <w:name w:val="footnote reference"/>
    <w:uiPriority w:val="99"/>
    <w:semiHidden/>
    <w:unhideWhenUsed/>
    <w:rsid w:val="00A555FF"/>
    <w:rPr>
      <w:vertAlign w:val="superscript"/>
    </w:rPr>
  </w:style>
  <w:style w:type="paragraph" w:styleId="Caption">
    <w:name w:val="caption"/>
    <w:basedOn w:val="Normal"/>
    <w:next w:val="Normal"/>
    <w:uiPriority w:val="35"/>
    <w:unhideWhenUsed/>
    <w:qFormat/>
    <w:rsid w:val="00A555FF"/>
    <w:pPr>
      <w:spacing w:after="120" w:line="288" w:lineRule="auto"/>
    </w:pPr>
    <w:rPr>
      <w:rFonts w:ascii="Arial" w:eastAsia="Cambria" w:hAnsi="Arial" w:cs="Cambria"/>
      <w:b/>
      <w:bCs/>
      <w:sz w:val="20"/>
      <w:szCs w:val="20"/>
      <w:lang w:eastAsia="en-AU"/>
    </w:rPr>
  </w:style>
  <w:style w:type="paragraph" w:styleId="ListParagraph">
    <w:name w:val="List Paragraph"/>
    <w:basedOn w:val="Normal"/>
    <w:link w:val="ListParagraphChar"/>
    <w:uiPriority w:val="1"/>
    <w:qFormat/>
    <w:rsid w:val="00B52564"/>
    <w:pPr>
      <w:numPr>
        <w:numId w:val="2"/>
      </w:numPr>
      <w:ind w:left="714" w:hanging="357"/>
      <w:contextualSpacing/>
    </w:pPr>
  </w:style>
  <w:style w:type="character" w:customStyle="1" w:styleId="ListParagraphChar">
    <w:name w:val="List Paragraph Char"/>
    <w:basedOn w:val="DefaultParagraphFont"/>
    <w:link w:val="ListParagraph"/>
    <w:uiPriority w:val="34"/>
    <w:rsid w:val="00B52564"/>
    <w:rPr>
      <w:sz w:val="22"/>
      <w:szCs w:val="22"/>
      <w:lang w:eastAsia="en-US"/>
    </w:rPr>
  </w:style>
  <w:style w:type="table" w:styleId="TableGrid">
    <w:name w:val="Table Grid"/>
    <w:basedOn w:val="TableNormal"/>
    <w:uiPriority w:val="59"/>
    <w:rsid w:val="00523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77733"/>
    <w:rPr>
      <w:b/>
      <w:bCs/>
    </w:rPr>
  </w:style>
  <w:style w:type="paragraph" w:styleId="Quote">
    <w:name w:val="Quote"/>
    <w:basedOn w:val="Normal"/>
    <w:next w:val="Normal"/>
    <w:link w:val="QuoteChar"/>
    <w:uiPriority w:val="29"/>
    <w:qFormat/>
    <w:rsid w:val="009314F2"/>
    <w:rPr>
      <w:i/>
      <w:iCs/>
      <w:color w:val="000000" w:themeColor="text1"/>
    </w:rPr>
  </w:style>
  <w:style w:type="character" w:customStyle="1" w:styleId="QuoteChar">
    <w:name w:val="Quote Char"/>
    <w:basedOn w:val="DefaultParagraphFont"/>
    <w:link w:val="Quote"/>
    <w:uiPriority w:val="29"/>
    <w:rsid w:val="009314F2"/>
    <w:rPr>
      <w:i/>
      <w:iCs/>
      <w:color w:val="000000" w:themeColor="text1"/>
      <w:sz w:val="22"/>
      <w:szCs w:val="22"/>
      <w:lang w:eastAsia="en-US"/>
    </w:rPr>
  </w:style>
  <w:style w:type="paragraph" w:customStyle="1" w:styleId="Normal0">
    <w:name w:val="[Normal]"/>
    <w:rsid w:val="005D3D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sz w:val="24"/>
      <w:lang w:eastAsia="en-AU"/>
    </w:rPr>
  </w:style>
  <w:style w:type="character" w:customStyle="1" w:styleId="tgc">
    <w:name w:val="_tgc"/>
    <w:basedOn w:val="DefaultParagraphFont"/>
    <w:rsid w:val="00FC1469"/>
  </w:style>
  <w:style w:type="paragraph" w:styleId="NormalWeb">
    <w:name w:val="Normal (Web)"/>
    <w:basedOn w:val="Normal"/>
    <w:uiPriority w:val="99"/>
    <w:qFormat/>
    <w:rsid w:val="00A06105"/>
    <w:pPr>
      <w:spacing w:before="100" w:after="100" w:line="240" w:lineRule="atLeast"/>
    </w:pPr>
    <w:rPr>
      <w:rFonts w:ascii="Times New Roman" w:eastAsia="Times New Roman" w:hAnsi="Times New Roman"/>
      <w:sz w:val="24"/>
      <w:szCs w:val="20"/>
      <w:lang w:eastAsia="en-AU"/>
    </w:rPr>
  </w:style>
  <w:style w:type="paragraph" w:styleId="TableofFigures">
    <w:name w:val="table of figures"/>
    <w:basedOn w:val="Normal"/>
    <w:next w:val="Normal"/>
    <w:uiPriority w:val="99"/>
    <w:unhideWhenUsed/>
    <w:rsid w:val="00B44EAB"/>
    <w:pPr>
      <w:spacing w:after="0"/>
    </w:pPr>
  </w:style>
  <w:style w:type="table" w:customStyle="1" w:styleId="MediumShading1-Accent11">
    <w:name w:val="Medium Shading 1 - Accent 11"/>
    <w:basedOn w:val="TableNormal"/>
    <w:uiPriority w:val="63"/>
    <w:rsid w:val="00C24737"/>
    <w:rPr>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EndNoteBibliography">
    <w:name w:val="EndNote Bibliography"/>
    <w:basedOn w:val="Normal"/>
    <w:link w:val="EndNoteBibliographyChar"/>
    <w:rsid w:val="00E4709F"/>
    <w:pPr>
      <w:spacing w:line="240" w:lineRule="auto"/>
    </w:pPr>
    <w:rPr>
      <w:noProof/>
      <w:lang w:val="en-US"/>
    </w:rPr>
  </w:style>
  <w:style w:type="character" w:customStyle="1" w:styleId="EndNoteBibliographyChar">
    <w:name w:val="EndNote Bibliography Char"/>
    <w:basedOn w:val="DefaultParagraphFont"/>
    <w:link w:val="EndNoteBibliography"/>
    <w:rsid w:val="00E4709F"/>
    <w:rPr>
      <w:noProof/>
      <w:sz w:val="22"/>
      <w:szCs w:val="22"/>
      <w:lang w:val="en-US" w:eastAsia="en-US"/>
    </w:rPr>
  </w:style>
  <w:style w:type="character" w:customStyle="1" w:styleId="doi">
    <w:name w:val="doi"/>
    <w:basedOn w:val="DefaultParagraphFont"/>
    <w:rsid w:val="00E4709F"/>
  </w:style>
  <w:style w:type="character" w:styleId="FollowedHyperlink">
    <w:name w:val="FollowedHyperlink"/>
    <w:basedOn w:val="DefaultParagraphFont"/>
    <w:uiPriority w:val="99"/>
    <w:semiHidden/>
    <w:unhideWhenUsed/>
    <w:rsid w:val="003C73E6"/>
    <w:rPr>
      <w:color w:val="800080" w:themeColor="followedHyperlink"/>
      <w:u w:val="single"/>
    </w:rPr>
  </w:style>
  <w:style w:type="paragraph" w:styleId="BodyText">
    <w:name w:val="Body Text"/>
    <w:basedOn w:val="Normal"/>
    <w:link w:val="BodyTextChar"/>
    <w:uiPriority w:val="1"/>
    <w:qFormat/>
    <w:rsid w:val="0093350F"/>
    <w:pPr>
      <w:widowControl w:val="0"/>
      <w:spacing w:after="0" w:line="240" w:lineRule="auto"/>
      <w:ind w:left="121"/>
    </w:pPr>
    <w:rPr>
      <w:rFonts w:ascii="Arial" w:eastAsia="Arial" w:hAnsi="Arial" w:cstheme="minorBidi"/>
      <w:sz w:val="21"/>
      <w:szCs w:val="21"/>
      <w:lang w:val="en-US"/>
    </w:rPr>
  </w:style>
  <w:style w:type="character" w:customStyle="1" w:styleId="BodyTextChar">
    <w:name w:val="Body Text Char"/>
    <w:basedOn w:val="DefaultParagraphFont"/>
    <w:link w:val="BodyText"/>
    <w:uiPriority w:val="1"/>
    <w:rsid w:val="0093350F"/>
    <w:rPr>
      <w:rFonts w:ascii="Arial" w:eastAsia="Arial" w:hAnsi="Arial" w:cstheme="minorBidi"/>
      <w:sz w:val="21"/>
      <w:szCs w:val="2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apple.com/en-au/HT203033" TargetMode="External"/><Relationship Id="rId117" Type="http://schemas.openxmlformats.org/officeDocument/2006/relationships/hyperlink" Target="https://www.fastcompany.com/3055530/why-doesnt-apple-healthkit-include-mental-health-tracking" TargetMode="External"/><Relationship Id="rId21" Type="http://schemas.openxmlformats.org/officeDocument/2006/relationships/chart" Target="charts/chart2.xml"/><Relationship Id="rId42" Type="http://schemas.openxmlformats.org/officeDocument/2006/relationships/hyperlink" Target="http://www.oaic.gov.au/privacy-law/privacy-" TargetMode="External"/><Relationship Id="rId47" Type="http://schemas.openxmlformats.org/officeDocument/2006/relationships/hyperlink" Target="http://www.legislation.gov.au/Details/F2012L02541)" TargetMode="External"/><Relationship Id="rId63" Type="http://schemas.openxmlformats.org/officeDocument/2006/relationships/hyperlink" Target="https://www.tga.gov.au/publication/australian-regulatory-guidelines-medical-devices-argmd" TargetMode="External"/><Relationship Id="rId68" Type="http://schemas.openxmlformats.org/officeDocument/2006/relationships/hyperlink" Target="https://www.tga.gov.au/conformity-assessment-requirements-australian-medical-device-manufacturers-streamlining-requirements" TargetMode="External"/><Relationship Id="rId84" Type="http://schemas.openxmlformats.org/officeDocument/2006/relationships/hyperlink" Target="http://aana.com.au/content/uploads/2014/05/AANA-Code-For-Marketing-Advertising-Communications-To-Children.pdf" TargetMode="External"/><Relationship Id="rId89" Type="http://schemas.openxmlformats.org/officeDocument/2006/relationships/hyperlink" Target="https://www.tga.gov.au/publication/australian-regulatory-guidelines-medical-devices-argmd" TargetMode="External"/><Relationship Id="rId112" Type="http://schemas.openxmlformats.org/officeDocument/2006/relationships/hyperlink" Target="https://www.vichealth.vic.gov.au/~/media/Images/VicHealth/Images%20and%20Files/MediaResources/HPApps/Guidelines-Creating-Healthy-Living-Apps.pdf" TargetMode="External"/><Relationship Id="rId133" Type="http://schemas.openxmlformats.org/officeDocument/2006/relationships/hyperlink" Target="http://www.imdrf.org/workitems/wi-samd.asp" TargetMode="External"/><Relationship Id="rId138" Type="http://schemas.openxmlformats.org/officeDocument/2006/relationships/hyperlink" Target="http://www.mobihealthnews.com/content/mental-health-app-maker-happify-raises-5m-build-out-employee-wellness-business?" TargetMode="External"/><Relationship Id="rId154" Type="http://schemas.openxmlformats.org/officeDocument/2006/relationships/hyperlink" Target="https://www.tga.gov.au/node/4316" TargetMode="External"/><Relationship Id="rId159" Type="http://schemas.openxmlformats.org/officeDocument/2006/relationships/hyperlink" Target="https://www.vichealth.vic.gov.au/media-and-resources/top-ten-app-tips" TargetMode="External"/><Relationship Id="rId16" Type="http://schemas.openxmlformats.org/officeDocument/2006/relationships/image" Target="media/image3.png"/><Relationship Id="rId107" Type="http://schemas.openxmlformats.org/officeDocument/2006/relationships/hyperlink" Target="http://www.abc.net.au/news/2016-08-30/army-trials-injury-prevention-program-to-create-safer-soldiers/7798272" TargetMode="External"/><Relationship Id="rId11" Type="http://schemas.openxmlformats.org/officeDocument/2006/relationships/hyperlink" Target="http://www.sydney.edu.au" TargetMode="External"/><Relationship Id="rId32" Type="http://schemas.openxmlformats.org/officeDocument/2006/relationships/image" Target="media/image7.png"/><Relationship Id="rId37" Type="http://schemas.openxmlformats.org/officeDocument/2006/relationships/hyperlink" Target="https://www.oaic.gov.au/privacy-law/privacy-act/australian-privacy-principles" TargetMode="External"/><Relationship Id="rId53" Type="http://schemas.openxmlformats.org/officeDocument/2006/relationships/hyperlink" Target="https://www.ftc.gov/news-events/press-releases/2016/01" TargetMode="External"/><Relationship Id="rId58" Type="http://schemas.openxmlformats.org/officeDocument/2006/relationships/hyperlink" Target="http://asic.gov.au/" TargetMode="External"/><Relationship Id="rId74" Type="http://schemas.openxmlformats.org/officeDocument/2006/relationships/hyperlink" Target="http://digitaladvertisingalliance.org/principles)%20%20" TargetMode="External"/><Relationship Id="rId79" Type="http://schemas.openxmlformats.org/officeDocument/2006/relationships/hyperlink" Target="http://www.adma.com.au/sites/default/files/ADMA-Code-of-Practice-01.pdf)" TargetMode="External"/><Relationship Id="rId102" Type="http://schemas.openxmlformats.org/officeDocument/2006/relationships/hyperlink" Target="https://www.staysmartonline.gov.au/mobile-devices" TargetMode="External"/><Relationship Id="rId123" Type="http://schemas.openxmlformats.org/officeDocument/2006/relationships/hyperlink" Target="http://developer.android.com/distribute/essentials/quality/core.html" TargetMode="External"/><Relationship Id="rId128" Type="http://schemas.openxmlformats.org/officeDocument/2006/relationships/hyperlink" Target="http://www.reuters.com/article/us-cybersecurity-hospitals-idUSKCN0HJ21I20140924" TargetMode="External"/><Relationship Id="rId144" Type="http://schemas.openxmlformats.org/officeDocument/2006/relationships/hyperlink" Target="http://www.patient-view.com/uploads/6/5/7/9/6579846/the_myhealthapps_directory_2015-2016.pdf" TargetMode="External"/><Relationship Id="rId149" Type="http://schemas.openxmlformats.org/officeDocument/2006/relationships/hyperlink" Target="http://psyberguide.org/" TargetMode="External"/><Relationship Id="rId5" Type="http://schemas.openxmlformats.org/officeDocument/2006/relationships/settings" Target="settings.xml"/><Relationship Id="rId90" Type="http://schemas.openxmlformats.org/officeDocument/2006/relationships/hyperlink" Target="https://www.tga.gov.au/publication/therapeutic-goods-advertising-code" TargetMode="External"/><Relationship Id="rId95" Type="http://schemas.openxmlformats.org/officeDocument/2006/relationships/hyperlink" Target="http://www.calidadappsalud.com/en/" TargetMode="External"/><Relationship Id="rId160" Type="http://schemas.openxmlformats.org/officeDocument/2006/relationships/hyperlink" Target="https://www.vichealth.vic.gov.au/media-and-resources/vichealth-apps/healthy-living-apps" TargetMode="External"/><Relationship Id="rId165" Type="http://schemas.openxmlformats.org/officeDocument/2006/relationships/theme" Target="theme/theme1.xml"/><Relationship Id="rId22" Type="http://schemas.openxmlformats.org/officeDocument/2006/relationships/chart" Target="charts/chart3.xml"/><Relationship Id="rId27" Type="http://schemas.openxmlformats.org/officeDocument/2006/relationships/chart" Target="charts/chart6.xml"/><Relationship Id="rId43" Type="http://schemas.openxmlformats.org/officeDocument/2006/relationships/hyperlink" Target="http://adage.com/article/privacy-and-regulation" TargetMode="External"/><Relationship Id="rId48" Type="http://schemas.openxmlformats.org/officeDocument/2006/relationships/hyperlink" Target="http://www.classification.gov.au/Pages/Home.aspx)." TargetMode="External"/><Relationship Id="rId64" Type="http://schemas.openxmlformats.org/officeDocument/2006/relationships/hyperlink" Target="https://www.tga.gov.au/form/essential-principles-checklist-medical-devices" TargetMode="External"/><Relationship Id="rId69" Type="http://schemas.openxmlformats.org/officeDocument/2006/relationships/hyperlink" Target="https://www.tga.gov.au/publication/therapeutic-goods-advertising-code" TargetMode="External"/><Relationship Id="rId113" Type="http://schemas.openxmlformats.org/officeDocument/2006/relationships/hyperlink" Target="http://www.aboutads.info/DAA_Mobile_Guidance.pdf" TargetMode="External"/><Relationship Id="rId118" Type="http://schemas.openxmlformats.org/officeDocument/2006/relationships/hyperlink" Target="https://www.ftc.gov/sites/default/files/documents/reports/federal-trade-commission-staff-report-self-regulatory-principles-online-behavioral-advertising/p085400behavadreport.pdf" TargetMode="External"/><Relationship Id="rId134" Type="http://schemas.openxmlformats.org/officeDocument/2006/relationships/hyperlink" Target="https://iprescribeapps.com/" TargetMode="External"/><Relationship Id="rId139" Type="http://schemas.openxmlformats.org/officeDocument/2006/relationships/hyperlink" Target="https://croakey.org/wearable-health-technologies-better-health-for-all-or-new-ways-to-confuse-confound-and-exclude/" TargetMode="External"/><Relationship Id="rId80" Type="http://schemas.openxmlformats.org/officeDocument/2006/relationships/hyperlink" Target="https://www.oaic.gov.au/agencies-and-organisations/guides/guide-to-securing-personal-information" TargetMode="External"/><Relationship Id="rId85" Type="http://schemas.openxmlformats.org/officeDocument/2006/relationships/hyperlink" Target="http://aana.com.au/content/uploads/2014/05/AANA-Practice-Note-Code-of-Ethics.pdf" TargetMode="External"/><Relationship Id="rId150" Type="http://schemas.openxmlformats.org/officeDocument/2006/relationships/hyperlink" Target="http://research2guidance.com/r2g/r2g-mHealth-App-Developer-Economics-2015.pdf" TargetMode="External"/><Relationship Id="rId155" Type="http://schemas.openxmlformats.org/officeDocument/2006/relationships/hyperlink" Target="https://www.truste.com/business-products/trusted-apps/" TargetMode="External"/><Relationship Id="rId12" Type="http://schemas.openxmlformats.org/officeDocument/2006/relationships/hyperlink" Target="file:///C:\Users\qgru7483\Dropbox\Report%20draft\Report\info.perkins@sydney.edu.au" TargetMode="External"/><Relationship Id="rId17" Type="http://schemas.openxmlformats.org/officeDocument/2006/relationships/hyperlink" Target="http://creativecommons.org/licenses/by/4.0/" TargetMode="External"/><Relationship Id="rId33" Type="http://schemas.openxmlformats.org/officeDocument/2006/relationships/hyperlink" Target="https://www.oaic.gov.au/privacy-law/privacy-act/australian-privacy-" TargetMode="External"/><Relationship Id="rId38" Type="http://schemas.openxmlformats.org/officeDocument/2006/relationships/hyperlink" Target="https://www.oaic.gov.au/agencies-and-organisations/guides/guide-for-mobile-app-developers%20" TargetMode="External"/><Relationship Id="rId59" Type="http://schemas.openxmlformats.org/officeDocument/2006/relationships/image" Target="media/image12.png"/><Relationship Id="rId103" Type="http://schemas.openxmlformats.org/officeDocument/2006/relationships/hyperlink" Target="http://aana.com.au/content/uploads/2014/05/AANA-Best-Practice-Guideline-Responsible-Marketing-Communications-in-the-Digital-Space.pdf" TargetMode="External"/><Relationship Id="rId108" Type="http://schemas.openxmlformats.org/officeDocument/2006/relationships/hyperlink" Target="http://ccaac.gov.au/files/2013/07/M-commerce-Final-Issues-Paper_publications.pdf" TargetMode="External"/><Relationship Id="rId124" Type="http://schemas.openxmlformats.org/officeDocument/2006/relationships/hyperlink" Target="https://play.google.com/about/developer-content-policy/" TargetMode="External"/><Relationship Id="rId129" Type="http://schemas.openxmlformats.org/officeDocument/2006/relationships/hyperlink" Target="http://www.imedicalapps.com/" TargetMode="External"/><Relationship Id="rId54" Type="http://schemas.openxmlformats.org/officeDocument/2006/relationships/hyperlink" Target="http://aana.com.au/content/uploads/2014/05/AANA-Code-For-Marketing-Advertising-Communications-To-Children.pdf" TargetMode="External"/><Relationship Id="rId70" Type="http://schemas.openxmlformats.org/officeDocument/2006/relationships/hyperlink" Target="https://www.tga.gov.au" TargetMode="External"/><Relationship Id="rId75" Type="http://schemas.openxmlformats.org/officeDocument/2006/relationships/hyperlink" Target="https://www.w3.org/WAI/mobile/" TargetMode="External"/><Relationship Id="rId91" Type="http://schemas.openxmlformats.org/officeDocument/2006/relationships/hyperlink" Target="https://www.tga.gov.au/form/essential-principles-checklist-medical-devices" TargetMode="External"/><Relationship Id="rId96" Type="http://schemas.openxmlformats.org/officeDocument/2006/relationships/hyperlink" Target="http://www.imshealth.com/en/thought-leadership/ims-institute" TargetMode="External"/><Relationship Id="rId140" Type="http://schemas.openxmlformats.org/officeDocument/2006/relationships/hyperlink" Target="https://www.gov.uk/government/uploads/system/uploads/attachment_data/file/564745/Software_flow_chart_Ed_1-02.pdf" TargetMode="External"/><Relationship Id="rId145" Type="http://schemas.openxmlformats.org/officeDocument/2006/relationships/hyperlink" Target="http://www.med.navy.mil/sites/nmcphc/Documents/program-and-policy-support/HPW-000051-Choose-Wisely-Selecting-Mobile-Health-Apps_v2.pdf" TargetMode="External"/><Relationship Id="rId161" Type="http://schemas.openxmlformats.org/officeDocument/2006/relationships/hyperlink" Target="https://www.vichealth.vic.gov.au/search/is-there-an-effective-app-for-tha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layservice.gov.au/" TargetMode="External"/><Relationship Id="rId23" Type="http://schemas.openxmlformats.org/officeDocument/2006/relationships/chart" Target="charts/chart4.xml"/><Relationship Id="rId28" Type="http://schemas.openxmlformats.org/officeDocument/2006/relationships/hyperlink" Target="http://www.accan.org.au" TargetMode="External"/><Relationship Id="rId36" Type="http://schemas.openxmlformats.org/officeDocument/2006/relationships/hyperlink" Target="https://www.oaic.gov.au/privacy-law/privacy-act/australian-privacy-principles" TargetMode="External"/><Relationship Id="rId49" Type="http://schemas.openxmlformats.org/officeDocument/2006/relationships/hyperlink" Target="%20https://www.legislation.gov.au/Details/F2014L01757" TargetMode="External"/><Relationship Id="rId57" Type="http://schemas.openxmlformats.org/officeDocument/2006/relationships/image" Target="media/image11.png"/><Relationship Id="rId106" Type="http://schemas.openxmlformats.org/officeDocument/2006/relationships/hyperlink" Target="http://www.acma.gov.au/Citizen/Phones/Mobile/Content-and-services/apps-and-in-apps-purchases-a-guide-for-consumers" TargetMode="External"/><Relationship Id="rId114" Type="http://schemas.openxmlformats.org/officeDocument/2006/relationships/hyperlink" Target="http://landing.deloitte.com.au/rs/761-IBL-328/images/tmt-mobile-consumer-2016-final-report-101116.pdf" TargetMode="External"/><Relationship Id="rId119" Type="http://schemas.openxmlformats.org/officeDocument/2006/relationships/hyperlink" Target="https://www.ftc.gov/tips-advice/business-center/guidance/marketing-your-mobile-app-get-it-right-start" TargetMode="External"/><Relationship Id="rId127" Type="http://schemas.openxmlformats.org/officeDocument/2006/relationships/hyperlink" Target="http://www.healthnavigator.org.nz/app-library/" TargetMode="External"/><Relationship Id="rId10" Type="http://schemas.openxmlformats.org/officeDocument/2006/relationships/image" Target="media/image2.jpeg"/><Relationship Id="rId31" Type="http://schemas.openxmlformats.org/officeDocument/2006/relationships/image" Target="media/image6.png"/><Relationship Id="rId44" Type="http://schemas.openxmlformats.org/officeDocument/2006/relationships/hyperlink" Target="http://www.owasp.org/index.php/Projects" TargetMode="External"/><Relationship Id="rId52" Type="http://schemas.openxmlformats.org/officeDocument/2006/relationships/hyperlink" Target="https://www.accc.gov.au/publications/advertising-selling" TargetMode="External"/><Relationship Id="rId60" Type="http://schemas.openxmlformats.org/officeDocument/2006/relationships/hyperlink" Target="http://www.tga.gov.au/regulation-medical-software-and-mobile-medical-apps" TargetMode="External"/><Relationship Id="rId65" Type="http://schemas.openxmlformats.org/officeDocument/2006/relationships/hyperlink" Target="https://www.tga.gov.au/form/essential-principles-checklist-medical-devices" TargetMode="External"/><Relationship Id="rId73" Type="http://schemas.openxmlformats.org/officeDocument/2006/relationships/hyperlink" Target="https://www.oaic.gov.au/agencies-and-organisations/guides/guide-for-mobile-app-developers" TargetMode="External"/><Relationship Id="rId78" Type="http://schemas.openxmlformats.org/officeDocument/2006/relationships/hyperlink" Target="https://www.owasp.org/index.php/Projects/OWASP_Mobile_Security_Project_-_Top_Ten_Mobile_Controls" TargetMode="External"/><Relationship Id="rId81" Type="http://schemas.openxmlformats.org/officeDocument/2006/relationships/hyperlink" Target="%20http://www.classification.gov.au/Pages/Home.aspx)" TargetMode="External"/><Relationship Id="rId86" Type="http://schemas.openxmlformats.org/officeDocument/2006/relationships/hyperlink" Target="http://asic.gov.au/for-consumers/codes-of-conduct/epayments-code/" TargetMode="External"/><Relationship Id="rId94" Type="http://schemas.openxmlformats.org/officeDocument/2006/relationships/hyperlink" Target="http://www.pewinternet.org/interactives/apps-permissions/" TargetMode="External"/><Relationship Id="rId99" Type="http://schemas.openxmlformats.org/officeDocument/2006/relationships/hyperlink" Target="https://developer.apple.com/support/app-review/" TargetMode="External"/><Relationship Id="rId101" Type="http://schemas.openxmlformats.org/officeDocument/2006/relationships/hyperlink" Target="http://ec.europa.eu/justice/data-protection/article-29/documentation/opinion-recommendation/files/2013/wp202_en.pdf" TargetMode="External"/><Relationship Id="rId122" Type="http://schemas.openxmlformats.org/officeDocument/2006/relationships/hyperlink" Target="http://actonline.org/" TargetMode="External"/><Relationship Id="rId130" Type="http://schemas.openxmlformats.org/officeDocument/2006/relationships/hyperlink" Target="https://incubate.org.au/2015/09/17/online-mental-health-startup-challenges-face-to-face-therapy/" TargetMode="External"/><Relationship Id="rId135" Type="http://schemas.openxmlformats.org/officeDocument/2006/relationships/hyperlink" Target="http://adage.com/article/privacy-and-regulation/ftc-signals-focus-health-fitness-data-privacy/293080/" TargetMode="External"/><Relationship Id="rId143" Type="http://schemas.openxmlformats.org/officeDocument/2006/relationships/hyperlink" Target="http://www.blastphotography.co.uk/patientview.html" TargetMode="External"/><Relationship Id="rId148" Type="http://schemas.openxmlformats.org/officeDocument/2006/relationships/hyperlink" Target="https://www.oic.qld.gov.au/guidelines/for-government/guidelines-privacy-principles/applying-the-privacy-principles/privacy-and-mobile-apps" TargetMode="External"/><Relationship Id="rId151" Type="http://schemas.openxmlformats.org/officeDocument/2006/relationships/hyperlink" Target="http://research2guidance.com/r2g/r2g-mHealth-App-Developer-Economics-2016.pdf" TargetMode="External"/><Relationship Id="rId156" Type="http://schemas.openxmlformats.org/officeDocument/2006/relationships/hyperlink" Target="http://www.fda.gov/downloads/MedicalDevices/DeviceRegulationandGuidance/GuidanceDocuments/UCM263366.pdf" TargetMode="External"/><Relationship Id="rId16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hyperlink" Target="http://www.accan.org.au" TargetMode="External"/><Relationship Id="rId18" Type="http://schemas.openxmlformats.org/officeDocument/2006/relationships/footer" Target="footer1.xml"/><Relationship Id="rId39" Type="http://schemas.openxmlformats.org/officeDocument/2006/relationships/hyperlink" Target="https://www.oaic.gov.au/agencies-and-organisations/guides/guide-for-mobile-app-developers" TargetMode="External"/><Relationship Id="rId109" Type="http://schemas.openxmlformats.org/officeDocument/2006/relationships/hyperlink" Target="http://www.nhsconfed.org/resources/2014/09/the-future-s-digital-mental-health-and-technology" TargetMode="External"/><Relationship Id="rId34" Type="http://schemas.openxmlformats.org/officeDocument/2006/relationships/hyperlink" Target="%20https://www.oaic.gov.au/privacy-law/other-privacy-jurisdictions" TargetMode="External"/><Relationship Id="rId50" Type="http://schemas.openxmlformats.org/officeDocument/2006/relationships/image" Target="media/image10.png"/><Relationship Id="rId55" Type="http://schemas.openxmlformats.org/officeDocument/2006/relationships/hyperlink" Target="http://aana.com.au/content/uploads/2014/05/AANA-Code-For-Marketing-Advertising-Communications-To-Children.pdf" TargetMode="External"/><Relationship Id="rId76" Type="http://schemas.openxmlformats.org/officeDocument/2006/relationships/hyperlink" Target="https://www.oaic.gov.au/privacy-law/privacy-act/australian-privacy-principles" TargetMode="External"/><Relationship Id="rId97" Type="http://schemas.openxmlformats.org/officeDocument/2006/relationships/hyperlink" Target="http://www.frost.com/sublib/display-report.do?id=P8B5-01-00-00-00" TargetMode="External"/><Relationship Id="rId104" Type="http://schemas.openxmlformats.org/officeDocument/2006/relationships/hyperlink" Target="http://mhcsa.org.au/wp-content/uploads/2013/02/Summary-Review-of-Mental-Health-Programmes-and-Services.pdf" TargetMode="External"/><Relationship Id="rId120" Type="http://schemas.openxmlformats.org/officeDocument/2006/relationships/hyperlink" Target="https://www.ftc.gov/tips-advice/business-center/guidance/mobile-health-app-developers-ftc-best-practices" TargetMode="External"/><Relationship Id="rId125" Type="http://schemas.openxmlformats.org/officeDocument/2006/relationships/hyperlink" Target="http://www.huffingtonpost.com.au/entry/apps-anxiety-depression_us_586fc288e4b02b5f858875a2" TargetMode="External"/><Relationship Id="rId141" Type="http://schemas.openxmlformats.org/officeDocument/2006/relationships/hyperlink" Target="https://yellowcard.mhra.gov.uk/the-yellow-card-scheme/" TargetMode="External"/><Relationship Id="rId146" Type="http://schemas.openxmlformats.org/officeDocument/2006/relationships/hyperlink" Target="http://www.nhs.uk/conditions/online-mental-health-services/pages/introduction.aspx" TargetMode="External"/><Relationship Id="rId7" Type="http://schemas.openxmlformats.org/officeDocument/2006/relationships/footnotes" Target="footnotes.xml"/><Relationship Id="rId71" Type="http://schemas.openxmlformats.org/officeDocument/2006/relationships/hyperlink" Target="https://www.adma.com.au/compliance/code-of-practice" TargetMode="External"/><Relationship Id="rId92" Type="http://schemas.openxmlformats.org/officeDocument/2006/relationships/hyperlink" Target="https://www.tga.gov.au/form/application-conformity-assessment-certificates-medical-devices" TargetMode="External"/><Relationship Id="rId162" Type="http://schemas.openxmlformats.org/officeDocument/2006/relationships/hyperlink" Target="https://www.vichealth.vic.gov.au/search/apps-rating-process" TargetMode="External"/><Relationship Id="rId2" Type="http://schemas.openxmlformats.org/officeDocument/2006/relationships/numbering" Target="numbering.xml"/><Relationship Id="rId29" Type="http://schemas.openxmlformats.org/officeDocument/2006/relationships/image" Target="media/image4.jpeg"/><Relationship Id="rId24" Type="http://schemas.openxmlformats.org/officeDocument/2006/relationships/chart" Target="charts/chart5.xml"/><Relationship Id="rId40" Type="http://schemas.openxmlformats.org/officeDocument/2006/relationships/hyperlink" Target="https://www.oaic.gov.au/privacy-law/privacy-act/australian-privacy-principles" TargetMode="External"/><Relationship Id="rId45" Type="http://schemas.openxmlformats.org/officeDocument/2006/relationships/image" Target="media/image9.png"/><Relationship Id="rId66" Type="http://schemas.openxmlformats.org/officeDocument/2006/relationships/hyperlink" Target="https://www.tga.gov.au/form/application-conformity-assessment-certificates-medical-devices" TargetMode="External"/><Relationship Id="rId87" Type="http://schemas.openxmlformats.org/officeDocument/2006/relationships/hyperlink" Target="http://www.acma.gov.au/theACMA/emerging-issues-in-media-and-communications-occasional-papers-1" TargetMode="External"/><Relationship Id="rId110" Type="http://schemas.openxmlformats.org/officeDocument/2006/relationships/hyperlink" Target="http://blog.d4.org.uk/2012/01/regulation-of-health-apps-a-practical-guide/" TargetMode="External"/><Relationship Id="rId115" Type="http://schemas.openxmlformats.org/officeDocument/2006/relationships/hyperlink" Target="https://ec.europa.eu/digital-single-market/en/news/commission-staff-working-document-existing-eu-legal-framework-applicable-lifestyle-and" TargetMode="External"/><Relationship Id="rId131" Type="http://schemas.openxmlformats.org/officeDocument/2006/relationships/hyperlink" Target="http://www.imdrf.org/workitems/wi-samd.asp" TargetMode="External"/><Relationship Id="rId136" Type="http://schemas.openxmlformats.org/officeDocument/2006/relationships/hyperlink" Target="http://www.nytimes.com/2016/11/13/business/cellphone-number-social-security-number-10-digit-key-code-to-private-life.html" TargetMode="External"/><Relationship Id="rId157" Type="http://schemas.openxmlformats.org/officeDocument/2006/relationships/hyperlink" Target="http://www.fda.gov/downloads/medicaldevices/deviceregulationandguidance/guidancedocuments/ucm429674.pdf" TargetMode="External"/><Relationship Id="rId61" Type="http://schemas.openxmlformats.org/officeDocument/2006/relationships/hyperlink" Target="https://www.tga.gov.au/publication/australian-regulatory-guidelines-medical-devices-argmd" TargetMode="External"/><Relationship Id="rId82" Type="http://schemas.openxmlformats.org/officeDocument/2006/relationships/hyperlink" Target="https://www.legislation.gov.au/Details/F2012L02541" TargetMode="External"/><Relationship Id="rId152" Type="http://schemas.openxmlformats.org/officeDocument/2006/relationships/hyperlink" Target="http://science.gov.au/scienceGov/ScienceAndResearchPriorities/Pages/Cybersecurity.aspx" TargetMode="External"/><Relationship Id="rId19" Type="http://schemas.openxmlformats.org/officeDocument/2006/relationships/footer" Target="footer2.xml"/><Relationship Id="rId14" Type="http://schemas.openxmlformats.org/officeDocument/2006/relationships/hyperlink" Target="mailto:grants@accan.org.au" TargetMode="External"/><Relationship Id="rId30" Type="http://schemas.openxmlformats.org/officeDocument/2006/relationships/image" Target="media/image5.jpeg"/><Relationship Id="rId35" Type="http://schemas.openxmlformats.org/officeDocument/2006/relationships/hyperlink" Target="%20https://www.oaic.gov.au/agencies-and-organisations/guides/guide-for-mobile-app-developers" TargetMode="External"/><Relationship Id="rId56" Type="http://schemas.openxmlformats.org/officeDocument/2006/relationships/hyperlink" Target="http://www.medicalboard.gov.au/Codes-Guidelines-Policies/Guidelines-for-advertising-regulated-health-services.aspx" TargetMode="External"/><Relationship Id="rId77" Type="http://schemas.openxmlformats.org/officeDocument/2006/relationships/hyperlink" Target="https://www.oaic.gov.au/agencies-and-organisations/guides/guide-for-mobile-app-developers" TargetMode="External"/><Relationship Id="rId100" Type="http://schemas.openxmlformats.org/officeDocument/2006/relationships/hyperlink" Target="http://www.appdevelopersalliance.org/mwc-data-report" TargetMode="External"/><Relationship Id="rId105" Type="http://schemas.openxmlformats.org/officeDocument/2006/relationships/hyperlink" Target="http://www.acma.gov.au/~/media/Regulatory%20Frameworks%20and%20International%20Engagement/Information/pdf/Mobile%20apps%20Emerging%20issues%20in%20media%20and%20communications%20Occasional%20paper%201.pdf" TargetMode="External"/><Relationship Id="rId126" Type="http://schemas.openxmlformats.org/officeDocument/2006/relationships/hyperlink" Target="http://www.gsma.com/publicpolicy/wp-content/uploads/2016/09/GSMA2012_Guidelines_PrivacyDesignGuidelinesForMobileApplicationDevelopment_English.pdf" TargetMode="External"/><Relationship Id="rId147" Type="http://schemas.openxmlformats.org/officeDocument/2006/relationships/hyperlink" Target="https://www.oaic.gov.au/agencies-and-organisations/guides/guide-for-mobile-app-developers" TargetMode="External"/><Relationship Id="rId8" Type="http://schemas.openxmlformats.org/officeDocument/2006/relationships/endnotes" Target="endnotes.xml"/><Relationship Id="rId51" Type="http://schemas.openxmlformats.org/officeDocument/2006/relationships/hyperlink" Target="http://www.ftc.gov/news-events/press-releases" TargetMode="External"/><Relationship Id="rId72" Type="http://schemas.openxmlformats.org/officeDocument/2006/relationships/hyperlink" Target="https://www.tga.gov.au/consultation/consultation-draft-clinical-evidence-guidelines-medical-devices" TargetMode="External"/><Relationship Id="rId93" Type="http://schemas.openxmlformats.org/officeDocument/2006/relationships/hyperlink" Target="https://www.w3.org/WAI/mobile/" TargetMode="External"/><Relationship Id="rId98" Type="http://schemas.openxmlformats.org/officeDocument/2006/relationships/hyperlink" Target="https://developer.android.com/guide/topics/security/permissions.html-normal-dangerous" TargetMode="External"/><Relationship Id="rId121" Type="http://schemas.openxmlformats.org/officeDocument/2006/relationships/hyperlink" Target="http://theconversation.com/why-algorithms-wont-necessarily-lead-to-utopian-workplaces-73132" TargetMode="External"/><Relationship Id="rId142" Type="http://schemas.openxmlformats.org/officeDocument/2006/relationships/hyperlink" Target="http://www.everydayhealth.com/authors/satish-misra/" TargetMode="External"/><Relationship Id="rId163" Type="http://schemas.openxmlformats.org/officeDocument/2006/relationships/hyperlink" Target="https://www.vichealth.vic.gov.au/search/vichealth-ratings-guide-shows-which-health-and-wellbeing-apps-work-best" TargetMode="External"/><Relationship Id="rId3" Type="http://schemas.openxmlformats.org/officeDocument/2006/relationships/styles" Target="styles.xml"/><Relationship Id="rId25" Type="http://schemas.openxmlformats.org/officeDocument/2006/relationships/hyperlink" Target="https://support.google.com/googleplay/answer/6270602?hl=en" TargetMode="External"/><Relationship Id="rId46" Type="http://schemas.openxmlformats.org/officeDocument/2006/relationships/hyperlink" Target="http://www.acorn.gov.au/learn-about-cybercrime/prohibited-offensive-" TargetMode="External"/><Relationship Id="rId67" Type="http://schemas.openxmlformats.org/officeDocument/2006/relationships/hyperlink" Target="https://www.tga.gov.au/conformity-assessment-requirements-australian-medical-device-manufacturers-streamlining-requirements" TargetMode="External"/><Relationship Id="rId116" Type="http://schemas.openxmlformats.org/officeDocument/2006/relationships/hyperlink" Target="https://www.ftc.gov/news-events/blogs/business-blog/2016/06/track-or-treat-inmobis-location-tracking-ignored-consumers" TargetMode="External"/><Relationship Id="rId137" Type="http://schemas.openxmlformats.org/officeDocument/2006/relationships/hyperlink" Target="https://www.mylookout.com/img/images/lookout-mobile-app-advertising-guidelines.pdf" TargetMode="External"/><Relationship Id="rId158" Type="http://schemas.openxmlformats.org/officeDocument/2006/relationships/hyperlink" Target="https://www.vichealth.vic.gov.au/search/vichealth-says-caution-needed-when-downloading-apps" TargetMode="External"/><Relationship Id="rId20" Type="http://schemas.openxmlformats.org/officeDocument/2006/relationships/chart" Target="charts/chart1.xml"/><Relationship Id="rId41" Type="http://schemas.openxmlformats.org/officeDocument/2006/relationships/image" Target="media/image8.png"/><Relationship Id="rId62" Type="http://schemas.openxmlformats.org/officeDocument/2006/relationships/hyperlink" Target="https://www.tga.gov.au/publication/australian-regulatory-guidelines-medical-devices-argmd" TargetMode="External"/><Relationship Id="rId83" Type="http://schemas.openxmlformats.org/officeDocument/2006/relationships/hyperlink" Target="https://www.accc.gov.au/publications/advertising-selling" TargetMode="External"/><Relationship Id="rId88" Type="http://schemas.openxmlformats.org/officeDocument/2006/relationships/hyperlink" Target="https://www.tga.gov.au/regulation-medical-software-and-mobile-medical-apps" TargetMode="External"/><Relationship Id="rId111" Type="http://schemas.openxmlformats.org/officeDocument/2006/relationships/hyperlink" Target="https://www.health.gov.au/internet/main/publishing.nsf/content/7C7B0BFEB985D0EBCA257BF0001BB0A6/$File/emstrat.pdf" TargetMode="External"/><Relationship Id="rId132" Type="http://schemas.openxmlformats.org/officeDocument/2006/relationships/hyperlink" Target="http://www.imdrf.org/workitems/wi-samd.asp" TargetMode="External"/><Relationship Id="rId153" Type="http://schemas.openxmlformats.org/officeDocument/2006/relationships/hyperlink" Target="http://dx.doi.org/10.7309/jmtm.5.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Documents\Pavonis\Work\ACCAN\PsychApps\ACCAN%20Grants%20Scheme%20report%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lang="en-AU"/>
          </a:pPr>
          <a:endParaRPr lang="en-US"/>
        </a:p>
      </c:txPr>
    </c:title>
    <c:autoTitleDeleted val="0"/>
    <c:plotArea>
      <c:layout/>
      <c:barChart>
        <c:barDir val="col"/>
        <c:grouping val="clustered"/>
        <c:varyColors val="0"/>
        <c:ser>
          <c:idx val="0"/>
          <c:order val="0"/>
          <c:tx>
            <c:strRef>
              <c:f>Sheet1!$B$1</c:f>
              <c:strCache>
                <c:ptCount val="1"/>
                <c:pt idx="0">
                  <c:v>Developer Type</c:v>
                </c:pt>
              </c:strCache>
            </c:strRef>
          </c:tx>
          <c:invertIfNegative val="0"/>
          <c:cat>
            <c:strRef>
              <c:f>Sheet1!$A$2:$A$7</c:f>
              <c:strCache>
                <c:ptCount val="6"/>
                <c:pt idx="0">
                  <c:v>Private company</c:v>
                </c:pt>
                <c:pt idx="1">
                  <c:v>Individual</c:v>
                </c:pt>
                <c:pt idx="2">
                  <c:v>Not-for-profit</c:v>
                </c:pt>
                <c:pt idx="3">
                  <c:v>University </c:v>
                </c:pt>
                <c:pt idx="4">
                  <c:v>Government</c:v>
                </c:pt>
                <c:pt idx="5">
                  <c:v>Publicly traded company</c:v>
                </c:pt>
              </c:strCache>
            </c:strRef>
          </c:cat>
          <c:val>
            <c:numRef>
              <c:f>Sheet1!$B$2:$B$7</c:f>
              <c:numCache>
                <c:formatCode>General</c:formatCode>
                <c:ptCount val="6"/>
                <c:pt idx="0">
                  <c:v>17</c:v>
                </c:pt>
                <c:pt idx="1">
                  <c:v>15</c:v>
                </c:pt>
                <c:pt idx="2">
                  <c:v>7</c:v>
                </c:pt>
                <c:pt idx="3">
                  <c:v>2</c:v>
                </c:pt>
                <c:pt idx="4">
                  <c:v>2</c:v>
                </c:pt>
                <c:pt idx="5">
                  <c:v>2</c:v>
                </c:pt>
              </c:numCache>
            </c:numRef>
          </c:val>
        </c:ser>
        <c:dLbls>
          <c:showLegendKey val="0"/>
          <c:showVal val="0"/>
          <c:showCatName val="0"/>
          <c:showSerName val="0"/>
          <c:showPercent val="0"/>
          <c:showBubbleSize val="0"/>
        </c:dLbls>
        <c:gapWidth val="150"/>
        <c:axId val="212949248"/>
        <c:axId val="212951040"/>
      </c:barChart>
      <c:catAx>
        <c:axId val="212949248"/>
        <c:scaling>
          <c:orientation val="minMax"/>
        </c:scaling>
        <c:delete val="0"/>
        <c:axPos val="b"/>
        <c:numFmt formatCode="General" sourceLinked="0"/>
        <c:majorTickMark val="out"/>
        <c:minorTickMark val="none"/>
        <c:tickLblPos val="nextTo"/>
        <c:txPr>
          <a:bodyPr/>
          <a:lstStyle/>
          <a:p>
            <a:pPr>
              <a:defRPr lang="en-AU"/>
            </a:pPr>
            <a:endParaRPr lang="en-US"/>
          </a:p>
        </c:txPr>
        <c:crossAx val="212951040"/>
        <c:crosses val="autoZero"/>
        <c:auto val="1"/>
        <c:lblAlgn val="ctr"/>
        <c:lblOffset val="100"/>
        <c:noMultiLvlLbl val="0"/>
      </c:catAx>
      <c:valAx>
        <c:axId val="212951040"/>
        <c:scaling>
          <c:orientation val="minMax"/>
        </c:scaling>
        <c:delete val="0"/>
        <c:axPos val="l"/>
        <c:majorGridlines/>
        <c:numFmt formatCode="General" sourceLinked="1"/>
        <c:majorTickMark val="out"/>
        <c:minorTickMark val="none"/>
        <c:tickLblPos val="nextTo"/>
        <c:txPr>
          <a:bodyPr/>
          <a:lstStyle/>
          <a:p>
            <a:pPr>
              <a:defRPr lang="en-AU"/>
            </a:pPr>
            <a:endParaRPr lang="en-US"/>
          </a:p>
        </c:txPr>
        <c:crossAx val="2129492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lang="en-AU"/>
          </a:pPr>
          <a:endParaRPr lang="en-US"/>
        </a:p>
      </c:txPr>
    </c:title>
    <c:autoTitleDeleted val="0"/>
    <c:plotArea>
      <c:layout/>
      <c:barChart>
        <c:barDir val="bar"/>
        <c:grouping val="clustered"/>
        <c:varyColors val="0"/>
        <c:ser>
          <c:idx val="0"/>
          <c:order val="0"/>
          <c:tx>
            <c:strRef>
              <c:f>Sheet1!$B$1</c:f>
              <c:strCache>
                <c:ptCount val="1"/>
                <c:pt idx="0">
                  <c:v>Frequency of privacy policy assurances</c:v>
                </c:pt>
              </c:strCache>
            </c:strRef>
          </c:tx>
          <c:invertIfNegative val="0"/>
          <c:cat>
            <c:strRef>
              <c:f>Sheet1!$A$2:$A$11</c:f>
              <c:strCache>
                <c:ptCount val="10"/>
                <c:pt idx="0">
                  <c:v>Which countries receive data</c:v>
                </c:pt>
                <c:pt idx="1">
                  <c:v>Info disclosed overseas</c:v>
                </c:pt>
                <c:pt idx="2">
                  <c:v>How to complain</c:v>
                </c:pt>
                <c:pt idx="3">
                  <c:v>Security safeguards</c:v>
                </c:pt>
                <c:pt idx="4">
                  <c:v>Who to complain to</c:v>
                </c:pt>
                <c:pt idx="5">
                  <c:v>How info is stored</c:v>
                </c:pt>
                <c:pt idx="6">
                  <c:v>Purpose of 3rd party disclosure</c:v>
                </c:pt>
                <c:pt idx="7">
                  <c:v>How info is used</c:v>
                </c:pt>
                <c:pt idx="8">
                  <c:v>Whether data is disclosed to 3rd parties</c:v>
                </c:pt>
                <c:pt idx="9">
                  <c:v>What personal info is collected</c:v>
                </c:pt>
              </c:strCache>
            </c:strRef>
          </c:cat>
          <c:val>
            <c:numRef>
              <c:f>Sheet1!$B$2:$B$11</c:f>
              <c:numCache>
                <c:formatCode>General</c:formatCode>
                <c:ptCount val="10"/>
                <c:pt idx="0">
                  <c:v>2</c:v>
                </c:pt>
                <c:pt idx="1">
                  <c:v>4</c:v>
                </c:pt>
                <c:pt idx="2">
                  <c:v>8</c:v>
                </c:pt>
                <c:pt idx="3">
                  <c:v>14</c:v>
                </c:pt>
                <c:pt idx="4">
                  <c:v>18</c:v>
                </c:pt>
                <c:pt idx="5">
                  <c:v>18</c:v>
                </c:pt>
                <c:pt idx="6">
                  <c:v>19</c:v>
                </c:pt>
                <c:pt idx="7">
                  <c:v>27</c:v>
                </c:pt>
                <c:pt idx="8">
                  <c:v>28</c:v>
                </c:pt>
                <c:pt idx="9">
                  <c:v>32</c:v>
                </c:pt>
              </c:numCache>
            </c:numRef>
          </c:val>
        </c:ser>
        <c:dLbls>
          <c:showLegendKey val="0"/>
          <c:showVal val="0"/>
          <c:showCatName val="0"/>
          <c:showSerName val="0"/>
          <c:showPercent val="0"/>
          <c:showBubbleSize val="0"/>
        </c:dLbls>
        <c:gapWidth val="150"/>
        <c:axId val="212986880"/>
        <c:axId val="212988672"/>
      </c:barChart>
      <c:catAx>
        <c:axId val="212986880"/>
        <c:scaling>
          <c:orientation val="minMax"/>
        </c:scaling>
        <c:delete val="0"/>
        <c:axPos val="l"/>
        <c:numFmt formatCode="General" sourceLinked="0"/>
        <c:majorTickMark val="out"/>
        <c:minorTickMark val="none"/>
        <c:tickLblPos val="nextTo"/>
        <c:txPr>
          <a:bodyPr/>
          <a:lstStyle/>
          <a:p>
            <a:pPr>
              <a:defRPr lang="en-AU"/>
            </a:pPr>
            <a:endParaRPr lang="en-US"/>
          </a:p>
        </c:txPr>
        <c:crossAx val="212988672"/>
        <c:crosses val="autoZero"/>
        <c:auto val="1"/>
        <c:lblAlgn val="ctr"/>
        <c:lblOffset val="100"/>
        <c:noMultiLvlLbl val="0"/>
      </c:catAx>
      <c:valAx>
        <c:axId val="212988672"/>
        <c:scaling>
          <c:orientation val="minMax"/>
        </c:scaling>
        <c:delete val="0"/>
        <c:axPos val="b"/>
        <c:majorGridlines/>
        <c:numFmt formatCode="General" sourceLinked="1"/>
        <c:majorTickMark val="out"/>
        <c:minorTickMark val="none"/>
        <c:tickLblPos val="nextTo"/>
        <c:txPr>
          <a:bodyPr/>
          <a:lstStyle/>
          <a:p>
            <a:pPr>
              <a:defRPr lang="en-AU"/>
            </a:pPr>
            <a:endParaRPr lang="en-US"/>
          </a:p>
        </c:txPr>
        <c:crossAx val="21298688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lang="en-AU"/>
          </a:pPr>
          <a:endParaRPr lang="en-US"/>
        </a:p>
      </c:txPr>
    </c:title>
    <c:autoTitleDeleted val="0"/>
    <c:plotArea>
      <c:layout/>
      <c:barChart>
        <c:barDir val="bar"/>
        <c:grouping val="clustered"/>
        <c:varyColors val="0"/>
        <c:ser>
          <c:idx val="0"/>
          <c:order val="0"/>
          <c:tx>
            <c:strRef>
              <c:f>Sheet1!$C$1</c:f>
              <c:strCache>
                <c:ptCount val="1"/>
                <c:pt idx="0">
                  <c:v>Total permissions requested</c:v>
                </c:pt>
              </c:strCache>
            </c:strRef>
          </c:tx>
          <c:invertIfNegative val="0"/>
          <c:cat>
            <c:numRef>
              <c:f>Sheet1!$C$2:$C$16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Sheet1!$B$2:$B$16</c:f>
              <c:numCache>
                <c:formatCode>General</c:formatCode>
                <c:ptCount val="15"/>
                <c:pt idx="0">
                  <c:v>12</c:v>
                </c:pt>
                <c:pt idx="1">
                  <c:v>3</c:v>
                </c:pt>
                <c:pt idx="2">
                  <c:v>3</c:v>
                </c:pt>
                <c:pt idx="3">
                  <c:v>4</c:v>
                </c:pt>
                <c:pt idx="4">
                  <c:v>5</c:v>
                </c:pt>
                <c:pt idx="5">
                  <c:v>6</c:v>
                </c:pt>
                <c:pt idx="6">
                  <c:v>6</c:v>
                </c:pt>
                <c:pt idx="7">
                  <c:v>5</c:v>
                </c:pt>
                <c:pt idx="8">
                  <c:v>7</c:v>
                </c:pt>
                <c:pt idx="9">
                  <c:v>2</c:v>
                </c:pt>
                <c:pt idx="10">
                  <c:v>3</c:v>
                </c:pt>
                <c:pt idx="11">
                  <c:v>0</c:v>
                </c:pt>
                <c:pt idx="12">
                  <c:v>1</c:v>
                </c:pt>
                <c:pt idx="13">
                  <c:v>4</c:v>
                </c:pt>
                <c:pt idx="14">
                  <c:v>1</c:v>
                </c:pt>
              </c:numCache>
            </c:numRef>
          </c:val>
        </c:ser>
        <c:dLbls>
          <c:showLegendKey val="0"/>
          <c:showVal val="0"/>
          <c:showCatName val="0"/>
          <c:showSerName val="0"/>
          <c:showPercent val="0"/>
          <c:showBubbleSize val="0"/>
        </c:dLbls>
        <c:gapWidth val="150"/>
        <c:axId val="66613632"/>
        <c:axId val="66615552"/>
      </c:barChart>
      <c:catAx>
        <c:axId val="66613632"/>
        <c:scaling>
          <c:orientation val="minMax"/>
        </c:scaling>
        <c:delete val="0"/>
        <c:axPos val="l"/>
        <c:title>
          <c:tx>
            <c:rich>
              <a:bodyPr/>
              <a:lstStyle/>
              <a:p>
                <a:pPr>
                  <a:defRPr/>
                </a:pPr>
                <a:r>
                  <a:rPr lang="en-GB"/>
                  <a:t>Number of apps</a:t>
                </a:r>
              </a:p>
            </c:rich>
          </c:tx>
          <c:layout/>
          <c:overlay val="0"/>
        </c:title>
        <c:numFmt formatCode="General" sourceLinked="1"/>
        <c:majorTickMark val="out"/>
        <c:minorTickMark val="none"/>
        <c:tickLblPos val="nextTo"/>
        <c:txPr>
          <a:bodyPr/>
          <a:lstStyle/>
          <a:p>
            <a:pPr>
              <a:defRPr lang="en-AU"/>
            </a:pPr>
            <a:endParaRPr lang="en-US"/>
          </a:p>
        </c:txPr>
        <c:crossAx val="66615552"/>
        <c:crosses val="autoZero"/>
        <c:auto val="1"/>
        <c:lblAlgn val="ctr"/>
        <c:lblOffset val="100"/>
        <c:noMultiLvlLbl val="0"/>
      </c:catAx>
      <c:valAx>
        <c:axId val="66615552"/>
        <c:scaling>
          <c:orientation val="minMax"/>
        </c:scaling>
        <c:delete val="0"/>
        <c:axPos val="b"/>
        <c:majorGridlines/>
        <c:title>
          <c:tx>
            <c:rich>
              <a:bodyPr/>
              <a:lstStyle/>
              <a:p>
                <a:pPr>
                  <a:defRPr/>
                </a:pPr>
                <a:r>
                  <a:rPr lang="en-GB"/>
                  <a:t>Number of permissions requested</a:t>
                </a:r>
              </a:p>
            </c:rich>
          </c:tx>
          <c:layout/>
          <c:overlay val="0"/>
        </c:title>
        <c:numFmt formatCode="General" sourceLinked="1"/>
        <c:majorTickMark val="out"/>
        <c:minorTickMark val="none"/>
        <c:tickLblPos val="nextTo"/>
        <c:txPr>
          <a:bodyPr/>
          <a:lstStyle/>
          <a:p>
            <a:pPr>
              <a:defRPr lang="en-AU"/>
            </a:pPr>
            <a:endParaRPr lang="en-US"/>
          </a:p>
        </c:txPr>
        <c:crossAx val="6661363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lang="en-AU"/>
          </a:pPr>
          <a:endParaRPr lang="en-US"/>
        </a:p>
      </c:txPr>
    </c:title>
    <c:autoTitleDeleted val="0"/>
    <c:plotArea>
      <c:layout/>
      <c:barChart>
        <c:barDir val="bar"/>
        <c:grouping val="clustered"/>
        <c:varyColors val="0"/>
        <c:ser>
          <c:idx val="0"/>
          <c:order val="0"/>
          <c:tx>
            <c:strRef>
              <c:f>Sheet1!$B$1</c:f>
              <c:strCache>
                <c:ptCount val="1"/>
                <c:pt idx="0">
                  <c:v>Permissions requested</c:v>
                </c:pt>
              </c:strCache>
            </c:strRef>
          </c:tx>
          <c:invertIfNegative val="0"/>
          <c:cat>
            <c:strRef>
              <c:f>Sheet1!$A$2:$A$36</c:f>
              <c:strCache>
                <c:ptCount val="35"/>
                <c:pt idx="0">
                  <c:v>Read sensitive log data</c:v>
                </c:pt>
                <c:pt idx="1">
                  <c:v>Read call log</c:v>
                </c:pt>
                <c:pt idx="2">
                  <c:v>Manage document storage</c:v>
                </c:pt>
                <c:pt idx="3">
                  <c:v>Retrieve running apps</c:v>
                </c:pt>
                <c:pt idx="4">
                  <c:v>Pair with bluetooth</c:v>
                </c:pt>
                <c:pt idx="5">
                  <c:v>Disable screen lock</c:v>
                </c:pt>
                <c:pt idx="6">
                  <c:v>Control flashlight</c:v>
                </c:pt>
                <c:pt idx="7">
                  <c:v>Draw over other apps</c:v>
                </c:pt>
                <c:pt idx="8">
                  <c:v>Read sync settings</c:v>
                </c:pt>
                <c:pt idx="9">
                  <c:v>Toggle sync on/off</c:v>
                </c:pt>
                <c:pt idx="10">
                  <c:v>Add/remove accounts</c:v>
                </c:pt>
                <c:pt idx="11">
                  <c:v>Create accounts/set passwords</c:v>
                </c:pt>
                <c:pt idx="12">
                  <c:v>Read Google service configuration</c:v>
                </c:pt>
                <c:pt idx="13">
                  <c:v>Use accounts</c:v>
                </c:pt>
                <c:pt idx="14">
                  <c:v>Read calendar plus confidential info</c:v>
                </c:pt>
                <c:pt idx="15">
                  <c:v>Add calendar events plus email guests</c:v>
                </c:pt>
                <c:pt idx="16">
                  <c:v>Precise location</c:v>
                </c:pt>
                <c:pt idx="17">
                  <c:v>Directly call phone numbers</c:v>
                </c:pt>
                <c:pt idx="18">
                  <c:v>Take pictures/video</c:v>
                </c:pt>
                <c:pt idx="19">
                  <c:v>Record audio</c:v>
                </c:pt>
                <c:pt idx="20">
                  <c:v>Google Play license check</c:v>
                </c:pt>
                <c:pt idx="21">
                  <c:v>Read contacts</c:v>
                </c:pt>
                <c:pt idx="22">
                  <c:v>Approximate location</c:v>
                </c:pt>
                <c:pt idx="23">
                  <c:v>Change audio settings</c:v>
                </c:pt>
                <c:pt idx="24">
                  <c:v>Find accounts</c:v>
                </c:pt>
                <c:pt idx="25">
                  <c:v>Control vibration</c:v>
                </c:pt>
                <c:pt idx="26">
                  <c:v>Receive data from the internet</c:v>
                </c:pt>
                <c:pt idx="27">
                  <c:v>Run at start up</c:v>
                </c:pt>
                <c:pt idx="28">
                  <c:v>View wifi connections</c:v>
                </c:pt>
                <c:pt idx="29">
                  <c:v>Read phone status and identity</c:v>
                </c:pt>
                <c:pt idx="30">
                  <c:v>Prevent device from sleeping</c:v>
                </c:pt>
                <c:pt idx="31">
                  <c:v>Modify/delete USB storage</c:v>
                </c:pt>
                <c:pt idx="32">
                  <c:v>Read USB storage</c:v>
                </c:pt>
                <c:pt idx="33">
                  <c:v>View network connections</c:v>
                </c:pt>
                <c:pt idx="34">
                  <c:v>Full network access</c:v>
                </c:pt>
              </c:strCache>
            </c:strRef>
          </c:cat>
          <c:val>
            <c:numRef>
              <c:f>Sheet1!$B$2:$B$36</c:f>
              <c:numCache>
                <c:formatCode>General</c:formatCode>
                <c:ptCount val="35"/>
                <c:pt idx="0">
                  <c:v>1</c:v>
                </c:pt>
                <c:pt idx="1">
                  <c:v>1</c:v>
                </c:pt>
                <c:pt idx="2">
                  <c:v>1</c:v>
                </c:pt>
                <c:pt idx="3">
                  <c:v>1</c:v>
                </c:pt>
                <c:pt idx="4">
                  <c:v>1</c:v>
                </c:pt>
                <c:pt idx="5">
                  <c:v>1</c:v>
                </c:pt>
                <c:pt idx="6">
                  <c:v>1</c:v>
                </c:pt>
                <c:pt idx="7">
                  <c:v>1</c:v>
                </c:pt>
                <c:pt idx="8">
                  <c:v>1</c:v>
                </c:pt>
                <c:pt idx="9">
                  <c:v>1</c:v>
                </c:pt>
                <c:pt idx="10">
                  <c:v>1</c:v>
                </c:pt>
                <c:pt idx="11">
                  <c:v>1</c:v>
                </c:pt>
                <c:pt idx="12">
                  <c:v>2</c:v>
                </c:pt>
                <c:pt idx="13">
                  <c:v>2</c:v>
                </c:pt>
                <c:pt idx="14">
                  <c:v>2</c:v>
                </c:pt>
                <c:pt idx="15">
                  <c:v>2</c:v>
                </c:pt>
                <c:pt idx="16">
                  <c:v>3</c:v>
                </c:pt>
                <c:pt idx="17">
                  <c:v>4</c:v>
                </c:pt>
                <c:pt idx="18">
                  <c:v>4</c:v>
                </c:pt>
                <c:pt idx="19">
                  <c:v>4</c:v>
                </c:pt>
                <c:pt idx="20">
                  <c:v>5</c:v>
                </c:pt>
                <c:pt idx="21">
                  <c:v>5</c:v>
                </c:pt>
                <c:pt idx="22">
                  <c:v>6</c:v>
                </c:pt>
                <c:pt idx="23">
                  <c:v>6</c:v>
                </c:pt>
                <c:pt idx="24">
                  <c:v>8</c:v>
                </c:pt>
                <c:pt idx="25">
                  <c:v>9</c:v>
                </c:pt>
                <c:pt idx="26">
                  <c:v>10</c:v>
                </c:pt>
                <c:pt idx="27">
                  <c:v>10</c:v>
                </c:pt>
                <c:pt idx="28">
                  <c:v>12</c:v>
                </c:pt>
                <c:pt idx="29">
                  <c:v>19</c:v>
                </c:pt>
                <c:pt idx="30">
                  <c:v>23</c:v>
                </c:pt>
                <c:pt idx="31">
                  <c:v>37</c:v>
                </c:pt>
                <c:pt idx="32">
                  <c:v>37</c:v>
                </c:pt>
                <c:pt idx="33">
                  <c:v>40</c:v>
                </c:pt>
                <c:pt idx="34">
                  <c:v>48</c:v>
                </c:pt>
              </c:numCache>
            </c:numRef>
          </c:val>
        </c:ser>
        <c:dLbls>
          <c:showLegendKey val="0"/>
          <c:showVal val="0"/>
          <c:showCatName val="0"/>
          <c:showSerName val="0"/>
          <c:showPercent val="0"/>
          <c:showBubbleSize val="0"/>
        </c:dLbls>
        <c:gapWidth val="150"/>
        <c:axId val="66640128"/>
        <c:axId val="102301696"/>
      </c:barChart>
      <c:catAx>
        <c:axId val="66640128"/>
        <c:scaling>
          <c:orientation val="minMax"/>
        </c:scaling>
        <c:delete val="0"/>
        <c:axPos val="l"/>
        <c:numFmt formatCode="General" sourceLinked="0"/>
        <c:majorTickMark val="out"/>
        <c:minorTickMark val="none"/>
        <c:tickLblPos val="nextTo"/>
        <c:txPr>
          <a:bodyPr/>
          <a:lstStyle/>
          <a:p>
            <a:pPr>
              <a:defRPr lang="en-AU"/>
            </a:pPr>
            <a:endParaRPr lang="en-US"/>
          </a:p>
        </c:txPr>
        <c:crossAx val="102301696"/>
        <c:crosses val="autoZero"/>
        <c:auto val="1"/>
        <c:lblAlgn val="ctr"/>
        <c:lblOffset val="100"/>
        <c:noMultiLvlLbl val="0"/>
      </c:catAx>
      <c:valAx>
        <c:axId val="102301696"/>
        <c:scaling>
          <c:orientation val="minMax"/>
        </c:scaling>
        <c:delete val="0"/>
        <c:axPos val="b"/>
        <c:majorGridlines/>
        <c:title>
          <c:tx>
            <c:rich>
              <a:bodyPr/>
              <a:lstStyle/>
              <a:p>
                <a:pPr>
                  <a:defRPr/>
                </a:pPr>
                <a:r>
                  <a:rPr lang="en-GB"/>
                  <a:t>Number of apps</a:t>
                </a:r>
                <a:r>
                  <a:rPr lang="en-GB" baseline="0"/>
                  <a:t> requesting</a:t>
                </a:r>
                <a:endParaRPr lang="en-GB"/>
              </a:p>
            </c:rich>
          </c:tx>
          <c:layout/>
          <c:overlay val="0"/>
        </c:title>
        <c:numFmt formatCode="General" sourceLinked="1"/>
        <c:majorTickMark val="out"/>
        <c:minorTickMark val="none"/>
        <c:tickLblPos val="nextTo"/>
        <c:txPr>
          <a:bodyPr/>
          <a:lstStyle/>
          <a:p>
            <a:pPr>
              <a:defRPr lang="en-AU"/>
            </a:pPr>
            <a:endParaRPr lang="en-US"/>
          </a:p>
        </c:txPr>
        <c:crossAx val="6664012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lang="en-AU"/>
          </a:pPr>
          <a:endParaRPr lang="en-US"/>
        </a:p>
      </c:txPr>
    </c:title>
    <c:autoTitleDeleted val="0"/>
    <c:plotArea>
      <c:layout/>
      <c:barChart>
        <c:barDir val="bar"/>
        <c:grouping val="clustered"/>
        <c:varyColors val="0"/>
        <c:ser>
          <c:idx val="0"/>
          <c:order val="0"/>
          <c:tx>
            <c:strRef>
              <c:f>Sheet1!$B$1</c:f>
              <c:strCache>
                <c:ptCount val="1"/>
                <c:pt idx="0">
                  <c:v>Dangerous permissions requested</c:v>
                </c:pt>
              </c:strCache>
            </c:strRef>
          </c:tx>
          <c:invertIfNegative val="0"/>
          <c:cat>
            <c:strRef>
              <c:f>Sheet1!$A$2:$A$19</c:f>
              <c:strCache>
                <c:ptCount val="18"/>
                <c:pt idx="0">
                  <c:v>Read sensitive log data</c:v>
                </c:pt>
                <c:pt idx="1">
                  <c:v>Read call log</c:v>
                </c:pt>
                <c:pt idx="2">
                  <c:v>Add/remove accounts</c:v>
                </c:pt>
                <c:pt idx="3">
                  <c:v>Create accounts/set passwords</c:v>
                </c:pt>
                <c:pt idx="4">
                  <c:v>Use accounts</c:v>
                </c:pt>
                <c:pt idx="5">
                  <c:v>Read calendar plus confidential info</c:v>
                </c:pt>
                <c:pt idx="6">
                  <c:v>Add calendar events plus email guests</c:v>
                </c:pt>
                <c:pt idx="7">
                  <c:v>Precise location</c:v>
                </c:pt>
                <c:pt idx="8">
                  <c:v>Directly call phone numbers</c:v>
                </c:pt>
                <c:pt idx="9">
                  <c:v>Take pictures/video</c:v>
                </c:pt>
                <c:pt idx="10">
                  <c:v>Record audio</c:v>
                </c:pt>
                <c:pt idx="11">
                  <c:v>Read contacts</c:v>
                </c:pt>
                <c:pt idx="12">
                  <c:v>Approximate location</c:v>
                </c:pt>
                <c:pt idx="13">
                  <c:v>Find accounts</c:v>
                </c:pt>
                <c:pt idx="14">
                  <c:v>View wifi connections</c:v>
                </c:pt>
                <c:pt idx="15">
                  <c:v>Read phone status and identity</c:v>
                </c:pt>
                <c:pt idx="16">
                  <c:v>Modify/delete USB storage</c:v>
                </c:pt>
                <c:pt idx="17">
                  <c:v>Read USB storage</c:v>
                </c:pt>
              </c:strCache>
            </c:strRef>
          </c:cat>
          <c:val>
            <c:numRef>
              <c:f>Sheet1!$B$2:$B$19</c:f>
              <c:numCache>
                <c:formatCode>General</c:formatCode>
                <c:ptCount val="18"/>
                <c:pt idx="0">
                  <c:v>1</c:v>
                </c:pt>
                <c:pt idx="1">
                  <c:v>1</c:v>
                </c:pt>
                <c:pt idx="2">
                  <c:v>1</c:v>
                </c:pt>
                <c:pt idx="3">
                  <c:v>1</c:v>
                </c:pt>
                <c:pt idx="4">
                  <c:v>2</c:v>
                </c:pt>
                <c:pt idx="5">
                  <c:v>2</c:v>
                </c:pt>
                <c:pt idx="6">
                  <c:v>2</c:v>
                </c:pt>
                <c:pt idx="7">
                  <c:v>3</c:v>
                </c:pt>
                <c:pt idx="8">
                  <c:v>4</c:v>
                </c:pt>
                <c:pt idx="9">
                  <c:v>4</c:v>
                </c:pt>
                <c:pt idx="10">
                  <c:v>4</c:v>
                </c:pt>
                <c:pt idx="11">
                  <c:v>5</c:v>
                </c:pt>
                <c:pt idx="12">
                  <c:v>6</c:v>
                </c:pt>
                <c:pt idx="13">
                  <c:v>8</c:v>
                </c:pt>
                <c:pt idx="14">
                  <c:v>12</c:v>
                </c:pt>
                <c:pt idx="15">
                  <c:v>19</c:v>
                </c:pt>
                <c:pt idx="16">
                  <c:v>37</c:v>
                </c:pt>
                <c:pt idx="17">
                  <c:v>37</c:v>
                </c:pt>
              </c:numCache>
            </c:numRef>
          </c:val>
        </c:ser>
        <c:dLbls>
          <c:showLegendKey val="0"/>
          <c:showVal val="0"/>
          <c:showCatName val="0"/>
          <c:showSerName val="0"/>
          <c:showPercent val="0"/>
          <c:showBubbleSize val="0"/>
        </c:dLbls>
        <c:gapWidth val="150"/>
        <c:axId val="102346752"/>
        <c:axId val="102348288"/>
      </c:barChart>
      <c:catAx>
        <c:axId val="102346752"/>
        <c:scaling>
          <c:orientation val="minMax"/>
        </c:scaling>
        <c:delete val="0"/>
        <c:axPos val="l"/>
        <c:numFmt formatCode="General" sourceLinked="0"/>
        <c:majorTickMark val="out"/>
        <c:minorTickMark val="none"/>
        <c:tickLblPos val="nextTo"/>
        <c:txPr>
          <a:bodyPr/>
          <a:lstStyle/>
          <a:p>
            <a:pPr>
              <a:defRPr lang="en-AU"/>
            </a:pPr>
            <a:endParaRPr lang="en-US"/>
          </a:p>
        </c:txPr>
        <c:crossAx val="102348288"/>
        <c:crosses val="autoZero"/>
        <c:auto val="1"/>
        <c:lblAlgn val="ctr"/>
        <c:lblOffset val="100"/>
        <c:noMultiLvlLbl val="0"/>
      </c:catAx>
      <c:valAx>
        <c:axId val="102348288"/>
        <c:scaling>
          <c:orientation val="minMax"/>
        </c:scaling>
        <c:delete val="0"/>
        <c:axPos val="b"/>
        <c:majorGridlines/>
        <c:title>
          <c:tx>
            <c:rich>
              <a:bodyPr/>
              <a:lstStyle/>
              <a:p>
                <a:pPr>
                  <a:defRPr/>
                </a:pPr>
                <a:r>
                  <a:rPr lang="en-GB"/>
                  <a:t>Number of apps requesting</a:t>
                </a:r>
              </a:p>
            </c:rich>
          </c:tx>
          <c:layout/>
          <c:overlay val="0"/>
        </c:title>
        <c:numFmt formatCode="General" sourceLinked="1"/>
        <c:majorTickMark val="out"/>
        <c:minorTickMark val="none"/>
        <c:tickLblPos val="nextTo"/>
        <c:txPr>
          <a:bodyPr/>
          <a:lstStyle/>
          <a:p>
            <a:pPr>
              <a:defRPr lang="en-AU"/>
            </a:pPr>
            <a:endParaRPr lang="en-US"/>
          </a:p>
        </c:txPr>
        <c:crossAx val="10234675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AU"/>
            </a:pPr>
            <a:r>
              <a:rPr lang="en-US"/>
              <a:t>Frequency of app focus*</a:t>
            </a:r>
          </a:p>
        </c:rich>
      </c:tx>
      <c:layout/>
      <c:overlay val="0"/>
    </c:title>
    <c:autoTitleDeleted val="0"/>
    <c:plotArea>
      <c:layout/>
      <c:barChart>
        <c:barDir val="bar"/>
        <c:grouping val="clustered"/>
        <c:varyColors val="0"/>
        <c:ser>
          <c:idx val="0"/>
          <c:order val="0"/>
          <c:tx>
            <c:strRef>
              <c:f>Sheet1!$B$1</c:f>
              <c:strCache>
                <c:ptCount val="1"/>
                <c:pt idx="0">
                  <c:v>Frequency</c:v>
                </c:pt>
              </c:strCache>
            </c:strRef>
          </c:tx>
          <c:invertIfNegative val="0"/>
          <c:cat>
            <c:strRef>
              <c:f>Sheet1!$A$2:$A$11</c:f>
              <c:strCache>
                <c:ptCount val="10"/>
                <c:pt idx="0">
                  <c:v>Psychosis/schizophrenia</c:v>
                </c:pt>
                <c:pt idx="1">
                  <c:v>Caring for others</c:v>
                </c:pt>
                <c:pt idx="2">
                  <c:v>Suicide</c:v>
                </c:pt>
                <c:pt idx="3">
                  <c:v>PTSD</c:v>
                </c:pt>
                <c:pt idx="4">
                  <c:v>Anger management</c:v>
                </c:pt>
                <c:pt idx="5">
                  <c:v>Eating disorders</c:v>
                </c:pt>
                <c:pt idx="6">
                  <c:v>Reduce negative emotions</c:v>
                </c:pt>
                <c:pt idx="7">
                  <c:v>Wellbeing/positivity</c:v>
                </c:pt>
                <c:pt idx="8">
                  <c:v>Mood disorders/depression</c:v>
                </c:pt>
                <c:pt idx="9">
                  <c:v>Anxiety/panic/stress</c:v>
                </c:pt>
              </c:strCache>
            </c:strRef>
          </c:cat>
          <c:val>
            <c:numRef>
              <c:f>Sheet1!$B$2:$B$11</c:f>
              <c:numCache>
                <c:formatCode>General</c:formatCode>
                <c:ptCount val="10"/>
                <c:pt idx="0">
                  <c:v>0</c:v>
                </c:pt>
                <c:pt idx="1">
                  <c:v>1</c:v>
                </c:pt>
                <c:pt idx="2">
                  <c:v>2</c:v>
                </c:pt>
                <c:pt idx="3">
                  <c:v>2</c:v>
                </c:pt>
                <c:pt idx="4">
                  <c:v>3</c:v>
                </c:pt>
                <c:pt idx="5">
                  <c:v>3</c:v>
                </c:pt>
                <c:pt idx="6">
                  <c:v>3</c:v>
                </c:pt>
                <c:pt idx="7">
                  <c:v>12</c:v>
                </c:pt>
                <c:pt idx="8">
                  <c:v>16</c:v>
                </c:pt>
                <c:pt idx="9">
                  <c:v>34</c:v>
                </c:pt>
              </c:numCache>
            </c:numRef>
          </c:val>
        </c:ser>
        <c:dLbls>
          <c:showLegendKey val="0"/>
          <c:showVal val="0"/>
          <c:showCatName val="0"/>
          <c:showSerName val="0"/>
          <c:showPercent val="0"/>
          <c:showBubbleSize val="0"/>
        </c:dLbls>
        <c:gapWidth val="150"/>
        <c:axId val="156706304"/>
        <c:axId val="156707840"/>
      </c:barChart>
      <c:catAx>
        <c:axId val="156706304"/>
        <c:scaling>
          <c:orientation val="minMax"/>
        </c:scaling>
        <c:delete val="0"/>
        <c:axPos val="l"/>
        <c:numFmt formatCode="General" sourceLinked="0"/>
        <c:majorTickMark val="out"/>
        <c:minorTickMark val="none"/>
        <c:tickLblPos val="nextTo"/>
        <c:txPr>
          <a:bodyPr/>
          <a:lstStyle/>
          <a:p>
            <a:pPr>
              <a:defRPr lang="en-AU"/>
            </a:pPr>
            <a:endParaRPr lang="en-US"/>
          </a:p>
        </c:txPr>
        <c:crossAx val="156707840"/>
        <c:crosses val="autoZero"/>
        <c:auto val="1"/>
        <c:lblAlgn val="ctr"/>
        <c:lblOffset val="100"/>
        <c:noMultiLvlLbl val="0"/>
      </c:catAx>
      <c:valAx>
        <c:axId val="156707840"/>
        <c:scaling>
          <c:orientation val="minMax"/>
        </c:scaling>
        <c:delete val="0"/>
        <c:axPos val="b"/>
        <c:majorGridlines/>
        <c:title>
          <c:tx>
            <c:rich>
              <a:bodyPr/>
              <a:lstStyle/>
              <a:p>
                <a:pPr>
                  <a:defRPr/>
                </a:pPr>
                <a:r>
                  <a:rPr lang="en-GB"/>
                  <a:t>Number of apps</a:t>
                </a:r>
              </a:p>
            </c:rich>
          </c:tx>
          <c:layout/>
          <c:overlay val="0"/>
        </c:title>
        <c:numFmt formatCode="General" sourceLinked="1"/>
        <c:majorTickMark val="out"/>
        <c:minorTickMark val="none"/>
        <c:tickLblPos val="nextTo"/>
        <c:txPr>
          <a:bodyPr/>
          <a:lstStyle/>
          <a:p>
            <a:pPr>
              <a:defRPr lang="en-AU"/>
            </a:pPr>
            <a:endParaRPr lang="en-US"/>
          </a:p>
        </c:txPr>
        <c:crossAx val="1567063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47893-0D62-4F8D-92A4-E724F6CD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ACCAN Grants Scheme report template.dot</Template>
  <TotalTime>92</TotalTime>
  <Pages>86</Pages>
  <Words>29767</Words>
  <Characters>169675</Characters>
  <Application>Microsoft Office Word</Application>
  <DocSecurity>0</DocSecurity>
  <Lines>1413</Lines>
  <Paragraphs>398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199044</CharactersWithSpaces>
  <SharedDoc>false</SharedDoc>
  <HLinks>
    <vt:vector size="24" baseType="variant">
      <vt:variant>
        <vt:i4>6488166</vt:i4>
      </vt:variant>
      <vt:variant>
        <vt:i4>9</vt:i4>
      </vt:variant>
      <vt:variant>
        <vt:i4>0</vt:i4>
      </vt:variant>
      <vt:variant>
        <vt:i4>5</vt:i4>
      </vt:variant>
      <vt:variant>
        <vt:lpwstr>http://creativecommons.org/licenses/by/4.0/</vt:lpwstr>
      </vt:variant>
      <vt:variant>
        <vt:lpwstr/>
      </vt:variant>
      <vt:variant>
        <vt:i4>2490409</vt:i4>
      </vt:variant>
      <vt:variant>
        <vt:i4>6</vt:i4>
      </vt:variant>
      <vt:variant>
        <vt:i4>0</vt:i4>
      </vt:variant>
      <vt:variant>
        <vt:i4>5</vt:i4>
      </vt:variant>
      <vt:variant>
        <vt:lpwstr>http://www.relayservice.gov.au/</vt:lpwstr>
      </vt:variant>
      <vt:variant>
        <vt:lpwstr/>
      </vt:variant>
      <vt:variant>
        <vt:i4>5570592</vt:i4>
      </vt:variant>
      <vt:variant>
        <vt:i4>3</vt:i4>
      </vt:variant>
      <vt:variant>
        <vt:i4>0</vt:i4>
      </vt:variant>
      <vt:variant>
        <vt:i4>5</vt:i4>
      </vt:variant>
      <vt:variant>
        <vt:lpwstr>mailto:grants@accan.org.au</vt:lpwstr>
      </vt:variant>
      <vt:variant>
        <vt:lpwstr/>
      </vt:variant>
      <vt:variant>
        <vt:i4>65621</vt:i4>
      </vt:variant>
      <vt:variant>
        <vt:i4>0</vt:i4>
      </vt:variant>
      <vt:variant>
        <vt:i4>0</vt:i4>
      </vt:variant>
      <vt:variant>
        <vt:i4>5</vt:i4>
      </vt:variant>
      <vt:variant>
        <vt:lpwstr>http://www.accan.org.au/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Powe</dc:creator>
  <cp:lastModifiedBy>Tanya Karliychuk</cp:lastModifiedBy>
  <cp:revision>13</cp:revision>
  <cp:lastPrinted>2017-06-27T06:18:00Z</cp:lastPrinted>
  <dcterms:created xsi:type="dcterms:W3CDTF">2017-06-15T02:25:00Z</dcterms:created>
  <dcterms:modified xsi:type="dcterms:W3CDTF">2017-06-27T06:19:00Z</dcterms:modified>
</cp:coreProperties>
</file>