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081" w:rsidRDefault="00745081" w:rsidP="00D12F36">
      <w:pPr>
        <w:pStyle w:val="Heading1"/>
      </w:pPr>
      <w:proofErr w:type="spellStart"/>
      <w:r>
        <w:t>ACCANect</w:t>
      </w:r>
      <w:proofErr w:type="spellEnd"/>
      <w:r>
        <w:t xml:space="preserve"> 2018</w:t>
      </w:r>
    </w:p>
    <w:p w:rsidR="00C32F04" w:rsidRDefault="00C32F04" w:rsidP="00745081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00000"/>
          <w:sz w:val="23"/>
          <w:szCs w:val="23"/>
        </w:rPr>
      </w:pPr>
    </w:p>
    <w:p w:rsidR="00F76C6C" w:rsidRDefault="00F76C6C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230846" w:rsidRPr="00230846" w:rsidRDefault="00230846" w:rsidP="0023084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230846">
        <w:rPr>
          <w:rFonts w:ascii="CIDFont+F4" w:hAnsi="CIDFont+F4" w:cs="CIDFont+F4"/>
          <w:b/>
          <w:color w:val="000000"/>
          <w:sz w:val="23"/>
          <w:szCs w:val="23"/>
        </w:rPr>
        <w:t>Session 10: 12:10 – 12:30pm</w:t>
      </w:r>
    </w:p>
    <w:p w:rsidR="00230846" w:rsidRPr="00230846" w:rsidRDefault="00230846" w:rsidP="0023084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230846" w:rsidRPr="00230846" w:rsidRDefault="00230846" w:rsidP="0023084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230846">
        <w:rPr>
          <w:rFonts w:ascii="CIDFont+F4" w:hAnsi="CIDFont+F4" w:cs="CIDFont+F4"/>
          <w:b/>
          <w:color w:val="000000"/>
          <w:sz w:val="23"/>
          <w:szCs w:val="23"/>
        </w:rPr>
        <w:t>Living on-line research</w:t>
      </w:r>
    </w:p>
    <w:p w:rsidR="00230846" w:rsidRPr="00230846" w:rsidRDefault="00230846" w:rsidP="0023084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230846" w:rsidRPr="00230846" w:rsidRDefault="00230846" w:rsidP="0023084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230846">
        <w:rPr>
          <w:rFonts w:ascii="CIDFont+F4" w:hAnsi="CIDFont+F4" w:cs="CIDFont+F4"/>
          <w:b/>
          <w:color w:val="000000"/>
          <w:sz w:val="23"/>
          <w:szCs w:val="23"/>
        </w:rPr>
        <w:t>Presenter: Lauren Solomon, CEO, Consumer Policy Research Centre</w:t>
      </w:r>
    </w:p>
    <w:p w:rsidR="00230846" w:rsidRPr="00230846" w:rsidRDefault="00230846" w:rsidP="0023084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</w:p>
    <w:p w:rsidR="00EB032D" w:rsidRDefault="00230846" w:rsidP="0023084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b/>
          <w:color w:val="000000"/>
          <w:sz w:val="23"/>
          <w:szCs w:val="23"/>
        </w:rPr>
      </w:pPr>
      <w:r w:rsidRPr="00230846">
        <w:rPr>
          <w:rFonts w:ascii="CIDFont+F4" w:hAnsi="CIDFont+F4" w:cs="CIDFont+F4"/>
          <w:b/>
          <w:color w:val="000000"/>
          <w:sz w:val="23"/>
          <w:szCs w:val="23"/>
        </w:rPr>
        <w:t>In this session Lauren Solomon will introduce the CPRC’s research agenda which is focused on keeping pace with the massive transformation of consumer markets driven by e-commerce and digital transformation.</w:t>
      </w:r>
    </w:p>
    <w:p w:rsidR="00230846" w:rsidRDefault="00230846" w:rsidP="0023084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361890" w:rsidRDefault="00361890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361890" w:rsidRDefault="00361890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A31F09" w:rsidRDefault="00A31F09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223D7" w:rsidRDefault="007223D7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I ask Lauren Solomon to make her way to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chat pit of fun. She's our final speaker before the lunch break. She's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CEO of the Consumer Policy Research Centre, she's is going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talk about the research agenda they're engaged in in this time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great change. Please make her welcome. (APPLAUSE)</w:t>
      </w:r>
    </w:p>
    <w:p w:rsidR="00230846" w:rsidRDefault="00230846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LAUREN SOLOMON: I'll try to make sure that I'm - the clicker's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not... Working.</w:t>
      </w:r>
    </w:p>
    <w:p w:rsidR="00230846" w:rsidRDefault="00230846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Can we get off Midas touch. It's in motion.</w:t>
      </w:r>
    </w:p>
    <w:p w:rsidR="00230846" w:rsidRDefault="00230846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LAUREN SOLOMON: No worry, I'll do an impromptu hello everybody.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I'm Lauren Solomon from the research centre in Melbourne. Thank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you for having me here today, it's a really important time I think for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Australia as we grapple with a lot of issues people have been talking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about today. For those who plight not be familiar the CPRC was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established in December 2016, we're a not for profit independent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research centre on researching consumer issues and our goal is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ensure we have policy and practice reform that benefits consumers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achieves fair outcomes our two key research areas in 2017-18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have been around consumer choice and decision making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consumer data and the digital economy so what I'll focus 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obviously here today is our consumer data research and some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implications for policy reform that's going on at the moment.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terms of our work in this space we've released our own research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report which you can find online, also been heavily engaged with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ACCC's digital platforms inquiry and also the establishment of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consumer data right, the other issue if we play is that we have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grants program and we recently issued a $100,000 research grunt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 the University of Melbourne to explore consumer profiling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practices in Australia and the last way we work on these issues 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we're hosting the consumer data research network in Australia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that's about something that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Berin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touched on about the importance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of different people coming together. That's where Australian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research is working across data ethics, privacy machine learning,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competition and consumer laws acknowledging that these issues are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new and we need people from all sectors looking at them closely.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term of our report I'll just go through some of the headline findings.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It's a six month project that or the culmination of this research was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about six months, we looked at international developments and also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did some market research of Australia awn attitudes, knowledge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awareness of data collection sharing and practices, I guess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something I really liked Ed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Santow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say recently at the human rights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technology conference was that we should be trying to pursue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innovation that reflects our value and our research looked into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Australians do value their privacy but they don't really feel like they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have much control over it at the moment and you can see there,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people were quite uncomfortable about the sharing of their personal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information for secondary purposes particularly when that relates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location data, browsing history, data birth, phone number, device ID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message and phone contacts yet we know that really what's going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on out there is quite a lot of sharing of that information and data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amalgamation. The second thing that our research really found was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there wasn't a lot of comprehension and control being enabled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through privacy policies, if they're the primary source in Australia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through which we can become informed, our results really show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94% of Australians aren't reading all of the privacy policies in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given year and the example is that one US study said it would take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244 hours just to review the privacy policies for the websites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you access in a year so obviously extrapolate that to all the other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products and services that consumers currently access it's just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possibly not physically possible to get all of those terms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condition, read them all, comprehend them all and make an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informed choice, we need to get a lot smarter about how we present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those options to consumers and empower them to make informed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choices. Of those who did read a policy, 67% accepted the terms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even though they didn't feel comfortable with them and 73% did so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because it was the only way to access the service. It was that fee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take it or leave it. The second thing as well was the concept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Australians really do value fairness when it comes to how their data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is shared and used. A lot of practices overseas are data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amalgamation resulting in quite detailed profiles being developed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individuals and that leading to potential exclusionary practice when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it comes to certain products a services, price discrimination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practices but also what products you're presented with through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advertising, it is influencing our consumer markets in what product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we're being presented with and potentially what products we're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eligible for. And Australians really are not supportive of that sort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data being used to discriminate against different customers based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on that profile with different prices, to inform eligibility for things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like loan or insurance or also to include them from essential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products and services, so again our values here are really important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if we want to ensure we have a stable policy framework through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which we encourage innovation and technological advancement.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next thing I want to touch on was that there is quite a lot of demand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for reform so a lot of reforms implemented in the EU and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California aim to increase transparency, increase comprehension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aid real choice. Australians consumers really do support those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reforms so 95% supported options being provided about what's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collected and who it's shared with, 91% wanted companies to only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collect data required for delivering the receive, 73% supported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Government mandating the provision of options and also 67%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supported Government developing greater protection for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exclusionary practices from essential services, so I want to be really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clear as well, from our perspective, this isn't about shutting down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data, at all, it's about opening it up in a way that puts consumers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driver's seat. It's about empowerment, about education, and it's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about genuine choice and control. The policy implications that flow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out of this, there are several steps that are on at the moment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Australia which I think are quite positive so as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Angelene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mentioned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establishment of the consumer data right that is flagged to give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consumers greater control over the porting of their banking energy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telecommunications data but that's happening in Australia in an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environment where we don't have those economy-wide protections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are afforded by the EU in the GDPR in the California consumer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privacy Act and a lot of those go to things like concept, but they also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go to concepts like the right to be forgotten or the right to be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deleted which we also don't have within an Australian environment.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So if you really think about consent and control and what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means it's about giving people a right to make an informed choice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about the sorts of products and services that people want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procure, so I think as an economist I look at markets we spend so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much time talking about the supply side, we don't spend an awful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lot of time talking about the demand side and I mean people's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experience with their interaction with information, markets,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companies, and the platforms through which we are all engaging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with consumer markets. I think in some ways if we're going to rely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on those markets within this new digital economy it's fundamental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consumers being the demand side can make informed choices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about what product they're going to acquire and what sorts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privacy expectations and preferences that plight have and that they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can acquire the products that suit their needs, the other thing I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want touch on briefly, something raised I think it's the Bank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England chief economist about the difference between deductive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inductive reasons when we're looking at data analysis and inferring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meaning from that data. What it highlights is that the data scientists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very much and I don't want to - single them out here - but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techniques used there are very much ones of inductive reasoning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what I mean by that is it is the bottom up correlation approach.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There might be a step indicator A correlates with indicator B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then you're inferring some sort of causation out of that and a lot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statistical psychological research will say you have to be very careful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about attaching causation to something which is just fundamentally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 correlation. The weakness there in that sort after approach is you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don't have subject matter experts able to tell you within which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context or the theory or the theoretical frameworks within which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that data is being deployed. Deductive reasoning will have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theoretical framework around it that people have been working 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for years and data is then used to test and correct and adjust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framework based on the assumptions that we already have founded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within that space, so it really highlights the importance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interdisciplinary teams cog together when working on dig data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analytics across a whole range of sector, you need the experts with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knowledge and the theoretical framework knowledge informing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data science as well so that we're not making improper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causation or inferring incorrect outcomes from the data which 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being analysed and used. I guess the last thing is just about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transparency and consumer profiling so as we have sort of heard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bit more about today, algorithms are being used to develop quite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detailed profile of individuals the challenge with that as was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mentioned earlier is that in some cases the data being collected 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incorrect to be begin with so if people don't trust the system they're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going to provide incorrect data, if you're then going to use that data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upon which to perform analysis that raises significant risk, it also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raises quite big information asymmetries of consumers themselves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don't know what kind of profile is being used by a company to target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them with information, knowledge, products a informs services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increasing the transparency of those things not only help consumers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 navigate and understand why they might be being presented with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certain products and services it also helps to level the power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imbalance potentially within a trade, if you have significant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information asymmetry where a company holds a lot of information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consumer don't hold very much that raises quite significant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concerns there as well. That also comes down to the age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regulators to get in and audit algorithms and the level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transparency that they might have about company and the sort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algorithms and inputs that have been put into developing that score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 the first place. These are all really challenging issue and I know it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sounds like I've put up a whole bunch of problems but I guess I'm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doing so coming from a place of the fact that I think we do all need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 be working together on these issues, and I do really echo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team sport mentality that you do need different disciplines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people from different sectors coming together because these are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complex problem and they're certainly not going away.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fundamentals of our research are - is the Australian consumers do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value their privacy, they do want greater control and choice when it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comes to how their data is being collected, used and shared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there is significant scope to reform our policies to ensure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Australian consumers are put in the best position policy to engage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with markets and services going forward.</w:t>
      </w:r>
    </w:p>
    <w:p w:rsidR="00230846" w:rsidRDefault="00230846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Thank you very much. Could you give Lauren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round of applause. Before I come to questions, it just strike me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all through history people have want to be remembered, you know if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you go to churches people have put little plaques down and often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response to donations or when you go for walks there are benches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with where people have put their names, a lot of philanthropy 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based on the idea that the chair will be named after you and now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find fighting for the right to be forgotten and deleted. It's a really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significant sort of social change. Questions or comments please? I'll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try to come to people who haven't spoken yet if I may not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exclude you. I'll just come to you any anyway.</w:t>
      </w:r>
    </w:p>
    <w:p w:rsidR="00230846" w:rsidRDefault="00230846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Thank you Lauren for a fabulous presentation. You referred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consumer data right and then you listed a series of things which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seemed to be missing as things that should go with that, are you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optimistic that Government understands what's missing or do you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think we've still got a long way to go on that subject</w:t>
      </w:r>
    </w:p>
    <w:p w:rsidR="00230846" w:rsidRDefault="00230846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LAUREN SOLOMON: I think we're all learning together. I'm really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heartened by the fact that the ACCC and the Treasury officials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have all been working on this have been working quite closely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with OIAC and that's critical. The broader response in a policy sense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from this, part of my view on this is that it has fallen between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cracks because it fall between the portfolios, and the jurisdictions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fact 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So I think there's been a bit of a journey over the last 12 months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trying to bridge some of those gaps to some degree but I think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ultimately what we're going to require over the next five years is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whole of Government response and we're not quite there yet.</w:t>
      </w:r>
    </w:p>
    <w:p w:rsidR="00230846" w:rsidRDefault="00230846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Sorry. Two things - first of all, not enough is made of a privacy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principle called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aminity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we should be saying sorry but this is part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collection principle is you don't need it, you don't get it but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other thing in telecommunications generally you have a thing called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- now the CIS statement but it's a consumer stands, it says you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can get this information but it's got to be only dark I think it's A4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page, 12-point because most of us scroll through down about page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44, give up and sign, if you say the statement can only be X long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it has have these things it might include - induce a lot more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people to sign, read and then sign a privacy statement.</w:t>
      </w:r>
    </w:p>
    <w:p w:rsidR="00230846" w:rsidRDefault="00230846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LAUREN SOLOMON: I agree with you. The trend internationally - so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our other piece of research around consumer decision making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choice went into this issue, that in a regulatory sense information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disclosure is an information disclosure for its sake, it's about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comprehension and understanding. I think with all of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advancements marly in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behavioral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research and economics there's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now I've seen in the energy sector in the last 12 months projects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where they are conducting consumer research and testing as so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whether or not the information disclosure requirement changes aid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actually enhance comprehension because if they don't why are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we doing it? It's probably the key question, so I think what we're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likely to see from regulators and policy-makers obviously hopefully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is a much greater shift towards consumer testing across the board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of regulatory interventions and absolutely I don't know what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appropriate format will be, the other thing as well with information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disclosure it's really critical where that comes in the consumer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decision making journey from the point of accessing information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comparing the product, switches all of those things have to work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together so analysing the decision-making process is really quite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critical and will be difficult for difficult industries, to understand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when is the right point to present that information in an appropriate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format at an appropriate length.</w:t>
      </w:r>
    </w:p>
    <w:p w:rsidR="00230846" w:rsidRDefault="00230846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Just wondering what your organisation's feeling is about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rollout of the My Health record?</w:t>
      </w:r>
    </w:p>
    <w:p w:rsidR="00230846" w:rsidRDefault="00230846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LAUREN SOLOMON: We don't have an initial position on it. There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was an interesting conversation a couple of weeks ago on this.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thing I will mention is that Cass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Sunstein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in his trip to Australia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talked about this concept of a bill of rights and it's where you use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nudges which are often a broader concept but a nudge would be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where you set up something as an out as opposed to an occupant in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one of the his key principles is that when you're designing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nudge it shouldn't take something away from somebody as in from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needs to be an active choice to engage and make a decision about it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because then it does reflect your needs and preferences so if you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apply that sort of lens to the use of nudges as they relate to opt-out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you probably want to think about how you design that, there's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obviously really good examples where they have done that for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things like organ donation where the public good is massive and you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don't want to rule them out but in this environment where we're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trying to understand what the community expectations are and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legal of comfort and the preferences you want to be careful about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use of opt-outs.</w:t>
      </w:r>
    </w:p>
    <w:p w:rsidR="00230846" w:rsidRDefault="00230846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&gt;&gt; Amy from the NSW Council of Social Service. You spoke about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inductive and I wonder if you could give a real world example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impact of misapplying correlation versus causation in situations?</w:t>
      </w:r>
    </w:p>
    <w:p w:rsidR="00230846" w:rsidRDefault="00230846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LAUREN SOLOMON: There's a few doozies. I guess some of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interesting stuff we've been looking at is where you might have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been inferring - don't want to go down the health path again, try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and use another example but I guess inferring potentially, using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electricity data. You can see when somebody is at home or not and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decided that the proxy for whether or not somebody is unemployed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might be that they're at home and then you'll run a whole bunch of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data through that system and see whether or not basically that is an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appropriate inference to make. Somebody may be at home because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they work from home, somebody may be at home because of a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whole bunch of other reasons and so people that are - probably not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 good example - but you want people to understand what might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mean that somebody is at home, the experts that understand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space and then whether or not it's an appropriate proxy to use to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say, "I'm going to search for people who aren't employed by looking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at their energy data." You might do that but it might not be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most appropriate policy to use if you're trying to infer that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information.</w:t>
      </w:r>
    </w:p>
    <w:p w:rsidR="00230846" w:rsidRDefault="00230846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: This is a thrilling conversation. The room is full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of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brainiacs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>, the stage is full, please give Lauren Solomon a warm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round of applause. (APPLAUSE)</w:t>
      </w:r>
    </w:p>
    <w:p w:rsidR="00230846" w:rsidRDefault="00230846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JULIE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McCROSSIN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: </w:t>
      </w:r>
      <w:r w:rsidR="00745081">
        <w:rPr>
          <w:rFonts w:ascii="CIDFont+F4" w:hAnsi="CIDFont+F4" w:cs="CIDFont+F4"/>
          <w:color w:val="000000"/>
          <w:sz w:val="23"/>
          <w:szCs w:val="23"/>
        </w:rPr>
        <w:t xml:space="preserve">Just before you go to launch, if I could King Midas, 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way on the keep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the classical education strand of this conference going, I'll get King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Midas, you will remember King Midas had this wish that he could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turn everything he touched to gold. Are we going to get this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because a joke hits the grown rather heavily if the imagery doesn't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turn up but I'll keep going because I'm irrepressible in this regard.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Unfortunately he starved to death because every time he touched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food it turned to gold. There's a bit of a moral to story. Are we able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to get up Midas because he touched something that was even more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important, his daughter. Hand up everyone who flew already the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King Midas story to that degree of de</w:t>
      </w:r>
      <w:r w:rsidR="00230846" w:rsidRPr="00230846">
        <w:rPr>
          <w:rFonts w:ascii="CIDFont+F4" w:hAnsi="CIDFont+F4" w:cs="CIDFont+F4"/>
          <w:color w:val="000000"/>
          <w:sz w:val="23"/>
          <w:szCs w:val="23"/>
        </w:rPr>
        <w:t>tail</w:t>
      </w:r>
      <w:r>
        <w:rPr>
          <w:rFonts w:ascii="CIDFont+F4" w:hAnsi="CIDFont+F4" w:cs="CIDFont+F4"/>
          <w:color w:val="000000"/>
          <w:sz w:val="23"/>
          <w:szCs w:val="23"/>
        </w:rPr>
        <w:t>. Isn't it good that I'm here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doing a useful process. Ladies and gentlemen we'll start promptly at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1:30 and I'm going to give away two prizes just to get you back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 xml:space="preserve">from lunch it will happen at 1:30 and I'll </w:t>
      </w:r>
      <w:proofErr w:type="spellStart"/>
      <w:r>
        <w:rPr>
          <w:rFonts w:ascii="CIDFont+F4" w:hAnsi="CIDFont+F4" w:cs="CIDFont+F4"/>
          <w:color w:val="000000"/>
          <w:sz w:val="23"/>
          <w:szCs w:val="23"/>
        </w:rPr>
        <w:t>dingaling</w:t>
      </w:r>
      <w:proofErr w:type="spellEnd"/>
      <w:r>
        <w:rPr>
          <w:rFonts w:ascii="CIDFont+F4" w:hAnsi="CIDFont+F4" w:cs="CIDFont+F4"/>
          <w:color w:val="000000"/>
          <w:sz w:val="23"/>
          <w:szCs w:val="23"/>
        </w:rPr>
        <w:t xml:space="preserve"> before it happens,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please enjoy your lunch. Thank you.</w:t>
      </w:r>
    </w:p>
    <w:p w:rsidR="00745081" w:rsidRDefault="00745081" w:rsidP="00745081">
      <w:pPr>
        <w:autoSpaceDE w:val="0"/>
        <w:autoSpaceDN w:val="0"/>
        <w:adjustRightInd w:val="0"/>
        <w:spacing w:after="0" w:line="240" w:lineRule="auto"/>
        <w:rPr>
          <w:rFonts w:ascii="CIDFont+F4" w:hAnsi="CIDFont+F4" w:cs="CIDFont+F4"/>
          <w:color w:val="000000"/>
          <w:sz w:val="23"/>
          <w:szCs w:val="23"/>
        </w:rPr>
      </w:pPr>
      <w:r>
        <w:rPr>
          <w:rFonts w:ascii="CIDFont+F4" w:hAnsi="CIDFont+F4" w:cs="CIDFont+F4"/>
          <w:color w:val="000000"/>
          <w:sz w:val="23"/>
          <w:szCs w:val="23"/>
        </w:rPr>
        <w:t>(Lunch)</w:t>
      </w:r>
      <w:bookmarkStart w:id="0" w:name="_GoBack"/>
      <w:bookmarkEnd w:id="0"/>
    </w:p>
    <w:sectPr w:rsidR="00745081" w:rsidSect="00745081">
      <w:footerReference w:type="default" r:id="rId7"/>
      <w:pgSz w:w="11906" w:h="16838"/>
      <w:pgMar w:top="1440" w:right="1440" w:bottom="1440" w:left="1440" w:header="708" w:footer="5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662" w:rsidRDefault="00284662" w:rsidP="00745081">
      <w:pPr>
        <w:spacing w:after="0" w:line="240" w:lineRule="auto"/>
      </w:pPr>
      <w:r>
        <w:separator/>
      </w:r>
    </w:p>
  </w:endnote>
  <w:endnote w:type="continuationSeparator" w:id="0">
    <w:p w:rsidR="00284662" w:rsidRDefault="00284662" w:rsidP="00745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662" w:rsidRPr="00745081" w:rsidRDefault="00284662" w:rsidP="00745081">
    <w:pPr>
      <w:autoSpaceDE w:val="0"/>
      <w:autoSpaceDN w:val="0"/>
      <w:adjustRightInd w:val="0"/>
      <w:spacing w:after="0" w:line="240" w:lineRule="auto"/>
      <w:jc w:val="right"/>
      <w:rPr>
        <w:rFonts w:ascii="CIDFont+F4" w:hAnsi="CIDFont+F4" w:cs="CIDFont+F4"/>
        <w:i/>
        <w:sz w:val="19"/>
        <w:szCs w:val="19"/>
      </w:rPr>
    </w:pPr>
    <w:r w:rsidRPr="00745081">
      <w:rPr>
        <w:rFonts w:ascii="CIDFont+F4" w:hAnsi="CIDFont+F4" w:cs="CIDFont+F4"/>
        <w:i/>
        <w:sz w:val="19"/>
        <w:szCs w:val="19"/>
      </w:rPr>
      <w:t>Note that this is an unedited transcript of a</w:t>
    </w:r>
  </w:p>
  <w:p w:rsidR="00284662" w:rsidRPr="00745081" w:rsidRDefault="00284662" w:rsidP="00745081">
    <w:pPr>
      <w:autoSpaceDE w:val="0"/>
      <w:autoSpaceDN w:val="0"/>
      <w:adjustRightInd w:val="0"/>
      <w:spacing w:after="0" w:line="240" w:lineRule="auto"/>
      <w:jc w:val="right"/>
      <w:rPr>
        <w:i/>
      </w:rPr>
    </w:pPr>
    <w:r w:rsidRPr="00745081">
      <w:rPr>
        <w:rFonts w:ascii="CIDFont+F4" w:hAnsi="CIDFont+F4" w:cs="CIDFont+F4"/>
        <w:i/>
        <w:sz w:val="19"/>
        <w:szCs w:val="19"/>
      </w:rPr>
      <w:t xml:space="preserve"> live event and therefore may contain errors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662" w:rsidRDefault="00284662" w:rsidP="00745081">
      <w:pPr>
        <w:spacing w:after="0" w:line="240" w:lineRule="auto"/>
      </w:pPr>
      <w:r>
        <w:separator/>
      </w:r>
    </w:p>
  </w:footnote>
  <w:footnote w:type="continuationSeparator" w:id="0">
    <w:p w:rsidR="00284662" w:rsidRDefault="00284662" w:rsidP="007450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81"/>
    <w:rsid w:val="000631CB"/>
    <w:rsid w:val="001757FF"/>
    <w:rsid w:val="001E4E7D"/>
    <w:rsid w:val="00230846"/>
    <w:rsid w:val="00284662"/>
    <w:rsid w:val="003470DF"/>
    <w:rsid w:val="00352FAE"/>
    <w:rsid w:val="00361890"/>
    <w:rsid w:val="004E4254"/>
    <w:rsid w:val="006B6711"/>
    <w:rsid w:val="00712AB2"/>
    <w:rsid w:val="007223D7"/>
    <w:rsid w:val="00745081"/>
    <w:rsid w:val="00797A47"/>
    <w:rsid w:val="00A31F09"/>
    <w:rsid w:val="00C32F04"/>
    <w:rsid w:val="00D12F36"/>
    <w:rsid w:val="00D13298"/>
    <w:rsid w:val="00DD4441"/>
    <w:rsid w:val="00EB032D"/>
    <w:rsid w:val="00F7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45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745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81"/>
  </w:style>
  <w:style w:type="paragraph" w:styleId="Footer">
    <w:name w:val="footer"/>
    <w:basedOn w:val="Normal"/>
    <w:link w:val="Foot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81"/>
  </w:style>
  <w:style w:type="character" w:customStyle="1" w:styleId="Heading2Char">
    <w:name w:val="Heading 2 Char"/>
    <w:basedOn w:val="DefaultParagraphFont"/>
    <w:link w:val="Heading2"/>
    <w:uiPriority w:val="9"/>
    <w:rsid w:val="0074508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4508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745081"/>
    <w:rPr>
      <w:b/>
      <w:bCs/>
    </w:rPr>
  </w:style>
  <w:style w:type="paragraph" w:customStyle="1" w:styleId="introtextaccan">
    <w:name w:val="intro_text_accan"/>
    <w:basedOn w:val="Normal"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12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2F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745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7450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081"/>
  </w:style>
  <w:style w:type="paragraph" w:styleId="Footer">
    <w:name w:val="footer"/>
    <w:basedOn w:val="Normal"/>
    <w:link w:val="FooterChar"/>
    <w:uiPriority w:val="99"/>
    <w:unhideWhenUsed/>
    <w:rsid w:val="00745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081"/>
  </w:style>
  <w:style w:type="character" w:customStyle="1" w:styleId="Heading2Char">
    <w:name w:val="Heading 2 Char"/>
    <w:basedOn w:val="DefaultParagraphFont"/>
    <w:link w:val="Heading2"/>
    <w:uiPriority w:val="9"/>
    <w:rsid w:val="00745081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745081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745081"/>
    <w:rPr>
      <w:b/>
      <w:bCs/>
    </w:rPr>
  </w:style>
  <w:style w:type="paragraph" w:customStyle="1" w:styleId="introtextaccan">
    <w:name w:val="intro_text_accan"/>
    <w:basedOn w:val="Normal"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745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D12F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2893</Words>
  <Characters>16494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Van Der Male</dc:creator>
  <cp:lastModifiedBy>Richard Van Der Male</cp:lastModifiedBy>
  <cp:revision>2</cp:revision>
  <dcterms:created xsi:type="dcterms:W3CDTF">2018-10-10T02:52:00Z</dcterms:created>
  <dcterms:modified xsi:type="dcterms:W3CDTF">2018-10-10T02:52:00Z</dcterms:modified>
</cp:coreProperties>
</file>