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F9" w:rsidRDefault="006A6525" w:rsidP="00E61D85">
      <w:pPr>
        <w:jc w:val="center"/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025B05CB" wp14:editId="78F9FDDB">
            <wp:simplePos x="0" y="0"/>
            <wp:positionH relativeFrom="margin">
              <wp:align>center</wp:align>
            </wp:positionH>
            <wp:positionV relativeFrom="paragraph">
              <wp:posOffset>-647065</wp:posOffset>
            </wp:positionV>
            <wp:extent cx="3613785" cy="984885"/>
            <wp:effectExtent l="0" t="0" r="5715" b="5715"/>
            <wp:wrapNone/>
            <wp:docPr id="3" name="Picture 4" title="Accessible Teleco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785" cy="984885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anchor>
        </w:drawing>
      </w:r>
    </w:p>
    <w:p w:rsidR="00E61D85" w:rsidRPr="004B5347" w:rsidRDefault="002D70D4" w:rsidP="00E61D85">
      <w:pPr>
        <w:jc w:val="center"/>
        <w:rPr>
          <w:b/>
        </w:rPr>
      </w:pPr>
      <w:r w:rsidRPr="002D70D4">
        <w:rPr>
          <w:b/>
          <w:noProof/>
          <w:lang w:eastAsia="en-AU"/>
        </w:rPr>
        <w:drawing>
          <wp:anchor distT="0" distB="0" distL="114300" distR="114300" simplePos="0" relativeHeight="251662336" behindDoc="0" locked="0" layoutInCell="1" allowOverlap="1" wp14:anchorId="4AFD35D3" wp14:editId="6F06AA0E">
            <wp:simplePos x="0" y="0"/>
            <wp:positionH relativeFrom="column">
              <wp:posOffset>3556635</wp:posOffset>
            </wp:positionH>
            <wp:positionV relativeFrom="paragraph">
              <wp:posOffset>311150</wp:posOffset>
            </wp:positionV>
            <wp:extent cx="2240915" cy="1492250"/>
            <wp:effectExtent l="0" t="0" r="6985" b="0"/>
            <wp:wrapSquare wrapText="bothSides"/>
            <wp:docPr id="5" name="Picture 5" title="Image of hands at a table each holding a mobile 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TFB51~1.TEM\AppData\Local\Temp\shutterstock_4488070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15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4384" behindDoc="0" locked="0" layoutInCell="1" allowOverlap="1" wp14:anchorId="6C855B94" wp14:editId="531739BF">
            <wp:simplePos x="0" y="0"/>
            <wp:positionH relativeFrom="column">
              <wp:posOffset>3561715</wp:posOffset>
            </wp:positionH>
            <wp:positionV relativeFrom="paragraph">
              <wp:posOffset>1885950</wp:posOffset>
            </wp:positionV>
            <wp:extent cx="2242820" cy="1496060"/>
            <wp:effectExtent l="0" t="0" r="5080" b="8890"/>
            <wp:wrapSquare wrapText="bothSides"/>
            <wp:docPr id="7" name="Picture 7" title="Image of a man with a hearing aid looking at a mobile 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TFB51~1.TEM\AppData\Local\Temp\shutterstock_7618804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D85" w:rsidRPr="002D70D4" w:rsidRDefault="00E61D85" w:rsidP="00E61D85">
      <w:pPr>
        <w:rPr>
          <w:b/>
          <w:u w:val="single"/>
        </w:rPr>
      </w:pPr>
      <w:r w:rsidRPr="002D70D4">
        <w:rPr>
          <w:b/>
          <w:u w:val="single"/>
        </w:rPr>
        <w:t xml:space="preserve">What </w:t>
      </w:r>
      <w:proofErr w:type="gramStart"/>
      <w:r w:rsidRPr="002D70D4">
        <w:rPr>
          <w:b/>
          <w:u w:val="single"/>
        </w:rPr>
        <w:t>is</w:t>
      </w:r>
      <w:proofErr w:type="gramEnd"/>
      <w:r w:rsidRPr="002D70D4">
        <w:rPr>
          <w:b/>
          <w:u w:val="single"/>
        </w:rPr>
        <w:t xml:space="preserve"> Accessible Telecoms</w:t>
      </w:r>
      <w:r w:rsidR="00B44FC9" w:rsidRPr="002D70D4">
        <w:rPr>
          <w:b/>
          <w:u w:val="single"/>
        </w:rPr>
        <w:t xml:space="preserve"> and its purpose</w:t>
      </w:r>
      <w:r w:rsidRPr="002D70D4">
        <w:rPr>
          <w:b/>
          <w:u w:val="single"/>
        </w:rPr>
        <w:t>?</w:t>
      </w:r>
    </w:p>
    <w:p w:rsidR="00E61D85" w:rsidRDefault="00CF1169" w:rsidP="007106BB">
      <w:pPr>
        <w:pStyle w:val="ListParagraph"/>
        <w:numPr>
          <w:ilvl w:val="0"/>
          <w:numId w:val="3"/>
        </w:numPr>
        <w:ind w:left="284" w:hanging="284"/>
      </w:pPr>
      <w:r>
        <w:t>Accessible Telecoms is a nationwide disability telecommunications information and referral service</w:t>
      </w:r>
      <w:r w:rsidR="004B5347">
        <w:t>.</w:t>
      </w:r>
      <w:r w:rsidR="001D50C0">
        <w:t xml:space="preserve"> It is a new service that</w:t>
      </w:r>
      <w:r w:rsidR="00035730">
        <w:t xml:space="preserve"> aim</w:t>
      </w:r>
      <w:r w:rsidR="001D50C0">
        <w:t>s</w:t>
      </w:r>
      <w:r w:rsidR="00035730">
        <w:t xml:space="preserve"> to help you find the right device for yourself or someone you know. </w:t>
      </w:r>
    </w:p>
    <w:p w:rsidR="00CF1169" w:rsidRDefault="00035730" w:rsidP="007106BB">
      <w:pPr>
        <w:pStyle w:val="ListParagraph"/>
        <w:numPr>
          <w:ilvl w:val="0"/>
          <w:numId w:val="3"/>
        </w:numPr>
        <w:ind w:left="284" w:hanging="284"/>
      </w:pPr>
      <w:r>
        <w:t>The service</w:t>
      </w:r>
      <w:r w:rsidR="00CF1169">
        <w:t xml:space="preserve"> provides </w:t>
      </w:r>
      <w:r>
        <w:t xml:space="preserve">independent, up-to-date </w:t>
      </w:r>
      <w:r w:rsidR="00CF1169">
        <w:t>information about the accessible features available in products and equipment suita</w:t>
      </w:r>
      <w:r w:rsidR="001D798D">
        <w:t>ble for people with disability</w:t>
      </w:r>
      <w:r w:rsidR="00B44FC9">
        <w:t>,</w:t>
      </w:r>
      <w:r>
        <w:t xml:space="preserve"> and covers both mainstream and assistive telecommunication products.</w:t>
      </w:r>
    </w:p>
    <w:p w:rsidR="001D798D" w:rsidRDefault="004B5347" w:rsidP="007106BB">
      <w:pPr>
        <w:pStyle w:val="ListParagraph"/>
        <w:numPr>
          <w:ilvl w:val="0"/>
          <w:numId w:val="3"/>
        </w:numPr>
        <w:ind w:left="284" w:hanging="284"/>
      </w:pPr>
      <w:r>
        <w:t xml:space="preserve">Accessible Telecoms </w:t>
      </w:r>
      <w:r w:rsidR="001D798D">
        <w:t>covers telephone handsets (</w:t>
      </w:r>
      <w:r>
        <w:t xml:space="preserve">both </w:t>
      </w:r>
      <w:r w:rsidR="001D798D">
        <w:t>landline and mobile), teletypewriters, and accessories to assist in using the</w:t>
      </w:r>
      <w:r>
        <w:t>se</w:t>
      </w:r>
      <w:r w:rsidR="001D798D">
        <w:t xml:space="preserve"> handsets. It also includes information about where training for the equipment can be found, the National Relay Service and a range of useful information about disability</w:t>
      </w:r>
      <w:r>
        <w:t xml:space="preserve"> access for telecommunications.</w:t>
      </w:r>
    </w:p>
    <w:p w:rsidR="004B5347" w:rsidRDefault="004B5347" w:rsidP="007106BB">
      <w:pPr>
        <w:pStyle w:val="ListParagraph"/>
        <w:numPr>
          <w:ilvl w:val="0"/>
          <w:numId w:val="3"/>
        </w:numPr>
        <w:ind w:left="284" w:hanging="284"/>
      </w:pPr>
      <w:r>
        <w:t>Over time, the resources will be expanded to include information about tablets, mobile applications and software.</w:t>
      </w:r>
      <w:r w:rsidR="008C17E6" w:rsidRPr="008C17E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61D85" w:rsidRPr="002D70D4" w:rsidRDefault="00E61D85" w:rsidP="00E61D85">
      <w:pPr>
        <w:rPr>
          <w:b/>
          <w:u w:val="single"/>
        </w:rPr>
      </w:pPr>
      <w:r w:rsidRPr="002D70D4">
        <w:rPr>
          <w:b/>
          <w:u w:val="single"/>
        </w:rPr>
        <w:t>How to access the service</w:t>
      </w:r>
    </w:p>
    <w:p w:rsidR="008C17E6" w:rsidRDefault="00F34ABA" w:rsidP="007106BB">
      <w:pPr>
        <w:pStyle w:val="ListParagraph"/>
        <w:numPr>
          <w:ilvl w:val="0"/>
          <w:numId w:val="4"/>
        </w:numPr>
        <w:ind w:left="284" w:hanging="284"/>
      </w:pPr>
      <w:r>
        <w:t>Accessible Telecoms can be acces</w:t>
      </w:r>
      <w:r w:rsidR="001D50C0">
        <w:t>sed across a range of platforms</w:t>
      </w:r>
      <w:r w:rsidR="007106BB">
        <w:t>:</w:t>
      </w:r>
    </w:p>
    <w:p w:rsidR="008C17E6" w:rsidRDefault="00F34ABA" w:rsidP="007106BB">
      <w:pPr>
        <w:pStyle w:val="ListParagraph"/>
        <w:numPr>
          <w:ilvl w:val="0"/>
          <w:numId w:val="6"/>
        </w:numPr>
        <w:tabs>
          <w:tab w:val="left" w:pos="5670"/>
        </w:tabs>
      </w:pPr>
      <w:r>
        <w:t xml:space="preserve">Online - head to the IDEAS website at </w:t>
      </w:r>
      <w:hyperlink r:id="rId10" w:history="1">
        <w:r w:rsidRPr="00AB2E99">
          <w:rPr>
            <w:rStyle w:val="Hyperlink"/>
          </w:rPr>
          <w:t>www.ideas.org.au</w:t>
        </w:r>
      </w:hyperlink>
      <w:r>
        <w:t xml:space="preserve"> and click on the Accessible </w:t>
      </w:r>
      <w:r w:rsidR="00F709DD">
        <w:rPr>
          <w:rFonts w:ascii="Times New Roman" w:hAnsi="Times New Roman"/>
          <w:noProof/>
          <w:sz w:val="24"/>
          <w:szCs w:val="24"/>
          <w:lang w:eastAsia="en-AU"/>
        </w:rPr>
        <w:drawing>
          <wp:anchor distT="36576" distB="36576" distL="36576" distR="36576" simplePos="0" relativeHeight="251669504" behindDoc="0" locked="0" layoutInCell="1" allowOverlap="1" wp14:anchorId="605C7F31" wp14:editId="57886127">
            <wp:simplePos x="0" y="0"/>
            <wp:positionH relativeFrom="column">
              <wp:posOffset>-6407785</wp:posOffset>
            </wp:positionH>
            <wp:positionV relativeFrom="paragraph">
              <wp:posOffset>-2637790</wp:posOffset>
            </wp:positionV>
            <wp:extent cx="4839970" cy="2944495"/>
            <wp:effectExtent l="0" t="0" r="0" b="8255"/>
            <wp:wrapNone/>
            <wp:docPr id="10" name="Picture 10" descr="ACCAN_Blue_logo_descriptor_centered_BLAC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CAN_Blue_logo_descriptor_centered_BLACK_RG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970" cy="294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9DD">
        <w:rPr>
          <w:rFonts w:ascii="Times New Roman" w:hAnsi="Times New Roman"/>
          <w:noProof/>
          <w:sz w:val="24"/>
          <w:szCs w:val="24"/>
          <w:lang w:eastAsia="en-AU"/>
        </w:rPr>
        <w:drawing>
          <wp:anchor distT="36576" distB="36576" distL="36576" distR="36576" simplePos="0" relativeHeight="251667456" behindDoc="0" locked="0" layoutInCell="1" allowOverlap="1" wp14:anchorId="26040AA8" wp14:editId="0419A1AE">
            <wp:simplePos x="0" y="0"/>
            <wp:positionH relativeFrom="column">
              <wp:posOffset>-6560185</wp:posOffset>
            </wp:positionH>
            <wp:positionV relativeFrom="paragraph">
              <wp:posOffset>-2790190</wp:posOffset>
            </wp:positionV>
            <wp:extent cx="4839970" cy="2944495"/>
            <wp:effectExtent l="0" t="0" r="0" b="8255"/>
            <wp:wrapNone/>
            <wp:docPr id="9" name="Picture 9" descr="ACCAN_Blue_logo_descriptor_centered_BLAC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CAN_Blue_logo_descriptor_centered_BLACK_RG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970" cy="294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Telecoms icon</w:t>
      </w:r>
    </w:p>
    <w:p w:rsidR="008C17E6" w:rsidRDefault="00F34ABA" w:rsidP="007106BB">
      <w:pPr>
        <w:pStyle w:val="ListParagraph"/>
        <w:numPr>
          <w:ilvl w:val="0"/>
          <w:numId w:val="6"/>
        </w:numPr>
      </w:pPr>
      <w:r>
        <w:t>Phone -</w:t>
      </w:r>
      <w:r w:rsidR="00CF1169">
        <w:t xml:space="preserve"> call IDEAS </w:t>
      </w:r>
      <w:proofErr w:type="spellStart"/>
      <w:r w:rsidR="00CF1169">
        <w:t>freecall</w:t>
      </w:r>
      <w:proofErr w:type="spellEnd"/>
      <w:r w:rsidR="00CF1169">
        <w:t xml:space="preserve"> on 1800 029 904</w:t>
      </w:r>
      <w:r w:rsidR="002D70D4">
        <w:t xml:space="preserve"> to speak to an information officer</w:t>
      </w:r>
    </w:p>
    <w:p w:rsidR="008C17E6" w:rsidRDefault="002D70D4" w:rsidP="007106BB">
      <w:pPr>
        <w:pStyle w:val="ListParagraph"/>
        <w:numPr>
          <w:ilvl w:val="0"/>
          <w:numId w:val="6"/>
        </w:numPr>
      </w:pPr>
      <w:r>
        <w:rPr>
          <w:noProof/>
          <w:lang w:eastAsia="en-AU"/>
        </w:rPr>
        <w:drawing>
          <wp:anchor distT="0" distB="0" distL="114300" distR="114300" simplePos="0" relativeHeight="251665408" behindDoc="0" locked="0" layoutInCell="1" allowOverlap="1" wp14:anchorId="77FCF99E" wp14:editId="3F0110FE">
            <wp:simplePos x="0" y="0"/>
            <wp:positionH relativeFrom="column">
              <wp:posOffset>3596640</wp:posOffset>
            </wp:positionH>
            <wp:positionV relativeFrom="paragraph">
              <wp:posOffset>35560</wp:posOffset>
            </wp:positionV>
            <wp:extent cx="2221230" cy="1492250"/>
            <wp:effectExtent l="0" t="0" r="7620" b="0"/>
            <wp:wrapSquare wrapText="bothSides"/>
            <wp:docPr id="8" name="Picture 8" title="Image of two friends having fun with a mobile 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TFB51~1.TEM\AppData\Local\Temp\shutterstock_3802402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3" r="1215"/>
                    <a:stretch/>
                  </pic:blipFill>
                  <pic:spPr bwMode="auto">
                    <a:xfrm>
                      <a:off x="0" y="0"/>
                      <a:ext cx="222123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4EA54554" wp14:editId="35617CC9">
            <wp:simplePos x="0" y="0"/>
            <wp:positionH relativeFrom="column">
              <wp:posOffset>3612515</wp:posOffset>
            </wp:positionH>
            <wp:positionV relativeFrom="paragraph">
              <wp:posOffset>1630045</wp:posOffset>
            </wp:positionV>
            <wp:extent cx="2221230" cy="1481455"/>
            <wp:effectExtent l="0" t="0" r="7620" b="4445"/>
            <wp:wrapSquare wrapText="bothSides"/>
            <wp:docPr id="6" name="Picture 6" title="Image of several mature people each holding a mobile 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TFB51~1.TEM\AppData\Local\Temp\shutterstock_79258944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ABA">
        <w:t>Text -</w:t>
      </w:r>
      <w:r w:rsidR="004B5347">
        <w:t xml:space="preserve"> send a text message to 0458 296 602</w:t>
      </w:r>
      <w:r w:rsidR="00035730">
        <w:t xml:space="preserve"> </w:t>
      </w:r>
    </w:p>
    <w:p w:rsidR="008C17E6" w:rsidRDefault="00F34ABA" w:rsidP="007106BB">
      <w:pPr>
        <w:pStyle w:val="ListParagraph"/>
        <w:numPr>
          <w:ilvl w:val="0"/>
          <w:numId w:val="6"/>
        </w:numPr>
      </w:pPr>
      <w:r>
        <w:t>Webchat -</w:t>
      </w:r>
      <w:r w:rsidR="004B5347">
        <w:t xml:space="preserve"> chat online at </w:t>
      </w:r>
      <w:hyperlink r:id="rId14" w:history="1">
        <w:r w:rsidR="004B5347" w:rsidRPr="00AB2E99">
          <w:rPr>
            <w:rStyle w:val="Hyperlink"/>
          </w:rPr>
          <w:t>www.ideas.org.au</w:t>
        </w:r>
      </w:hyperlink>
    </w:p>
    <w:p w:rsidR="008C17E6" w:rsidRDefault="001D50C0" w:rsidP="007106BB">
      <w:pPr>
        <w:pStyle w:val="ListParagraph"/>
        <w:numPr>
          <w:ilvl w:val="0"/>
          <w:numId w:val="6"/>
        </w:numPr>
      </w:pPr>
      <w:r>
        <w:t xml:space="preserve">Fax </w:t>
      </w:r>
      <w:r w:rsidR="00F34ABA">
        <w:t>-</w:t>
      </w:r>
      <w:r w:rsidR="001D798D">
        <w:t xml:space="preserve"> (02) 6947 3723</w:t>
      </w:r>
    </w:p>
    <w:p w:rsidR="003051D3" w:rsidRPr="003051D3" w:rsidRDefault="00035730" w:rsidP="003051D3">
      <w:pPr>
        <w:pStyle w:val="ListParagraph"/>
        <w:numPr>
          <w:ilvl w:val="0"/>
          <w:numId w:val="6"/>
        </w:numPr>
        <w:rPr>
          <w:u w:val="single"/>
        </w:rPr>
      </w:pPr>
      <w:r>
        <w:t>Phone, text, webchat and fax services</w:t>
      </w:r>
      <w:r w:rsidR="00C3633E">
        <w:t xml:space="preserve"> are </w:t>
      </w:r>
      <w:r w:rsidR="003051D3">
        <w:t xml:space="preserve">all </w:t>
      </w:r>
      <w:r w:rsidR="00C3633E">
        <w:t xml:space="preserve">available anytime </w:t>
      </w:r>
      <w:r w:rsidR="00D815F9">
        <w:t xml:space="preserve">Monday to Friday </w:t>
      </w:r>
      <w:r w:rsidR="00C3633E">
        <w:t>betwe</w:t>
      </w:r>
      <w:r w:rsidR="00BE3A6D">
        <w:t>en 9</w:t>
      </w:r>
      <w:r w:rsidR="003051D3">
        <w:t>am and 5pm (in all States and</w:t>
      </w:r>
      <w:bookmarkStart w:id="0" w:name="_GoBack"/>
      <w:bookmarkEnd w:id="0"/>
      <w:r w:rsidR="003051D3">
        <w:t xml:space="preserve"> Territories).</w:t>
      </w:r>
    </w:p>
    <w:p w:rsidR="008C17E6" w:rsidRPr="002D70D4" w:rsidRDefault="00E61D85" w:rsidP="003051D3">
      <w:pPr>
        <w:rPr>
          <w:b/>
          <w:u w:val="single"/>
        </w:rPr>
      </w:pPr>
      <w:r w:rsidRPr="002D70D4">
        <w:rPr>
          <w:b/>
          <w:u w:val="single"/>
        </w:rPr>
        <w:t>About Accessible Telecoms</w:t>
      </w:r>
      <w:r w:rsidR="00F709DD" w:rsidRPr="002D70D4">
        <w:rPr>
          <w:rFonts w:ascii="Times New Roman" w:hAnsi="Times New Roman"/>
          <w:b/>
          <w:noProof/>
          <w:sz w:val="24"/>
          <w:szCs w:val="24"/>
          <w:lang w:eastAsia="en-AU"/>
        </w:rPr>
        <w:drawing>
          <wp:anchor distT="36576" distB="36576" distL="36576" distR="36576" simplePos="0" relativeHeight="251671552" behindDoc="0" locked="0" layoutInCell="1" allowOverlap="1" wp14:anchorId="129F0DE7" wp14:editId="7AE518C7">
            <wp:simplePos x="0" y="0"/>
            <wp:positionH relativeFrom="column">
              <wp:posOffset>-6255385</wp:posOffset>
            </wp:positionH>
            <wp:positionV relativeFrom="paragraph">
              <wp:posOffset>-4377690</wp:posOffset>
            </wp:positionV>
            <wp:extent cx="4839970" cy="2944495"/>
            <wp:effectExtent l="0" t="0" r="0" b="8255"/>
            <wp:wrapNone/>
            <wp:docPr id="11" name="Picture 11" descr="ACCAN_Blue_logo_descriptor_centered_BLAC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CAN_Blue_logo_descriptor_centered_BLACK_RG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970" cy="294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7E6" w:rsidRDefault="00D815F9" w:rsidP="007106BB">
      <w:pPr>
        <w:pStyle w:val="ListParagraph"/>
        <w:numPr>
          <w:ilvl w:val="0"/>
          <w:numId w:val="1"/>
        </w:numPr>
        <w:ind w:left="284" w:hanging="284"/>
      </w:pPr>
      <w:r>
        <w:t>Accessible Telecoms</w:t>
      </w:r>
      <w:r w:rsidR="00CF1169">
        <w:t xml:space="preserve"> has</w:t>
      </w:r>
      <w:r>
        <w:t xml:space="preserve"> been developed</w:t>
      </w:r>
      <w:r w:rsidR="004B5347">
        <w:t xml:space="preserve"> by </w:t>
      </w:r>
      <w:r w:rsidR="009F4E21">
        <w:t>the Australian Communications Consumer Action Network (</w:t>
      </w:r>
      <w:r w:rsidR="004B5347">
        <w:t>ACCAN</w:t>
      </w:r>
      <w:r w:rsidR="001D50C0">
        <w:t>) and funded by</w:t>
      </w:r>
      <w:r w:rsidR="004B5347">
        <w:t xml:space="preserve"> a grant from</w:t>
      </w:r>
      <w:r w:rsidR="00CF1169">
        <w:t xml:space="preserve"> the NDIA as part of the </w:t>
      </w:r>
      <w:r w:rsidR="00CF1169" w:rsidRPr="00CF1169">
        <w:rPr>
          <w:i/>
        </w:rPr>
        <w:t xml:space="preserve">Nationwide Disability Telecommunications </w:t>
      </w:r>
      <w:r w:rsidR="00247B09">
        <w:rPr>
          <w:i/>
        </w:rPr>
        <w:t xml:space="preserve">Information </w:t>
      </w:r>
      <w:r w:rsidR="00CF1169" w:rsidRPr="00CF1169">
        <w:rPr>
          <w:i/>
        </w:rPr>
        <w:t>and Referral Service (NDTS)</w:t>
      </w:r>
      <w:r w:rsidR="00CF1169">
        <w:t xml:space="preserve"> project. </w:t>
      </w:r>
    </w:p>
    <w:p w:rsidR="00594AF7" w:rsidRDefault="002D70D4" w:rsidP="002D70D4">
      <w:pPr>
        <w:pStyle w:val="ListParagraph"/>
        <w:numPr>
          <w:ilvl w:val="0"/>
          <w:numId w:val="1"/>
        </w:numPr>
        <w:ind w:left="284" w:hanging="284"/>
      </w:pPr>
      <w:r>
        <w:rPr>
          <w:noProof/>
          <w:u w:val="single"/>
          <w:lang w:eastAsia="en-AU"/>
        </w:rPr>
        <w:drawing>
          <wp:anchor distT="0" distB="0" distL="114300" distR="114300" simplePos="0" relativeHeight="251673600" behindDoc="0" locked="0" layoutInCell="1" allowOverlap="1" wp14:anchorId="57C8CED5" wp14:editId="4DB3A256">
            <wp:simplePos x="0" y="0"/>
            <wp:positionH relativeFrom="column">
              <wp:posOffset>-95250</wp:posOffset>
            </wp:positionH>
            <wp:positionV relativeFrom="paragraph">
              <wp:posOffset>554355</wp:posOffset>
            </wp:positionV>
            <wp:extent cx="1266825" cy="781050"/>
            <wp:effectExtent l="0" t="0" r="0" b="0"/>
            <wp:wrapSquare wrapText="bothSides"/>
            <wp:docPr id="13" name="Picture 13" title="Image of NDI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is logo clear.p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02" b="5971"/>
                    <a:stretch/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72576" behindDoc="0" locked="0" layoutInCell="1" allowOverlap="1" wp14:anchorId="6D313D54" wp14:editId="150ABB86">
            <wp:simplePos x="0" y="0"/>
            <wp:positionH relativeFrom="column">
              <wp:posOffset>4629150</wp:posOffset>
            </wp:positionH>
            <wp:positionV relativeFrom="paragraph">
              <wp:posOffset>554355</wp:posOffset>
            </wp:positionV>
            <wp:extent cx="1183640" cy="719455"/>
            <wp:effectExtent l="0" t="0" r="0" b="4445"/>
            <wp:wrapSquare wrapText="bothSides"/>
            <wp:docPr id="12" name="Picture 12" title="Image of ACCA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an logo clear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64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5F9">
        <w:t>The service is</w:t>
      </w:r>
      <w:r w:rsidR="00CF1169">
        <w:t xml:space="preserve"> delivered by IDEAS through their existing call cen</w:t>
      </w:r>
      <w:r>
        <w:t xml:space="preserve">tre and hosted on their website </w:t>
      </w:r>
      <w:hyperlink r:id="rId17" w:history="1">
        <w:r w:rsidRPr="00D151F0">
          <w:rPr>
            <w:rStyle w:val="Hyperlink"/>
          </w:rPr>
          <w:t>www.ideas.org.au</w:t>
        </w:r>
      </w:hyperlink>
      <w:r w:rsidR="00CF1169">
        <w:t xml:space="preserve">. </w:t>
      </w:r>
    </w:p>
    <w:sectPr w:rsidR="00594AF7" w:rsidSect="003051D3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353"/>
    <w:multiLevelType w:val="hybridMultilevel"/>
    <w:tmpl w:val="A46E7B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50CB9"/>
    <w:multiLevelType w:val="hybridMultilevel"/>
    <w:tmpl w:val="7410EE4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4A79FD"/>
    <w:multiLevelType w:val="hybridMultilevel"/>
    <w:tmpl w:val="833E5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74AD4"/>
    <w:multiLevelType w:val="hybridMultilevel"/>
    <w:tmpl w:val="F7ECBE7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7744BF"/>
    <w:multiLevelType w:val="hybridMultilevel"/>
    <w:tmpl w:val="30301A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3A3138"/>
    <w:multiLevelType w:val="hybridMultilevel"/>
    <w:tmpl w:val="E0D4A22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85"/>
    <w:rsid w:val="00035730"/>
    <w:rsid w:val="00042CB1"/>
    <w:rsid w:val="001D50C0"/>
    <w:rsid w:val="001D798D"/>
    <w:rsid w:val="00247B09"/>
    <w:rsid w:val="002D70D4"/>
    <w:rsid w:val="003051D3"/>
    <w:rsid w:val="00311E3A"/>
    <w:rsid w:val="003A3459"/>
    <w:rsid w:val="003D5C05"/>
    <w:rsid w:val="004B5347"/>
    <w:rsid w:val="00594AF7"/>
    <w:rsid w:val="005F6D8C"/>
    <w:rsid w:val="006A6525"/>
    <w:rsid w:val="007106BB"/>
    <w:rsid w:val="008C17E6"/>
    <w:rsid w:val="008E48F6"/>
    <w:rsid w:val="00984259"/>
    <w:rsid w:val="009F4E21"/>
    <w:rsid w:val="00B44FC9"/>
    <w:rsid w:val="00BE3A6D"/>
    <w:rsid w:val="00C3633E"/>
    <w:rsid w:val="00C66FEF"/>
    <w:rsid w:val="00CF1169"/>
    <w:rsid w:val="00D815F9"/>
    <w:rsid w:val="00DE0F7A"/>
    <w:rsid w:val="00E43778"/>
    <w:rsid w:val="00E61D85"/>
    <w:rsid w:val="00F34ABA"/>
    <w:rsid w:val="00F7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D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1D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79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D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1D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79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hyperlink" Target="http://www.ideas.org.a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hyperlink" Target="http://www.ideas.org.a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://www.idea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808E9-E542-489D-BB93-E724519CB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 Temp</dc:creator>
  <cp:lastModifiedBy>AT Temp</cp:lastModifiedBy>
  <cp:revision>11</cp:revision>
  <dcterms:created xsi:type="dcterms:W3CDTF">2018-11-19T23:54:00Z</dcterms:created>
  <dcterms:modified xsi:type="dcterms:W3CDTF">2018-12-06T21:58:00Z</dcterms:modified>
</cp:coreProperties>
</file>