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61C2"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41E273FD" wp14:editId="278898E0">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3E5D9102" wp14:editId="2690C615">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1B0BCAA1" wp14:editId="2E694267">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172540F0" wp14:editId="0B38F0A9">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22754316" wp14:editId="079B659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26E7269F" w14:textId="77777777" w:rsidR="00B47285" w:rsidRPr="002C5882" w:rsidRDefault="00F47D10" w:rsidP="00CF0438">
      <w:pPr>
        <w:pStyle w:val="Letterhead1"/>
      </w:pPr>
      <w:r>
        <w:t>i</w:t>
      </w:r>
      <w:r w:rsidR="00B47285" w:rsidRPr="002C5882">
        <w:t>nfo@accan.org.au</w:t>
      </w:r>
    </w:p>
    <w:p w14:paraId="0CC15EC2" w14:textId="77777777" w:rsidR="00B47285" w:rsidRPr="002C5882" w:rsidRDefault="00B47285" w:rsidP="00CF0438">
      <w:pPr>
        <w:pStyle w:val="Letterhead1"/>
      </w:pPr>
      <w:r w:rsidRPr="002C5882">
        <w:t>02 9288 4000</w:t>
      </w:r>
    </w:p>
    <w:p w14:paraId="715CE668"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F95B124" wp14:editId="5CB99701">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49E32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14000AE3" w14:textId="77777777" w:rsidR="00B47285" w:rsidRDefault="00B47285" w:rsidP="00B47285">
      <w:pPr>
        <w:tabs>
          <w:tab w:val="right" w:pos="8931"/>
        </w:tabs>
        <w:rPr>
          <w:rFonts w:ascii="Gotham Black" w:hAnsi="Gotham Black"/>
          <w:color w:val="43C7F4"/>
          <w:sz w:val="36"/>
          <w:szCs w:val="36"/>
        </w:rPr>
      </w:pPr>
    </w:p>
    <w:p w14:paraId="0C2DEA0D" w14:textId="6C85B6F1" w:rsidR="0091229E" w:rsidRPr="00945C47" w:rsidRDefault="00664339" w:rsidP="00945C47">
      <w:pPr>
        <w:tabs>
          <w:tab w:val="right" w:pos="9026"/>
        </w:tabs>
        <w:rPr>
          <w:rStyle w:val="DocDateChar"/>
          <w:color w:val="FF0000"/>
        </w:rPr>
      </w:pPr>
      <w:r>
        <w:rPr>
          <w:rStyle w:val="DocLabelChar"/>
        </w:rPr>
        <w:t>Submission</w:t>
      </w:r>
      <w:r w:rsidR="00F45BDC">
        <w:tab/>
      </w:r>
      <w:bookmarkEnd w:id="0"/>
    </w:p>
    <w:p w14:paraId="68761F8A" w14:textId="1E51CD38" w:rsidR="009923A8" w:rsidRPr="009923A8" w:rsidRDefault="009923A8" w:rsidP="009923A8">
      <w:pPr>
        <w:tabs>
          <w:tab w:val="num" w:pos="295"/>
        </w:tabs>
        <w:spacing w:after="0" w:line="240" w:lineRule="atLeast"/>
        <w:rPr>
          <w:rFonts w:eastAsia="Times New Roman" w:cstheme="minorHAnsi"/>
        </w:rPr>
      </w:pPr>
      <w:r w:rsidRPr="009923A8">
        <w:rPr>
          <w:rFonts w:eastAsia="Times New Roman" w:cstheme="minorHAnsi"/>
        </w:rPr>
        <w:t>Manager</w:t>
      </w:r>
    </w:p>
    <w:p w14:paraId="16A4E20D" w14:textId="77777777" w:rsidR="009923A8" w:rsidRPr="009923A8" w:rsidRDefault="009923A8" w:rsidP="009923A8">
      <w:pPr>
        <w:spacing w:after="0" w:line="240" w:lineRule="atLeast"/>
        <w:rPr>
          <w:rFonts w:eastAsia="Times New Roman" w:cstheme="minorHAnsi"/>
        </w:rPr>
      </w:pPr>
      <w:r w:rsidRPr="009923A8">
        <w:rPr>
          <w:rFonts w:eastAsia="Times New Roman" w:cstheme="minorHAnsi"/>
        </w:rPr>
        <w:t>Numbers Section</w:t>
      </w:r>
    </w:p>
    <w:p w14:paraId="4E80DC4C" w14:textId="77777777" w:rsidR="009923A8" w:rsidRPr="009923A8" w:rsidRDefault="009923A8" w:rsidP="009923A8">
      <w:pPr>
        <w:spacing w:after="0" w:line="240" w:lineRule="atLeast"/>
        <w:rPr>
          <w:rFonts w:eastAsia="Times New Roman" w:cstheme="minorHAnsi"/>
        </w:rPr>
      </w:pPr>
      <w:r w:rsidRPr="009923A8">
        <w:rPr>
          <w:rFonts w:eastAsia="Times New Roman" w:cstheme="minorHAnsi"/>
        </w:rPr>
        <w:t>Australian Communications and Media Authority</w:t>
      </w:r>
    </w:p>
    <w:p w14:paraId="409025B4" w14:textId="77777777" w:rsidR="009923A8" w:rsidRPr="009923A8" w:rsidRDefault="009923A8" w:rsidP="009923A8">
      <w:pPr>
        <w:spacing w:after="0" w:line="240" w:lineRule="atLeast"/>
        <w:rPr>
          <w:rFonts w:eastAsia="Times New Roman" w:cstheme="minorHAnsi"/>
        </w:rPr>
      </w:pPr>
      <w:r w:rsidRPr="009923A8">
        <w:rPr>
          <w:rFonts w:eastAsia="Times New Roman" w:cstheme="minorHAnsi"/>
        </w:rPr>
        <w:t>PO Box 13112</w:t>
      </w:r>
    </w:p>
    <w:p w14:paraId="750338EA" w14:textId="77777777" w:rsidR="009923A8" w:rsidRPr="009923A8" w:rsidRDefault="009923A8" w:rsidP="009923A8">
      <w:pPr>
        <w:spacing w:after="0" w:line="240" w:lineRule="atLeast"/>
        <w:rPr>
          <w:rFonts w:eastAsia="Times New Roman" w:cstheme="minorHAnsi"/>
        </w:rPr>
      </w:pPr>
      <w:r w:rsidRPr="009923A8">
        <w:rPr>
          <w:rFonts w:eastAsia="Times New Roman" w:cstheme="minorHAnsi"/>
        </w:rPr>
        <w:t>Law Courts</w:t>
      </w:r>
    </w:p>
    <w:p w14:paraId="1E50A716" w14:textId="5AD233E8" w:rsidR="009923A8" w:rsidRDefault="009923A8" w:rsidP="009923A8">
      <w:pPr>
        <w:spacing w:after="240" w:line="240" w:lineRule="atLeast"/>
        <w:rPr>
          <w:rFonts w:eastAsia="Times New Roman" w:cstheme="minorHAnsi"/>
        </w:rPr>
      </w:pPr>
      <w:r w:rsidRPr="009923A8">
        <w:rPr>
          <w:rFonts w:eastAsia="Times New Roman" w:cstheme="minorHAnsi"/>
        </w:rPr>
        <w:t>Melbourne VIC 8010</w:t>
      </w:r>
    </w:p>
    <w:p w14:paraId="2F2382C1" w14:textId="398EB6A0" w:rsidR="00B3609F" w:rsidRPr="00D01228" w:rsidRDefault="0091229E" w:rsidP="00D01228">
      <w:pPr>
        <w:jc w:val="center"/>
        <w:rPr>
          <w:b/>
          <w:bCs/>
        </w:rPr>
      </w:pPr>
      <w:r w:rsidRPr="00DC1D81">
        <w:rPr>
          <w:b/>
          <w:bCs/>
        </w:rPr>
        <w:t>Re: Amending the Telecommunications Numbering Plan 2015</w:t>
      </w:r>
    </w:p>
    <w:p w14:paraId="391DD07F" w14:textId="2C170FB9" w:rsidR="00B3609F" w:rsidRDefault="00B3609F" w:rsidP="00B3609F">
      <w:r>
        <w:t xml:space="preserve">The Australian Communications Consumer Action Network (ACCAN) </w:t>
      </w:r>
      <w:r w:rsidR="00694C60" w:rsidRPr="00DC1D81">
        <w:t xml:space="preserve">thanks the </w:t>
      </w:r>
      <w:r w:rsidR="005004F4" w:rsidRPr="00DC1D81">
        <w:t xml:space="preserve">Australian Communications and Media Authority </w:t>
      </w:r>
      <w:r w:rsidR="00D57D07" w:rsidRPr="00DC1D81">
        <w:t xml:space="preserve">(ACMA) </w:t>
      </w:r>
      <w:r w:rsidR="005004F4" w:rsidRPr="00DC1D81">
        <w:t xml:space="preserve">for </w:t>
      </w:r>
      <w:r w:rsidR="00694C60" w:rsidRPr="00DC1D81">
        <w:t xml:space="preserve">the opportunity to </w:t>
      </w:r>
      <w:r w:rsidR="00FA794E" w:rsidRPr="00DC1D81">
        <w:t xml:space="preserve">provide feedback on the </w:t>
      </w:r>
      <w:r w:rsidR="00F778D4" w:rsidRPr="00DC1D81">
        <w:t>Amending the Telecommunications Numbering Plan 2015 consultation</w:t>
      </w:r>
      <w:r w:rsidR="001032DE" w:rsidRPr="00DC1D81">
        <w:t xml:space="preserve"> (The Numbering Plan)</w:t>
      </w:r>
      <w:r w:rsidR="00BB392E" w:rsidRPr="00003F76">
        <w:t xml:space="preserve">. </w:t>
      </w:r>
    </w:p>
    <w:p w14:paraId="20E83EC9" w14:textId="78720BB0" w:rsidR="00BB392E" w:rsidRPr="00DC1D81" w:rsidRDefault="00BB392E" w:rsidP="00B3609F">
      <w:r w:rsidRPr="00003F76">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p>
    <w:p w14:paraId="5D341E51" w14:textId="3A01A29E" w:rsidR="00B50067" w:rsidRPr="00DC1D81" w:rsidRDefault="00694C60" w:rsidP="00B50067">
      <w:r w:rsidRPr="00DC1D81">
        <w:t>ACCAN supports the</w:t>
      </w:r>
      <w:r w:rsidR="001032DE" w:rsidRPr="00DC1D81">
        <w:t xml:space="preserve"> amendments to the num</w:t>
      </w:r>
      <w:r w:rsidR="003C184B" w:rsidRPr="00DC1D81">
        <w:t xml:space="preserve">bering </w:t>
      </w:r>
      <w:r w:rsidR="008D0BF4" w:rsidRPr="00DC1D81">
        <w:t xml:space="preserve">plan, </w:t>
      </w:r>
      <w:r w:rsidR="008D0BF4">
        <w:t>including</w:t>
      </w:r>
      <w:r w:rsidR="005D24A7" w:rsidRPr="00DC1D81">
        <w:t xml:space="preserve">: </w:t>
      </w:r>
    </w:p>
    <w:p w14:paraId="00F43D43" w14:textId="6A59B763" w:rsidR="00F5307B" w:rsidRPr="00DC1D81" w:rsidRDefault="005D24A7" w:rsidP="002736C4">
      <w:pPr>
        <w:pStyle w:val="ListParagraph"/>
        <w:numPr>
          <w:ilvl w:val="0"/>
          <w:numId w:val="38"/>
        </w:numPr>
        <w:rPr>
          <w:lang w:val="en-US" w:eastAsia="en-US"/>
        </w:rPr>
      </w:pPr>
      <w:r w:rsidRPr="00DC1D81">
        <w:rPr>
          <w:lang w:val="en-US" w:eastAsia="en-US"/>
        </w:rPr>
        <w:t xml:space="preserve">The introduction of the 7226 Scam </w:t>
      </w:r>
      <w:r w:rsidR="00B1426E" w:rsidRPr="00DC1D81">
        <w:rPr>
          <w:lang w:val="en-US" w:eastAsia="en-US"/>
        </w:rPr>
        <w:t xml:space="preserve">Short </w:t>
      </w:r>
      <w:r w:rsidR="00FF3EC9" w:rsidRPr="00DC1D81">
        <w:rPr>
          <w:lang w:val="en-US" w:eastAsia="en-US"/>
        </w:rPr>
        <w:t>Code</w:t>
      </w:r>
      <w:r w:rsidR="00B1426E" w:rsidRPr="00DC1D81">
        <w:rPr>
          <w:lang w:val="en-US" w:eastAsia="en-US"/>
        </w:rPr>
        <w:t xml:space="preserve"> </w:t>
      </w:r>
      <w:r w:rsidR="00755E7B" w:rsidRPr="00DC1D81">
        <w:rPr>
          <w:lang w:val="en-US" w:eastAsia="en-US"/>
        </w:rPr>
        <w:t xml:space="preserve">to provide consumers and industry with a means to report scam </w:t>
      </w:r>
      <w:r w:rsidR="00836F02" w:rsidRPr="00DC1D81">
        <w:rPr>
          <w:lang w:val="en-US" w:eastAsia="en-US"/>
        </w:rPr>
        <w:t xml:space="preserve">texts and </w:t>
      </w:r>
      <w:r w:rsidR="008D0BF4" w:rsidRPr="00DC1D81">
        <w:rPr>
          <w:lang w:val="en-US" w:eastAsia="en-US"/>
        </w:rPr>
        <w:t>calls</w:t>
      </w:r>
      <w:r w:rsidR="001501A1">
        <w:rPr>
          <w:lang w:val="en-US" w:eastAsia="en-US"/>
        </w:rPr>
        <w:t>.</w:t>
      </w:r>
    </w:p>
    <w:p w14:paraId="6906B115" w14:textId="7B272E92" w:rsidR="003E1FFC" w:rsidRDefault="003E1FFC" w:rsidP="298FDCD5">
      <w:pPr>
        <w:pStyle w:val="ListParagraph"/>
        <w:numPr>
          <w:ilvl w:val="0"/>
          <w:numId w:val="38"/>
        </w:numPr>
        <w:rPr>
          <w:lang w:val="en-US" w:eastAsia="en-US"/>
        </w:rPr>
      </w:pPr>
      <w:r w:rsidRPr="298FDCD5">
        <w:rPr>
          <w:lang w:val="en-US" w:eastAsia="en-US"/>
        </w:rPr>
        <w:t>Granting the ACMA extended powers to withdraw numbers that it believes to have been associated with scam communications</w:t>
      </w:r>
      <w:r w:rsidR="001501A1" w:rsidRPr="298FDCD5">
        <w:rPr>
          <w:lang w:val="en-US" w:eastAsia="en-US"/>
        </w:rPr>
        <w:t>.</w:t>
      </w:r>
    </w:p>
    <w:p w14:paraId="3BE81EDA" w14:textId="3FAC75C1" w:rsidR="00845874" w:rsidRPr="00DC1D81" w:rsidRDefault="00007AF0" w:rsidP="002736C4">
      <w:pPr>
        <w:rPr>
          <w:lang w:val="en-US" w:eastAsia="en-US"/>
        </w:rPr>
      </w:pPr>
      <w:r w:rsidRPr="00DC1D81">
        <w:rPr>
          <w:lang w:val="en-US" w:eastAsia="en-US"/>
        </w:rPr>
        <w:t>ACCAN is supportive of the</w:t>
      </w:r>
      <w:r w:rsidR="00856C82" w:rsidRPr="00DC1D81">
        <w:rPr>
          <w:lang w:val="en-US" w:eastAsia="en-US"/>
        </w:rPr>
        <w:t xml:space="preserve"> proposals</w:t>
      </w:r>
      <w:r w:rsidRPr="00DC1D81">
        <w:rPr>
          <w:lang w:val="en-US" w:eastAsia="en-US"/>
        </w:rPr>
        <w:t xml:space="preserve"> t</w:t>
      </w:r>
      <w:r w:rsidR="001C5EAA" w:rsidRPr="00DC1D81">
        <w:rPr>
          <w:lang w:val="en-US" w:eastAsia="en-US"/>
        </w:rPr>
        <w:t>o disrupt scams</w:t>
      </w:r>
      <w:r w:rsidR="007F7DB5">
        <w:rPr>
          <w:lang w:val="en-US" w:eastAsia="en-US"/>
        </w:rPr>
        <w:t xml:space="preserve">, changes to allow </w:t>
      </w:r>
      <w:r w:rsidR="00285363">
        <w:rPr>
          <w:lang w:val="en-US" w:eastAsia="en-US"/>
        </w:rPr>
        <w:t xml:space="preserve">the </w:t>
      </w:r>
      <w:r w:rsidR="007F7DB5">
        <w:rPr>
          <w:lang w:val="en-US" w:eastAsia="en-US"/>
        </w:rPr>
        <w:t xml:space="preserve">withdrawal of numbers </w:t>
      </w:r>
      <w:r w:rsidR="00635DF6">
        <w:rPr>
          <w:lang w:val="en-US" w:eastAsia="en-US"/>
        </w:rPr>
        <w:t xml:space="preserve">associated with </w:t>
      </w:r>
      <w:r w:rsidR="007F7DB5">
        <w:rPr>
          <w:lang w:val="en-US" w:eastAsia="en-US"/>
        </w:rPr>
        <w:t>scams</w:t>
      </w:r>
      <w:r w:rsidR="000E5B3B">
        <w:rPr>
          <w:lang w:val="en-US" w:eastAsia="en-US"/>
        </w:rPr>
        <w:t xml:space="preserve"> </w:t>
      </w:r>
      <w:r w:rsidR="00591A2A" w:rsidRPr="00DC1D81">
        <w:rPr>
          <w:lang w:val="en-US" w:eastAsia="en-US"/>
        </w:rPr>
        <w:t>and specify</w:t>
      </w:r>
      <w:r w:rsidR="00370070" w:rsidRPr="00DC1D81">
        <w:rPr>
          <w:lang w:val="en-US" w:eastAsia="en-US"/>
        </w:rPr>
        <w:t>ing</w:t>
      </w:r>
      <w:r w:rsidR="006B4C3A" w:rsidRPr="00DC1D81">
        <w:rPr>
          <w:lang w:val="en-US" w:eastAsia="en-US"/>
        </w:rPr>
        <w:t xml:space="preserve"> the</w:t>
      </w:r>
      <w:r w:rsidR="00591A2A" w:rsidRPr="00DC1D81">
        <w:rPr>
          <w:lang w:val="en-US" w:eastAsia="en-US"/>
        </w:rPr>
        <w:t xml:space="preserve"> availability of geographic numbers in certain areas</w:t>
      </w:r>
      <w:r w:rsidR="00843655" w:rsidRPr="00DC1D81">
        <w:rPr>
          <w:lang w:val="en-US" w:eastAsia="en-US"/>
        </w:rPr>
        <w:t xml:space="preserve">. </w:t>
      </w:r>
      <w:r w:rsidR="00724530">
        <w:rPr>
          <w:lang w:val="en-US" w:eastAsia="en-US"/>
        </w:rPr>
        <w:t>The proposed</w:t>
      </w:r>
      <w:r w:rsidR="00591A2A" w:rsidRPr="00DC1D81">
        <w:rPr>
          <w:lang w:val="en-US" w:eastAsia="en-US"/>
        </w:rPr>
        <w:t xml:space="preserve"> measures will</w:t>
      </w:r>
      <w:r w:rsidR="00415A6A">
        <w:rPr>
          <w:lang w:val="en-US" w:eastAsia="en-US"/>
        </w:rPr>
        <w:t xml:space="preserve"> promote</w:t>
      </w:r>
      <w:r w:rsidR="00591A2A" w:rsidRPr="00DC1D81">
        <w:rPr>
          <w:lang w:val="en-US" w:eastAsia="en-US"/>
        </w:rPr>
        <w:t xml:space="preserve"> a safer telecommunications </w:t>
      </w:r>
      <w:r w:rsidR="00724530">
        <w:rPr>
          <w:lang w:val="en-US" w:eastAsia="en-US"/>
        </w:rPr>
        <w:t>environment</w:t>
      </w:r>
      <w:r w:rsidR="00591A2A" w:rsidRPr="00DC1D81">
        <w:rPr>
          <w:lang w:val="en-US" w:eastAsia="en-US"/>
        </w:rPr>
        <w:t xml:space="preserve"> for consumers. </w:t>
      </w:r>
    </w:p>
    <w:p w14:paraId="15D11DAE" w14:textId="0951E545" w:rsidR="00845874" w:rsidRDefault="00240AE7" w:rsidP="002736C4">
      <w:pPr>
        <w:rPr>
          <w:lang w:val="en-US" w:eastAsia="en-US"/>
        </w:rPr>
      </w:pPr>
      <w:r w:rsidRPr="00DC1D81">
        <w:rPr>
          <w:lang w:val="en-US" w:eastAsia="en-US"/>
        </w:rPr>
        <w:t xml:space="preserve">ACCAN </w:t>
      </w:r>
      <w:r w:rsidR="00386AF4">
        <w:rPr>
          <w:lang w:val="en-US" w:eastAsia="en-US"/>
        </w:rPr>
        <w:t xml:space="preserve">recommends </w:t>
      </w:r>
      <w:r w:rsidRPr="00DC1D81">
        <w:rPr>
          <w:lang w:val="en-US" w:eastAsia="en-US"/>
        </w:rPr>
        <w:t xml:space="preserve">that the </w:t>
      </w:r>
      <w:r w:rsidR="00302470" w:rsidRPr="00DC1D81">
        <w:rPr>
          <w:lang w:val="en-US" w:eastAsia="en-US"/>
        </w:rPr>
        <w:t>7226 Scam</w:t>
      </w:r>
      <w:r w:rsidRPr="00DC1D81">
        <w:rPr>
          <w:lang w:val="en-US" w:eastAsia="en-US"/>
        </w:rPr>
        <w:t xml:space="preserve"> </w:t>
      </w:r>
      <w:r w:rsidR="00302470" w:rsidRPr="00DC1D81">
        <w:rPr>
          <w:lang w:val="en-US" w:eastAsia="en-US"/>
        </w:rPr>
        <w:t>S</w:t>
      </w:r>
      <w:r w:rsidRPr="00DC1D81">
        <w:rPr>
          <w:lang w:val="en-US" w:eastAsia="en-US"/>
        </w:rPr>
        <w:t xml:space="preserve">hort </w:t>
      </w:r>
      <w:r w:rsidR="00302470" w:rsidRPr="00DC1D81">
        <w:rPr>
          <w:lang w:val="en-US" w:eastAsia="en-US"/>
        </w:rPr>
        <w:t>C</w:t>
      </w:r>
      <w:r w:rsidRPr="00DC1D81">
        <w:rPr>
          <w:lang w:val="en-US" w:eastAsia="en-US"/>
        </w:rPr>
        <w:t xml:space="preserve">ode be classified as a </w:t>
      </w:r>
      <w:r w:rsidR="00384457" w:rsidRPr="00DC1D81">
        <w:rPr>
          <w:lang w:val="en-US" w:eastAsia="en-US"/>
        </w:rPr>
        <w:t>community service</w:t>
      </w:r>
      <w:r w:rsidR="00386AF4">
        <w:rPr>
          <w:lang w:val="en-US" w:eastAsia="en-US"/>
        </w:rPr>
        <w:t>. We consider tha</w:t>
      </w:r>
      <w:r w:rsidR="00C22C83">
        <w:rPr>
          <w:lang w:val="en-US" w:eastAsia="en-US"/>
        </w:rPr>
        <w:t xml:space="preserve">t </w:t>
      </w:r>
      <w:r w:rsidR="00D3268E">
        <w:rPr>
          <w:lang w:val="en-US" w:eastAsia="en-US"/>
        </w:rPr>
        <w:t>c</w:t>
      </w:r>
      <w:r w:rsidR="00C22C83">
        <w:rPr>
          <w:lang w:val="en-US" w:eastAsia="en-US"/>
        </w:rPr>
        <w:t xml:space="preserve">onsumers should not be burdened by any cost associated with the use of the Scam Short Code, </w:t>
      </w:r>
      <w:r w:rsidR="00384457" w:rsidRPr="00DC1D81">
        <w:rPr>
          <w:lang w:val="en-US" w:eastAsia="en-US"/>
        </w:rPr>
        <w:t>a</w:t>
      </w:r>
      <w:r w:rsidR="00CA6B08" w:rsidRPr="00DC1D81">
        <w:rPr>
          <w:lang w:val="en-US" w:eastAsia="en-US"/>
        </w:rPr>
        <w:t xml:space="preserve">s </w:t>
      </w:r>
      <w:r w:rsidR="001D1EF9">
        <w:rPr>
          <w:lang w:val="en-US" w:eastAsia="en-US"/>
        </w:rPr>
        <w:t>imposing a</w:t>
      </w:r>
      <w:r w:rsidR="001D1EF9" w:rsidRPr="00DC1D81">
        <w:rPr>
          <w:lang w:val="en-US" w:eastAsia="en-US"/>
        </w:rPr>
        <w:t xml:space="preserve"> </w:t>
      </w:r>
      <w:r w:rsidR="00CA6B08" w:rsidRPr="00DC1D81">
        <w:rPr>
          <w:lang w:val="en-US" w:eastAsia="en-US"/>
        </w:rPr>
        <w:t>cost</w:t>
      </w:r>
      <w:r w:rsidR="001D1EF9">
        <w:rPr>
          <w:lang w:val="en-US" w:eastAsia="en-US"/>
        </w:rPr>
        <w:t xml:space="preserve"> on consumers for using the code is likely to reduce its usage and therefore efficacy</w:t>
      </w:r>
      <w:r w:rsidR="00CA6B08" w:rsidRPr="00DC1D81">
        <w:rPr>
          <w:lang w:val="en-US" w:eastAsia="en-US"/>
        </w:rPr>
        <w:t xml:space="preserve">. </w:t>
      </w:r>
      <w:r w:rsidR="001B5EDE">
        <w:rPr>
          <w:lang w:val="en-US" w:eastAsia="en-US"/>
        </w:rPr>
        <w:t xml:space="preserve">  </w:t>
      </w:r>
    </w:p>
    <w:p w14:paraId="4570914B" w14:textId="7B8F42B5" w:rsidR="0084103D" w:rsidRDefault="00837D6D" w:rsidP="00EE769A">
      <w:pPr>
        <w:rPr>
          <w:lang w:val="en-US" w:eastAsia="en-US"/>
        </w:rPr>
      </w:pPr>
      <w:r w:rsidRPr="1AD44CF8">
        <w:rPr>
          <w:lang w:val="en-US" w:eastAsia="en-US"/>
        </w:rPr>
        <w:t xml:space="preserve">ACCAN does not support </w:t>
      </w:r>
      <w:r w:rsidR="00A5253C" w:rsidRPr="1AD44CF8">
        <w:rPr>
          <w:lang w:val="en-US" w:eastAsia="en-US"/>
        </w:rPr>
        <w:t xml:space="preserve">decreasing the notice period </w:t>
      </w:r>
      <w:r w:rsidR="00AC7B1E" w:rsidRPr="1AD44CF8">
        <w:rPr>
          <w:lang w:val="en-US" w:eastAsia="en-US"/>
        </w:rPr>
        <w:t>Carriage Service Providers</w:t>
      </w:r>
      <w:r w:rsidR="003577E7" w:rsidRPr="1AD44CF8">
        <w:rPr>
          <w:lang w:val="en-US" w:eastAsia="en-US"/>
        </w:rPr>
        <w:t xml:space="preserve"> (</w:t>
      </w:r>
      <w:r w:rsidR="00A5253C" w:rsidRPr="1AD44CF8">
        <w:rPr>
          <w:lang w:val="en-US" w:eastAsia="en-US"/>
        </w:rPr>
        <w:t>CSPs</w:t>
      </w:r>
      <w:r w:rsidR="003577E7" w:rsidRPr="1AD44CF8">
        <w:rPr>
          <w:lang w:val="en-US" w:eastAsia="en-US"/>
        </w:rPr>
        <w:t>)</w:t>
      </w:r>
      <w:r w:rsidR="00A5253C" w:rsidRPr="1AD44CF8">
        <w:rPr>
          <w:lang w:val="en-US" w:eastAsia="en-US"/>
        </w:rPr>
        <w:t xml:space="preserve"> must give customers before recalling or replacing a number. </w:t>
      </w:r>
      <w:r w:rsidR="00EE769A" w:rsidRPr="1AD44CF8">
        <w:rPr>
          <w:lang w:val="en-US" w:eastAsia="en-US"/>
        </w:rPr>
        <w:t xml:space="preserve">ACCAN does not believe that 90 days is </w:t>
      </w:r>
      <w:r w:rsidR="00A53F8F" w:rsidRPr="1AD44CF8">
        <w:rPr>
          <w:lang w:val="en-US" w:eastAsia="en-US"/>
        </w:rPr>
        <w:t xml:space="preserve">an appropriate timeframe </w:t>
      </w:r>
      <w:r w:rsidR="00EE769A" w:rsidRPr="1AD44CF8">
        <w:rPr>
          <w:lang w:val="en-US" w:eastAsia="en-US"/>
        </w:rPr>
        <w:t xml:space="preserve">to allow </w:t>
      </w:r>
      <w:r w:rsidR="0081054C">
        <w:rPr>
          <w:lang w:val="en-US" w:eastAsia="en-US"/>
        </w:rPr>
        <w:t>consumers</w:t>
      </w:r>
      <w:r w:rsidR="00EE769A" w:rsidRPr="1AD44CF8">
        <w:rPr>
          <w:lang w:val="en-US" w:eastAsia="en-US"/>
        </w:rPr>
        <w:t xml:space="preserve">, including small business </w:t>
      </w:r>
      <w:r w:rsidR="52B965AA" w:rsidRPr="1AD44CF8">
        <w:rPr>
          <w:lang w:val="en-US" w:eastAsia="en-US"/>
        </w:rPr>
        <w:t>owners,</w:t>
      </w:r>
      <w:r w:rsidR="00EE769A" w:rsidRPr="1AD44CF8">
        <w:rPr>
          <w:lang w:val="en-US" w:eastAsia="en-US"/>
        </w:rPr>
        <w:t xml:space="preserve"> to make necessary changes to accommodate a new number.</w:t>
      </w:r>
      <w:r w:rsidR="00A53F8F" w:rsidRPr="1AD44CF8">
        <w:rPr>
          <w:lang w:val="en-US" w:eastAsia="en-US"/>
        </w:rPr>
        <w:t xml:space="preserve"> </w:t>
      </w:r>
    </w:p>
    <w:p w14:paraId="7CD7B6EE" w14:textId="463660A5" w:rsidR="002C1EE6" w:rsidRDefault="0061493D" w:rsidP="00EE769A">
      <w:pPr>
        <w:rPr>
          <w:lang w:val="en-US" w:eastAsia="en-US"/>
        </w:rPr>
      </w:pPr>
      <w:r>
        <w:rPr>
          <w:lang w:val="en-US" w:eastAsia="en-US"/>
        </w:rPr>
        <w:t>M</w:t>
      </w:r>
      <w:r w:rsidR="00B679E0">
        <w:rPr>
          <w:lang w:val="en-US" w:eastAsia="en-US"/>
        </w:rPr>
        <w:t>any small business</w:t>
      </w:r>
      <w:r w:rsidR="00F36ABE">
        <w:rPr>
          <w:lang w:val="en-US" w:eastAsia="en-US"/>
        </w:rPr>
        <w:t>es</w:t>
      </w:r>
      <w:r w:rsidR="002D4252">
        <w:rPr>
          <w:lang w:val="en-US" w:eastAsia="en-US"/>
        </w:rPr>
        <w:t xml:space="preserve"> rely on </w:t>
      </w:r>
      <w:r w:rsidR="00CD0D13">
        <w:rPr>
          <w:lang w:val="en-US" w:eastAsia="en-US"/>
        </w:rPr>
        <w:t>their phone number as</w:t>
      </w:r>
      <w:r w:rsidR="001522DF">
        <w:rPr>
          <w:lang w:val="en-US" w:eastAsia="en-US"/>
        </w:rPr>
        <w:t xml:space="preserve"> a primary point of contact </w:t>
      </w:r>
      <w:r w:rsidR="00631EEC">
        <w:rPr>
          <w:lang w:val="en-US" w:eastAsia="en-US"/>
        </w:rPr>
        <w:t>for</w:t>
      </w:r>
      <w:r w:rsidR="001522DF">
        <w:rPr>
          <w:lang w:val="en-US" w:eastAsia="en-US"/>
        </w:rPr>
        <w:t xml:space="preserve"> their customers.</w:t>
      </w:r>
      <w:r w:rsidR="00E2588D">
        <w:rPr>
          <w:lang w:val="en-US" w:eastAsia="en-US"/>
        </w:rPr>
        <w:t xml:space="preserve"> </w:t>
      </w:r>
      <w:r w:rsidR="00B679E0">
        <w:rPr>
          <w:lang w:val="en-US" w:eastAsia="en-US"/>
        </w:rPr>
        <w:t xml:space="preserve"> </w:t>
      </w:r>
      <w:r w:rsidR="0040798D">
        <w:rPr>
          <w:lang w:val="en-US" w:eastAsia="en-US"/>
        </w:rPr>
        <w:t>Small businesses</w:t>
      </w:r>
      <w:r w:rsidR="00D62954">
        <w:rPr>
          <w:lang w:val="en-US" w:eastAsia="en-US"/>
        </w:rPr>
        <w:t>’</w:t>
      </w:r>
      <w:r w:rsidR="00B679E0">
        <w:rPr>
          <w:lang w:val="en-US" w:eastAsia="en-US"/>
        </w:rPr>
        <w:t xml:space="preserve"> marketing and advertising </w:t>
      </w:r>
      <w:r w:rsidR="0040798D">
        <w:rPr>
          <w:lang w:val="en-US" w:eastAsia="en-US"/>
        </w:rPr>
        <w:t>often</w:t>
      </w:r>
      <w:r w:rsidR="00B679E0">
        <w:rPr>
          <w:lang w:val="en-US" w:eastAsia="en-US"/>
        </w:rPr>
        <w:t xml:space="preserve"> directly refers to their phone number</w:t>
      </w:r>
      <w:r w:rsidR="00A73B5A">
        <w:rPr>
          <w:lang w:val="en-US" w:eastAsia="en-US"/>
        </w:rPr>
        <w:t xml:space="preserve"> </w:t>
      </w:r>
      <w:r w:rsidR="007B014E">
        <w:rPr>
          <w:lang w:val="en-US" w:eastAsia="en-US"/>
        </w:rPr>
        <w:t>and</w:t>
      </w:r>
      <w:r w:rsidR="001C70FC">
        <w:rPr>
          <w:lang w:val="en-US" w:eastAsia="en-US"/>
        </w:rPr>
        <w:t xml:space="preserve"> their</w:t>
      </w:r>
      <w:r w:rsidR="00F54DD2">
        <w:rPr>
          <w:lang w:val="en-US" w:eastAsia="en-US"/>
        </w:rPr>
        <w:t xml:space="preserve"> </w:t>
      </w:r>
      <w:r w:rsidR="00EC6CC0">
        <w:rPr>
          <w:lang w:val="en-US" w:eastAsia="en-US"/>
        </w:rPr>
        <w:t>business</w:t>
      </w:r>
      <w:r w:rsidR="001C70FC">
        <w:rPr>
          <w:lang w:val="en-US" w:eastAsia="en-US"/>
        </w:rPr>
        <w:t xml:space="preserve"> </w:t>
      </w:r>
      <w:r w:rsidR="008F68E2">
        <w:rPr>
          <w:lang w:val="en-US" w:eastAsia="en-US"/>
        </w:rPr>
        <w:t>number</w:t>
      </w:r>
      <w:r w:rsidR="007B014E">
        <w:rPr>
          <w:lang w:val="en-US" w:eastAsia="en-US"/>
        </w:rPr>
        <w:t xml:space="preserve"> can have</w:t>
      </w:r>
      <w:r w:rsidR="00B679E0">
        <w:rPr>
          <w:lang w:val="en-US" w:eastAsia="en-US"/>
        </w:rPr>
        <w:t xml:space="preserve"> significant recognition among their customers. </w:t>
      </w:r>
      <w:r w:rsidR="002C1EE6">
        <w:rPr>
          <w:lang w:val="en-US" w:eastAsia="en-US"/>
        </w:rPr>
        <w:t>If the notice period is shortened</w:t>
      </w:r>
      <w:r w:rsidR="00063802">
        <w:rPr>
          <w:lang w:val="en-US" w:eastAsia="en-US"/>
        </w:rPr>
        <w:t>, small</w:t>
      </w:r>
      <w:r w:rsidR="00691E30">
        <w:rPr>
          <w:lang w:val="en-US" w:eastAsia="en-US"/>
        </w:rPr>
        <w:t xml:space="preserve"> business owners</w:t>
      </w:r>
      <w:r w:rsidR="000D718C">
        <w:rPr>
          <w:lang w:val="en-US" w:eastAsia="en-US"/>
        </w:rPr>
        <w:t xml:space="preserve"> may lose </w:t>
      </w:r>
      <w:r w:rsidR="00497B3C">
        <w:rPr>
          <w:lang w:val="en-US" w:eastAsia="en-US"/>
        </w:rPr>
        <w:t>c</w:t>
      </w:r>
      <w:r w:rsidR="00895537">
        <w:rPr>
          <w:lang w:val="en-US" w:eastAsia="en-US"/>
        </w:rPr>
        <w:t>ustomer</w:t>
      </w:r>
      <w:r w:rsidR="00A1773C">
        <w:rPr>
          <w:lang w:val="en-US" w:eastAsia="en-US"/>
        </w:rPr>
        <w:t>s</w:t>
      </w:r>
      <w:r w:rsidR="00E060ED">
        <w:rPr>
          <w:lang w:val="en-US" w:eastAsia="en-US"/>
        </w:rPr>
        <w:t xml:space="preserve"> or</w:t>
      </w:r>
      <w:r w:rsidR="00E060ED" w:rsidRPr="00E060ED">
        <w:rPr>
          <w:lang w:val="en-US" w:eastAsia="en-US"/>
        </w:rPr>
        <w:t xml:space="preserve"> </w:t>
      </w:r>
      <w:r w:rsidR="00E060ED">
        <w:rPr>
          <w:lang w:val="en-US" w:eastAsia="en-US"/>
        </w:rPr>
        <w:t>be unable to adequately notify their customers of a change in their primary point of contact.</w:t>
      </w:r>
    </w:p>
    <w:p w14:paraId="353098D7" w14:textId="2B58DD48" w:rsidR="00F200E4" w:rsidRPr="00DC1D81" w:rsidRDefault="00167914" w:rsidP="002736C4">
      <w:pPr>
        <w:rPr>
          <w:lang w:val="en-US" w:eastAsia="en-US"/>
        </w:rPr>
      </w:pPr>
      <w:r>
        <w:rPr>
          <w:lang w:val="en-US" w:eastAsia="en-US"/>
        </w:rPr>
        <w:t>S</w:t>
      </w:r>
      <w:r w:rsidR="00F116EA">
        <w:rPr>
          <w:lang w:val="en-US" w:eastAsia="en-US"/>
        </w:rPr>
        <w:t>hortening the notice period increases the risk that</w:t>
      </w:r>
      <w:r w:rsidR="00AC7B1E">
        <w:rPr>
          <w:lang w:val="en-US" w:eastAsia="en-US"/>
        </w:rPr>
        <w:t xml:space="preserve"> inadvertent</w:t>
      </w:r>
      <w:r w:rsidR="00F116EA">
        <w:rPr>
          <w:lang w:val="en-US" w:eastAsia="en-US"/>
        </w:rPr>
        <w:t xml:space="preserve"> non-compliance</w:t>
      </w:r>
      <w:r w:rsidR="00361092">
        <w:rPr>
          <w:lang w:val="en-US" w:eastAsia="en-US"/>
        </w:rPr>
        <w:t xml:space="preserve"> by CSPs</w:t>
      </w:r>
      <w:r w:rsidR="00F116EA">
        <w:rPr>
          <w:lang w:val="en-US" w:eastAsia="en-US"/>
        </w:rPr>
        <w:t xml:space="preserve"> may have material impacts on small business.</w:t>
      </w:r>
      <w:r w:rsidR="00C25C71">
        <w:rPr>
          <w:lang w:val="en-US" w:eastAsia="en-US"/>
        </w:rPr>
        <w:t xml:space="preserve"> </w:t>
      </w:r>
      <w:r w:rsidR="00F116EA">
        <w:rPr>
          <w:lang w:val="en-US" w:eastAsia="en-US"/>
        </w:rPr>
        <w:t xml:space="preserve">ACCAN </w:t>
      </w:r>
      <w:r w:rsidR="005C2D39">
        <w:rPr>
          <w:lang w:val="en-US" w:eastAsia="en-US"/>
        </w:rPr>
        <w:t>is concerned that the proposed amendment will shift the economic risk of non-compliance to small businesses, who may not have the technical literacy and knowledge to engage with the numbering system</w:t>
      </w:r>
      <w:r w:rsidR="00AC7B1E">
        <w:rPr>
          <w:lang w:val="en-US" w:eastAsia="en-US"/>
        </w:rPr>
        <w:t xml:space="preserve"> to resolve issues in a timely </w:t>
      </w:r>
      <w:r w:rsidR="00BC7CE3">
        <w:rPr>
          <w:lang w:val="en-US" w:eastAsia="en-US"/>
        </w:rPr>
        <w:t>fashion. ACCAN</w:t>
      </w:r>
      <w:r w:rsidR="00D835EB">
        <w:rPr>
          <w:lang w:val="en-US" w:eastAsia="en-US"/>
        </w:rPr>
        <w:t xml:space="preserve"> recommends that the </w:t>
      </w:r>
      <w:r w:rsidR="007147E2">
        <w:rPr>
          <w:lang w:val="en-US" w:eastAsia="en-US"/>
        </w:rPr>
        <w:t xml:space="preserve">notice period for CSPs </w:t>
      </w:r>
      <w:r w:rsidR="0084103D">
        <w:rPr>
          <w:lang w:val="en-US" w:eastAsia="en-US"/>
        </w:rPr>
        <w:t xml:space="preserve">remain </w:t>
      </w:r>
      <w:r w:rsidR="007147E2">
        <w:rPr>
          <w:lang w:val="en-US" w:eastAsia="en-US"/>
        </w:rPr>
        <w:t xml:space="preserve">one year to allow consumers </w:t>
      </w:r>
      <w:r w:rsidR="00837D6D">
        <w:rPr>
          <w:lang w:val="en-US" w:eastAsia="en-US"/>
        </w:rPr>
        <w:t>and small businesses</w:t>
      </w:r>
      <w:r w:rsidR="00A5253C">
        <w:rPr>
          <w:lang w:val="en-US" w:eastAsia="en-US"/>
        </w:rPr>
        <w:t xml:space="preserve"> </w:t>
      </w:r>
      <w:r w:rsidR="0084103D">
        <w:rPr>
          <w:lang w:val="en-US" w:eastAsia="en-US"/>
        </w:rPr>
        <w:t xml:space="preserve">sufficient </w:t>
      </w:r>
      <w:r w:rsidR="00A5253C">
        <w:rPr>
          <w:lang w:val="en-US" w:eastAsia="en-US"/>
        </w:rPr>
        <w:t xml:space="preserve">time to adapt to numbering changes. </w:t>
      </w:r>
    </w:p>
    <w:p w14:paraId="61D880F7" w14:textId="1D3410EE" w:rsidR="00E12F0E" w:rsidRPr="00003F76" w:rsidRDefault="00E12F0E" w:rsidP="00C01054">
      <w:pPr>
        <w:spacing w:after="0"/>
      </w:pPr>
      <w:r w:rsidRPr="00003F76">
        <w:t xml:space="preserve">We thank the ACMA for the opportunity to provide this submission and look forward to further engagement with the ACMA on the proposed amendments to the Numbering Plan. Should you wish to discuss any of the issues raised in this submission further, please do not hesitate to contact me at </w:t>
      </w:r>
      <w:hyperlink r:id="rId21" w:history="1">
        <w:r w:rsidR="00DB4FCB" w:rsidRPr="00721CE9">
          <w:rPr>
            <w:rStyle w:val="Hyperlink"/>
          </w:rPr>
          <w:t>Con.Gouskos@accan.org.au</w:t>
        </w:r>
      </w:hyperlink>
      <w:r w:rsidR="00DB4FCB">
        <w:t xml:space="preserve"> </w:t>
      </w:r>
    </w:p>
    <w:p w14:paraId="49D87612" w14:textId="77777777" w:rsidR="00E12F0E" w:rsidRPr="00003F76" w:rsidRDefault="00E12F0E" w:rsidP="00E12F0E">
      <w:pPr>
        <w:spacing w:after="0" w:line="240" w:lineRule="auto"/>
      </w:pPr>
    </w:p>
    <w:p w14:paraId="13AA10C2" w14:textId="77741DBF" w:rsidR="00E12F0E" w:rsidRDefault="00E12F0E" w:rsidP="00DB4FCB">
      <w:pPr>
        <w:spacing w:after="0" w:line="240" w:lineRule="auto"/>
      </w:pPr>
      <w:r w:rsidRPr="00003F76">
        <w:t>Yours sincerely,</w:t>
      </w:r>
    </w:p>
    <w:p w14:paraId="4A67DD85" w14:textId="77777777" w:rsidR="00DB4FCB" w:rsidRPr="00003F76" w:rsidRDefault="00DB4FCB" w:rsidP="00DB4FCB">
      <w:pPr>
        <w:spacing w:after="0" w:line="240" w:lineRule="auto"/>
      </w:pPr>
    </w:p>
    <w:p w14:paraId="7E5191C1" w14:textId="2D987B0C" w:rsidR="00E12F0E" w:rsidRPr="00003F76" w:rsidRDefault="00E12F0E" w:rsidP="00E12F0E">
      <w:pPr>
        <w:spacing w:after="0" w:line="240" w:lineRule="auto"/>
      </w:pPr>
      <w:r w:rsidRPr="00003F76">
        <w:t>Con Gouskos</w:t>
      </w:r>
    </w:p>
    <w:p w14:paraId="1A518A8F" w14:textId="0E9628D6" w:rsidR="00E12F0E" w:rsidRPr="00003F76" w:rsidRDefault="00E12F0E" w:rsidP="00E12F0E">
      <w:pPr>
        <w:spacing w:after="0" w:line="240" w:lineRule="auto"/>
      </w:pPr>
      <w:r w:rsidRPr="00003F76">
        <w:t>Policy Officer</w:t>
      </w:r>
    </w:p>
    <w:p w14:paraId="453D43BA" w14:textId="77777777" w:rsidR="00E12F0E" w:rsidRPr="00003F76" w:rsidRDefault="00E12F0E" w:rsidP="00E12F0E">
      <w:pPr>
        <w:spacing w:after="0" w:line="240" w:lineRule="auto"/>
      </w:pPr>
      <w:r w:rsidRPr="00003F76">
        <w:t>Australian Communication Consumers Action Network</w:t>
      </w:r>
    </w:p>
    <w:p w14:paraId="0B2015A2" w14:textId="77777777" w:rsidR="00E12F0E" w:rsidRPr="0073698E" w:rsidRDefault="00E12F0E" w:rsidP="00845874">
      <w:pPr>
        <w:rPr>
          <w:sz w:val="24"/>
          <w:szCs w:val="24"/>
          <w:lang w:val="en-US" w:eastAsia="en-US"/>
        </w:rPr>
      </w:pPr>
    </w:p>
    <w:p w14:paraId="5E4EFA0C" w14:textId="40628315" w:rsidR="00AE6DEC" w:rsidRDefault="00845874" w:rsidP="00813DEE">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AE6DEC" w:rsidSect="00472A35">
      <w:headerReference w:type="default" r:id="rId22"/>
      <w:footerReference w:type="default" r:id="rId23"/>
      <w:footerReference w:type="firs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1159" w14:textId="77777777" w:rsidR="00E64FFA" w:rsidRDefault="00E64FFA">
      <w:pPr>
        <w:spacing w:after="0" w:line="240" w:lineRule="auto"/>
      </w:pPr>
      <w:r>
        <w:separator/>
      </w:r>
    </w:p>
  </w:endnote>
  <w:endnote w:type="continuationSeparator" w:id="0">
    <w:p w14:paraId="0183647E" w14:textId="77777777" w:rsidR="00E64FFA" w:rsidRDefault="00E64FFA">
      <w:pPr>
        <w:spacing w:after="0" w:line="240" w:lineRule="auto"/>
      </w:pPr>
      <w:r>
        <w:continuationSeparator/>
      </w:r>
    </w:p>
  </w:endnote>
  <w:endnote w:type="continuationNotice" w:id="1">
    <w:p w14:paraId="709745D8" w14:textId="77777777" w:rsidR="00E64FFA" w:rsidRDefault="00E64F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F92C78B-B7BD-436B-9874-014416BA9F74}"/>
    <w:embedBold r:id="rId2" w:fontKey="{CD77EA9D-3D07-4219-8D2C-2A995AAA1011}"/>
    <w:embedItalic r:id="rId3" w:fontKey="{0CF86A6D-D596-4C0E-B756-00FAFECC8A3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A270661-7A29-4972-A37D-3F397D1F4F0A}"/>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5" w:fontKey="{E471797B-D705-451B-AB5F-A6969DDEB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CDE49C7"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8B84"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A788E" w14:textId="77777777" w:rsidR="00E64FFA" w:rsidRDefault="00E64FFA">
      <w:pPr>
        <w:spacing w:after="0" w:line="240" w:lineRule="auto"/>
      </w:pPr>
      <w:r>
        <w:separator/>
      </w:r>
    </w:p>
  </w:footnote>
  <w:footnote w:type="continuationSeparator" w:id="0">
    <w:p w14:paraId="72D768DA" w14:textId="77777777" w:rsidR="00E64FFA" w:rsidRDefault="00E64FFA">
      <w:pPr>
        <w:spacing w:after="0" w:line="240" w:lineRule="auto"/>
      </w:pPr>
      <w:r>
        <w:continuationSeparator/>
      </w:r>
    </w:p>
  </w:footnote>
  <w:footnote w:type="continuationNotice" w:id="1">
    <w:p w14:paraId="0B4615AB" w14:textId="77777777" w:rsidR="00E64FFA" w:rsidRDefault="00E64F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11E1"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1FCF960" wp14:editId="30F78C07">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23C3AC35" wp14:editId="24B2218E">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1DFC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BA85948"/>
    <w:multiLevelType w:val="hybridMultilevel"/>
    <w:tmpl w:val="E67A7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E414F3"/>
    <w:multiLevelType w:val="hybridMultilevel"/>
    <w:tmpl w:val="D65E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C07DAE"/>
    <w:multiLevelType w:val="hybridMultilevel"/>
    <w:tmpl w:val="AEA22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28290D"/>
    <w:multiLevelType w:val="hybridMultilevel"/>
    <w:tmpl w:val="217CE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6"/>
  </w:num>
  <w:num w:numId="2" w16cid:durableId="1309937645">
    <w:abstractNumId w:val="18"/>
  </w:num>
  <w:num w:numId="3" w16cid:durableId="1363020806">
    <w:abstractNumId w:val="14"/>
  </w:num>
  <w:num w:numId="4" w16cid:durableId="239025159">
    <w:abstractNumId w:val="9"/>
  </w:num>
  <w:num w:numId="5" w16cid:durableId="2094617308">
    <w:abstractNumId w:val="0"/>
  </w:num>
  <w:num w:numId="6" w16cid:durableId="986864448">
    <w:abstractNumId w:val="31"/>
  </w:num>
  <w:num w:numId="7" w16cid:durableId="204946168">
    <w:abstractNumId w:val="3"/>
  </w:num>
  <w:num w:numId="8" w16cid:durableId="455099623">
    <w:abstractNumId w:val="24"/>
  </w:num>
  <w:num w:numId="9" w16cid:durableId="1137186840">
    <w:abstractNumId w:val="29"/>
  </w:num>
  <w:num w:numId="10" w16cid:durableId="777330096">
    <w:abstractNumId w:val="8"/>
  </w:num>
  <w:num w:numId="11" w16cid:durableId="1249999174">
    <w:abstractNumId w:val="33"/>
  </w:num>
  <w:num w:numId="12" w16cid:durableId="557977458">
    <w:abstractNumId w:val="11"/>
  </w:num>
  <w:num w:numId="13" w16cid:durableId="1941254348">
    <w:abstractNumId w:val="27"/>
  </w:num>
  <w:num w:numId="14" w16cid:durableId="906915118">
    <w:abstractNumId w:val="30"/>
  </w:num>
  <w:num w:numId="15" w16cid:durableId="1170877089">
    <w:abstractNumId w:val="22"/>
  </w:num>
  <w:num w:numId="16" w16cid:durableId="146635364">
    <w:abstractNumId w:val="17"/>
  </w:num>
  <w:num w:numId="17" w16cid:durableId="1411393860">
    <w:abstractNumId w:val="15"/>
  </w:num>
  <w:num w:numId="18" w16cid:durableId="654381262">
    <w:abstractNumId w:val="25"/>
  </w:num>
  <w:num w:numId="19" w16cid:durableId="226838686">
    <w:abstractNumId w:val="19"/>
  </w:num>
  <w:num w:numId="20" w16cid:durableId="480970995">
    <w:abstractNumId w:val="16"/>
  </w:num>
  <w:num w:numId="21" w16cid:durableId="1312520820">
    <w:abstractNumId w:val="36"/>
  </w:num>
  <w:num w:numId="22" w16cid:durableId="1253125788">
    <w:abstractNumId w:val="32"/>
  </w:num>
  <w:num w:numId="23" w16cid:durableId="699430088">
    <w:abstractNumId w:val="28"/>
  </w:num>
  <w:num w:numId="24" w16cid:durableId="351348626">
    <w:abstractNumId w:val="23"/>
  </w:num>
  <w:num w:numId="25" w16cid:durableId="1908613085">
    <w:abstractNumId w:val="5"/>
  </w:num>
  <w:num w:numId="26" w16cid:durableId="706226158">
    <w:abstractNumId w:val="7"/>
  </w:num>
  <w:num w:numId="27" w16cid:durableId="1278414560">
    <w:abstractNumId w:val="6"/>
  </w:num>
  <w:num w:numId="28" w16cid:durableId="758254510">
    <w:abstractNumId w:val="20"/>
  </w:num>
  <w:num w:numId="29" w16cid:durableId="473834808">
    <w:abstractNumId w:val="2"/>
  </w:num>
  <w:num w:numId="30" w16cid:durableId="1203983130">
    <w:abstractNumId w:val="35"/>
  </w:num>
  <w:num w:numId="31"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3"/>
  </w:num>
  <w:num w:numId="37" w16cid:durableId="1030841763">
    <w:abstractNumId w:val="34"/>
  </w:num>
  <w:num w:numId="38" w16cid:durableId="1337801137">
    <w:abstractNumId w:val="1"/>
  </w:num>
  <w:num w:numId="39" w16cid:durableId="1576091310">
    <w:abstractNumId w:val="21"/>
  </w:num>
  <w:num w:numId="40" w16cid:durableId="16774201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47B"/>
    <w:rsid w:val="000007AB"/>
    <w:rsid w:val="00002592"/>
    <w:rsid w:val="00002A84"/>
    <w:rsid w:val="000039D9"/>
    <w:rsid w:val="00003F76"/>
    <w:rsid w:val="00006849"/>
    <w:rsid w:val="00006C00"/>
    <w:rsid w:val="0000740E"/>
    <w:rsid w:val="00007AF0"/>
    <w:rsid w:val="000130E1"/>
    <w:rsid w:val="00014E08"/>
    <w:rsid w:val="0001751C"/>
    <w:rsid w:val="00017FF5"/>
    <w:rsid w:val="00020140"/>
    <w:rsid w:val="0002144A"/>
    <w:rsid w:val="0002178D"/>
    <w:rsid w:val="00021EEE"/>
    <w:rsid w:val="00022392"/>
    <w:rsid w:val="00022D35"/>
    <w:rsid w:val="00023DEC"/>
    <w:rsid w:val="00024E5A"/>
    <w:rsid w:val="00025032"/>
    <w:rsid w:val="00025FC3"/>
    <w:rsid w:val="00031DE1"/>
    <w:rsid w:val="00032441"/>
    <w:rsid w:val="000341DA"/>
    <w:rsid w:val="000345B4"/>
    <w:rsid w:val="000362DE"/>
    <w:rsid w:val="000411FD"/>
    <w:rsid w:val="00041D9F"/>
    <w:rsid w:val="00043833"/>
    <w:rsid w:val="00044434"/>
    <w:rsid w:val="0004526C"/>
    <w:rsid w:val="00052737"/>
    <w:rsid w:val="00052D56"/>
    <w:rsid w:val="000530BA"/>
    <w:rsid w:val="00053BD5"/>
    <w:rsid w:val="00056A12"/>
    <w:rsid w:val="00056D71"/>
    <w:rsid w:val="000576D9"/>
    <w:rsid w:val="00057A92"/>
    <w:rsid w:val="00061D64"/>
    <w:rsid w:val="00062A46"/>
    <w:rsid w:val="00063802"/>
    <w:rsid w:val="00063DD0"/>
    <w:rsid w:val="00066C39"/>
    <w:rsid w:val="00066CD4"/>
    <w:rsid w:val="00070E31"/>
    <w:rsid w:val="00072C5D"/>
    <w:rsid w:val="00074521"/>
    <w:rsid w:val="00075C32"/>
    <w:rsid w:val="00077240"/>
    <w:rsid w:val="0008068C"/>
    <w:rsid w:val="000840C2"/>
    <w:rsid w:val="00086136"/>
    <w:rsid w:val="00086378"/>
    <w:rsid w:val="00090606"/>
    <w:rsid w:val="00090C88"/>
    <w:rsid w:val="0009245D"/>
    <w:rsid w:val="000A0DE3"/>
    <w:rsid w:val="000A3806"/>
    <w:rsid w:val="000A3FBC"/>
    <w:rsid w:val="000A41A1"/>
    <w:rsid w:val="000A4520"/>
    <w:rsid w:val="000B11EF"/>
    <w:rsid w:val="000B2023"/>
    <w:rsid w:val="000B2C45"/>
    <w:rsid w:val="000B2F8E"/>
    <w:rsid w:val="000B66F2"/>
    <w:rsid w:val="000B7682"/>
    <w:rsid w:val="000C231C"/>
    <w:rsid w:val="000C463F"/>
    <w:rsid w:val="000C5BAA"/>
    <w:rsid w:val="000C7431"/>
    <w:rsid w:val="000D17E4"/>
    <w:rsid w:val="000D18A2"/>
    <w:rsid w:val="000D3F85"/>
    <w:rsid w:val="000D5255"/>
    <w:rsid w:val="000D67CC"/>
    <w:rsid w:val="000D6C9F"/>
    <w:rsid w:val="000D718C"/>
    <w:rsid w:val="000E0A5E"/>
    <w:rsid w:val="000E1593"/>
    <w:rsid w:val="000E2A17"/>
    <w:rsid w:val="000E5B3B"/>
    <w:rsid w:val="000E5CAE"/>
    <w:rsid w:val="000E624D"/>
    <w:rsid w:val="000F0991"/>
    <w:rsid w:val="000F21D4"/>
    <w:rsid w:val="000F3349"/>
    <w:rsid w:val="000F3856"/>
    <w:rsid w:val="000F764C"/>
    <w:rsid w:val="001032DE"/>
    <w:rsid w:val="001037EE"/>
    <w:rsid w:val="00103999"/>
    <w:rsid w:val="00103DAC"/>
    <w:rsid w:val="00104DAD"/>
    <w:rsid w:val="00106AEC"/>
    <w:rsid w:val="00110CE3"/>
    <w:rsid w:val="00111F02"/>
    <w:rsid w:val="00113465"/>
    <w:rsid w:val="00113AE0"/>
    <w:rsid w:val="00116730"/>
    <w:rsid w:val="001217E2"/>
    <w:rsid w:val="001217FD"/>
    <w:rsid w:val="00121D47"/>
    <w:rsid w:val="00122DD1"/>
    <w:rsid w:val="00124F88"/>
    <w:rsid w:val="00125060"/>
    <w:rsid w:val="00126183"/>
    <w:rsid w:val="0012626F"/>
    <w:rsid w:val="0012636E"/>
    <w:rsid w:val="0012663D"/>
    <w:rsid w:val="00126831"/>
    <w:rsid w:val="001270D6"/>
    <w:rsid w:val="001275E7"/>
    <w:rsid w:val="00130E70"/>
    <w:rsid w:val="00132365"/>
    <w:rsid w:val="00134BAC"/>
    <w:rsid w:val="00135C01"/>
    <w:rsid w:val="00136E66"/>
    <w:rsid w:val="00137C51"/>
    <w:rsid w:val="0014290D"/>
    <w:rsid w:val="0014294F"/>
    <w:rsid w:val="00145394"/>
    <w:rsid w:val="00147139"/>
    <w:rsid w:val="001501A1"/>
    <w:rsid w:val="00150873"/>
    <w:rsid w:val="001514F8"/>
    <w:rsid w:val="0015159F"/>
    <w:rsid w:val="00151EAB"/>
    <w:rsid w:val="001522DF"/>
    <w:rsid w:val="001531E7"/>
    <w:rsid w:val="001537A7"/>
    <w:rsid w:val="001605C9"/>
    <w:rsid w:val="001617F8"/>
    <w:rsid w:val="00161B2B"/>
    <w:rsid w:val="001623E5"/>
    <w:rsid w:val="00163200"/>
    <w:rsid w:val="00163B56"/>
    <w:rsid w:val="00164C1B"/>
    <w:rsid w:val="00166164"/>
    <w:rsid w:val="00167714"/>
    <w:rsid w:val="001679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EDE"/>
    <w:rsid w:val="001B5FB2"/>
    <w:rsid w:val="001B63DD"/>
    <w:rsid w:val="001B6438"/>
    <w:rsid w:val="001C24F1"/>
    <w:rsid w:val="001C40D8"/>
    <w:rsid w:val="001C41DC"/>
    <w:rsid w:val="001C4264"/>
    <w:rsid w:val="001C502B"/>
    <w:rsid w:val="001C5EAA"/>
    <w:rsid w:val="001C672F"/>
    <w:rsid w:val="001C70FC"/>
    <w:rsid w:val="001D1EF9"/>
    <w:rsid w:val="001D2405"/>
    <w:rsid w:val="001D5C22"/>
    <w:rsid w:val="001D6F9E"/>
    <w:rsid w:val="001D7A1B"/>
    <w:rsid w:val="001E1AE7"/>
    <w:rsid w:val="001E3CC3"/>
    <w:rsid w:val="001E7889"/>
    <w:rsid w:val="001F013B"/>
    <w:rsid w:val="001F3911"/>
    <w:rsid w:val="001F7374"/>
    <w:rsid w:val="001F77F6"/>
    <w:rsid w:val="0020028A"/>
    <w:rsid w:val="00200982"/>
    <w:rsid w:val="00201B35"/>
    <w:rsid w:val="002045BB"/>
    <w:rsid w:val="00207BED"/>
    <w:rsid w:val="00207EC8"/>
    <w:rsid w:val="00211174"/>
    <w:rsid w:val="002118F3"/>
    <w:rsid w:val="002140FC"/>
    <w:rsid w:val="0021413E"/>
    <w:rsid w:val="0021558D"/>
    <w:rsid w:val="0022103E"/>
    <w:rsid w:val="00233DFB"/>
    <w:rsid w:val="002366E4"/>
    <w:rsid w:val="00240AE7"/>
    <w:rsid w:val="002412A0"/>
    <w:rsid w:val="00243ED1"/>
    <w:rsid w:val="002446C4"/>
    <w:rsid w:val="00244FE0"/>
    <w:rsid w:val="00245265"/>
    <w:rsid w:val="00245CB8"/>
    <w:rsid w:val="00251782"/>
    <w:rsid w:val="00252148"/>
    <w:rsid w:val="00252E5E"/>
    <w:rsid w:val="002557A7"/>
    <w:rsid w:val="002567BC"/>
    <w:rsid w:val="0026030A"/>
    <w:rsid w:val="00260397"/>
    <w:rsid w:val="00261658"/>
    <w:rsid w:val="002618A7"/>
    <w:rsid w:val="00261BA9"/>
    <w:rsid w:val="00263C58"/>
    <w:rsid w:val="0026420E"/>
    <w:rsid w:val="0026652F"/>
    <w:rsid w:val="0026705E"/>
    <w:rsid w:val="0027168A"/>
    <w:rsid w:val="002718A5"/>
    <w:rsid w:val="00272512"/>
    <w:rsid w:val="002736C4"/>
    <w:rsid w:val="00273913"/>
    <w:rsid w:val="00274126"/>
    <w:rsid w:val="00274E04"/>
    <w:rsid w:val="002767A3"/>
    <w:rsid w:val="0027692A"/>
    <w:rsid w:val="00276F66"/>
    <w:rsid w:val="00277BA3"/>
    <w:rsid w:val="002801B4"/>
    <w:rsid w:val="00280451"/>
    <w:rsid w:val="00280E17"/>
    <w:rsid w:val="00281129"/>
    <w:rsid w:val="0028117E"/>
    <w:rsid w:val="00281259"/>
    <w:rsid w:val="00281CE2"/>
    <w:rsid w:val="00281FF9"/>
    <w:rsid w:val="00282A01"/>
    <w:rsid w:val="00283BC8"/>
    <w:rsid w:val="00285363"/>
    <w:rsid w:val="0028734E"/>
    <w:rsid w:val="00294208"/>
    <w:rsid w:val="00296FA3"/>
    <w:rsid w:val="002A1728"/>
    <w:rsid w:val="002A6483"/>
    <w:rsid w:val="002A78DB"/>
    <w:rsid w:val="002B0920"/>
    <w:rsid w:val="002B243B"/>
    <w:rsid w:val="002B429F"/>
    <w:rsid w:val="002B489B"/>
    <w:rsid w:val="002B5AF8"/>
    <w:rsid w:val="002B6F18"/>
    <w:rsid w:val="002C1EE6"/>
    <w:rsid w:val="002C21D2"/>
    <w:rsid w:val="002C30D3"/>
    <w:rsid w:val="002C52DB"/>
    <w:rsid w:val="002C58B8"/>
    <w:rsid w:val="002C7F9B"/>
    <w:rsid w:val="002D0309"/>
    <w:rsid w:val="002D0E21"/>
    <w:rsid w:val="002D1707"/>
    <w:rsid w:val="002D18C5"/>
    <w:rsid w:val="002D4252"/>
    <w:rsid w:val="002D696F"/>
    <w:rsid w:val="002D70F1"/>
    <w:rsid w:val="002D7ACE"/>
    <w:rsid w:val="002E1A64"/>
    <w:rsid w:val="002E225B"/>
    <w:rsid w:val="002E4FFE"/>
    <w:rsid w:val="002E5AFB"/>
    <w:rsid w:val="002F1EFA"/>
    <w:rsid w:val="002F292E"/>
    <w:rsid w:val="002F2ADF"/>
    <w:rsid w:val="002F48F3"/>
    <w:rsid w:val="002F4E4B"/>
    <w:rsid w:val="00301A71"/>
    <w:rsid w:val="00301D3A"/>
    <w:rsid w:val="00302470"/>
    <w:rsid w:val="003025AF"/>
    <w:rsid w:val="00302A8F"/>
    <w:rsid w:val="00302D3C"/>
    <w:rsid w:val="003065DD"/>
    <w:rsid w:val="00310CBD"/>
    <w:rsid w:val="003113F6"/>
    <w:rsid w:val="003134D9"/>
    <w:rsid w:val="00315057"/>
    <w:rsid w:val="0031654A"/>
    <w:rsid w:val="00316B5E"/>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577E7"/>
    <w:rsid w:val="00360559"/>
    <w:rsid w:val="00360987"/>
    <w:rsid w:val="00361092"/>
    <w:rsid w:val="00361D17"/>
    <w:rsid w:val="00364A72"/>
    <w:rsid w:val="00370070"/>
    <w:rsid w:val="00370BF8"/>
    <w:rsid w:val="00372F65"/>
    <w:rsid w:val="003742A1"/>
    <w:rsid w:val="003753FF"/>
    <w:rsid w:val="00381C48"/>
    <w:rsid w:val="00383369"/>
    <w:rsid w:val="00384457"/>
    <w:rsid w:val="00386AF4"/>
    <w:rsid w:val="00386C98"/>
    <w:rsid w:val="0039416E"/>
    <w:rsid w:val="00396B4D"/>
    <w:rsid w:val="003A0471"/>
    <w:rsid w:val="003A22CB"/>
    <w:rsid w:val="003A2485"/>
    <w:rsid w:val="003A504A"/>
    <w:rsid w:val="003B0198"/>
    <w:rsid w:val="003B4F26"/>
    <w:rsid w:val="003B4F60"/>
    <w:rsid w:val="003C1118"/>
    <w:rsid w:val="003C184B"/>
    <w:rsid w:val="003C3084"/>
    <w:rsid w:val="003C3577"/>
    <w:rsid w:val="003C530F"/>
    <w:rsid w:val="003C6711"/>
    <w:rsid w:val="003C7551"/>
    <w:rsid w:val="003D2E8C"/>
    <w:rsid w:val="003D2F73"/>
    <w:rsid w:val="003D5727"/>
    <w:rsid w:val="003D5997"/>
    <w:rsid w:val="003D7C36"/>
    <w:rsid w:val="003D7DCC"/>
    <w:rsid w:val="003E0713"/>
    <w:rsid w:val="003E1FFC"/>
    <w:rsid w:val="003E2DAA"/>
    <w:rsid w:val="003E3D2C"/>
    <w:rsid w:val="003E57DE"/>
    <w:rsid w:val="003F0FC3"/>
    <w:rsid w:val="003F3FBD"/>
    <w:rsid w:val="003F74E3"/>
    <w:rsid w:val="00401C2C"/>
    <w:rsid w:val="0040204B"/>
    <w:rsid w:val="00403105"/>
    <w:rsid w:val="0040417D"/>
    <w:rsid w:val="00405151"/>
    <w:rsid w:val="0040544A"/>
    <w:rsid w:val="0040553A"/>
    <w:rsid w:val="0040798D"/>
    <w:rsid w:val="00410E45"/>
    <w:rsid w:val="004112F5"/>
    <w:rsid w:val="00413565"/>
    <w:rsid w:val="00415A6A"/>
    <w:rsid w:val="0041628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B3C"/>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C59"/>
    <w:rsid w:val="004D1EC9"/>
    <w:rsid w:val="004D34AA"/>
    <w:rsid w:val="004D39C5"/>
    <w:rsid w:val="004D4D1C"/>
    <w:rsid w:val="004D4D32"/>
    <w:rsid w:val="004D4D8A"/>
    <w:rsid w:val="004E144C"/>
    <w:rsid w:val="004E2FD7"/>
    <w:rsid w:val="004E5143"/>
    <w:rsid w:val="004E54E8"/>
    <w:rsid w:val="004E64B7"/>
    <w:rsid w:val="004E681C"/>
    <w:rsid w:val="004F0426"/>
    <w:rsid w:val="004F0512"/>
    <w:rsid w:val="004F16E4"/>
    <w:rsid w:val="004F4BCB"/>
    <w:rsid w:val="004F4E15"/>
    <w:rsid w:val="004F53E8"/>
    <w:rsid w:val="004F757D"/>
    <w:rsid w:val="005004F4"/>
    <w:rsid w:val="00500C39"/>
    <w:rsid w:val="0050401D"/>
    <w:rsid w:val="00505AE8"/>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3962"/>
    <w:rsid w:val="005870DC"/>
    <w:rsid w:val="00587E39"/>
    <w:rsid w:val="00591A2A"/>
    <w:rsid w:val="00593AF7"/>
    <w:rsid w:val="005946B9"/>
    <w:rsid w:val="005948E8"/>
    <w:rsid w:val="00594C44"/>
    <w:rsid w:val="005A23CC"/>
    <w:rsid w:val="005A2642"/>
    <w:rsid w:val="005A5745"/>
    <w:rsid w:val="005A6986"/>
    <w:rsid w:val="005A7E55"/>
    <w:rsid w:val="005B091B"/>
    <w:rsid w:val="005B0A64"/>
    <w:rsid w:val="005B3222"/>
    <w:rsid w:val="005B3823"/>
    <w:rsid w:val="005B3D95"/>
    <w:rsid w:val="005B7A51"/>
    <w:rsid w:val="005B7B2B"/>
    <w:rsid w:val="005C2D39"/>
    <w:rsid w:val="005C3340"/>
    <w:rsid w:val="005C44CB"/>
    <w:rsid w:val="005C6417"/>
    <w:rsid w:val="005C64CC"/>
    <w:rsid w:val="005C6875"/>
    <w:rsid w:val="005D0532"/>
    <w:rsid w:val="005D24A7"/>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493D"/>
    <w:rsid w:val="0061685B"/>
    <w:rsid w:val="00616A50"/>
    <w:rsid w:val="00616D29"/>
    <w:rsid w:val="00616D2F"/>
    <w:rsid w:val="00620895"/>
    <w:rsid w:val="006215FB"/>
    <w:rsid w:val="0062291E"/>
    <w:rsid w:val="00626120"/>
    <w:rsid w:val="00626BB2"/>
    <w:rsid w:val="0062761A"/>
    <w:rsid w:val="00631EEC"/>
    <w:rsid w:val="006321C2"/>
    <w:rsid w:val="00632B25"/>
    <w:rsid w:val="006331D4"/>
    <w:rsid w:val="00633E41"/>
    <w:rsid w:val="0063541B"/>
    <w:rsid w:val="00635DF6"/>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77147"/>
    <w:rsid w:val="0068607D"/>
    <w:rsid w:val="006860F1"/>
    <w:rsid w:val="00691E30"/>
    <w:rsid w:val="00691F58"/>
    <w:rsid w:val="00692275"/>
    <w:rsid w:val="00693CC5"/>
    <w:rsid w:val="00694C60"/>
    <w:rsid w:val="0069548A"/>
    <w:rsid w:val="00696D38"/>
    <w:rsid w:val="006970BE"/>
    <w:rsid w:val="0069798D"/>
    <w:rsid w:val="006A1876"/>
    <w:rsid w:val="006A1E4D"/>
    <w:rsid w:val="006A2265"/>
    <w:rsid w:val="006A46CD"/>
    <w:rsid w:val="006A4B35"/>
    <w:rsid w:val="006A4D2B"/>
    <w:rsid w:val="006A5C89"/>
    <w:rsid w:val="006A64C5"/>
    <w:rsid w:val="006A7027"/>
    <w:rsid w:val="006B1AE9"/>
    <w:rsid w:val="006B1AEB"/>
    <w:rsid w:val="006B3BBD"/>
    <w:rsid w:val="006B4C3A"/>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67C"/>
    <w:rsid w:val="006E3E42"/>
    <w:rsid w:val="006E5C2B"/>
    <w:rsid w:val="006F2495"/>
    <w:rsid w:val="006F26D3"/>
    <w:rsid w:val="006F27D4"/>
    <w:rsid w:val="006F41AC"/>
    <w:rsid w:val="006F7EC7"/>
    <w:rsid w:val="0070161E"/>
    <w:rsid w:val="007026A6"/>
    <w:rsid w:val="007039D9"/>
    <w:rsid w:val="00704288"/>
    <w:rsid w:val="00705139"/>
    <w:rsid w:val="007056F2"/>
    <w:rsid w:val="00706087"/>
    <w:rsid w:val="007122C9"/>
    <w:rsid w:val="00714397"/>
    <w:rsid w:val="007147E2"/>
    <w:rsid w:val="0071501B"/>
    <w:rsid w:val="007170D3"/>
    <w:rsid w:val="00717226"/>
    <w:rsid w:val="00717B54"/>
    <w:rsid w:val="00717E2E"/>
    <w:rsid w:val="0072184D"/>
    <w:rsid w:val="00724530"/>
    <w:rsid w:val="00730BA6"/>
    <w:rsid w:val="007318C0"/>
    <w:rsid w:val="00735194"/>
    <w:rsid w:val="00735EB8"/>
    <w:rsid w:val="0073698E"/>
    <w:rsid w:val="00736FBA"/>
    <w:rsid w:val="007406F4"/>
    <w:rsid w:val="00741E8F"/>
    <w:rsid w:val="00742B26"/>
    <w:rsid w:val="00743E4F"/>
    <w:rsid w:val="0074488D"/>
    <w:rsid w:val="00744A39"/>
    <w:rsid w:val="0074570E"/>
    <w:rsid w:val="0074602B"/>
    <w:rsid w:val="00746385"/>
    <w:rsid w:val="00753C18"/>
    <w:rsid w:val="00755E7B"/>
    <w:rsid w:val="00756D28"/>
    <w:rsid w:val="0076032A"/>
    <w:rsid w:val="007613E7"/>
    <w:rsid w:val="00762078"/>
    <w:rsid w:val="0076578C"/>
    <w:rsid w:val="0076626B"/>
    <w:rsid w:val="007665E0"/>
    <w:rsid w:val="00766DF4"/>
    <w:rsid w:val="00767F5D"/>
    <w:rsid w:val="007715AA"/>
    <w:rsid w:val="00771771"/>
    <w:rsid w:val="00773DEE"/>
    <w:rsid w:val="007740F1"/>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9724C"/>
    <w:rsid w:val="007979F8"/>
    <w:rsid w:val="00797A69"/>
    <w:rsid w:val="00797ABA"/>
    <w:rsid w:val="007A009C"/>
    <w:rsid w:val="007A061F"/>
    <w:rsid w:val="007A1BEB"/>
    <w:rsid w:val="007A1C9E"/>
    <w:rsid w:val="007A2591"/>
    <w:rsid w:val="007A317B"/>
    <w:rsid w:val="007A32A1"/>
    <w:rsid w:val="007A481E"/>
    <w:rsid w:val="007A4B52"/>
    <w:rsid w:val="007A5D36"/>
    <w:rsid w:val="007A68A1"/>
    <w:rsid w:val="007A77F8"/>
    <w:rsid w:val="007B014E"/>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07E0"/>
    <w:rsid w:val="007F0C2C"/>
    <w:rsid w:val="007F2DE0"/>
    <w:rsid w:val="007F4E7A"/>
    <w:rsid w:val="007F7DB5"/>
    <w:rsid w:val="00802234"/>
    <w:rsid w:val="0080352B"/>
    <w:rsid w:val="008052C7"/>
    <w:rsid w:val="00806706"/>
    <w:rsid w:val="008101F0"/>
    <w:rsid w:val="0081054C"/>
    <w:rsid w:val="00810E6A"/>
    <w:rsid w:val="00812754"/>
    <w:rsid w:val="00813DEE"/>
    <w:rsid w:val="00814BC9"/>
    <w:rsid w:val="0081707B"/>
    <w:rsid w:val="008227D4"/>
    <w:rsid w:val="00824B52"/>
    <w:rsid w:val="00824D07"/>
    <w:rsid w:val="008264FA"/>
    <w:rsid w:val="00826E14"/>
    <w:rsid w:val="00827371"/>
    <w:rsid w:val="00827FBB"/>
    <w:rsid w:val="0083016D"/>
    <w:rsid w:val="008302FB"/>
    <w:rsid w:val="008303C1"/>
    <w:rsid w:val="008303F2"/>
    <w:rsid w:val="00832250"/>
    <w:rsid w:val="00832E35"/>
    <w:rsid w:val="00833ECB"/>
    <w:rsid w:val="00834584"/>
    <w:rsid w:val="00834A8D"/>
    <w:rsid w:val="00836216"/>
    <w:rsid w:val="00836F02"/>
    <w:rsid w:val="008375E6"/>
    <w:rsid w:val="00837D6D"/>
    <w:rsid w:val="00837D81"/>
    <w:rsid w:val="00840080"/>
    <w:rsid w:val="00840BDC"/>
    <w:rsid w:val="0084103D"/>
    <w:rsid w:val="00843655"/>
    <w:rsid w:val="00845874"/>
    <w:rsid w:val="00851529"/>
    <w:rsid w:val="008515B6"/>
    <w:rsid w:val="00851D2B"/>
    <w:rsid w:val="00853438"/>
    <w:rsid w:val="00853DCF"/>
    <w:rsid w:val="008547DB"/>
    <w:rsid w:val="00855F03"/>
    <w:rsid w:val="00856867"/>
    <w:rsid w:val="00856C82"/>
    <w:rsid w:val="00856F7D"/>
    <w:rsid w:val="00857E28"/>
    <w:rsid w:val="00861923"/>
    <w:rsid w:val="0086232B"/>
    <w:rsid w:val="00862505"/>
    <w:rsid w:val="00862C0A"/>
    <w:rsid w:val="008633A2"/>
    <w:rsid w:val="00863FBC"/>
    <w:rsid w:val="0086493C"/>
    <w:rsid w:val="00865249"/>
    <w:rsid w:val="0086638F"/>
    <w:rsid w:val="008667DF"/>
    <w:rsid w:val="00872147"/>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211D"/>
    <w:rsid w:val="008952EF"/>
    <w:rsid w:val="00895537"/>
    <w:rsid w:val="00895DB0"/>
    <w:rsid w:val="00897497"/>
    <w:rsid w:val="0089767D"/>
    <w:rsid w:val="00897989"/>
    <w:rsid w:val="00897A5C"/>
    <w:rsid w:val="008A2443"/>
    <w:rsid w:val="008A32D2"/>
    <w:rsid w:val="008A7BC9"/>
    <w:rsid w:val="008A7DB4"/>
    <w:rsid w:val="008B07CD"/>
    <w:rsid w:val="008B0D8F"/>
    <w:rsid w:val="008B11E4"/>
    <w:rsid w:val="008B1C8C"/>
    <w:rsid w:val="008B2703"/>
    <w:rsid w:val="008B6761"/>
    <w:rsid w:val="008C27BC"/>
    <w:rsid w:val="008C54AB"/>
    <w:rsid w:val="008D04EA"/>
    <w:rsid w:val="008D0BF4"/>
    <w:rsid w:val="008D1CCE"/>
    <w:rsid w:val="008D28EA"/>
    <w:rsid w:val="008D3059"/>
    <w:rsid w:val="008D3281"/>
    <w:rsid w:val="008D3323"/>
    <w:rsid w:val="008D4538"/>
    <w:rsid w:val="008D6210"/>
    <w:rsid w:val="008D7DD3"/>
    <w:rsid w:val="008E1EBD"/>
    <w:rsid w:val="008E364D"/>
    <w:rsid w:val="008E3E7F"/>
    <w:rsid w:val="008E6279"/>
    <w:rsid w:val="008E77D0"/>
    <w:rsid w:val="008F05C4"/>
    <w:rsid w:val="008F13EC"/>
    <w:rsid w:val="008F2ED5"/>
    <w:rsid w:val="008F56F4"/>
    <w:rsid w:val="008F68E2"/>
    <w:rsid w:val="008F7808"/>
    <w:rsid w:val="008F78DC"/>
    <w:rsid w:val="008F7C14"/>
    <w:rsid w:val="009010D2"/>
    <w:rsid w:val="00902659"/>
    <w:rsid w:val="009037D9"/>
    <w:rsid w:val="00905305"/>
    <w:rsid w:val="00905425"/>
    <w:rsid w:val="009107B6"/>
    <w:rsid w:val="0091229E"/>
    <w:rsid w:val="00912373"/>
    <w:rsid w:val="00913A1B"/>
    <w:rsid w:val="009148D2"/>
    <w:rsid w:val="00916598"/>
    <w:rsid w:val="00916AA4"/>
    <w:rsid w:val="00916BAD"/>
    <w:rsid w:val="00917B48"/>
    <w:rsid w:val="00920114"/>
    <w:rsid w:val="00921CCF"/>
    <w:rsid w:val="009236CD"/>
    <w:rsid w:val="00923CA6"/>
    <w:rsid w:val="00923CC1"/>
    <w:rsid w:val="00924089"/>
    <w:rsid w:val="009249BD"/>
    <w:rsid w:val="00924B30"/>
    <w:rsid w:val="00924C5F"/>
    <w:rsid w:val="0092763E"/>
    <w:rsid w:val="009311E3"/>
    <w:rsid w:val="0093282D"/>
    <w:rsid w:val="0093361E"/>
    <w:rsid w:val="0093372D"/>
    <w:rsid w:val="00934D3C"/>
    <w:rsid w:val="00936E8E"/>
    <w:rsid w:val="0093790D"/>
    <w:rsid w:val="00940C92"/>
    <w:rsid w:val="00944218"/>
    <w:rsid w:val="00945BFF"/>
    <w:rsid w:val="00945C47"/>
    <w:rsid w:val="00947F30"/>
    <w:rsid w:val="00951DFC"/>
    <w:rsid w:val="00952FAD"/>
    <w:rsid w:val="00953837"/>
    <w:rsid w:val="00953E57"/>
    <w:rsid w:val="00955677"/>
    <w:rsid w:val="00957A90"/>
    <w:rsid w:val="009605C8"/>
    <w:rsid w:val="0096083B"/>
    <w:rsid w:val="00964685"/>
    <w:rsid w:val="0096714F"/>
    <w:rsid w:val="00970429"/>
    <w:rsid w:val="00970E89"/>
    <w:rsid w:val="00971F1E"/>
    <w:rsid w:val="00975E67"/>
    <w:rsid w:val="009762A1"/>
    <w:rsid w:val="00976CF0"/>
    <w:rsid w:val="009774D0"/>
    <w:rsid w:val="00977753"/>
    <w:rsid w:val="00980EDB"/>
    <w:rsid w:val="009819B7"/>
    <w:rsid w:val="00981CF9"/>
    <w:rsid w:val="00981F3D"/>
    <w:rsid w:val="00983D15"/>
    <w:rsid w:val="00985CFE"/>
    <w:rsid w:val="00991452"/>
    <w:rsid w:val="009923A8"/>
    <w:rsid w:val="0099331F"/>
    <w:rsid w:val="00993552"/>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497"/>
    <w:rsid w:val="009D1AE9"/>
    <w:rsid w:val="009D3283"/>
    <w:rsid w:val="009D3634"/>
    <w:rsid w:val="009E22EE"/>
    <w:rsid w:val="009E2F5F"/>
    <w:rsid w:val="009F111A"/>
    <w:rsid w:val="009F396B"/>
    <w:rsid w:val="009F4086"/>
    <w:rsid w:val="009F45E2"/>
    <w:rsid w:val="009F524B"/>
    <w:rsid w:val="009F5E7B"/>
    <w:rsid w:val="009F7234"/>
    <w:rsid w:val="00A03B0E"/>
    <w:rsid w:val="00A04187"/>
    <w:rsid w:val="00A0796F"/>
    <w:rsid w:val="00A10851"/>
    <w:rsid w:val="00A10C55"/>
    <w:rsid w:val="00A13212"/>
    <w:rsid w:val="00A13884"/>
    <w:rsid w:val="00A151FC"/>
    <w:rsid w:val="00A164D9"/>
    <w:rsid w:val="00A166FF"/>
    <w:rsid w:val="00A16E53"/>
    <w:rsid w:val="00A1773C"/>
    <w:rsid w:val="00A2058A"/>
    <w:rsid w:val="00A20994"/>
    <w:rsid w:val="00A25492"/>
    <w:rsid w:val="00A263E5"/>
    <w:rsid w:val="00A268B1"/>
    <w:rsid w:val="00A26B2E"/>
    <w:rsid w:val="00A278B5"/>
    <w:rsid w:val="00A30BF5"/>
    <w:rsid w:val="00A323BF"/>
    <w:rsid w:val="00A33D37"/>
    <w:rsid w:val="00A369C3"/>
    <w:rsid w:val="00A36B78"/>
    <w:rsid w:val="00A36CF4"/>
    <w:rsid w:val="00A376FC"/>
    <w:rsid w:val="00A4056F"/>
    <w:rsid w:val="00A42142"/>
    <w:rsid w:val="00A43E3D"/>
    <w:rsid w:val="00A506AA"/>
    <w:rsid w:val="00A5253C"/>
    <w:rsid w:val="00A53835"/>
    <w:rsid w:val="00A53F8F"/>
    <w:rsid w:val="00A564A7"/>
    <w:rsid w:val="00A62CEC"/>
    <w:rsid w:val="00A62E89"/>
    <w:rsid w:val="00A63027"/>
    <w:rsid w:val="00A64D8D"/>
    <w:rsid w:val="00A71705"/>
    <w:rsid w:val="00A72DB0"/>
    <w:rsid w:val="00A73092"/>
    <w:rsid w:val="00A73B5A"/>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C7B1E"/>
    <w:rsid w:val="00AD1349"/>
    <w:rsid w:val="00AD2DC0"/>
    <w:rsid w:val="00AD3EFC"/>
    <w:rsid w:val="00AD7546"/>
    <w:rsid w:val="00AE02B9"/>
    <w:rsid w:val="00AE1587"/>
    <w:rsid w:val="00AE24A6"/>
    <w:rsid w:val="00AE3A9B"/>
    <w:rsid w:val="00AE464A"/>
    <w:rsid w:val="00AE466D"/>
    <w:rsid w:val="00AE4F32"/>
    <w:rsid w:val="00AE6859"/>
    <w:rsid w:val="00AE6DEC"/>
    <w:rsid w:val="00AE75D5"/>
    <w:rsid w:val="00AF0235"/>
    <w:rsid w:val="00AF24BE"/>
    <w:rsid w:val="00AF2E24"/>
    <w:rsid w:val="00AF49BE"/>
    <w:rsid w:val="00AF53F1"/>
    <w:rsid w:val="00AF5608"/>
    <w:rsid w:val="00AF675C"/>
    <w:rsid w:val="00B003CF"/>
    <w:rsid w:val="00B01F19"/>
    <w:rsid w:val="00B03442"/>
    <w:rsid w:val="00B042CB"/>
    <w:rsid w:val="00B04EBB"/>
    <w:rsid w:val="00B05A40"/>
    <w:rsid w:val="00B05CAC"/>
    <w:rsid w:val="00B06136"/>
    <w:rsid w:val="00B0759E"/>
    <w:rsid w:val="00B10EDC"/>
    <w:rsid w:val="00B11940"/>
    <w:rsid w:val="00B12F54"/>
    <w:rsid w:val="00B1426E"/>
    <w:rsid w:val="00B2146E"/>
    <w:rsid w:val="00B21FC8"/>
    <w:rsid w:val="00B2547C"/>
    <w:rsid w:val="00B30C5E"/>
    <w:rsid w:val="00B31ABF"/>
    <w:rsid w:val="00B3271C"/>
    <w:rsid w:val="00B34792"/>
    <w:rsid w:val="00B356F6"/>
    <w:rsid w:val="00B3609F"/>
    <w:rsid w:val="00B3653C"/>
    <w:rsid w:val="00B4329B"/>
    <w:rsid w:val="00B45BE3"/>
    <w:rsid w:val="00B46C24"/>
    <w:rsid w:val="00B47065"/>
    <w:rsid w:val="00B47285"/>
    <w:rsid w:val="00B47D72"/>
    <w:rsid w:val="00B50067"/>
    <w:rsid w:val="00B503BF"/>
    <w:rsid w:val="00B51490"/>
    <w:rsid w:val="00B516F8"/>
    <w:rsid w:val="00B520F1"/>
    <w:rsid w:val="00B610A5"/>
    <w:rsid w:val="00B633E6"/>
    <w:rsid w:val="00B640FC"/>
    <w:rsid w:val="00B64A95"/>
    <w:rsid w:val="00B65ADE"/>
    <w:rsid w:val="00B679E0"/>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6B14"/>
    <w:rsid w:val="00BA7DA2"/>
    <w:rsid w:val="00BB00FD"/>
    <w:rsid w:val="00BB1641"/>
    <w:rsid w:val="00BB2A36"/>
    <w:rsid w:val="00BB392E"/>
    <w:rsid w:val="00BB7A95"/>
    <w:rsid w:val="00BC1851"/>
    <w:rsid w:val="00BC1E7F"/>
    <w:rsid w:val="00BC253D"/>
    <w:rsid w:val="00BC38F7"/>
    <w:rsid w:val="00BC5BEE"/>
    <w:rsid w:val="00BC5E7A"/>
    <w:rsid w:val="00BC7CE3"/>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1D9"/>
    <w:rsid w:val="00BF6213"/>
    <w:rsid w:val="00BF7077"/>
    <w:rsid w:val="00BF79E2"/>
    <w:rsid w:val="00C01054"/>
    <w:rsid w:val="00C03CDF"/>
    <w:rsid w:val="00C041A3"/>
    <w:rsid w:val="00C078EA"/>
    <w:rsid w:val="00C10481"/>
    <w:rsid w:val="00C1217A"/>
    <w:rsid w:val="00C12544"/>
    <w:rsid w:val="00C13D24"/>
    <w:rsid w:val="00C14CA4"/>
    <w:rsid w:val="00C14CE3"/>
    <w:rsid w:val="00C14EDF"/>
    <w:rsid w:val="00C155FA"/>
    <w:rsid w:val="00C169E4"/>
    <w:rsid w:val="00C1789C"/>
    <w:rsid w:val="00C216CB"/>
    <w:rsid w:val="00C22C83"/>
    <w:rsid w:val="00C22CAE"/>
    <w:rsid w:val="00C23144"/>
    <w:rsid w:val="00C24A8E"/>
    <w:rsid w:val="00C24F4F"/>
    <w:rsid w:val="00C25C71"/>
    <w:rsid w:val="00C30B67"/>
    <w:rsid w:val="00C33115"/>
    <w:rsid w:val="00C41CCA"/>
    <w:rsid w:val="00C4427A"/>
    <w:rsid w:val="00C445C6"/>
    <w:rsid w:val="00C47BB2"/>
    <w:rsid w:val="00C513C2"/>
    <w:rsid w:val="00C51C1A"/>
    <w:rsid w:val="00C52CDF"/>
    <w:rsid w:val="00C53BD7"/>
    <w:rsid w:val="00C54340"/>
    <w:rsid w:val="00C609FE"/>
    <w:rsid w:val="00C60DFD"/>
    <w:rsid w:val="00C61DE3"/>
    <w:rsid w:val="00C64C9B"/>
    <w:rsid w:val="00C668A5"/>
    <w:rsid w:val="00C67AA4"/>
    <w:rsid w:val="00C70BD6"/>
    <w:rsid w:val="00C7196B"/>
    <w:rsid w:val="00C72A64"/>
    <w:rsid w:val="00C73ADC"/>
    <w:rsid w:val="00C7435F"/>
    <w:rsid w:val="00C74C7C"/>
    <w:rsid w:val="00C74D4D"/>
    <w:rsid w:val="00C81FA5"/>
    <w:rsid w:val="00C829DD"/>
    <w:rsid w:val="00C90987"/>
    <w:rsid w:val="00C92155"/>
    <w:rsid w:val="00C923D4"/>
    <w:rsid w:val="00C9358A"/>
    <w:rsid w:val="00C94D36"/>
    <w:rsid w:val="00C965A4"/>
    <w:rsid w:val="00C967DE"/>
    <w:rsid w:val="00CA2E4E"/>
    <w:rsid w:val="00CA4583"/>
    <w:rsid w:val="00CA6773"/>
    <w:rsid w:val="00CA6B08"/>
    <w:rsid w:val="00CA74CC"/>
    <w:rsid w:val="00CB04D9"/>
    <w:rsid w:val="00CB0C3A"/>
    <w:rsid w:val="00CB1342"/>
    <w:rsid w:val="00CB1B60"/>
    <w:rsid w:val="00CB1C53"/>
    <w:rsid w:val="00CB1EDF"/>
    <w:rsid w:val="00CB2FCD"/>
    <w:rsid w:val="00CB3240"/>
    <w:rsid w:val="00CB3324"/>
    <w:rsid w:val="00CB529E"/>
    <w:rsid w:val="00CB6F86"/>
    <w:rsid w:val="00CB7C02"/>
    <w:rsid w:val="00CC01BC"/>
    <w:rsid w:val="00CC0FB0"/>
    <w:rsid w:val="00CC283B"/>
    <w:rsid w:val="00CC3862"/>
    <w:rsid w:val="00CC5390"/>
    <w:rsid w:val="00CC73A0"/>
    <w:rsid w:val="00CC7F94"/>
    <w:rsid w:val="00CD034D"/>
    <w:rsid w:val="00CD0D13"/>
    <w:rsid w:val="00CD0D19"/>
    <w:rsid w:val="00CD56D3"/>
    <w:rsid w:val="00CD6D13"/>
    <w:rsid w:val="00CD7813"/>
    <w:rsid w:val="00CE0303"/>
    <w:rsid w:val="00CE20A7"/>
    <w:rsid w:val="00CE4EF2"/>
    <w:rsid w:val="00CE644F"/>
    <w:rsid w:val="00CF0438"/>
    <w:rsid w:val="00CF1822"/>
    <w:rsid w:val="00CF556E"/>
    <w:rsid w:val="00CF6428"/>
    <w:rsid w:val="00CF6E51"/>
    <w:rsid w:val="00CF7985"/>
    <w:rsid w:val="00D01228"/>
    <w:rsid w:val="00D02345"/>
    <w:rsid w:val="00D02EBC"/>
    <w:rsid w:val="00D0323E"/>
    <w:rsid w:val="00D0588B"/>
    <w:rsid w:val="00D06041"/>
    <w:rsid w:val="00D10484"/>
    <w:rsid w:val="00D1125C"/>
    <w:rsid w:val="00D128D1"/>
    <w:rsid w:val="00D13843"/>
    <w:rsid w:val="00D15B26"/>
    <w:rsid w:val="00D15F20"/>
    <w:rsid w:val="00D2295D"/>
    <w:rsid w:val="00D23195"/>
    <w:rsid w:val="00D278DF"/>
    <w:rsid w:val="00D3268E"/>
    <w:rsid w:val="00D328E5"/>
    <w:rsid w:val="00D335C7"/>
    <w:rsid w:val="00D33FB6"/>
    <w:rsid w:val="00D3584B"/>
    <w:rsid w:val="00D36F2E"/>
    <w:rsid w:val="00D377AC"/>
    <w:rsid w:val="00D40603"/>
    <w:rsid w:val="00D4079C"/>
    <w:rsid w:val="00D418F0"/>
    <w:rsid w:val="00D44916"/>
    <w:rsid w:val="00D449CF"/>
    <w:rsid w:val="00D46488"/>
    <w:rsid w:val="00D466ED"/>
    <w:rsid w:val="00D476A0"/>
    <w:rsid w:val="00D50777"/>
    <w:rsid w:val="00D516F3"/>
    <w:rsid w:val="00D520BA"/>
    <w:rsid w:val="00D560F9"/>
    <w:rsid w:val="00D5651E"/>
    <w:rsid w:val="00D566BD"/>
    <w:rsid w:val="00D57128"/>
    <w:rsid w:val="00D57D07"/>
    <w:rsid w:val="00D611C0"/>
    <w:rsid w:val="00D61427"/>
    <w:rsid w:val="00D6247B"/>
    <w:rsid w:val="00D6249B"/>
    <w:rsid w:val="00D62954"/>
    <w:rsid w:val="00D632FE"/>
    <w:rsid w:val="00D65181"/>
    <w:rsid w:val="00D72AD7"/>
    <w:rsid w:val="00D747CD"/>
    <w:rsid w:val="00D74943"/>
    <w:rsid w:val="00D80B77"/>
    <w:rsid w:val="00D81165"/>
    <w:rsid w:val="00D835EB"/>
    <w:rsid w:val="00D85024"/>
    <w:rsid w:val="00D870AE"/>
    <w:rsid w:val="00D876D2"/>
    <w:rsid w:val="00D90774"/>
    <w:rsid w:val="00D9136A"/>
    <w:rsid w:val="00D93A19"/>
    <w:rsid w:val="00D941DE"/>
    <w:rsid w:val="00D94216"/>
    <w:rsid w:val="00D951B6"/>
    <w:rsid w:val="00D95B0C"/>
    <w:rsid w:val="00D96114"/>
    <w:rsid w:val="00D97344"/>
    <w:rsid w:val="00DA0352"/>
    <w:rsid w:val="00DA0ADF"/>
    <w:rsid w:val="00DA1129"/>
    <w:rsid w:val="00DA23F0"/>
    <w:rsid w:val="00DA2614"/>
    <w:rsid w:val="00DA7FA9"/>
    <w:rsid w:val="00DB4E2B"/>
    <w:rsid w:val="00DB4F7A"/>
    <w:rsid w:val="00DB4FCB"/>
    <w:rsid w:val="00DB54C1"/>
    <w:rsid w:val="00DB7E65"/>
    <w:rsid w:val="00DC00C7"/>
    <w:rsid w:val="00DC0E05"/>
    <w:rsid w:val="00DC13F4"/>
    <w:rsid w:val="00DC1D81"/>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016E"/>
    <w:rsid w:val="00DF307A"/>
    <w:rsid w:val="00DF4638"/>
    <w:rsid w:val="00DF54FF"/>
    <w:rsid w:val="00DF553B"/>
    <w:rsid w:val="00DF6CA7"/>
    <w:rsid w:val="00DF70EB"/>
    <w:rsid w:val="00DF7833"/>
    <w:rsid w:val="00E005ED"/>
    <w:rsid w:val="00E022A6"/>
    <w:rsid w:val="00E02886"/>
    <w:rsid w:val="00E02B15"/>
    <w:rsid w:val="00E0457B"/>
    <w:rsid w:val="00E05439"/>
    <w:rsid w:val="00E05552"/>
    <w:rsid w:val="00E060ED"/>
    <w:rsid w:val="00E071C0"/>
    <w:rsid w:val="00E07A3F"/>
    <w:rsid w:val="00E11FE2"/>
    <w:rsid w:val="00E12419"/>
    <w:rsid w:val="00E12569"/>
    <w:rsid w:val="00E12F0E"/>
    <w:rsid w:val="00E1462F"/>
    <w:rsid w:val="00E146A8"/>
    <w:rsid w:val="00E17DAA"/>
    <w:rsid w:val="00E20292"/>
    <w:rsid w:val="00E217A3"/>
    <w:rsid w:val="00E21CE0"/>
    <w:rsid w:val="00E2588D"/>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4FFA"/>
    <w:rsid w:val="00E65DC5"/>
    <w:rsid w:val="00E66068"/>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202C"/>
    <w:rsid w:val="00EA2587"/>
    <w:rsid w:val="00EA3214"/>
    <w:rsid w:val="00EA3A0D"/>
    <w:rsid w:val="00EA691A"/>
    <w:rsid w:val="00EB0736"/>
    <w:rsid w:val="00EB0B3D"/>
    <w:rsid w:val="00EB0FB9"/>
    <w:rsid w:val="00EB32C1"/>
    <w:rsid w:val="00EB344B"/>
    <w:rsid w:val="00EB5AB6"/>
    <w:rsid w:val="00EB6D04"/>
    <w:rsid w:val="00EB75D7"/>
    <w:rsid w:val="00EB7C7A"/>
    <w:rsid w:val="00EC079D"/>
    <w:rsid w:val="00EC3020"/>
    <w:rsid w:val="00EC34BC"/>
    <w:rsid w:val="00EC450B"/>
    <w:rsid w:val="00EC4CC7"/>
    <w:rsid w:val="00EC6CC0"/>
    <w:rsid w:val="00EC7219"/>
    <w:rsid w:val="00EC7AD7"/>
    <w:rsid w:val="00ED03E7"/>
    <w:rsid w:val="00ED607C"/>
    <w:rsid w:val="00ED6160"/>
    <w:rsid w:val="00ED7F0F"/>
    <w:rsid w:val="00EE1941"/>
    <w:rsid w:val="00EE233B"/>
    <w:rsid w:val="00EE28B1"/>
    <w:rsid w:val="00EE2AC2"/>
    <w:rsid w:val="00EE37D7"/>
    <w:rsid w:val="00EE709B"/>
    <w:rsid w:val="00EE769A"/>
    <w:rsid w:val="00EF1554"/>
    <w:rsid w:val="00EF1E11"/>
    <w:rsid w:val="00EF2B1E"/>
    <w:rsid w:val="00EF3A6D"/>
    <w:rsid w:val="00EF438F"/>
    <w:rsid w:val="00EF54D8"/>
    <w:rsid w:val="00EF57AC"/>
    <w:rsid w:val="00EF5BCF"/>
    <w:rsid w:val="00EF7A5E"/>
    <w:rsid w:val="00EF7B2A"/>
    <w:rsid w:val="00F06628"/>
    <w:rsid w:val="00F0681B"/>
    <w:rsid w:val="00F06869"/>
    <w:rsid w:val="00F069ED"/>
    <w:rsid w:val="00F115AE"/>
    <w:rsid w:val="00F116EA"/>
    <w:rsid w:val="00F125D6"/>
    <w:rsid w:val="00F13CEA"/>
    <w:rsid w:val="00F14852"/>
    <w:rsid w:val="00F155C9"/>
    <w:rsid w:val="00F17485"/>
    <w:rsid w:val="00F17A6A"/>
    <w:rsid w:val="00F200E4"/>
    <w:rsid w:val="00F20AE5"/>
    <w:rsid w:val="00F20D1C"/>
    <w:rsid w:val="00F2110A"/>
    <w:rsid w:val="00F22D09"/>
    <w:rsid w:val="00F230DD"/>
    <w:rsid w:val="00F23629"/>
    <w:rsid w:val="00F27564"/>
    <w:rsid w:val="00F319BF"/>
    <w:rsid w:val="00F322F0"/>
    <w:rsid w:val="00F3257F"/>
    <w:rsid w:val="00F32E57"/>
    <w:rsid w:val="00F3490A"/>
    <w:rsid w:val="00F36ABE"/>
    <w:rsid w:val="00F42AEB"/>
    <w:rsid w:val="00F42FC4"/>
    <w:rsid w:val="00F441BE"/>
    <w:rsid w:val="00F45BDC"/>
    <w:rsid w:val="00F47A31"/>
    <w:rsid w:val="00F47D10"/>
    <w:rsid w:val="00F52965"/>
    <w:rsid w:val="00F5307B"/>
    <w:rsid w:val="00F54354"/>
    <w:rsid w:val="00F54DD2"/>
    <w:rsid w:val="00F570B0"/>
    <w:rsid w:val="00F64C59"/>
    <w:rsid w:val="00F657AC"/>
    <w:rsid w:val="00F70715"/>
    <w:rsid w:val="00F71C7C"/>
    <w:rsid w:val="00F71CD5"/>
    <w:rsid w:val="00F72053"/>
    <w:rsid w:val="00F72F58"/>
    <w:rsid w:val="00F778D4"/>
    <w:rsid w:val="00F80474"/>
    <w:rsid w:val="00F8307D"/>
    <w:rsid w:val="00F84BFF"/>
    <w:rsid w:val="00F84D57"/>
    <w:rsid w:val="00F8590B"/>
    <w:rsid w:val="00F85E24"/>
    <w:rsid w:val="00F86B82"/>
    <w:rsid w:val="00F86F95"/>
    <w:rsid w:val="00F9170F"/>
    <w:rsid w:val="00F922AA"/>
    <w:rsid w:val="00F9507F"/>
    <w:rsid w:val="00FA17B2"/>
    <w:rsid w:val="00FA3069"/>
    <w:rsid w:val="00FA34CC"/>
    <w:rsid w:val="00FA5CF6"/>
    <w:rsid w:val="00FA67AD"/>
    <w:rsid w:val="00FA686F"/>
    <w:rsid w:val="00FA794E"/>
    <w:rsid w:val="00FA7E51"/>
    <w:rsid w:val="00FB3FB5"/>
    <w:rsid w:val="00FB5A5C"/>
    <w:rsid w:val="00FB61EF"/>
    <w:rsid w:val="00FB6A0B"/>
    <w:rsid w:val="00FB6FA8"/>
    <w:rsid w:val="00FC255F"/>
    <w:rsid w:val="00FC2678"/>
    <w:rsid w:val="00FC501F"/>
    <w:rsid w:val="00FC6EE1"/>
    <w:rsid w:val="00FD18B2"/>
    <w:rsid w:val="00FD3AF2"/>
    <w:rsid w:val="00FD7D0C"/>
    <w:rsid w:val="00FE0664"/>
    <w:rsid w:val="00FE0AFB"/>
    <w:rsid w:val="00FE2A3B"/>
    <w:rsid w:val="00FE2BB4"/>
    <w:rsid w:val="00FE2C08"/>
    <w:rsid w:val="00FE2F7F"/>
    <w:rsid w:val="00FE3CC6"/>
    <w:rsid w:val="00FE4B13"/>
    <w:rsid w:val="00FE5691"/>
    <w:rsid w:val="00FF2A83"/>
    <w:rsid w:val="00FF3719"/>
    <w:rsid w:val="00FF3EC9"/>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AD44CF8"/>
    <w:rsid w:val="1D415E47"/>
    <w:rsid w:val="1D9EDDA9"/>
    <w:rsid w:val="1F86CAFA"/>
    <w:rsid w:val="214B9DC9"/>
    <w:rsid w:val="2302CB33"/>
    <w:rsid w:val="240ED094"/>
    <w:rsid w:val="246FF141"/>
    <w:rsid w:val="26A87E29"/>
    <w:rsid w:val="270BE237"/>
    <w:rsid w:val="289D53CC"/>
    <w:rsid w:val="292F0F01"/>
    <w:rsid w:val="298FDCD5"/>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EC222B4"/>
    <w:rsid w:val="4F4DC1C5"/>
    <w:rsid w:val="4F5D6062"/>
    <w:rsid w:val="4FF5D099"/>
    <w:rsid w:val="52B965AA"/>
    <w:rsid w:val="5348577F"/>
    <w:rsid w:val="5441D815"/>
    <w:rsid w:val="575579AB"/>
    <w:rsid w:val="58679F10"/>
    <w:rsid w:val="58BC0F92"/>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5984B8"/>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5DB7E"/>
  <w15:docId w15:val="{80047376-0B66-435A-AA0A-F28FF740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003F76"/>
    <w:pPr>
      <w:spacing w:line="240" w:lineRule="auto"/>
    </w:pPr>
    <w:rPr>
      <w:sz w:val="20"/>
      <w:szCs w:val="20"/>
    </w:rPr>
  </w:style>
  <w:style w:type="character" w:customStyle="1" w:styleId="CommentTextChar">
    <w:name w:val="Comment Text Char"/>
    <w:basedOn w:val="DefaultParagraphFont"/>
    <w:link w:val="CommentText"/>
    <w:uiPriority w:val="99"/>
    <w:rsid w:val="00003F76"/>
    <w:rPr>
      <w:rFonts w:eastAsiaTheme="minorEastAsia"/>
      <w:sz w:val="20"/>
      <w:szCs w:val="20"/>
      <w:lang w:eastAsia="en-AU"/>
    </w:rPr>
  </w:style>
  <w:style w:type="paragraph" w:styleId="Header">
    <w:name w:val="header"/>
    <w:basedOn w:val="Normal"/>
    <w:link w:val="HeaderChar"/>
    <w:uiPriority w:val="99"/>
    <w:semiHidden/>
    <w:unhideWhenUsed/>
    <w:rsid w:val="00164C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C1B"/>
    <w:rPr>
      <w:rFonts w:eastAsiaTheme="minorEastAsia"/>
      <w:lang w:eastAsia="en-AU"/>
    </w:rPr>
  </w:style>
  <w:style w:type="paragraph" w:styleId="Footer">
    <w:name w:val="footer"/>
    <w:basedOn w:val="Normal"/>
    <w:link w:val="FooterChar"/>
    <w:uiPriority w:val="99"/>
    <w:semiHidden/>
    <w:unhideWhenUsed/>
    <w:rsid w:val="00164C1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C1B"/>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826">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Policy\Submissions\2022\ACMA%20-%20Amending%20the%20Telecommunications%20Numbering%20Plan%202015%20Consultation\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3193DB8A-E34D-47F7-A706-223AB926A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DocumentTemplate-Submission.dotx</Template>
  <TotalTime>13</TotalTime>
  <Pages>1</Pages>
  <Words>565</Words>
  <Characters>3224</Characters>
  <Application>Microsoft Office Word</Application>
  <DocSecurity>4</DocSecurity>
  <Lines>26</Lines>
  <Paragraphs>7</Paragraphs>
  <ScaleCrop>false</ScaleCrop>
  <Company/>
  <LinksUpToDate>false</LinksUpToDate>
  <CharactersWithSpaces>3782</CharactersWithSpaces>
  <SharedDoc>false</SharedDoc>
  <HLinks>
    <vt:vector size="6" baseType="variant">
      <vt:variant>
        <vt:i4>6291528</vt:i4>
      </vt:variant>
      <vt:variant>
        <vt:i4>0</vt:i4>
      </vt:variant>
      <vt:variant>
        <vt:i4>0</vt:i4>
      </vt:variant>
      <vt:variant>
        <vt:i4>5</vt:i4>
      </vt:variant>
      <vt:variant>
        <vt:lpwstr>mailto:Con.Gouskos@accan.org.au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Gareth Downing</cp:lastModifiedBy>
  <cp:revision>225</cp:revision>
  <cp:lastPrinted>2022-03-29T02:13:00Z</cp:lastPrinted>
  <dcterms:created xsi:type="dcterms:W3CDTF">2022-10-12T01:23:00Z</dcterms:created>
  <dcterms:modified xsi:type="dcterms:W3CDTF">2022-11-04T18:05:00Z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ies>
</file>