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21A92DFD" w14:textId="65A562EE" w:rsidR="008C7AB1" w:rsidRDefault="008C7AB1">
      <w:pPr>
        <w:pStyle w:val="Title"/>
        <w:contextualSpacing w:val="0"/>
        <w:jc w:val="center"/>
      </w:pPr>
    </w:p>
    <w:p w14:paraId="725603DF" w14:textId="77777777" w:rsidR="008C7AB1" w:rsidRDefault="008C7AB1">
      <w:pPr>
        <w:pStyle w:val="Normal1"/>
      </w:pPr>
    </w:p>
    <w:p w14:paraId="68DF6E5B" w14:textId="77777777" w:rsidR="008C7AB1" w:rsidRDefault="008C7AB1">
      <w:pPr>
        <w:pStyle w:val="Normal1"/>
      </w:pPr>
    </w:p>
    <w:p w14:paraId="5DAA2948" w14:textId="77777777" w:rsidR="004F4D14" w:rsidRDefault="004F4D14">
      <w:pPr>
        <w:pStyle w:val="Normal1"/>
      </w:pPr>
    </w:p>
    <w:p w14:paraId="63FE9FD9" w14:textId="77777777" w:rsidR="004F4D14" w:rsidRDefault="004F4D14">
      <w:pPr>
        <w:pStyle w:val="Normal1"/>
      </w:pPr>
    </w:p>
    <w:p w14:paraId="5E998C12" w14:textId="77777777" w:rsidR="008C7AB1" w:rsidRDefault="008C7AB1">
      <w:pPr>
        <w:pStyle w:val="Title"/>
        <w:contextualSpacing w:val="0"/>
      </w:pPr>
      <w:bookmarkStart w:id="0" w:name="h.f6eewf39gjn8" w:colFirst="0" w:colLast="0"/>
      <w:bookmarkEnd w:id="0"/>
    </w:p>
    <w:p w14:paraId="439F87C6" w14:textId="77777777" w:rsidR="008C7AB1" w:rsidRDefault="003E7BDA">
      <w:pPr>
        <w:pStyle w:val="Title"/>
        <w:contextualSpacing w:val="0"/>
        <w:jc w:val="center"/>
      </w:pPr>
      <w:bookmarkStart w:id="1" w:name="h.8i9692vlfeg4" w:colFirst="0" w:colLast="0"/>
      <w:bookmarkEnd w:id="1"/>
      <w:r>
        <w:rPr>
          <w:i/>
        </w:rPr>
        <w:t>“Home, Tweet Home”</w:t>
      </w:r>
      <w:r>
        <w:t>: Implications of the Connected Home, Human and Habitat on Australian Consumers</w:t>
      </w:r>
    </w:p>
    <w:p w14:paraId="5A288CB9" w14:textId="77777777" w:rsidR="008C7AB1" w:rsidRDefault="008C7AB1">
      <w:pPr>
        <w:pStyle w:val="Title"/>
        <w:contextualSpacing w:val="0"/>
        <w:jc w:val="center"/>
      </w:pPr>
      <w:bookmarkStart w:id="2" w:name="h.c9w9dqnynb9" w:colFirst="0" w:colLast="0"/>
      <w:bookmarkEnd w:id="2"/>
    </w:p>
    <w:p w14:paraId="60AB6E38" w14:textId="77777777" w:rsidR="008C7AB1" w:rsidRDefault="008C7AB1">
      <w:pPr>
        <w:pStyle w:val="Normal1"/>
      </w:pPr>
    </w:p>
    <w:p w14:paraId="2BB05275" w14:textId="77777777" w:rsidR="008C7AB1" w:rsidRDefault="003E7BDA" w:rsidP="009968D8">
      <w:pPr>
        <w:pStyle w:val="Subtitle"/>
        <w:jc w:val="center"/>
      </w:pPr>
      <w:bookmarkStart w:id="3" w:name="h.6q2w4asfblbt" w:colFirst="0" w:colLast="0"/>
      <w:bookmarkEnd w:id="3"/>
      <w:proofErr w:type="gramStart"/>
      <w:r>
        <w:t>by</w:t>
      </w:r>
      <w:proofErr w:type="gramEnd"/>
    </w:p>
    <w:p w14:paraId="26580C80" w14:textId="77777777" w:rsidR="008C7AB1" w:rsidRDefault="003E7BDA" w:rsidP="009968D8">
      <w:pPr>
        <w:pStyle w:val="Subtitle"/>
        <w:jc w:val="center"/>
      </w:pPr>
      <w:bookmarkStart w:id="4" w:name="h.qr5szna6neu4" w:colFirst="0" w:colLast="0"/>
      <w:bookmarkEnd w:id="4"/>
      <w:r>
        <w:rPr>
          <w:b/>
        </w:rPr>
        <w:t>Alexander Vulkanovski</w:t>
      </w:r>
    </w:p>
    <w:p w14:paraId="1AE4549B" w14:textId="7997FB2C" w:rsidR="008C7AB1" w:rsidRDefault="0056090E" w:rsidP="009968D8">
      <w:pPr>
        <w:pStyle w:val="Subtitle"/>
        <w:jc w:val="center"/>
      </w:pPr>
      <w:bookmarkStart w:id="5" w:name="h.dmavobkkl033" w:colFirst="0" w:colLast="0"/>
      <w:bookmarkEnd w:id="5"/>
      <w:r>
        <w:t>ACCAN Intern (of Things)</w:t>
      </w:r>
    </w:p>
    <w:p w14:paraId="2CC3D5CC" w14:textId="7C538B06" w:rsidR="00D85B6C" w:rsidRPr="00D85B6C" w:rsidRDefault="00B87018" w:rsidP="009968D8">
      <w:pPr>
        <w:pStyle w:val="Subtitle"/>
        <w:jc w:val="center"/>
      </w:pPr>
      <w:r>
        <w:t>Febru</w:t>
      </w:r>
      <w:r w:rsidR="00944502">
        <w:t>ary 2016</w:t>
      </w:r>
    </w:p>
    <w:p w14:paraId="0BD6067E" w14:textId="77777777" w:rsidR="00D85B6C" w:rsidRPr="00D85B6C" w:rsidRDefault="00D85B6C" w:rsidP="00D85B6C">
      <w:pPr>
        <w:pStyle w:val="Normal1"/>
      </w:pPr>
    </w:p>
    <w:p w14:paraId="448E8A70" w14:textId="77777777" w:rsidR="008C7AB1" w:rsidRDefault="008C7AB1">
      <w:pPr>
        <w:pStyle w:val="Normal1"/>
      </w:pPr>
    </w:p>
    <w:p w14:paraId="2B61B325" w14:textId="77777777" w:rsidR="008C7AB1" w:rsidRDefault="008C7AB1">
      <w:pPr>
        <w:pStyle w:val="Normal1"/>
      </w:pPr>
    </w:p>
    <w:p w14:paraId="5E225EB8" w14:textId="77777777" w:rsidR="008C7AB1" w:rsidRDefault="008C7AB1">
      <w:pPr>
        <w:pStyle w:val="Normal1"/>
      </w:pPr>
    </w:p>
    <w:p w14:paraId="67988F3C" w14:textId="77777777" w:rsidR="008C7AB1" w:rsidRDefault="008C7AB1">
      <w:pPr>
        <w:pStyle w:val="Normal1"/>
      </w:pPr>
    </w:p>
    <w:p w14:paraId="62BBDB31" w14:textId="77777777" w:rsidR="008C7AB1" w:rsidRDefault="008C7AB1">
      <w:pPr>
        <w:pStyle w:val="Normal1"/>
      </w:pPr>
    </w:p>
    <w:p w14:paraId="5BD4E44E" w14:textId="77777777" w:rsidR="008C7AB1" w:rsidRDefault="008C7AB1">
      <w:pPr>
        <w:pStyle w:val="Normal1"/>
      </w:pPr>
    </w:p>
    <w:p w14:paraId="114767B2" w14:textId="77777777" w:rsidR="008C7AB1" w:rsidRDefault="008C7AB1">
      <w:pPr>
        <w:pStyle w:val="Normal1"/>
      </w:pPr>
    </w:p>
    <w:p w14:paraId="7B61C598" w14:textId="77777777" w:rsidR="008C7AB1" w:rsidRDefault="008C7AB1">
      <w:pPr>
        <w:pStyle w:val="Normal1"/>
      </w:pPr>
    </w:p>
    <w:p w14:paraId="70E63F51" w14:textId="77777777" w:rsidR="008C7AB1" w:rsidRDefault="008C7AB1">
      <w:pPr>
        <w:pStyle w:val="Normal1"/>
        <w:jc w:val="center"/>
      </w:pPr>
    </w:p>
    <w:p w14:paraId="4C18043B" w14:textId="77777777" w:rsidR="008C7AB1" w:rsidRDefault="008C7AB1">
      <w:pPr>
        <w:pStyle w:val="Normal1"/>
        <w:jc w:val="both"/>
      </w:pPr>
    </w:p>
    <w:p w14:paraId="5067245F" w14:textId="77777777" w:rsidR="008C7AB1" w:rsidRDefault="008C7AB1">
      <w:pPr>
        <w:pStyle w:val="Normal1"/>
        <w:jc w:val="both"/>
      </w:pPr>
    </w:p>
    <w:p w14:paraId="1FEB41A8" w14:textId="3A41BF24" w:rsidR="00A158C8" w:rsidRDefault="00A158C8">
      <w:r>
        <w:br w:type="page"/>
      </w:r>
    </w:p>
    <w:p w14:paraId="074E9D33" w14:textId="77777777" w:rsidR="008C7AB1" w:rsidRDefault="008C7AB1">
      <w:pPr>
        <w:pStyle w:val="Normal1"/>
        <w:jc w:val="both"/>
      </w:pPr>
    </w:p>
    <w:p w14:paraId="0A944DD6" w14:textId="061DB84B" w:rsidR="00792885" w:rsidRDefault="00792885" w:rsidP="00792885">
      <w:r w:rsidRPr="00792885">
        <w:t>“Home, Tweet Home”: Implications of the Connected Home, Human and Habitat on Australian Consumers</w:t>
      </w:r>
    </w:p>
    <w:p w14:paraId="3D33C3A1" w14:textId="77777777" w:rsidR="00792885" w:rsidRDefault="00792885" w:rsidP="00792885"/>
    <w:p w14:paraId="767ACB7A" w14:textId="3948DEA3" w:rsidR="00792885" w:rsidRDefault="00792885" w:rsidP="00792885">
      <w:pPr>
        <w:autoSpaceDE w:val="0"/>
        <w:autoSpaceDN w:val="0"/>
        <w:adjustRightInd w:val="0"/>
      </w:pPr>
      <w:r>
        <w:t>Authored by: Alexander Vulkanovski</w:t>
      </w:r>
    </w:p>
    <w:p w14:paraId="0743D177" w14:textId="4FC76D77" w:rsidR="008C10F4" w:rsidRDefault="008C10F4" w:rsidP="00792885">
      <w:pPr>
        <w:autoSpaceDE w:val="0"/>
        <w:autoSpaceDN w:val="0"/>
        <w:adjustRightInd w:val="0"/>
      </w:pPr>
      <w:r>
        <w:t>Edited by: Narelle Clark</w:t>
      </w:r>
    </w:p>
    <w:p w14:paraId="764467A3" w14:textId="77777777" w:rsidR="00792885" w:rsidRPr="008F762E" w:rsidRDefault="00792885" w:rsidP="00792885">
      <w:pPr>
        <w:autoSpaceDE w:val="0"/>
        <w:autoSpaceDN w:val="0"/>
        <w:adjustRightInd w:val="0"/>
      </w:pPr>
    </w:p>
    <w:p w14:paraId="5FDD0520" w14:textId="539C0E85" w:rsidR="00792885" w:rsidRPr="008F762E" w:rsidRDefault="00792885" w:rsidP="00792885">
      <w:pPr>
        <w:autoSpaceDE w:val="0"/>
        <w:autoSpaceDN w:val="0"/>
        <w:adjustRightInd w:val="0"/>
      </w:pPr>
      <w:r w:rsidRPr="008F762E">
        <w:t>Published in 201</w:t>
      </w:r>
      <w:r>
        <w:t>6</w:t>
      </w:r>
    </w:p>
    <w:p w14:paraId="3B91E7CF" w14:textId="77777777" w:rsidR="00792885" w:rsidRDefault="00792885" w:rsidP="00792885">
      <w:pPr>
        <w:autoSpaceDE w:val="0"/>
        <w:autoSpaceDN w:val="0"/>
        <w:adjustRightInd w:val="0"/>
      </w:pPr>
    </w:p>
    <w:p w14:paraId="3D1A7591" w14:textId="255F0E02" w:rsidR="00792885" w:rsidRPr="008F762E" w:rsidRDefault="00792885" w:rsidP="00792885">
      <w:pPr>
        <w:autoSpaceDE w:val="0"/>
        <w:autoSpaceDN w:val="0"/>
        <w:adjustRightInd w:val="0"/>
      </w:pPr>
      <w:proofErr w:type="gramStart"/>
      <w:r>
        <w:t xml:space="preserve">Supported by </w:t>
      </w:r>
      <w:r w:rsidRPr="008F762E">
        <w:t>the Australian Communications Consumer Action Network (ACCAN)</w:t>
      </w:r>
      <w:r>
        <w:t>.</w:t>
      </w:r>
      <w:proofErr w:type="gramEnd"/>
    </w:p>
    <w:p w14:paraId="3B1D0674" w14:textId="0F186785" w:rsidR="00792885" w:rsidRDefault="00792885" w:rsidP="00792885">
      <w:r w:rsidRPr="008F762E">
        <w:t>The operation of the Australian Communications Consumer Action Network is made possible by funding provided by the Commonwealth of Aus</w:t>
      </w:r>
      <w:r>
        <w:t xml:space="preserve">tralia under section 593 of the </w:t>
      </w:r>
      <w:r w:rsidRPr="008F762E">
        <w:rPr>
          <w:i/>
          <w:iCs/>
        </w:rPr>
        <w:t>Telecommunications Act 1997</w:t>
      </w:r>
      <w:r w:rsidRPr="008F762E">
        <w:t>. This funding is recovered from charges on telecommunications carriers.</w:t>
      </w:r>
    </w:p>
    <w:p w14:paraId="364803CD" w14:textId="77777777" w:rsidR="00792885" w:rsidRDefault="00792885" w:rsidP="00792885"/>
    <w:p w14:paraId="774BD461" w14:textId="25BE725A" w:rsidR="00792885" w:rsidRDefault="00792885" w:rsidP="00792885">
      <w:r>
        <w:t xml:space="preserve">The internship was sponsored by </w:t>
      </w:r>
      <w:r w:rsidRPr="00792885">
        <w:t>Google Australia Pty Ltd</w:t>
      </w:r>
      <w:r>
        <w:t>.</w:t>
      </w:r>
    </w:p>
    <w:p w14:paraId="03C6A8F1" w14:textId="77777777" w:rsidR="00792885" w:rsidRPr="00792885" w:rsidRDefault="00792885" w:rsidP="00792885"/>
    <w:p w14:paraId="4D6E8317" w14:textId="77777777" w:rsidR="00792885" w:rsidRDefault="00792885" w:rsidP="00792885"/>
    <w:p w14:paraId="59C77926" w14:textId="77777777" w:rsidR="00792885" w:rsidRPr="008F762E" w:rsidRDefault="00792885" w:rsidP="00792885">
      <w:pPr>
        <w:autoSpaceDE w:val="0"/>
        <w:autoSpaceDN w:val="0"/>
        <w:adjustRightInd w:val="0"/>
        <w:spacing w:line="240" w:lineRule="auto"/>
      </w:pPr>
    </w:p>
    <w:p w14:paraId="23A7E7B1" w14:textId="77777777" w:rsidR="00792885" w:rsidRPr="008F762E" w:rsidRDefault="00792885" w:rsidP="00792885">
      <w:pPr>
        <w:autoSpaceDE w:val="0"/>
        <w:autoSpaceDN w:val="0"/>
        <w:adjustRightInd w:val="0"/>
        <w:spacing w:line="240" w:lineRule="auto"/>
      </w:pPr>
      <w:r w:rsidRPr="008F762E">
        <w:t>Australian Communications Consumer Action Network</w:t>
      </w:r>
    </w:p>
    <w:p w14:paraId="7B703F13" w14:textId="77777777" w:rsidR="00792885" w:rsidRPr="008F762E" w:rsidRDefault="00792885" w:rsidP="00792885">
      <w:pPr>
        <w:autoSpaceDE w:val="0"/>
        <w:autoSpaceDN w:val="0"/>
        <w:adjustRightInd w:val="0"/>
        <w:spacing w:line="240" w:lineRule="auto"/>
      </w:pPr>
      <w:r w:rsidRPr="008F762E">
        <w:t>Website: www.accan.org.au</w:t>
      </w:r>
    </w:p>
    <w:p w14:paraId="1C30AA93" w14:textId="77777777" w:rsidR="00792885" w:rsidRPr="008F762E" w:rsidRDefault="00792885" w:rsidP="00792885">
      <w:pPr>
        <w:autoSpaceDE w:val="0"/>
        <w:autoSpaceDN w:val="0"/>
        <w:adjustRightInd w:val="0"/>
        <w:spacing w:line="240" w:lineRule="auto"/>
      </w:pPr>
      <w:r w:rsidRPr="00D30696">
        <w:t xml:space="preserve">E-mail: </w:t>
      </w:r>
      <w:r>
        <w:t>research</w:t>
      </w:r>
      <w:r w:rsidRPr="00D30696">
        <w:t>@accan.org.au</w:t>
      </w:r>
    </w:p>
    <w:p w14:paraId="120C87D2" w14:textId="77777777" w:rsidR="00792885" w:rsidRPr="008F762E" w:rsidRDefault="00792885" w:rsidP="00792885">
      <w:pPr>
        <w:autoSpaceDE w:val="0"/>
        <w:autoSpaceDN w:val="0"/>
        <w:adjustRightInd w:val="0"/>
        <w:spacing w:line="240" w:lineRule="auto"/>
      </w:pPr>
      <w:r w:rsidRPr="008F762E">
        <w:t>Telephone: +61 2 9288 4000</w:t>
      </w:r>
    </w:p>
    <w:p w14:paraId="05C34288" w14:textId="77777777" w:rsidR="00792885" w:rsidRPr="008F762E" w:rsidRDefault="00792885" w:rsidP="00792885">
      <w:pPr>
        <w:autoSpaceDE w:val="0"/>
        <w:autoSpaceDN w:val="0"/>
        <w:adjustRightInd w:val="0"/>
        <w:spacing w:line="240" w:lineRule="auto"/>
      </w:pPr>
      <w:r w:rsidRPr="008F762E">
        <w:t>TTY: +61 2 9281 5322</w:t>
      </w:r>
    </w:p>
    <w:p w14:paraId="2EDC1A92" w14:textId="77777777" w:rsidR="00792885" w:rsidRPr="008F762E" w:rsidRDefault="00792885" w:rsidP="00792885">
      <w:pPr>
        <w:autoSpaceDE w:val="0"/>
        <w:autoSpaceDN w:val="0"/>
        <w:adjustRightInd w:val="0"/>
        <w:spacing w:line="240" w:lineRule="auto"/>
      </w:pPr>
    </w:p>
    <w:p w14:paraId="4CF43199" w14:textId="63FD20A6" w:rsidR="00792885" w:rsidRPr="00777431" w:rsidRDefault="00792885" w:rsidP="00792885">
      <w:pPr>
        <w:rPr>
          <w:rFonts w:eastAsia="Times New Roman"/>
          <w:sz w:val="20"/>
        </w:rPr>
      </w:pPr>
      <w:r w:rsidRPr="00777431">
        <w:t>ISBN</w:t>
      </w:r>
      <w:r w:rsidR="00751723">
        <w:t>:</w:t>
      </w:r>
      <w:r w:rsidRPr="00777431">
        <w:t xml:space="preserve"> </w:t>
      </w:r>
      <w:r w:rsidR="00751723">
        <w:t>978-1-921974-37-3</w:t>
      </w:r>
    </w:p>
    <w:p w14:paraId="0AE0F5A6" w14:textId="77777777" w:rsidR="00792885" w:rsidRDefault="00792885" w:rsidP="00792885">
      <w:pPr>
        <w:autoSpaceDE w:val="0"/>
        <w:autoSpaceDN w:val="0"/>
        <w:adjustRightInd w:val="0"/>
        <w:spacing w:line="240" w:lineRule="auto"/>
      </w:pPr>
    </w:p>
    <w:p w14:paraId="60686E2B" w14:textId="77777777" w:rsidR="00792885" w:rsidRDefault="00792885" w:rsidP="00792885">
      <w:pPr>
        <w:autoSpaceDE w:val="0"/>
        <w:autoSpaceDN w:val="0"/>
        <w:adjustRightInd w:val="0"/>
        <w:spacing w:line="240" w:lineRule="auto"/>
      </w:pPr>
    </w:p>
    <w:p w14:paraId="21574EBA" w14:textId="77777777" w:rsidR="00792885" w:rsidRDefault="00792885" w:rsidP="00792885">
      <w:pPr>
        <w:autoSpaceDE w:val="0"/>
        <w:autoSpaceDN w:val="0"/>
        <w:adjustRightInd w:val="0"/>
        <w:spacing w:line="240" w:lineRule="auto"/>
      </w:pPr>
    </w:p>
    <w:p w14:paraId="2D73E6A6" w14:textId="77777777" w:rsidR="00792885" w:rsidRDefault="00792885" w:rsidP="00792885">
      <w:pPr>
        <w:autoSpaceDE w:val="0"/>
        <w:autoSpaceDN w:val="0"/>
        <w:adjustRightInd w:val="0"/>
        <w:spacing w:line="240" w:lineRule="auto"/>
        <w:rPr>
          <w:rFonts w:ascii="ArialMT" w:hAnsi="ArialMT" w:cs="ArialMT"/>
        </w:rPr>
      </w:pPr>
    </w:p>
    <w:p w14:paraId="782D605A" w14:textId="77777777" w:rsidR="00792885" w:rsidRPr="008F762E" w:rsidRDefault="00792885" w:rsidP="00792885">
      <w:pPr>
        <w:autoSpaceDE w:val="0"/>
        <w:autoSpaceDN w:val="0"/>
        <w:adjustRightInd w:val="0"/>
        <w:spacing w:line="240" w:lineRule="auto"/>
        <w:rPr>
          <w:rFonts w:ascii="ArialMT" w:hAnsi="ArialMT" w:cs="ArialMT"/>
        </w:rPr>
      </w:pPr>
    </w:p>
    <w:p w14:paraId="733CA0C4" w14:textId="77777777" w:rsidR="00792885" w:rsidRPr="008F762E" w:rsidRDefault="00792885" w:rsidP="00792885">
      <w:pPr>
        <w:autoSpaceDE w:val="0"/>
        <w:autoSpaceDN w:val="0"/>
        <w:adjustRightInd w:val="0"/>
        <w:spacing w:line="240" w:lineRule="auto"/>
        <w:rPr>
          <w:rFonts w:ascii="Times New Roman" w:hAnsi="Times New Roman"/>
        </w:rPr>
      </w:pPr>
      <w:r w:rsidRPr="008F762E">
        <w:rPr>
          <w:noProof/>
          <w:lang w:eastAsia="en-AU"/>
        </w:rPr>
        <w:drawing>
          <wp:inline distT="0" distB="0" distL="0" distR="0" wp14:anchorId="5C41E4BF" wp14:editId="66F162A7">
            <wp:extent cx="1121410" cy="393700"/>
            <wp:effectExtent l="0" t="0" r="2540" b="6350"/>
            <wp:docPr id="2" name="Picture 2" title="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title="Creative Commons logo"/>
                    <pic:cNvPicPr>
                      <a:picLocks noChangeAspect="1" noChangeArrowheads="1"/>
                    </pic:cNvPicPr>
                  </pic:nvPicPr>
                  <pic:blipFill>
                    <a:blip r:embed="rId9" cstate="print"/>
                    <a:srcRect/>
                    <a:stretch>
                      <a:fillRect/>
                    </a:stretch>
                  </pic:blipFill>
                  <pic:spPr bwMode="auto">
                    <a:xfrm>
                      <a:off x="0" y="0"/>
                      <a:ext cx="1121410" cy="393700"/>
                    </a:xfrm>
                    <a:prstGeom prst="rect">
                      <a:avLst/>
                    </a:prstGeom>
                    <a:noFill/>
                    <a:ln w="9525">
                      <a:noFill/>
                      <a:miter lim="800000"/>
                      <a:headEnd/>
                      <a:tailEnd/>
                    </a:ln>
                  </pic:spPr>
                </pic:pic>
              </a:graphicData>
            </a:graphic>
          </wp:inline>
        </w:drawing>
      </w:r>
    </w:p>
    <w:p w14:paraId="77F079A2" w14:textId="77777777" w:rsidR="00792885" w:rsidRPr="008F762E" w:rsidRDefault="00792885" w:rsidP="00792885">
      <w:pPr>
        <w:autoSpaceDE w:val="0"/>
        <w:autoSpaceDN w:val="0"/>
        <w:adjustRightInd w:val="0"/>
        <w:spacing w:line="240" w:lineRule="auto"/>
      </w:pPr>
    </w:p>
    <w:p w14:paraId="5F773469" w14:textId="037464EA" w:rsidR="00792885" w:rsidRPr="008F762E" w:rsidRDefault="00792885" w:rsidP="00792885">
      <w:pPr>
        <w:autoSpaceDE w:val="0"/>
        <w:autoSpaceDN w:val="0"/>
        <w:adjustRightInd w:val="0"/>
      </w:pPr>
      <w:r w:rsidRPr="00DA61B3">
        <w:t>This work is copyright, licensed under the Creative Commons Attribution 3.0 Australia Licence. You are free to</w:t>
      </w:r>
      <w:r>
        <w:t xml:space="preserve"> </w:t>
      </w:r>
      <w:proofErr w:type="gramStart"/>
      <w:r w:rsidRPr="00DA61B3">
        <w:t>cite,</w:t>
      </w:r>
      <w:proofErr w:type="gramEnd"/>
      <w:r w:rsidRPr="00DA61B3">
        <w:t xml:space="preserve"> copy, communicate and adapt this work, so lo</w:t>
      </w:r>
      <w:r>
        <w:t>ng as you attribute the author(s). To view a copy of this licenc</w:t>
      </w:r>
      <w:r w:rsidRPr="008F762E">
        <w:t>e, visit http://creativecommons.org/licenses/by/3.0/au/</w:t>
      </w:r>
    </w:p>
    <w:p w14:paraId="7B228405" w14:textId="77777777" w:rsidR="00792885" w:rsidRPr="008F762E" w:rsidRDefault="00792885" w:rsidP="00792885">
      <w:pPr>
        <w:autoSpaceDE w:val="0"/>
        <w:autoSpaceDN w:val="0"/>
        <w:adjustRightInd w:val="0"/>
        <w:spacing w:line="240" w:lineRule="auto"/>
      </w:pPr>
    </w:p>
    <w:p w14:paraId="762FB8E3" w14:textId="73D66A1F" w:rsidR="00792885" w:rsidRPr="008F762E" w:rsidRDefault="00792885" w:rsidP="00792885">
      <w:pPr>
        <w:spacing w:line="240" w:lineRule="auto"/>
        <w:rPr>
          <w:szCs w:val="21"/>
        </w:rPr>
      </w:pPr>
      <w:r w:rsidRPr="00322CFB">
        <w:rPr>
          <w:szCs w:val="21"/>
        </w:rPr>
        <w:t xml:space="preserve">This work can be cited as: </w:t>
      </w:r>
      <w:r>
        <w:rPr>
          <w:szCs w:val="21"/>
        </w:rPr>
        <w:t>Vulkanovski, A.</w:t>
      </w:r>
      <w:proofErr w:type="gramStart"/>
      <w:r w:rsidRPr="00322CFB">
        <w:rPr>
          <w:szCs w:val="21"/>
        </w:rPr>
        <w:t>,</w:t>
      </w:r>
      <w:r>
        <w:rPr>
          <w:szCs w:val="21"/>
        </w:rPr>
        <w:t>2016</w:t>
      </w:r>
      <w:proofErr w:type="gramEnd"/>
      <w:r>
        <w:rPr>
          <w:szCs w:val="21"/>
        </w:rPr>
        <w:t>,</w:t>
      </w:r>
      <w:r w:rsidRPr="00322CFB">
        <w:rPr>
          <w:szCs w:val="21"/>
        </w:rPr>
        <w:t xml:space="preserve"> </w:t>
      </w:r>
      <w:r w:rsidRPr="00792885">
        <w:rPr>
          <w:i/>
          <w:iCs/>
          <w:szCs w:val="21"/>
        </w:rPr>
        <w:t>“Home, Tweet Home”: Implications of the Connected Home, Human and Habitat on Australian Consumers</w:t>
      </w:r>
      <w:r w:rsidRPr="00322CFB">
        <w:rPr>
          <w:szCs w:val="21"/>
        </w:rPr>
        <w:t>, Australian Communications Consumer Action Network, Sydney.</w:t>
      </w:r>
    </w:p>
    <w:p w14:paraId="1FD4CD16" w14:textId="77777777" w:rsidR="00792885" w:rsidRDefault="00792885" w:rsidP="00751723">
      <w:pPr>
        <w:autoSpaceDE w:val="0"/>
        <w:autoSpaceDN w:val="0"/>
        <w:adjustRightInd w:val="0"/>
        <w:spacing w:line="240" w:lineRule="auto"/>
      </w:pPr>
    </w:p>
    <w:p w14:paraId="358817A3" w14:textId="77777777" w:rsidR="00751723" w:rsidRDefault="00751723" w:rsidP="00751723">
      <w:pPr>
        <w:autoSpaceDE w:val="0"/>
        <w:autoSpaceDN w:val="0"/>
        <w:adjustRightInd w:val="0"/>
        <w:spacing w:line="240" w:lineRule="auto"/>
      </w:pPr>
    </w:p>
    <w:p w14:paraId="40FF9577" w14:textId="77777777" w:rsidR="00751723" w:rsidRPr="00751723" w:rsidRDefault="00751723" w:rsidP="00751723">
      <w:pPr>
        <w:autoSpaceDE w:val="0"/>
        <w:autoSpaceDN w:val="0"/>
        <w:adjustRightInd w:val="0"/>
        <w:spacing w:line="240" w:lineRule="auto"/>
      </w:pPr>
    </w:p>
    <w:p w14:paraId="5260A360" w14:textId="77777777" w:rsidR="00792885" w:rsidRPr="00751723" w:rsidRDefault="00792885" w:rsidP="00751723">
      <w:pPr>
        <w:autoSpaceDE w:val="0"/>
        <w:autoSpaceDN w:val="0"/>
        <w:adjustRightInd w:val="0"/>
        <w:spacing w:line="240" w:lineRule="auto"/>
      </w:pPr>
      <w:r w:rsidRPr="00751723">
        <w:t>DISCLAIMER: The views and opinions expressed in this report are the author’s own.</w:t>
      </w:r>
    </w:p>
    <w:p w14:paraId="4301BBEF" w14:textId="77777777" w:rsidR="008C7AB1" w:rsidRDefault="008C7AB1" w:rsidP="00751723">
      <w:pPr>
        <w:autoSpaceDE w:val="0"/>
        <w:autoSpaceDN w:val="0"/>
        <w:adjustRightInd w:val="0"/>
        <w:spacing w:line="240" w:lineRule="auto"/>
      </w:pPr>
    </w:p>
    <w:p w14:paraId="1B2ABB13" w14:textId="686FABE7" w:rsidR="008C7AB1" w:rsidRDefault="003E7BDA" w:rsidP="00511230">
      <w:pPr>
        <w:pStyle w:val="Normal1"/>
      </w:pPr>
      <w:r>
        <w:br w:type="page"/>
      </w:r>
    </w:p>
    <w:sdt>
      <w:sdtPr>
        <w:rPr>
          <w:rFonts w:ascii="Arial" w:eastAsia="Arial" w:hAnsi="Arial" w:cs="Arial"/>
          <w:b w:val="0"/>
          <w:bCs w:val="0"/>
          <w:color w:val="000000"/>
          <w:sz w:val="22"/>
          <w:szCs w:val="22"/>
          <w:lang w:val="en-AU"/>
        </w:rPr>
        <w:id w:val="-493871807"/>
        <w:docPartObj>
          <w:docPartGallery w:val="Table of Contents"/>
          <w:docPartUnique/>
        </w:docPartObj>
      </w:sdtPr>
      <w:sdtEndPr>
        <w:rPr>
          <w:noProof/>
        </w:rPr>
      </w:sdtEndPr>
      <w:sdtContent>
        <w:p w14:paraId="7FF4FB3F" w14:textId="649A7C92" w:rsidR="00EC14CF" w:rsidRDefault="00EC14CF" w:rsidP="006E3AA4">
          <w:pPr>
            <w:pStyle w:val="TOCHeading"/>
          </w:pPr>
          <w:r>
            <w:t>Table of Contents</w:t>
          </w:r>
        </w:p>
        <w:p w14:paraId="0DEEC73C" w14:textId="77777777" w:rsidR="006D0088" w:rsidRDefault="006D0088">
          <w:pPr>
            <w:pStyle w:val="TOC1"/>
            <w:tabs>
              <w:tab w:val="right" w:leader="dot" w:pos="9508"/>
            </w:tabs>
            <w:rPr>
              <w:b w:val="0"/>
            </w:rPr>
          </w:pPr>
        </w:p>
        <w:p w14:paraId="1C5E1048" w14:textId="77777777" w:rsidR="006D0088" w:rsidRDefault="006D0088">
          <w:pPr>
            <w:pStyle w:val="TOC1"/>
            <w:tabs>
              <w:tab w:val="right" w:leader="dot" w:pos="9508"/>
            </w:tabs>
            <w:rPr>
              <w:b w:val="0"/>
            </w:rPr>
          </w:pPr>
        </w:p>
        <w:bookmarkStart w:id="6" w:name="_GoBack"/>
        <w:bookmarkEnd w:id="6"/>
        <w:p w14:paraId="6C39ACC7" w14:textId="77777777" w:rsidR="00B87BC8" w:rsidRDefault="0099545B">
          <w:pPr>
            <w:pStyle w:val="TOC1"/>
            <w:tabs>
              <w:tab w:val="right" w:leader="dot" w:pos="9508"/>
            </w:tabs>
            <w:rPr>
              <w:rFonts w:asciiTheme="minorHAnsi" w:eastAsiaTheme="minorEastAsia" w:hAnsiTheme="minorHAnsi" w:cstheme="minorBidi"/>
              <w:b w:val="0"/>
              <w:noProof/>
              <w:color w:val="auto"/>
              <w:sz w:val="22"/>
              <w:szCs w:val="22"/>
              <w:lang w:eastAsia="en-AU"/>
            </w:rPr>
          </w:pPr>
          <w:r>
            <w:rPr>
              <w:b w:val="0"/>
            </w:rPr>
            <w:fldChar w:fldCharType="begin"/>
          </w:r>
          <w:r>
            <w:rPr>
              <w:b w:val="0"/>
            </w:rPr>
            <w:instrText xml:space="preserve"> TOC \o "1-2" \h \z \u </w:instrText>
          </w:r>
          <w:r>
            <w:rPr>
              <w:b w:val="0"/>
            </w:rPr>
            <w:fldChar w:fldCharType="separate"/>
          </w:r>
          <w:hyperlink w:anchor="_Toc442449941" w:history="1">
            <w:r w:rsidR="00B87BC8" w:rsidRPr="005B2908">
              <w:rPr>
                <w:rStyle w:val="Hyperlink"/>
                <w:noProof/>
              </w:rPr>
              <w:t>Executive Summary</w:t>
            </w:r>
            <w:r w:rsidR="00B87BC8">
              <w:rPr>
                <w:noProof/>
                <w:webHidden/>
              </w:rPr>
              <w:tab/>
            </w:r>
            <w:r w:rsidR="00B87BC8">
              <w:rPr>
                <w:noProof/>
                <w:webHidden/>
              </w:rPr>
              <w:fldChar w:fldCharType="begin"/>
            </w:r>
            <w:r w:rsidR="00B87BC8">
              <w:rPr>
                <w:noProof/>
                <w:webHidden/>
              </w:rPr>
              <w:instrText xml:space="preserve"> PAGEREF _Toc442449941 \h </w:instrText>
            </w:r>
            <w:r w:rsidR="00B87BC8">
              <w:rPr>
                <w:noProof/>
                <w:webHidden/>
              </w:rPr>
            </w:r>
            <w:r w:rsidR="00B87BC8">
              <w:rPr>
                <w:noProof/>
                <w:webHidden/>
              </w:rPr>
              <w:fldChar w:fldCharType="separate"/>
            </w:r>
            <w:r w:rsidR="00B87BC8">
              <w:rPr>
                <w:noProof/>
                <w:webHidden/>
              </w:rPr>
              <w:t>4</w:t>
            </w:r>
            <w:r w:rsidR="00B87BC8">
              <w:rPr>
                <w:noProof/>
                <w:webHidden/>
              </w:rPr>
              <w:fldChar w:fldCharType="end"/>
            </w:r>
          </w:hyperlink>
        </w:p>
        <w:p w14:paraId="7BA62F79" w14:textId="77777777" w:rsidR="00B87BC8" w:rsidRDefault="00B87BC8">
          <w:pPr>
            <w:pStyle w:val="TOC1"/>
            <w:tabs>
              <w:tab w:val="right" w:leader="dot" w:pos="9508"/>
            </w:tabs>
            <w:rPr>
              <w:rFonts w:asciiTheme="minorHAnsi" w:eastAsiaTheme="minorEastAsia" w:hAnsiTheme="minorHAnsi" w:cstheme="minorBidi"/>
              <w:b w:val="0"/>
              <w:noProof/>
              <w:color w:val="auto"/>
              <w:sz w:val="22"/>
              <w:szCs w:val="22"/>
              <w:lang w:eastAsia="en-AU"/>
            </w:rPr>
          </w:pPr>
          <w:hyperlink w:anchor="_Toc442449942" w:history="1">
            <w:r w:rsidRPr="005B2908">
              <w:rPr>
                <w:rStyle w:val="Hyperlink"/>
                <w:noProof/>
              </w:rPr>
              <w:t>Introduction</w:t>
            </w:r>
            <w:r>
              <w:rPr>
                <w:noProof/>
                <w:webHidden/>
              </w:rPr>
              <w:tab/>
            </w:r>
            <w:r>
              <w:rPr>
                <w:noProof/>
                <w:webHidden/>
              </w:rPr>
              <w:fldChar w:fldCharType="begin"/>
            </w:r>
            <w:r>
              <w:rPr>
                <w:noProof/>
                <w:webHidden/>
              </w:rPr>
              <w:instrText xml:space="preserve"> PAGEREF _Toc442449942 \h </w:instrText>
            </w:r>
            <w:r>
              <w:rPr>
                <w:noProof/>
                <w:webHidden/>
              </w:rPr>
            </w:r>
            <w:r>
              <w:rPr>
                <w:noProof/>
                <w:webHidden/>
              </w:rPr>
              <w:fldChar w:fldCharType="separate"/>
            </w:r>
            <w:r>
              <w:rPr>
                <w:noProof/>
                <w:webHidden/>
              </w:rPr>
              <w:t>8</w:t>
            </w:r>
            <w:r>
              <w:rPr>
                <w:noProof/>
                <w:webHidden/>
              </w:rPr>
              <w:fldChar w:fldCharType="end"/>
            </w:r>
          </w:hyperlink>
        </w:p>
        <w:p w14:paraId="3178256D" w14:textId="77777777" w:rsidR="00B87BC8" w:rsidRDefault="00B87BC8">
          <w:pPr>
            <w:pStyle w:val="TOC2"/>
            <w:tabs>
              <w:tab w:val="right" w:leader="dot" w:pos="9508"/>
            </w:tabs>
            <w:rPr>
              <w:rFonts w:eastAsiaTheme="minorEastAsia" w:cstheme="minorBidi"/>
              <w:noProof/>
              <w:color w:val="auto"/>
              <w:lang w:eastAsia="en-AU"/>
            </w:rPr>
          </w:pPr>
          <w:hyperlink w:anchor="_Toc442449943" w:history="1">
            <w:r w:rsidRPr="005B2908">
              <w:rPr>
                <w:rStyle w:val="Hyperlink"/>
                <w:noProof/>
              </w:rPr>
              <w:t>About this Report</w:t>
            </w:r>
            <w:r>
              <w:rPr>
                <w:noProof/>
                <w:webHidden/>
              </w:rPr>
              <w:tab/>
            </w:r>
            <w:r>
              <w:rPr>
                <w:noProof/>
                <w:webHidden/>
              </w:rPr>
              <w:fldChar w:fldCharType="begin"/>
            </w:r>
            <w:r>
              <w:rPr>
                <w:noProof/>
                <w:webHidden/>
              </w:rPr>
              <w:instrText xml:space="preserve"> PAGEREF _Toc442449943 \h </w:instrText>
            </w:r>
            <w:r>
              <w:rPr>
                <w:noProof/>
                <w:webHidden/>
              </w:rPr>
            </w:r>
            <w:r>
              <w:rPr>
                <w:noProof/>
                <w:webHidden/>
              </w:rPr>
              <w:fldChar w:fldCharType="separate"/>
            </w:r>
            <w:r>
              <w:rPr>
                <w:noProof/>
                <w:webHidden/>
              </w:rPr>
              <w:t>9</w:t>
            </w:r>
            <w:r>
              <w:rPr>
                <w:noProof/>
                <w:webHidden/>
              </w:rPr>
              <w:fldChar w:fldCharType="end"/>
            </w:r>
          </w:hyperlink>
        </w:p>
        <w:p w14:paraId="694092CC" w14:textId="77777777" w:rsidR="00B87BC8" w:rsidRDefault="00B87BC8">
          <w:pPr>
            <w:pStyle w:val="TOC1"/>
            <w:tabs>
              <w:tab w:val="right" w:leader="dot" w:pos="9508"/>
            </w:tabs>
            <w:rPr>
              <w:rFonts w:asciiTheme="minorHAnsi" w:eastAsiaTheme="minorEastAsia" w:hAnsiTheme="minorHAnsi" w:cstheme="minorBidi"/>
              <w:b w:val="0"/>
              <w:noProof/>
              <w:color w:val="auto"/>
              <w:sz w:val="22"/>
              <w:szCs w:val="22"/>
              <w:lang w:eastAsia="en-AU"/>
            </w:rPr>
          </w:pPr>
          <w:hyperlink w:anchor="_Toc442449944" w:history="1">
            <w:r w:rsidRPr="005B2908">
              <w:rPr>
                <w:rStyle w:val="Hyperlink"/>
                <w:noProof/>
              </w:rPr>
              <w:t>Defining the ‘Internet of Things’</w:t>
            </w:r>
            <w:r>
              <w:rPr>
                <w:noProof/>
                <w:webHidden/>
              </w:rPr>
              <w:tab/>
            </w:r>
            <w:r>
              <w:rPr>
                <w:noProof/>
                <w:webHidden/>
              </w:rPr>
              <w:fldChar w:fldCharType="begin"/>
            </w:r>
            <w:r>
              <w:rPr>
                <w:noProof/>
                <w:webHidden/>
              </w:rPr>
              <w:instrText xml:space="preserve"> PAGEREF _Toc442449944 \h </w:instrText>
            </w:r>
            <w:r>
              <w:rPr>
                <w:noProof/>
                <w:webHidden/>
              </w:rPr>
            </w:r>
            <w:r>
              <w:rPr>
                <w:noProof/>
                <w:webHidden/>
              </w:rPr>
              <w:fldChar w:fldCharType="separate"/>
            </w:r>
            <w:r>
              <w:rPr>
                <w:noProof/>
                <w:webHidden/>
              </w:rPr>
              <w:t>9</w:t>
            </w:r>
            <w:r>
              <w:rPr>
                <w:noProof/>
                <w:webHidden/>
              </w:rPr>
              <w:fldChar w:fldCharType="end"/>
            </w:r>
          </w:hyperlink>
        </w:p>
        <w:p w14:paraId="6D4C91E5" w14:textId="77777777" w:rsidR="00B87BC8" w:rsidRDefault="00B87BC8">
          <w:pPr>
            <w:pStyle w:val="TOC1"/>
            <w:tabs>
              <w:tab w:val="right" w:leader="dot" w:pos="9508"/>
            </w:tabs>
            <w:rPr>
              <w:rFonts w:asciiTheme="minorHAnsi" w:eastAsiaTheme="minorEastAsia" w:hAnsiTheme="minorHAnsi" w:cstheme="minorBidi"/>
              <w:b w:val="0"/>
              <w:noProof/>
              <w:color w:val="auto"/>
              <w:sz w:val="22"/>
              <w:szCs w:val="22"/>
              <w:lang w:eastAsia="en-AU"/>
            </w:rPr>
          </w:pPr>
          <w:hyperlink w:anchor="_Toc442449945" w:history="1">
            <w:r w:rsidRPr="005B2908">
              <w:rPr>
                <w:rStyle w:val="Hyperlink"/>
                <w:noProof/>
              </w:rPr>
              <w:t>The Connected Home, Human and Habitat</w:t>
            </w:r>
            <w:r>
              <w:rPr>
                <w:noProof/>
                <w:webHidden/>
              </w:rPr>
              <w:tab/>
            </w:r>
            <w:r>
              <w:rPr>
                <w:noProof/>
                <w:webHidden/>
              </w:rPr>
              <w:fldChar w:fldCharType="begin"/>
            </w:r>
            <w:r>
              <w:rPr>
                <w:noProof/>
                <w:webHidden/>
              </w:rPr>
              <w:instrText xml:space="preserve"> PAGEREF _Toc442449945 \h </w:instrText>
            </w:r>
            <w:r>
              <w:rPr>
                <w:noProof/>
                <w:webHidden/>
              </w:rPr>
            </w:r>
            <w:r>
              <w:rPr>
                <w:noProof/>
                <w:webHidden/>
              </w:rPr>
              <w:fldChar w:fldCharType="separate"/>
            </w:r>
            <w:r>
              <w:rPr>
                <w:noProof/>
                <w:webHidden/>
              </w:rPr>
              <w:t>11</w:t>
            </w:r>
            <w:r>
              <w:rPr>
                <w:noProof/>
                <w:webHidden/>
              </w:rPr>
              <w:fldChar w:fldCharType="end"/>
            </w:r>
          </w:hyperlink>
        </w:p>
        <w:p w14:paraId="2D85ECB6" w14:textId="77777777" w:rsidR="00B87BC8" w:rsidRDefault="00B87BC8">
          <w:pPr>
            <w:pStyle w:val="TOC2"/>
            <w:tabs>
              <w:tab w:val="right" w:leader="dot" w:pos="9508"/>
            </w:tabs>
            <w:rPr>
              <w:rFonts w:eastAsiaTheme="minorEastAsia" w:cstheme="minorBidi"/>
              <w:noProof/>
              <w:color w:val="auto"/>
              <w:lang w:eastAsia="en-AU"/>
            </w:rPr>
          </w:pPr>
          <w:hyperlink w:anchor="_Toc442449946" w:history="1">
            <w:r w:rsidRPr="005B2908">
              <w:rPr>
                <w:rStyle w:val="Hyperlink"/>
                <w:noProof/>
              </w:rPr>
              <w:t>The Connected Home</w:t>
            </w:r>
            <w:r>
              <w:rPr>
                <w:noProof/>
                <w:webHidden/>
              </w:rPr>
              <w:tab/>
            </w:r>
            <w:r>
              <w:rPr>
                <w:noProof/>
                <w:webHidden/>
              </w:rPr>
              <w:fldChar w:fldCharType="begin"/>
            </w:r>
            <w:r>
              <w:rPr>
                <w:noProof/>
                <w:webHidden/>
              </w:rPr>
              <w:instrText xml:space="preserve"> PAGEREF _Toc442449946 \h </w:instrText>
            </w:r>
            <w:r>
              <w:rPr>
                <w:noProof/>
                <w:webHidden/>
              </w:rPr>
            </w:r>
            <w:r>
              <w:rPr>
                <w:noProof/>
                <w:webHidden/>
              </w:rPr>
              <w:fldChar w:fldCharType="separate"/>
            </w:r>
            <w:r>
              <w:rPr>
                <w:noProof/>
                <w:webHidden/>
              </w:rPr>
              <w:t>12</w:t>
            </w:r>
            <w:r>
              <w:rPr>
                <w:noProof/>
                <w:webHidden/>
              </w:rPr>
              <w:fldChar w:fldCharType="end"/>
            </w:r>
          </w:hyperlink>
        </w:p>
        <w:p w14:paraId="05D6D8F7" w14:textId="77777777" w:rsidR="00B87BC8" w:rsidRDefault="00B87BC8">
          <w:pPr>
            <w:pStyle w:val="TOC2"/>
            <w:tabs>
              <w:tab w:val="right" w:leader="dot" w:pos="9508"/>
            </w:tabs>
            <w:rPr>
              <w:rFonts w:eastAsiaTheme="minorEastAsia" w:cstheme="minorBidi"/>
              <w:noProof/>
              <w:color w:val="auto"/>
              <w:lang w:eastAsia="en-AU"/>
            </w:rPr>
          </w:pPr>
          <w:hyperlink w:anchor="_Toc442449947" w:history="1">
            <w:r w:rsidRPr="005B2908">
              <w:rPr>
                <w:rStyle w:val="Hyperlink"/>
                <w:noProof/>
              </w:rPr>
              <w:t>The Connected Human</w:t>
            </w:r>
            <w:r>
              <w:rPr>
                <w:noProof/>
                <w:webHidden/>
              </w:rPr>
              <w:tab/>
            </w:r>
            <w:r>
              <w:rPr>
                <w:noProof/>
                <w:webHidden/>
              </w:rPr>
              <w:fldChar w:fldCharType="begin"/>
            </w:r>
            <w:r>
              <w:rPr>
                <w:noProof/>
                <w:webHidden/>
              </w:rPr>
              <w:instrText xml:space="preserve"> PAGEREF _Toc442449947 \h </w:instrText>
            </w:r>
            <w:r>
              <w:rPr>
                <w:noProof/>
                <w:webHidden/>
              </w:rPr>
            </w:r>
            <w:r>
              <w:rPr>
                <w:noProof/>
                <w:webHidden/>
              </w:rPr>
              <w:fldChar w:fldCharType="separate"/>
            </w:r>
            <w:r>
              <w:rPr>
                <w:noProof/>
                <w:webHidden/>
              </w:rPr>
              <w:t>13</w:t>
            </w:r>
            <w:r>
              <w:rPr>
                <w:noProof/>
                <w:webHidden/>
              </w:rPr>
              <w:fldChar w:fldCharType="end"/>
            </w:r>
          </w:hyperlink>
        </w:p>
        <w:p w14:paraId="1E4E1CDA" w14:textId="77777777" w:rsidR="00B87BC8" w:rsidRDefault="00B87BC8">
          <w:pPr>
            <w:pStyle w:val="TOC2"/>
            <w:tabs>
              <w:tab w:val="right" w:leader="dot" w:pos="9508"/>
            </w:tabs>
            <w:rPr>
              <w:rFonts w:eastAsiaTheme="minorEastAsia" w:cstheme="minorBidi"/>
              <w:noProof/>
              <w:color w:val="auto"/>
              <w:lang w:eastAsia="en-AU"/>
            </w:rPr>
          </w:pPr>
          <w:hyperlink w:anchor="_Toc442449948" w:history="1">
            <w:r w:rsidRPr="005B2908">
              <w:rPr>
                <w:rStyle w:val="Hyperlink"/>
                <w:noProof/>
              </w:rPr>
              <w:t>The Connected Habitat</w:t>
            </w:r>
            <w:r>
              <w:rPr>
                <w:noProof/>
                <w:webHidden/>
              </w:rPr>
              <w:tab/>
            </w:r>
            <w:r>
              <w:rPr>
                <w:noProof/>
                <w:webHidden/>
              </w:rPr>
              <w:fldChar w:fldCharType="begin"/>
            </w:r>
            <w:r>
              <w:rPr>
                <w:noProof/>
                <w:webHidden/>
              </w:rPr>
              <w:instrText xml:space="preserve"> PAGEREF _Toc442449948 \h </w:instrText>
            </w:r>
            <w:r>
              <w:rPr>
                <w:noProof/>
                <w:webHidden/>
              </w:rPr>
            </w:r>
            <w:r>
              <w:rPr>
                <w:noProof/>
                <w:webHidden/>
              </w:rPr>
              <w:fldChar w:fldCharType="separate"/>
            </w:r>
            <w:r>
              <w:rPr>
                <w:noProof/>
                <w:webHidden/>
              </w:rPr>
              <w:t>14</w:t>
            </w:r>
            <w:r>
              <w:rPr>
                <w:noProof/>
                <w:webHidden/>
              </w:rPr>
              <w:fldChar w:fldCharType="end"/>
            </w:r>
          </w:hyperlink>
        </w:p>
        <w:p w14:paraId="35B5959D" w14:textId="77777777" w:rsidR="00B87BC8" w:rsidRDefault="00B87BC8">
          <w:pPr>
            <w:pStyle w:val="TOC1"/>
            <w:tabs>
              <w:tab w:val="right" w:leader="dot" w:pos="9508"/>
            </w:tabs>
            <w:rPr>
              <w:rFonts w:asciiTheme="minorHAnsi" w:eastAsiaTheme="minorEastAsia" w:hAnsiTheme="minorHAnsi" w:cstheme="minorBidi"/>
              <w:b w:val="0"/>
              <w:noProof/>
              <w:color w:val="auto"/>
              <w:sz w:val="22"/>
              <w:szCs w:val="22"/>
              <w:lang w:eastAsia="en-AU"/>
            </w:rPr>
          </w:pPr>
          <w:hyperlink w:anchor="_Toc442449949" w:history="1">
            <w:r w:rsidRPr="005B2908">
              <w:rPr>
                <w:rStyle w:val="Hyperlink"/>
                <w:noProof/>
              </w:rPr>
              <w:t>Internet of Things: Past, Present and Future</w:t>
            </w:r>
            <w:r>
              <w:rPr>
                <w:noProof/>
                <w:webHidden/>
              </w:rPr>
              <w:tab/>
            </w:r>
            <w:r>
              <w:rPr>
                <w:noProof/>
                <w:webHidden/>
              </w:rPr>
              <w:fldChar w:fldCharType="begin"/>
            </w:r>
            <w:r>
              <w:rPr>
                <w:noProof/>
                <w:webHidden/>
              </w:rPr>
              <w:instrText xml:space="preserve"> PAGEREF _Toc442449949 \h </w:instrText>
            </w:r>
            <w:r>
              <w:rPr>
                <w:noProof/>
                <w:webHidden/>
              </w:rPr>
            </w:r>
            <w:r>
              <w:rPr>
                <w:noProof/>
                <w:webHidden/>
              </w:rPr>
              <w:fldChar w:fldCharType="separate"/>
            </w:r>
            <w:r>
              <w:rPr>
                <w:noProof/>
                <w:webHidden/>
              </w:rPr>
              <w:t>16</w:t>
            </w:r>
            <w:r>
              <w:rPr>
                <w:noProof/>
                <w:webHidden/>
              </w:rPr>
              <w:fldChar w:fldCharType="end"/>
            </w:r>
          </w:hyperlink>
        </w:p>
        <w:p w14:paraId="12396747" w14:textId="77777777" w:rsidR="00B87BC8" w:rsidRDefault="00B87BC8">
          <w:pPr>
            <w:pStyle w:val="TOC2"/>
            <w:tabs>
              <w:tab w:val="right" w:leader="dot" w:pos="9508"/>
            </w:tabs>
            <w:rPr>
              <w:rFonts w:eastAsiaTheme="minorEastAsia" w:cstheme="minorBidi"/>
              <w:noProof/>
              <w:color w:val="auto"/>
              <w:lang w:eastAsia="en-AU"/>
            </w:rPr>
          </w:pPr>
          <w:hyperlink w:anchor="_Toc442449950" w:history="1">
            <w:r w:rsidRPr="005B2908">
              <w:rPr>
                <w:rStyle w:val="Hyperlink"/>
                <w:noProof/>
              </w:rPr>
              <w:t>History of the Internet of Things</w:t>
            </w:r>
            <w:r>
              <w:rPr>
                <w:noProof/>
                <w:webHidden/>
              </w:rPr>
              <w:tab/>
            </w:r>
            <w:r>
              <w:rPr>
                <w:noProof/>
                <w:webHidden/>
              </w:rPr>
              <w:fldChar w:fldCharType="begin"/>
            </w:r>
            <w:r>
              <w:rPr>
                <w:noProof/>
                <w:webHidden/>
              </w:rPr>
              <w:instrText xml:space="preserve"> PAGEREF _Toc442449950 \h </w:instrText>
            </w:r>
            <w:r>
              <w:rPr>
                <w:noProof/>
                <w:webHidden/>
              </w:rPr>
            </w:r>
            <w:r>
              <w:rPr>
                <w:noProof/>
                <w:webHidden/>
              </w:rPr>
              <w:fldChar w:fldCharType="separate"/>
            </w:r>
            <w:r>
              <w:rPr>
                <w:noProof/>
                <w:webHidden/>
              </w:rPr>
              <w:t>16</w:t>
            </w:r>
            <w:r>
              <w:rPr>
                <w:noProof/>
                <w:webHidden/>
              </w:rPr>
              <w:fldChar w:fldCharType="end"/>
            </w:r>
          </w:hyperlink>
        </w:p>
        <w:p w14:paraId="3F3BCDF5" w14:textId="77777777" w:rsidR="00B87BC8" w:rsidRDefault="00B87BC8">
          <w:pPr>
            <w:pStyle w:val="TOC2"/>
            <w:tabs>
              <w:tab w:val="right" w:leader="dot" w:pos="9508"/>
            </w:tabs>
            <w:rPr>
              <w:rFonts w:eastAsiaTheme="minorEastAsia" w:cstheme="minorBidi"/>
              <w:noProof/>
              <w:color w:val="auto"/>
              <w:lang w:eastAsia="en-AU"/>
            </w:rPr>
          </w:pPr>
          <w:hyperlink w:anchor="_Toc442449951" w:history="1">
            <w:r w:rsidRPr="005B2908">
              <w:rPr>
                <w:rStyle w:val="Hyperlink"/>
                <w:noProof/>
              </w:rPr>
              <w:t>The Current State of Internet of Things in Australia</w:t>
            </w:r>
            <w:r>
              <w:rPr>
                <w:noProof/>
                <w:webHidden/>
              </w:rPr>
              <w:tab/>
            </w:r>
            <w:r>
              <w:rPr>
                <w:noProof/>
                <w:webHidden/>
              </w:rPr>
              <w:fldChar w:fldCharType="begin"/>
            </w:r>
            <w:r>
              <w:rPr>
                <w:noProof/>
                <w:webHidden/>
              </w:rPr>
              <w:instrText xml:space="preserve"> PAGEREF _Toc442449951 \h </w:instrText>
            </w:r>
            <w:r>
              <w:rPr>
                <w:noProof/>
                <w:webHidden/>
              </w:rPr>
            </w:r>
            <w:r>
              <w:rPr>
                <w:noProof/>
                <w:webHidden/>
              </w:rPr>
              <w:fldChar w:fldCharType="separate"/>
            </w:r>
            <w:r>
              <w:rPr>
                <w:noProof/>
                <w:webHidden/>
              </w:rPr>
              <w:t>16</w:t>
            </w:r>
            <w:r>
              <w:rPr>
                <w:noProof/>
                <w:webHidden/>
              </w:rPr>
              <w:fldChar w:fldCharType="end"/>
            </w:r>
          </w:hyperlink>
        </w:p>
        <w:p w14:paraId="74590E8F" w14:textId="77777777" w:rsidR="00B87BC8" w:rsidRDefault="00B87BC8">
          <w:pPr>
            <w:pStyle w:val="TOC2"/>
            <w:tabs>
              <w:tab w:val="right" w:leader="dot" w:pos="9508"/>
            </w:tabs>
            <w:rPr>
              <w:rFonts w:eastAsiaTheme="minorEastAsia" w:cstheme="minorBidi"/>
              <w:noProof/>
              <w:color w:val="auto"/>
              <w:lang w:eastAsia="en-AU"/>
            </w:rPr>
          </w:pPr>
          <w:hyperlink w:anchor="_Toc442449952" w:history="1">
            <w:r w:rsidRPr="005B2908">
              <w:rPr>
                <w:rStyle w:val="Hyperlink"/>
                <w:noProof/>
              </w:rPr>
              <w:t>The Future of Internet of Things</w:t>
            </w:r>
            <w:r>
              <w:rPr>
                <w:noProof/>
                <w:webHidden/>
              </w:rPr>
              <w:tab/>
            </w:r>
            <w:r>
              <w:rPr>
                <w:noProof/>
                <w:webHidden/>
              </w:rPr>
              <w:fldChar w:fldCharType="begin"/>
            </w:r>
            <w:r>
              <w:rPr>
                <w:noProof/>
                <w:webHidden/>
              </w:rPr>
              <w:instrText xml:space="preserve"> PAGEREF _Toc442449952 \h </w:instrText>
            </w:r>
            <w:r>
              <w:rPr>
                <w:noProof/>
                <w:webHidden/>
              </w:rPr>
            </w:r>
            <w:r>
              <w:rPr>
                <w:noProof/>
                <w:webHidden/>
              </w:rPr>
              <w:fldChar w:fldCharType="separate"/>
            </w:r>
            <w:r>
              <w:rPr>
                <w:noProof/>
                <w:webHidden/>
              </w:rPr>
              <w:t>18</w:t>
            </w:r>
            <w:r>
              <w:rPr>
                <w:noProof/>
                <w:webHidden/>
              </w:rPr>
              <w:fldChar w:fldCharType="end"/>
            </w:r>
          </w:hyperlink>
        </w:p>
        <w:p w14:paraId="17908CFF" w14:textId="77777777" w:rsidR="00B87BC8" w:rsidRDefault="00B87BC8">
          <w:pPr>
            <w:pStyle w:val="TOC1"/>
            <w:tabs>
              <w:tab w:val="right" w:leader="dot" w:pos="9508"/>
            </w:tabs>
            <w:rPr>
              <w:rFonts w:asciiTheme="minorHAnsi" w:eastAsiaTheme="minorEastAsia" w:hAnsiTheme="minorHAnsi" w:cstheme="minorBidi"/>
              <w:b w:val="0"/>
              <w:noProof/>
              <w:color w:val="auto"/>
              <w:sz w:val="22"/>
              <w:szCs w:val="22"/>
              <w:lang w:eastAsia="en-AU"/>
            </w:rPr>
          </w:pPr>
          <w:hyperlink w:anchor="_Toc442449953" w:history="1">
            <w:r w:rsidRPr="005B2908">
              <w:rPr>
                <w:rStyle w:val="Hyperlink"/>
                <w:noProof/>
              </w:rPr>
              <w:t>Internet of Things and Consumers</w:t>
            </w:r>
            <w:r>
              <w:rPr>
                <w:noProof/>
                <w:webHidden/>
              </w:rPr>
              <w:tab/>
            </w:r>
            <w:r>
              <w:rPr>
                <w:noProof/>
                <w:webHidden/>
              </w:rPr>
              <w:fldChar w:fldCharType="begin"/>
            </w:r>
            <w:r>
              <w:rPr>
                <w:noProof/>
                <w:webHidden/>
              </w:rPr>
              <w:instrText xml:space="preserve"> PAGEREF _Toc442449953 \h </w:instrText>
            </w:r>
            <w:r>
              <w:rPr>
                <w:noProof/>
                <w:webHidden/>
              </w:rPr>
            </w:r>
            <w:r>
              <w:rPr>
                <w:noProof/>
                <w:webHidden/>
              </w:rPr>
              <w:fldChar w:fldCharType="separate"/>
            </w:r>
            <w:r>
              <w:rPr>
                <w:noProof/>
                <w:webHidden/>
              </w:rPr>
              <w:t>21</w:t>
            </w:r>
            <w:r>
              <w:rPr>
                <w:noProof/>
                <w:webHidden/>
              </w:rPr>
              <w:fldChar w:fldCharType="end"/>
            </w:r>
          </w:hyperlink>
        </w:p>
        <w:p w14:paraId="1F7DCEA8" w14:textId="77777777" w:rsidR="00B87BC8" w:rsidRDefault="00B87BC8">
          <w:pPr>
            <w:pStyle w:val="TOC2"/>
            <w:tabs>
              <w:tab w:val="right" w:leader="dot" w:pos="9508"/>
            </w:tabs>
            <w:rPr>
              <w:rFonts w:eastAsiaTheme="minorEastAsia" w:cstheme="minorBidi"/>
              <w:noProof/>
              <w:color w:val="auto"/>
              <w:lang w:eastAsia="en-AU"/>
            </w:rPr>
          </w:pPr>
          <w:hyperlink w:anchor="_Toc442449954" w:history="1">
            <w:r w:rsidRPr="005B2908">
              <w:rPr>
                <w:rStyle w:val="Hyperlink"/>
                <w:noProof/>
              </w:rPr>
              <w:t>Who is the ‘Consumer’ of Internet of Things?</w:t>
            </w:r>
            <w:r>
              <w:rPr>
                <w:noProof/>
                <w:webHidden/>
              </w:rPr>
              <w:tab/>
            </w:r>
            <w:r>
              <w:rPr>
                <w:noProof/>
                <w:webHidden/>
              </w:rPr>
              <w:fldChar w:fldCharType="begin"/>
            </w:r>
            <w:r>
              <w:rPr>
                <w:noProof/>
                <w:webHidden/>
              </w:rPr>
              <w:instrText xml:space="preserve"> PAGEREF _Toc442449954 \h </w:instrText>
            </w:r>
            <w:r>
              <w:rPr>
                <w:noProof/>
                <w:webHidden/>
              </w:rPr>
            </w:r>
            <w:r>
              <w:rPr>
                <w:noProof/>
                <w:webHidden/>
              </w:rPr>
              <w:fldChar w:fldCharType="separate"/>
            </w:r>
            <w:r>
              <w:rPr>
                <w:noProof/>
                <w:webHidden/>
              </w:rPr>
              <w:t>21</w:t>
            </w:r>
            <w:r>
              <w:rPr>
                <w:noProof/>
                <w:webHidden/>
              </w:rPr>
              <w:fldChar w:fldCharType="end"/>
            </w:r>
          </w:hyperlink>
        </w:p>
        <w:p w14:paraId="386DC977" w14:textId="77777777" w:rsidR="00B87BC8" w:rsidRDefault="00B87BC8">
          <w:pPr>
            <w:pStyle w:val="TOC2"/>
            <w:tabs>
              <w:tab w:val="right" w:leader="dot" w:pos="9508"/>
            </w:tabs>
            <w:rPr>
              <w:rFonts w:eastAsiaTheme="minorEastAsia" w:cstheme="minorBidi"/>
              <w:noProof/>
              <w:color w:val="auto"/>
              <w:lang w:eastAsia="en-AU"/>
            </w:rPr>
          </w:pPr>
          <w:hyperlink w:anchor="_Toc442449955" w:history="1">
            <w:r w:rsidRPr="005B2908">
              <w:rPr>
                <w:rStyle w:val="Hyperlink"/>
                <w:noProof/>
              </w:rPr>
              <w:t>The Consumer Drivers of Internet of Things</w:t>
            </w:r>
            <w:r>
              <w:rPr>
                <w:noProof/>
                <w:webHidden/>
              </w:rPr>
              <w:tab/>
            </w:r>
            <w:r>
              <w:rPr>
                <w:noProof/>
                <w:webHidden/>
              </w:rPr>
              <w:fldChar w:fldCharType="begin"/>
            </w:r>
            <w:r>
              <w:rPr>
                <w:noProof/>
                <w:webHidden/>
              </w:rPr>
              <w:instrText xml:space="preserve"> PAGEREF _Toc442449955 \h </w:instrText>
            </w:r>
            <w:r>
              <w:rPr>
                <w:noProof/>
                <w:webHidden/>
              </w:rPr>
            </w:r>
            <w:r>
              <w:rPr>
                <w:noProof/>
                <w:webHidden/>
              </w:rPr>
              <w:fldChar w:fldCharType="separate"/>
            </w:r>
            <w:r>
              <w:rPr>
                <w:noProof/>
                <w:webHidden/>
              </w:rPr>
              <w:t>21</w:t>
            </w:r>
            <w:r>
              <w:rPr>
                <w:noProof/>
                <w:webHidden/>
              </w:rPr>
              <w:fldChar w:fldCharType="end"/>
            </w:r>
          </w:hyperlink>
        </w:p>
        <w:p w14:paraId="66D6AA2D" w14:textId="77777777" w:rsidR="00B87BC8" w:rsidRDefault="00B87BC8">
          <w:pPr>
            <w:pStyle w:val="TOC2"/>
            <w:tabs>
              <w:tab w:val="right" w:leader="dot" w:pos="9508"/>
            </w:tabs>
            <w:rPr>
              <w:rFonts w:eastAsiaTheme="minorEastAsia" w:cstheme="minorBidi"/>
              <w:noProof/>
              <w:color w:val="auto"/>
              <w:lang w:eastAsia="en-AU"/>
            </w:rPr>
          </w:pPr>
          <w:hyperlink w:anchor="_Toc442449956" w:history="1">
            <w:r w:rsidRPr="005B2908">
              <w:rPr>
                <w:rStyle w:val="Hyperlink"/>
                <w:noProof/>
              </w:rPr>
              <w:t>Building Consumer Confidence</w:t>
            </w:r>
            <w:r>
              <w:rPr>
                <w:noProof/>
                <w:webHidden/>
              </w:rPr>
              <w:tab/>
            </w:r>
            <w:r>
              <w:rPr>
                <w:noProof/>
                <w:webHidden/>
              </w:rPr>
              <w:fldChar w:fldCharType="begin"/>
            </w:r>
            <w:r>
              <w:rPr>
                <w:noProof/>
                <w:webHidden/>
              </w:rPr>
              <w:instrText xml:space="preserve"> PAGEREF _Toc442449956 \h </w:instrText>
            </w:r>
            <w:r>
              <w:rPr>
                <w:noProof/>
                <w:webHidden/>
              </w:rPr>
            </w:r>
            <w:r>
              <w:rPr>
                <w:noProof/>
                <w:webHidden/>
              </w:rPr>
              <w:fldChar w:fldCharType="separate"/>
            </w:r>
            <w:r>
              <w:rPr>
                <w:noProof/>
                <w:webHidden/>
              </w:rPr>
              <w:t>21</w:t>
            </w:r>
            <w:r>
              <w:rPr>
                <w:noProof/>
                <w:webHidden/>
              </w:rPr>
              <w:fldChar w:fldCharType="end"/>
            </w:r>
          </w:hyperlink>
        </w:p>
        <w:p w14:paraId="544B7948" w14:textId="77777777" w:rsidR="00B87BC8" w:rsidRDefault="00B87BC8">
          <w:pPr>
            <w:pStyle w:val="TOC1"/>
            <w:tabs>
              <w:tab w:val="right" w:leader="dot" w:pos="9508"/>
            </w:tabs>
            <w:rPr>
              <w:rFonts w:asciiTheme="minorHAnsi" w:eastAsiaTheme="minorEastAsia" w:hAnsiTheme="minorHAnsi" w:cstheme="minorBidi"/>
              <w:b w:val="0"/>
              <w:noProof/>
              <w:color w:val="auto"/>
              <w:sz w:val="22"/>
              <w:szCs w:val="22"/>
              <w:lang w:eastAsia="en-AU"/>
            </w:rPr>
          </w:pPr>
          <w:hyperlink w:anchor="_Toc442449957" w:history="1">
            <w:r w:rsidRPr="005B2908">
              <w:rPr>
                <w:rStyle w:val="Hyperlink"/>
                <w:noProof/>
              </w:rPr>
              <w:t>The Internet of Things and Consumer Issues</w:t>
            </w:r>
            <w:r>
              <w:rPr>
                <w:noProof/>
                <w:webHidden/>
              </w:rPr>
              <w:tab/>
            </w:r>
            <w:r>
              <w:rPr>
                <w:noProof/>
                <w:webHidden/>
              </w:rPr>
              <w:fldChar w:fldCharType="begin"/>
            </w:r>
            <w:r>
              <w:rPr>
                <w:noProof/>
                <w:webHidden/>
              </w:rPr>
              <w:instrText xml:space="preserve"> PAGEREF _Toc442449957 \h </w:instrText>
            </w:r>
            <w:r>
              <w:rPr>
                <w:noProof/>
                <w:webHidden/>
              </w:rPr>
            </w:r>
            <w:r>
              <w:rPr>
                <w:noProof/>
                <w:webHidden/>
              </w:rPr>
              <w:fldChar w:fldCharType="separate"/>
            </w:r>
            <w:r>
              <w:rPr>
                <w:noProof/>
                <w:webHidden/>
              </w:rPr>
              <w:t>23</w:t>
            </w:r>
            <w:r>
              <w:rPr>
                <w:noProof/>
                <w:webHidden/>
              </w:rPr>
              <w:fldChar w:fldCharType="end"/>
            </w:r>
          </w:hyperlink>
        </w:p>
        <w:p w14:paraId="6E789F70" w14:textId="77777777" w:rsidR="00B87BC8" w:rsidRDefault="00B87BC8">
          <w:pPr>
            <w:pStyle w:val="TOC1"/>
            <w:tabs>
              <w:tab w:val="right" w:leader="dot" w:pos="9508"/>
            </w:tabs>
            <w:rPr>
              <w:rFonts w:asciiTheme="minorHAnsi" w:eastAsiaTheme="minorEastAsia" w:hAnsiTheme="minorHAnsi" w:cstheme="minorBidi"/>
              <w:b w:val="0"/>
              <w:noProof/>
              <w:color w:val="auto"/>
              <w:sz w:val="22"/>
              <w:szCs w:val="22"/>
              <w:lang w:eastAsia="en-AU"/>
            </w:rPr>
          </w:pPr>
          <w:hyperlink w:anchor="_Toc442449958" w:history="1">
            <w:r w:rsidRPr="005B2908">
              <w:rPr>
                <w:rStyle w:val="Hyperlink"/>
                <w:noProof/>
              </w:rPr>
              <w:t>Scene One: Home, Connected Home</w:t>
            </w:r>
            <w:r>
              <w:rPr>
                <w:noProof/>
                <w:webHidden/>
              </w:rPr>
              <w:tab/>
            </w:r>
            <w:r>
              <w:rPr>
                <w:noProof/>
                <w:webHidden/>
              </w:rPr>
              <w:fldChar w:fldCharType="begin"/>
            </w:r>
            <w:r>
              <w:rPr>
                <w:noProof/>
                <w:webHidden/>
              </w:rPr>
              <w:instrText xml:space="preserve"> PAGEREF _Toc442449958 \h </w:instrText>
            </w:r>
            <w:r>
              <w:rPr>
                <w:noProof/>
                <w:webHidden/>
              </w:rPr>
            </w:r>
            <w:r>
              <w:rPr>
                <w:noProof/>
                <w:webHidden/>
              </w:rPr>
              <w:fldChar w:fldCharType="separate"/>
            </w:r>
            <w:r>
              <w:rPr>
                <w:noProof/>
                <w:webHidden/>
              </w:rPr>
              <w:t>23</w:t>
            </w:r>
            <w:r>
              <w:rPr>
                <w:noProof/>
                <w:webHidden/>
              </w:rPr>
              <w:fldChar w:fldCharType="end"/>
            </w:r>
          </w:hyperlink>
        </w:p>
        <w:p w14:paraId="24897530" w14:textId="77777777" w:rsidR="00B87BC8" w:rsidRDefault="00B87BC8">
          <w:pPr>
            <w:pStyle w:val="TOC2"/>
            <w:tabs>
              <w:tab w:val="right" w:leader="dot" w:pos="9508"/>
            </w:tabs>
            <w:rPr>
              <w:rFonts w:eastAsiaTheme="minorEastAsia" w:cstheme="minorBidi"/>
              <w:noProof/>
              <w:color w:val="auto"/>
              <w:lang w:eastAsia="en-AU"/>
            </w:rPr>
          </w:pPr>
          <w:hyperlink w:anchor="_Toc442449959" w:history="1">
            <w:r w:rsidRPr="005B2908">
              <w:rPr>
                <w:rStyle w:val="Hyperlink"/>
                <w:noProof/>
              </w:rPr>
              <w:t>Internet of Things: Devices, Standards and Interoperability</w:t>
            </w:r>
            <w:r>
              <w:rPr>
                <w:noProof/>
                <w:webHidden/>
              </w:rPr>
              <w:tab/>
            </w:r>
            <w:r>
              <w:rPr>
                <w:noProof/>
                <w:webHidden/>
              </w:rPr>
              <w:fldChar w:fldCharType="begin"/>
            </w:r>
            <w:r>
              <w:rPr>
                <w:noProof/>
                <w:webHidden/>
              </w:rPr>
              <w:instrText xml:space="preserve"> PAGEREF _Toc442449959 \h </w:instrText>
            </w:r>
            <w:r>
              <w:rPr>
                <w:noProof/>
                <w:webHidden/>
              </w:rPr>
            </w:r>
            <w:r>
              <w:rPr>
                <w:noProof/>
                <w:webHidden/>
              </w:rPr>
              <w:fldChar w:fldCharType="separate"/>
            </w:r>
            <w:r>
              <w:rPr>
                <w:noProof/>
                <w:webHidden/>
              </w:rPr>
              <w:t>24</w:t>
            </w:r>
            <w:r>
              <w:rPr>
                <w:noProof/>
                <w:webHidden/>
              </w:rPr>
              <w:fldChar w:fldCharType="end"/>
            </w:r>
          </w:hyperlink>
        </w:p>
        <w:p w14:paraId="486182AF" w14:textId="77777777" w:rsidR="00B87BC8" w:rsidRDefault="00B87BC8">
          <w:pPr>
            <w:pStyle w:val="TOC2"/>
            <w:tabs>
              <w:tab w:val="right" w:leader="dot" w:pos="9508"/>
            </w:tabs>
            <w:rPr>
              <w:rFonts w:eastAsiaTheme="minorEastAsia" w:cstheme="minorBidi"/>
              <w:noProof/>
              <w:color w:val="auto"/>
              <w:lang w:eastAsia="en-AU"/>
            </w:rPr>
          </w:pPr>
          <w:hyperlink w:anchor="_Toc442449960" w:history="1">
            <w:r w:rsidRPr="005B2908">
              <w:rPr>
                <w:rStyle w:val="Hyperlink"/>
                <w:noProof/>
              </w:rPr>
              <w:t>Serviceability of the Connected Home, Human and Habitat</w:t>
            </w:r>
            <w:r>
              <w:rPr>
                <w:noProof/>
                <w:webHidden/>
              </w:rPr>
              <w:tab/>
            </w:r>
            <w:r>
              <w:rPr>
                <w:noProof/>
                <w:webHidden/>
              </w:rPr>
              <w:fldChar w:fldCharType="begin"/>
            </w:r>
            <w:r>
              <w:rPr>
                <w:noProof/>
                <w:webHidden/>
              </w:rPr>
              <w:instrText xml:space="preserve"> PAGEREF _Toc442449960 \h </w:instrText>
            </w:r>
            <w:r>
              <w:rPr>
                <w:noProof/>
                <w:webHidden/>
              </w:rPr>
            </w:r>
            <w:r>
              <w:rPr>
                <w:noProof/>
                <w:webHidden/>
              </w:rPr>
              <w:fldChar w:fldCharType="separate"/>
            </w:r>
            <w:r>
              <w:rPr>
                <w:noProof/>
                <w:webHidden/>
              </w:rPr>
              <w:t>29</w:t>
            </w:r>
            <w:r>
              <w:rPr>
                <w:noProof/>
                <w:webHidden/>
              </w:rPr>
              <w:fldChar w:fldCharType="end"/>
            </w:r>
          </w:hyperlink>
        </w:p>
        <w:p w14:paraId="5FDF6204" w14:textId="77777777" w:rsidR="00B87BC8" w:rsidRDefault="00B87BC8">
          <w:pPr>
            <w:pStyle w:val="TOC1"/>
            <w:tabs>
              <w:tab w:val="right" w:leader="dot" w:pos="9508"/>
            </w:tabs>
            <w:rPr>
              <w:rFonts w:asciiTheme="minorHAnsi" w:eastAsiaTheme="minorEastAsia" w:hAnsiTheme="minorHAnsi" w:cstheme="minorBidi"/>
              <w:b w:val="0"/>
              <w:noProof/>
              <w:color w:val="auto"/>
              <w:sz w:val="22"/>
              <w:szCs w:val="22"/>
              <w:lang w:eastAsia="en-AU"/>
            </w:rPr>
          </w:pPr>
          <w:hyperlink w:anchor="_Toc442449961" w:history="1">
            <w:r w:rsidRPr="005B2908">
              <w:rPr>
                <w:rStyle w:val="Hyperlink"/>
                <w:noProof/>
              </w:rPr>
              <w:t>Scene Two: Guardian Angels</w:t>
            </w:r>
            <w:r>
              <w:rPr>
                <w:noProof/>
                <w:webHidden/>
              </w:rPr>
              <w:tab/>
            </w:r>
            <w:r>
              <w:rPr>
                <w:noProof/>
                <w:webHidden/>
              </w:rPr>
              <w:fldChar w:fldCharType="begin"/>
            </w:r>
            <w:r>
              <w:rPr>
                <w:noProof/>
                <w:webHidden/>
              </w:rPr>
              <w:instrText xml:space="preserve"> PAGEREF _Toc442449961 \h </w:instrText>
            </w:r>
            <w:r>
              <w:rPr>
                <w:noProof/>
                <w:webHidden/>
              </w:rPr>
            </w:r>
            <w:r>
              <w:rPr>
                <w:noProof/>
                <w:webHidden/>
              </w:rPr>
              <w:fldChar w:fldCharType="separate"/>
            </w:r>
            <w:r>
              <w:rPr>
                <w:noProof/>
                <w:webHidden/>
              </w:rPr>
              <w:t>32</w:t>
            </w:r>
            <w:r>
              <w:rPr>
                <w:noProof/>
                <w:webHidden/>
              </w:rPr>
              <w:fldChar w:fldCharType="end"/>
            </w:r>
          </w:hyperlink>
        </w:p>
        <w:p w14:paraId="17C0299E" w14:textId="77777777" w:rsidR="00B87BC8" w:rsidRDefault="00B87BC8">
          <w:pPr>
            <w:pStyle w:val="TOC2"/>
            <w:tabs>
              <w:tab w:val="right" w:leader="dot" w:pos="9508"/>
            </w:tabs>
            <w:rPr>
              <w:rFonts w:eastAsiaTheme="minorEastAsia" w:cstheme="minorBidi"/>
              <w:noProof/>
              <w:color w:val="auto"/>
              <w:lang w:eastAsia="en-AU"/>
            </w:rPr>
          </w:pPr>
          <w:hyperlink w:anchor="_Toc442449962" w:history="1">
            <w:r w:rsidRPr="005B2908">
              <w:rPr>
                <w:rStyle w:val="Hyperlink"/>
                <w:noProof/>
              </w:rPr>
              <w:t>The Connected Human: Healthcare and Wearables</w:t>
            </w:r>
            <w:r>
              <w:rPr>
                <w:noProof/>
                <w:webHidden/>
              </w:rPr>
              <w:tab/>
            </w:r>
            <w:r>
              <w:rPr>
                <w:noProof/>
                <w:webHidden/>
              </w:rPr>
              <w:fldChar w:fldCharType="begin"/>
            </w:r>
            <w:r>
              <w:rPr>
                <w:noProof/>
                <w:webHidden/>
              </w:rPr>
              <w:instrText xml:space="preserve"> PAGEREF _Toc442449962 \h </w:instrText>
            </w:r>
            <w:r>
              <w:rPr>
                <w:noProof/>
                <w:webHidden/>
              </w:rPr>
            </w:r>
            <w:r>
              <w:rPr>
                <w:noProof/>
                <w:webHidden/>
              </w:rPr>
              <w:fldChar w:fldCharType="separate"/>
            </w:r>
            <w:r>
              <w:rPr>
                <w:noProof/>
                <w:webHidden/>
              </w:rPr>
              <w:t>32</w:t>
            </w:r>
            <w:r>
              <w:rPr>
                <w:noProof/>
                <w:webHidden/>
              </w:rPr>
              <w:fldChar w:fldCharType="end"/>
            </w:r>
          </w:hyperlink>
        </w:p>
        <w:p w14:paraId="42095708" w14:textId="77777777" w:rsidR="00B87BC8" w:rsidRDefault="00B87BC8">
          <w:pPr>
            <w:pStyle w:val="TOC2"/>
            <w:tabs>
              <w:tab w:val="right" w:leader="dot" w:pos="9508"/>
            </w:tabs>
            <w:rPr>
              <w:rFonts w:eastAsiaTheme="minorEastAsia" w:cstheme="minorBidi"/>
              <w:noProof/>
              <w:color w:val="auto"/>
              <w:lang w:eastAsia="en-AU"/>
            </w:rPr>
          </w:pPr>
          <w:hyperlink w:anchor="_Toc442449963" w:history="1">
            <w:r w:rsidRPr="005B2908">
              <w:rPr>
                <w:rStyle w:val="Hyperlink"/>
                <w:noProof/>
              </w:rPr>
              <w:t>Internet of Things and Affordability</w:t>
            </w:r>
            <w:r>
              <w:rPr>
                <w:noProof/>
                <w:webHidden/>
              </w:rPr>
              <w:tab/>
            </w:r>
            <w:r>
              <w:rPr>
                <w:noProof/>
                <w:webHidden/>
              </w:rPr>
              <w:fldChar w:fldCharType="begin"/>
            </w:r>
            <w:r>
              <w:rPr>
                <w:noProof/>
                <w:webHidden/>
              </w:rPr>
              <w:instrText xml:space="preserve"> PAGEREF _Toc442449963 \h </w:instrText>
            </w:r>
            <w:r>
              <w:rPr>
                <w:noProof/>
                <w:webHidden/>
              </w:rPr>
            </w:r>
            <w:r>
              <w:rPr>
                <w:noProof/>
                <w:webHidden/>
              </w:rPr>
              <w:fldChar w:fldCharType="separate"/>
            </w:r>
            <w:r>
              <w:rPr>
                <w:noProof/>
                <w:webHidden/>
              </w:rPr>
              <w:t>39</w:t>
            </w:r>
            <w:r>
              <w:rPr>
                <w:noProof/>
                <w:webHidden/>
              </w:rPr>
              <w:fldChar w:fldCharType="end"/>
            </w:r>
          </w:hyperlink>
        </w:p>
        <w:p w14:paraId="7B5CB66E" w14:textId="77777777" w:rsidR="00B87BC8" w:rsidRDefault="00B87BC8">
          <w:pPr>
            <w:pStyle w:val="TOC2"/>
            <w:tabs>
              <w:tab w:val="right" w:leader="dot" w:pos="9508"/>
            </w:tabs>
            <w:rPr>
              <w:rFonts w:eastAsiaTheme="minorEastAsia" w:cstheme="minorBidi"/>
              <w:noProof/>
              <w:color w:val="auto"/>
              <w:lang w:eastAsia="en-AU"/>
            </w:rPr>
          </w:pPr>
          <w:hyperlink w:anchor="_Toc442449964" w:history="1">
            <w:r w:rsidRPr="005B2908">
              <w:rPr>
                <w:rStyle w:val="Hyperlink"/>
                <w:noProof/>
              </w:rPr>
              <w:t>Elderly Consumers and Consumers with Disabilities</w:t>
            </w:r>
            <w:r>
              <w:rPr>
                <w:noProof/>
                <w:webHidden/>
              </w:rPr>
              <w:tab/>
            </w:r>
            <w:r>
              <w:rPr>
                <w:noProof/>
                <w:webHidden/>
              </w:rPr>
              <w:fldChar w:fldCharType="begin"/>
            </w:r>
            <w:r>
              <w:rPr>
                <w:noProof/>
                <w:webHidden/>
              </w:rPr>
              <w:instrText xml:space="preserve"> PAGEREF _Toc442449964 \h </w:instrText>
            </w:r>
            <w:r>
              <w:rPr>
                <w:noProof/>
                <w:webHidden/>
              </w:rPr>
            </w:r>
            <w:r>
              <w:rPr>
                <w:noProof/>
                <w:webHidden/>
              </w:rPr>
              <w:fldChar w:fldCharType="separate"/>
            </w:r>
            <w:r>
              <w:rPr>
                <w:noProof/>
                <w:webHidden/>
              </w:rPr>
              <w:t>42</w:t>
            </w:r>
            <w:r>
              <w:rPr>
                <w:noProof/>
                <w:webHidden/>
              </w:rPr>
              <w:fldChar w:fldCharType="end"/>
            </w:r>
          </w:hyperlink>
        </w:p>
        <w:p w14:paraId="2ECF82B6" w14:textId="77777777" w:rsidR="00B87BC8" w:rsidRDefault="00B87BC8">
          <w:pPr>
            <w:pStyle w:val="TOC1"/>
            <w:tabs>
              <w:tab w:val="right" w:leader="dot" w:pos="9508"/>
            </w:tabs>
            <w:rPr>
              <w:rFonts w:asciiTheme="minorHAnsi" w:eastAsiaTheme="minorEastAsia" w:hAnsiTheme="minorHAnsi" w:cstheme="minorBidi"/>
              <w:b w:val="0"/>
              <w:noProof/>
              <w:color w:val="auto"/>
              <w:sz w:val="22"/>
              <w:szCs w:val="22"/>
              <w:lang w:eastAsia="en-AU"/>
            </w:rPr>
          </w:pPr>
          <w:hyperlink w:anchor="_Toc442449965" w:history="1">
            <w:r w:rsidRPr="005B2908">
              <w:rPr>
                <w:rStyle w:val="Hyperlink"/>
                <w:noProof/>
              </w:rPr>
              <w:t>Scene Three: Into the Wild</w:t>
            </w:r>
            <w:r>
              <w:rPr>
                <w:noProof/>
                <w:webHidden/>
              </w:rPr>
              <w:tab/>
            </w:r>
            <w:r>
              <w:rPr>
                <w:noProof/>
                <w:webHidden/>
              </w:rPr>
              <w:fldChar w:fldCharType="begin"/>
            </w:r>
            <w:r>
              <w:rPr>
                <w:noProof/>
                <w:webHidden/>
              </w:rPr>
              <w:instrText xml:space="preserve"> PAGEREF _Toc442449965 \h </w:instrText>
            </w:r>
            <w:r>
              <w:rPr>
                <w:noProof/>
                <w:webHidden/>
              </w:rPr>
            </w:r>
            <w:r>
              <w:rPr>
                <w:noProof/>
                <w:webHidden/>
              </w:rPr>
              <w:fldChar w:fldCharType="separate"/>
            </w:r>
            <w:r>
              <w:rPr>
                <w:noProof/>
                <w:webHidden/>
              </w:rPr>
              <w:t>43</w:t>
            </w:r>
            <w:r>
              <w:rPr>
                <w:noProof/>
                <w:webHidden/>
              </w:rPr>
              <w:fldChar w:fldCharType="end"/>
            </w:r>
          </w:hyperlink>
        </w:p>
        <w:p w14:paraId="69D65768" w14:textId="77777777" w:rsidR="00B87BC8" w:rsidRDefault="00B87BC8">
          <w:pPr>
            <w:pStyle w:val="TOC2"/>
            <w:tabs>
              <w:tab w:val="right" w:leader="dot" w:pos="9508"/>
            </w:tabs>
            <w:rPr>
              <w:rFonts w:eastAsiaTheme="minorEastAsia" w:cstheme="minorBidi"/>
              <w:noProof/>
              <w:color w:val="auto"/>
              <w:lang w:eastAsia="en-AU"/>
            </w:rPr>
          </w:pPr>
          <w:hyperlink w:anchor="_Toc442449966" w:history="1">
            <w:r w:rsidRPr="005B2908">
              <w:rPr>
                <w:rStyle w:val="Hyperlink"/>
                <w:noProof/>
              </w:rPr>
              <w:t>Internet of Things and Consumerism</w:t>
            </w:r>
            <w:r>
              <w:rPr>
                <w:noProof/>
                <w:webHidden/>
              </w:rPr>
              <w:tab/>
            </w:r>
            <w:r>
              <w:rPr>
                <w:noProof/>
                <w:webHidden/>
              </w:rPr>
              <w:fldChar w:fldCharType="begin"/>
            </w:r>
            <w:r>
              <w:rPr>
                <w:noProof/>
                <w:webHidden/>
              </w:rPr>
              <w:instrText xml:space="preserve"> PAGEREF _Toc442449966 \h </w:instrText>
            </w:r>
            <w:r>
              <w:rPr>
                <w:noProof/>
                <w:webHidden/>
              </w:rPr>
            </w:r>
            <w:r>
              <w:rPr>
                <w:noProof/>
                <w:webHidden/>
              </w:rPr>
              <w:fldChar w:fldCharType="separate"/>
            </w:r>
            <w:r>
              <w:rPr>
                <w:noProof/>
                <w:webHidden/>
              </w:rPr>
              <w:t>44</w:t>
            </w:r>
            <w:r>
              <w:rPr>
                <w:noProof/>
                <w:webHidden/>
              </w:rPr>
              <w:fldChar w:fldCharType="end"/>
            </w:r>
          </w:hyperlink>
        </w:p>
        <w:p w14:paraId="5EE42212" w14:textId="77777777" w:rsidR="00B87BC8" w:rsidRDefault="00B87BC8">
          <w:pPr>
            <w:pStyle w:val="TOC2"/>
            <w:tabs>
              <w:tab w:val="right" w:leader="dot" w:pos="9508"/>
            </w:tabs>
            <w:rPr>
              <w:rFonts w:eastAsiaTheme="minorEastAsia" w:cstheme="minorBidi"/>
              <w:noProof/>
              <w:color w:val="auto"/>
              <w:lang w:eastAsia="en-AU"/>
            </w:rPr>
          </w:pPr>
          <w:hyperlink w:anchor="_Toc442449967" w:history="1">
            <w:r w:rsidRPr="005B2908">
              <w:rPr>
                <w:rStyle w:val="Hyperlink"/>
                <w:noProof/>
              </w:rPr>
              <w:t>Internet of Things and Children</w:t>
            </w:r>
            <w:r>
              <w:rPr>
                <w:noProof/>
                <w:webHidden/>
              </w:rPr>
              <w:tab/>
            </w:r>
            <w:r>
              <w:rPr>
                <w:noProof/>
                <w:webHidden/>
              </w:rPr>
              <w:fldChar w:fldCharType="begin"/>
            </w:r>
            <w:r>
              <w:rPr>
                <w:noProof/>
                <w:webHidden/>
              </w:rPr>
              <w:instrText xml:space="preserve"> PAGEREF _Toc442449967 \h </w:instrText>
            </w:r>
            <w:r>
              <w:rPr>
                <w:noProof/>
                <w:webHidden/>
              </w:rPr>
            </w:r>
            <w:r>
              <w:rPr>
                <w:noProof/>
                <w:webHidden/>
              </w:rPr>
              <w:fldChar w:fldCharType="separate"/>
            </w:r>
            <w:r>
              <w:rPr>
                <w:noProof/>
                <w:webHidden/>
              </w:rPr>
              <w:t>48</w:t>
            </w:r>
            <w:r>
              <w:rPr>
                <w:noProof/>
                <w:webHidden/>
              </w:rPr>
              <w:fldChar w:fldCharType="end"/>
            </w:r>
          </w:hyperlink>
        </w:p>
        <w:p w14:paraId="70FBFEF4" w14:textId="77777777" w:rsidR="00B87BC8" w:rsidRDefault="00B87BC8">
          <w:pPr>
            <w:pStyle w:val="TOC2"/>
            <w:tabs>
              <w:tab w:val="right" w:leader="dot" w:pos="9508"/>
            </w:tabs>
            <w:rPr>
              <w:rFonts w:eastAsiaTheme="minorEastAsia" w:cstheme="minorBidi"/>
              <w:noProof/>
              <w:color w:val="auto"/>
              <w:lang w:eastAsia="en-AU"/>
            </w:rPr>
          </w:pPr>
          <w:hyperlink w:anchor="_Toc442449968" w:history="1">
            <w:r w:rsidRPr="005B2908">
              <w:rPr>
                <w:rStyle w:val="Hyperlink"/>
                <w:noProof/>
              </w:rPr>
              <w:t>Internet of Things and Privacy</w:t>
            </w:r>
            <w:r>
              <w:rPr>
                <w:noProof/>
                <w:webHidden/>
              </w:rPr>
              <w:tab/>
            </w:r>
            <w:r>
              <w:rPr>
                <w:noProof/>
                <w:webHidden/>
              </w:rPr>
              <w:fldChar w:fldCharType="begin"/>
            </w:r>
            <w:r>
              <w:rPr>
                <w:noProof/>
                <w:webHidden/>
              </w:rPr>
              <w:instrText xml:space="preserve"> PAGEREF _Toc442449968 \h </w:instrText>
            </w:r>
            <w:r>
              <w:rPr>
                <w:noProof/>
                <w:webHidden/>
              </w:rPr>
            </w:r>
            <w:r>
              <w:rPr>
                <w:noProof/>
                <w:webHidden/>
              </w:rPr>
              <w:fldChar w:fldCharType="separate"/>
            </w:r>
            <w:r>
              <w:rPr>
                <w:noProof/>
                <w:webHidden/>
              </w:rPr>
              <w:t>49</w:t>
            </w:r>
            <w:r>
              <w:rPr>
                <w:noProof/>
                <w:webHidden/>
              </w:rPr>
              <w:fldChar w:fldCharType="end"/>
            </w:r>
          </w:hyperlink>
        </w:p>
        <w:p w14:paraId="0E70BE7F" w14:textId="77777777" w:rsidR="00B87BC8" w:rsidRDefault="00B87BC8">
          <w:pPr>
            <w:pStyle w:val="TOC1"/>
            <w:tabs>
              <w:tab w:val="right" w:leader="dot" w:pos="9508"/>
            </w:tabs>
            <w:rPr>
              <w:rFonts w:asciiTheme="minorHAnsi" w:eastAsiaTheme="minorEastAsia" w:hAnsiTheme="minorHAnsi" w:cstheme="minorBidi"/>
              <w:b w:val="0"/>
              <w:noProof/>
              <w:color w:val="auto"/>
              <w:sz w:val="22"/>
              <w:szCs w:val="22"/>
              <w:lang w:eastAsia="en-AU"/>
            </w:rPr>
          </w:pPr>
          <w:hyperlink w:anchor="_Toc442449969" w:history="1">
            <w:r w:rsidRPr="005B2908">
              <w:rPr>
                <w:rStyle w:val="Hyperlink"/>
                <w:noProof/>
              </w:rPr>
              <w:t>Scene Four: Old Man Yells at Cloud</w:t>
            </w:r>
            <w:r>
              <w:rPr>
                <w:noProof/>
                <w:webHidden/>
              </w:rPr>
              <w:tab/>
            </w:r>
            <w:r>
              <w:rPr>
                <w:noProof/>
                <w:webHidden/>
              </w:rPr>
              <w:fldChar w:fldCharType="begin"/>
            </w:r>
            <w:r>
              <w:rPr>
                <w:noProof/>
                <w:webHidden/>
              </w:rPr>
              <w:instrText xml:space="preserve"> PAGEREF _Toc442449969 \h </w:instrText>
            </w:r>
            <w:r>
              <w:rPr>
                <w:noProof/>
                <w:webHidden/>
              </w:rPr>
            </w:r>
            <w:r>
              <w:rPr>
                <w:noProof/>
                <w:webHidden/>
              </w:rPr>
              <w:fldChar w:fldCharType="separate"/>
            </w:r>
            <w:r>
              <w:rPr>
                <w:noProof/>
                <w:webHidden/>
              </w:rPr>
              <w:t>53</w:t>
            </w:r>
            <w:r>
              <w:rPr>
                <w:noProof/>
                <w:webHidden/>
              </w:rPr>
              <w:fldChar w:fldCharType="end"/>
            </w:r>
          </w:hyperlink>
        </w:p>
        <w:p w14:paraId="1648B82D" w14:textId="77777777" w:rsidR="00B87BC8" w:rsidRDefault="00B87BC8">
          <w:pPr>
            <w:pStyle w:val="TOC2"/>
            <w:tabs>
              <w:tab w:val="right" w:leader="dot" w:pos="9508"/>
            </w:tabs>
            <w:rPr>
              <w:rFonts w:eastAsiaTheme="minorEastAsia" w:cstheme="minorBidi"/>
              <w:noProof/>
              <w:color w:val="auto"/>
              <w:lang w:eastAsia="en-AU"/>
            </w:rPr>
          </w:pPr>
          <w:hyperlink w:anchor="_Toc442449970" w:history="1">
            <w:r w:rsidRPr="005B2908">
              <w:rPr>
                <w:rStyle w:val="Hyperlink"/>
                <w:noProof/>
              </w:rPr>
              <w:t>Securing the Internet of Things</w:t>
            </w:r>
            <w:r>
              <w:rPr>
                <w:noProof/>
                <w:webHidden/>
              </w:rPr>
              <w:tab/>
            </w:r>
            <w:r>
              <w:rPr>
                <w:noProof/>
                <w:webHidden/>
              </w:rPr>
              <w:fldChar w:fldCharType="begin"/>
            </w:r>
            <w:r>
              <w:rPr>
                <w:noProof/>
                <w:webHidden/>
              </w:rPr>
              <w:instrText xml:space="preserve"> PAGEREF _Toc442449970 \h </w:instrText>
            </w:r>
            <w:r>
              <w:rPr>
                <w:noProof/>
                <w:webHidden/>
              </w:rPr>
            </w:r>
            <w:r>
              <w:rPr>
                <w:noProof/>
                <w:webHidden/>
              </w:rPr>
              <w:fldChar w:fldCharType="separate"/>
            </w:r>
            <w:r>
              <w:rPr>
                <w:noProof/>
                <w:webHidden/>
              </w:rPr>
              <w:t>54</w:t>
            </w:r>
            <w:r>
              <w:rPr>
                <w:noProof/>
                <w:webHidden/>
              </w:rPr>
              <w:fldChar w:fldCharType="end"/>
            </w:r>
          </w:hyperlink>
        </w:p>
        <w:p w14:paraId="7ECE4600" w14:textId="77777777" w:rsidR="00B87BC8" w:rsidRDefault="00B87BC8">
          <w:pPr>
            <w:pStyle w:val="TOC2"/>
            <w:tabs>
              <w:tab w:val="right" w:leader="dot" w:pos="9508"/>
            </w:tabs>
            <w:rPr>
              <w:rFonts w:eastAsiaTheme="minorEastAsia" w:cstheme="minorBidi"/>
              <w:noProof/>
              <w:color w:val="auto"/>
              <w:lang w:eastAsia="en-AU"/>
            </w:rPr>
          </w:pPr>
          <w:hyperlink w:anchor="_Toc442449971" w:history="1">
            <w:r w:rsidRPr="005B2908">
              <w:rPr>
                <w:rStyle w:val="Hyperlink"/>
                <w:noProof/>
              </w:rPr>
              <w:t>Internet of Things: Choice, Control and Opting Out</w:t>
            </w:r>
            <w:r>
              <w:rPr>
                <w:noProof/>
                <w:webHidden/>
              </w:rPr>
              <w:tab/>
            </w:r>
            <w:r>
              <w:rPr>
                <w:noProof/>
                <w:webHidden/>
              </w:rPr>
              <w:fldChar w:fldCharType="begin"/>
            </w:r>
            <w:r>
              <w:rPr>
                <w:noProof/>
                <w:webHidden/>
              </w:rPr>
              <w:instrText xml:space="preserve"> PAGEREF _Toc442449971 \h </w:instrText>
            </w:r>
            <w:r>
              <w:rPr>
                <w:noProof/>
                <w:webHidden/>
              </w:rPr>
            </w:r>
            <w:r>
              <w:rPr>
                <w:noProof/>
                <w:webHidden/>
              </w:rPr>
              <w:fldChar w:fldCharType="separate"/>
            </w:r>
            <w:r>
              <w:rPr>
                <w:noProof/>
                <w:webHidden/>
              </w:rPr>
              <w:t>58</w:t>
            </w:r>
            <w:r>
              <w:rPr>
                <w:noProof/>
                <w:webHidden/>
              </w:rPr>
              <w:fldChar w:fldCharType="end"/>
            </w:r>
          </w:hyperlink>
        </w:p>
        <w:p w14:paraId="4A605BEB" w14:textId="77777777" w:rsidR="00B87BC8" w:rsidRDefault="00B87BC8">
          <w:pPr>
            <w:pStyle w:val="TOC2"/>
            <w:tabs>
              <w:tab w:val="right" w:leader="dot" w:pos="9508"/>
            </w:tabs>
            <w:rPr>
              <w:rFonts w:eastAsiaTheme="minorEastAsia" w:cstheme="minorBidi"/>
              <w:noProof/>
              <w:color w:val="auto"/>
              <w:lang w:eastAsia="en-AU"/>
            </w:rPr>
          </w:pPr>
          <w:hyperlink w:anchor="_Toc442449972" w:history="1">
            <w:r w:rsidRPr="005B2908">
              <w:rPr>
                <w:rStyle w:val="Hyperlink"/>
                <w:noProof/>
              </w:rPr>
              <w:t>Internet of Things and Consumer Protection</w:t>
            </w:r>
            <w:r>
              <w:rPr>
                <w:noProof/>
                <w:webHidden/>
              </w:rPr>
              <w:tab/>
            </w:r>
            <w:r>
              <w:rPr>
                <w:noProof/>
                <w:webHidden/>
              </w:rPr>
              <w:fldChar w:fldCharType="begin"/>
            </w:r>
            <w:r>
              <w:rPr>
                <w:noProof/>
                <w:webHidden/>
              </w:rPr>
              <w:instrText xml:space="preserve"> PAGEREF _Toc442449972 \h </w:instrText>
            </w:r>
            <w:r>
              <w:rPr>
                <w:noProof/>
                <w:webHidden/>
              </w:rPr>
            </w:r>
            <w:r>
              <w:rPr>
                <w:noProof/>
                <w:webHidden/>
              </w:rPr>
              <w:fldChar w:fldCharType="separate"/>
            </w:r>
            <w:r>
              <w:rPr>
                <w:noProof/>
                <w:webHidden/>
              </w:rPr>
              <w:t>58</w:t>
            </w:r>
            <w:r>
              <w:rPr>
                <w:noProof/>
                <w:webHidden/>
              </w:rPr>
              <w:fldChar w:fldCharType="end"/>
            </w:r>
          </w:hyperlink>
        </w:p>
        <w:p w14:paraId="6DB33231" w14:textId="77777777" w:rsidR="00B87BC8" w:rsidRDefault="00B87BC8">
          <w:pPr>
            <w:pStyle w:val="TOC2"/>
            <w:tabs>
              <w:tab w:val="right" w:leader="dot" w:pos="9508"/>
            </w:tabs>
            <w:rPr>
              <w:rFonts w:eastAsiaTheme="minorEastAsia" w:cstheme="minorBidi"/>
              <w:noProof/>
              <w:color w:val="auto"/>
              <w:lang w:eastAsia="en-AU"/>
            </w:rPr>
          </w:pPr>
          <w:hyperlink w:anchor="_Toc442449973" w:history="1">
            <w:r w:rsidRPr="005B2908">
              <w:rPr>
                <w:rStyle w:val="Hyperlink"/>
                <w:noProof/>
              </w:rPr>
              <w:t>Internet of Things and Environmental Implications</w:t>
            </w:r>
            <w:r>
              <w:rPr>
                <w:noProof/>
                <w:webHidden/>
              </w:rPr>
              <w:tab/>
            </w:r>
            <w:r>
              <w:rPr>
                <w:noProof/>
                <w:webHidden/>
              </w:rPr>
              <w:fldChar w:fldCharType="begin"/>
            </w:r>
            <w:r>
              <w:rPr>
                <w:noProof/>
                <w:webHidden/>
              </w:rPr>
              <w:instrText xml:space="preserve"> PAGEREF _Toc442449973 \h </w:instrText>
            </w:r>
            <w:r>
              <w:rPr>
                <w:noProof/>
                <w:webHidden/>
              </w:rPr>
            </w:r>
            <w:r>
              <w:rPr>
                <w:noProof/>
                <w:webHidden/>
              </w:rPr>
              <w:fldChar w:fldCharType="separate"/>
            </w:r>
            <w:r>
              <w:rPr>
                <w:noProof/>
                <w:webHidden/>
              </w:rPr>
              <w:t>61</w:t>
            </w:r>
            <w:r>
              <w:rPr>
                <w:noProof/>
                <w:webHidden/>
              </w:rPr>
              <w:fldChar w:fldCharType="end"/>
            </w:r>
          </w:hyperlink>
        </w:p>
        <w:p w14:paraId="0E996A41" w14:textId="77777777" w:rsidR="00B87BC8" w:rsidRDefault="00B87BC8">
          <w:pPr>
            <w:pStyle w:val="TOC1"/>
            <w:tabs>
              <w:tab w:val="right" w:leader="dot" w:pos="9508"/>
            </w:tabs>
            <w:rPr>
              <w:rFonts w:asciiTheme="minorHAnsi" w:eastAsiaTheme="minorEastAsia" w:hAnsiTheme="minorHAnsi" w:cstheme="minorBidi"/>
              <w:b w:val="0"/>
              <w:noProof/>
              <w:color w:val="auto"/>
              <w:sz w:val="22"/>
              <w:szCs w:val="22"/>
              <w:lang w:eastAsia="en-AU"/>
            </w:rPr>
          </w:pPr>
          <w:hyperlink w:anchor="_Toc442449974" w:history="1">
            <w:r w:rsidRPr="005B2908">
              <w:rPr>
                <w:rStyle w:val="Hyperlink"/>
                <w:noProof/>
              </w:rPr>
              <w:t>Recommendations for Consumers</w:t>
            </w:r>
            <w:r>
              <w:rPr>
                <w:noProof/>
                <w:webHidden/>
              </w:rPr>
              <w:tab/>
            </w:r>
            <w:r>
              <w:rPr>
                <w:noProof/>
                <w:webHidden/>
              </w:rPr>
              <w:fldChar w:fldCharType="begin"/>
            </w:r>
            <w:r>
              <w:rPr>
                <w:noProof/>
                <w:webHidden/>
              </w:rPr>
              <w:instrText xml:space="preserve"> PAGEREF _Toc442449974 \h </w:instrText>
            </w:r>
            <w:r>
              <w:rPr>
                <w:noProof/>
                <w:webHidden/>
              </w:rPr>
            </w:r>
            <w:r>
              <w:rPr>
                <w:noProof/>
                <w:webHidden/>
              </w:rPr>
              <w:fldChar w:fldCharType="separate"/>
            </w:r>
            <w:r>
              <w:rPr>
                <w:noProof/>
                <w:webHidden/>
              </w:rPr>
              <w:t>62</w:t>
            </w:r>
            <w:r>
              <w:rPr>
                <w:noProof/>
                <w:webHidden/>
              </w:rPr>
              <w:fldChar w:fldCharType="end"/>
            </w:r>
          </w:hyperlink>
        </w:p>
        <w:p w14:paraId="2E8DFB08" w14:textId="77777777" w:rsidR="00B87BC8" w:rsidRDefault="00B87BC8">
          <w:pPr>
            <w:pStyle w:val="TOC2"/>
            <w:tabs>
              <w:tab w:val="right" w:leader="dot" w:pos="9508"/>
            </w:tabs>
            <w:rPr>
              <w:rFonts w:eastAsiaTheme="minorEastAsia" w:cstheme="minorBidi"/>
              <w:noProof/>
              <w:color w:val="auto"/>
              <w:lang w:eastAsia="en-AU"/>
            </w:rPr>
          </w:pPr>
          <w:hyperlink w:anchor="_Toc442449975" w:history="1">
            <w:r w:rsidRPr="005B2908">
              <w:rPr>
                <w:rStyle w:val="Hyperlink"/>
                <w:noProof/>
              </w:rPr>
              <w:t>Early adopters must stay informed, choose their uses carefully and be aware that choices may not be durable</w:t>
            </w:r>
            <w:r>
              <w:rPr>
                <w:noProof/>
                <w:webHidden/>
              </w:rPr>
              <w:tab/>
            </w:r>
            <w:r>
              <w:rPr>
                <w:noProof/>
                <w:webHidden/>
              </w:rPr>
              <w:fldChar w:fldCharType="begin"/>
            </w:r>
            <w:r>
              <w:rPr>
                <w:noProof/>
                <w:webHidden/>
              </w:rPr>
              <w:instrText xml:space="preserve"> PAGEREF _Toc442449975 \h </w:instrText>
            </w:r>
            <w:r>
              <w:rPr>
                <w:noProof/>
                <w:webHidden/>
              </w:rPr>
            </w:r>
            <w:r>
              <w:rPr>
                <w:noProof/>
                <w:webHidden/>
              </w:rPr>
              <w:fldChar w:fldCharType="separate"/>
            </w:r>
            <w:r>
              <w:rPr>
                <w:noProof/>
                <w:webHidden/>
              </w:rPr>
              <w:t>62</w:t>
            </w:r>
            <w:r>
              <w:rPr>
                <w:noProof/>
                <w:webHidden/>
              </w:rPr>
              <w:fldChar w:fldCharType="end"/>
            </w:r>
          </w:hyperlink>
        </w:p>
        <w:p w14:paraId="17E43D52" w14:textId="77777777" w:rsidR="00B87BC8" w:rsidRDefault="00B87BC8">
          <w:pPr>
            <w:pStyle w:val="TOC2"/>
            <w:tabs>
              <w:tab w:val="right" w:leader="dot" w:pos="9508"/>
            </w:tabs>
            <w:rPr>
              <w:rFonts w:eastAsiaTheme="minorEastAsia" w:cstheme="minorBidi"/>
              <w:noProof/>
              <w:color w:val="auto"/>
              <w:lang w:eastAsia="en-AU"/>
            </w:rPr>
          </w:pPr>
          <w:hyperlink w:anchor="_Toc442449976" w:history="1">
            <w:r w:rsidRPr="005B2908">
              <w:rPr>
                <w:rStyle w:val="Hyperlink"/>
                <w:noProof/>
              </w:rPr>
              <w:t>Avoid communication breakdown: Assess specific communications standards in use by each device</w:t>
            </w:r>
            <w:r>
              <w:rPr>
                <w:noProof/>
                <w:webHidden/>
              </w:rPr>
              <w:tab/>
            </w:r>
            <w:r>
              <w:rPr>
                <w:noProof/>
                <w:webHidden/>
              </w:rPr>
              <w:fldChar w:fldCharType="begin"/>
            </w:r>
            <w:r>
              <w:rPr>
                <w:noProof/>
                <w:webHidden/>
              </w:rPr>
              <w:instrText xml:space="preserve"> PAGEREF _Toc442449976 \h </w:instrText>
            </w:r>
            <w:r>
              <w:rPr>
                <w:noProof/>
                <w:webHidden/>
              </w:rPr>
            </w:r>
            <w:r>
              <w:rPr>
                <w:noProof/>
                <w:webHidden/>
              </w:rPr>
              <w:fldChar w:fldCharType="separate"/>
            </w:r>
            <w:r>
              <w:rPr>
                <w:noProof/>
                <w:webHidden/>
              </w:rPr>
              <w:t>63</w:t>
            </w:r>
            <w:r>
              <w:rPr>
                <w:noProof/>
                <w:webHidden/>
              </w:rPr>
              <w:fldChar w:fldCharType="end"/>
            </w:r>
          </w:hyperlink>
        </w:p>
        <w:p w14:paraId="2A113D58" w14:textId="77777777" w:rsidR="00B87BC8" w:rsidRDefault="00B87BC8">
          <w:pPr>
            <w:pStyle w:val="TOC2"/>
            <w:tabs>
              <w:tab w:val="right" w:leader="dot" w:pos="9508"/>
            </w:tabs>
            <w:rPr>
              <w:rFonts w:eastAsiaTheme="minorEastAsia" w:cstheme="minorBidi"/>
              <w:noProof/>
              <w:color w:val="auto"/>
              <w:lang w:eastAsia="en-AU"/>
            </w:rPr>
          </w:pPr>
          <w:hyperlink w:anchor="_Toc442449977" w:history="1">
            <w:r w:rsidRPr="005B2908">
              <w:rPr>
                <w:rStyle w:val="Hyperlink"/>
                <w:noProof/>
              </w:rPr>
              <w:t>Build a Connected Home that is manageable, serviceable and user-friendly</w:t>
            </w:r>
            <w:r>
              <w:rPr>
                <w:noProof/>
                <w:webHidden/>
              </w:rPr>
              <w:tab/>
            </w:r>
            <w:r>
              <w:rPr>
                <w:noProof/>
                <w:webHidden/>
              </w:rPr>
              <w:fldChar w:fldCharType="begin"/>
            </w:r>
            <w:r>
              <w:rPr>
                <w:noProof/>
                <w:webHidden/>
              </w:rPr>
              <w:instrText xml:space="preserve"> PAGEREF _Toc442449977 \h </w:instrText>
            </w:r>
            <w:r>
              <w:rPr>
                <w:noProof/>
                <w:webHidden/>
              </w:rPr>
            </w:r>
            <w:r>
              <w:rPr>
                <w:noProof/>
                <w:webHidden/>
              </w:rPr>
              <w:fldChar w:fldCharType="separate"/>
            </w:r>
            <w:r>
              <w:rPr>
                <w:noProof/>
                <w:webHidden/>
              </w:rPr>
              <w:t>63</w:t>
            </w:r>
            <w:r>
              <w:rPr>
                <w:noProof/>
                <w:webHidden/>
              </w:rPr>
              <w:fldChar w:fldCharType="end"/>
            </w:r>
          </w:hyperlink>
        </w:p>
        <w:p w14:paraId="726B288A" w14:textId="77777777" w:rsidR="00B87BC8" w:rsidRDefault="00B87BC8">
          <w:pPr>
            <w:pStyle w:val="TOC2"/>
            <w:tabs>
              <w:tab w:val="right" w:leader="dot" w:pos="9508"/>
            </w:tabs>
            <w:rPr>
              <w:rFonts w:eastAsiaTheme="minorEastAsia" w:cstheme="minorBidi"/>
              <w:noProof/>
              <w:color w:val="auto"/>
              <w:lang w:eastAsia="en-AU"/>
            </w:rPr>
          </w:pPr>
          <w:hyperlink w:anchor="_Toc442449978" w:history="1">
            <w:r w:rsidRPr="005B2908">
              <w:rPr>
                <w:rStyle w:val="Hyperlink"/>
                <w:noProof/>
              </w:rPr>
              <w:t>Protect your privacy and security: know your product, know its limitations and be aware of the context of its usage</w:t>
            </w:r>
            <w:r>
              <w:rPr>
                <w:noProof/>
                <w:webHidden/>
              </w:rPr>
              <w:tab/>
            </w:r>
            <w:r>
              <w:rPr>
                <w:noProof/>
                <w:webHidden/>
              </w:rPr>
              <w:fldChar w:fldCharType="begin"/>
            </w:r>
            <w:r>
              <w:rPr>
                <w:noProof/>
                <w:webHidden/>
              </w:rPr>
              <w:instrText xml:space="preserve"> PAGEREF _Toc442449978 \h </w:instrText>
            </w:r>
            <w:r>
              <w:rPr>
                <w:noProof/>
                <w:webHidden/>
              </w:rPr>
            </w:r>
            <w:r>
              <w:rPr>
                <w:noProof/>
                <w:webHidden/>
              </w:rPr>
              <w:fldChar w:fldCharType="separate"/>
            </w:r>
            <w:r>
              <w:rPr>
                <w:noProof/>
                <w:webHidden/>
              </w:rPr>
              <w:t>64</w:t>
            </w:r>
            <w:r>
              <w:rPr>
                <w:noProof/>
                <w:webHidden/>
              </w:rPr>
              <w:fldChar w:fldCharType="end"/>
            </w:r>
          </w:hyperlink>
        </w:p>
        <w:p w14:paraId="13FF3297" w14:textId="77777777" w:rsidR="00B87BC8" w:rsidRDefault="00B87BC8">
          <w:pPr>
            <w:pStyle w:val="TOC1"/>
            <w:tabs>
              <w:tab w:val="right" w:leader="dot" w:pos="9508"/>
            </w:tabs>
            <w:rPr>
              <w:rFonts w:asciiTheme="minorHAnsi" w:eastAsiaTheme="minorEastAsia" w:hAnsiTheme="minorHAnsi" w:cstheme="minorBidi"/>
              <w:b w:val="0"/>
              <w:noProof/>
              <w:color w:val="auto"/>
              <w:sz w:val="22"/>
              <w:szCs w:val="22"/>
              <w:lang w:eastAsia="en-AU"/>
            </w:rPr>
          </w:pPr>
          <w:hyperlink w:anchor="_Toc442449979" w:history="1">
            <w:r w:rsidRPr="005B2908">
              <w:rPr>
                <w:rStyle w:val="Hyperlink"/>
                <w:noProof/>
              </w:rPr>
              <w:t>Recommendations for Internet of Things Product and Service Providers</w:t>
            </w:r>
            <w:r>
              <w:rPr>
                <w:noProof/>
                <w:webHidden/>
              </w:rPr>
              <w:tab/>
            </w:r>
            <w:r>
              <w:rPr>
                <w:noProof/>
                <w:webHidden/>
              </w:rPr>
              <w:fldChar w:fldCharType="begin"/>
            </w:r>
            <w:r>
              <w:rPr>
                <w:noProof/>
                <w:webHidden/>
              </w:rPr>
              <w:instrText xml:space="preserve"> PAGEREF _Toc442449979 \h </w:instrText>
            </w:r>
            <w:r>
              <w:rPr>
                <w:noProof/>
                <w:webHidden/>
              </w:rPr>
            </w:r>
            <w:r>
              <w:rPr>
                <w:noProof/>
                <w:webHidden/>
              </w:rPr>
              <w:fldChar w:fldCharType="separate"/>
            </w:r>
            <w:r>
              <w:rPr>
                <w:noProof/>
                <w:webHidden/>
              </w:rPr>
              <w:t>65</w:t>
            </w:r>
            <w:r>
              <w:rPr>
                <w:noProof/>
                <w:webHidden/>
              </w:rPr>
              <w:fldChar w:fldCharType="end"/>
            </w:r>
          </w:hyperlink>
        </w:p>
        <w:p w14:paraId="40449975" w14:textId="77777777" w:rsidR="00B87BC8" w:rsidRDefault="00B87BC8">
          <w:pPr>
            <w:pStyle w:val="TOC2"/>
            <w:tabs>
              <w:tab w:val="right" w:leader="dot" w:pos="9508"/>
            </w:tabs>
            <w:rPr>
              <w:rFonts w:eastAsiaTheme="minorEastAsia" w:cstheme="minorBidi"/>
              <w:noProof/>
              <w:color w:val="auto"/>
              <w:lang w:eastAsia="en-AU"/>
            </w:rPr>
          </w:pPr>
          <w:hyperlink w:anchor="_Toc442449980" w:history="1">
            <w:r w:rsidRPr="005B2908">
              <w:rPr>
                <w:rStyle w:val="Hyperlink"/>
                <w:noProof/>
              </w:rPr>
              <w:t>Adopt the elements of the ‘IoT Design Manifesto’</w:t>
            </w:r>
            <w:r>
              <w:rPr>
                <w:noProof/>
                <w:webHidden/>
              </w:rPr>
              <w:tab/>
            </w:r>
            <w:r>
              <w:rPr>
                <w:noProof/>
                <w:webHidden/>
              </w:rPr>
              <w:fldChar w:fldCharType="begin"/>
            </w:r>
            <w:r>
              <w:rPr>
                <w:noProof/>
                <w:webHidden/>
              </w:rPr>
              <w:instrText xml:space="preserve"> PAGEREF _Toc442449980 \h </w:instrText>
            </w:r>
            <w:r>
              <w:rPr>
                <w:noProof/>
                <w:webHidden/>
              </w:rPr>
            </w:r>
            <w:r>
              <w:rPr>
                <w:noProof/>
                <w:webHidden/>
              </w:rPr>
              <w:fldChar w:fldCharType="separate"/>
            </w:r>
            <w:r>
              <w:rPr>
                <w:noProof/>
                <w:webHidden/>
              </w:rPr>
              <w:t>65</w:t>
            </w:r>
            <w:r>
              <w:rPr>
                <w:noProof/>
                <w:webHidden/>
              </w:rPr>
              <w:fldChar w:fldCharType="end"/>
            </w:r>
          </w:hyperlink>
        </w:p>
        <w:p w14:paraId="22BFE5BD" w14:textId="77777777" w:rsidR="00B87BC8" w:rsidRDefault="00B87BC8">
          <w:pPr>
            <w:pStyle w:val="TOC2"/>
            <w:tabs>
              <w:tab w:val="right" w:leader="dot" w:pos="9508"/>
            </w:tabs>
            <w:rPr>
              <w:rFonts w:eastAsiaTheme="minorEastAsia" w:cstheme="minorBidi"/>
              <w:noProof/>
              <w:color w:val="auto"/>
              <w:lang w:eastAsia="en-AU"/>
            </w:rPr>
          </w:pPr>
          <w:hyperlink w:anchor="_Toc442449981" w:history="1">
            <w:r w:rsidRPr="005B2908">
              <w:rPr>
                <w:rStyle w:val="Hyperlink"/>
                <w:noProof/>
              </w:rPr>
              <w:t>Adopt the recommendations of the OAIC</w:t>
            </w:r>
            <w:r>
              <w:rPr>
                <w:noProof/>
                <w:webHidden/>
              </w:rPr>
              <w:tab/>
            </w:r>
            <w:r>
              <w:rPr>
                <w:noProof/>
                <w:webHidden/>
              </w:rPr>
              <w:fldChar w:fldCharType="begin"/>
            </w:r>
            <w:r>
              <w:rPr>
                <w:noProof/>
                <w:webHidden/>
              </w:rPr>
              <w:instrText xml:space="preserve"> PAGEREF _Toc442449981 \h </w:instrText>
            </w:r>
            <w:r>
              <w:rPr>
                <w:noProof/>
                <w:webHidden/>
              </w:rPr>
            </w:r>
            <w:r>
              <w:rPr>
                <w:noProof/>
                <w:webHidden/>
              </w:rPr>
              <w:fldChar w:fldCharType="separate"/>
            </w:r>
            <w:r>
              <w:rPr>
                <w:noProof/>
                <w:webHidden/>
              </w:rPr>
              <w:t>65</w:t>
            </w:r>
            <w:r>
              <w:rPr>
                <w:noProof/>
                <w:webHidden/>
              </w:rPr>
              <w:fldChar w:fldCharType="end"/>
            </w:r>
          </w:hyperlink>
        </w:p>
        <w:p w14:paraId="36DD3B08" w14:textId="77777777" w:rsidR="00B87BC8" w:rsidRDefault="00B87BC8">
          <w:pPr>
            <w:pStyle w:val="TOC2"/>
            <w:tabs>
              <w:tab w:val="right" w:leader="dot" w:pos="9508"/>
            </w:tabs>
            <w:rPr>
              <w:rFonts w:eastAsiaTheme="minorEastAsia" w:cstheme="minorBidi"/>
              <w:noProof/>
              <w:color w:val="auto"/>
              <w:lang w:eastAsia="en-AU"/>
            </w:rPr>
          </w:pPr>
          <w:hyperlink w:anchor="_Toc442449982" w:history="1">
            <w:r w:rsidRPr="005B2908">
              <w:rPr>
                <w:rStyle w:val="Hyperlink"/>
                <w:noProof/>
              </w:rPr>
              <w:t>Adopt a policy of data minimisation</w:t>
            </w:r>
            <w:r>
              <w:rPr>
                <w:noProof/>
                <w:webHidden/>
              </w:rPr>
              <w:tab/>
            </w:r>
            <w:r>
              <w:rPr>
                <w:noProof/>
                <w:webHidden/>
              </w:rPr>
              <w:fldChar w:fldCharType="begin"/>
            </w:r>
            <w:r>
              <w:rPr>
                <w:noProof/>
                <w:webHidden/>
              </w:rPr>
              <w:instrText xml:space="preserve"> PAGEREF _Toc442449982 \h </w:instrText>
            </w:r>
            <w:r>
              <w:rPr>
                <w:noProof/>
                <w:webHidden/>
              </w:rPr>
            </w:r>
            <w:r>
              <w:rPr>
                <w:noProof/>
                <w:webHidden/>
              </w:rPr>
              <w:fldChar w:fldCharType="separate"/>
            </w:r>
            <w:r>
              <w:rPr>
                <w:noProof/>
                <w:webHidden/>
              </w:rPr>
              <w:t>65</w:t>
            </w:r>
            <w:r>
              <w:rPr>
                <w:noProof/>
                <w:webHidden/>
              </w:rPr>
              <w:fldChar w:fldCharType="end"/>
            </w:r>
          </w:hyperlink>
        </w:p>
        <w:p w14:paraId="602E84A9" w14:textId="77777777" w:rsidR="00B87BC8" w:rsidRDefault="00B87BC8">
          <w:pPr>
            <w:pStyle w:val="TOC2"/>
            <w:tabs>
              <w:tab w:val="right" w:leader="dot" w:pos="9508"/>
            </w:tabs>
            <w:rPr>
              <w:rFonts w:eastAsiaTheme="minorEastAsia" w:cstheme="minorBidi"/>
              <w:noProof/>
              <w:color w:val="auto"/>
              <w:lang w:eastAsia="en-AU"/>
            </w:rPr>
          </w:pPr>
          <w:hyperlink w:anchor="_Toc442449983" w:history="1">
            <w:r w:rsidRPr="005B2908">
              <w:rPr>
                <w:rStyle w:val="Hyperlink"/>
                <w:noProof/>
              </w:rPr>
              <w:t>Give consumers tools of empowerment</w:t>
            </w:r>
            <w:r>
              <w:rPr>
                <w:noProof/>
                <w:webHidden/>
              </w:rPr>
              <w:tab/>
            </w:r>
            <w:r>
              <w:rPr>
                <w:noProof/>
                <w:webHidden/>
              </w:rPr>
              <w:fldChar w:fldCharType="begin"/>
            </w:r>
            <w:r>
              <w:rPr>
                <w:noProof/>
                <w:webHidden/>
              </w:rPr>
              <w:instrText xml:space="preserve"> PAGEREF _Toc442449983 \h </w:instrText>
            </w:r>
            <w:r>
              <w:rPr>
                <w:noProof/>
                <w:webHidden/>
              </w:rPr>
            </w:r>
            <w:r>
              <w:rPr>
                <w:noProof/>
                <w:webHidden/>
              </w:rPr>
              <w:fldChar w:fldCharType="separate"/>
            </w:r>
            <w:r>
              <w:rPr>
                <w:noProof/>
                <w:webHidden/>
              </w:rPr>
              <w:t>66</w:t>
            </w:r>
            <w:r>
              <w:rPr>
                <w:noProof/>
                <w:webHidden/>
              </w:rPr>
              <w:fldChar w:fldCharType="end"/>
            </w:r>
          </w:hyperlink>
        </w:p>
        <w:p w14:paraId="73A430AA" w14:textId="77777777" w:rsidR="00B87BC8" w:rsidRDefault="00B87BC8">
          <w:pPr>
            <w:pStyle w:val="TOC2"/>
            <w:tabs>
              <w:tab w:val="right" w:leader="dot" w:pos="9508"/>
            </w:tabs>
            <w:rPr>
              <w:rFonts w:eastAsiaTheme="minorEastAsia" w:cstheme="minorBidi"/>
              <w:noProof/>
              <w:color w:val="auto"/>
              <w:lang w:eastAsia="en-AU"/>
            </w:rPr>
          </w:pPr>
          <w:hyperlink w:anchor="_Toc442449984" w:history="1">
            <w:r w:rsidRPr="005B2908">
              <w:rPr>
                <w:rStyle w:val="Hyperlink"/>
                <w:noProof/>
              </w:rPr>
              <w:t>Implement privacy, security, choice and useability ‘by design’</w:t>
            </w:r>
            <w:r>
              <w:rPr>
                <w:noProof/>
                <w:webHidden/>
              </w:rPr>
              <w:tab/>
            </w:r>
            <w:r>
              <w:rPr>
                <w:noProof/>
                <w:webHidden/>
              </w:rPr>
              <w:fldChar w:fldCharType="begin"/>
            </w:r>
            <w:r>
              <w:rPr>
                <w:noProof/>
                <w:webHidden/>
              </w:rPr>
              <w:instrText xml:space="preserve"> PAGEREF _Toc442449984 \h </w:instrText>
            </w:r>
            <w:r>
              <w:rPr>
                <w:noProof/>
                <w:webHidden/>
              </w:rPr>
            </w:r>
            <w:r>
              <w:rPr>
                <w:noProof/>
                <w:webHidden/>
              </w:rPr>
              <w:fldChar w:fldCharType="separate"/>
            </w:r>
            <w:r>
              <w:rPr>
                <w:noProof/>
                <w:webHidden/>
              </w:rPr>
              <w:t>67</w:t>
            </w:r>
            <w:r>
              <w:rPr>
                <w:noProof/>
                <w:webHidden/>
              </w:rPr>
              <w:fldChar w:fldCharType="end"/>
            </w:r>
          </w:hyperlink>
        </w:p>
        <w:p w14:paraId="7CEBF1D3" w14:textId="77777777" w:rsidR="00B87BC8" w:rsidRDefault="00B87BC8">
          <w:pPr>
            <w:pStyle w:val="TOC2"/>
            <w:tabs>
              <w:tab w:val="right" w:leader="dot" w:pos="9508"/>
            </w:tabs>
            <w:rPr>
              <w:rFonts w:eastAsiaTheme="minorEastAsia" w:cstheme="minorBidi"/>
              <w:noProof/>
              <w:color w:val="auto"/>
              <w:lang w:eastAsia="en-AU"/>
            </w:rPr>
          </w:pPr>
          <w:hyperlink w:anchor="_Toc442449985" w:history="1">
            <w:r w:rsidRPr="005B2908">
              <w:rPr>
                <w:rStyle w:val="Hyperlink"/>
                <w:noProof/>
              </w:rPr>
              <w:t>Implement widely-accepted, open technical connectivity standards</w:t>
            </w:r>
            <w:r>
              <w:rPr>
                <w:noProof/>
                <w:webHidden/>
              </w:rPr>
              <w:tab/>
            </w:r>
            <w:r>
              <w:rPr>
                <w:noProof/>
                <w:webHidden/>
              </w:rPr>
              <w:fldChar w:fldCharType="begin"/>
            </w:r>
            <w:r>
              <w:rPr>
                <w:noProof/>
                <w:webHidden/>
              </w:rPr>
              <w:instrText xml:space="preserve"> PAGEREF _Toc442449985 \h </w:instrText>
            </w:r>
            <w:r>
              <w:rPr>
                <w:noProof/>
                <w:webHidden/>
              </w:rPr>
            </w:r>
            <w:r>
              <w:rPr>
                <w:noProof/>
                <w:webHidden/>
              </w:rPr>
              <w:fldChar w:fldCharType="separate"/>
            </w:r>
            <w:r>
              <w:rPr>
                <w:noProof/>
                <w:webHidden/>
              </w:rPr>
              <w:t>69</w:t>
            </w:r>
            <w:r>
              <w:rPr>
                <w:noProof/>
                <w:webHidden/>
              </w:rPr>
              <w:fldChar w:fldCharType="end"/>
            </w:r>
          </w:hyperlink>
        </w:p>
        <w:p w14:paraId="02A92677" w14:textId="77777777" w:rsidR="00B87BC8" w:rsidRDefault="00B87BC8">
          <w:pPr>
            <w:pStyle w:val="TOC1"/>
            <w:tabs>
              <w:tab w:val="right" w:leader="dot" w:pos="9508"/>
            </w:tabs>
            <w:rPr>
              <w:rFonts w:asciiTheme="minorHAnsi" w:eastAsiaTheme="minorEastAsia" w:hAnsiTheme="minorHAnsi" w:cstheme="minorBidi"/>
              <w:b w:val="0"/>
              <w:noProof/>
              <w:color w:val="auto"/>
              <w:sz w:val="22"/>
              <w:szCs w:val="22"/>
              <w:lang w:eastAsia="en-AU"/>
            </w:rPr>
          </w:pPr>
          <w:hyperlink w:anchor="_Toc442449986" w:history="1">
            <w:r w:rsidRPr="005B2908">
              <w:rPr>
                <w:rStyle w:val="Hyperlink"/>
                <w:noProof/>
              </w:rPr>
              <w:t>Recommendations for Government and Policymakers</w:t>
            </w:r>
            <w:r>
              <w:rPr>
                <w:noProof/>
                <w:webHidden/>
              </w:rPr>
              <w:tab/>
            </w:r>
            <w:r>
              <w:rPr>
                <w:noProof/>
                <w:webHidden/>
              </w:rPr>
              <w:fldChar w:fldCharType="begin"/>
            </w:r>
            <w:r>
              <w:rPr>
                <w:noProof/>
                <w:webHidden/>
              </w:rPr>
              <w:instrText xml:space="preserve"> PAGEREF _Toc442449986 \h </w:instrText>
            </w:r>
            <w:r>
              <w:rPr>
                <w:noProof/>
                <w:webHidden/>
              </w:rPr>
            </w:r>
            <w:r>
              <w:rPr>
                <w:noProof/>
                <w:webHidden/>
              </w:rPr>
              <w:fldChar w:fldCharType="separate"/>
            </w:r>
            <w:r>
              <w:rPr>
                <w:noProof/>
                <w:webHidden/>
              </w:rPr>
              <w:t>70</w:t>
            </w:r>
            <w:r>
              <w:rPr>
                <w:noProof/>
                <w:webHidden/>
              </w:rPr>
              <w:fldChar w:fldCharType="end"/>
            </w:r>
          </w:hyperlink>
        </w:p>
        <w:p w14:paraId="2E354B9E" w14:textId="77777777" w:rsidR="00B87BC8" w:rsidRDefault="00B87BC8">
          <w:pPr>
            <w:pStyle w:val="TOC2"/>
            <w:tabs>
              <w:tab w:val="right" w:leader="dot" w:pos="9508"/>
            </w:tabs>
            <w:rPr>
              <w:rFonts w:eastAsiaTheme="minorEastAsia" w:cstheme="minorBidi"/>
              <w:noProof/>
              <w:color w:val="auto"/>
              <w:lang w:eastAsia="en-AU"/>
            </w:rPr>
          </w:pPr>
          <w:hyperlink w:anchor="_Toc442449987" w:history="1">
            <w:r w:rsidRPr="005B2908">
              <w:rPr>
                <w:rStyle w:val="Hyperlink"/>
                <w:noProof/>
              </w:rPr>
              <w:t xml:space="preserve">Innovate, Wait, </w:t>
            </w:r>
            <w:r w:rsidRPr="005B2908">
              <w:rPr>
                <w:rStyle w:val="Hyperlink"/>
                <w:i/>
                <w:noProof/>
              </w:rPr>
              <w:t>then</w:t>
            </w:r>
            <w:r w:rsidRPr="005B2908">
              <w:rPr>
                <w:rStyle w:val="Hyperlink"/>
                <w:noProof/>
              </w:rPr>
              <w:t xml:space="preserve"> Regulate</w:t>
            </w:r>
            <w:r>
              <w:rPr>
                <w:noProof/>
                <w:webHidden/>
              </w:rPr>
              <w:tab/>
            </w:r>
            <w:r>
              <w:rPr>
                <w:noProof/>
                <w:webHidden/>
              </w:rPr>
              <w:fldChar w:fldCharType="begin"/>
            </w:r>
            <w:r>
              <w:rPr>
                <w:noProof/>
                <w:webHidden/>
              </w:rPr>
              <w:instrText xml:space="preserve"> PAGEREF _Toc442449987 \h </w:instrText>
            </w:r>
            <w:r>
              <w:rPr>
                <w:noProof/>
                <w:webHidden/>
              </w:rPr>
            </w:r>
            <w:r>
              <w:rPr>
                <w:noProof/>
                <w:webHidden/>
              </w:rPr>
              <w:fldChar w:fldCharType="separate"/>
            </w:r>
            <w:r>
              <w:rPr>
                <w:noProof/>
                <w:webHidden/>
              </w:rPr>
              <w:t>70</w:t>
            </w:r>
            <w:r>
              <w:rPr>
                <w:noProof/>
                <w:webHidden/>
              </w:rPr>
              <w:fldChar w:fldCharType="end"/>
            </w:r>
          </w:hyperlink>
        </w:p>
        <w:p w14:paraId="4DA2C291" w14:textId="77777777" w:rsidR="00B87BC8" w:rsidRDefault="00B87BC8">
          <w:pPr>
            <w:pStyle w:val="TOC2"/>
            <w:tabs>
              <w:tab w:val="right" w:leader="dot" w:pos="9508"/>
            </w:tabs>
            <w:rPr>
              <w:rFonts w:eastAsiaTheme="minorEastAsia" w:cstheme="minorBidi"/>
              <w:noProof/>
              <w:color w:val="auto"/>
              <w:lang w:eastAsia="en-AU"/>
            </w:rPr>
          </w:pPr>
          <w:hyperlink w:anchor="_Toc442449988" w:history="1">
            <w:r w:rsidRPr="005B2908">
              <w:rPr>
                <w:rStyle w:val="Hyperlink"/>
                <w:noProof/>
              </w:rPr>
              <w:t>Clarify the application of consumer guarantees to telecommunications services</w:t>
            </w:r>
            <w:r>
              <w:rPr>
                <w:noProof/>
                <w:webHidden/>
              </w:rPr>
              <w:tab/>
            </w:r>
            <w:r>
              <w:rPr>
                <w:noProof/>
                <w:webHidden/>
              </w:rPr>
              <w:fldChar w:fldCharType="begin"/>
            </w:r>
            <w:r>
              <w:rPr>
                <w:noProof/>
                <w:webHidden/>
              </w:rPr>
              <w:instrText xml:space="preserve"> PAGEREF _Toc442449988 \h </w:instrText>
            </w:r>
            <w:r>
              <w:rPr>
                <w:noProof/>
                <w:webHidden/>
              </w:rPr>
            </w:r>
            <w:r>
              <w:rPr>
                <w:noProof/>
                <w:webHidden/>
              </w:rPr>
              <w:fldChar w:fldCharType="separate"/>
            </w:r>
            <w:r>
              <w:rPr>
                <w:noProof/>
                <w:webHidden/>
              </w:rPr>
              <w:t>70</w:t>
            </w:r>
            <w:r>
              <w:rPr>
                <w:noProof/>
                <w:webHidden/>
              </w:rPr>
              <w:fldChar w:fldCharType="end"/>
            </w:r>
          </w:hyperlink>
        </w:p>
        <w:p w14:paraId="780F212B" w14:textId="77777777" w:rsidR="00B87BC8" w:rsidRDefault="00B87BC8">
          <w:pPr>
            <w:pStyle w:val="TOC2"/>
            <w:tabs>
              <w:tab w:val="right" w:leader="dot" w:pos="9508"/>
            </w:tabs>
            <w:rPr>
              <w:rFonts w:eastAsiaTheme="minorEastAsia" w:cstheme="minorBidi"/>
              <w:noProof/>
              <w:color w:val="auto"/>
              <w:lang w:eastAsia="en-AU"/>
            </w:rPr>
          </w:pPr>
          <w:hyperlink w:anchor="_Toc442449989" w:history="1">
            <w:r w:rsidRPr="005B2908">
              <w:rPr>
                <w:rStyle w:val="Hyperlink"/>
                <w:noProof/>
              </w:rPr>
              <w:t>Become a market leader and early adopter</w:t>
            </w:r>
            <w:r>
              <w:rPr>
                <w:noProof/>
                <w:webHidden/>
              </w:rPr>
              <w:tab/>
            </w:r>
            <w:r>
              <w:rPr>
                <w:noProof/>
                <w:webHidden/>
              </w:rPr>
              <w:fldChar w:fldCharType="begin"/>
            </w:r>
            <w:r>
              <w:rPr>
                <w:noProof/>
                <w:webHidden/>
              </w:rPr>
              <w:instrText xml:space="preserve"> PAGEREF _Toc442449989 \h </w:instrText>
            </w:r>
            <w:r>
              <w:rPr>
                <w:noProof/>
                <w:webHidden/>
              </w:rPr>
            </w:r>
            <w:r>
              <w:rPr>
                <w:noProof/>
                <w:webHidden/>
              </w:rPr>
              <w:fldChar w:fldCharType="separate"/>
            </w:r>
            <w:r>
              <w:rPr>
                <w:noProof/>
                <w:webHidden/>
              </w:rPr>
              <w:t>70</w:t>
            </w:r>
            <w:r>
              <w:rPr>
                <w:noProof/>
                <w:webHidden/>
              </w:rPr>
              <w:fldChar w:fldCharType="end"/>
            </w:r>
          </w:hyperlink>
        </w:p>
        <w:p w14:paraId="77786F6B" w14:textId="77777777" w:rsidR="00B87BC8" w:rsidRDefault="00B87BC8">
          <w:pPr>
            <w:pStyle w:val="TOC2"/>
            <w:tabs>
              <w:tab w:val="right" w:leader="dot" w:pos="9508"/>
            </w:tabs>
            <w:rPr>
              <w:rFonts w:eastAsiaTheme="minorEastAsia" w:cstheme="minorBidi"/>
              <w:noProof/>
              <w:color w:val="auto"/>
              <w:lang w:eastAsia="en-AU"/>
            </w:rPr>
          </w:pPr>
          <w:hyperlink w:anchor="_Toc442449990" w:history="1">
            <w:r w:rsidRPr="005B2908">
              <w:rPr>
                <w:rStyle w:val="Hyperlink"/>
                <w:noProof/>
              </w:rPr>
              <w:t>Develop a clear stance on private-sector use of publicly collected data</w:t>
            </w:r>
            <w:r>
              <w:rPr>
                <w:noProof/>
                <w:webHidden/>
              </w:rPr>
              <w:tab/>
            </w:r>
            <w:r>
              <w:rPr>
                <w:noProof/>
                <w:webHidden/>
              </w:rPr>
              <w:fldChar w:fldCharType="begin"/>
            </w:r>
            <w:r>
              <w:rPr>
                <w:noProof/>
                <w:webHidden/>
              </w:rPr>
              <w:instrText xml:space="preserve"> PAGEREF _Toc442449990 \h </w:instrText>
            </w:r>
            <w:r>
              <w:rPr>
                <w:noProof/>
                <w:webHidden/>
              </w:rPr>
            </w:r>
            <w:r>
              <w:rPr>
                <w:noProof/>
                <w:webHidden/>
              </w:rPr>
              <w:fldChar w:fldCharType="separate"/>
            </w:r>
            <w:r>
              <w:rPr>
                <w:noProof/>
                <w:webHidden/>
              </w:rPr>
              <w:t>71</w:t>
            </w:r>
            <w:r>
              <w:rPr>
                <w:noProof/>
                <w:webHidden/>
              </w:rPr>
              <w:fldChar w:fldCharType="end"/>
            </w:r>
          </w:hyperlink>
        </w:p>
        <w:p w14:paraId="6257655D" w14:textId="77777777" w:rsidR="00B87BC8" w:rsidRDefault="00B87BC8">
          <w:pPr>
            <w:pStyle w:val="TOC2"/>
            <w:tabs>
              <w:tab w:val="right" w:leader="dot" w:pos="9508"/>
            </w:tabs>
            <w:rPr>
              <w:rFonts w:eastAsiaTheme="minorEastAsia" w:cstheme="minorBidi"/>
              <w:noProof/>
              <w:color w:val="auto"/>
              <w:lang w:eastAsia="en-AU"/>
            </w:rPr>
          </w:pPr>
          <w:hyperlink w:anchor="_Toc442449991" w:history="1">
            <w:r w:rsidRPr="005B2908">
              <w:rPr>
                <w:rStyle w:val="Hyperlink"/>
                <w:noProof/>
              </w:rPr>
              <w:t>Identify, define and regulate Connected Human data</w:t>
            </w:r>
            <w:r>
              <w:rPr>
                <w:noProof/>
                <w:webHidden/>
              </w:rPr>
              <w:tab/>
            </w:r>
            <w:r>
              <w:rPr>
                <w:noProof/>
                <w:webHidden/>
              </w:rPr>
              <w:fldChar w:fldCharType="begin"/>
            </w:r>
            <w:r>
              <w:rPr>
                <w:noProof/>
                <w:webHidden/>
              </w:rPr>
              <w:instrText xml:space="preserve"> PAGEREF _Toc442449991 \h </w:instrText>
            </w:r>
            <w:r>
              <w:rPr>
                <w:noProof/>
                <w:webHidden/>
              </w:rPr>
            </w:r>
            <w:r>
              <w:rPr>
                <w:noProof/>
                <w:webHidden/>
              </w:rPr>
              <w:fldChar w:fldCharType="separate"/>
            </w:r>
            <w:r>
              <w:rPr>
                <w:noProof/>
                <w:webHidden/>
              </w:rPr>
              <w:t>71</w:t>
            </w:r>
            <w:r>
              <w:rPr>
                <w:noProof/>
                <w:webHidden/>
              </w:rPr>
              <w:fldChar w:fldCharType="end"/>
            </w:r>
          </w:hyperlink>
        </w:p>
        <w:p w14:paraId="4DD8869D" w14:textId="77777777" w:rsidR="00B87BC8" w:rsidRDefault="00B87BC8">
          <w:pPr>
            <w:pStyle w:val="TOC2"/>
            <w:tabs>
              <w:tab w:val="right" w:leader="dot" w:pos="9508"/>
            </w:tabs>
            <w:rPr>
              <w:rFonts w:eastAsiaTheme="minorEastAsia" w:cstheme="minorBidi"/>
              <w:noProof/>
              <w:color w:val="auto"/>
              <w:lang w:eastAsia="en-AU"/>
            </w:rPr>
          </w:pPr>
          <w:hyperlink w:anchor="_Toc442449992" w:history="1">
            <w:r w:rsidRPr="005B2908">
              <w:rPr>
                <w:rStyle w:val="Hyperlink"/>
                <w:noProof/>
              </w:rPr>
              <w:t>Introduce a data breach notification regime</w:t>
            </w:r>
            <w:r>
              <w:rPr>
                <w:noProof/>
                <w:webHidden/>
              </w:rPr>
              <w:tab/>
            </w:r>
            <w:r>
              <w:rPr>
                <w:noProof/>
                <w:webHidden/>
              </w:rPr>
              <w:fldChar w:fldCharType="begin"/>
            </w:r>
            <w:r>
              <w:rPr>
                <w:noProof/>
                <w:webHidden/>
              </w:rPr>
              <w:instrText xml:space="preserve"> PAGEREF _Toc442449992 \h </w:instrText>
            </w:r>
            <w:r>
              <w:rPr>
                <w:noProof/>
                <w:webHidden/>
              </w:rPr>
            </w:r>
            <w:r>
              <w:rPr>
                <w:noProof/>
                <w:webHidden/>
              </w:rPr>
              <w:fldChar w:fldCharType="separate"/>
            </w:r>
            <w:r>
              <w:rPr>
                <w:noProof/>
                <w:webHidden/>
              </w:rPr>
              <w:t>71</w:t>
            </w:r>
            <w:r>
              <w:rPr>
                <w:noProof/>
                <w:webHidden/>
              </w:rPr>
              <w:fldChar w:fldCharType="end"/>
            </w:r>
          </w:hyperlink>
        </w:p>
        <w:p w14:paraId="06B1091C" w14:textId="77777777" w:rsidR="00B87BC8" w:rsidRDefault="00B87BC8">
          <w:pPr>
            <w:pStyle w:val="TOC2"/>
            <w:tabs>
              <w:tab w:val="right" w:leader="dot" w:pos="9508"/>
            </w:tabs>
            <w:rPr>
              <w:rFonts w:eastAsiaTheme="minorEastAsia" w:cstheme="minorBidi"/>
              <w:noProof/>
              <w:color w:val="auto"/>
              <w:lang w:eastAsia="en-AU"/>
            </w:rPr>
          </w:pPr>
          <w:hyperlink w:anchor="_Toc442449993" w:history="1">
            <w:r w:rsidRPr="005B2908">
              <w:rPr>
                <w:rStyle w:val="Hyperlink"/>
                <w:noProof/>
              </w:rPr>
              <w:t>Form a national, multi-stakeholder, inter-agency Internet of Things body</w:t>
            </w:r>
            <w:r>
              <w:rPr>
                <w:noProof/>
                <w:webHidden/>
              </w:rPr>
              <w:tab/>
            </w:r>
            <w:r>
              <w:rPr>
                <w:noProof/>
                <w:webHidden/>
              </w:rPr>
              <w:fldChar w:fldCharType="begin"/>
            </w:r>
            <w:r>
              <w:rPr>
                <w:noProof/>
                <w:webHidden/>
              </w:rPr>
              <w:instrText xml:space="preserve"> PAGEREF _Toc442449993 \h </w:instrText>
            </w:r>
            <w:r>
              <w:rPr>
                <w:noProof/>
                <w:webHidden/>
              </w:rPr>
            </w:r>
            <w:r>
              <w:rPr>
                <w:noProof/>
                <w:webHidden/>
              </w:rPr>
              <w:fldChar w:fldCharType="separate"/>
            </w:r>
            <w:r>
              <w:rPr>
                <w:noProof/>
                <w:webHidden/>
              </w:rPr>
              <w:t>72</w:t>
            </w:r>
            <w:r>
              <w:rPr>
                <w:noProof/>
                <w:webHidden/>
              </w:rPr>
              <w:fldChar w:fldCharType="end"/>
            </w:r>
          </w:hyperlink>
        </w:p>
        <w:p w14:paraId="50B72301" w14:textId="77777777" w:rsidR="00B87BC8" w:rsidRDefault="00B87BC8">
          <w:pPr>
            <w:pStyle w:val="TOC1"/>
            <w:tabs>
              <w:tab w:val="right" w:leader="dot" w:pos="9508"/>
            </w:tabs>
            <w:rPr>
              <w:rFonts w:asciiTheme="minorHAnsi" w:eastAsiaTheme="minorEastAsia" w:hAnsiTheme="minorHAnsi" w:cstheme="minorBidi"/>
              <w:b w:val="0"/>
              <w:noProof/>
              <w:color w:val="auto"/>
              <w:sz w:val="22"/>
              <w:szCs w:val="22"/>
              <w:lang w:eastAsia="en-AU"/>
            </w:rPr>
          </w:pPr>
          <w:hyperlink w:anchor="_Toc442449994" w:history="1">
            <w:r w:rsidRPr="005B2908">
              <w:rPr>
                <w:rStyle w:val="Hyperlink"/>
                <w:noProof/>
              </w:rPr>
              <w:t>Conclusion</w:t>
            </w:r>
            <w:r>
              <w:rPr>
                <w:noProof/>
                <w:webHidden/>
              </w:rPr>
              <w:tab/>
            </w:r>
            <w:r>
              <w:rPr>
                <w:noProof/>
                <w:webHidden/>
              </w:rPr>
              <w:fldChar w:fldCharType="begin"/>
            </w:r>
            <w:r>
              <w:rPr>
                <w:noProof/>
                <w:webHidden/>
              </w:rPr>
              <w:instrText xml:space="preserve"> PAGEREF _Toc442449994 \h </w:instrText>
            </w:r>
            <w:r>
              <w:rPr>
                <w:noProof/>
                <w:webHidden/>
              </w:rPr>
            </w:r>
            <w:r>
              <w:rPr>
                <w:noProof/>
                <w:webHidden/>
              </w:rPr>
              <w:fldChar w:fldCharType="separate"/>
            </w:r>
            <w:r>
              <w:rPr>
                <w:noProof/>
                <w:webHidden/>
              </w:rPr>
              <w:t>72</w:t>
            </w:r>
            <w:r>
              <w:rPr>
                <w:noProof/>
                <w:webHidden/>
              </w:rPr>
              <w:fldChar w:fldCharType="end"/>
            </w:r>
          </w:hyperlink>
        </w:p>
        <w:p w14:paraId="1CC6C12C" w14:textId="77777777" w:rsidR="00B87BC8" w:rsidRDefault="00B87BC8">
          <w:pPr>
            <w:pStyle w:val="TOC1"/>
            <w:tabs>
              <w:tab w:val="right" w:leader="dot" w:pos="9508"/>
            </w:tabs>
            <w:rPr>
              <w:rFonts w:asciiTheme="minorHAnsi" w:eastAsiaTheme="minorEastAsia" w:hAnsiTheme="minorHAnsi" w:cstheme="minorBidi"/>
              <w:b w:val="0"/>
              <w:noProof/>
              <w:color w:val="auto"/>
              <w:sz w:val="22"/>
              <w:szCs w:val="22"/>
              <w:lang w:eastAsia="en-AU"/>
            </w:rPr>
          </w:pPr>
          <w:hyperlink w:anchor="_Toc442449995" w:history="1">
            <w:r w:rsidRPr="005B2908">
              <w:rPr>
                <w:rStyle w:val="Hyperlink"/>
                <w:noProof/>
              </w:rPr>
              <w:t>APPENDICES</w:t>
            </w:r>
            <w:r>
              <w:rPr>
                <w:noProof/>
                <w:webHidden/>
              </w:rPr>
              <w:tab/>
            </w:r>
            <w:r>
              <w:rPr>
                <w:noProof/>
                <w:webHidden/>
              </w:rPr>
              <w:fldChar w:fldCharType="begin"/>
            </w:r>
            <w:r>
              <w:rPr>
                <w:noProof/>
                <w:webHidden/>
              </w:rPr>
              <w:instrText xml:space="preserve"> PAGEREF _Toc442449995 \h </w:instrText>
            </w:r>
            <w:r>
              <w:rPr>
                <w:noProof/>
                <w:webHidden/>
              </w:rPr>
            </w:r>
            <w:r>
              <w:rPr>
                <w:noProof/>
                <w:webHidden/>
              </w:rPr>
              <w:fldChar w:fldCharType="separate"/>
            </w:r>
            <w:r>
              <w:rPr>
                <w:noProof/>
                <w:webHidden/>
              </w:rPr>
              <w:t>74</w:t>
            </w:r>
            <w:r>
              <w:rPr>
                <w:noProof/>
                <w:webHidden/>
              </w:rPr>
              <w:fldChar w:fldCharType="end"/>
            </w:r>
          </w:hyperlink>
        </w:p>
        <w:p w14:paraId="0FED665E" w14:textId="77777777" w:rsidR="00B87BC8" w:rsidRDefault="00B87BC8">
          <w:pPr>
            <w:pStyle w:val="TOC2"/>
            <w:tabs>
              <w:tab w:val="right" w:leader="dot" w:pos="9508"/>
            </w:tabs>
            <w:rPr>
              <w:rFonts w:eastAsiaTheme="minorEastAsia" w:cstheme="minorBidi"/>
              <w:noProof/>
              <w:color w:val="auto"/>
              <w:lang w:eastAsia="en-AU"/>
            </w:rPr>
          </w:pPr>
          <w:hyperlink w:anchor="_Toc442449996" w:history="1">
            <w:r w:rsidRPr="005B2908">
              <w:rPr>
                <w:rStyle w:val="Hyperlink"/>
                <w:noProof/>
              </w:rPr>
              <w:t>Appendix 1 – ISO/IEC JTC 1 Drivers of Internet of Things (selective list)</w:t>
            </w:r>
            <w:r>
              <w:rPr>
                <w:noProof/>
                <w:webHidden/>
              </w:rPr>
              <w:tab/>
            </w:r>
            <w:r>
              <w:rPr>
                <w:noProof/>
                <w:webHidden/>
              </w:rPr>
              <w:fldChar w:fldCharType="begin"/>
            </w:r>
            <w:r>
              <w:rPr>
                <w:noProof/>
                <w:webHidden/>
              </w:rPr>
              <w:instrText xml:space="preserve"> PAGEREF _Toc442449996 \h </w:instrText>
            </w:r>
            <w:r>
              <w:rPr>
                <w:noProof/>
                <w:webHidden/>
              </w:rPr>
            </w:r>
            <w:r>
              <w:rPr>
                <w:noProof/>
                <w:webHidden/>
              </w:rPr>
              <w:fldChar w:fldCharType="separate"/>
            </w:r>
            <w:r>
              <w:rPr>
                <w:noProof/>
                <w:webHidden/>
              </w:rPr>
              <w:t>74</w:t>
            </w:r>
            <w:r>
              <w:rPr>
                <w:noProof/>
                <w:webHidden/>
              </w:rPr>
              <w:fldChar w:fldCharType="end"/>
            </w:r>
          </w:hyperlink>
        </w:p>
        <w:p w14:paraId="217CCC2A" w14:textId="77777777" w:rsidR="00B87BC8" w:rsidRDefault="00B87BC8">
          <w:pPr>
            <w:pStyle w:val="TOC2"/>
            <w:tabs>
              <w:tab w:val="right" w:leader="dot" w:pos="9508"/>
            </w:tabs>
            <w:rPr>
              <w:rFonts w:eastAsiaTheme="minorEastAsia" w:cstheme="minorBidi"/>
              <w:noProof/>
              <w:color w:val="auto"/>
              <w:lang w:eastAsia="en-AU"/>
            </w:rPr>
          </w:pPr>
          <w:hyperlink w:anchor="_Toc442449997" w:history="1">
            <w:r w:rsidRPr="005B2908">
              <w:rPr>
                <w:rStyle w:val="Hyperlink"/>
                <w:noProof/>
              </w:rPr>
              <w:t>Appendix 2 – The Connected Human: Examples of Bio-Indicator Inferences*</w:t>
            </w:r>
            <w:r>
              <w:rPr>
                <w:noProof/>
                <w:webHidden/>
              </w:rPr>
              <w:tab/>
            </w:r>
            <w:r>
              <w:rPr>
                <w:noProof/>
                <w:webHidden/>
              </w:rPr>
              <w:fldChar w:fldCharType="begin"/>
            </w:r>
            <w:r>
              <w:rPr>
                <w:noProof/>
                <w:webHidden/>
              </w:rPr>
              <w:instrText xml:space="preserve"> PAGEREF _Toc442449997 \h </w:instrText>
            </w:r>
            <w:r>
              <w:rPr>
                <w:noProof/>
                <w:webHidden/>
              </w:rPr>
            </w:r>
            <w:r>
              <w:rPr>
                <w:noProof/>
                <w:webHidden/>
              </w:rPr>
              <w:fldChar w:fldCharType="separate"/>
            </w:r>
            <w:r>
              <w:rPr>
                <w:noProof/>
                <w:webHidden/>
              </w:rPr>
              <w:t>75</w:t>
            </w:r>
            <w:r>
              <w:rPr>
                <w:noProof/>
                <w:webHidden/>
              </w:rPr>
              <w:fldChar w:fldCharType="end"/>
            </w:r>
          </w:hyperlink>
        </w:p>
        <w:p w14:paraId="4BB11A95" w14:textId="77777777" w:rsidR="00B87BC8" w:rsidRDefault="00B87BC8">
          <w:pPr>
            <w:pStyle w:val="TOC2"/>
            <w:tabs>
              <w:tab w:val="right" w:leader="dot" w:pos="9508"/>
            </w:tabs>
            <w:rPr>
              <w:rFonts w:eastAsiaTheme="minorEastAsia" w:cstheme="minorBidi"/>
              <w:noProof/>
              <w:color w:val="auto"/>
              <w:lang w:eastAsia="en-AU"/>
            </w:rPr>
          </w:pPr>
          <w:hyperlink w:anchor="_Toc442449998" w:history="1">
            <w:r w:rsidRPr="005B2908">
              <w:rPr>
                <w:rStyle w:val="Hyperlink"/>
                <w:noProof/>
              </w:rPr>
              <w:t>Appendix 3 - The Alexandra Institute’s Vision of Connected Retail</w:t>
            </w:r>
            <w:r>
              <w:rPr>
                <w:noProof/>
                <w:webHidden/>
              </w:rPr>
              <w:tab/>
            </w:r>
            <w:r>
              <w:rPr>
                <w:noProof/>
                <w:webHidden/>
              </w:rPr>
              <w:fldChar w:fldCharType="begin"/>
            </w:r>
            <w:r>
              <w:rPr>
                <w:noProof/>
                <w:webHidden/>
              </w:rPr>
              <w:instrText xml:space="preserve"> PAGEREF _Toc442449998 \h </w:instrText>
            </w:r>
            <w:r>
              <w:rPr>
                <w:noProof/>
                <w:webHidden/>
              </w:rPr>
            </w:r>
            <w:r>
              <w:rPr>
                <w:noProof/>
                <w:webHidden/>
              </w:rPr>
              <w:fldChar w:fldCharType="separate"/>
            </w:r>
            <w:r>
              <w:rPr>
                <w:noProof/>
                <w:webHidden/>
              </w:rPr>
              <w:t>77</w:t>
            </w:r>
            <w:r>
              <w:rPr>
                <w:noProof/>
                <w:webHidden/>
              </w:rPr>
              <w:fldChar w:fldCharType="end"/>
            </w:r>
          </w:hyperlink>
        </w:p>
        <w:p w14:paraId="6455B03A" w14:textId="77777777" w:rsidR="00B87BC8" w:rsidRDefault="00B87BC8">
          <w:pPr>
            <w:pStyle w:val="TOC2"/>
            <w:tabs>
              <w:tab w:val="right" w:leader="dot" w:pos="9508"/>
            </w:tabs>
            <w:rPr>
              <w:rFonts w:eastAsiaTheme="minorEastAsia" w:cstheme="minorBidi"/>
              <w:noProof/>
              <w:color w:val="auto"/>
              <w:lang w:eastAsia="en-AU"/>
            </w:rPr>
          </w:pPr>
          <w:hyperlink w:anchor="_Toc442449999" w:history="1">
            <w:r w:rsidRPr="005B2908">
              <w:rPr>
                <w:rStyle w:val="Hyperlink"/>
                <w:noProof/>
              </w:rPr>
              <w:t>Appendix 4 - Solove’s ‘Taxonomy of Privacy’ (An Internet of Things Perspective)</w:t>
            </w:r>
            <w:r>
              <w:rPr>
                <w:noProof/>
                <w:webHidden/>
              </w:rPr>
              <w:tab/>
            </w:r>
            <w:r>
              <w:rPr>
                <w:noProof/>
                <w:webHidden/>
              </w:rPr>
              <w:fldChar w:fldCharType="begin"/>
            </w:r>
            <w:r>
              <w:rPr>
                <w:noProof/>
                <w:webHidden/>
              </w:rPr>
              <w:instrText xml:space="preserve"> PAGEREF _Toc442449999 \h </w:instrText>
            </w:r>
            <w:r>
              <w:rPr>
                <w:noProof/>
                <w:webHidden/>
              </w:rPr>
            </w:r>
            <w:r>
              <w:rPr>
                <w:noProof/>
                <w:webHidden/>
              </w:rPr>
              <w:fldChar w:fldCharType="separate"/>
            </w:r>
            <w:r>
              <w:rPr>
                <w:noProof/>
                <w:webHidden/>
              </w:rPr>
              <w:t>78</w:t>
            </w:r>
            <w:r>
              <w:rPr>
                <w:noProof/>
                <w:webHidden/>
              </w:rPr>
              <w:fldChar w:fldCharType="end"/>
            </w:r>
          </w:hyperlink>
        </w:p>
        <w:p w14:paraId="465682B4" w14:textId="77777777" w:rsidR="00B87BC8" w:rsidRDefault="00B87BC8">
          <w:pPr>
            <w:pStyle w:val="TOC2"/>
            <w:tabs>
              <w:tab w:val="right" w:leader="dot" w:pos="9508"/>
            </w:tabs>
            <w:rPr>
              <w:rFonts w:eastAsiaTheme="minorEastAsia" w:cstheme="minorBidi"/>
              <w:noProof/>
              <w:color w:val="auto"/>
              <w:lang w:eastAsia="en-AU"/>
            </w:rPr>
          </w:pPr>
          <w:hyperlink w:anchor="_Toc442450000" w:history="1">
            <w:r w:rsidRPr="005B2908">
              <w:rPr>
                <w:rStyle w:val="Hyperlink"/>
                <w:noProof/>
              </w:rPr>
              <w:t>Appendix 5 - The 13 Australian Privacy Principles (APPs)</w:t>
            </w:r>
            <w:r>
              <w:rPr>
                <w:noProof/>
                <w:webHidden/>
              </w:rPr>
              <w:tab/>
            </w:r>
            <w:r>
              <w:rPr>
                <w:noProof/>
                <w:webHidden/>
              </w:rPr>
              <w:fldChar w:fldCharType="begin"/>
            </w:r>
            <w:r>
              <w:rPr>
                <w:noProof/>
                <w:webHidden/>
              </w:rPr>
              <w:instrText xml:space="preserve"> PAGEREF _Toc442450000 \h </w:instrText>
            </w:r>
            <w:r>
              <w:rPr>
                <w:noProof/>
                <w:webHidden/>
              </w:rPr>
            </w:r>
            <w:r>
              <w:rPr>
                <w:noProof/>
                <w:webHidden/>
              </w:rPr>
              <w:fldChar w:fldCharType="separate"/>
            </w:r>
            <w:r>
              <w:rPr>
                <w:noProof/>
                <w:webHidden/>
              </w:rPr>
              <w:t>80</w:t>
            </w:r>
            <w:r>
              <w:rPr>
                <w:noProof/>
                <w:webHidden/>
              </w:rPr>
              <w:fldChar w:fldCharType="end"/>
            </w:r>
          </w:hyperlink>
        </w:p>
        <w:p w14:paraId="74579A04" w14:textId="019DB920" w:rsidR="00EC14CF" w:rsidRDefault="0099545B">
          <w:r>
            <w:rPr>
              <w:rFonts w:asciiTheme="majorHAnsi" w:hAnsiTheme="majorHAnsi"/>
              <w:b/>
              <w:color w:val="548DD4"/>
              <w:sz w:val="24"/>
              <w:szCs w:val="24"/>
            </w:rPr>
            <w:fldChar w:fldCharType="end"/>
          </w:r>
        </w:p>
      </w:sdtContent>
    </w:sdt>
    <w:p w14:paraId="54F5960E" w14:textId="3F3D1280" w:rsidR="00511230" w:rsidRDefault="00511230"/>
    <w:p w14:paraId="6E342204" w14:textId="77777777" w:rsidR="00B26F90" w:rsidRDefault="00B26F90" w:rsidP="006E3AA4">
      <w:pPr>
        <w:pStyle w:val="Heading1"/>
      </w:pPr>
      <w:bookmarkStart w:id="7" w:name="h.j8b350gb23dr" w:colFirst="0" w:colLast="0"/>
      <w:bookmarkStart w:id="8" w:name="_Toc301108902"/>
      <w:bookmarkEnd w:id="7"/>
      <w:r>
        <w:br w:type="page"/>
      </w:r>
    </w:p>
    <w:p w14:paraId="5313B940" w14:textId="77777777" w:rsidR="00CA4DEC" w:rsidRPr="006E3AA4" w:rsidRDefault="00CA4DEC" w:rsidP="006E3AA4">
      <w:pPr>
        <w:pStyle w:val="Heading1"/>
      </w:pPr>
      <w:bookmarkStart w:id="9" w:name="_Toc442449941"/>
      <w:bookmarkEnd w:id="8"/>
      <w:r w:rsidRPr="006E3AA4">
        <w:lastRenderedPageBreak/>
        <w:t>Executive Summary</w:t>
      </w:r>
      <w:bookmarkEnd w:id="9"/>
    </w:p>
    <w:p w14:paraId="1DD2017D" w14:textId="77777777" w:rsidR="00CA4DEC" w:rsidRPr="00CA4DEC" w:rsidRDefault="00CA4DEC" w:rsidP="00CA4DEC">
      <w:pPr>
        <w:pStyle w:val="Normal1"/>
      </w:pPr>
    </w:p>
    <w:p w14:paraId="36B6B60D" w14:textId="522B0941" w:rsidR="00CA4DEC" w:rsidRPr="00754E86" w:rsidRDefault="004C5547" w:rsidP="00A50000">
      <w:pPr>
        <w:pStyle w:val="NormalWeb"/>
        <w:spacing w:before="0" w:beforeAutospacing="0" w:after="0" w:afterAutospacing="0" w:line="276" w:lineRule="auto"/>
        <w:jc w:val="both"/>
        <w:rPr>
          <w:rFonts w:asciiTheme="minorHAnsi" w:hAnsiTheme="minorHAnsi"/>
          <w:sz w:val="22"/>
          <w:szCs w:val="22"/>
        </w:rPr>
      </w:pPr>
      <w:proofErr w:type="gramStart"/>
      <w:r>
        <w:rPr>
          <w:rFonts w:asciiTheme="minorHAnsi" w:hAnsiTheme="minorHAnsi"/>
          <w:sz w:val="22"/>
          <w:szCs w:val="22"/>
        </w:rPr>
        <w:t>The ‘</w:t>
      </w:r>
      <w:r w:rsidR="00CA4DEC" w:rsidRPr="00754E86">
        <w:rPr>
          <w:rFonts w:asciiTheme="minorHAnsi" w:hAnsiTheme="minorHAnsi"/>
          <w:sz w:val="22"/>
          <w:szCs w:val="22"/>
        </w:rPr>
        <w:t>Internet of Things’ (“IoT”) has no ‘official’ definition.</w:t>
      </w:r>
      <w:proofErr w:type="gramEnd"/>
      <w:r w:rsidR="00CA4DEC" w:rsidRPr="00754E86">
        <w:rPr>
          <w:rFonts w:asciiTheme="minorHAnsi" w:hAnsiTheme="minorHAnsi"/>
          <w:sz w:val="22"/>
          <w:szCs w:val="22"/>
        </w:rPr>
        <w:t xml:space="preserve"> On face value, it is a buzz phrase coined by Kevin Ashton in 1999 to describe connecting everyday objects to the Internet. Since IoT is not an ‘official’ term, many definitions exist. </w:t>
      </w:r>
      <w:r w:rsidR="0060690E">
        <w:rPr>
          <w:rFonts w:asciiTheme="minorHAnsi" w:hAnsiTheme="minorHAnsi"/>
          <w:color w:val="000000"/>
          <w:sz w:val="22"/>
          <w:szCs w:val="22"/>
        </w:rPr>
        <w:t>This report favours</w:t>
      </w:r>
      <w:r w:rsidR="00CA4DEC" w:rsidRPr="00754E86">
        <w:rPr>
          <w:rFonts w:asciiTheme="minorHAnsi" w:hAnsiTheme="minorHAnsi"/>
          <w:color w:val="000000"/>
          <w:sz w:val="22"/>
          <w:szCs w:val="22"/>
        </w:rPr>
        <w:t xml:space="preserve"> the following definition by the </w:t>
      </w:r>
      <w:hyperlink r:id="rId10" w:history="1">
        <w:r w:rsidR="00CA4DEC" w:rsidRPr="00754E86">
          <w:rPr>
            <w:rStyle w:val="Hyperlink"/>
            <w:rFonts w:asciiTheme="minorHAnsi" w:hAnsiTheme="minorHAnsi"/>
            <w:sz w:val="22"/>
            <w:szCs w:val="22"/>
          </w:rPr>
          <w:t>EU Research Cluster on the Internet of Things</w:t>
        </w:r>
      </w:hyperlink>
      <w:r w:rsidR="00CA4DEC" w:rsidRPr="00754E86">
        <w:rPr>
          <w:rFonts w:asciiTheme="minorHAnsi" w:hAnsiTheme="minorHAnsi"/>
          <w:color w:val="000000"/>
          <w:sz w:val="22"/>
          <w:szCs w:val="22"/>
        </w:rPr>
        <w:t xml:space="preserve">: </w:t>
      </w:r>
    </w:p>
    <w:p w14:paraId="1A72D67C" w14:textId="77777777" w:rsidR="00CA4DEC" w:rsidRPr="00754E86" w:rsidRDefault="00CA4DEC" w:rsidP="00CA4DEC">
      <w:pPr>
        <w:pStyle w:val="NormalWeb"/>
        <w:spacing w:before="0" w:beforeAutospacing="0" w:after="0" w:afterAutospacing="0"/>
        <w:jc w:val="both"/>
        <w:rPr>
          <w:rFonts w:asciiTheme="minorHAnsi" w:hAnsiTheme="minorHAnsi"/>
          <w:color w:val="000000"/>
          <w:sz w:val="22"/>
          <w:szCs w:val="22"/>
        </w:rPr>
      </w:pPr>
    </w:p>
    <w:p w14:paraId="429B0AA5" w14:textId="77777777" w:rsidR="00CA4DEC" w:rsidRPr="00754E86" w:rsidRDefault="00CA4DEC" w:rsidP="00A50000">
      <w:pPr>
        <w:pStyle w:val="NormalWeb"/>
        <w:spacing w:before="0" w:beforeAutospacing="0" w:after="0" w:afterAutospacing="0" w:line="276" w:lineRule="auto"/>
        <w:ind w:left="284" w:right="288"/>
        <w:jc w:val="both"/>
        <w:rPr>
          <w:rFonts w:asciiTheme="minorHAnsi" w:hAnsiTheme="minorHAnsi"/>
          <w:i/>
          <w:color w:val="000000"/>
          <w:sz w:val="22"/>
          <w:szCs w:val="22"/>
        </w:rPr>
      </w:pPr>
      <w:r w:rsidRPr="00754E86">
        <w:rPr>
          <w:rFonts w:asciiTheme="minorHAnsi" w:hAnsiTheme="minorHAnsi"/>
          <w:i/>
          <w:color w:val="000000"/>
          <w:sz w:val="22"/>
          <w:szCs w:val="22"/>
        </w:rPr>
        <w:t>"A dynamic global network infrastructure with self-configuring capabilities based on standard and interoperable communication protocols where physical and virtual “things” have identities, physical attributes, and virtual personalities and use intelligent interfaces, and are seamlessly integrated into the information network."</w:t>
      </w:r>
    </w:p>
    <w:p w14:paraId="50F42D3D" w14:textId="77777777" w:rsidR="00CA4DEC" w:rsidRPr="00754E86" w:rsidRDefault="00CA4DEC" w:rsidP="00CA4DEC">
      <w:pPr>
        <w:pStyle w:val="Normal1"/>
        <w:jc w:val="both"/>
        <w:rPr>
          <w:rFonts w:asciiTheme="minorHAnsi" w:hAnsiTheme="minorHAnsi" w:cs="Times New Roman"/>
        </w:rPr>
      </w:pPr>
    </w:p>
    <w:p w14:paraId="42785A12" w14:textId="770C706A" w:rsidR="00CA4DEC" w:rsidRPr="00754E86" w:rsidRDefault="008152A9" w:rsidP="00CA4DEC">
      <w:pPr>
        <w:pStyle w:val="Normal1"/>
        <w:jc w:val="both"/>
        <w:rPr>
          <w:rFonts w:asciiTheme="minorHAnsi" w:hAnsiTheme="minorHAnsi" w:cs="Times New Roman"/>
        </w:rPr>
      </w:pPr>
      <w:r>
        <w:rPr>
          <w:rFonts w:asciiTheme="minorHAnsi" w:hAnsiTheme="minorHAnsi" w:cs="Times New Roman"/>
        </w:rPr>
        <w:t>F</w:t>
      </w:r>
      <w:r w:rsidR="00754E86" w:rsidRPr="00754E86">
        <w:rPr>
          <w:rFonts w:asciiTheme="minorHAnsi" w:hAnsiTheme="minorHAnsi" w:cs="Times New Roman"/>
        </w:rPr>
        <w:t xml:space="preserve">orecasts of </w:t>
      </w:r>
      <w:r w:rsidR="00496EC6">
        <w:rPr>
          <w:rFonts w:asciiTheme="minorHAnsi" w:hAnsiTheme="minorHAnsi" w:cs="Times New Roman"/>
        </w:rPr>
        <w:t>‘</w:t>
      </w:r>
      <w:r w:rsidR="00754E86" w:rsidRPr="00754E86">
        <w:rPr>
          <w:rFonts w:asciiTheme="minorHAnsi" w:hAnsiTheme="minorHAnsi" w:cs="Times New Roman"/>
        </w:rPr>
        <w:t>size</w:t>
      </w:r>
      <w:r w:rsidR="00496EC6">
        <w:rPr>
          <w:rFonts w:asciiTheme="minorHAnsi" w:hAnsiTheme="minorHAnsi" w:cs="Times New Roman"/>
        </w:rPr>
        <w:t>’</w:t>
      </w:r>
      <w:r w:rsidR="00754E86" w:rsidRPr="00754E86">
        <w:rPr>
          <w:rFonts w:asciiTheme="minorHAnsi" w:hAnsiTheme="minorHAnsi" w:cs="Times New Roman"/>
        </w:rPr>
        <w:t xml:space="preserve"> and ‘value’ </w:t>
      </w:r>
      <w:r>
        <w:rPr>
          <w:rFonts w:asciiTheme="minorHAnsi" w:hAnsiTheme="minorHAnsi" w:cs="Times New Roman"/>
        </w:rPr>
        <w:t xml:space="preserve">of IoT </w:t>
      </w:r>
      <w:r w:rsidR="00FE20E0">
        <w:rPr>
          <w:rFonts w:asciiTheme="minorHAnsi" w:hAnsiTheme="minorHAnsi" w:cs="Times New Roman"/>
        </w:rPr>
        <w:t xml:space="preserve">vary </w:t>
      </w:r>
      <w:proofErr w:type="gramStart"/>
      <w:r w:rsidR="00DF5F2F">
        <w:rPr>
          <w:rFonts w:asciiTheme="minorHAnsi" w:hAnsiTheme="minorHAnsi" w:cs="Times New Roman"/>
        </w:rPr>
        <w:t>greatly,</w:t>
      </w:r>
      <w:proofErr w:type="gramEnd"/>
      <w:r w:rsidR="00754E86" w:rsidRPr="00754E86">
        <w:rPr>
          <w:rFonts w:asciiTheme="minorHAnsi" w:hAnsiTheme="minorHAnsi" w:cs="Times New Roman"/>
        </w:rPr>
        <w:t xml:space="preserve"> ch</w:t>
      </w:r>
      <w:r w:rsidR="00FE20E0">
        <w:rPr>
          <w:rFonts w:asciiTheme="minorHAnsi" w:hAnsiTheme="minorHAnsi" w:cs="Times New Roman"/>
        </w:rPr>
        <w:t>ange frequently and the measurements used</w:t>
      </w:r>
      <w:r w:rsidR="00754E86" w:rsidRPr="00754E86">
        <w:rPr>
          <w:rFonts w:asciiTheme="minorHAnsi" w:hAnsiTheme="minorHAnsi" w:cs="Times New Roman"/>
        </w:rPr>
        <w:t xml:space="preserve"> are inconsistent amongst different entities. </w:t>
      </w:r>
      <w:r w:rsidR="00FE20E0">
        <w:rPr>
          <w:rFonts w:asciiTheme="minorHAnsi" w:hAnsiTheme="minorHAnsi" w:cs="Times New Roman"/>
        </w:rPr>
        <w:t xml:space="preserve">For instance, some </w:t>
      </w:r>
      <w:r>
        <w:rPr>
          <w:rFonts w:asciiTheme="minorHAnsi" w:hAnsiTheme="minorHAnsi" w:cs="Times New Roman"/>
        </w:rPr>
        <w:t xml:space="preserve">entities </w:t>
      </w:r>
      <w:r w:rsidR="00FE20E0">
        <w:rPr>
          <w:rFonts w:asciiTheme="minorHAnsi" w:hAnsiTheme="minorHAnsi" w:cs="Times New Roman"/>
        </w:rPr>
        <w:t xml:space="preserve">interpret ‘value’ as economic output, while others also consider cost savings. </w:t>
      </w:r>
      <w:r w:rsidR="00593B11">
        <w:rPr>
          <w:rFonts w:asciiTheme="minorHAnsi" w:hAnsiTheme="minorHAnsi" w:cs="Times New Roman"/>
        </w:rPr>
        <w:t>Based on the research conducted</w:t>
      </w:r>
      <w:r w:rsidR="00FE20E0">
        <w:rPr>
          <w:rFonts w:asciiTheme="minorHAnsi" w:hAnsiTheme="minorHAnsi" w:cs="Times New Roman"/>
        </w:rPr>
        <w:t xml:space="preserve">, this report concludes that </w:t>
      </w:r>
      <w:r w:rsidR="00CA4DEC" w:rsidRPr="00754E86">
        <w:rPr>
          <w:rFonts w:asciiTheme="minorHAnsi" w:hAnsiTheme="minorHAnsi" w:cs="Times New Roman"/>
        </w:rPr>
        <w:t xml:space="preserve">no one </w:t>
      </w:r>
      <w:r w:rsidR="00496EC6">
        <w:rPr>
          <w:rFonts w:asciiTheme="minorHAnsi" w:hAnsiTheme="minorHAnsi" w:cs="Times New Roman"/>
        </w:rPr>
        <w:t xml:space="preserve">entity </w:t>
      </w:r>
      <w:r w:rsidR="00CA4DEC" w:rsidRPr="00754E86">
        <w:rPr>
          <w:rFonts w:asciiTheme="minorHAnsi" w:hAnsiTheme="minorHAnsi" w:cs="Times New Roman"/>
        </w:rPr>
        <w:t>can predict</w:t>
      </w:r>
      <w:r w:rsidR="0074208B" w:rsidRPr="00754E86">
        <w:rPr>
          <w:rFonts w:asciiTheme="minorHAnsi" w:hAnsiTheme="minorHAnsi" w:cs="Times New Roman"/>
        </w:rPr>
        <w:t>,</w:t>
      </w:r>
      <w:r w:rsidR="00CA4DEC" w:rsidRPr="00754E86">
        <w:rPr>
          <w:rFonts w:asciiTheme="minorHAnsi" w:hAnsiTheme="minorHAnsi" w:cs="Times New Roman"/>
        </w:rPr>
        <w:t xml:space="preserve"> with any reasonable accuracy</w:t>
      </w:r>
      <w:r w:rsidR="0074208B" w:rsidRPr="00754E86">
        <w:rPr>
          <w:rFonts w:asciiTheme="minorHAnsi" w:hAnsiTheme="minorHAnsi" w:cs="Times New Roman"/>
        </w:rPr>
        <w:t>,</w:t>
      </w:r>
      <w:r w:rsidR="00CA4DEC" w:rsidRPr="00754E86">
        <w:rPr>
          <w:rFonts w:asciiTheme="minorHAnsi" w:hAnsiTheme="minorHAnsi" w:cs="Times New Roman"/>
        </w:rPr>
        <w:t xml:space="preserve"> how big or valuable IoT will be. The IoT ‘value’ forecasts</w:t>
      </w:r>
      <w:r w:rsidR="00FE20E0">
        <w:rPr>
          <w:rFonts w:asciiTheme="minorHAnsi" w:hAnsiTheme="minorHAnsi" w:cs="Times New Roman"/>
        </w:rPr>
        <w:t xml:space="preserve"> for 2020-25</w:t>
      </w:r>
      <w:r w:rsidR="00CA4DEC" w:rsidRPr="00754E86">
        <w:rPr>
          <w:rFonts w:asciiTheme="minorHAnsi" w:hAnsiTheme="minorHAnsi" w:cs="Times New Roman"/>
        </w:rPr>
        <w:t xml:space="preserve"> are in the tens of trillions of dollars, and</w:t>
      </w:r>
      <w:r w:rsidR="00754E86" w:rsidRPr="00754E86">
        <w:rPr>
          <w:rFonts w:asciiTheme="minorHAnsi" w:hAnsiTheme="minorHAnsi" w:cs="Times New Roman"/>
        </w:rPr>
        <w:t xml:space="preserve"> the ‘size’ forecasts are in the </w:t>
      </w:r>
      <w:r w:rsidR="00CA4DEC" w:rsidRPr="00754E86">
        <w:rPr>
          <w:rFonts w:asciiTheme="minorHAnsi" w:hAnsiTheme="minorHAnsi" w:cs="Times New Roman"/>
        </w:rPr>
        <w:t xml:space="preserve">hundreds of billions of connected devices. </w:t>
      </w:r>
      <w:r w:rsidR="009F5098">
        <w:rPr>
          <w:rFonts w:asciiTheme="minorHAnsi" w:hAnsiTheme="minorHAnsi" w:cs="Times New Roman"/>
        </w:rPr>
        <w:t>A</w:t>
      </w:r>
      <w:r w:rsidR="00282A02">
        <w:rPr>
          <w:rFonts w:asciiTheme="minorHAnsi" w:hAnsiTheme="minorHAnsi" w:cs="Times New Roman"/>
        </w:rPr>
        <w:t xml:space="preserve">nalysis on the Australian market is very limited – there are no </w:t>
      </w:r>
      <w:r w:rsidR="00F5628C">
        <w:rPr>
          <w:rFonts w:asciiTheme="minorHAnsi" w:hAnsiTheme="minorHAnsi" w:cs="Times New Roman"/>
        </w:rPr>
        <w:t xml:space="preserve">major </w:t>
      </w:r>
      <w:r w:rsidR="00282A02">
        <w:rPr>
          <w:rFonts w:asciiTheme="minorHAnsi" w:hAnsiTheme="minorHAnsi" w:cs="Times New Roman"/>
        </w:rPr>
        <w:t xml:space="preserve">analytics reports </w:t>
      </w:r>
      <w:r w:rsidR="00B63E85">
        <w:rPr>
          <w:rFonts w:asciiTheme="minorHAnsi" w:hAnsiTheme="minorHAnsi" w:cs="Times New Roman"/>
        </w:rPr>
        <w:t xml:space="preserve">that focus on Australia exclusively, and of the few Australian IoT studies available, global estimates are used </w:t>
      </w:r>
      <w:r w:rsidR="00C44E01">
        <w:rPr>
          <w:rFonts w:asciiTheme="minorHAnsi" w:hAnsiTheme="minorHAnsi" w:cs="Times New Roman"/>
        </w:rPr>
        <w:t>to calculate the value of IoT in Australia</w:t>
      </w:r>
      <w:r w:rsidR="00B63E85">
        <w:rPr>
          <w:rFonts w:asciiTheme="minorHAnsi" w:hAnsiTheme="minorHAnsi" w:cs="Times New Roman"/>
        </w:rPr>
        <w:t xml:space="preserve">. </w:t>
      </w:r>
      <w:r w:rsidR="00CA4DEC" w:rsidRPr="00754E86">
        <w:rPr>
          <w:rFonts w:asciiTheme="minorHAnsi" w:hAnsiTheme="minorHAnsi" w:cs="Times New Roman"/>
        </w:rPr>
        <w:t>Fo</w:t>
      </w:r>
      <w:r w:rsidR="0060690E">
        <w:rPr>
          <w:rFonts w:asciiTheme="minorHAnsi" w:hAnsiTheme="minorHAnsi" w:cs="Times New Roman"/>
        </w:rPr>
        <w:t>r this reason, this report warns</w:t>
      </w:r>
      <w:r w:rsidR="00CA4DEC" w:rsidRPr="00754E86">
        <w:rPr>
          <w:rFonts w:asciiTheme="minorHAnsi" w:hAnsiTheme="minorHAnsi" w:cs="Times New Roman"/>
        </w:rPr>
        <w:t xml:space="preserve"> against relying on any </w:t>
      </w:r>
      <w:r w:rsidR="0074208B" w:rsidRPr="00754E86">
        <w:rPr>
          <w:rFonts w:asciiTheme="minorHAnsi" w:hAnsiTheme="minorHAnsi" w:cs="Times New Roman"/>
        </w:rPr>
        <w:t>existing</w:t>
      </w:r>
      <w:r w:rsidR="00CA4DEC" w:rsidRPr="00754E86">
        <w:rPr>
          <w:rFonts w:asciiTheme="minorHAnsi" w:hAnsiTheme="minorHAnsi" w:cs="Times New Roman"/>
        </w:rPr>
        <w:t xml:space="preserve"> IoT </w:t>
      </w:r>
      <w:r w:rsidR="0074208B" w:rsidRPr="00754E86">
        <w:rPr>
          <w:rFonts w:asciiTheme="minorHAnsi" w:hAnsiTheme="minorHAnsi" w:cs="Times New Roman"/>
        </w:rPr>
        <w:t>forecasts</w:t>
      </w:r>
      <w:r w:rsidR="00CA4DEC" w:rsidRPr="00754E86">
        <w:rPr>
          <w:rFonts w:asciiTheme="minorHAnsi" w:hAnsiTheme="minorHAnsi" w:cs="Times New Roman"/>
        </w:rPr>
        <w:t xml:space="preserve"> to foresee the future of IoT in Australia</w:t>
      </w:r>
      <w:r w:rsidR="0076618A">
        <w:rPr>
          <w:rFonts w:asciiTheme="minorHAnsi" w:hAnsiTheme="minorHAnsi" w:cs="Times New Roman"/>
        </w:rPr>
        <w:t>,</w:t>
      </w:r>
      <w:r w:rsidR="00BC65C7">
        <w:rPr>
          <w:rFonts w:asciiTheme="minorHAnsi" w:hAnsiTheme="minorHAnsi" w:cs="Times New Roman"/>
        </w:rPr>
        <w:t xml:space="preserve"> and recommends </w:t>
      </w:r>
      <w:r w:rsidR="0076618A">
        <w:rPr>
          <w:rFonts w:asciiTheme="minorHAnsi" w:hAnsiTheme="minorHAnsi" w:cs="Times New Roman"/>
        </w:rPr>
        <w:t xml:space="preserve">the </w:t>
      </w:r>
      <w:r w:rsidR="00BC65C7">
        <w:rPr>
          <w:rFonts w:asciiTheme="minorHAnsi" w:hAnsiTheme="minorHAnsi" w:cs="Times New Roman"/>
        </w:rPr>
        <w:t>establish</w:t>
      </w:r>
      <w:r w:rsidR="0076618A">
        <w:rPr>
          <w:rFonts w:asciiTheme="minorHAnsi" w:hAnsiTheme="minorHAnsi" w:cs="Times New Roman"/>
        </w:rPr>
        <w:t>ment</w:t>
      </w:r>
      <w:r w:rsidR="00BC65C7">
        <w:rPr>
          <w:rFonts w:asciiTheme="minorHAnsi" w:hAnsiTheme="minorHAnsi" w:cs="Times New Roman"/>
        </w:rPr>
        <w:t xml:space="preserve"> </w:t>
      </w:r>
      <w:r w:rsidR="0076618A">
        <w:rPr>
          <w:rFonts w:asciiTheme="minorHAnsi" w:hAnsiTheme="minorHAnsi" w:cs="Times New Roman"/>
        </w:rPr>
        <w:t xml:space="preserve">of </w:t>
      </w:r>
      <w:r w:rsidR="00BC65C7">
        <w:rPr>
          <w:rFonts w:asciiTheme="minorHAnsi" w:hAnsiTheme="minorHAnsi" w:cs="Times New Roman"/>
        </w:rPr>
        <w:t xml:space="preserve">a public IoT body to conduct research </w:t>
      </w:r>
      <w:r w:rsidR="00496EC6">
        <w:rPr>
          <w:rFonts w:asciiTheme="minorHAnsi" w:hAnsiTheme="minorHAnsi" w:cs="Times New Roman"/>
        </w:rPr>
        <w:t xml:space="preserve">on IoT in the Australian market, </w:t>
      </w:r>
      <w:r w:rsidR="00BC65C7">
        <w:rPr>
          <w:rFonts w:asciiTheme="minorHAnsi" w:hAnsiTheme="minorHAnsi" w:cs="Times New Roman"/>
        </w:rPr>
        <w:t xml:space="preserve">for the </w:t>
      </w:r>
      <w:r w:rsidR="0001029B">
        <w:rPr>
          <w:rFonts w:asciiTheme="minorHAnsi" w:hAnsiTheme="minorHAnsi" w:cs="Times New Roman"/>
        </w:rPr>
        <w:t>benefit of the public and policymakers</w:t>
      </w:r>
      <w:r w:rsidR="00CA4DEC" w:rsidRPr="00754E86">
        <w:rPr>
          <w:rFonts w:asciiTheme="minorHAnsi" w:hAnsiTheme="minorHAnsi" w:cs="Times New Roman"/>
        </w:rPr>
        <w:t xml:space="preserve">. </w:t>
      </w:r>
    </w:p>
    <w:p w14:paraId="62B7C6E9" w14:textId="77777777" w:rsidR="00CA4DEC" w:rsidRPr="00754E86" w:rsidRDefault="00CA4DEC" w:rsidP="00CA4DEC">
      <w:pPr>
        <w:pStyle w:val="Normal1"/>
        <w:jc w:val="both"/>
        <w:rPr>
          <w:rFonts w:asciiTheme="minorHAnsi" w:eastAsia="Trebuchet MS" w:hAnsiTheme="minorHAnsi" w:cs="Trebuchet MS"/>
        </w:rPr>
      </w:pPr>
    </w:p>
    <w:p w14:paraId="1D7933D5" w14:textId="77777777" w:rsidR="00662851" w:rsidRDefault="00CA4DEC" w:rsidP="00CA4DEC">
      <w:pPr>
        <w:pStyle w:val="Normal1"/>
        <w:jc w:val="both"/>
        <w:rPr>
          <w:rFonts w:asciiTheme="minorHAnsi" w:eastAsia="Trebuchet MS" w:hAnsiTheme="minorHAnsi" w:cs="Trebuchet MS"/>
        </w:rPr>
      </w:pPr>
      <w:r w:rsidRPr="00754E86">
        <w:rPr>
          <w:rFonts w:asciiTheme="minorHAnsi" w:eastAsia="Trebuchet MS" w:hAnsiTheme="minorHAnsi" w:cs="Trebuchet MS"/>
        </w:rPr>
        <w:t xml:space="preserve">The consumer IoT issues identified in this report </w:t>
      </w:r>
      <w:r w:rsidR="00467902">
        <w:rPr>
          <w:rFonts w:asciiTheme="minorHAnsi" w:eastAsia="Trebuchet MS" w:hAnsiTheme="minorHAnsi" w:cs="Trebuchet MS"/>
        </w:rPr>
        <w:t>are</w:t>
      </w:r>
      <w:r w:rsidRPr="00754E86">
        <w:rPr>
          <w:rFonts w:asciiTheme="minorHAnsi" w:eastAsia="Trebuchet MS" w:hAnsiTheme="minorHAnsi" w:cs="Trebuchet MS"/>
        </w:rPr>
        <w:t xml:space="preserve"> derived from </w:t>
      </w:r>
      <w:r w:rsidR="00E236F2">
        <w:rPr>
          <w:rFonts w:asciiTheme="minorHAnsi" w:eastAsia="Trebuchet MS" w:hAnsiTheme="minorHAnsi" w:cs="Trebuchet MS"/>
        </w:rPr>
        <w:t xml:space="preserve">three broad </w:t>
      </w:r>
      <w:r w:rsidRPr="00754E86">
        <w:rPr>
          <w:rFonts w:asciiTheme="minorHAnsi" w:eastAsia="Trebuchet MS" w:hAnsiTheme="minorHAnsi" w:cs="Trebuchet MS"/>
        </w:rPr>
        <w:t xml:space="preserve">consumer-focused use-cases. These use-cases </w:t>
      </w:r>
      <w:r w:rsidR="00467902">
        <w:rPr>
          <w:rFonts w:asciiTheme="minorHAnsi" w:eastAsia="Trebuchet MS" w:hAnsiTheme="minorHAnsi" w:cs="Trebuchet MS"/>
        </w:rPr>
        <w:t>are</w:t>
      </w:r>
      <w:r w:rsidRPr="00754E86">
        <w:rPr>
          <w:rFonts w:asciiTheme="minorHAnsi" w:eastAsia="Trebuchet MS" w:hAnsiTheme="minorHAnsi" w:cs="Trebuchet MS"/>
        </w:rPr>
        <w:t xml:space="preserve"> </w:t>
      </w:r>
      <w:r w:rsidR="00E236F2">
        <w:rPr>
          <w:rFonts w:asciiTheme="minorHAnsi" w:eastAsia="Trebuchet MS" w:hAnsiTheme="minorHAnsi" w:cs="Trebuchet MS"/>
        </w:rPr>
        <w:t xml:space="preserve">‘smart’ </w:t>
      </w:r>
      <w:r w:rsidRPr="00754E86">
        <w:rPr>
          <w:rFonts w:asciiTheme="minorHAnsi" w:eastAsia="Trebuchet MS" w:hAnsiTheme="minorHAnsi" w:cs="Trebuchet MS"/>
        </w:rPr>
        <w:t>homes</w:t>
      </w:r>
      <w:r w:rsidR="00E236F2">
        <w:rPr>
          <w:rFonts w:asciiTheme="minorHAnsi" w:eastAsia="Trebuchet MS" w:hAnsiTheme="minorHAnsi" w:cs="Trebuchet MS"/>
        </w:rPr>
        <w:t xml:space="preserve"> and appliances</w:t>
      </w:r>
      <w:r w:rsidRPr="00754E86">
        <w:rPr>
          <w:rFonts w:asciiTheme="minorHAnsi" w:eastAsia="Trebuchet MS" w:hAnsiTheme="minorHAnsi" w:cs="Trebuchet MS"/>
        </w:rPr>
        <w:t xml:space="preserve"> (Connected Home</w:t>
      </w:r>
      <w:r w:rsidR="00F14DEF">
        <w:rPr>
          <w:rFonts w:asciiTheme="minorHAnsi" w:eastAsia="Trebuchet MS" w:hAnsiTheme="minorHAnsi" w:cs="Trebuchet MS"/>
        </w:rPr>
        <w:t>s</w:t>
      </w:r>
      <w:r w:rsidRPr="00754E86">
        <w:rPr>
          <w:rFonts w:asciiTheme="minorHAnsi" w:eastAsia="Trebuchet MS" w:hAnsiTheme="minorHAnsi" w:cs="Trebuchet MS"/>
        </w:rPr>
        <w:t>), wearables (activity trackers, smartwatches, implantable devices etc.) and health care (Connected Human</w:t>
      </w:r>
      <w:r w:rsidR="00F14DEF">
        <w:rPr>
          <w:rFonts w:asciiTheme="minorHAnsi" w:eastAsia="Trebuchet MS" w:hAnsiTheme="minorHAnsi" w:cs="Trebuchet MS"/>
        </w:rPr>
        <w:t>s</w:t>
      </w:r>
      <w:r w:rsidRPr="00754E86">
        <w:rPr>
          <w:rFonts w:asciiTheme="minorHAnsi" w:eastAsia="Trebuchet MS" w:hAnsiTheme="minorHAnsi" w:cs="Trebuchet MS"/>
        </w:rPr>
        <w:t xml:space="preserve">), </w:t>
      </w:r>
      <w:r w:rsidR="00E236F2">
        <w:rPr>
          <w:rFonts w:asciiTheme="minorHAnsi" w:eastAsia="Trebuchet MS" w:hAnsiTheme="minorHAnsi" w:cs="Trebuchet MS"/>
        </w:rPr>
        <w:t xml:space="preserve">and </w:t>
      </w:r>
      <w:r w:rsidRPr="00754E86">
        <w:rPr>
          <w:rFonts w:asciiTheme="minorHAnsi" w:eastAsia="Trebuchet MS" w:hAnsiTheme="minorHAnsi" w:cs="Trebuchet MS"/>
        </w:rPr>
        <w:t>smart cities and smart cars (Connected Habitat</w:t>
      </w:r>
      <w:r w:rsidR="00F14DEF">
        <w:rPr>
          <w:rFonts w:asciiTheme="minorHAnsi" w:eastAsia="Trebuchet MS" w:hAnsiTheme="minorHAnsi" w:cs="Trebuchet MS"/>
        </w:rPr>
        <w:t>s</w:t>
      </w:r>
      <w:r w:rsidRPr="00754E86">
        <w:rPr>
          <w:rFonts w:asciiTheme="minorHAnsi" w:eastAsia="Trebuchet MS" w:hAnsiTheme="minorHAnsi" w:cs="Trebuchet MS"/>
        </w:rPr>
        <w:t>). From these three IoT u</w:t>
      </w:r>
      <w:r w:rsidR="00467902">
        <w:rPr>
          <w:rFonts w:asciiTheme="minorHAnsi" w:eastAsia="Trebuchet MS" w:hAnsiTheme="minorHAnsi" w:cs="Trebuchet MS"/>
        </w:rPr>
        <w:t>se-cases, this report identifies</w:t>
      </w:r>
      <w:r w:rsidRPr="00754E86">
        <w:rPr>
          <w:rFonts w:asciiTheme="minorHAnsi" w:eastAsia="Trebuchet MS" w:hAnsiTheme="minorHAnsi" w:cs="Trebuchet MS"/>
        </w:rPr>
        <w:t xml:space="preserve"> the following broad IoT consumer issues: privacy, security, interoperability, serviceability, consumer protection, wearables and healthcare, affordability, </w:t>
      </w:r>
      <w:r w:rsidR="001A6785">
        <w:rPr>
          <w:rFonts w:asciiTheme="minorHAnsi" w:eastAsia="Trebuchet MS" w:hAnsiTheme="minorHAnsi" w:cs="Trebuchet MS"/>
        </w:rPr>
        <w:t xml:space="preserve">changing </w:t>
      </w:r>
      <w:r w:rsidRPr="00754E86">
        <w:rPr>
          <w:rFonts w:asciiTheme="minorHAnsi" w:eastAsia="Trebuchet MS" w:hAnsiTheme="minorHAnsi" w:cs="Trebuchet MS"/>
        </w:rPr>
        <w:t xml:space="preserve">consumerism, </w:t>
      </w:r>
      <w:r w:rsidR="001A6785">
        <w:rPr>
          <w:rFonts w:asciiTheme="minorHAnsi" w:eastAsia="Trebuchet MS" w:hAnsiTheme="minorHAnsi" w:cs="Trebuchet MS"/>
        </w:rPr>
        <w:t xml:space="preserve">issues of </w:t>
      </w:r>
      <w:r w:rsidRPr="00754E86">
        <w:rPr>
          <w:rFonts w:asciiTheme="minorHAnsi" w:eastAsia="Trebuchet MS" w:hAnsiTheme="minorHAnsi" w:cs="Trebuchet MS"/>
        </w:rPr>
        <w:t>choice and control, environmental implications</w:t>
      </w:r>
      <w:r w:rsidR="001A6785">
        <w:rPr>
          <w:rFonts w:asciiTheme="minorHAnsi" w:eastAsia="Trebuchet MS" w:hAnsiTheme="minorHAnsi" w:cs="Trebuchet MS"/>
        </w:rPr>
        <w:t>,</w:t>
      </w:r>
      <w:r w:rsidRPr="00754E86">
        <w:rPr>
          <w:rFonts w:asciiTheme="minorHAnsi" w:eastAsia="Trebuchet MS" w:hAnsiTheme="minorHAnsi" w:cs="Trebuchet MS"/>
        </w:rPr>
        <w:t xml:space="preserve"> and the implications of IoT on specific consumer groups like children, the elderly and persons with disabilities. </w:t>
      </w:r>
    </w:p>
    <w:p w14:paraId="662AC7F1" w14:textId="77777777" w:rsidR="00F60350" w:rsidRPr="00754E86" w:rsidRDefault="00F60350" w:rsidP="00CA4DEC">
      <w:pPr>
        <w:pStyle w:val="Normal1"/>
        <w:jc w:val="both"/>
        <w:rPr>
          <w:rFonts w:asciiTheme="minorHAnsi" w:hAnsiTheme="minorHAnsi" w:cs="Times New Roman"/>
        </w:rPr>
      </w:pPr>
    </w:p>
    <w:p w14:paraId="47DCB778" w14:textId="3E7AD7E9" w:rsidR="00CA4DEC" w:rsidRDefault="00CA4DEC" w:rsidP="00CA4DEC">
      <w:pPr>
        <w:pStyle w:val="Normal1"/>
        <w:jc w:val="both"/>
        <w:rPr>
          <w:rFonts w:asciiTheme="minorHAnsi" w:hAnsiTheme="minorHAnsi" w:cs="Times New Roman"/>
        </w:rPr>
      </w:pPr>
      <w:r w:rsidRPr="00754E86">
        <w:rPr>
          <w:rFonts w:asciiTheme="minorHAnsi" w:hAnsiTheme="minorHAnsi" w:cs="Times New Roman"/>
        </w:rPr>
        <w:t xml:space="preserve">The two biggest </w:t>
      </w:r>
      <w:r w:rsidRPr="00754E86">
        <w:rPr>
          <w:rFonts w:asciiTheme="minorHAnsi" w:hAnsiTheme="minorHAnsi" w:cs="Times New Roman"/>
          <w:i/>
        </w:rPr>
        <w:t>conceptual</w:t>
      </w:r>
      <w:r w:rsidRPr="00754E86">
        <w:rPr>
          <w:rFonts w:asciiTheme="minorHAnsi" w:hAnsiTheme="minorHAnsi" w:cs="Times New Roman"/>
        </w:rPr>
        <w:t xml:space="preserve"> consumer issues are privacy and</w:t>
      </w:r>
      <w:r w:rsidR="00467902">
        <w:rPr>
          <w:rFonts w:asciiTheme="minorHAnsi" w:hAnsiTheme="minorHAnsi" w:cs="Times New Roman"/>
        </w:rPr>
        <w:t xml:space="preserve"> security. This report concludes</w:t>
      </w:r>
      <w:r w:rsidRPr="00754E86">
        <w:rPr>
          <w:rFonts w:asciiTheme="minorHAnsi" w:hAnsiTheme="minorHAnsi" w:cs="Times New Roman"/>
        </w:rPr>
        <w:t xml:space="preserve"> that IoT does not bring anything</w:t>
      </w:r>
      <w:r w:rsidR="00467902">
        <w:rPr>
          <w:rFonts w:asciiTheme="minorHAnsi" w:hAnsiTheme="minorHAnsi" w:cs="Times New Roman"/>
        </w:rPr>
        <w:t xml:space="preserve"> entirely</w:t>
      </w:r>
      <w:r w:rsidRPr="00754E86">
        <w:rPr>
          <w:rFonts w:asciiTheme="minorHAnsi" w:hAnsiTheme="minorHAnsi" w:cs="Times New Roman"/>
        </w:rPr>
        <w:t xml:space="preserve"> </w:t>
      </w:r>
      <w:r w:rsidR="00CF3C84">
        <w:rPr>
          <w:rFonts w:asciiTheme="minorHAnsi" w:hAnsiTheme="minorHAnsi" w:cs="Times New Roman"/>
        </w:rPr>
        <w:t xml:space="preserve">new </w:t>
      </w:r>
      <w:r w:rsidRPr="00754E86">
        <w:rPr>
          <w:rFonts w:asciiTheme="minorHAnsi" w:hAnsiTheme="minorHAnsi" w:cs="Times New Roman"/>
        </w:rPr>
        <w:t xml:space="preserve">to existing </w:t>
      </w:r>
      <w:r w:rsidR="008F5BB9">
        <w:rPr>
          <w:rFonts w:asciiTheme="minorHAnsi" w:hAnsiTheme="minorHAnsi" w:cs="Times New Roman"/>
        </w:rPr>
        <w:t xml:space="preserve">digital </w:t>
      </w:r>
      <w:r w:rsidRPr="00754E86">
        <w:rPr>
          <w:rFonts w:asciiTheme="minorHAnsi" w:hAnsiTheme="minorHAnsi" w:cs="Times New Roman"/>
        </w:rPr>
        <w:t xml:space="preserve">privacy and security concerns. However, it does </w:t>
      </w:r>
      <w:r w:rsidR="0074208B" w:rsidRPr="00754E86">
        <w:rPr>
          <w:rFonts w:asciiTheme="minorHAnsi" w:hAnsiTheme="minorHAnsi" w:cs="Times New Roman"/>
          <w:i/>
        </w:rPr>
        <w:t>add</w:t>
      </w:r>
      <w:r w:rsidRPr="00754E86">
        <w:rPr>
          <w:rFonts w:asciiTheme="minorHAnsi" w:hAnsiTheme="minorHAnsi" w:cs="Times New Roman"/>
        </w:rPr>
        <w:t xml:space="preserve"> the following:</w:t>
      </w:r>
    </w:p>
    <w:p w14:paraId="391D9E3B" w14:textId="77777777" w:rsidR="00713F29" w:rsidRPr="00754E86" w:rsidRDefault="00713F29" w:rsidP="00CA4DEC">
      <w:pPr>
        <w:pStyle w:val="Normal1"/>
        <w:jc w:val="both"/>
        <w:rPr>
          <w:rFonts w:asciiTheme="minorHAnsi" w:hAnsiTheme="minorHAnsi" w:cs="Times New Roman"/>
        </w:rPr>
      </w:pPr>
    </w:p>
    <w:p w14:paraId="79775274" w14:textId="44D1ACE3" w:rsidR="00CA4DEC" w:rsidRPr="00754E86" w:rsidRDefault="00CA4DEC" w:rsidP="00CA4DEC">
      <w:pPr>
        <w:pStyle w:val="Normal1"/>
        <w:numPr>
          <w:ilvl w:val="0"/>
          <w:numId w:val="31"/>
        </w:numPr>
        <w:ind w:hanging="360"/>
        <w:contextualSpacing/>
        <w:jc w:val="both"/>
        <w:rPr>
          <w:rFonts w:asciiTheme="minorHAnsi" w:eastAsia="Trebuchet MS" w:hAnsiTheme="minorHAnsi" w:cs="Trebuchet MS"/>
        </w:rPr>
      </w:pPr>
      <w:r w:rsidRPr="00754E86">
        <w:rPr>
          <w:rFonts w:asciiTheme="minorHAnsi" w:eastAsia="Trebuchet MS" w:hAnsiTheme="minorHAnsi" w:cs="Trebuchet MS"/>
          <w:i/>
        </w:rPr>
        <w:t xml:space="preserve">Scale </w:t>
      </w:r>
      <w:r w:rsidR="005B238F">
        <w:rPr>
          <w:rFonts w:asciiTheme="minorHAnsi" w:eastAsia="Trebuchet MS" w:hAnsiTheme="minorHAnsi" w:cs="Trebuchet MS"/>
          <w:i/>
        </w:rPr>
        <w:t>–</w:t>
      </w:r>
      <w:r w:rsidRPr="00754E86">
        <w:rPr>
          <w:rFonts w:asciiTheme="minorHAnsi" w:eastAsia="Trebuchet MS" w:hAnsiTheme="minorHAnsi" w:cs="Trebuchet MS"/>
          <w:i/>
        </w:rPr>
        <w:t xml:space="preserve"> </w:t>
      </w:r>
      <w:r w:rsidRPr="00754E86">
        <w:rPr>
          <w:rFonts w:asciiTheme="minorHAnsi" w:eastAsia="Trebuchet MS" w:hAnsiTheme="minorHAnsi" w:cs="Trebuchet MS"/>
        </w:rPr>
        <w:t>It creates more data collection points, since more ‘things’ collect data;</w:t>
      </w:r>
    </w:p>
    <w:p w14:paraId="71A32BF7" w14:textId="006D38A0" w:rsidR="00CA4DEC" w:rsidRPr="00754E86" w:rsidRDefault="00CA4DEC" w:rsidP="00CA4DEC">
      <w:pPr>
        <w:pStyle w:val="Normal1"/>
        <w:numPr>
          <w:ilvl w:val="0"/>
          <w:numId w:val="31"/>
        </w:numPr>
        <w:ind w:hanging="360"/>
        <w:contextualSpacing/>
        <w:jc w:val="both"/>
        <w:rPr>
          <w:rFonts w:asciiTheme="minorHAnsi" w:eastAsia="Trebuchet MS" w:hAnsiTheme="minorHAnsi" w:cs="Trebuchet MS"/>
        </w:rPr>
      </w:pPr>
      <w:r w:rsidRPr="00754E86">
        <w:rPr>
          <w:rFonts w:asciiTheme="minorHAnsi" w:eastAsia="Trebuchet MS" w:hAnsiTheme="minorHAnsi" w:cs="Trebuchet MS"/>
          <w:i/>
        </w:rPr>
        <w:t xml:space="preserve">Method </w:t>
      </w:r>
      <w:r w:rsidR="005B238F">
        <w:rPr>
          <w:rFonts w:asciiTheme="minorHAnsi" w:eastAsia="Trebuchet MS" w:hAnsiTheme="minorHAnsi" w:cs="Trebuchet MS"/>
          <w:i/>
        </w:rPr>
        <w:t>–</w:t>
      </w:r>
      <w:r w:rsidRPr="00754E86">
        <w:rPr>
          <w:rFonts w:asciiTheme="minorHAnsi" w:eastAsia="Trebuchet MS" w:hAnsiTheme="minorHAnsi" w:cs="Trebuchet MS"/>
          <w:i/>
        </w:rPr>
        <w:t xml:space="preserve"> </w:t>
      </w:r>
      <w:r w:rsidRPr="00754E86">
        <w:rPr>
          <w:rFonts w:asciiTheme="minorHAnsi" w:eastAsia="Trebuchet MS" w:hAnsiTheme="minorHAnsi" w:cs="Trebuchet MS"/>
        </w:rPr>
        <w:t xml:space="preserve">It creates novel ways of collecting data, such as via sensors and smart things; </w:t>
      </w:r>
    </w:p>
    <w:p w14:paraId="1BDA9E71" w14:textId="2ABC056B" w:rsidR="00CA4DEC" w:rsidRPr="00754E86" w:rsidRDefault="00CA4DEC" w:rsidP="00CA4DEC">
      <w:pPr>
        <w:pStyle w:val="Normal1"/>
        <w:numPr>
          <w:ilvl w:val="0"/>
          <w:numId w:val="31"/>
        </w:numPr>
        <w:ind w:hanging="360"/>
        <w:contextualSpacing/>
        <w:jc w:val="both"/>
        <w:rPr>
          <w:rFonts w:asciiTheme="minorHAnsi" w:eastAsia="Trebuchet MS" w:hAnsiTheme="minorHAnsi" w:cs="Trebuchet MS"/>
        </w:rPr>
      </w:pPr>
      <w:r w:rsidRPr="00754E86">
        <w:rPr>
          <w:rFonts w:asciiTheme="minorHAnsi" w:eastAsia="Trebuchet MS" w:hAnsiTheme="minorHAnsi" w:cs="Trebuchet MS"/>
          <w:i/>
        </w:rPr>
        <w:t xml:space="preserve">Reach </w:t>
      </w:r>
      <w:r w:rsidR="005B238F">
        <w:rPr>
          <w:rFonts w:asciiTheme="minorHAnsi" w:eastAsia="Trebuchet MS" w:hAnsiTheme="minorHAnsi" w:cs="Trebuchet MS"/>
          <w:i/>
        </w:rPr>
        <w:t>–</w:t>
      </w:r>
      <w:r w:rsidRPr="00754E86">
        <w:rPr>
          <w:rFonts w:asciiTheme="minorHAnsi" w:eastAsia="Trebuchet MS" w:hAnsiTheme="minorHAnsi" w:cs="Trebuchet MS"/>
          <w:i/>
        </w:rPr>
        <w:t xml:space="preserve"> </w:t>
      </w:r>
      <w:r w:rsidRPr="00754E86">
        <w:rPr>
          <w:rFonts w:asciiTheme="minorHAnsi" w:eastAsia="Trebuchet MS" w:hAnsiTheme="minorHAnsi" w:cs="Trebuchet MS"/>
        </w:rPr>
        <w:t>It penetrates more intimate areas of our lives, such as data on our bodies and inside our homes;</w:t>
      </w:r>
    </w:p>
    <w:p w14:paraId="2CFD0455" w14:textId="56831ECA" w:rsidR="00CA4DEC" w:rsidRPr="00754E86" w:rsidRDefault="00CA4DEC" w:rsidP="00CA4DEC">
      <w:pPr>
        <w:pStyle w:val="Normal1"/>
        <w:numPr>
          <w:ilvl w:val="0"/>
          <w:numId w:val="31"/>
        </w:numPr>
        <w:ind w:hanging="360"/>
        <w:contextualSpacing/>
        <w:jc w:val="both"/>
        <w:rPr>
          <w:rFonts w:asciiTheme="minorHAnsi" w:eastAsia="Trebuchet MS" w:hAnsiTheme="minorHAnsi" w:cs="Trebuchet MS"/>
        </w:rPr>
      </w:pPr>
      <w:r w:rsidRPr="00754E86">
        <w:rPr>
          <w:rFonts w:asciiTheme="minorHAnsi" w:eastAsia="Trebuchet MS" w:hAnsiTheme="minorHAnsi" w:cs="Trebuchet MS"/>
          <w:i/>
        </w:rPr>
        <w:t xml:space="preserve">Nature </w:t>
      </w:r>
      <w:r w:rsidR="005B238F">
        <w:rPr>
          <w:rFonts w:asciiTheme="minorHAnsi" w:eastAsia="Trebuchet MS" w:hAnsiTheme="minorHAnsi" w:cs="Trebuchet MS"/>
          <w:i/>
        </w:rPr>
        <w:t>–</w:t>
      </w:r>
      <w:r w:rsidRPr="00754E86">
        <w:rPr>
          <w:rFonts w:asciiTheme="minorHAnsi" w:eastAsia="Trebuchet MS" w:hAnsiTheme="minorHAnsi" w:cs="Trebuchet MS"/>
          <w:i/>
        </w:rPr>
        <w:t xml:space="preserve"> </w:t>
      </w:r>
      <w:r w:rsidRPr="00754E86">
        <w:rPr>
          <w:rFonts w:asciiTheme="minorHAnsi" w:eastAsia="Trebuchet MS" w:hAnsiTheme="minorHAnsi" w:cs="Trebuchet MS"/>
        </w:rPr>
        <w:t xml:space="preserve">An advanced IoT ecosystem is designed to collect data covertly and ‘in the background’ via sensors and other digital tools, meaning that consumers may not be </w:t>
      </w:r>
      <w:r w:rsidRPr="00754E86">
        <w:rPr>
          <w:rFonts w:asciiTheme="minorHAnsi" w:eastAsia="Trebuchet MS" w:hAnsiTheme="minorHAnsi" w:cs="Trebuchet MS"/>
          <w:i/>
        </w:rPr>
        <w:t>aware</w:t>
      </w:r>
      <w:r w:rsidRPr="00754E86">
        <w:rPr>
          <w:rFonts w:asciiTheme="minorHAnsi" w:eastAsia="Trebuchet MS" w:hAnsiTheme="minorHAnsi" w:cs="Trebuchet MS"/>
        </w:rPr>
        <w:t xml:space="preserve"> of the collection of personal information; and</w:t>
      </w:r>
    </w:p>
    <w:p w14:paraId="093C16A3" w14:textId="4A9C13F6" w:rsidR="00215A09" w:rsidRPr="00215A09" w:rsidRDefault="00CA4DEC" w:rsidP="00CA4DEC">
      <w:pPr>
        <w:pStyle w:val="Normal1"/>
        <w:numPr>
          <w:ilvl w:val="0"/>
          <w:numId w:val="31"/>
        </w:numPr>
        <w:ind w:hanging="360"/>
        <w:contextualSpacing/>
        <w:jc w:val="both"/>
        <w:rPr>
          <w:rFonts w:asciiTheme="minorHAnsi" w:eastAsia="Trebuchet MS" w:hAnsiTheme="minorHAnsi" w:cs="Trebuchet MS"/>
        </w:rPr>
      </w:pPr>
      <w:r w:rsidRPr="00754E86">
        <w:rPr>
          <w:rFonts w:asciiTheme="minorHAnsi" w:eastAsia="Trebuchet MS" w:hAnsiTheme="minorHAnsi" w:cs="Trebuchet MS"/>
          <w:i/>
        </w:rPr>
        <w:lastRenderedPageBreak/>
        <w:t>Depth</w:t>
      </w:r>
      <w:r w:rsidRPr="00754E86">
        <w:rPr>
          <w:rFonts w:asciiTheme="minorHAnsi" w:eastAsia="Trebuchet MS" w:hAnsiTheme="minorHAnsi" w:cs="Trebuchet MS"/>
        </w:rPr>
        <w:t xml:space="preserve"> – The collective result of the above four concepts will be greater than the sum of the parts. As a result of greater scale, new methods, reach and nature of data collection and processing, IoT will have a </w:t>
      </w:r>
      <w:r w:rsidR="00F507AE">
        <w:rPr>
          <w:rFonts w:asciiTheme="minorHAnsi" w:eastAsia="Trebuchet MS" w:hAnsiTheme="minorHAnsi" w:cs="Trebuchet MS"/>
        </w:rPr>
        <w:t>‘</w:t>
      </w:r>
      <w:r w:rsidRPr="00754E86">
        <w:rPr>
          <w:rFonts w:asciiTheme="minorHAnsi" w:eastAsia="Trebuchet MS" w:hAnsiTheme="minorHAnsi" w:cs="Trebuchet MS"/>
        </w:rPr>
        <w:t>synergetic</w:t>
      </w:r>
      <w:r w:rsidR="00F507AE">
        <w:rPr>
          <w:rFonts w:asciiTheme="minorHAnsi" w:eastAsia="Trebuchet MS" w:hAnsiTheme="minorHAnsi" w:cs="Trebuchet MS"/>
        </w:rPr>
        <w:t>’</w:t>
      </w:r>
      <w:r w:rsidRPr="00754E86">
        <w:rPr>
          <w:rFonts w:asciiTheme="minorHAnsi" w:eastAsia="Trebuchet MS" w:hAnsiTheme="minorHAnsi" w:cs="Trebuchet MS"/>
        </w:rPr>
        <w:t xml:space="preserve"> effect on existing privacy and security concerns. </w:t>
      </w:r>
    </w:p>
    <w:p w14:paraId="613D1519" w14:textId="77777777" w:rsidR="00215A09" w:rsidRDefault="00215A09" w:rsidP="00CA4DEC">
      <w:pPr>
        <w:pStyle w:val="Normal1"/>
        <w:jc w:val="both"/>
        <w:rPr>
          <w:rFonts w:asciiTheme="minorHAnsi" w:hAnsiTheme="minorHAnsi" w:cs="Times New Roman"/>
        </w:rPr>
      </w:pPr>
    </w:p>
    <w:p w14:paraId="4A0EB11D" w14:textId="61315E29" w:rsidR="00DD570D" w:rsidRDefault="00CF3C84" w:rsidP="00CA4DEC">
      <w:pPr>
        <w:pStyle w:val="Normal1"/>
        <w:jc w:val="both"/>
        <w:rPr>
          <w:rFonts w:asciiTheme="minorHAnsi" w:hAnsiTheme="minorHAnsi" w:cs="Times New Roman"/>
        </w:rPr>
      </w:pPr>
      <w:r>
        <w:rPr>
          <w:rFonts w:asciiTheme="minorHAnsi" w:hAnsiTheme="minorHAnsi" w:cs="Times New Roman"/>
        </w:rPr>
        <w:t xml:space="preserve">This report, via several consumer surveys and academia, draws a direct link between privacy and security, and consumer confidence. Consumer confidence is essential </w:t>
      </w:r>
      <w:r w:rsidR="005B238F">
        <w:rPr>
          <w:rFonts w:asciiTheme="minorHAnsi" w:hAnsiTheme="minorHAnsi" w:cs="Times New Roman"/>
        </w:rPr>
        <w:t>for</w:t>
      </w:r>
      <w:r>
        <w:rPr>
          <w:rFonts w:asciiTheme="minorHAnsi" w:hAnsiTheme="minorHAnsi" w:cs="Times New Roman"/>
        </w:rPr>
        <w:t xml:space="preserve"> a healthy uptake of IoT products and services, especially in these relatively early days. </w:t>
      </w:r>
      <w:r w:rsidR="00CA4DEC" w:rsidRPr="00754E86">
        <w:rPr>
          <w:rFonts w:asciiTheme="minorHAnsi" w:hAnsiTheme="minorHAnsi" w:cs="Times New Roman"/>
        </w:rPr>
        <w:t xml:space="preserve">This report </w:t>
      </w:r>
      <w:r w:rsidR="00242E82">
        <w:rPr>
          <w:rFonts w:asciiTheme="minorHAnsi" w:hAnsiTheme="minorHAnsi" w:cs="Times New Roman"/>
        </w:rPr>
        <w:t xml:space="preserve">also </w:t>
      </w:r>
      <w:r w:rsidR="00CA4DEC" w:rsidRPr="00754E86">
        <w:rPr>
          <w:rFonts w:asciiTheme="minorHAnsi" w:hAnsiTheme="minorHAnsi" w:cs="Times New Roman"/>
        </w:rPr>
        <w:t xml:space="preserve">predicts a growing consumer demand for private and secure digital services, and in turn, a market opportunity for businesses that empower consumers </w:t>
      </w:r>
      <w:r w:rsidR="00242E82">
        <w:rPr>
          <w:rFonts w:asciiTheme="minorHAnsi" w:hAnsiTheme="minorHAnsi" w:cs="Times New Roman"/>
        </w:rPr>
        <w:t xml:space="preserve">in respect of their own </w:t>
      </w:r>
      <w:r w:rsidR="00264674">
        <w:rPr>
          <w:rFonts w:asciiTheme="minorHAnsi" w:hAnsiTheme="minorHAnsi" w:cs="Times New Roman"/>
        </w:rPr>
        <w:t>personal data</w:t>
      </w:r>
      <w:r w:rsidR="00CA4DEC" w:rsidRPr="00754E86">
        <w:rPr>
          <w:rFonts w:asciiTheme="minorHAnsi" w:hAnsiTheme="minorHAnsi" w:cs="Times New Roman"/>
        </w:rPr>
        <w:t xml:space="preserve">. Recommendations for IoT product and service providers include adopting privacy and security ‘by design’, giving consumers the tools to control their personal information, adopting data minimisation policies and considering the recommendations of the </w:t>
      </w:r>
      <w:r w:rsidR="005B238F">
        <w:rPr>
          <w:rFonts w:asciiTheme="minorHAnsi" w:hAnsiTheme="minorHAnsi" w:cs="Times New Roman"/>
        </w:rPr>
        <w:t>O</w:t>
      </w:r>
      <w:r w:rsidR="005B238F" w:rsidRPr="005B238F">
        <w:rPr>
          <w:rFonts w:asciiTheme="minorHAnsi" w:hAnsiTheme="minorHAnsi" w:cs="Times New Roman"/>
        </w:rPr>
        <w:t>ffice of the Australian Information Commissioner</w:t>
      </w:r>
      <w:r w:rsidR="005B238F">
        <w:rPr>
          <w:rFonts w:asciiTheme="minorHAnsi" w:hAnsiTheme="minorHAnsi" w:cs="Times New Roman"/>
        </w:rPr>
        <w:t xml:space="preserve"> (</w:t>
      </w:r>
      <w:r w:rsidR="00CA4DEC" w:rsidRPr="00754E86">
        <w:rPr>
          <w:rFonts w:asciiTheme="minorHAnsi" w:hAnsiTheme="minorHAnsi" w:cs="Times New Roman"/>
        </w:rPr>
        <w:t>OAIC</w:t>
      </w:r>
      <w:r w:rsidR="005B238F">
        <w:rPr>
          <w:rFonts w:asciiTheme="minorHAnsi" w:hAnsiTheme="minorHAnsi" w:cs="Times New Roman"/>
        </w:rPr>
        <w:t>)</w:t>
      </w:r>
      <w:r w:rsidR="00CA4DEC" w:rsidRPr="00754E86">
        <w:rPr>
          <w:rFonts w:asciiTheme="minorHAnsi" w:hAnsiTheme="minorHAnsi" w:cs="Times New Roman"/>
        </w:rPr>
        <w:t>.</w:t>
      </w:r>
    </w:p>
    <w:p w14:paraId="08BA918C" w14:textId="77777777" w:rsidR="00DD570D" w:rsidRDefault="00DD570D" w:rsidP="00CA4DEC">
      <w:pPr>
        <w:pStyle w:val="Normal1"/>
        <w:jc w:val="both"/>
        <w:rPr>
          <w:rFonts w:asciiTheme="minorHAnsi" w:hAnsiTheme="minorHAnsi" w:cs="Times New Roman"/>
        </w:rPr>
      </w:pPr>
    </w:p>
    <w:p w14:paraId="085B52E3" w14:textId="78C5717D" w:rsidR="00CA4DEC" w:rsidRDefault="00DD570D" w:rsidP="00CA4DEC">
      <w:pPr>
        <w:pStyle w:val="Normal1"/>
        <w:jc w:val="both"/>
        <w:rPr>
          <w:rFonts w:asciiTheme="minorHAnsi" w:hAnsiTheme="minorHAnsi" w:cs="Times New Roman"/>
        </w:rPr>
      </w:pPr>
      <w:r>
        <w:rPr>
          <w:rFonts w:asciiTheme="minorHAnsi" w:hAnsiTheme="minorHAnsi" w:cs="Times New Roman"/>
        </w:rPr>
        <w:t xml:space="preserve">Supplementary to consumer privacy and security recommendations, this report recommends that IoT developers and service-providers give consumers the choice to ‘opt out’ of certain features or services. This may mean activating desired features and disabling unwanted features, simplifying the process of unsubscribing from a service, or using a system of ‘incremental consent’ for IoT services. </w:t>
      </w:r>
      <w:r w:rsidR="00944E21">
        <w:rPr>
          <w:rFonts w:asciiTheme="minorHAnsi" w:hAnsiTheme="minorHAnsi" w:cs="Times New Roman"/>
        </w:rPr>
        <w:t xml:space="preserve">For example, if a consumer purchases a ‘smart’ fridge, they ought to be able to disable unwanted features (such as barcode scanners) and enable wanted features. In addition, consumers ought to be given the option to make a ‘smart’ thing ‘dumb’ again, essentially ‘opting out’ of connectedness. </w:t>
      </w:r>
      <w:r w:rsidR="008E795C">
        <w:rPr>
          <w:rFonts w:asciiTheme="minorHAnsi" w:hAnsiTheme="minorHAnsi" w:cs="Times New Roman"/>
        </w:rPr>
        <w:t xml:space="preserve">For example, future </w:t>
      </w:r>
      <w:r w:rsidR="00944E21">
        <w:rPr>
          <w:rFonts w:asciiTheme="minorHAnsi" w:hAnsiTheme="minorHAnsi" w:cs="Times New Roman"/>
        </w:rPr>
        <w:t>consumer</w:t>
      </w:r>
      <w:r w:rsidR="008E795C">
        <w:rPr>
          <w:rFonts w:asciiTheme="minorHAnsi" w:hAnsiTheme="minorHAnsi" w:cs="Times New Roman"/>
        </w:rPr>
        <w:t>s</w:t>
      </w:r>
      <w:r w:rsidR="00944E21">
        <w:rPr>
          <w:rFonts w:asciiTheme="minorHAnsi" w:hAnsiTheme="minorHAnsi" w:cs="Times New Roman"/>
        </w:rPr>
        <w:t xml:space="preserve"> may no longer be able to purchase a ‘dumb’ fridge</w:t>
      </w:r>
      <w:r w:rsidR="008E795C">
        <w:rPr>
          <w:rFonts w:asciiTheme="minorHAnsi" w:hAnsiTheme="minorHAnsi" w:cs="Times New Roman"/>
        </w:rPr>
        <w:t xml:space="preserve">, so should be given the option of limiting the features of their connected fridge to just refrigeration of food. </w:t>
      </w:r>
    </w:p>
    <w:p w14:paraId="1DA649C7" w14:textId="77777777" w:rsidR="00687ECF" w:rsidRDefault="00687ECF" w:rsidP="00CA4DEC">
      <w:pPr>
        <w:pStyle w:val="Normal1"/>
        <w:jc w:val="both"/>
        <w:rPr>
          <w:rFonts w:asciiTheme="minorHAnsi" w:hAnsiTheme="minorHAnsi" w:cs="Times New Roman"/>
        </w:rPr>
      </w:pPr>
    </w:p>
    <w:p w14:paraId="0F690CDF" w14:textId="6B60293F" w:rsidR="00687ECF" w:rsidRDefault="00687ECF" w:rsidP="00CA4DEC">
      <w:pPr>
        <w:pStyle w:val="Normal1"/>
        <w:jc w:val="both"/>
        <w:rPr>
          <w:rFonts w:asciiTheme="minorHAnsi" w:hAnsiTheme="minorHAnsi" w:cs="Times New Roman"/>
        </w:rPr>
      </w:pPr>
      <w:r>
        <w:rPr>
          <w:rFonts w:asciiTheme="minorHAnsi" w:hAnsiTheme="minorHAnsi" w:cs="Times New Roman"/>
        </w:rPr>
        <w:t xml:space="preserve">Privacy, security, ‘opt out’ and also accessibility are best implemented ‘by design’. This report strongly recommends that IoT designers and developers adopt a policy of privacy, security, opt-out and accessibility </w:t>
      </w:r>
      <w:r>
        <w:rPr>
          <w:rFonts w:asciiTheme="minorHAnsi" w:hAnsiTheme="minorHAnsi" w:cs="Times New Roman"/>
          <w:i/>
        </w:rPr>
        <w:t>by design</w:t>
      </w:r>
      <w:r>
        <w:rPr>
          <w:rFonts w:asciiTheme="minorHAnsi" w:hAnsiTheme="minorHAnsi" w:cs="Times New Roman"/>
        </w:rPr>
        <w:t xml:space="preserve">, ensuring that products are built for these purposes. </w:t>
      </w:r>
      <w:r w:rsidR="00550133">
        <w:rPr>
          <w:rFonts w:asciiTheme="minorHAnsi" w:hAnsiTheme="minorHAnsi" w:cs="Times New Roman"/>
        </w:rPr>
        <w:t xml:space="preserve">This recommendation echoes that of many sources included in this report. </w:t>
      </w:r>
    </w:p>
    <w:p w14:paraId="60B6B223" w14:textId="77777777" w:rsidR="00215A09" w:rsidRDefault="00215A09" w:rsidP="00CA4DEC">
      <w:pPr>
        <w:pStyle w:val="Normal1"/>
        <w:jc w:val="both"/>
        <w:rPr>
          <w:rFonts w:asciiTheme="minorHAnsi" w:hAnsiTheme="minorHAnsi" w:cs="Times New Roman"/>
        </w:rPr>
      </w:pPr>
    </w:p>
    <w:p w14:paraId="5BDCC686" w14:textId="1FF500C1" w:rsidR="00215A09" w:rsidRPr="00687ECF" w:rsidRDefault="00215A09" w:rsidP="00CA4DEC">
      <w:pPr>
        <w:pStyle w:val="Normal1"/>
        <w:jc w:val="both"/>
        <w:rPr>
          <w:rFonts w:asciiTheme="minorHAnsi" w:hAnsiTheme="minorHAnsi" w:cs="Times New Roman"/>
        </w:rPr>
      </w:pPr>
      <w:r w:rsidRPr="00754E86">
        <w:rPr>
          <w:rFonts w:asciiTheme="minorHAnsi" w:hAnsiTheme="minorHAnsi" w:cs="Times New Roman"/>
        </w:rPr>
        <w:t xml:space="preserve">The </w:t>
      </w:r>
      <w:r>
        <w:rPr>
          <w:rFonts w:asciiTheme="minorHAnsi" w:hAnsiTheme="minorHAnsi" w:cs="Times New Roman"/>
        </w:rPr>
        <w:t>most significant</w:t>
      </w:r>
      <w:r w:rsidRPr="00754E86">
        <w:rPr>
          <w:rFonts w:asciiTheme="minorHAnsi" w:hAnsiTheme="minorHAnsi" w:cs="Times New Roman"/>
        </w:rPr>
        <w:t xml:space="preserve"> </w:t>
      </w:r>
      <w:r w:rsidRPr="00754E86">
        <w:rPr>
          <w:rFonts w:asciiTheme="minorHAnsi" w:hAnsiTheme="minorHAnsi" w:cs="Times New Roman"/>
          <w:i/>
        </w:rPr>
        <w:t xml:space="preserve">practical </w:t>
      </w:r>
      <w:r w:rsidRPr="00754E86">
        <w:rPr>
          <w:rFonts w:asciiTheme="minorHAnsi" w:hAnsiTheme="minorHAnsi" w:cs="Times New Roman"/>
        </w:rPr>
        <w:t xml:space="preserve">consumer IoT issue is interoperability.  The IoT industry does not have any official, </w:t>
      </w:r>
      <w:r>
        <w:rPr>
          <w:rFonts w:asciiTheme="minorHAnsi" w:hAnsiTheme="minorHAnsi" w:cs="Times New Roman"/>
        </w:rPr>
        <w:t xml:space="preserve">widely accepted </w:t>
      </w:r>
      <w:r w:rsidRPr="00754E86">
        <w:rPr>
          <w:rFonts w:asciiTheme="minorHAnsi" w:hAnsiTheme="minorHAnsi" w:cs="Times New Roman"/>
        </w:rPr>
        <w:t xml:space="preserve">or universally applied </w:t>
      </w:r>
      <w:r>
        <w:rPr>
          <w:rFonts w:asciiTheme="minorHAnsi" w:hAnsiTheme="minorHAnsi" w:cs="Times New Roman"/>
        </w:rPr>
        <w:t>communication or network standards</w:t>
      </w:r>
      <w:r w:rsidRPr="00754E86">
        <w:rPr>
          <w:rFonts w:asciiTheme="minorHAnsi" w:hAnsiTheme="minorHAnsi" w:cs="Times New Roman"/>
        </w:rPr>
        <w:t xml:space="preserve"> that </w:t>
      </w:r>
      <w:r w:rsidR="009C50D9">
        <w:rPr>
          <w:rFonts w:asciiTheme="minorHAnsi" w:hAnsiTheme="minorHAnsi" w:cs="Times New Roman"/>
        </w:rPr>
        <w:t>are</w:t>
      </w:r>
      <w:r>
        <w:rPr>
          <w:rFonts w:asciiTheme="minorHAnsi" w:hAnsiTheme="minorHAnsi" w:cs="Times New Roman"/>
        </w:rPr>
        <w:t xml:space="preserve"> fit </w:t>
      </w:r>
      <w:r w:rsidRPr="00754E86">
        <w:rPr>
          <w:rFonts w:asciiTheme="minorHAnsi" w:hAnsiTheme="minorHAnsi" w:cs="Times New Roman"/>
        </w:rPr>
        <w:t>for th</w:t>
      </w:r>
      <w:r>
        <w:rPr>
          <w:rFonts w:asciiTheme="minorHAnsi" w:hAnsiTheme="minorHAnsi" w:cs="Times New Roman"/>
        </w:rPr>
        <w:t xml:space="preserve">e requirements of most IoT devices (constant connectivity, low power usage, and </w:t>
      </w:r>
      <w:r w:rsidRPr="00754E86">
        <w:rPr>
          <w:rFonts w:asciiTheme="minorHAnsi" w:hAnsiTheme="minorHAnsi" w:cs="Times New Roman"/>
        </w:rPr>
        <w:t>in most cases</w:t>
      </w:r>
      <w:r>
        <w:rPr>
          <w:rFonts w:asciiTheme="minorHAnsi" w:hAnsiTheme="minorHAnsi" w:cs="Times New Roman"/>
        </w:rPr>
        <w:t>,</w:t>
      </w:r>
      <w:r w:rsidRPr="00754E86">
        <w:rPr>
          <w:rFonts w:asciiTheme="minorHAnsi" w:hAnsiTheme="minorHAnsi" w:cs="Times New Roman"/>
        </w:rPr>
        <w:t xml:space="preserve"> short-distance communication</w:t>
      </w:r>
      <w:r w:rsidR="009C50D9">
        <w:rPr>
          <w:rFonts w:asciiTheme="minorHAnsi" w:hAnsiTheme="minorHAnsi" w:cs="Times New Roman"/>
        </w:rPr>
        <w:t>)</w:t>
      </w:r>
      <w:r w:rsidRPr="00754E86">
        <w:rPr>
          <w:rFonts w:asciiTheme="minorHAnsi" w:hAnsiTheme="minorHAnsi" w:cs="Times New Roman"/>
        </w:rPr>
        <w:t xml:space="preserve">. This report recommends that consumers take up IoT products and services with a caveat – </w:t>
      </w:r>
      <w:r>
        <w:rPr>
          <w:rFonts w:asciiTheme="minorHAnsi" w:hAnsiTheme="minorHAnsi" w:cs="Times New Roman"/>
        </w:rPr>
        <w:t>‘</w:t>
      </w:r>
      <w:r w:rsidRPr="00754E86">
        <w:rPr>
          <w:rFonts w:asciiTheme="minorHAnsi" w:hAnsiTheme="minorHAnsi" w:cs="Times New Roman"/>
        </w:rPr>
        <w:t xml:space="preserve">make sure that each new </w:t>
      </w:r>
      <w:r>
        <w:rPr>
          <w:rFonts w:asciiTheme="minorHAnsi" w:hAnsiTheme="minorHAnsi" w:cs="Times New Roman"/>
        </w:rPr>
        <w:t xml:space="preserve">IoT product or </w:t>
      </w:r>
      <w:r w:rsidRPr="00754E86">
        <w:rPr>
          <w:rFonts w:asciiTheme="minorHAnsi" w:hAnsiTheme="minorHAnsi" w:cs="Times New Roman"/>
        </w:rPr>
        <w:t xml:space="preserve">service will ‘talk’ to </w:t>
      </w:r>
      <w:r w:rsidR="009C50D9">
        <w:rPr>
          <w:rFonts w:asciiTheme="minorHAnsi" w:hAnsiTheme="minorHAnsi" w:cs="Times New Roman"/>
        </w:rPr>
        <w:t>existing d</w:t>
      </w:r>
      <w:r w:rsidRPr="00754E86">
        <w:rPr>
          <w:rFonts w:asciiTheme="minorHAnsi" w:hAnsiTheme="minorHAnsi" w:cs="Times New Roman"/>
        </w:rPr>
        <w:t>evices</w:t>
      </w:r>
      <w:r w:rsidR="009C50D9">
        <w:rPr>
          <w:rFonts w:asciiTheme="minorHAnsi" w:hAnsiTheme="minorHAnsi" w:cs="Times New Roman"/>
        </w:rPr>
        <w:t>,</w:t>
      </w:r>
      <w:r w:rsidRPr="00754E86">
        <w:rPr>
          <w:rFonts w:asciiTheme="minorHAnsi" w:hAnsiTheme="minorHAnsi" w:cs="Times New Roman"/>
        </w:rPr>
        <w:t xml:space="preserve"> </w:t>
      </w:r>
      <w:r>
        <w:rPr>
          <w:rFonts w:asciiTheme="minorHAnsi" w:hAnsiTheme="minorHAnsi" w:cs="Times New Roman"/>
        </w:rPr>
        <w:t xml:space="preserve">and </w:t>
      </w:r>
      <w:r w:rsidRPr="00754E86">
        <w:rPr>
          <w:rFonts w:asciiTheme="minorHAnsi" w:hAnsiTheme="minorHAnsi" w:cs="Times New Roman"/>
        </w:rPr>
        <w:t xml:space="preserve">operate harmoniously with </w:t>
      </w:r>
      <w:r w:rsidR="005B238F">
        <w:rPr>
          <w:rFonts w:asciiTheme="minorHAnsi" w:hAnsiTheme="minorHAnsi" w:cs="Times New Roman"/>
        </w:rPr>
        <w:t>any</w:t>
      </w:r>
      <w:r w:rsidRPr="00754E86">
        <w:rPr>
          <w:rFonts w:asciiTheme="minorHAnsi" w:hAnsiTheme="minorHAnsi" w:cs="Times New Roman"/>
        </w:rPr>
        <w:t xml:space="preserve"> existing IoT ecosystem</w:t>
      </w:r>
      <w:r>
        <w:rPr>
          <w:rFonts w:asciiTheme="minorHAnsi" w:hAnsiTheme="minorHAnsi" w:cs="Times New Roman"/>
        </w:rPr>
        <w:t>’</w:t>
      </w:r>
      <w:r w:rsidRPr="00754E86">
        <w:rPr>
          <w:rFonts w:asciiTheme="minorHAnsi" w:hAnsiTheme="minorHAnsi" w:cs="Times New Roman"/>
        </w:rPr>
        <w:t xml:space="preserve">. </w:t>
      </w:r>
    </w:p>
    <w:p w14:paraId="328784B7" w14:textId="77777777" w:rsidR="00CA4DEC" w:rsidRPr="00754E86" w:rsidRDefault="00CA4DEC" w:rsidP="00CA4DEC">
      <w:pPr>
        <w:pStyle w:val="Normal1"/>
        <w:jc w:val="both"/>
        <w:rPr>
          <w:rFonts w:asciiTheme="minorHAnsi" w:hAnsiTheme="minorHAnsi" w:cs="Times New Roman"/>
        </w:rPr>
      </w:pPr>
    </w:p>
    <w:p w14:paraId="13FB2771" w14:textId="5E5C51BB" w:rsidR="00CA4DEC" w:rsidRPr="00ED35E4" w:rsidRDefault="00600FBE" w:rsidP="00CA4DEC">
      <w:pPr>
        <w:pStyle w:val="Normal1"/>
        <w:jc w:val="both"/>
        <w:rPr>
          <w:rFonts w:asciiTheme="minorHAnsi" w:hAnsiTheme="minorHAnsi" w:cs="Times New Roman"/>
        </w:rPr>
      </w:pPr>
      <w:r>
        <w:rPr>
          <w:rFonts w:asciiTheme="minorHAnsi" w:hAnsiTheme="minorHAnsi" w:cs="Times New Roman"/>
        </w:rPr>
        <w:t xml:space="preserve">The most important recommendation for consumers is to </w:t>
      </w:r>
      <w:r w:rsidR="00CA4DEC" w:rsidRPr="00754E86">
        <w:rPr>
          <w:rFonts w:asciiTheme="minorHAnsi" w:hAnsiTheme="minorHAnsi" w:cs="Times New Roman"/>
        </w:rPr>
        <w:t>develop a base-level understanding of IoT. This includes how IoT devices and services operate, what data is collected, the inferences that can be drawn from that data</w:t>
      </w:r>
      <w:r w:rsidR="00160822">
        <w:rPr>
          <w:rFonts w:asciiTheme="minorHAnsi" w:hAnsiTheme="minorHAnsi" w:cs="Times New Roman"/>
        </w:rPr>
        <w:t>,</w:t>
      </w:r>
      <w:r w:rsidR="00CA4DEC" w:rsidRPr="00754E86">
        <w:rPr>
          <w:rFonts w:asciiTheme="minorHAnsi" w:hAnsiTheme="minorHAnsi" w:cs="Times New Roman"/>
        </w:rPr>
        <w:t xml:space="preserve"> and the tools at their disposal to minimise the risk of </w:t>
      </w:r>
      <w:r w:rsidR="00160822">
        <w:rPr>
          <w:rFonts w:asciiTheme="minorHAnsi" w:hAnsiTheme="minorHAnsi" w:cs="Times New Roman"/>
        </w:rPr>
        <w:t>privacy or security intrusion</w:t>
      </w:r>
      <w:r w:rsidR="00CA4DEC" w:rsidRPr="00754E86">
        <w:rPr>
          <w:rFonts w:asciiTheme="minorHAnsi" w:hAnsiTheme="minorHAnsi" w:cs="Times New Roman"/>
        </w:rPr>
        <w:t xml:space="preserve">. </w:t>
      </w:r>
      <w:r w:rsidR="00F54A65">
        <w:rPr>
          <w:rFonts w:asciiTheme="minorHAnsi" w:hAnsiTheme="minorHAnsi" w:cs="Times New Roman"/>
        </w:rPr>
        <w:t xml:space="preserve">By staying informed and choosing their IoT products and services wisely, consumers can avoid communication breakdown (from conflicting standards), pick a durable and trusted product, </w:t>
      </w:r>
      <w:r w:rsidR="007B59A2">
        <w:rPr>
          <w:rFonts w:asciiTheme="minorHAnsi" w:hAnsiTheme="minorHAnsi" w:cs="Times New Roman"/>
        </w:rPr>
        <w:t>maximise their privacy and security, and build a safe, user-friendly Connected Home.</w:t>
      </w:r>
      <w:r w:rsidR="00ED35E4">
        <w:rPr>
          <w:rFonts w:asciiTheme="minorHAnsi" w:hAnsiTheme="minorHAnsi" w:cs="Times New Roman"/>
        </w:rPr>
        <w:t xml:space="preserve"> An informed consumer </w:t>
      </w:r>
      <w:r w:rsidR="00CB6DDD">
        <w:rPr>
          <w:rFonts w:asciiTheme="minorHAnsi" w:hAnsiTheme="minorHAnsi" w:cs="Times New Roman"/>
        </w:rPr>
        <w:t xml:space="preserve">is an empowered consumer, and an informed and empowered consumer base can shape an ideal IoT consumer market. </w:t>
      </w:r>
    </w:p>
    <w:p w14:paraId="0CD74E80" w14:textId="77777777" w:rsidR="00CA4DEC" w:rsidRPr="00754E86" w:rsidRDefault="00CA4DEC" w:rsidP="00CA4DEC">
      <w:pPr>
        <w:pStyle w:val="Normal1"/>
        <w:jc w:val="both"/>
        <w:rPr>
          <w:rFonts w:asciiTheme="minorHAnsi" w:hAnsiTheme="minorHAnsi" w:cs="Times New Roman"/>
        </w:rPr>
      </w:pPr>
    </w:p>
    <w:p w14:paraId="30E737A3" w14:textId="71E89149" w:rsidR="00C47B8D" w:rsidRDefault="009247AC" w:rsidP="00AA4E4B">
      <w:pPr>
        <w:pStyle w:val="Normal1"/>
        <w:jc w:val="both"/>
        <w:rPr>
          <w:rFonts w:asciiTheme="minorHAnsi" w:hAnsiTheme="minorHAnsi" w:cs="Times New Roman"/>
        </w:rPr>
      </w:pPr>
      <w:r>
        <w:rPr>
          <w:rFonts w:asciiTheme="minorHAnsi" w:hAnsiTheme="minorHAnsi" w:cs="Times New Roman"/>
        </w:rPr>
        <w:lastRenderedPageBreak/>
        <w:t>On the topic of policy and regulation of IoT, this report concludes that any attempts to regulate IoT at this relatively early stage may become a hunt for a ‘solution without a problem</w:t>
      </w:r>
      <w:r w:rsidR="00930D55">
        <w:rPr>
          <w:rFonts w:asciiTheme="minorHAnsi" w:hAnsiTheme="minorHAnsi" w:cs="Times New Roman"/>
        </w:rPr>
        <w:t>’</w:t>
      </w:r>
      <w:r>
        <w:rPr>
          <w:rFonts w:asciiTheme="minorHAnsi" w:hAnsiTheme="minorHAnsi" w:cs="Times New Roman"/>
        </w:rPr>
        <w:t xml:space="preserve">. </w:t>
      </w:r>
      <w:r w:rsidR="00CA4DEC" w:rsidRPr="00754E86">
        <w:rPr>
          <w:rFonts w:asciiTheme="minorHAnsi" w:hAnsiTheme="minorHAnsi" w:cs="Times New Roman"/>
        </w:rPr>
        <w:t>Regulators</w:t>
      </w:r>
      <w:r w:rsidR="00A86805">
        <w:rPr>
          <w:rFonts w:asciiTheme="minorHAnsi" w:hAnsiTheme="minorHAnsi" w:cs="Times New Roman"/>
        </w:rPr>
        <w:t xml:space="preserve">, policymakers and government are advised to </w:t>
      </w:r>
      <w:r w:rsidR="00A86805" w:rsidRPr="00A86805">
        <w:rPr>
          <w:rFonts w:asciiTheme="minorHAnsi" w:hAnsiTheme="minorHAnsi" w:cs="Times New Roman"/>
          <w:i/>
        </w:rPr>
        <w:t>‘i</w:t>
      </w:r>
      <w:r w:rsidR="00CA4DEC" w:rsidRPr="00A86805">
        <w:rPr>
          <w:rFonts w:asciiTheme="minorHAnsi" w:hAnsiTheme="minorHAnsi" w:cs="Times New Roman"/>
          <w:i/>
        </w:rPr>
        <w:t xml:space="preserve">nnovate, wait, </w:t>
      </w:r>
      <w:proofErr w:type="gramStart"/>
      <w:r w:rsidR="00CA4DEC" w:rsidRPr="00A86805">
        <w:rPr>
          <w:rFonts w:asciiTheme="minorHAnsi" w:hAnsiTheme="minorHAnsi" w:cs="Times New Roman"/>
          <w:i/>
        </w:rPr>
        <w:t>then</w:t>
      </w:r>
      <w:proofErr w:type="gramEnd"/>
      <w:r w:rsidR="00CA4DEC" w:rsidRPr="00A86805">
        <w:rPr>
          <w:rFonts w:asciiTheme="minorHAnsi" w:hAnsiTheme="minorHAnsi" w:cs="Times New Roman"/>
          <w:i/>
        </w:rPr>
        <w:t xml:space="preserve"> regulate’</w:t>
      </w:r>
      <w:r w:rsidR="00930D55">
        <w:rPr>
          <w:rFonts w:asciiTheme="minorHAnsi" w:hAnsiTheme="minorHAnsi" w:cs="Times New Roman"/>
          <w:i/>
        </w:rPr>
        <w:t xml:space="preserve">. </w:t>
      </w:r>
      <w:r w:rsidR="00930D55">
        <w:rPr>
          <w:rFonts w:asciiTheme="minorHAnsi" w:hAnsiTheme="minorHAnsi" w:cs="Times New Roman"/>
        </w:rPr>
        <w:t>T</w:t>
      </w:r>
      <w:r w:rsidR="00CA4DEC" w:rsidRPr="00754E86">
        <w:rPr>
          <w:rFonts w:asciiTheme="minorHAnsi" w:hAnsiTheme="minorHAnsi" w:cs="Times New Roman"/>
        </w:rPr>
        <w:t>he IoT market is still in early days and any attempts to regulate it</w:t>
      </w:r>
      <w:r w:rsidR="00770A8E" w:rsidRPr="00754E86">
        <w:rPr>
          <w:rFonts w:asciiTheme="minorHAnsi" w:hAnsiTheme="minorHAnsi" w:cs="Times New Roman"/>
        </w:rPr>
        <w:t xml:space="preserve">s growth at this crucial stage </w:t>
      </w:r>
      <w:r>
        <w:rPr>
          <w:rFonts w:asciiTheme="minorHAnsi" w:hAnsiTheme="minorHAnsi" w:cs="Times New Roman"/>
        </w:rPr>
        <w:t xml:space="preserve">may </w:t>
      </w:r>
      <w:r w:rsidR="00930D55">
        <w:rPr>
          <w:rFonts w:asciiTheme="minorHAnsi" w:hAnsiTheme="minorHAnsi" w:cs="Times New Roman"/>
        </w:rPr>
        <w:t>be inhibitory</w:t>
      </w:r>
      <w:r w:rsidR="00CA4DEC" w:rsidRPr="00754E86">
        <w:rPr>
          <w:rFonts w:asciiTheme="minorHAnsi" w:hAnsiTheme="minorHAnsi" w:cs="Times New Roman"/>
        </w:rPr>
        <w:t>.</w:t>
      </w:r>
      <w:r w:rsidR="00686C8E">
        <w:rPr>
          <w:rFonts w:asciiTheme="minorHAnsi" w:hAnsiTheme="minorHAnsi" w:cs="Times New Roman"/>
        </w:rPr>
        <w:t xml:space="preserve"> This report recommends that regulators and legislators remain </w:t>
      </w:r>
      <w:r w:rsidR="008D24FF">
        <w:rPr>
          <w:rFonts w:asciiTheme="minorHAnsi" w:hAnsiTheme="minorHAnsi" w:cs="Times New Roman"/>
        </w:rPr>
        <w:t xml:space="preserve">constantly </w:t>
      </w:r>
      <w:r w:rsidR="00686C8E">
        <w:rPr>
          <w:rFonts w:asciiTheme="minorHAnsi" w:hAnsiTheme="minorHAnsi" w:cs="Times New Roman"/>
        </w:rPr>
        <w:t xml:space="preserve">informed, but </w:t>
      </w:r>
      <w:r w:rsidR="008D24FF">
        <w:rPr>
          <w:rFonts w:asciiTheme="minorHAnsi" w:hAnsiTheme="minorHAnsi" w:cs="Times New Roman"/>
        </w:rPr>
        <w:t>refrain from</w:t>
      </w:r>
      <w:r w:rsidR="00686C8E">
        <w:rPr>
          <w:rFonts w:asciiTheme="minorHAnsi" w:hAnsiTheme="minorHAnsi" w:cs="Times New Roman"/>
        </w:rPr>
        <w:t xml:space="preserve"> any regulatory action </w:t>
      </w:r>
      <w:r w:rsidR="008D24FF">
        <w:rPr>
          <w:rFonts w:asciiTheme="minorHAnsi" w:hAnsiTheme="minorHAnsi" w:cs="Times New Roman"/>
        </w:rPr>
        <w:t xml:space="preserve">unless </w:t>
      </w:r>
      <w:r w:rsidR="00686C8E">
        <w:rPr>
          <w:rFonts w:asciiTheme="minorHAnsi" w:hAnsiTheme="minorHAnsi" w:cs="Times New Roman"/>
        </w:rPr>
        <w:t xml:space="preserve">a </w:t>
      </w:r>
      <w:r w:rsidR="008D24FF">
        <w:rPr>
          <w:rFonts w:asciiTheme="minorHAnsi" w:hAnsiTheme="minorHAnsi" w:cs="Times New Roman"/>
        </w:rPr>
        <w:t xml:space="preserve">major </w:t>
      </w:r>
      <w:r w:rsidR="00686C8E">
        <w:rPr>
          <w:rFonts w:asciiTheme="minorHAnsi" w:hAnsiTheme="minorHAnsi" w:cs="Times New Roman"/>
        </w:rPr>
        <w:t xml:space="preserve">market failure is identified. </w:t>
      </w:r>
    </w:p>
    <w:p w14:paraId="21D5E9EF" w14:textId="77777777" w:rsidR="00C47B8D" w:rsidRDefault="00C47B8D" w:rsidP="00AA4E4B">
      <w:pPr>
        <w:pStyle w:val="Normal1"/>
        <w:jc w:val="both"/>
        <w:rPr>
          <w:rFonts w:asciiTheme="minorHAnsi" w:hAnsiTheme="minorHAnsi" w:cs="Times New Roman"/>
        </w:rPr>
      </w:pPr>
    </w:p>
    <w:p w14:paraId="11A89525" w14:textId="46039612" w:rsidR="00CA4DEC" w:rsidRPr="00EE6AAE" w:rsidRDefault="00EE6AAE" w:rsidP="00AA4E4B">
      <w:pPr>
        <w:pStyle w:val="Normal1"/>
        <w:jc w:val="both"/>
        <w:rPr>
          <w:rFonts w:asciiTheme="minorHAnsi" w:hAnsiTheme="minorHAnsi" w:cs="Times New Roman"/>
        </w:rPr>
      </w:pPr>
      <w:r>
        <w:rPr>
          <w:rFonts w:asciiTheme="minorHAnsi" w:hAnsiTheme="minorHAnsi" w:cs="Times New Roman"/>
        </w:rPr>
        <w:t xml:space="preserve">One </w:t>
      </w:r>
      <w:r w:rsidR="00EF66CA">
        <w:rPr>
          <w:rFonts w:asciiTheme="minorHAnsi" w:hAnsiTheme="minorHAnsi" w:cs="Times New Roman"/>
        </w:rPr>
        <w:t xml:space="preserve">opportunity for the public sector </w:t>
      </w:r>
      <w:r>
        <w:rPr>
          <w:rFonts w:asciiTheme="minorHAnsi" w:hAnsiTheme="minorHAnsi" w:cs="Times New Roman"/>
        </w:rPr>
        <w:t>is to become an early adopter and market leader of IoT. This ensures early experience</w:t>
      </w:r>
      <w:r w:rsidR="002B57C8">
        <w:rPr>
          <w:rFonts w:asciiTheme="minorHAnsi" w:hAnsiTheme="minorHAnsi" w:cs="Times New Roman"/>
        </w:rPr>
        <w:t xml:space="preserve"> and exposure to IoT</w:t>
      </w:r>
      <w:r>
        <w:rPr>
          <w:rFonts w:asciiTheme="minorHAnsi" w:hAnsiTheme="minorHAnsi" w:cs="Times New Roman"/>
        </w:rPr>
        <w:t xml:space="preserve">, </w:t>
      </w:r>
      <w:r w:rsidR="00D80510">
        <w:rPr>
          <w:rFonts w:asciiTheme="minorHAnsi" w:hAnsiTheme="minorHAnsi" w:cs="Times New Roman"/>
        </w:rPr>
        <w:t>an IoT-trained</w:t>
      </w:r>
      <w:r>
        <w:rPr>
          <w:rFonts w:asciiTheme="minorHAnsi" w:hAnsiTheme="minorHAnsi" w:cs="Times New Roman"/>
        </w:rPr>
        <w:t xml:space="preserve"> </w:t>
      </w:r>
      <w:r w:rsidR="00D80510">
        <w:rPr>
          <w:rFonts w:asciiTheme="minorHAnsi" w:hAnsiTheme="minorHAnsi" w:cs="Times New Roman"/>
        </w:rPr>
        <w:t>labour force</w:t>
      </w:r>
      <w:r>
        <w:rPr>
          <w:rFonts w:asciiTheme="minorHAnsi" w:hAnsiTheme="minorHAnsi" w:cs="Times New Roman"/>
        </w:rPr>
        <w:t>,</w:t>
      </w:r>
      <w:r w:rsidR="00D80510">
        <w:rPr>
          <w:rFonts w:asciiTheme="minorHAnsi" w:hAnsiTheme="minorHAnsi" w:cs="Times New Roman"/>
        </w:rPr>
        <w:t xml:space="preserve"> economic benefits, a better delivery of public sector services,</w:t>
      </w:r>
      <w:r>
        <w:rPr>
          <w:rFonts w:asciiTheme="minorHAnsi" w:hAnsiTheme="minorHAnsi" w:cs="Times New Roman"/>
        </w:rPr>
        <w:t xml:space="preserve"> and the opportunity to </w:t>
      </w:r>
      <w:r>
        <w:rPr>
          <w:rFonts w:asciiTheme="minorHAnsi" w:hAnsiTheme="minorHAnsi" w:cs="Times New Roman"/>
          <w:i/>
        </w:rPr>
        <w:t>create</w:t>
      </w:r>
      <w:r>
        <w:rPr>
          <w:rFonts w:asciiTheme="minorHAnsi" w:hAnsiTheme="minorHAnsi" w:cs="Times New Roman"/>
        </w:rPr>
        <w:t xml:space="preserve"> an ideal </w:t>
      </w:r>
      <w:r w:rsidR="00E6629E">
        <w:rPr>
          <w:rFonts w:asciiTheme="minorHAnsi" w:hAnsiTheme="minorHAnsi" w:cs="Times New Roman"/>
        </w:rPr>
        <w:t xml:space="preserve">domestic </w:t>
      </w:r>
      <w:r>
        <w:rPr>
          <w:rFonts w:asciiTheme="minorHAnsi" w:hAnsiTheme="minorHAnsi" w:cs="Times New Roman"/>
        </w:rPr>
        <w:t>IoT market</w:t>
      </w:r>
      <w:r w:rsidR="00D80510">
        <w:rPr>
          <w:rFonts w:asciiTheme="minorHAnsi" w:hAnsiTheme="minorHAnsi" w:cs="Times New Roman"/>
        </w:rPr>
        <w:t xml:space="preserve"> by investing in secure</w:t>
      </w:r>
      <w:r w:rsidR="00060A87">
        <w:rPr>
          <w:rFonts w:asciiTheme="minorHAnsi" w:hAnsiTheme="minorHAnsi" w:cs="Times New Roman"/>
        </w:rPr>
        <w:t>, trustworthy</w:t>
      </w:r>
      <w:r w:rsidR="00D80510">
        <w:rPr>
          <w:rFonts w:asciiTheme="minorHAnsi" w:hAnsiTheme="minorHAnsi" w:cs="Times New Roman"/>
        </w:rPr>
        <w:t xml:space="preserve"> and innovative IoT providers</w:t>
      </w:r>
      <w:r>
        <w:rPr>
          <w:rFonts w:asciiTheme="minorHAnsi" w:hAnsiTheme="minorHAnsi" w:cs="Times New Roman"/>
        </w:rPr>
        <w:t xml:space="preserve">. </w:t>
      </w:r>
    </w:p>
    <w:p w14:paraId="11048418" w14:textId="77777777" w:rsidR="00CA4DEC" w:rsidRPr="00754E86" w:rsidRDefault="00CA4DEC" w:rsidP="00CA4DEC">
      <w:pPr>
        <w:pStyle w:val="Normal1"/>
        <w:jc w:val="both"/>
        <w:rPr>
          <w:rFonts w:asciiTheme="minorHAnsi" w:hAnsiTheme="minorHAnsi" w:cs="Times New Roman"/>
        </w:rPr>
      </w:pPr>
    </w:p>
    <w:p w14:paraId="754C546C" w14:textId="766096FC" w:rsidR="00CA4DEC" w:rsidRPr="00754E86" w:rsidRDefault="00CA4DEC" w:rsidP="00CA4DEC">
      <w:pPr>
        <w:pStyle w:val="Normal1"/>
        <w:jc w:val="both"/>
        <w:rPr>
          <w:rFonts w:asciiTheme="minorHAnsi" w:hAnsiTheme="minorHAnsi" w:cs="Times New Roman"/>
        </w:rPr>
      </w:pPr>
      <w:r w:rsidRPr="00754E86">
        <w:rPr>
          <w:rFonts w:asciiTheme="minorHAnsi" w:hAnsiTheme="minorHAnsi" w:cs="Times New Roman"/>
        </w:rPr>
        <w:t>The ‘Connected Human’ areas of IoT carry the biggest oppo</w:t>
      </w:r>
      <w:r w:rsidR="00E05FBD">
        <w:rPr>
          <w:rFonts w:asciiTheme="minorHAnsi" w:hAnsiTheme="minorHAnsi" w:cs="Times New Roman"/>
        </w:rPr>
        <w:t xml:space="preserve">rtunities for public healthcare, but also the </w:t>
      </w:r>
      <w:r w:rsidRPr="00754E86">
        <w:rPr>
          <w:rFonts w:asciiTheme="minorHAnsi" w:hAnsiTheme="minorHAnsi" w:cs="Times New Roman"/>
        </w:rPr>
        <w:t>biggest challenges for privacy and security. Wearables, activity track</w:t>
      </w:r>
      <w:r w:rsidR="008113B8">
        <w:rPr>
          <w:rFonts w:asciiTheme="minorHAnsi" w:hAnsiTheme="minorHAnsi" w:cs="Times New Roman"/>
        </w:rPr>
        <w:t xml:space="preserve">ers, smart watches, implantable, and </w:t>
      </w:r>
      <w:r w:rsidRPr="00754E86">
        <w:rPr>
          <w:rFonts w:asciiTheme="minorHAnsi" w:hAnsiTheme="minorHAnsi" w:cs="Times New Roman"/>
        </w:rPr>
        <w:t xml:space="preserve">digestible connected ‘things’ all collect </w:t>
      </w:r>
      <w:r w:rsidR="008113B8">
        <w:rPr>
          <w:rFonts w:asciiTheme="minorHAnsi" w:hAnsiTheme="minorHAnsi" w:cs="Times New Roman"/>
        </w:rPr>
        <w:t xml:space="preserve">an </w:t>
      </w:r>
      <w:r w:rsidRPr="00754E86">
        <w:rPr>
          <w:rFonts w:asciiTheme="minorHAnsi" w:hAnsiTheme="minorHAnsi" w:cs="Times New Roman"/>
        </w:rPr>
        <w:t>unprecedented amount of intimate data about our bodies, our physical activities and our whereabouts. This report identified some of the data collected by these devices, how it is handled and inferences that can be drawn from this data (</w:t>
      </w:r>
      <w:r w:rsidR="008113B8">
        <w:rPr>
          <w:rFonts w:asciiTheme="minorHAnsi" w:hAnsiTheme="minorHAnsi" w:cs="Times New Roman"/>
        </w:rPr>
        <w:t>APPENDIX</w:t>
      </w:r>
      <w:r w:rsidRPr="00754E86">
        <w:rPr>
          <w:rFonts w:asciiTheme="minorHAnsi" w:hAnsiTheme="minorHAnsi" w:cs="Times New Roman"/>
        </w:rPr>
        <w:t xml:space="preserve"> 2). </w:t>
      </w:r>
      <w:r w:rsidR="00276C16" w:rsidRPr="00754E86">
        <w:rPr>
          <w:rFonts w:asciiTheme="minorHAnsi" w:hAnsiTheme="minorHAnsi" w:cs="Times New Roman"/>
        </w:rPr>
        <w:t xml:space="preserve">Also </w:t>
      </w:r>
      <w:r w:rsidRPr="00754E86">
        <w:rPr>
          <w:rFonts w:asciiTheme="minorHAnsi" w:hAnsiTheme="minorHAnsi" w:cs="Times New Roman"/>
        </w:rPr>
        <w:t>identified</w:t>
      </w:r>
      <w:r w:rsidR="00276C16" w:rsidRPr="00754E86">
        <w:rPr>
          <w:rFonts w:asciiTheme="minorHAnsi" w:hAnsiTheme="minorHAnsi" w:cs="Times New Roman"/>
        </w:rPr>
        <w:t xml:space="preserve"> is</w:t>
      </w:r>
      <w:r w:rsidRPr="00754E86">
        <w:rPr>
          <w:rFonts w:asciiTheme="minorHAnsi" w:hAnsiTheme="minorHAnsi" w:cs="Times New Roman"/>
        </w:rPr>
        <w:t xml:space="preserve"> a gap in privacy law regarding the identification and categorisation of Connected Human data (like </w:t>
      </w:r>
      <w:r w:rsidR="00BE4838">
        <w:rPr>
          <w:rFonts w:asciiTheme="minorHAnsi" w:hAnsiTheme="minorHAnsi" w:cs="Times New Roman"/>
        </w:rPr>
        <w:t xml:space="preserve">heart rate </w:t>
      </w:r>
      <w:r w:rsidRPr="00754E86">
        <w:rPr>
          <w:rFonts w:asciiTheme="minorHAnsi" w:hAnsiTheme="minorHAnsi" w:cs="Times New Roman"/>
        </w:rPr>
        <w:t>data</w:t>
      </w:r>
      <w:r w:rsidR="00BE4838">
        <w:rPr>
          <w:rFonts w:asciiTheme="minorHAnsi" w:hAnsiTheme="minorHAnsi" w:cs="Times New Roman"/>
        </w:rPr>
        <w:t>, collected by many activity trackers and smartwatches</w:t>
      </w:r>
      <w:r w:rsidRPr="00754E86">
        <w:rPr>
          <w:rFonts w:asciiTheme="minorHAnsi" w:hAnsiTheme="minorHAnsi" w:cs="Times New Roman"/>
        </w:rPr>
        <w:t>)</w:t>
      </w:r>
      <w:proofErr w:type="gramStart"/>
      <w:r w:rsidR="00765798">
        <w:rPr>
          <w:rFonts w:asciiTheme="minorHAnsi" w:hAnsiTheme="minorHAnsi" w:cs="Times New Roman"/>
        </w:rPr>
        <w:t>.</w:t>
      </w:r>
      <w:proofErr w:type="gramEnd"/>
      <w:r w:rsidR="00765798">
        <w:rPr>
          <w:rFonts w:asciiTheme="minorHAnsi" w:hAnsiTheme="minorHAnsi" w:cs="Times New Roman"/>
        </w:rPr>
        <w:t xml:space="preserve"> </w:t>
      </w:r>
      <w:r w:rsidR="00204A13">
        <w:rPr>
          <w:rFonts w:asciiTheme="minorHAnsi" w:hAnsiTheme="minorHAnsi" w:cs="Times New Roman"/>
        </w:rPr>
        <w:t>T</w:t>
      </w:r>
      <w:r w:rsidR="007B151A">
        <w:rPr>
          <w:rFonts w:asciiTheme="minorHAnsi" w:hAnsiTheme="minorHAnsi" w:cs="Times New Roman"/>
        </w:rPr>
        <w:t xml:space="preserve">his report </w:t>
      </w:r>
      <w:r w:rsidRPr="00754E86">
        <w:rPr>
          <w:rFonts w:asciiTheme="minorHAnsi" w:hAnsiTheme="minorHAnsi" w:cs="Times New Roman"/>
        </w:rPr>
        <w:t xml:space="preserve">recommends that policymakers address this gap and regulate the handling of this </w:t>
      </w:r>
      <w:r w:rsidR="00A65117">
        <w:rPr>
          <w:rFonts w:asciiTheme="minorHAnsi" w:hAnsiTheme="minorHAnsi" w:cs="Times New Roman"/>
        </w:rPr>
        <w:t xml:space="preserve">potentially sensitive </w:t>
      </w:r>
      <w:r w:rsidRPr="00754E86">
        <w:rPr>
          <w:rFonts w:asciiTheme="minorHAnsi" w:hAnsiTheme="minorHAnsi" w:cs="Times New Roman"/>
        </w:rPr>
        <w:t xml:space="preserve">data. </w:t>
      </w:r>
    </w:p>
    <w:p w14:paraId="0C4FACEC" w14:textId="77777777" w:rsidR="00CA4DEC" w:rsidRPr="00754E86" w:rsidRDefault="00CA4DEC" w:rsidP="00CA4DEC">
      <w:pPr>
        <w:pStyle w:val="Normal1"/>
        <w:jc w:val="both"/>
        <w:rPr>
          <w:rFonts w:asciiTheme="minorHAnsi" w:hAnsiTheme="minorHAnsi" w:cs="Times New Roman"/>
        </w:rPr>
      </w:pPr>
    </w:p>
    <w:p w14:paraId="67A98C9C" w14:textId="242F4801" w:rsidR="00CA4DEC" w:rsidRPr="00754E86" w:rsidRDefault="00CA4DEC" w:rsidP="00CA4DEC">
      <w:pPr>
        <w:pStyle w:val="Normal1"/>
        <w:jc w:val="both"/>
        <w:rPr>
          <w:rFonts w:asciiTheme="minorHAnsi" w:hAnsiTheme="minorHAnsi" w:cs="Times New Roman"/>
        </w:rPr>
      </w:pPr>
      <w:r w:rsidRPr="00754E86">
        <w:rPr>
          <w:rFonts w:asciiTheme="minorHAnsi" w:hAnsiTheme="minorHAnsi" w:cs="Times New Roman"/>
        </w:rPr>
        <w:t xml:space="preserve">IoT has a number of financial implications for consumers. The </w:t>
      </w:r>
      <w:r w:rsidR="00961B95">
        <w:rPr>
          <w:rFonts w:asciiTheme="minorHAnsi" w:hAnsiTheme="minorHAnsi" w:cs="Times New Roman"/>
        </w:rPr>
        <w:t xml:space="preserve">greatest </w:t>
      </w:r>
      <w:r w:rsidRPr="00754E86">
        <w:rPr>
          <w:rFonts w:asciiTheme="minorHAnsi" w:hAnsiTheme="minorHAnsi" w:cs="Times New Roman"/>
        </w:rPr>
        <w:t xml:space="preserve">financial impact is the sharing of IoT-collected data with insurance companies. The conclusion was unsurprising – good behaviour (eating well, exercising) </w:t>
      </w:r>
      <w:r w:rsidR="004A3855">
        <w:rPr>
          <w:rFonts w:asciiTheme="minorHAnsi" w:hAnsiTheme="minorHAnsi" w:cs="Times New Roman"/>
        </w:rPr>
        <w:t xml:space="preserve">may be </w:t>
      </w:r>
      <w:r w:rsidRPr="00754E86">
        <w:rPr>
          <w:rFonts w:asciiTheme="minorHAnsi" w:hAnsiTheme="minorHAnsi" w:cs="Times New Roman"/>
        </w:rPr>
        <w:t>rewarded with discounts</w:t>
      </w:r>
      <w:r w:rsidR="004A3855">
        <w:rPr>
          <w:rFonts w:asciiTheme="minorHAnsi" w:hAnsiTheme="minorHAnsi" w:cs="Times New Roman"/>
        </w:rPr>
        <w:t>,</w:t>
      </w:r>
      <w:r w:rsidRPr="00754E86">
        <w:rPr>
          <w:rFonts w:asciiTheme="minorHAnsi" w:hAnsiTheme="minorHAnsi" w:cs="Times New Roman"/>
        </w:rPr>
        <w:t xml:space="preserve"> </w:t>
      </w:r>
      <w:r w:rsidR="004A3855">
        <w:rPr>
          <w:rFonts w:asciiTheme="minorHAnsi" w:hAnsiTheme="minorHAnsi" w:cs="Times New Roman"/>
        </w:rPr>
        <w:t xml:space="preserve">while </w:t>
      </w:r>
      <w:r w:rsidRPr="00754E86">
        <w:rPr>
          <w:rFonts w:asciiTheme="minorHAnsi" w:hAnsiTheme="minorHAnsi" w:cs="Times New Roman"/>
        </w:rPr>
        <w:t xml:space="preserve">risky behaviour (driving recklessly) </w:t>
      </w:r>
      <w:r w:rsidR="004A3855">
        <w:rPr>
          <w:rFonts w:asciiTheme="minorHAnsi" w:hAnsiTheme="minorHAnsi" w:cs="Times New Roman"/>
        </w:rPr>
        <w:t>may</w:t>
      </w:r>
      <w:r w:rsidRPr="00754E86">
        <w:rPr>
          <w:rFonts w:asciiTheme="minorHAnsi" w:hAnsiTheme="minorHAnsi" w:cs="Times New Roman"/>
        </w:rPr>
        <w:t xml:space="preserve"> be </w:t>
      </w:r>
      <w:r w:rsidR="004A3855">
        <w:rPr>
          <w:rFonts w:asciiTheme="minorHAnsi" w:hAnsiTheme="minorHAnsi" w:cs="Times New Roman"/>
        </w:rPr>
        <w:t>‘</w:t>
      </w:r>
      <w:r w:rsidRPr="00754E86">
        <w:rPr>
          <w:rFonts w:asciiTheme="minorHAnsi" w:hAnsiTheme="minorHAnsi" w:cs="Times New Roman"/>
        </w:rPr>
        <w:t>punished</w:t>
      </w:r>
      <w:r w:rsidR="004A3855">
        <w:rPr>
          <w:rFonts w:asciiTheme="minorHAnsi" w:hAnsiTheme="minorHAnsi" w:cs="Times New Roman"/>
        </w:rPr>
        <w:t>’</w:t>
      </w:r>
      <w:r w:rsidRPr="00754E86">
        <w:rPr>
          <w:rFonts w:asciiTheme="minorHAnsi" w:hAnsiTheme="minorHAnsi" w:cs="Times New Roman"/>
        </w:rPr>
        <w:t xml:space="preserve"> with </w:t>
      </w:r>
      <w:r w:rsidR="0015116C">
        <w:rPr>
          <w:rFonts w:asciiTheme="minorHAnsi" w:hAnsiTheme="minorHAnsi" w:cs="Times New Roman"/>
        </w:rPr>
        <w:t xml:space="preserve">price </w:t>
      </w:r>
      <w:r w:rsidRPr="00754E86">
        <w:rPr>
          <w:rFonts w:asciiTheme="minorHAnsi" w:hAnsiTheme="minorHAnsi" w:cs="Times New Roman"/>
        </w:rPr>
        <w:t>premiums. The other financial implications of IoT include personalised price discrimination, personalis</w:t>
      </w:r>
      <w:r w:rsidR="00E15A9F">
        <w:rPr>
          <w:rFonts w:asciiTheme="minorHAnsi" w:hAnsiTheme="minorHAnsi" w:cs="Times New Roman"/>
        </w:rPr>
        <w:t xml:space="preserve">ed real-time marketing, </w:t>
      </w:r>
      <w:r w:rsidRPr="00754E86">
        <w:rPr>
          <w:rFonts w:asciiTheme="minorHAnsi" w:hAnsiTheme="minorHAnsi" w:cs="Times New Roman"/>
        </w:rPr>
        <w:t xml:space="preserve">and </w:t>
      </w:r>
      <w:r w:rsidR="00E15A9F">
        <w:rPr>
          <w:rFonts w:asciiTheme="minorHAnsi" w:hAnsiTheme="minorHAnsi" w:cs="Times New Roman"/>
        </w:rPr>
        <w:t xml:space="preserve">the </w:t>
      </w:r>
      <w:r w:rsidRPr="00754E86">
        <w:rPr>
          <w:rFonts w:asciiTheme="minorHAnsi" w:hAnsiTheme="minorHAnsi" w:cs="Times New Roman"/>
        </w:rPr>
        <w:t xml:space="preserve">costs associated with maintaining, powering and </w:t>
      </w:r>
      <w:r w:rsidR="008627D5">
        <w:rPr>
          <w:rFonts w:asciiTheme="minorHAnsi" w:hAnsiTheme="minorHAnsi" w:cs="Times New Roman"/>
        </w:rPr>
        <w:t xml:space="preserve">connecting </w:t>
      </w:r>
      <w:r w:rsidRPr="00754E86">
        <w:rPr>
          <w:rFonts w:asciiTheme="minorHAnsi" w:hAnsiTheme="minorHAnsi" w:cs="Times New Roman"/>
        </w:rPr>
        <w:t xml:space="preserve">IoT ecosystems. </w:t>
      </w:r>
      <w:r w:rsidR="005C10B5">
        <w:rPr>
          <w:rFonts w:asciiTheme="minorHAnsi" w:hAnsiTheme="minorHAnsi" w:cs="Times New Roman"/>
        </w:rPr>
        <w:t xml:space="preserve">Fortunately, </w:t>
      </w:r>
      <w:r w:rsidRPr="00754E86">
        <w:rPr>
          <w:rFonts w:asciiTheme="minorHAnsi" w:hAnsiTheme="minorHAnsi" w:cs="Times New Roman"/>
        </w:rPr>
        <w:t xml:space="preserve">these costs </w:t>
      </w:r>
      <w:r w:rsidR="005C10B5">
        <w:rPr>
          <w:rFonts w:asciiTheme="minorHAnsi" w:hAnsiTheme="minorHAnsi" w:cs="Times New Roman"/>
        </w:rPr>
        <w:t xml:space="preserve">are </w:t>
      </w:r>
      <w:r w:rsidRPr="00754E86">
        <w:rPr>
          <w:rFonts w:asciiTheme="minorHAnsi" w:hAnsiTheme="minorHAnsi" w:cs="Times New Roman"/>
        </w:rPr>
        <w:t xml:space="preserve">minimal and unlikely to </w:t>
      </w:r>
      <w:r w:rsidR="00C33544">
        <w:rPr>
          <w:rFonts w:asciiTheme="minorHAnsi" w:hAnsiTheme="minorHAnsi" w:cs="Times New Roman"/>
        </w:rPr>
        <w:t>affect</w:t>
      </w:r>
      <w:r w:rsidRPr="00754E86">
        <w:rPr>
          <w:rFonts w:asciiTheme="minorHAnsi" w:hAnsiTheme="minorHAnsi" w:cs="Times New Roman"/>
        </w:rPr>
        <w:t xml:space="preserve"> consumer attitudes or IoT take-up.</w:t>
      </w:r>
    </w:p>
    <w:p w14:paraId="6E842352" w14:textId="77777777" w:rsidR="00CA4DEC" w:rsidRPr="00754E86" w:rsidRDefault="00CA4DEC" w:rsidP="00CA4DEC">
      <w:pPr>
        <w:pStyle w:val="Normal1"/>
        <w:jc w:val="both"/>
        <w:rPr>
          <w:rFonts w:asciiTheme="minorHAnsi" w:hAnsiTheme="minorHAnsi" w:cs="Times New Roman"/>
        </w:rPr>
      </w:pPr>
    </w:p>
    <w:p w14:paraId="5E4BFB25" w14:textId="23EA5E70" w:rsidR="00CA4DEC" w:rsidRPr="00754E86" w:rsidRDefault="00DE72B9" w:rsidP="00CA4DEC">
      <w:pPr>
        <w:pStyle w:val="Normal1"/>
        <w:jc w:val="both"/>
        <w:rPr>
          <w:rFonts w:asciiTheme="minorHAnsi" w:hAnsiTheme="minorHAnsi" w:cs="Times New Roman"/>
        </w:rPr>
      </w:pPr>
      <w:r>
        <w:rPr>
          <w:rFonts w:asciiTheme="minorHAnsi" w:hAnsiTheme="minorHAnsi" w:cs="Times New Roman"/>
        </w:rPr>
        <w:t xml:space="preserve">This report concludes that </w:t>
      </w:r>
      <w:r w:rsidR="00CA4DEC" w:rsidRPr="00754E86">
        <w:rPr>
          <w:rFonts w:asciiTheme="minorHAnsi" w:hAnsiTheme="minorHAnsi" w:cs="Times New Roman"/>
        </w:rPr>
        <w:t xml:space="preserve">IoT does not raise any novel concerns for Australian privacy or consumer protection law. </w:t>
      </w:r>
      <w:r w:rsidR="00521C56">
        <w:rPr>
          <w:rFonts w:asciiTheme="minorHAnsi" w:hAnsiTheme="minorHAnsi" w:cs="Times New Roman"/>
        </w:rPr>
        <w:t>However</w:t>
      </w:r>
      <w:r w:rsidR="00CA4DEC" w:rsidRPr="00754E86">
        <w:rPr>
          <w:rFonts w:asciiTheme="minorHAnsi" w:hAnsiTheme="minorHAnsi" w:cs="Times New Roman"/>
        </w:rPr>
        <w:t xml:space="preserve">, IoT </w:t>
      </w:r>
      <w:r w:rsidR="00521C56">
        <w:rPr>
          <w:rFonts w:asciiTheme="minorHAnsi" w:hAnsiTheme="minorHAnsi" w:cs="Times New Roman"/>
        </w:rPr>
        <w:t xml:space="preserve">will likely </w:t>
      </w:r>
      <w:r w:rsidR="00CA4DEC" w:rsidRPr="00754E86">
        <w:rPr>
          <w:rFonts w:asciiTheme="minorHAnsi" w:hAnsiTheme="minorHAnsi" w:cs="Times New Roman"/>
        </w:rPr>
        <w:t xml:space="preserve">complicate </w:t>
      </w:r>
      <w:r w:rsidR="00CA4DEC" w:rsidRPr="00754E86">
        <w:rPr>
          <w:rFonts w:asciiTheme="minorHAnsi" w:hAnsiTheme="minorHAnsi" w:cs="Times New Roman"/>
          <w:i/>
        </w:rPr>
        <w:t>existing</w:t>
      </w:r>
      <w:r w:rsidR="00CA4DEC" w:rsidRPr="00754E86">
        <w:rPr>
          <w:rFonts w:asciiTheme="minorHAnsi" w:hAnsiTheme="minorHAnsi" w:cs="Times New Roman"/>
        </w:rPr>
        <w:t xml:space="preserve"> technology-related legal issues. One particular area of concern is the relationship between faulty software and consumer guarantees in Australian Consumer Law. Notwithstanding, existing </w:t>
      </w:r>
      <w:r w:rsidR="00686C8E">
        <w:rPr>
          <w:rFonts w:asciiTheme="minorHAnsi" w:hAnsiTheme="minorHAnsi" w:cs="Times New Roman"/>
        </w:rPr>
        <w:t xml:space="preserve">consumer </w:t>
      </w:r>
      <w:r w:rsidR="00CA4DEC" w:rsidRPr="00754E86">
        <w:rPr>
          <w:rFonts w:asciiTheme="minorHAnsi" w:hAnsiTheme="minorHAnsi" w:cs="Times New Roman"/>
        </w:rPr>
        <w:t xml:space="preserve">laws are </w:t>
      </w:r>
      <w:r w:rsidR="0096294D">
        <w:rPr>
          <w:rFonts w:asciiTheme="minorHAnsi" w:hAnsiTheme="minorHAnsi" w:cs="Times New Roman"/>
        </w:rPr>
        <w:t xml:space="preserve">likely to be </w:t>
      </w:r>
      <w:r w:rsidR="00CA4DEC" w:rsidRPr="00754E86">
        <w:rPr>
          <w:rFonts w:asciiTheme="minorHAnsi" w:hAnsiTheme="minorHAnsi" w:cs="Times New Roman"/>
        </w:rPr>
        <w:t xml:space="preserve">flexible enough to address emerging IoT issues as they arise. </w:t>
      </w:r>
    </w:p>
    <w:p w14:paraId="23EEAC1C" w14:textId="77777777" w:rsidR="00CA4DEC" w:rsidRPr="00754E86" w:rsidRDefault="00CA4DEC" w:rsidP="00CA4DEC">
      <w:pPr>
        <w:pStyle w:val="Normal1"/>
        <w:jc w:val="both"/>
        <w:rPr>
          <w:rFonts w:asciiTheme="minorHAnsi" w:hAnsiTheme="minorHAnsi" w:cs="Times New Roman"/>
        </w:rPr>
      </w:pPr>
    </w:p>
    <w:p w14:paraId="766620B7" w14:textId="29ADD816" w:rsidR="00693651" w:rsidRDefault="00CA4DEC" w:rsidP="00C47B8D">
      <w:pPr>
        <w:pStyle w:val="Normal1"/>
        <w:jc w:val="both"/>
        <w:rPr>
          <w:rFonts w:asciiTheme="minorHAnsi" w:eastAsia="Trebuchet MS" w:hAnsiTheme="minorHAnsi" w:cs="Trebuchet MS"/>
          <w:b/>
          <w:i/>
        </w:rPr>
      </w:pPr>
      <w:r w:rsidRPr="00754E86">
        <w:rPr>
          <w:rFonts w:asciiTheme="minorHAnsi" w:hAnsiTheme="minorHAnsi" w:cs="Times New Roman"/>
        </w:rPr>
        <w:t xml:space="preserve">In summary, </w:t>
      </w:r>
      <w:r w:rsidRPr="00754E86">
        <w:rPr>
          <w:rFonts w:asciiTheme="minorHAnsi" w:eastAsia="Trebuchet MS" w:hAnsiTheme="minorHAnsi" w:cs="Trebuchet MS"/>
        </w:rPr>
        <w:t xml:space="preserve">IoT </w:t>
      </w:r>
      <w:r w:rsidRPr="00754E86">
        <w:rPr>
          <w:rFonts w:asciiTheme="minorHAnsi" w:eastAsia="Trebuchet MS" w:hAnsiTheme="minorHAnsi" w:cs="Trebuchet MS"/>
          <w:i/>
        </w:rPr>
        <w:t>can</w:t>
      </w:r>
      <w:r w:rsidRPr="00754E86">
        <w:rPr>
          <w:rFonts w:asciiTheme="minorHAnsi" w:eastAsia="Trebuchet MS" w:hAnsiTheme="minorHAnsi" w:cs="Trebuchet MS"/>
        </w:rPr>
        <w:t xml:space="preserve"> be ‘utopian’ or ‘dystopian’, but in reality, it will fall somewhere in between. The market will </w:t>
      </w:r>
      <w:r w:rsidR="00EE6AAE">
        <w:rPr>
          <w:rFonts w:asciiTheme="minorHAnsi" w:eastAsia="Trebuchet MS" w:hAnsiTheme="minorHAnsi" w:cs="Trebuchet MS"/>
        </w:rPr>
        <w:t xml:space="preserve">likely </w:t>
      </w:r>
      <w:r w:rsidRPr="00754E86">
        <w:rPr>
          <w:rFonts w:asciiTheme="minorHAnsi" w:eastAsia="Trebuchet MS" w:hAnsiTheme="minorHAnsi" w:cs="Trebuchet MS"/>
        </w:rPr>
        <w:t>dictate the direction of IoT’</w:t>
      </w:r>
      <w:r w:rsidR="00EE6AAE">
        <w:rPr>
          <w:rFonts w:asciiTheme="minorHAnsi" w:eastAsia="Trebuchet MS" w:hAnsiTheme="minorHAnsi" w:cs="Trebuchet MS"/>
        </w:rPr>
        <w:t>s</w:t>
      </w:r>
      <w:r w:rsidRPr="00754E86">
        <w:rPr>
          <w:rFonts w:asciiTheme="minorHAnsi" w:eastAsia="Trebuchet MS" w:hAnsiTheme="minorHAnsi" w:cs="Trebuchet MS"/>
        </w:rPr>
        <w:t xml:space="preserve"> future</w:t>
      </w:r>
      <w:r w:rsidR="00EE6AAE">
        <w:rPr>
          <w:rFonts w:asciiTheme="minorHAnsi" w:eastAsia="Trebuchet MS" w:hAnsiTheme="minorHAnsi" w:cs="Trebuchet MS"/>
        </w:rPr>
        <w:t>,</w:t>
      </w:r>
      <w:r w:rsidRPr="00754E86">
        <w:rPr>
          <w:rFonts w:asciiTheme="minorHAnsi" w:eastAsia="Trebuchet MS" w:hAnsiTheme="minorHAnsi" w:cs="Trebuchet MS"/>
        </w:rPr>
        <w:t xml:space="preserve"> and </w:t>
      </w:r>
      <w:r w:rsidR="000B2DA4">
        <w:rPr>
          <w:rFonts w:asciiTheme="minorHAnsi" w:eastAsia="Trebuchet MS" w:hAnsiTheme="minorHAnsi" w:cs="Trebuchet MS"/>
        </w:rPr>
        <w:t xml:space="preserve">the </w:t>
      </w:r>
      <w:r w:rsidRPr="00754E86">
        <w:rPr>
          <w:rFonts w:asciiTheme="minorHAnsi" w:eastAsia="Trebuchet MS" w:hAnsiTheme="minorHAnsi" w:cs="Trebuchet MS"/>
        </w:rPr>
        <w:t xml:space="preserve">government should only intervene as an ‘early adopter’ </w:t>
      </w:r>
      <w:r w:rsidR="004A3A5F">
        <w:rPr>
          <w:rFonts w:asciiTheme="minorHAnsi" w:eastAsia="Trebuchet MS" w:hAnsiTheme="minorHAnsi" w:cs="Trebuchet MS"/>
        </w:rPr>
        <w:t xml:space="preserve">or </w:t>
      </w:r>
      <w:r w:rsidRPr="00754E86">
        <w:rPr>
          <w:rFonts w:asciiTheme="minorHAnsi" w:eastAsia="Trebuchet MS" w:hAnsiTheme="minorHAnsi" w:cs="Trebuchet MS"/>
        </w:rPr>
        <w:t xml:space="preserve">to address </w:t>
      </w:r>
      <w:r w:rsidR="008A5C03">
        <w:rPr>
          <w:rFonts w:asciiTheme="minorHAnsi" w:eastAsia="Trebuchet MS" w:hAnsiTheme="minorHAnsi" w:cs="Trebuchet MS"/>
        </w:rPr>
        <w:t xml:space="preserve">any </w:t>
      </w:r>
      <w:r w:rsidRPr="00754E86">
        <w:rPr>
          <w:rFonts w:asciiTheme="minorHAnsi" w:eastAsia="Trebuchet MS" w:hAnsiTheme="minorHAnsi" w:cs="Trebuchet MS"/>
        </w:rPr>
        <w:t xml:space="preserve">market failures and inhibitors. IoT </w:t>
      </w:r>
      <w:r w:rsidR="00F72C2B">
        <w:rPr>
          <w:rFonts w:asciiTheme="minorHAnsi" w:eastAsia="Trebuchet MS" w:hAnsiTheme="minorHAnsi" w:cs="Trebuchet MS"/>
        </w:rPr>
        <w:t xml:space="preserve">is unlikely to </w:t>
      </w:r>
      <w:r w:rsidR="00124465">
        <w:rPr>
          <w:rFonts w:asciiTheme="minorHAnsi" w:eastAsia="Trebuchet MS" w:hAnsiTheme="minorHAnsi" w:cs="Trebuchet MS"/>
        </w:rPr>
        <w:t xml:space="preserve">create </w:t>
      </w:r>
      <w:r w:rsidRPr="00754E86">
        <w:rPr>
          <w:rFonts w:asciiTheme="minorHAnsi" w:eastAsia="Trebuchet MS" w:hAnsiTheme="minorHAnsi" w:cs="Trebuchet MS"/>
          <w:i/>
        </w:rPr>
        <w:t>new</w:t>
      </w:r>
      <w:r w:rsidRPr="00754E86">
        <w:rPr>
          <w:rFonts w:asciiTheme="minorHAnsi" w:eastAsia="Trebuchet MS" w:hAnsiTheme="minorHAnsi" w:cs="Trebuchet MS"/>
        </w:rPr>
        <w:t xml:space="preserve"> </w:t>
      </w:r>
      <w:r w:rsidR="00AB4BD8">
        <w:rPr>
          <w:rFonts w:asciiTheme="minorHAnsi" w:eastAsia="Trebuchet MS" w:hAnsiTheme="minorHAnsi" w:cs="Trebuchet MS"/>
        </w:rPr>
        <w:t>consumer issues –</w:t>
      </w:r>
      <w:r w:rsidRPr="00754E86">
        <w:rPr>
          <w:rFonts w:asciiTheme="minorHAnsi" w:eastAsia="Trebuchet MS" w:hAnsiTheme="minorHAnsi" w:cs="Trebuchet MS"/>
        </w:rPr>
        <w:t xml:space="preserve"> </w:t>
      </w:r>
      <w:r w:rsidR="00AB4BD8">
        <w:rPr>
          <w:rFonts w:asciiTheme="minorHAnsi" w:eastAsia="Trebuchet MS" w:hAnsiTheme="minorHAnsi" w:cs="Trebuchet MS"/>
        </w:rPr>
        <w:t xml:space="preserve">but </w:t>
      </w:r>
      <w:r w:rsidRPr="00754E86">
        <w:rPr>
          <w:rFonts w:asciiTheme="minorHAnsi" w:eastAsia="Trebuchet MS" w:hAnsiTheme="minorHAnsi" w:cs="Trebuchet MS"/>
        </w:rPr>
        <w:t xml:space="preserve">it </w:t>
      </w:r>
      <w:r w:rsidR="00AB4BD8">
        <w:rPr>
          <w:rFonts w:asciiTheme="minorHAnsi" w:eastAsia="Trebuchet MS" w:hAnsiTheme="minorHAnsi" w:cs="Trebuchet MS"/>
        </w:rPr>
        <w:t xml:space="preserve">may </w:t>
      </w:r>
      <w:r w:rsidRPr="00754E86">
        <w:rPr>
          <w:rFonts w:asciiTheme="minorHAnsi" w:eastAsia="Trebuchet MS" w:hAnsiTheme="minorHAnsi" w:cs="Trebuchet MS"/>
        </w:rPr>
        <w:t>complicate and supplement existing ones. New technology brings uncertainty and distrust, but these should be seen as opportunities to innovate and develop new standards of consumer empowerment and protection. The good news is that IoT is relatively new and still forming</w:t>
      </w:r>
      <w:r w:rsidR="00201596">
        <w:rPr>
          <w:rFonts w:asciiTheme="minorHAnsi" w:eastAsia="Trebuchet MS" w:hAnsiTheme="minorHAnsi" w:cs="Trebuchet MS"/>
        </w:rPr>
        <w:t xml:space="preserve">. This means </w:t>
      </w:r>
      <w:r w:rsidRPr="00754E86">
        <w:rPr>
          <w:rFonts w:asciiTheme="minorHAnsi" w:eastAsia="Trebuchet MS" w:hAnsiTheme="minorHAnsi" w:cs="Trebuchet MS"/>
        </w:rPr>
        <w:t xml:space="preserve">that </w:t>
      </w:r>
      <w:r w:rsidR="005B2365">
        <w:rPr>
          <w:rFonts w:asciiTheme="minorHAnsi" w:eastAsia="Trebuchet MS" w:hAnsiTheme="minorHAnsi" w:cs="Trebuchet MS"/>
        </w:rPr>
        <w:t xml:space="preserve">Australian consumers, businesses and government </w:t>
      </w:r>
      <w:r w:rsidRPr="00754E86">
        <w:rPr>
          <w:rFonts w:asciiTheme="minorHAnsi" w:eastAsia="Trebuchet MS" w:hAnsiTheme="minorHAnsi" w:cs="Trebuchet MS"/>
        </w:rPr>
        <w:t>are in a</w:t>
      </w:r>
      <w:r w:rsidR="005B2365">
        <w:rPr>
          <w:rFonts w:asciiTheme="minorHAnsi" w:eastAsia="Trebuchet MS" w:hAnsiTheme="minorHAnsi" w:cs="Trebuchet MS"/>
        </w:rPr>
        <w:t xml:space="preserve">n excellent </w:t>
      </w:r>
      <w:r w:rsidRPr="00754E86">
        <w:rPr>
          <w:rFonts w:asciiTheme="minorHAnsi" w:eastAsia="Trebuchet MS" w:hAnsiTheme="minorHAnsi" w:cs="Trebuchet MS"/>
        </w:rPr>
        <w:t xml:space="preserve">position to determine </w:t>
      </w:r>
      <w:r w:rsidR="00F167B0">
        <w:rPr>
          <w:rFonts w:asciiTheme="minorHAnsi" w:eastAsia="Trebuchet MS" w:hAnsiTheme="minorHAnsi" w:cs="Trebuchet MS"/>
        </w:rPr>
        <w:t>what IoT in Australia ends up looking like</w:t>
      </w:r>
      <w:r w:rsidRPr="00754E86">
        <w:rPr>
          <w:rFonts w:asciiTheme="minorHAnsi" w:eastAsia="Trebuchet MS" w:hAnsiTheme="minorHAnsi" w:cs="Trebuchet MS"/>
        </w:rPr>
        <w:t>.</w:t>
      </w:r>
    </w:p>
    <w:p w14:paraId="4702051D" w14:textId="77777777" w:rsidR="00693651" w:rsidRDefault="00693651" w:rsidP="00693651">
      <w:pPr>
        <w:pStyle w:val="Normal1"/>
        <w:ind w:left="2160"/>
        <w:rPr>
          <w:rFonts w:asciiTheme="minorHAnsi" w:eastAsia="Trebuchet MS" w:hAnsiTheme="minorHAnsi" w:cs="Trebuchet MS"/>
          <w:b/>
          <w:i/>
        </w:rPr>
      </w:pPr>
    </w:p>
    <w:p w14:paraId="338B1475" w14:textId="77777777" w:rsidR="00693651" w:rsidRDefault="00693651" w:rsidP="00693651">
      <w:pPr>
        <w:pStyle w:val="Normal1"/>
        <w:ind w:left="2160"/>
        <w:rPr>
          <w:rFonts w:asciiTheme="minorHAnsi" w:eastAsia="Trebuchet MS" w:hAnsiTheme="minorHAnsi" w:cs="Trebuchet MS"/>
          <w:b/>
          <w:i/>
        </w:rPr>
      </w:pPr>
    </w:p>
    <w:p w14:paraId="799CAE0F" w14:textId="77777777" w:rsidR="00693651" w:rsidRDefault="00693651" w:rsidP="00693651">
      <w:pPr>
        <w:pStyle w:val="Normal1"/>
        <w:ind w:left="2160"/>
        <w:rPr>
          <w:rFonts w:asciiTheme="minorHAnsi" w:eastAsia="Trebuchet MS" w:hAnsiTheme="minorHAnsi" w:cs="Trebuchet MS"/>
          <w:b/>
          <w:i/>
        </w:rPr>
      </w:pPr>
    </w:p>
    <w:p w14:paraId="0ACE6253" w14:textId="77777777" w:rsidR="00693651" w:rsidRDefault="00693651" w:rsidP="00693651">
      <w:pPr>
        <w:pStyle w:val="Normal1"/>
        <w:ind w:left="2160"/>
        <w:rPr>
          <w:rFonts w:asciiTheme="minorHAnsi" w:eastAsia="Trebuchet MS" w:hAnsiTheme="minorHAnsi" w:cs="Trebuchet MS"/>
          <w:b/>
          <w:i/>
        </w:rPr>
      </w:pPr>
    </w:p>
    <w:p w14:paraId="2A9EBAC8" w14:textId="77777777" w:rsidR="00693651" w:rsidRDefault="00693651" w:rsidP="00693651">
      <w:pPr>
        <w:pStyle w:val="Normal1"/>
        <w:ind w:left="2160"/>
        <w:rPr>
          <w:rFonts w:asciiTheme="minorHAnsi" w:eastAsia="Trebuchet MS" w:hAnsiTheme="minorHAnsi" w:cs="Trebuchet MS"/>
          <w:b/>
          <w:i/>
        </w:rPr>
      </w:pPr>
    </w:p>
    <w:p w14:paraId="26706014" w14:textId="77777777" w:rsidR="00693651" w:rsidRDefault="00693651" w:rsidP="00693651">
      <w:pPr>
        <w:pStyle w:val="Normal1"/>
        <w:ind w:left="2160"/>
        <w:rPr>
          <w:rFonts w:asciiTheme="minorHAnsi" w:eastAsia="Trebuchet MS" w:hAnsiTheme="minorHAnsi" w:cs="Trebuchet MS"/>
          <w:b/>
          <w:i/>
        </w:rPr>
      </w:pPr>
    </w:p>
    <w:p w14:paraId="40229570" w14:textId="77777777" w:rsidR="00693651" w:rsidRDefault="00693651" w:rsidP="00693651">
      <w:pPr>
        <w:pStyle w:val="Normal1"/>
        <w:ind w:left="2160"/>
        <w:rPr>
          <w:rFonts w:asciiTheme="minorHAnsi" w:eastAsia="Trebuchet MS" w:hAnsiTheme="minorHAnsi" w:cs="Trebuchet MS"/>
          <w:b/>
          <w:i/>
        </w:rPr>
      </w:pPr>
    </w:p>
    <w:p w14:paraId="09CBD00B" w14:textId="77777777" w:rsidR="00693651" w:rsidRDefault="00693651" w:rsidP="00693651">
      <w:pPr>
        <w:pStyle w:val="Normal1"/>
        <w:ind w:left="2160"/>
        <w:rPr>
          <w:rFonts w:asciiTheme="minorHAnsi" w:eastAsia="Trebuchet MS" w:hAnsiTheme="minorHAnsi" w:cs="Trebuchet MS"/>
          <w:b/>
          <w:i/>
        </w:rPr>
      </w:pPr>
    </w:p>
    <w:p w14:paraId="6AF8EE1D" w14:textId="77777777" w:rsidR="00693651" w:rsidRDefault="00693651" w:rsidP="00693651">
      <w:pPr>
        <w:pStyle w:val="Normal1"/>
        <w:ind w:left="2160"/>
        <w:rPr>
          <w:rFonts w:asciiTheme="minorHAnsi" w:eastAsia="Trebuchet MS" w:hAnsiTheme="minorHAnsi" w:cs="Trebuchet MS"/>
          <w:b/>
          <w:i/>
        </w:rPr>
      </w:pPr>
    </w:p>
    <w:p w14:paraId="6AD3D09C" w14:textId="77777777" w:rsidR="00693651" w:rsidRDefault="00693651" w:rsidP="00693651">
      <w:pPr>
        <w:pStyle w:val="Normal1"/>
        <w:ind w:left="2160"/>
        <w:rPr>
          <w:rFonts w:asciiTheme="minorHAnsi" w:eastAsia="Trebuchet MS" w:hAnsiTheme="minorHAnsi" w:cs="Trebuchet MS"/>
          <w:b/>
          <w:i/>
        </w:rPr>
      </w:pPr>
    </w:p>
    <w:p w14:paraId="5AF6D719" w14:textId="77777777" w:rsidR="00693651" w:rsidRDefault="00693651" w:rsidP="00693651">
      <w:pPr>
        <w:pStyle w:val="Normal1"/>
        <w:ind w:left="2160"/>
        <w:rPr>
          <w:rFonts w:asciiTheme="minorHAnsi" w:eastAsia="Trebuchet MS" w:hAnsiTheme="minorHAnsi" w:cs="Trebuchet MS"/>
          <w:b/>
          <w:i/>
        </w:rPr>
      </w:pPr>
    </w:p>
    <w:p w14:paraId="3AE4CE94" w14:textId="77777777" w:rsidR="00693651" w:rsidRPr="0044605E" w:rsidRDefault="00693651" w:rsidP="00693651">
      <w:pPr>
        <w:pStyle w:val="Normal1"/>
        <w:ind w:left="2160"/>
        <w:rPr>
          <w:rFonts w:asciiTheme="minorHAnsi" w:hAnsiTheme="minorHAnsi"/>
        </w:rPr>
      </w:pPr>
      <w:r w:rsidRPr="0044605E">
        <w:rPr>
          <w:rFonts w:asciiTheme="minorHAnsi" w:eastAsia="Trebuchet MS" w:hAnsiTheme="minorHAnsi" w:cs="Trebuchet MS"/>
          <w:b/>
          <w:i/>
        </w:rPr>
        <w:t>“I like to think (it has to be!)</w:t>
      </w:r>
    </w:p>
    <w:p w14:paraId="76D5E099" w14:textId="77777777" w:rsidR="00693651" w:rsidRPr="0044605E" w:rsidRDefault="00693651" w:rsidP="00693651">
      <w:pPr>
        <w:pStyle w:val="Normal1"/>
        <w:ind w:left="2160"/>
        <w:rPr>
          <w:rFonts w:asciiTheme="minorHAnsi" w:hAnsiTheme="minorHAnsi"/>
        </w:rPr>
      </w:pPr>
      <w:proofErr w:type="gramStart"/>
      <w:r w:rsidRPr="0044605E">
        <w:rPr>
          <w:rFonts w:asciiTheme="minorHAnsi" w:eastAsia="Trebuchet MS" w:hAnsiTheme="minorHAnsi" w:cs="Trebuchet MS"/>
          <w:b/>
          <w:i/>
        </w:rPr>
        <w:t>of</w:t>
      </w:r>
      <w:proofErr w:type="gramEnd"/>
      <w:r w:rsidRPr="0044605E">
        <w:rPr>
          <w:rFonts w:asciiTheme="minorHAnsi" w:eastAsia="Trebuchet MS" w:hAnsiTheme="minorHAnsi" w:cs="Trebuchet MS"/>
          <w:b/>
          <w:i/>
        </w:rPr>
        <w:t xml:space="preserve"> a cybernetic ecology</w:t>
      </w:r>
    </w:p>
    <w:p w14:paraId="06164FD0" w14:textId="77777777" w:rsidR="00693651" w:rsidRPr="0044605E" w:rsidRDefault="00693651" w:rsidP="00693651">
      <w:pPr>
        <w:pStyle w:val="Normal1"/>
        <w:ind w:left="2160"/>
        <w:rPr>
          <w:rFonts w:asciiTheme="minorHAnsi" w:hAnsiTheme="minorHAnsi"/>
        </w:rPr>
      </w:pPr>
      <w:proofErr w:type="gramStart"/>
      <w:r w:rsidRPr="0044605E">
        <w:rPr>
          <w:rFonts w:asciiTheme="minorHAnsi" w:eastAsia="Trebuchet MS" w:hAnsiTheme="minorHAnsi" w:cs="Trebuchet MS"/>
          <w:b/>
          <w:i/>
        </w:rPr>
        <w:t>where</w:t>
      </w:r>
      <w:proofErr w:type="gramEnd"/>
      <w:r w:rsidRPr="0044605E">
        <w:rPr>
          <w:rFonts w:asciiTheme="minorHAnsi" w:eastAsia="Trebuchet MS" w:hAnsiTheme="minorHAnsi" w:cs="Trebuchet MS"/>
          <w:b/>
          <w:i/>
        </w:rPr>
        <w:t xml:space="preserve"> we are free of our labors</w:t>
      </w:r>
    </w:p>
    <w:p w14:paraId="2100865A" w14:textId="77777777" w:rsidR="00693651" w:rsidRPr="0044605E" w:rsidRDefault="00693651" w:rsidP="00693651">
      <w:pPr>
        <w:pStyle w:val="Normal1"/>
        <w:ind w:left="2160"/>
        <w:rPr>
          <w:rFonts w:asciiTheme="minorHAnsi" w:hAnsiTheme="minorHAnsi"/>
        </w:rPr>
      </w:pPr>
      <w:proofErr w:type="gramStart"/>
      <w:r w:rsidRPr="0044605E">
        <w:rPr>
          <w:rFonts w:asciiTheme="minorHAnsi" w:eastAsia="Trebuchet MS" w:hAnsiTheme="minorHAnsi" w:cs="Trebuchet MS"/>
          <w:b/>
          <w:i/>
        </w:rPr>
        <w:t>and</w:t>
      </w:r>
      <w:proofErr w:type="gramEnd"/>
      <w:r w:rsidRPr="0044605E">
        <w:rPr>
          <w:rFonts w:asciiTheme="minorHAnsi" w:eastAsia="Trebuchet MS" w:hAnsiTheme="minorHAnsi" w:cs="Trebuchet MS"/>
          <w:b/>
          <w:i/>
        </w:rPr>
        <w:t xml:space="preserve"> joined back to nature,</w:t>
      </w:r>
    </w:p>
    <w:p w14:paraId="2C2EEF7B" w14:textId="77777777" w:rsidR="00693651" w:rsidRPr="0044605E" w:rsidRDefault="00693651" w:rsidP="00693651">
      <w:pPr>
        <w:pStyle w:val="Normal1"/>
        <w:ind w:left="2160"/>
        <w:rPr>
          <w:rFonts w:asciiTheme="minorHAnsi" w:hAnsiTheme="minorHAnsi"/>
        </w:rPr>
      </w:pPr>
      <w:proofErr w:type="gramStart"/>
      <w:r w:rsidRPr="0044605E">
        <w:rPr>
          <w:rFonts w:asciiTheme="minorHAnsi" w:eastAsia="Trebuchet MS" w:hAnsiTheme="minorHAnsi" w:cs="Trebuchet MS"/>
          <w:b/>
          <w:i/>
        </w:rPr>
        <w:t>returned</w:t>
      </w:r>
      <w:proofErr w:type="gramEnd"/>
      <w:r w:rsidRPr="0044605E">
        <w:rPr>
          <w:rFonts w:asciiTheme="minorHAnsi" w:eastAsia="Trebuchet MS" w:hAnsiTheme="minorHAnsi" w:cs="Trebuchet MS"/>
          <w:b/>
          <w:i/>
        </w:rPr>
        <w:t xml:space="preserve"> to our mammal</w:t>
      </w:r>
    </w:p>
    <w:p w14:paraId="1FA611C9" w14:textId="77777777" w:rsidR="00693651" w:rsidRPr="0044605E" w:rsidRDefault="00693651" w:rsidP="00693651">
      <w:pPr>
        <w:pStyle w:val="Normal1"/>
        <w:ind w:left="2160"/>
        <w:rPr>
          <w:rFonts w:asciiTheme="minorHAnsi" w:hAnsiTheme="minorHAnsi"/>
        </w:rPr>
      </w:pPr>
      <w:proofErr w:type="gramStart"/>
      <w:r w:rsidRPr="0044605E">
        <w:rPr>
          <w:rFonts w:asciiTheme="minorHAnsi" w:eastAsia="Trebuchet MS" w:hAnsiTheme="minorHAnsi" w:cs="Trebuchet MS"/>
          <w:b/>
          <w:i/>
        </w:rPr>
        <w:t>brothers</w:t>
      </w:r>
      <w:proofErr w:type="gramEnd"/>
      <w:r w:rsidRPr="0044605E">
        <w:rPr>
          <w:rFonts w:asciiTheme="minorHAnsi" w:eastAsia="Trebuchet MS" w:hAnsiTheme="minorHAnsi" w:cs="Trebuchet MS"/>
          <w:b/>
          <w:i/>
        </w:rPr>
        <w:t xml:space="preserve"> and sisters,</w:t>
      </w:r>
    </w:p>
    <w:p w14:paraId="4105062A" w14:textId="77777777" w:rsidR="00693651" w:rsidRPr="0044605E" w:rsidRDefault="00693651" w:rsidP="00693651">
      <w:pPr>
        <w:pStyle w:val="Normal1"/>
        <w:ind w:left="2160"/>
        <w:rPr>
          <w:rFonts w:asciiTheme="minorHAnsi" w:hAnsiTheme="minorHAnsi"/>
        </w:rPr>
      </w:pPr>
      <w:proofErr w:type="gramStart"/>
      <w:r w:rsidRPr="0044605E">
        <w:rPr>
          <w:rFonts w:asciiTheme="minorHAnsi" w:eastAsia="Trebuchet MS" w:hAnsiTheme="minorHAnsi" w:cs="Trebuchet MS"/>
          <w:b/>
          <w:i/>
        </w:rPr>
        <w:t>and</w:t>
      </w:r>
      <w:proofErr w:type="gramEnd"/>
      <w:r w:rsidRPr="0044605E">
        <w:rPr>
          <w:rFonts w:asciiTheme="minorHAnsi" w:eastAsia="Trebuchet MS" w:hAnsiTheme="minorHAnsi" w:cs="Trebuchet MS"/>
          <w:b/>
          <w:i/>
        </w:rPr>
        <w:t xml:space="preserve"> all watched over</w:t>
      </w:r>
    </w:p>
    <w:p w14:paraId="78CA514C" w14:textId="77777777" w:rsidR="00693651" w:rsidRPr="0044605E" w:rsidRDefault="00693651" w:rsidP="00693651">
      <w:pPr>
        <w:pStyle w:val="Normal1"/>
        <w:ind w:left="2160"/>
        <w:rPr>
          <w:rFonts w:asciiTheme="minorHAnsi" w:hAnsiTheme="minorHAnsi"/>
        </w:rPr>
      </w:pPr>
      <w:proofErr w:type="gramStart"/>
      <w:r w:rsidRPr="0044605E">
        <w:rPr>
          <w:rFonts w:asciiTheme="minorHAnsi" w:eastAsia="Trebuchet MS" w:hAnsiTheme="minorHAnsi" w:cs="Trebuchet MS"/>
          <w:b/>
          <w:i/>
        </w:rPr>
        <w:t>by</w:t>
      </w:r>
      <w:proofErr w:type="gramEnd"/>
      <w:r w:rsidRPr="0044605E">
        <w:rPr>
          <w:rFonts w:asciiTheme="minorHAnsi" w:eastAsia="Trebuchet MS" w:hAnsiTheme="minorHAnsi" w:cs="Trebuchet MS"/>
          <w:b/>
          <w:i/>
        </w:rPr>
        <w:t xml:space="preserve"> machines of loving grace”</w:t>
      </w:r>
    </w:p>
    <w:p w14:paraId="4AA6BF9C" w14:textId="77777777" w:rsidR="00693651" w:rsidRDefault="00693651" w:rsidP="00693651">
      <w:pPr>
        <w:pStyle w:val="Normal1"/>
        <w:jc w:val="right"/>
        <w:rPr>
          <w:rFonts w:asciiTheme="minorHAnsi" w:eastAsia="Trebuchet MS" w:hAnsiTheme="minorHAnsi" w:cs="Trebuchet MS"/>
        </w:rPr>
      </w:pPr>
    </w:p>
    <w:p w14:paraId="7A11A23A" w14:textId="77777777" w:rsidR="00693651" w:rsidRDefault="00693651" w:rsidP="00693651">
      <w:pPr>
        <w:pStyle w:val="Normal1"/>
        <w:jc w:val="right"/>
        <w:rPr>
          <w:rFonts w:asciiTheme="minorHAnsi" w:eastAsia="Trebuchet MS" w:hAnsiTheme="minorHAnsi" w:cs="Trebuchet MS"/>
        </w:rPr>
      </w:pPr>
    </w:p>
    <w:p w14:paraId="049DBADD" w14:textId="77777777" w:rsidR="00693651" w:rsidRPr="0044605E" w:rsidRDefault="00693651" w:rsidP="00693651">
      <w:pPr>
        <w:pStyle w:val="Normal1"/>
        <w:jc w:val="right"/>
        <w:rPr>
          <w:rFonts w:asciiTheme="minorHAnsi" w:hAnsiTheme="minorHAnsi"/>
        </w:rPr>
      </w:pPr>
      <w:r w:rsidRPr="0044605E">
        <w:rPr>
          <w:rFonts w:asciiTheme="minorHAnsi" w:eastAsia="Trebuchet MS" w:hAnsiTheme="minorHAnsi" w:cs="Trebuchet MS"/>
        </w:rPr>
        <w:t xml:space="preserve">- </w:t>
      </w:r>
      <w:r w:rsidRPr="0044605E">
        <w:rPr>
          <w:rFonts w:asciiTheme="minorHAnsi" w:eastAsia="Trebuchet MS" w:hAnsiTheme="minorHAnsi" w:cs="Trebuchet MS"/>
          <w:i/>
        </w:rPr>
        <w:t xml:space="preserve">All Watched Over By Machines </w:t>
      </w:r>
      <w:proofErr w:type="gramStart"/>
      <w:r w:rsidRPr="0044605E">
        <w:rPr>
          <w:rFonts w:asciiTheme="minorHAnsi" w:eastAsia="Trebuchet MS" w:hAnsiTheme="minorHAnsi" w:cs="Trebuchet MS"/>
          <w:i/>
        </w:rPr>
        <w:t>Of</w:t>
      </w:r>
      <w:proofErr w:type="gramEnd"/>
      <w:r w:rsidRPr="0044605E">
        <w:rPr>
          <w:rFonts w:asciiTheme="minorHAnsi" w:eastAsia="Trebuchet MS" w:hAnsiTheme="minorHAnsi" w:cs="Trebuchet MS"/>
          <w:i/>
        </w:rPr>
        <w:t xml:space="preserve"> Loving Grace</w:t>
      </w:r>
    </w:p>
    <w:p w14:paraId="32165347" w14:textId="77777777" w:rsidR="00693651" w:rsidRPr="0044605E" w:rsidRDefault="00693651" w:rsidP="00693651">
      <w:pPr>
        <w:pStyle w:val="Normal1"/>
        <w:jc w:val="right"/>
        <w:rPr>
          <w:rFonts w:asciiTheme="minorHAnsi" w:hAnsiTheme="minorHAnsi"/>
        </w:rPr>
      </w:pPr>
      <w:proofErr w:type="gramStart"/>
      <w:r w:rsidRPr="0044605E">
        <w:rPr>
          <w:rFonts w:asciiTheme="minorHAnsi" w:eastAsia="Trebuchet MS" w:hAnsiTheme="minorHAnsi" w:cs="Trebuchet MS"/>
        </w:rPr>
        <w:t>by</w:t>
      </w:r>
      <w:proofErr w:type="gramEnd"/>
      <w:r w:rsidRPr="0044605E">
        <w:rPr>
          <w:rFonts w:asciiTheme="minorHAnsi" w:eastAsia="Trebuchet MS" w:hAnsiTheme="minorHAnsi" w:cs="Trebuchet MS"/>
        </w:rPr>
        <w:t xml:space="preserve"> </w:t>
      </w:r>
      <w:r w:rsidRPr="0044605E">
        <w:rPr>
          <w:rFonts w:asciiTheme="minorHAnsi" w:eastAsia="Trebuchet MS" w:hAnsiTheme="minorHAnsi" w:cs="Trebuchet MS"/>
          <w:b/>
        </w:rPr>
        <w:t>Richard Brautigan</w:t>
      </w:r>
      <w:r w:rsidRPr="0044605E">
        <w:rPr>
          <w:rFonts w:asciiTheme="minorHAnsi" w:eastAsia="Trebuchet MS" w:hAnsiTheme="minorHAnsi" w:cs="Trebuchet MS"/>
        </w:rPr>
        <w:t xml:space="preserve"> (1967)</w:t>
      </w:r>
    </w:p>
    <w:p w14:paraId="7A26BB1A" w14:textId="77777777" w:rsidR="00693651" w:rsidRDefault="00693651" w:rsidP="00F3420D">
      <w:pPr>
        <w:pStyle w:val="Normal1"/>
        <w:jc w:val="both"/>
        <w:rPr>
          <w:rFonts w:asciiTheme="minorHAnsi" w:hAnsiTheme="minorHAnsi" w:cs="Times New Roman"/>
        </w:rPr>
      </w:pPr>
    </w:p>
    <w:p w14:paraId="43C650ED" w14:textId="77777777" w:rsidR="00C0227E" w:rsidRDefault="00C0227E" w:rsidP="00F3420D">
      <w:pPr>
        <w:pStyle w:val="Normal1"/>
        <w:jc w:val="both"/>
        <w:rPr>
          <w:rFonts w:asciiTheme="minorHAnsi" w:hAnsiTheme="minorHAnsi" w:cs="Times New Roman"/>
        </w:rPr>
      </w:pPr>
    </w:p>
    <w:p w14:paraId="208EBA55" w14:textId="77777777" w:rsidR="008C7AB1" w:rsidRPr="00A50000" w:rsidRDefault="008C7AB1" w:rsidP="00A50000">
      <w:pPr>
        <w:pStyle w:val="Normal1"/>
        <w:jc w:val="both"/>
        <w:rPr>
          <w:rFonts w:asciiTheme="minorHAnsi" w:hAnsiTheme="minorHAnsi" w:cs="Times New Roman"/>
        </w:rPr>
      </w:pPr>
      <w:bookmarkStart w:id="10" w:name="h.lm4p2k84ci9s" w:colFirst="0" w:colLast="0"/>
      <w:bookmarkEnd w:id="10"/>
    </w:p>
    <w:p w14:paraId="716B16EF" w14:textId="0370F75A" w:rsidR="008C7AB1" w:rsidRPr="0044605E" w:rsidRDefault="003E7BDA" w:rsidP="00511230">
      <w:pPr>
        <w:pStyle w:val="Normal1"/>
        <w:rPr>
          <w:rFonts w:asciiTheme="minorHAnsi" w:hAnsiTheme="minorHAnsi"/>
        </w:rPr>
      </w:pPr>
      <w:r w:rsidRPr="0044605E">
        <w:rPr>
          <w:rFonts w:asciiTheme="minorHAnsi" w:hAnsiTheme="minorHAnsi"/>
        </w:rPr>
        <w:br w:type="page"/>
      </w:r>
      <w:bookmarkStart w:id="11" w:name="h.udxys1pr0on6" w:colFirst="0" w:colLast="0"/>
      <w:bookmarkEnd w:id="11"/>
    </w:p>
    <w:p w14:paraId="345BB135" w14:textId="77777777" w:rsidR="008C7AB1" w:rsidRPr="0044605E" w:rsidRDefault="003E7BDA" w:rsidP="006E3AA4">
      <w:pPr>
        <w:pStyle w:val="Heading1"/>
      </w:pPr>
      <w:bookmarkStart w:id="12" w:name="h.9mzctd6z8hvq" w:colFirst="0" w:colLast="0"/>
      <w:bookmarkStart w:id="13" w:name="_Toc301108907"/>
      <w:bookmarkStart w:id="14" w:name="_Toc442449942"/>
      <w:bookmarkEnd w:id="12"/>
      <w:r w:rsidRPr="0044605E">
        <w:lastRenderedPageBreak/>
        <w:t>Introduction</w:t>
      </w:r>
      <w:bookmarkEnd w:id="13"/>
      <w:bookmarkEnd w:id="14"/>
    </w:p>
    <w:p w14:paraId="025CFA56" w14:textId="77777777" w:rsidR="008C7AB1" w:rsidRPr="0044605E" w:rsidRDefault="008C7AB1">
      <w:pPr>
        <w:pStyle w:val="Normal1"/>
        <w:jc w:val="both"/>
        <w:rPr>
          <w:rFonts w:asciiTheme="minorHAnsi" w:hAnsiTheme="minorHAnsi"/>
        </w:rPr>
      </w:pPr>
    </w:p>
    <w:p w14:paraId="552329D6" w14:textId="7150FB23"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In 1950, </w:t>
      </w:r>
      <w:r w:rsidRPr="0044605E">
        <w:rPr>
          <w:rFonts w:asciiTheme="minorHAnsi" w:eastAsia="Trebuchet MS" w:hAnsiTheme="minorHAnsi" w:cs="Trebuchet MS"/>
          <w:b/>
        </w:rPr>
        <w:t>Ray Bradbury</w:t>
      </w:r>
      <w:r w:rsidRPr="0044605E">
        <w:rPr>
          <w:rFonts w:asciiTheme="minorHAnsi" w:eastAsia="Trebuchet MS" w:hAnsiTheme="minorHAnsi" w:cs="Trebuchet MS"/>
        </w:rPr>
        <w:t xml:space="preserve"> wrote a sci-fi short story titled </w:t>
      </w:r>
      <w:r w:rsidRPr="0044605E">
        <w:rPr>
          <w:rFonts w:asciiTheme="minorHAnsi" w:eastAsia="Trebuchet MS" w:hAnsiTheme="minorHAnsi" w:cs="Trebuchet MS"/>
          <w:i/>
        </w:rPr>
        <w:t>The Veldt</w:t>
      </w:r>
      <w:r w:rsidRPr="0044605E">
        <w:rPr>
          <w:rFonts w:asciiTheme="minorHAnsi" w:eastAsia="Trebuchet MS" w:hAnsiTheme="minorHAnsi" w:cs="Trebuchet MS"/>
        </w:rPr>
        <w:t xml:space="preserve"> (originally </w:t>
      </w:r>
      <w:r w:rsidRPr="0044605E">
        <w:rPr>
          <w:rFonts w:asciiTheme="minorHAnsi" w:eastAsia="Trebuchet MS" w:hAnsiTheme="minorHAnsi" w:cs="Trebuchet MS"/>
          <w:i/>
        </w:rPr>
        <w:t>“The World the Children Made”</w:t>
      </w:r>
      <w:r w:rsidRPr="0044605E">
        <w:rPr>
          <w:rFonts w:asciiTheme="minorHAnsi" w:eastAsia="Trebuchet MS" w:hAnsiTheme="minorHAnsi" w:cs="Trebuchet MS"/>
        </w:rPr>
        <w:t>) about the fictional Hadley family, who lived in “The HappyLife Home”</w:t>
      </w:r>
      <w:r w:rsidR="00AF5ABD">
        <w:rPr>
          <w:rFonts w:asciiTheme="minorHAnsi" w:eastAsia="Trebuchet MS" w:hAnsiTheme="minorHAnsi" w:cs="Trebuchet MS"/>
        </w:rPr>
        <w:t>.</w:t>
      </w:r>
      <w:r w:rsidRPr="0044605E">
        <w:rPr>
          <w:rFonts w:asciiTheme="minorHAnsi" w:eastAsia="Trebuchet MS" w:hAnsiTheme="minorHAnsi" w:cs="Trebuchet MS"/>
        </w:rPr>
        <w:t xml:space="preserve"> It was a connected, autonomous home that had </w:t>
      </w:r>
      <w:r w:rsidR="00693651">
        <w:rPr>
          <w:rFonts w:asciiTheme="minorHAnsi" w:eastAsia="Trebuchet MS" w:hAnsiTheme="minorHAnsi" w:cs="Trebuchet MS"/>
        </w:rPr>
        <w:t>relieved</w:t>
      </w:r>
      <w:r w:rsidRPr="0044605E">
        <w:rPr>
          <w:rFonts w:asciiTheme="minorHAnsi" w:eastAsia="Trebuchet MS" w:hAnsiTheme="minorHAnsi" w:cs="Trebuchet MS"/>
        </w:rPr>
        <w:t xml:space="preserve"> them of their domestic </w:t>
      </w:r>
      <w:r w:rsidR="00693651">
        <w:rPr>
          <w:rFonts w:asciiTheme="minorHAnsi" w:eastAsia="Trebuchet MS" w:hAnsiTheme="minorHAnsi" w:cs="Trebuchet MS"/>
        </w:rPr>
        <w:t>burdens</w:t>
      </w:r>
      <w:r w:rsidRPr="0044605E">
        <w:rPr>
          <w:rFonts w:asciiTheme="minorHAnsi" w:eastAsia="Trebuchet MS" w:hAnsiTheme="minorHAnsi" w:cs="Trebuchet MS"/>
        </w:rPr>
        <w:t xml:space="preserve">. The HappyLife Home did everything for them without them even needing to ask, it </w:t>
      </w:r>
      <w:r w:rsidRPr="0044605E">
        <w:rPr>
          <w:rFonts w:asciiTheme="minorHAnsi" w:eastAsia="Trebuchet MS" w:hAnsiTheme="minorHAnsi" w:cs="Trebuchet MS"/>
          <w:i/>
          <w:color w:val="222222"/>
          <w:highlight w:val="white"/>
        </w:rPr>
        <w:t>“clothed and fed and rocked them to sleep and played and sang and was good to them”.</w:t>
      </w:r>
      <w:r w:rsidRPr="0044605E">
        <w:rPr>
          <w:rFonts w:asciiTheme="minorHAnsi" w:eastAsia="Trebuchet MS" w:hAnsiTheme="minorHAnsi" w:cs="Trebuchet MS"/>
          <w:color w:val="222222"/>
          <w:highlight w:val="white"/>
        </w:rPr>
        <w:t xml:space="preserve"> </w:t>
      </w:r>
    </w:p>
    <w:p w14:paraId="4108CE1C" w14:textId="77777777" w:rsidR="008C7AB1" w:rsidRPr="0044605E" w:rsidRDefault="008C7AB1">
      <w:pPr>
        <w:pStyle w:val="Normal1"/>
        <w:jc w:val="both"/>
        <w:rPr>
          <w:rFonts w:asciiTheme="minorHAnsi" w:hAnsiTheme="minorHAnsi"/>
        </w:rPr>
      </w:pPr>
    </w:p>
    <w:p w14:paraId="27494CA7" w14:textId="1BCC40DE" w:rsidR="00607C8F" w:rsidRPr="00DA63EE" w:rsidRDefault="003E7BDA">
      <w:pPr>
        <w:pStyle w:val="Normal1"/>
        <w:jc w:val="both"/>
        <w:rPr>
          <w:rFonts w:asciiTheme="minorHAnsi" w:hAnsiTheme="minorHAnsi"/>
        </w:rPr>
      </w:pPr>
      <w:r w:rsidRPr="0044605E">
        <w:rPr>
          <w:rFonts w:asciiTheme="minorHAnsi" w:eastAsia="Trebuchet MS" w:hAnsiTheme="minorHAnsi" w:cs="Trebuchet MS"/>
        </w:rPr>
        <w:t xml:space="preserve">The concept of an immersive, machine-assisted world is </w:t>
      </w:r>
      <w:r w:rsidR="00693651">
        <w:rPr>
          <w:rFonts w:asciiTheme="minorHAnsi" w:eastAsia="Trebuchet MS" w:hAnsiTheme="minorHAnsi" w:cs="Trebuchet MS"/>
        </w:rPr>
        <w:t>even older than the Hadley family</w:t>
      </w:r>
      <w:r w:rsidRPr="0044605E">
        <w:rPr>
          <w:rFonts w:asciiTheme="minorHAnsi" w:eastAsia="Trebuchet MS" w:hAnsiTheme="minorHAnsi" w:cs="Trebuchet MS"/>
        </w:rPr>
        <w:t xml:space="preserve">. In a 1930 essay titled </w:t>
      </w:r>
      <w:r w:rsidRPr="0044605E">
        <w:rPr>
          <w:rFonts w:asciiTheme="minorHAnsi" w:eastAsia="Trebuchet MS" w:hAnsiTheme="minorHAnsi" w:cs="Trebuchet MS"/>
          <w:i/>
        </w:rPr>
        <w:t>Economic Possibilities for our Grandchildren</w:t>
      </w:r>
      <w:r w:rsidRPr="0044605E">
        <w:rPr>
          <w:rFonts w:asciiTheme="minorHAnsi" w:eastAsia="Trebuchet MS" w:hAnsiTheme="minorHAnsi" w:cs="Trebuchet MS"/>
          <w:vertAlign w:val="superscript"/>
        </w:rPr>
        <w:footnoteReference w:id="1"/>
      </w:r>
      <w:r w:rsidRPr="0044605E">
        <w:rPr>
          <w:rFonts w:asciiTheme="minorHAnsi" w:eastAsia="Trebuchet MS" w:hAnsiTheme="minorHAnsi" w:cs="Trebuchet MS"/>
        </w:rPr>
        <w:t xml:space="preserve">, economist </w:t>
      </w:r>
      <w:r w:rsidRPr="0044605E">
        <w:rPr>
          <w:rFonts w:asciiTheme="minorHAnsi" w:eastAsia="Trebuchet MS" w:hAnsiTheme="minorHAnsi" w:cs="Trebuchet MS"/>
          <w:b/>
        </w:rPr>
        <w:t>John Maynard Keynes</w:t>
      </w:r>
      <w:r w:rsidRPr="0044605E">
        <w:rPr>
          <w:rFonts w:asciiTheme="minorHAnsi" w:eastAsia="Trebuchet MS" w:hAnsiTheme="minorHAnsi" w:cs="Trebuchet MS"/>
        </w:rPr>
        <w:t xml:space="preserve"> envisioned a machine-assisted living </w:t>
      </w:r>
      <w:r w:rsidR="00460145">
        <w:rPr>
          <w:rFonts w:asciiTheme="minorHAnsi" w:eastAsia="Trebuchet MS" w:hAnsiTheme="minorHAnsi" w:cs="Trebuchet MS"/>
        </w:rPr>
        <w:t xml:space="preserve">bringing </w:t>
      </w:r>
      <w:r w:rsidRPr="0044605E">
        <w:rPr>
          <w:rFonts w:asciiTheme="minorHAnsi" w:eastAsia="Trebuchet MS" w:hAnsiTheme="minorHAnsi" w:cs="Trebuchet MS"/>
        </w:rPr>
        <w:t xml:space="preserve">high standards of living and leisure. As a result, he predicted that by 2030 everyone would only need to work fifteen hours a week and </w:t>
      </w:r>
      <w:r w:rsidR="00460145">
        <w:rPr>
          <w:rFonts w:asciiTheme="minorHAnsi" w:eastAsia="Trebuchet MS" w:hAnsiTheme="minorHAnsi" w:cs="Trebuchet MS"/>
        </w:rPr>
        <w:t xml:space="preserve">could </w:t>
      </w:r>
      <w:r w:rsidRPr="0044605E">
        <w:rPr>
          <w:rFonts w:asciiTheme="minorHAnsi" w:eastAsia="Trebuchet MS" w:hAnsiTheme="minorHAnsi" w:cs="Trebuchet MS"/>
        </w:rPr>
        <w:t xml:space="preserve">devote the rest of their time to arts, pleasure and leisurely pursuits. </w:t>
      </w:r>
      <w:r w:rsidR="00460145" w:rsidRPr="0044605E">
        <w:rPr>
          <w:rFonts w:asciiTheme="minorHAnsi" w:eastAsia="Trebuchet MS" w:hAnsiTheme="minorHAnsi" w:cs="Trebuchet MS"/>
        </w:rPr>
        <w:t>Keynes’ reality may be upon us</w:t>
      </w:r>
      <w:r w:rsidR="00460145">
        <w:rPr>
          <w:rFonts w:asciiTheme="minorHAnsi" w:eastAsia="Trebuchet MS" w:hAnsiTheme="minorHAnsi" w:cs="Trebuchet MS"/>
        </w:rPr>
        <w:t>, although it may not seem apparent today</w:t>
      </w:r>
      <w:r w:rsidR="00460145" w:rsidRPr="0044605E">
        <w:rPr>
          <w:rFonts w:asciiTheme="minorHAnsi" w:eastAsia="Trebuchet MS" w:hAnsiTheme="minorHAnsi" w:cs="Trebuchet MS"/>
        </w:rPr>
        <w:t>.</w:t>
      </w:r>
    </w:p>
    <w:p w14:paraId="38CBC0F7" w14:textId="77777777" w:rsidR="00607C8F" w:rsidRPr="0044605E" w:rsidRDefault="00607C8F">
      <w:pPr>
        <w:pStyle w:val="Normal1"/>
        <w:jc w:val="both"/>
        <w:rPr>
          <w:rFonts w:asciiTheme="minorHAnsi" w:eastAsia="Trebuchet MS" w:hAnsiTheme="minorHAnsi" w:cs="Trebuchet MS"/>
        </w:rPr>
      </w:pPr>
    </w:p>
    <w:p w14:paraId="5804EFDB" w14:textId="77777777" w:rsidR="009968D8" w:rsidRPr="0044605E" w:rsidRDefault="003E7BDA" w:rsidP="009968D8">
      <w:pPr>
        <w:pStyle w:val="Normal1"/>
        <w:keepNext/>
        <w:jc w:val="center"/>
        <w:rPr>
          <w:rFonts w:asciiTheme="minorHAnsi" w:hAnsiTheme="minorHAnsi"/>
        </w:rPr>
      </w:pPr>
      <w:r w:rsidRPr="0044605E">
        <w:rPr>
          <w:rFonts w:asciiTheme="minorHAnsi" w:hAnsiTheme="minorHAnsi"/>
          <w:noProof/>
          <w:lang w:eastAsia="en-AU"/>
        </w:rPr>
        <w:drawing>
          <wp:inline distT="114300" distB="114300" distL="114300" distR="114300" wp14:anchorId="175EE74A" wp14:editId="0D350CB0">
            <wp:extent cx="5905124" cy="3714750"/>
            <wp:effectExtent l="19050" t="19050" r="19685" b="19050"/>
            <wp:docPr id="26" name="image67.png" descr="Diagram listing IoT into categories: Transport, cities, buildings, wearables, health tech and home tech. Home tech is broken down further into: heating, door locks, child trackers, bulbs, batteries, garden irrigators, pet feeders, door bells, beds, appliances, security cams, thermostats, robots, cleaning robots and smoke / carbon detectors.&#10;Wearables is broken down into: watches, clothing, motion trackers, wrist / arm bands, belt tags, eyewear, earpieces, sports socks and wireless cameras." title="IoT Ecosystem"/>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1"/>
                    <a:srcRect/>
                    <a:stretch>
                      <a:fillRect/>
                    </a:stretch>
                  </pic:blipFill>
                  <pic:spPr>
                    <a:xfrm>
                      <a:off x="0" y="0"/>
                      <a:ext cx="5906795" cy="3715801"/>
                    </a:xfrm>
                    <a:prstGeom prst="rect">
                      <a:avLst/>
                    </a:prstGeom>
                    <a:ln>
                      <a:solidFill>
                        <a:schemeClr val="tx2"/>
                      </a:solidFill>
                    </a:ln>
                  </pic:spPr>
                </pic:pic>
              </a:graphicData>
            </a:graphic>
          </wp:inline>
        </w:drawing>
      </w:r>
    </w:p>
    <w:p w14:paraId="3ED6C82A" w14:textId="22F7ED62" w:rsidR="008C7AB1" w:rsidRPr="00044C9C" w:rsidRDefault="009968D8" w:rsidP="009968D8">
      <w:pPr>
        <w:pStyle w:val="Caption"/>
        <w:jc w:val="center"/>
        <w:rPr>
          <w:rStyle w:val="Hyperlink"/>
        </w:rPr>
      </w:pPr>
      <w:r w:rsidRPr="00044C9C">
        <w:t xml:space="preserve">Figure </w:t>
      </w:r>
      <w:fldSimple w:instr=" SEQ Figure \* ARABIC ">
        <w:r w:rsidR="00ED03FE">
          <w:rPr>
            <w:noProof/>
          </w:rPr>
          <w:t>1</w:t>
        </w:r>
      </w:fldSimple>
      <w:r w:rsidRPr="00044C9C">
        <w:t xml:space="preserve"> </w:t>
      </w:r>
      <w:r w:rsidR="00A50000">
        <w:t xml:space="preserve">– </w:t>
      </w:r>
      <w:r w:rsidRPr="00044C9C">
        <w:t xml:space="preserve">'IoT </w:t>
      </w:r>
      <w:r w:rsidR="00401EB9" w:rsidRPr="00044C9C">
        <w:t xml:space="preserve">Ecosystem'. </w:t>
      </w:r>
      <w:r w:rsidRPr="00044C9C">
        <w:t xml:space="preserve">Source: </w:t>
      </w:r>
      <w:hyperlink r:id="rId12" w:history="1">
        <w:r w:rsidRPr="00044C9C">
          <w:rPr>
            <w:rStyle w:val="Hyperlink"/>
          </w:rPr>
          <w:t>Information is Beautiful</w:t>
        </w:r>
      </w:hyperlink>
    </w:p>
    <w:p w14:paraId="2610E986" w14:textId="77777777" w:rsidR="00DA63EE" w:rsidRDefault="00DA63EE" w:rsidP="00DA63EE">
      <w:pPr>
        <w:pStyle w:val="Normal1"/>
        <w:jc w:val="both"/>
        <w:rPr>
          <w:rFonts w:asciiTheme="minorHAnsi" w:eastAsia="Trebuchet MS" w:hAnsiTheme="minorHAnsi" w:cs="Trebuchet MS"/>
        </w:rPr>
      </w:pPr>
    </w:p>
    <w:p w14:paraId="1FE968FF" w14:textId="56235B3E" w:rsidR="00DA63EE" w:rsidRDefault="00DA63EE" w:rsidP="00DA63EE">
      <w:pPr>
        <w:pStyle w:val="Normal1"/>
        <w:jc w:val="both"/>
        <w:rPr>
          <w:rFonts w:asciiTheme="minorHAnsi" w:hAnsiTheme="minorHAnsi" w:cs="Times"/>
          <w:color w:val="auto"/>
          <w:sz w:val="24"/>
          <w:szCs w:val="24"/>
          <w:lang w:val="en-US"/>
        </w:rPr>
      </w:pPr>
      <w:r>
        <w:rPr>
          <w:rFonts w:asciiTheme="minorHAnsi" w:eastAsia="Trebuchet MS" w:hAnsiTheme="minorHAnsi" w:cs="Trebuchet MS"/>
        </w:rPr>
        <w:t>Existing k</w:t>
      </w:r>
      <w:r w:rsidRPr="0044605E">
        <w:rPr>
          <w:rFonts w:asciiTheme="minorHAnsi" w:eastAsia="Trebuchet MS" w:hAnsiTheme="minorHAnsi" w:cs="Trebuchet MS"/>
        </w:rPr>
        <w:t xml:space="preserve">itchen </w:t>
      </w:r>
      <w:r>
        <w:rPr>
          <w:rFonts w:asciiTheme="minorHAnsi" w:eastAsia="Trebuchet MS" w:hAnsiTheme="minorHAnsi" w:cs="Trebuchet MS"/>
        </w:rPr>
        <w:t>and</w:t>
      </w:r>
      <w:r w:rsidRPr="0044605E">
        <w:rPr>
          <w:rFonts w:asciiTheme="minorHAnsi" w:eastAsia="Trebuchet MS" w:hAnsiTheme="minorHAnsi" w:cs="Trebuchet MS"/>
        </w:rPr>
        <w:t xml:space="preserve"> home appliances can compile shopping lists and provide real-time updates on milk supply using sensors and scales. Smart air-conditioning and heating can be controlled with </w:t>
      </w:r>
      <w:r w:rsidR="00153F71">
        <w:rPr>
          <w:rFonts w:asciiTheme="minorHAnsi" w:eastAsia="Trebuchet MS" w:hAnsiTheme="minorHAnsi" w:cs="Trebuchet MS"/>
        </w:rPr>
        <w:t>a</w:t>
      </w:r>
      <w:r w:rsidRPr="0044605E">
        <w:rPr>
          <w:rFonts w:asciiTheme="minorHAnsi" w:eastAsia="Trebuchet MS" w:hAnsiTheme="minorHAnsi" w:cs="Trebuchet MS"/>
        </w:rPr>
        <w:t xml:space="preserve"> smartphone and turn on when </w:t>
      </w:r>
      <w:r w:rsidR="00153F71">
        <w:rPr>
          <w:rFonts w:asciiTheme="minorHAnsi" w:eastAsia="Trebuchet MS" w:hAnsiTheme="minorHAnsi" w:cs="Trebuchet MS"/>
        </w:rPr>
        <w:t>the user</w:t>
      </w:r>
      <w:r w:rsidRPr="0044605E">
        <w:rPr>
          <w:rFonts w:asciiTheme="minorHAnsi" w:eastAsia="Trebuchet MS" w:hAnsiTheme="minorHAnsi" w:cs="Trebuchet MS"/>
        </w:rPr>
        <w:t xml:space="preserve"> </w:t>
      </w:r>
      <w:r w:rsidR="00153F71">
        <w:rPr>
          <w:rFonts w:asciiTheme="minorHAnsi" w:eastAsia="Trebuchet MS" w:hAnsiTheme="minorHAnsi" w:cs="Trebuchet MS"/>
        </w:rPr>
        <w:t xml:space="preserve">is </w:t>
      </w:r>
      <w:r>
        <w:rPr>
          <w:rFonts w:asciiTheme="minorHAnsi" w:eastAsia="Trebuchet MS" w:hAnsiTheme="minorHAnsi" w:cs="Trebuchet MS"/>
        </w:rPr>
        <w:t>near</w:t>
      </w:r>
      <w:r w:rsidRPr="0044605E">
        <w:rPr>
          <w:rFonts w:asciiTheme="minorHAnsi" w:eastAsia="Trebuchet MS" w:hAnsiTheme="minorHAnsi" w:cs="Trebuchet MS"/>
        </w:rPr>
        <w:t xml:space="preserve">. Connected security, fire detection and home monitoring systems mean home security and surveillance from anywhere, anytime. Smart watches </w:t>
      </w:r>
      <w:r w:rsidRPr="0044605E">
        <w:rPr>
          <w:rFonts w:asciiTheme="minorHAnsi" w:eastAsia="Trebuchet MS" w:hAnsiTheme="minorHAnsi" w:cs="Trebuchet MS"/>
        </w:rPr>
        <w:lastRenderedPageBreak/>
        <w:t>and activity trackers now monitor fitness level</w:t>
      </w:r>
      <w:r w:rsidR="00153F71">
        <w:rPr>
          <w:rFonts w:asciiTheme="minorHAnsi" w:eastAsia="Trebuchet MS" w:hAnsiTheme="minorHAnsi" w:cs="Trebuchet MS"/>
        </w:rPr>
        <w:t>s</w:t>
      </w:r>
      <w:r w:rsidRPr="0044605E">
        <w:rPr>
          <w:rFonts w:asciiTheme="minorHAnsi" w:eastAsia="Trebuchet MS" w:hAnsiTheme="minorHAnsi" w:cs="Trebuchet MS"/>
        </w:rPr>
        <w:t xml:space="preserve">, blood pressure, caloric expenditure and sleep.  </w:t>
      </w:r>
      <w:r>
        <w:rPr>
          <w:rFonts w:asciiTheme="minorHAnsi" w:eastAsia="Trebuchet MS" w:hAnsiTheme="minorHAnsi" w:cs="Trebuchet MS"/>
        </w:rPr>
        <w:t>T</w:t>
      </w:r>
      <w:r w:rsidRPr="0044605E">
        <w:rPr>
          <w:rFonts w:asciiTheme="minorHAnsi" w:eastAsia="Trebuchet MS" w:hAnsiTheme="minorHAnsi" w:cs="Trebuchet MS"/>
        </w:rPr>
        <w:t>raffic sensors and real-time traffic analytics, smart parking space management and improved emergency response</w:t>
      </w:r>
      <w:r w:rsidR="00153F71">
        <w:rPr>
          <w:rFonts w:asciiTheme="minorHAnsi" w:eastAsia="Trebuchet MS" w:hAnsiTheme="minorHAnsi" w:cs="Trebuchet MS"/>
        </w:rPr>
        <w:t xml:space="preserve"> will streamline infrastructure services</w:t>
      </w:r>
      <w:r w:rsidRPr="0044605E">
        <w:rPr>
          <w:rFonts w:asciiTheme="minorHAnsi" w:eastAsia="Trebuchet MS" w:hAnsiTheme="minorHAnsi" w:cs="Trebuchet MS"/>
        </w:rPr>
        <w:t xml:space="preserve">. </w:t>
      </w:r>
      <w:r w:rsidR="00296067">
        <w:rPr>
          <w:rFonts w:asciiTheme="minorHAnsi" w:eastAsia="Trebuchet MS" w:hAnsiTheme="minorHAnsi" w:cs="Trebuchet MS"/>
        </w:rPr>
        <w:t xml:space="preserve">Roadside </w:t>
      </w:r>
      <w:r w:rsidRPr="0044605E">
        <w:rPr>
          <w:rFonts w:asciiTheme="minorHAnsi" w:eastAsia="Trebuchet MS" w:hAnsiTheme="minorHAnsi" w:cs="Trebuchet MS"/>
        </w:rPr>
        <w:t xml:space="preserve">sensors </w:t>
      </w:r>
      <w:r>
        <w:rPr>
          <w:rFonts w:asciiTheme="minorHAnsi" w:eastAsia="Trebuchet MS" w:hAnsiTheme="minorHAnsi" w:cs="Trebuchet MS"/>
        </w:rPr>
        <w:t>can</w:t>
      </w:r>
      <w:r w:rsidRPr="0044605E">
        <w:rPr>
          <w:rFonts w:asciiTheme="minorHAnsi" w:eastAsia="Trebuchet MS" w:hAnsiTheme="minorHAnsi" w:cs="Trebuchet MS"/>
        </w:rPr>
        <w:t xml:space="preserve"> communicate with connected and autonomous cars, exchanging data on speed</w:t>
      </w:r>
      <w:r>
        <w:rPr>
          <w:rFonts w:asciiTheme="minorHAnsi" w:eastAsia="Trebuchet MS" w:hAnsiTheme="minorHAnsi" w:cs="Trebuchet MS"/>
        </w:rPr>
        <w:t>, locality, accidents and breakdowns</w:t>
      </w:r>
      <w:r w:rsidRPr="0044605E">
        <w:rPr>
          <w:rFonts w:asciiTheme="minorHAnsi" w:eastAsia="Trebuchet MS" w:hAnsiTheme="minorHAnsi" w:cs="Trebuchet MS"/>
        </w:rPr>
        <w:t xml:space="preserve"> for </w:t>
      </w:r>
      <w:r>
        <w:rPr>
          <w:rFonts w:asciiTheme="minorHAnsi" w:eastAsia="Trebuchet MS" w:hAnsiTheme="minorHAnsi" w:cs="Trebuchet MS"/>
        </w:rPr>
        <w:t xml:space="preserve">everyone’s </w:t>
      </w:r>
      <w:r w:rsidRPr="0044605E">
        <w:rPr>
          <w:rFonts w:asciiTheme="minorHAnsi" w:eastAsia="Trebuchet MS" w:hAnsiTheme="minorHAnsi" w:cs="Trebuchet MS"/>
        </w:rPr>
        <w:t xml:space="preserve">benefit. </w:t>
      </w:r>
      <w:r w:rsidRPr="0044605E">
        <w:rPr>
          <w:rFonts w:asciiTheme="minorHAnsi" w:eastAsia="Trebuchet MS" w:hAnsiTheme="minorHAnsi" w:cs="Trebuchet MS"/>
          <w:b/>
        </w:rPr>
        <w:t xml:space="preserve">Figure 1 </w:t>
      </w:r>
      <w:r>
        <w:rPr>
          <w:rFonts w:asciiTheme="minorHAnsi" w:eastAsia="Trebuchet MS" w:hAnsiTheme="minorHAnsi" w:cs="Trebuchet MS"/>
        </w:rPr>
        <w:t>above</w:t>
      </w:r>
      <w:r w:rsidRPr="0044605E">
        <w:rPr>
          <w:rFonts w:asciiTheme="minorHAnsi" w:eastAsia="Trebuchet MS" w:hAnsiTheme="minorHAnsi" w:cs="Trebuchet MS"/>
        </w:rPr>
        <w:t xml:space="preserve"> </w:t>
      </w:r>
      <w:r>
        <w:rPr>
          <w:rFonts w:asciiTheme="minorHAnsi" w:eastAsia="Trebuchet MS" w:hAnsiTheme="minorHAnsi" w:cs="Trebuchet MS"/>
        </w:rPr>
        <w:t>breaks down some areas of consumer goods and services that will be revolutionised by the Internet of Things, including home technology and connected wearables.</w:t>
      </w:r>
    </w:p>
    <w:p w14:paraId="586DB64F" w14:textId="77777777" w:rsidR="00DA63EE" w:rsidRDefault="00DA63EE" w:rsidP="00DA63EE">
      <w:pPr>
        <w:pStyle w:val="Normal1"/>
        <w:jc w:val="both"/>
        <w:rPr>
          <w:rFonts w:asciiTheme="minorHAnsi" w:hAnsiTheme="minorHAnsi" w:cs="Times"/>
          <w:color w:val="auto"/>
          <w:sz w:val="24"/>
          <w:szCs w:val="24"/>
          <w:lang w:val="en-US"/>
        </w:rPr>
      </w:pPr>
    </w:p>
    <w:p w14:paraId="05E14AA3" w14:textId="798D66FC" w:rsidR="00DA63EE" w:rsidRDefault="00DA63EE" w:rsidP="004D4D92">
      <w:pPr>
        <w:pStyle w:val="Normal1"/>
        <w:jc w:val="both"/>
        <w:rPr>
          <w:rFonts w:asciiTheme="minorHAnsi" w:hAnsiTheme="minorHAnsi"/>
        </w:rPr>
      </w:pPr>
      <w:r w:rsidRPr="0044605E">
        <w:rPr>
          <w:rFonts w:asciiTheme="minorHAnsi" w:eastAsia="Trebuchet MS" w:hAnsiTheme="minorHAnsi" w:cs="Trebuchet MS"/>
        </w:rPr>
        <w:t xml:space="preserve">The Internet of Things (hereafter </w:t>
      </w:r>
      <w:r w:rsidRPr="0044605E">
        <w:rPr>
          <w:rFonts w:asciiTheme="minorHAnsi" w:eastAsia="Trebuchet MS" w:hAnsiTheme="minorHAnsi" w:cs="Trebuchet MS"/>
          <w:b/>
        </w:rPr>
        <w:t>“IoT”</w:t>
      </w:r>
      <w:r w:rsidRPr="0044605E">
        <w:rPr>
          <w:rFonts w:asciiTheme="minorHAnsi" w:eastAsia="Trebuchet MS" w:hAnsiTheme="minorHAnsi" w:cs="Trebuchet MS"/>
        </w:rPr>
        <w:t xml:space="preserve">) has been described as a </w:t>
      </w:r>
      <w:r w:rsidRPr="0044605E">
        <w:rPr>
          <w:rFonts w:asciiTheme="minorHAnsi" w:eastAsia="Trebuchet MS" w:hAnsiTheme="minorHAnsi" w:cs="Trebuchet MS"/>
          <w:i/>
        </w:rPr>
        <w:t>“new age of embedded, intuitive computing in which our homes, cars, stores, farms, and factories have the ability to think, sense, understand, and respond to our needs”</w:t>
      </w:r>
      <w:r w:rsidRPr="0044605E">
        <w:rPr>
          <w:rFonts w:asciiTheme="minorHAnsi" w:eastAsia="Trebuchet MS" w:hAnsiTheme="minorHAnsi" w:cs="Trebuchet MS"/>
          <w:vertAlign w:val="superscript"/>
        </w:rPr>
        <w:footnoteReference w:id="2"/>
      </w:r>
      <w:r w:rsidRPr="0044605E">
        <w:rPr>
          <w:rFonts w:asciiTheme="minorHAnsi" w:eastAsia="Trebuchet MS" w:hAnsiTheme="minorHAnsi" w:cs="Trebuchet MS"/>
        </w:rPr>
        <w:t xml:space="preserve">. Connecting our ‘things’ will give them senses, intuitive analytics and more data collection capability than ever. The future of our Connected Home, Humans </w:t>
      </w:r>
      <w:r w:rsidR="002E50E9">
        <w:rPr>
          <w:rFonts w:asciiTheme="minorHAnsi" w:eastAsia="Trebuchet MS" w:hAnsiTheme="minorHAnsi" w:cs="Trebuchet MS"/>
        </w:rPr>
        <w:t>a</w:t>
      </w:r>
      <w:r w:rsidRPr="0044605E">
        <w:rPr>
          <w:rFonts w:asciiTheme="minorHAnsi" w:eastAsia="Trebuchet MS" w:hAnsiTheme="minorHAnsi" w:cs="Trebuchet MS"/>
        </w:rPr>
        <w:t>nd Habitat is not in its marv</w:t>
      </w:r>
      <w:r>
        <w:rPr>
          <w:rFonts w:asciiTheme="minorHAnsi" w:eastAsia="Trebuchet MS" w:hAnsiTheme="minorHAnsi" w:cs="Trebuchet MS"/>
        </w:rPr>
        <w:t xml:space="preserve">el, but in its familiarity – operating seamlessly in the background. </w:t>
      </w:r>
      <w:r w:rsidRPr="0044605E">
        <w:rPr>
          <w:rFonts w:asciiTheme="minorHAnsi" w:eastAsia="Trebuchet MS" w:hAnsiTheme="minorHAnsi" w:cs="Trebuchet MS"/>
        </w:rPr>
        <w:t xml:space="preserve">IoT is here, and pretty soon, </w:t>
      </w:r>
      <w:r w:rsidR="005F652F">
        <w:rPr>
          <w:rFonts w:asciiTheme="minorHAnsi" w:eastAsia="Trebuchet MS" w:hAnsiTheme="minorHAnsi" w:cs="Trebuchet MS"/>
        </w:rPr>
        <w:t>we</w:t>
      </w:r>
      <w:r w:rsidRPr="0044605E">
        <w:rPr>
          <w:rFonts w:asciiTheme="minorHAnsi" w:eastAsia="Trebuchet MS" w:hAnsiTheme="minorHAnsi" w:cs="Trebuchet MS"/>
        </w:rPr>
        <w:t xml:space="preserve"> won’t even know so. </w:t>
      </w:r>
      <w:bookmarkStart w:id="15" w:name="h.vtjx8izs3lg" w:colFirst="0" w:colLast="0"/>
      <w:bookmarkStart w:id="16" w:name="_Toc301108908"/>
      <w:bookmarkEnd w:id="15"/>
    </w:p>
    <w:p w14:paraId="35FFAB49" w14:textId="77777777" w:rsidR="008C7AB1" w:rsidRPr="006E3AA4" w:rsidRDefault="003E7BDA" w:rsidP="00A55410">
      <w:pPr>
        <w:pStyle w:val="Heading2"/>
      </w:pPr>
      <w:bookmarkStart w:id="17" w:name="_Toc442449943"/>
      <w:r w:rsidRPr="006E3AA4">
        <w:t>About this Report</w:t>
      </w:r>
      <w:bookmarkEnd w:id="16"/>
      <w:bookmarkEnd w:id="17"/>
    </w:p>
    <w:p w14:paraId="66B2CCED" w14:textId="78782A1E" w:rsidR="008C7AB1" w:rsidRPr="001707B4" w:rsidRDefault="003E7BDA">
      <w:pPr>
        <w:pStyle w:val="Normal1"/>
        <w:jc w:val="both"/>
        <w:rPr>
          <w:rFonts w:asciiTheme="minorHAnsi" w:hAnsiTheme="minorHAnsi"/>
          <w:color w:val="auto"/>
        </w:rPr>
      </w:pPr>
      <w:r w:rsidRPr="001707B4">
        <w:rPr>
          <w:rFonts w:asciiTheme="minorHAnsi" w:eastAsia="Trebuchet MS" w:hAnsiTheme="minorHAnsi" w:cs="Trebuchet MS"/>
          <w:color w:val="auto"/>
        </w:rPr>
        <w:t xml:space="preserve">This report is a research and literature review on </w:t>
      </w:r>
      <w:r w:rsidR="00DA066B" w:rsidRPr="001707B4">
        <w:rPr>
          <w:rFonts w:asciiTheme="minorHAnsi" w:eastAsia="Trebuchet MS" w:hAnsiTheme="minorHAnsi" w:cs="Trebuchet MS"/>
          <w:color w:val="auto"/>
        </w:rPr>
        <w:t xml:space="preserve">Australian </w:t>
      </w:r>
      <w:r w:rsidRPr="001707B4">
        <w:rPr>
          <w:rFonts w:asciiTheme="minorHAnsi" w:eastAsia="Trebuchet MS" w:hAnsiTheme="minorHAnsi" w:cs="Trebuchet MS"/>
          <w:color w:val="auto"/>
        </w:rPr>
        <w:t>consumer issues</w:t>
      </w:r>
      <w:r w:rsidR="00DA066B" w:rsidRPr="001707B4">
        <w:rPr>
          <w:rFonts w:asciiTheme="minorHAnsi" w:eastAsia="Trebuchet MS" w:hAnsiTheme="minorHAnsi" w:cs="Trebuchet MS"/>
          <w:color w:val="auto"/>
        </w:rPr>
        <w:t xml:space="preserve"> in the context of IoT</w:t>
      </w:r>
      <w:r w:rsidRPr="001707B4">
        <w:rPr>
          <w:rFonts w:asciiTheme="minorHAnsi" w:eastAsia="Trebuchet MS" w:hAnsiTheme="minorHAnsi" w:cs="Trebuchet MS"/>
          <w:color w:val="auto"/>
        </w:rPr>
        <w:t>. The purpose of this re</w:t>
      </w:r>
      <w:r w:rsidR="00AF5ABD" w:rsidRPr="001707B4">
        <w:rPr>
          <w:rFonts w:asciiTheme="minorHAnsi" w:eastAsia="Trebuchet MS" w:hAnsiTheme="minorHAnsi" w:cs="Trebuchet MS"/>
          <w:color w:val="auto"/>
        </w:rPr>
        <w:t>search report is to identify</w:t>
      </w:r>
      <w:r w:rsidRPr="001707B4">
        <w:rPr>
          <w:rFonts w:asciiTheme="minorHAnsi" w:eastAsia="Trebuchet MS" w:hAnsiTheme="minorHAnsi" w:cs="Trebuchet MS"/>
          <w:color w:val="auto"/>
        </w:rPr>
        <w:t xml:space="preserve"> IoT in its current and future st</w:t>
      </w:r>
      <w:r w:rsidR="00AF5ABD" w:rsidRPr="001707B4">
        <w:rPr>
          <w:rFonts w:asciiTheme="minorHAnsi" w:eastAsia="Trebuchet MS" w:hAnsiTheme="minorHAnsi" w:cs="Trebuchet MS"/>
          <w:color w:val="auto"/>
        </w:rPr>
        <w:t>ate, and the implications of</w:t>
      </w:r>
      <w:r w:rsidRPr="001707B4">
        <w:rPr>
          <w:rFonts w:asciiTheme="minorHAnsi" w:eastAsia="Trebuchet MS" w:hAnsiTheme="minorHAnsi" w:cs="Trebuchet MS"/>
          <w:color w:val="auto"/>
        </w:rPr>
        <w:t xml:space="preserve"> IoT </w:t>
      </w:r>
      <w:r w:rsidR="00E32F64">
        <w:rPr>
          <w:rFonts w:asciiTheme="minorHAnsi" w:eastAsia="Trebuchet MS" w:hAnsiTheme="minorHAnsi" w:cs="Trebuchet MS"/>
          <w:color w:val="auto"/>
        </w:rPr>
        <w:t>for</w:t>
      </w:r>
      <w:r w:rsidRPr="001707B4">
        <w:rPr>
          <w:rFonts w:asciiTheme="minorHAnsi" w:eastAsia="Trebuchet MS" w:hAnsiTheme="minorHAnsi" w:cs="Trebuchet MS"/>
          <w:color w:val="auto"/>
        </w:rPr>
        <w:t xml:space="preserve"> Australian consumers. </w:t>
      </w:r>
    </w:p>
    <w:p w14:paraId="746C8C5E" w14:textId="77777777" w:rsidR="008C7AB1" w:rsidRPr="001707B4" w:rsidRDefault="008C7AB1">
      <w:pPr>
        <w:pStyle w:val="Normal1"/>
        <w:jc w:val="both"/>
        <w:rPr>
          <w:rFonts w:asciiTheme="minorHAnsi" w:hAnsiTheme="minorHAnsi"/>
          <w:color w:val="auto"/>
        </w:rPr>
      </w:pPr>
    </w:p>
    <w:p w14:paraId="0351DE0D" w14:textId="1451BD52" w:rsidR="008C7AB1" w:rsidRPr="001707B4" w:rsidRDefault="007F03C9">
      <w:pPr>
        <w:pStyle w:val="Normal1"/>
        <w:jc w:val="both"/>
        <w:rPr>
          <w:rFonts w:asciiTheme="minorHAnsi" w:hAnsiTheme="minorHAnsi"/>
          <w:color w:val="auto"/>
        </w:rPr>
      </w:pPr>
      <w:r w:rsidRPr="001707B4">
        <w:rPr>
          <w:rFonts w:asciiTheme="minorHAnsi" w:eastAsia="Trebuchet MS" w:hAnsiTheme="minorHAnsi" w:cs="Trebuchet MS"/>
          <w:color w:val="auto"/>
        </w:rPr>
        <w:t>The report will begin by introducing</w:t>
      </w:r>
      <w:r w:rsidR="003E7BDA" w:rsidRPr="001707B4">
        <w:rPr>
          <w:rFonts w:asciiTheme="minorHAnsi" w:eastAsia="Trebuchet MS" w:hAnsiTheme="minorHAnsi" w:cs="Trebuchet MS"/>
          <w:color w:val="auto"/>
        </w:rPr>
        <w:t xml:space="preserve"> readers to the Connected Home, Human and Habitat and IoT as a concept, including its past, present and future globally. </w:t>
      </w:r>
      <w:r w:rsidRPr="001707B4">
        <w:rPr>
          <w:rFonts w:asciiTheme="minorHAnsi" w:eastAsia="Trebuchet MS" w:hAnsiTheme="minorHAnsi" w:cs="Trebuchet MS"/>
          <w:color w:val="auto"/>
        </w:rPr>
        <w:t xml:space="preserve">It will then </w:t>
      </w:r>
      <w:r w:rsidR="003E7BDA" w:rsidRPr="001707B4">
        <w:rPr>
          <w:rFonts w:asciiTheme="minorHAnsi" w:eastAsia="Trebuchet MS" w:hAnsiTheme="minorHAnsi" w:cs="Trebuchet MS"/>
          <w:color w:val="auto"/>
        </w:rPr>
        <w:t>discuss</w:t>
      </w:r>
      <w:r w:rsidR="00AF5ABD" w:rsidRPr="001707B4">
        <w:rPr>
          <w:rFonts w:asciiTheme="minorHAnsi" w:eastAsia="Trebuchet MS" w:hAnsiTheme="minorHAnsi" w:cs="Trebuchet MS"/>
          <w:color w:val="auto"/>
        </w:rPr>
        <w:t xml:space="preserve"> IoT consumers - who are they? W</w:t>
      </w:r>
      <w:r w:rsidR="003E7BDA" w:rsidRPr="001707B4">
        <w:rPr>
          <w:rFonts w:asciiTheme="minorHAnsi" w:eastAsia="Trebuchet MS" w:hAnsiTheme="minorHAnsi" w:cs="Trebuchet MS"/>
          <w:color w:val="auto"/>
        </w:rPr>
        <w:t>hat do they expect? What is their perception of IoT?</w:t>
      </w:r>
    </w:p>
    <w:p w14:paraId="76C03B69" w14:textId="77777777" w:rsidR="008C7AB1" w:rsidRPr="001707B4" w:rsidRDefault="008C7AB1">
      <w:pPr>
        <w:pStyle w:val="Normal1"/>
        <w:jc w:val="both"/>
        <w:rPr>
          <w:rFonts w:asciiTheme="minorHAnsi" w:hAnsiTheme="minorHAnsi"/>
          <w:color w:val="auto"/>
        </w:rPr>
      </w:pPr>
    </w:p>
    <w:p w14:paraId="60FC6151" w14:textId="4BC2DF86" w:rsidR="00E625CB" w:rsidRPr="001707B4" w:rsidRDefault="003E7BDA" w:rsidP="00E625CB">
      <w:pPr>
        <w:pStyle w:val="Normal1"/>
        <w:jc w:val="both"/>
        <w:rPr>
          <w:rFonts w:asciiTheme="minorHAnsi" w:eastAsia="Trebuchet MS" w:hAnsiTheme="minorHAnsi" w:cs="Trebuchet MS"/>
          <w:color w:val="auto"/>
        </w:rPr>
      </w:pPr>
      <w:r w:rsidRPr="001707B4">
        <w:rPr>
          <w:rFonts w:asciiTheme="minorHAnsi" w:eastAsia="Trebuchet MS" w:hAnsiTheme="minorHAnsi" w:cs="Trebuchet MS"/>
          <w:color w:val="auto"/>
        </w:rPr>
        <w:t xml:space="preserve">The </w:t>
      </w:r>
      <w:r w:rsidR="007F03C9" w:rsidRPr="001707B4">
        <w:rPr>
          <w:rFonts w:asciiTheme="minorHAnsi" w:eastAsia="Trebuchet MS" w:hAnsiTheme="minorHAnsi" w:cs="Trebuchet MS"/>
          <w:color w:val="auto"/>
        </w:rPr>
        <w:t xml:space="preserve">proceeding </w:t>
      </w:r>
      <w:r w:rsidRPr="001707B4">
        <w:rPr>
          <w:rFonts w:asciiTheme="minorHAnsi" w:eastAsia="Trebuchet MS" w:hAnsiTheme="minorHAnsi" w:cs="Trebuchet MS"/>
          <w:color w:val="auto"/>
        </w:rPr>
        <w:t xml:space="preserve">body of the report will follow the </w:t>
      </w:r>
      <w:r w:rsidRPr="001707B4">
        <w:rPr>
          <w:rFonts w:asciiTheme="minorHAnsi" w:eastAsia="Trebuchet MS" w:hAnsiTheme="minorHAnsi" w:cs="Trebuchet MS"/>
          <w:b/>
          <w:color w:val="auto"/>
        </w:rPr>
        <w:t xml:space="preserve">Babel family </w:t>
      </w:r>
      <w:r w:rsidRPr="001707B4">
        <w:rPr>
          <w:rFonts w:asciiTheme="minorHAnsi" w:eastAsia="Trebuchet MS" w:hAnsiTheme="minorHAnsi" w:cs="Trebuchet MS"/>
          <w:color w:val="auto"/>
        </w:rPr>
        <w:t xml:space="preserve">in the Sydney, Australia of 2020. Johannes, Olivia and their daughter Evey Babel live in an IoT world where the Connected Home, Human and Habitat </w:t>
      </w:r>
      <w:r w:rsidR="00E8492A" w:rsidRPr="001707B4">
        <w:rPr>
          <w:rFonts w:asciiTheme="minorHAnsi" w:eastAsia="Trebuchet MS" w:hAnsiTheme="minorHAnsi" w:cs="Trebuchet MS"/>
          <w:color w:val="auto"/>
        </w:rPr>
        <w:t>are all part of their daily routine</w:t>
      </w:r>
      <w:r w:rsidRPr="001707B4">
        <w:rPr>
          <w:rFonts w:asciiTheme="minorHAnsi" w:eastAsia="Trebuchet MS" w:hAnsiTheme="minorHAnsi" w:cs="Trebuchet MS"/>
          <w:color w:val="auto"/>
        </w:rPr>
        <w:t xml:space="preserve">. The journey through their reality will be in </w:t>
      </w:r>
      <w:r w:rsidRPr="001707B4">
        <w:rPr>
          <w:rFonts w:asciiTheme="minorHAnsi" w:eastAsia="Trebuchet MS" w:hAnsiTheme="minorHAnsi" w:cs="Trebuchet MS"/>
          <w:b/>
          <w:color w:val="auto"/>
        </w:rPr>
        <w:t>four scenes</w:t>
      </w:r>
      <w:r w:rsidRPr="001707B4">
        <w:rPr>
          <w:rFonts w:asciiTheme="minorHAnsi" w:eastAsia="Trebuchet MS" w:hAnsiTheme="minorHAnsi" w:cs="Trebuchet MS"/>
          <w:color w:val="auto"/>
        </w:rPr>
        <w:t xml:space="preserve"> - </w:t>
      </w:r>
      <w:r w:rsidRPr="001707B4">
        <w:rPr>
          <w:rFonts w:asciiTheme="minorHAnsi" w:eastAsia="Trebuchet MS" w:hAnsiTheme="minorHAnsi" w:cs="Trebuchet MS"/>
          <w:b/>
          <w:color w:val="auto"/>
        </w:rPr>
        <w:t xml:space="preserve">each with fresh consumer IoT issues. </w:t>
      </w:r>
      <w:r w:rsidRPr="001707B4">
        <w:rPr>
          <w:rFonts w:asciiTheme="minorHAnsi" w:eastAsia="Trebuchet MS" w:hAnsiTheme="minorHAnsi" w:cs="Trebuchet MS"/>
          <w:color w:val="auto"/>
        </w:rPr>
        <w:t>Finally, the report will make a number of recommendations</w:t>
      </w:r>
      <w:r w:rsidR="001407C2" w:rsidRPr="001707B4">
        <w:rPr>
          <w:rFonts w:asciiTheme="minorHAnsi" w:eastAsia="Trebuchet MS" w:hAnsiTheme="minorHAnsi" w:cs="Trebuchet MS"/>
          <w:color w:val="auto"/>
        </w:rPr>
        <w:t xml:space="preserve"> for consumers, IoT business and the public sector</w:t>
      </w:r>
      <w:r w:rsidRPr="001707B4">
        <w:rPr>
          <w:rFonts w:asciiTheme="minorHAnsi" w:eastAsia="Trebuchet MS" w:hAnsiTheme="minorHAnsi" w:cs="Trebuchet MS"/>
          <w:color w:val="auto"/>
        </w:rPr>
        <w:t xml:space="preserve">. </w:t>
      </w:r>
    </w:p>
    <w:p w14:paraId="39D5FD01" w14:textId="77777777" w:rsidR="008C7AB1" w:rsidRPr="006E3AA4" w:rsidRDefault="003E7BDA" w:rsidP="006E3AA4">
      <w:pPr>
        <w:pStyle w:val="Heading1"/>
      </w:pPr>
      <w:bookmarkStart w:id="18" w:name="_Toc301108909"/>
      <w:bookmarkStart w:id="19" w:name="_Toc442449944"/>
      <w:r w:rsidRPr="006E3AA4">
        <w:t>Defining the ‘Internet of Things’</w:t>
      </w:r>
      <w:bookmarkEnd w:id="18"/>
      <w:bookmarkEnd w:id="19"/>
    </w:p>
    <w:p w14:paraId="6157E7A1" w14:textId="77777777" w:rsidR="008C7AB1" w:rsidRPr="0044605E" w:rsidRDefault="008C7AB1">
      <w:pPr>
        <w:pStyle w:val="Normal1"/>
        <w:jc w:val="both"/>
        <w:rPr>
          <w:rFonts w:asciiTheme="minorHAnsi" w:hAnsiTheme="minorHAnsi"/>
        </w:rPr>
      </w:pPr>
    </w:p>
    <w:p w14:paraId="045DE448" w14:textId="6246359B"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IoT</w:t>
      </w:r>
      <w:r w:rsidR="00CB10C6">
        <w:rPr>
          <w:rFonts w:asciiTheme="minorHAnsi" w:eastAsia="Trebuchet MS" w:hAnsiTheme="minorHAnsi" w:cs="Trebuchet MS"/>
        </w:rPr>
        <w:t>, as yet,</w:t>
      </w:r>
      <w:r w:rsidRPr="0044605E">
        <w:rPr>
          <w:rFonts w:asciiTheme="minorHAnsi" w:eastAsia="Trebuchet MS" w:hAnsiTheme="minorHAnsi" w:cs="Trebuchet MS"/>
        </w:rPr>
        <w:t xml:space="preserve"> has no </w:t>
      </w:r>
      <w:r w:rsidR="00890AB3">
        <w:rPr>
          <w:rFonts w:asciiTheme="minorHAnsi" w:eastAsia="Trebuchet MS" w:hAnsiTheme="minorHAnsi" w:cs="Trebuchet MS"/>
        </w:rPr>
        <w:t>‘</w:t>
      </w:r>
      <w:r w:rsidRPr="0044605E">
        <w:rPr>
          <w:rFonts w:asciiTheme="minorHAnsi" w:eastAsia="Trebuchet MS" w:hAnsiTheme="minorHAnsi" w:cs="Trebuchet MS"/>
        </w:rPr>
        <w:t>official</w:t>
      </w:r>
      <w:r w:rsidR="00890AB3">
        <w:rPr>
          <w:rFonts w:asciiTheme="minorHAnsi" w:eastAsia="Trebuchet MS" w:hAnsiTheme="minorHAnsi" w:cs="Trebuchet MS"/>
        </w:rPr>
        <w:t>’</w:t>
      </w:r>
      <w:r w:rsidRPr="0044605E">
        <w:rPr>
          <w:rFonts w:asciiTheme="minorHAnsi" w:eastAsia="Trebuchet MS" w:hAnsiTheme="minorHAnsi" w:cs="Trebuchet MS"/>
        </w:rPr>
        <w:t xml:space="preserve"> definition. </w:t>
      </w:r>
      <w:r w:rsidR="00090282">
        <w:rPr>
          <w:rFonts w:asciiTheme="minorHAnsi" w:eastAsia="Trebuchet MS" w:hAnsiTheme="minorHAnsi" w:cs="Trebuchet MS"/>
        </w:rPr>
        <w:t>I</w:t>
      </w:r>
      <w:r w:rsidRPr="0044605E">
        <w:rPr>
          <w:rFonts w:asciiTheme="minorHAnsi" w:eastAsia="Trebuchet MS" w:hAnsiTheme="minorHAnsi" w:cs="Trebuchet MS"/>
        </w:rPr>
        <w:t>ndividuals and organisations have formed their own definitions</w:t>
      </w:r>
      <w:r w:rsidRPr="0044605E">
        <w:rPr>
          <w:rFonts w:asciiTheme="minorHAnsi" w:eastAsia="Trebuchet MS" w:hAnsiTheme="minorHAnsi" w:cs="Trebuchet MS"/>
          <w:vertAlign w:val="superscript"/>
        </w:rPr>
        <w:footnoteReference w:id="3"/>
      </w:r>
      <w:r w:rsidRPr="0044605E">
        <w:rPr>
          <w:rFonts w:asciiTheme="minorHAnsi" w:eastAsia="Trebuchet MS" w:hAnsiTheme="minorHAnsi" w:cs="Trebuchet MS"/>
        </w:rPr>
        <w:t xml:space="preserve"> with subtle differences. Corporate stakeholders have b</w:t>
      </w:r>
      <w:r w:rsidR="00AF5ABD">
        <w:rPr>
          <w:rFonts w:asciiTheme="minorHAnsi" w:eastAsia="Trebuchet MS" w:hAnsiTheme="minorHAnsi" w:cs="Trebuchet MS"/>
        </w:rPr>
        <w:t>een quick to give</w:t>
      </w:r>
      <w:r w:rsidRPr="0044605E">
        <w:rPr>
          <w:rFonts w:asciiTheme="minorHAnsi" w:eastAsia="Trebuchet MS" w:hAnsiTheme="minorHAnsi" w:cs="Trebuchet MS"/>
        </w:rPr>
        <w:t xml:space="preserve"> IoT their own ‘buzzword’ branding. </w:t>
      </w:r>
      <w:r w:rsidRPr="0044605E">
        <w:rPr>
          <w:rFonts w:asciiTheme="minorHAnsi" w:eastAsia="Trebuchet MS" w:hAnsiTheme="minorHAnsi" w:cs="Trebuchet MS"/>
          <w:b/>
        </w:rPr>
        <w:t xml:space="preserve">IBM </w:t>
      </w:r>
      <w:r w:rsidRPr="0044605E">
        <w:rPr>
          <w:rFonts w:asciiTheme="minorHAnsi" w:eastAsia="Trebuchet MS" w:hAnsiTheme="minorHAnsi" w:cs="Trebuchet MS"/>
        </w:rPr>
        <w:t xml:space="preserve">has </w:t>
      </w:r>
      <w:hyperlink r:id="rId13">
        <w:r w:rsidRPr="0044605E">
          <w:rPr>
            <w:rFonts w:asciiTheme="minorHAnsi" w:eastAsia="Trebuchet MS" w:hAnsiTheme="minorHAnsi" w:cs="Trebuchet MS"/>
            <w:color w:val="1155CC"/>
            <w:u w:val="single"/>
          </w:rPr>
          <w:t>‘Smart Cities’</w:t>
        </w:r>
      </w:hyperlink>
      <w:r w:rsidRPr="0044605E">
        <w:rPr>
          <w:rFonts w:asciiTheme="minorHAnsi" w:eastAsia="Trebuchet MS" w:hAnsiTheme="minorHAnsi" w:cs="Trebuchet MS"/>
        </w:rPr>
        <w:t xml:space="preserve">, </w:t>
      </w:r>
      <w:r w:rsidRPr="0044605E">
        <w:rPr>
          <w:rFonts w:asciiTheme="minorHAnsi" w:eastAsia="Trebuchet MS" w:hAnsiTheme="minorHAnsi" w:cs="Trebuchet MS"/>
          <w:b/>
        </w:rPr>
        <w:t>G</w:t>
      </w:r>
      <w:r w:rsidR="00DA686C">
        <w:rPr>
          <w:rFonts w:asciiTheme="minorHAnsi" w:eastAsia="Trebuchet MS" w:hAnsiTheme="minorHAnsi" w:cs="Trebuchet MS"/>
          <w:b/>
        </w:rPr>
        <w:t xml:space="preserve">eneral </w:t>
      </w:r>
      <w:r w:rsidRPr="0044605E">
        <w:rPr>
          <w:rFonts w:asciiTheme="minorHAnsi" w:eastAsia="Trebuchet MS" w:hAnsiTheme="minorHAnsi" w:cs="Trebuchet MS"/>
          <w:b/>
        </w:rPr>
        <w:t>E</w:t>
      </w:r>
      <w:r w:rsidR="00DA686C">
        <w:rPr>
          <w:rFonts w:asciiTheme="minorHAnsi" w:eastAsia="Trebuchet MS" w:hAnsiTheme="minorHAnsi" w:cs="Trebuchet MS"/>
          <w:b/>
        </w:rPr>
        <w:t>lectric</w:t>
      </w:r>
      <w:r w:rsidRPr="0044605E">
        <w:rPr>
          <w:rFonts w:asciiTheme="minorHAnsi" w:eastAsia="Trebuchet MS" w:hAnsiTheme="minorHAnsi" w:cs="Trebuchet MS"/>
          <w:b/>
        </w:rPr>
        <w:t xml:space="preserve"> </w:t>
      </w:r>
      <w:r w:rsidRPr="0044605E">
        <w:rPr>
          <w:rFonts w:asciiTheme="minorHAnsi" w:eastAsia="Trebuchet MS" w:hAnsiTheme="minorHAnsi" w:cs="Trebuchet MS"/>
        </w:rPr>
        <w:t xml:space="preserve">has </w:t>
      </w:r>
      <w:hyperlink r:id="rId14">
        <w:r w:rsidRPr="0044605E">
          <w:rPr>
            <w:rFonts w:asciiTheme="minorHAnsi" w:eastAsia="Trebuchet MS" w:hAnsiTheme="minorHAnsi" w:cs="Trebuchet MS"/>
            <w:color w:val="1155CC"/>
            <w:u w:val="single"/>
          </w:rPr>
          <w:t>‘Industrial Internet’</w:t>
        </w:r>
      </w:hyperlink>
      <w:r w:rsidRPr="0044605E">
        <w:rPr>
          <w:rFonts w:asciiTheme="minorHAnsi" w:eastAsia="Trebuchet MS" w:hAnsiTheme="minorHAnsi" w:cs="Trebuchet MS"/>
        </w:rPr>
        <w:t xml:space="preserve">, </w:t>
      </w:r>
      <w:r w:rsidRPr="0044605E">
        <w:rPr>
          <w:rFonts w:asciiTheme="minorHAnsi" w:eastAsia="Trebuchet MS" w:hAnsiTheme="minorHAnsi" w:cs="Trebuchet MS"/>
          <w:b/>
        </w:rPr>
        <w:t xml:space="preserve">Cisco </w:t>
      </w:r>
      <w:r w:rsidRPr="0044605E">
        <w:rPr>
          <w:rFonts w:asciiTheme="minorHAnsi" w:eastAsia="Trebuchet MS" w:hAnsiTheme="minorHAnsi" w:cs="Trebuchet MS"/>
        </w:rPr>
        <w:t xml:space="preserve">calls it the </w:t>
      </w:r>
      <w:hyperlink r:id="rId15">
        <w:r w:rsidRPr="0044605E">
          <w:rPr>
            <w:rFonts w:asciiTheme="minorHAnsi" w:eastAsia="Trebuchet MS" w:hAnsiTheme="minorHAnsi" w:cs="Trebuchet MS"/>
            <w:color w:val="1155CC"/>
            <w:u w:val="single"/>
          </w:rPr>
          <w:t>‘Internet of Everything’</w:t>
        </w:r>
      </w:hyperlink>
      <w:r w:rsidRPr="0044605E">
        <w:rPr>
          <w:rFonts w:asciiTheme="minorHAnsi" w:eastAsia="Trebuchet MS" w:hAnsiTheme="minorHAnsi" w:cs="Trebuchet MS"/>
        </w:rPr>
        <w:t xml:space="preserve"> and </w:t>
      </w:r>
      <w:r w:rsidRPr="0044605E">
        <w:rPr>
          <w:rFonts w:asciiTheme="minorHAnsi" w:eastAsia="Trebuchet MS" w:hAnsiTheme="minorHAnsi" w:cs="Trebuchet MS"/>
          <w:b/>
        </w:rPr>
        <w:t xml:space="preserve">Microsoft </w:t>
      </w:r>
      <w:r w:rsidRPr="0044605E">
        <w:rPr>
          <w:rFonts w:asciiTheme="minorHAnsi" w:eastAsia="Trebuchet MS" w:hAnsiTheme="minorHAnsi" w:cs="Trebuchet MS"/>
        </w:rPr>
        <w:t xml:space="preserve">calls it </w:t>
      </w:r>
      <w:hyperlink r:id="rId16">
        <w:r w:rsidRPr="0044605E">
          <w:rPr>
            <w:rFonts w:asciiTheme="minorHAnsi" w:eastAsia="Trebuchet MS" w:hAnsiTheme="minorHAnsi" w:cs="Trebuchet MS"/>
            <w:color w:val="1155CC"/>
            <w:u w:val="single"/>
          </w:rPr>
          <w:t>‘The Internet of Your Things’</w:t>
        </w:r>
      </w:hyperlink>
      <w:r w:rsidRPr="0044605E">
        <w:rPr>
          <w:rFonts w:asciiTheme="minorHAnsi" w:eastAsia="Trebuchet MS" w:hAnsiTheme="minorHAnsi" w:cs="Trebuchet MS"/>
        </w:rPr>
        <w:t xml:space="preserve">.  </w:t>
      </w:r>
    </w:p>
    <w:p w14:paraId="210B5B00" w14:textId="77777777" w:rsidR="008C7AB1" w:rsidRPr="0044605E" w:rsidRDefault="008C7AB1">
      <w:pPr>
        <w:pStyle w:val="Normal1"/>
        <w:jc w:val="both"/>
        <w:rPr>
          <w:rFonts w:asciiTheme="minorHAnsi" w:hAnsiTheme="minorHAnsi"/>
        </w:rPr>
      </w:pPr>
    </w:p>
    <w:p w14:paraId="4BAED55B" w14:textId="3A6FF17A"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On face value, it refers to an ecosystem of ‘smart’ and connected everyday objects communicating with each other. </w:t>
      </w:r>
      <w:r w:rsidR="0042336A">
        <w:rPr>
          <w:rFonts w:asciiTheme="minorHAnsi" w:eastAsia="Trebuchet MS" w:hAnsiTheme="minorHAnsi" w:cs="Trebuchet MS"/>
        </w:rPr>
        <w:t xml:space="preserve">However, </w:t>
      </w:r>
      <w:r w:rsidRPr="0044605E">
        <w:rPr>
          <w:rFonts w:asciiTheme="minorHAnsi" w:eastAsia="Trebuchet MS" w:hAnsiTheme="minorHAnsi" w:cs="Trebuchet MS"/>
        </w:rPr>
        <w:t xml:space="preserve">IoT goes much deeper. ‘Internet of Things’ was admitted into the Oxford </w:t>
      </w:r>
      <w:r w:rsidRPr="0044605E">
        <w:rPr>
          <w:rFonts w:asciiTheme="minorHAnsi" w:eastAsia="Trebuchet MS" w:hAnsiTheme="minorHAnsi" w:cs="Trebuchet MS"/>
        </w:rPr>
        <w:lastRenderedPageBreak/>
        <w:t xml:space="preserve">English Dictionary in 2013 as </w:t>
      </w:r>
      <w:r w:rsidRPr="005F6348">
        <w:rPr>
          <w:rFonts w:asciiTheme="minorHAnsi" w:eastAsia="Trebuchet MS" w:hAnsiTheme="minorHAnsi" w:cs="Trebuchet MS"/>
          <w:i/>
        </w:rPr>
        <w:t>“the interconnection via the Internet of computing devices embedded in everyday objects, enabling them to send and receive data”</w:t>
      </w:r>
      <w:r w:rsidRPr="0044605E">
        <w:rPr>
          <w:rFonts w:asciiTheme="minorHAnsi" w:eastAsia="Trebuchet MS" w:hAnsiTheme="minorHAnsi" w:cs="Trebuchet MS"/>
          <w:vertAlign w:val="superscript"/>
        </w:rPr>
        <w:footnoteReference w:id="4"/>
      </w:r>
      <w:r w:rsidRPr="0044605E">
        <w:rPr>
          <w:rFonts w:asciiTheme="minorHAnsi" w:eastAsia="Trebuchet MS" w:hAnsiTheme="minorHAnsi" w:cs="Trebuchet MS"/>
        </w:rPr>
        <w:t xml:space="preserve">. </w:t>
      </w:r>
    </w:p>
    <w:p w14:paraId="0D3BF368" w14:textId="77777777" w:rsidR="008C7AB1" w:rsidRPr="0044605E" w:rsidRDefault="008C7AB1">
      <w:pPr>
        <w:pStyle w:val="Normal1"/>
        <w:jc w:val="both"/>
        <w:rPr>
          <w:rFonts w:asciiTheme="minorHAnsi" w:hAnsiTheme="minorHAnsi"/>
        </w:rPr>
      </w:pPr>
    </w:p>
    <w:p w14:paraId="4FF58D1C" w14:textId="055D6632" w:rsidR="008C7AB1" w:rsidRPr="0044605E" w:rsidRDefault="00FB6702">
      <w:pPr>
        <w:pStyle w:val="Normal1"/>
        <w:jc w:val="both"/>
        <w:rPr>
          <w:rFonts w:asciiTheme="minorHAnsi" w:hAnsiTheme="minorHAnsi"/>
        </w:rPr>
      </w:pPr>
      <w:r>
        <w:rPr>
          <w:rFonts w:asciiTheme="minorHAnsi" w:eastAsia="Trebuchet MS" w:hAnsiTheme="minorHAnsi" w:cs="Trebuchet MS"/>
        </w:rPr>
        <w:t>That</w:t>
      </w:r>
      <w:r w:rsidR="00391CD7" w:rsidRPr="0044605E">
        <w:rPr>
          <w:rFonts w:asciiTheme="minorHAnsi" w:eastAsia="Trebuchet MS" w:hAnsiTheme="minorHAnsi" w:cs="Trebuchet MS"/>
        </w:rPr>
        <w:t xml:space="preserve"> too is an oversimplification. </w:t>
      </w:r>
      <w:r w:rsidR="003E7BDA" w:rsidRPr="0044605E">
        <w:rPr>
          <w:rFonts w:asciiTheme="minorHAnsi" w:eastAsia="Trebuchet MS" w:hAnsiTheme="minorHAnsi" w:cs="Trebuchet MS"/>
        </w:rPr>
        <w:t>The bes</w:t>
      </w:r>
      <w:r w:rsidR="00E91F57">
        <w:rPr>
          <w:rFonts w:asciiTheme="minorHAnsi" w:eastAsia="Trebuchet MS" w:hAnsiTheme="minorHAnsi" w:cs="Trebuchet MS"/>
        </w:rPr>
        <w:t>t definitions are comprehensive</w:t>
      </w:r>
      <w:r w:rsidR="003E7BDA" w:rsidRPr="0044605E">
        <w:rPr>
          <w:rFonts w:asciiTheme="minorHAnsi" w:eastAsia="Trebuchet MS" w:hAnsiTheme="minorHAnsi" w:cs="Trebuchet MS"/>
        </w:rPr>
        <w:t xml:space="preserve"> and </w:t>
      </w:r>
      <w:r w:rsidR="00E91F57">
        <w:rPr>
          <w:rFonts w:asciiTheme="minorHAnsi" w:eastAsia="Trebuchet MS" w:hAnsiTheme="minorHAnsi" w:cs="Trebuchet MS"/>
        </w:rPr>
        <w:t>elemental</w:t>
      </w:r>
      <w:r w:rsidR="003E7BDA" w:rsidRPr="0044605E">
        <w:rPr>
          <w:rFonts w:asciiTheme="minorHAnsi" w:eastAsia="Trebuchet MS" w:hAnsiTheme="minorHAnsi" w:cs="Trebuchet MS"/>
        </w:rPr>
        <w:t xml:space="preserve">. In 2013-14, the </w:t>
      </w:r>
      <w:r w:rsidR="00684B34" w:rsidRPr="00684B34">
        <w:rPr>
          <w:rFonts w:asciiTheme="minorHAnsi" w:eastAsia="Trebuchet MS" w:hAnsiTheme="minorHAnsi" w:cs="Trebuchet MS"/>
          <w:b/>
        </w:rPr>
        <w:t>International Organisation for Standardization / International Electrotechnical Commission</w:t>
      </w:r>
      <w:r w:rsidR="003E7BDA" w:rsidRPr="0044605E">
        <w:rPr>
          <w:rFonts w:asciiTheme="minorHAnsi" w:eastAsia="Trebuchet MS" w:hAnsiTheme="minorHAnsi" w:cs="Trebuchet MS"/>
          <w:b/>
        </w:rPr>
        <w:t xml:space="preserve"> Joint Working Group 1 (“ISO/IEC JTC 1”)</w:t>
      </w:r>
      <w:r w:rsidR="003E7BDA" w:rsidRPr="0044605E">
        <w:rPr>
          <w:rFonts w:asciiTheme="minorHAnsi" w:eastAsia="Trebuchet MS" w:hAnsiTheme="minorHAnsi" w:cs="Trebuchet MS"/>
        </w:rPr>
        <w:t xml:space="preserve"> reviewed over 30 definitions and consolidated them in their IoT Preliminary Report 2014:</w:t>
      </w:r>
    </w:p>
    <w:p w14:paraId="1A334B15" w14:textId="77777777" w:rsidR="008C7AB1" w:rsidRPr="0044605E" w:rsidRDefault="008C7AB1">
      <w:pPr>
        <w:pStyle w:val="Normal1"/>
        <w:jc w:val="both"/>
        <w:rPr>
          <w:rFonts w:asciiTheme="minorHAnsi" w:hAnsiTheme="minorHAnsi"/>
        </w:rPr>
      </w:pPr>
    </w:p>
    <w:p w14:paraId="3CD42B49" w14:textId="77777777" w:rsidR="008C7AB1" w:rsidRPr="005F6348" w:rsidRDefault="003E7BDA">
      <w:pPr>
        <w:pStyle w:val="Normal1"/>
        <w:ind w:left="720" w:right="720"/>
        <w:jc w:val="both"/>
        <w:rPr>
          <w:rFonts w:asciiTheme="minorHAnsi" w:hAnsiTheme="minorHAnsi"/>
        </w:rPr>
      </w:pPr>
      <w:r w:rsidRPr="005F6348">
        <w:rPr>
          <w:rFonts w:asciiTheme="minorHAnsi" w:eastAsia="Trebuchet MS" w:hAnsiTheme="minorHAnsi" w:cs="Trebuchet MS"/>
          <w:i/>
        </w:rPr>
        <w:t>“An infrastructure of interconnected objects, people, systems and information resources together with intelligent services to allow them to process information of the physical and the virtual world and react.”</w:t>
      </w:r>
      <w:r w:rsidRPr="005F6348">
        <w:rPr>
          <w:rFonts w:asciiTheme="minorHAnsi" w:eastAsia="Trebuchet MS" w:hAnsiTheme="minorHAnsi" w:cs="Trebuchet MS"/>
          <w:vertAlign w:val="superscript"/>
        </w:rPr>
        <w:footnoteReference w:id="5"/>
      </w:r>
    </w:p>
    <w:p w14:paraId="328D7460" w14:textId="77777777" w:rsidR="008C7AB1" w:rsidRPr="0044605E" w:rsidRDefault="008C7AB1">
      <w:pPr>
        <w:pStyle w:val="Normal1"/>
        <w:ind w:right="720"/>
        <w:jc w:val="both"/>
        <w:rPr>
          <w:rFonts w:asciiTheme="minorHAnsi" w:hAnsiTheme="minorHAnsi"/>
        </w:rPr>
      </w:pPr>
    </w:p>
    <w:p w14:paraId="084F787F" w14:textId="7BB57F2D" w:rsidR="00511230" w:rsidRDefault="00DD5D30">
      <w:pPr>
        <w:pStyle w:val="Normal1"/>
        <w:jc w:val="both"/>
        <w:rPr>
          <w:rFonts w:asciiTheme="minorHAnsi" w:eastAsia="Trebuchet MS" w:hAnsiTheme="minorHAnsi" w:cs="Trebuchet MS"/>
        </w:rPr>
      </w:pPr>
      <w:r>
        <w:rPr>
          <w:rFonts w:asciiTheme="minorHAnsi" w:eastAsia="Trebuchet MS" w:hAnsiTheme="minorHAnsi" w:cs="Trebuchet MS"/>
        </w:rPr>
        <w:t xml:space="preserve">This report prefers the </w:t>
      </w:r>
      <w:r w:rsidR="003E7BDA" w:rsidRPr="0044605E">
        <w:rPr>
          <w:rFonts w:asciiTheme="minorHAnsi" w:eastAsia="Trebuchet MS" w:hAnsiTheme="minorHAnsi" w:cs="Trebuchet MS"/>
        </w:rPr>
        <w:t xml:space="preserve">following definition by the </w:t>
      </w:r>
      <w:r w:rsidR="003E7BDA" w:rsidRPr="0044605E">
        <w:rPr>
          <w:rFonts w:asciiTheme="minorHAnsi" w:eastAsia="Trebuchet MS" w:hAnsiTheme="minorHAnsi" w:cs="Trebuchet MS"/>
          <w:b/>
        </w:rPr>
        <w:t>IoT European Research Cluster</w:t>
      </w:r>
      <w:r w:rsidR="003E7BDA" w:rsidRPr="0044605E">
        <w:rPr>
          <w:rFonts w:asciiTheme="minorHAnsi" w:eastAsia="Trebuchet MS" w:hAnsiTheme="minorHAnsi" w:cs="Trebuchet MS"/>
          <w:vertAlign w:val="superscript"/>
        </w:rPr>
        <w:footnoteReference w:id="6"/>
      </w:r>
      <w:r w:rsidR="003E7BDA" w:rsidRPr="0044605E">
        <w:rPr>
          <w:rFonts w:asciiTheme="minorHAnsi" w:eastAsia="Trebuchet MS" w:hAnsiTheme="minorHAnsi" w:cs="Trebuchet MS"/>
        </w:rPr>
        <w:t xml:space="preserve"> </w:t>
      </w:r>
      <w:r w:rsidR="00B62A99">
        <w:rPr>
          <w:rFonts w:asciiTheme="minorHAnsi" w:eastAsia="Trebuchet MS" w:hAnsiTheme="minorHAnsi" w:cs="Trebuchet MS"/>
        </w:rPr>
        <w:t xml:space="preserve">for </w:t>
      </w:r>
      <w:r w:rsidR="003E7BDA" w:rsidRPr="0044605E">
        <w:rPr>
          <w:rFonts w:asciiTheme="minorHAnsi" w:eastAsia="Trebuchet MS" w:hAnsiTheme="minorHAnsi" w:cs="Trebuchet MS"/>
        </w:rPr>
        <w:t>its elemental natu</w:t>
      </w:r>
      <w:r w:rsidR="00B62A99">
        <w:rPr>
          <w:rFonts w:asciiTheme="minorHAnsi" w:eastAsia="Trebuchet MS" w:hAnsiTheme="minorHAnsi" w:cs="Trebuchet MS"/>
        </w:rPr>
        <w:t>re, broad wording and technological</w:t>
      </w:r>
      <w:r w:rsidR="003E7BDA" w:rsidRPr="0044605E">
        <w:rPr>
          <w:rFonts w:asciiTheme="minorHAnsi" w:eastAsia="Trebuchet MS" w:hAnsiTheme="minorHAnsi" w:cs="Trebuchet MS"/>
        </w:rPr>
        <w:t xml:space="preserve"> focus</w:t>
      </w:r>
      <w:r w:rsidR="00401EB9" w:rsidRPr="0044605E">
        <w:rPr>
          <w:rFonts w:asciiTheme="minorHAnsi" w:eastAsia="Trebuchet MS" w:hAnsiTheme="minorHAnsi" w:cs="Trebuchet MS"/>
        </w:rPr>
        <w:t xml:space="preserve"> (</w:t>
      </w:r>
      <w:r w:rsidR="00401EB9" w:rsidRPr="0044605E">
        <w:rPr>
          <w:rFonts w:asciiTheme="minorHAnsi" w:eastAsia="Trebuchet MS" w:hAnsiTheme="minorHAnsi" w:cs="Trebuchet MS"/>
          <w:b/>
        </w:rPr>
        <w:t>Figure 2</w:t>
      </w:r>
      <w:r w:rsidR="00B62A99">
        <w:rPr>
          <w:rFonts w:asciiTheme="minorHAnsi" w:eastAsia="Trebuchet MS" w:hAnsiTheme="minorHAnsi" w:cs="Trebuchet MS"/>
        </w:rPr>
        <w:t>):</w:t>
      </w:r>
    </w:p>
    <w:p w14:paraId="7B6B81E6" w14:textId="77777777" w:rsidR="00391CD7" w:rsidRPr="00DB1B7F" w:rsidRDefault="00391CD7">
      <w:pPr>
        <w:pStyle w:val="Normal1"/>
        <w:jc w:val="both"/>
        <w:rPr>
          <w:rFonts w:asciiTheme="minorHAnsi" w:eastAsia="Trebuchet MS" w:hAnsiTheme="minorHAnsi" w:cs="Trebuchet MS"/>
        </w:rPr>
      </w:pPr>
    </w:p>
    <w:p w14:paraId="57CE5562" w14:textId="77777777" w:rsidR="00401EB9" w:rsidRPr="0044605E" w:rsidRDefault="003E7BDA" w:rsidP="00401EB9">
      <w:pPr>
        <w:pStyle w:val="Normal1"/>
        <w:keepNext/>
        <w:ind w:firstLine="720"/>
        <w:jc w:val="center"/>
        <w:rPr>
          <w:rFonts w:asciiTheme="minorHAnsi" w:hAnsiTheme="minorHAnsi"/>
        </w:rPr>
      </w:pPr>
      <w:r w:rsidRPr="0044605E">
        <w:rPr>
          <w:rFonts w:asciiTheme="minorHAnsi" w:hAnsiTheme="minorHAnsi"/>
          <w:noProof/>
          <w:lang w:eastAsia="en-AU"/>
        </w:rPr>
        <w:drawing>
          <wp:inline distT="114300" distB="114300" distL="114300" distR="114300" wp14:anchorId="400E01F8" wp14:editId="08204701">
            <wp:extent cx="4621667" cy="2287921"/>
            <wp:effectExtent l="19050" t="19050" r="26670" b="17145"/>
            <wp:docPr id="12" name="image53.png" descr="Circular graphic with surrounding text. Internet of Things. A dynamic global network infrastructure with self-configuring capabilities based on standard and interoperable communication protocols where physical and virtual “things” have identities, physical attributes, and virtual personalities and use intelligent interfaces, and are seamlessly integrated into the information network." title="EU Cluster definition of the Internet of Things"/>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7"/>
                    <a:srcRect/>
                    <a:stretch>
                      <a:fillRect/>
                    </a:stretch>
                  </pic:blipFill>
                  <pic:spPr>
                    <a:xfrm>
                      <a:off x="0" y="0"/>
                      <a:ext cx="4621667" cy="2287921"/>
                    </a:xfrm>
                    <a:prstGeom prst="rect">
                      <a:avLst/>
                    </a:prstGeom>
                    <a:ln>
                      <a:solidFill>
                        <a:schemeClr val="accent1"/>
                      </a:solidFill>
                    </a:ln>
                  </pic:spPr>
                </pic:pic>
              </a:graphicData>
            </a:graphic>
          </wp:inline>
        </w:drawing>
      </w:r>
    </w:p>
    <w:p w14:paraId="58BC6E55" w14:textId="5B0B0765" w:rsidR="006911D2" w:rsidRPr="00044C9C" w:rsidRDefault="00401EB9" w:rsidP="00EC773A">
      <w:pPr>
        <w:pStyle w:val="Caption"/>
        <w:jc w:val="center"/>
      </w:pPr>
      <w:r w:rsidRPr="00044C9C">
        <w:t xml:space="preserve">Figure </w:t>
      </w:r>
      <w:fldSimple w:instr=" SEQ Figure \* ARABIC ">
        <w:r w:rsidR="00ED03FE">
          <w:rPr>
            <w:noProof/>
          </w:rPr>
          <w:t>2</w:t>
        </w:r>
      </w:fldSimple>
      <w:r w:rsidRPr="00044C9C">
        <w:t xml:space="preserve"> - EU IoT Cluster definition of 'Internet of Things'. Source: </w:t>
      </w:r>
      <w:hyperlink r:id="rId18" w:history="1">
        <w:r w:rsidRPr="00044C9C">
          <w:rPr>
            <w:rStyle w:val="Hyperlink"/>
          </w:rPr>
          <w:t>IERC</w:t>
        </w:r>
      </w:hyperlink>
      <w:bookmarkStart w:id="20" w:name="h.pkqvlcc03w4y" w:colFirst="0" w:colLast="0"/>
      <w:bookmarkStart w:id="21" w:name="_Toc301108910"/>
      <w:bookmarkEnd w:id="20"/>
    </w:p>
    <w:p w14:paraId="1307020D" w14:textId="77777777" w:rsidR="008C7AB1" w:rsidRPr="0044605E" w:rsidRDefault="003E7BDA" w:rsidP="00C733C2">
      <w:pPr>
        <w:pStyle w:val="Heading3"/>
      </w:pPr>
      <w:r w:rsidRPr="0044605E">
        <w:t>Internet of Things in the Digital Menagerie</w:t>
      </w:r>
      <w:bookmarkEnd w:id="21"/>
      <w:r w:rsidRPr="0044605E">
        <w:t xml:space="preserve"> </w:t>
      </w:r>
    </w:p>
    <w:p w14:paraId="0EE67A6D" w14:textId="31042DF1"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IoT overlaps with </w:t>
      </w:r>
      <w:r w:rsidR="000B5365">
        <w:rPr>
          <w:rFonts w:asciiTheme="minorHAnsi" w:eastAsia="Trebuchet MS" w:hAnsiTheme="minorHAnsi" w:cs="Trebuchet MS"/>
        </w:rPr>
        <w:t>a number of peripheral concepts</w:t>
      </w:r>
      <w:r w:rsidRPr="0044605E">
        <w:rPr>
          <w:rFonts w:asciiTheme="minorHAnsi" w:eastAsia="Trebuchet MS" w:hAnsiTheme="minorHAnsi" w:cs="Trebuchet MS"/>
        </w:rPr>
        <w:t xml:space="preserve">. </w:t>
      </w:r>
      <w:r w:rsidRPr="0044605E">
        <w:rPr>
          <w:rFonts w:asciiTheme="minorHAnsi" w:eastAsia="Trebuchet MS" w:hAnsiTheme="minorHAnsi" w:cs="Trebuchet MS"/>
          <w:b/>
        </w:rPr>
        <w:t>Machine-to-Machine (“M2M”)</w:t>
      </w:r>
      <w:r w:rsidRPr="0044605E">
        <w:rPr>
          <w:rFonts w:asciiTheme="minorHAnsi" w:eastAsia="Trebuchet MS" w:hAnsiTheme="minorHAnsi" w:cs="Trebuchet MS"/>
        </w:rPr>
        <w:t xml:space="preserve"> communication, simply, refers to communication between </w:t>
      </w:r>
      <w:r w:rsidRPr="0044605E">
        <w:rPr>
          <w:rFonts w:asciiTheme="minorHAnsi" w:eastAsia="Trebuchet MS" w:hAnsiTheme="minorHAnsi" w:cs="Trebuchet MS"/>
          <w:i/>
        </w:rPr>
        <w:t>devices</w:t>
      </w:r>
      <w:r w:rsidRPr="0044605E">
        <w:rPr>
          <w:rFonts w:asciiTheme="minorHAnsi" w:eastAsia="Trebuchet MS" w:hAnsiTheme="minorHAnsi" w:cs="Trebuchet MS"/>
        </w:rPr>
        <w:t xml:space="preserve">. M2M is an enabler of IoT, because it allows ‘things’ to interconnect and communicate. </w:t>
      </w:r>
      <w:r w:rsidRPr="0044605E">
        <w:rPr>
          <w:rFonts w:asciiTheme="minorHAnsi" w:eastAsia="Trebuchet MS" w:hAnsiTheme="minorHAnsi" w:cs="Trebuchet MS"/>
          <w:b/>
        </w:rPr>
        <w:t xml:space="preserve">Cloud computing </w:t>
      </w:r>
      <w:r w:rsidRPr="0044605E">
        <w:rPr>
          <w:rFonts w:asciiTheme="minorHAnsi" w:eastAsia="Trebuchet MS" w:hAnsiTheme="minorHAnsi" w:cs="Trebuchet MS"/>
        </w:rPr>
        <w:t xml:space="preserve">refers to a system of </w:t>
      </w:r>
      <w:r w:rsidRPr="0044605E">
        <w:rPr>
          <w:rFonts w:asciiTheme="minorHAnsi" w:eastAsia="Trebuchet MS" w:hAnsiTheme="minorHAnsi" w:cs="Trebuchet MS"/>
          <w:i/>
        </w:rPr>
        <w:t>online storage</w:t>
      </w:r>
      <w:r w:rsidR="006911D2">
        <w:rPr>
          <w:rFonts w:asciiTheme="minorHAnsi" w:eastAsia="Trebuchet MS" w:hAnsiTheme="minorHAnsi" w:cs="Trebuchet MS"/>
        </w:rPr>
        <w:t xml:space="preserve"> in other locations but connected across the Internet</w:t>
      </w:r>
      <w:r w:rsidRPr="0044605E">
        <w:rPr>
          <w:rFonts w:asciiTheme="minorHAnsi" w:eastAsia="Trebuchet MS" w:hAnsiTheme="minorHAnsi" w:cs="Trebuchet MS"/>
        </w:rPr>
        <w:t>, where data can be uploaded and stored online, and t</w:t>
      </w:r>
      <w:r w:rsidR="000B5365">
        <w:rPr>
          <w:rFonts w:asciiTheme="minorHAnsi" w:eastAsia="Trebuchet MS" w:hAnsiTheme="minorHAnsi" w:cs="Trebuchet MS"/>
        </w:rPr>
        <w:t>hen accessed from other devices. Some common products include</w:t>
      </w:r>
      <w:r w:rsidRPr="0044605E">
        <w:rPr>
          <w:rFonts w:asciiTheme="minorHAnsi" w:eastAsia="Trebuchet MS" w:hAnsiTheme="minorHAnsi" w:cs="Trebuchet MS"/>
        </w:rPr>
        <w:t xml:space="preserve"> D</w:t>
      </w:r>
      <w:r w:rsidR="007655B5">
        <w:rPr>
          <w:rFonts w:asciiTheme="minorHAnsi" w:eastAsia="Trebuchet MS" w:hAnsiTheme="minorHAnsi" w:cs="Trebuchet MS"/>
        </w:rPr>
        <w:t xml:space="preserve">ropbox, iCloud and </w:t>
      </w:r>
      <w:r w:rsidR="000B5365">
        <w:rPr>
          <w:rFonts w:asciiTheme="minorHAnsi" w:eastAsia="Trebuchet MS" w:hAnsiTheme="minorHAnsi" w:cs="Trebuchet MS"/>
        </w:rPr>
        <w:t xml:space="preserve">Google Drive. </w:t>
      </w:r>
      <w:r w:rsidRPr="0044605E">
        <w:rPr>
          <w:rFonts w:asciiTheme="minorHAnsi" w:eastAsia="Trebuchet MS" w:hAnsiTheme="minorHAnsi" w:cs="Trebuchet MS"/>
        </w:rPr>
        <w:t xml:space="preserve"> </w:t>
      </w:r>
    </w:p>
    <w:p w14:paraId="3AF368F0" w14:textId="77777777" w:rsidR="008C7AB1" w:rsidRPr="0044605E" w:rsidRDefault="008C7AB1">
      <w:pPr>
        <w:pStyle w:val="Normal1"/>
        <w:jc w:val="both"/>
        <w:rPr>
          <w:rFonts w:asciiTheme="minorHAnsi" w:hAnsiTheme="minorHAnsi"/>
        </w:rPr>
      </w:pPr>
    </w:p>
    <w:p w14:paraId="4C339B90" w14:textId="721D90D8" w:rsidR="008C7AB1" w:rsidRPr="00D7465F" w:rsidRDefault="00D7465F">
      <w:pPr>
        <w:pStyle w:val="Normal1"/>
        <w:jc w:val="both"/>
        <w:rPr>
          <w:rFonts w:asciiTheme="minorHAnsi" w:eastAsia="Trebuchet MS" w:hAnsiTheme="minorHAnsi" w:cs="Trebuchet MS"/>
        </w:rPr>
      </w:pPr>
      <w:r>
        <w:rPr>
          <w:rFonts w:asciiTheme="minorHAnsi" w:eastAsia="Trebuchet MS" w:hAnsiTheme="minorHAnsi" w:cs="Trebuchet MS"/>
          <w:b/>
        </w:rPr>
        <w:t>‘</w:t>
      </w:r>
      <w:r w:rsidR="003E7BDA" w:rsidRPr="0044605E">
        <w:rPr>
          <w:rFonts w:asciiTheme="minorHAnsi" w:eastAsia="Trebuchet MS" w:hAnsiTheme="minorHAnsi" w:cs="Trebuchet MS"/>
          <w:b/>
        </w:rPr>
        <w:t>Big Data</w:t>
      </w:r>
      <w:r>
        <w:rPr>
          <w:rFonts w:asciiTheme="minorHAnsi" w:eastAsia="Trebuchet MS" w:hAnsiTheme="minorHAnsi" w:cs="Trebuchet MS"/>
          <w:b/>
        </w:rPr>
        <w:t>’</w:t>
      </w:r>
      <w:r w:rsidR="003E7BDA" w:rsidRPr="0044605E">
        <w:rPr>
          <w:rFonts w:asciiTheme="minorHAnsi" w:eastAsia="Trebuchet MS" w:hAnsiTheme="minorHAnsi" w:cs="Trebuchet MS"/>
          <w:b/>
        </w:rPr>
        <w:t xml:space="preserve"> </w:t>
      </w:r>
      <w:r>
        <w:rPr>
          <w:rFonts w:asciiTheme="minorHAnsi" w:eastAsia="Trebuchet MS" w:hAnsiTheme="minorHAnsi" w:cs="Trebuchet MS"/>
        </w:rPr>
        <w:t xml:space="preserve">refers generally to the concept of enormous datasets that are used to analyse trends, patterns and human behaviour. ‘Big Data’ is also interpreted by the </w:t>
      </w:r>
      <w:r>
        <w:rPr>
          <w:rFonts w:asciiTheme="minorHAnsi" w:eastAsia="Trebuchet MS" w:hAnsiTheme="minorHAnsi" w:cs="Trebuchet MS"/>
          <w:i/>
        </w:rPr>
        <w:t>inability</w:t>
      </w:r>
      <w:r>
        <w:rPr>
          <w:rFonts w:asciiTheme="minorHAnsi" w:eastAsia="Trebuchet MS" w:hAnsiTheme="minorHAnsi" w:cs="Trebuchet MS"/>
        </w:rPr>
        <w:t xml:space="preserve"> to sufficiently process </w:t>
      </w:r>
      <w:r>
        <w:rPr>
          <w:rFonts w:asciiTheme="minorHAnsi" w:eastAsia="Trebuchet MS" w:hAnsiTheme="minorHAnsi" w:cs="Trebuchet MS"/>
        </w:rPr>
        <w:lastRenderedPageBreak/>
        <w:t xml:space="preserve">these enormous datasets, </w:t>
      </w:r>
      <w:r w:rsidR="003E7BDA" w:rsidRPr="0044605E">
        <w:rPr>
          <w:rFonts w:asciiTheme="minorHAnsi" w:eastAsia="Trebuchet MS" w:hAnsiTheme="minorHAnsi" w:cs="Trebuchet MS"/>
        </w:rPr>
        <w:t xml:space="preserve">often defined by using the </w:t>
      </w:r>
      <w:r w:rsidR="00330D5E">
        <w:rPr>
          <w:rFonts w:asciiTheme="minorHAnsi" w:eastAsia="Trebuchet MS" w:hAnsiTheme="minorHAnsi" w:cs="Trebuchet MS"/>
        </w:rPr>
        <w:t xml:space="preserve">5 </w:t>
      </w:r>
      <w:r w:rsidR="003E7BDA" w:rsidRPr="0044605E">
        <w:rPr>
          <w:rFonts w:asciiTheme="minorHAnsi" w:eastAsia="Trebuchet MS" w:hAnsiTheme="minorHAnsi" w:cs="Trebuchet MS"/>
        </w:rPr>
        <w:t xml:space="preserve">‘Vs’ </w:t>
      </w:r>
      <w:r w:rsidR="00E121C6">
        <w:rPr>
          <w:rFonts w:asciiTheme="minorHAnsi" w:eastAsia="Trebuchet MS" w:hAnsiTheme="minorHAnsi" w:cs="Trebuchet MS"/>
        </w:rPr>
        <w:t>–</w:t>
      </w:r>
      <w:r w:rsidR="003E7BDA" w:rsidRPr="0044605E">
        <w:rPr>
          <w:rFonts w:asciiTheme="minorHAnsi" w:eastAsia="Trebuchet MS" w:hAnsiTheme="minorHAnsi" w:cs="Trebuchet MS"/>
        </w:rPr>
        <w:t xml:space="preserve"> a set of data that is </w:t>
      </w:r>
      <w:r w:rsidR="003E7BDA" w:rsidRPr="0044605E">
        <w:rPr>
          <w:rFonts w:asciiTheme="minorHAnsi" w:eastAsia="Trebuchet MS" w:hAnsiTheme="minorHAnsi" w:cs="Trebuchet MS"/>
          <w:i/>
        </w:rPr>
        <w:t>“too big (volume), arrives too fast (velocity), changes too fast (variability), contains too much noise (veracity) or is too diverse (variety) to be processed...using traditional approaches and techniques”</w:t>
      </w:r>
      <w:r w:rsidR="003E7BDA" w:rsidRPr="0044605E">
        <w:rPr>
          <w:rFonts w:asciiTheme="minorHAnsi" w:eastAsia="Trebuchet MS" w:hAnsiTheme="minorHAnsi" w:cs="Trebuchet MS"/>
          <w:vertAlign w:val="superscript"/>
        </w:rPr>
        <w:footnoteReference w:id="7"/>
      </w:r>
      <w:r w:rsidR="003E7BDA" w:rsidRPr="0044605E">
        <w:rPr>
          <w:rFonts w:asciiTheme="minorHAnsi" w:eastAsia="Trebuchet MS" w:hAnsiTheme="minorHAnsi" w:cs="Trebuchet MS"/>
        </w:rPr>
        <w:t xml:space="preserve">. IoT is an </w:t>
      </w:r>
      <w:r w:rsidR="003E7BDA" w:rsidRPr="0044605E">
        <w:rPr>
          <w:rFonts w:asciiTheme="minorHAnsi" w:eastAsia="Trebuchet MS" w:hAnsiTheme="minorHAnsi" w:cs="Trebuchet MS"/>
          <w:i/>
        </w:rPr>
        <w:t>enabler</w:t>
      </w:r>
      <w:r w:rsidR="003E7BDA" w:rsidRPr="0044605E">
        <w:rPr>
          <w:rFonts w:asciiTheme="minorHAnsi" w:eastAsia="Trebuchet MS" w:hAnsiTheme="minorHAnsi" w:cs="Trebuchet MS"/>
        </w:rPr>
        <w:t xml:space="preserve"> of Big Data </w:t>
      </w:r>
      <w:r w:rsidR="00E121C6">
        <w:rPr>
          <w:rFonts w:asciiTheme="minorHAnsi" w:eastAsia="Trebuchet MS" w:hAnsiTheme="minorHAnsi" w:cs="Trebuchet MS"/>
        </w:rPr>
        <w:t>–</w:t>
      </w:r>
      <w:r w:rsidR="003E7BDA" w:rsidRPr="0044605E">
        <w:rPr>
          <w:rFonts w:asciiTheme="minorHAnsi" w:eastAsia="Trebuchet MS" w:hAnsiTheme="minorHAnsi" w:cs="Trebuchet MS"/>
        </w:rPr>
        <w:t xml:space="preserve"> more ‘things’ collecting data means Big Data gets ‘bigger’. </w:t>
      </w:r>
    </w:p>
    <w:p w14:paraId="15957430" w14:textId="15725C86" w:rsidR="00401EB9" w:rsidRPr="0044605E" w:rsidRDefault="00401EB9">
      <w:pPr>
        <w:pStyle w:val="Normal1"/>
        <w:jc w:val="both"/>
        <w:rPr>
          <w:rFonts w:asciiTheme="minorHAnsi" w:hAnsiTheme="minorHAnsi"/>
        </w:rPr>
      </w:pPr>
    </w:p>
    <w:p w14:paraId="72E3D07B" w14:textId="2A5DC582" w:rsidR="008C7AB1" w:rsidRPr="0044605E" w:rsidRDefault="003E7BDA">
      <w:pPr>
        <w:pStyle w:val="Normal1"/>
        <w:jc w:val="both"/>
        <w:rPr>
          <w:rFonts w:asciiTheme="minorHAnsi" w:hAnsiTheme="minorHAnsi"/>
        </w:rPr>
      </w:pPr>
      <w:proofErr w:type="gramStart"/>
      <w:r w:rsidRPr="0044605E">
        <w:rPr>
          <w:rFonts w:asciiTheme="minorHAnsi" w:eastAsia="Trebuchet MS" w:hAnsiTheme="minorHAnsi" w:cs="Trebuchet MS"/>
        </w:rPr>
        <w:t xml:space="preserve">In order for connected ‘things’ to become intuitive and autonomous, the data from IoT would require </w:t>
      </w:r>
      <w:r w:rsidRPr="0044605E">
        <w:rPr>
          <w:rFonts w:asciiTheme="minorHAnsi" w:eastAsia="Trebuchet MS" w:hAnsiTheme="minorHAnsi" w:cs="Trebuchet MS"/>
          <w:b/>
        </w:rPr>
        <w:t>Ubiquitous Computing</w:t>
      </w:r>
      <w:r w:rsidRPr="0044605E">
        <w:rPr>
          <w:rFonts w:asciiTheme="minorHAnsi" w:eastAsia="Trebuchet MS" w:hAnsiTheme="minorHAnsi" w:cs="Trebuchet MS"/>
        </w:rPr>
        <w:t xml:space="preserve"> (</w:t>
      </w:r>
      <w:r w:rsidR="00E121C6">
        <w:rPr>
          <w:rFonts w:asciiTheme="minorHAnsi" w:eastAsia="Trebuchet MS" w:hAnsiTheme="minorHAnsi" w:cs="Trebuchet MS"/>
        </w:rPr>
        <w:t>also known as</w:t>
      </w:r>
      <w:r w:rsidRPr="0044605E">
        <w:rPr>
          <w:rFonts w:asciiTheme="minorHAnsi" w:eastAsia="Trebuchet MS" w:hAnsiTheme="minorHAnsi" w:cs="Trebuchet MS"/>
        </w:rPr>
        <w:t xml:space="preserve"> ‘pervasive computing’ or ‘everyware’).</w:t>
      </w:r>
      <w:proofErr w:type="gramEnd"/>
      <w:r w:rsidRPr="0044605E">
        <w:rPr>
          <w:rFonts w:asciiTheme="minorHAnsi" w:eastAsia="Trebuchet MS" w:hAnsiTheme="minorHAnsi" w:cs="Trebuchet MS"/>
        </w:rPr>
        <w:t xml:space="preserve"> </w:t>
      </w:r>
      <w:r w:rsidR="00E121C6">
        <w:rPr>
          <w:rFonts w:asciiTheme="minorHAnsi" w:eastAsia="Trebuchet MS" w:hAnsiTheme="minorHAnsi" w:cs="Trebuchet MS"/>
        </w:rPr>
        <w:t xml:space="preserve">This is where computing can be </w:t>
      </w:r>
      <w:r w:rsidRPr="0044605E">
        <w:rPr>
          <w:rFonts w:asciiTheme="minorHAnsi" w:eastAsia="Trebuchet MS" w:hAnsiTheme="minorHAnsi" w:cs="Trebuchet MS"/>
        </w:rPr>
        <w:t>anywhere and everywhere</w:t>
      </w:r>
      <w:r w:rsidR="00C01F02">
        <w:rPr>
          <w:rFonts w:asciiTheme="minorHAnsi" w:eastAsia="Trebuchet MS" w:hAnsiTheme="minorHAnsi" w:cs="Trebuchet MS"/>
        </w:rPr>
        <w:t>,</w:t>
      </w:r>
      <w:r w:rsidRPr="0044605E">
        <w:rPr>
          <w:rFonts w:asciiTheme="minorHAnsi" w:eastAsia="Trebuchet MS" w:hAnsiTheme="minorHAnsi" w:cs="Trebuchet MS"/>
        </w:rPr>
        <w:t xml:space="preserve"> and machines </w:t>
      </w:r>
      <w:proofErr w:type="gramStart"/>
      <w:r w:rsidRPr="0044605E">
        <w:rPr>
          <w:rFonts w:asciiTheme="minorHAnsi" w:eastAsia="Trebuchet MS" w:hAnsiTheme="minorHAnsi" w:cs="Trebuchet MS"/>
        </w:rPr>
        <w:t>perform</w:t>
      </w:r>
      <w:proofErr w:type="gramEnd"/>
      <w:r w:rsidRPr="0044605E">
        <w:rPr>
          <w:rFonts w:asciiTheme="minorHAnsi" w:eastAsia="Trebuchet MS" w:hAnsiTheme="minorHAnsi" w:cs="Trebuchet MS"/>
        </w:rPr>
        <w:t xml:space="preserve"> actions cognitively</w:t>
      </w:r>
      <w:r w:rsidRPr="0044605E">
        <w:rPr>
          <w:rFonts w:asciiTheme="minorHAnsi" w:eastAsia="Trebuchet MS" w:hAnsiTheme="minorHAnsi" w:cs="Trebuchet MS"/>
          <w:vertAlign w:val="superscript"/>
        </w:rPr>
        <w:footnoteReference w:id="8"/>
      </w:r>
      <w:r w:rsidRPr="0044605E">
        <w:rPr>
          <w:rFonts w:asciiTheme="minorHAnsi" w:eastAsia="Trebuchet MS" w:hAnsiTheme="minorHAnsi" w:cs="Trebuchet MS"/>
        </w:rPr>
        <w:t xml:space="preserve"> and without human i</w:t>
      </w:r>
      <w:r w:rsidR="00401EB9" w:rsidRPr="0044605E">
        <w:rPr>
          <w:rFonts w:asciiTheme="minorHAnsi" w:eastAsia="Trebuchet MS" w:hAnsiTheme="minorHAnsi" w:cs="Trebuchet MS"/>
        </w:rPr>
        <w:t>ntervention</w:t>
      </w:r>
      <w:r w:rsidRPr="0044605E">
        <w:rPr>
          <w:rFonts w:asciiTheme="minorHAnsi" w:eastAsia="Trebuchet MS" w:hAnsiTheme="minorHAnsi" w:cs="Trebuchet MS"/>
        </w:rPr>
        <w:t xml:space="preserve">. </w:t>
      </w:r>
      <w:r w:rsidRPr="0044605E">
        <w:rPr>
          <w:rFonts w:asciiTheme="minorHAnsi" w:eastAsia="Trebuchet MS" w:hAnsiTheme="minorHAnsi" w:cs="Trebuchet MS"/>
          <w:b/>
        </w:rPr>
        <w:t>Stefan Poslad</w:t>
      </w:r>
      <w:r w:rsidRPr="0044605E">
        <w:rPr>
          <w:rFonts w:asciiTheme="minorHAnsi" w:eastAsia="Trebuchet MS" w:hAnsiTheme="minorHAnsi" w:cs="Trebuchet MS"/>
        </w:rPr>
        <w:t xml:space="preserve"> in 2009 identified the characteristics of an ideal ubiquitous (and thus ideal IoT) network: </w:t>
      </w:r>
    </w:p>
    <w:p w14:paraId="28C1F17A" w14:textId="49C01E92" w:rsidR="008C7AB1" w:rsidRPr="0044605E" w:rsidRDefault="008C7AB1">
      <w:pPr>
        <w:pStyle w:val="Normal1"/>
        <w:jc w:val="both"/>
        <w:rPr>
          <w:rFonts w:asciiTheme="minorHAnsi" w:hAnsiTheme="minorHAnsi"/>
        </w:rPr>
      </w:pPr>
    </w:p>
    <w:p w14:paraId="3359934A" w14:textId="77777777" w:rsidR="008C7AB1" w:rsidRPr="0044605E" w:rsidRDefault="003E7BDA">
      <w:pPr>
        <w:pStyle w:val="Normal1"/>
        <w:numPr>
          <w:ilvl w:val="0"/>
          <w:numId w:val="22"/>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 xml:space="preserve">A networked, transparent physically distributed system; </w:t>
      </w:r>
    </w:p>
    <w:p w14:paraId="0E7439AE" w14:textId="14E75818" w:rsidR="008C7AB1" w:rsidRPr="0044605E" w:rsidRDefault="003E7BDA">
      <w:pPr>
        <w:pStyle w:val="Normal1"/>
        <w:numPr>
          <w:ilvl w:val="0"/>
          <w:numId w:val="22"/>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 xml:space="preserve">Implicit interaction between humans and computing devices/systems; </w:t>
      </w:r>
    </w:p>
    <w:p w14:paraId="1BD579BE" w14:textId="77777777" w:rsidR="008C7AB1" w:rsidRPr="0044605E" w:rsidRDefault="003E7BDA">
      <w:pPr>
        <w:pStyle w:val="Normal1"/>
        <w:numPr>
          <w:ilvl w:val="0"/>
          <w:numId w:val="22"/>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 xml:space="preserve">Context-aware; </w:t>
      </w:r>
    </w:p>
    <w:p w14:paraId="67AC23F8" w14:textId="77777777" w:rsidR="008C7AB1" w:rsidRPr="0044605E" w:rsidRDefault="003E7BDA">
      <w:pPr>
        <w:pStyle w:val="Normal1"/>
        <w:numPr>
          <w:ilvl w:val="0"/>
          <w:numId w:val="22"/>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 xml:space="preserve">Autonomous operation; and </w:t>
      </w:r>
    </w:p>
    <w:p w14:paraId="51ECD8E7" w14:textId="29DE2A16" w:rsidR="008C7AB1" w:rsidRPr="0044605E" w:rsidRDefault="003E7BDA">
      <w:pPr>
        <w:pStyle w:val="Normal1"/>
        <w:numPr>
          <w:ilvl w:val="0"/>
          <w:numId w:val="22"/>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‘Intelligent’ decision-making and interaction</w:t>
      </w:r>
      <w:r w:rsidRPr="0044605E">
        <w:rPr>
          <w:rFonts w:asciiTheme="minorHAnsi" w:eastAsia="Trebuchet MS" w:hAnsiTheme="minorHAnsi" w:cs="Trebuchet MS"/>
          <w:vertAlign w:val="superscript"/>
        </w:rPr>
        <w:footnoteReference w:id="9"/>
      </w:r>
      <w:r w:rsidRPr="0044605E">
        <w:rPr>
          <w:rFonts w:asciiTheme="minorHAnsi" w:eastAsia="Trebuchet MS" w:hAnsiTheme="minorHAnsi" w:cs="Trebuchet MS"/>
        </w:rPr>
        <w:t xml:space="preserve">. </w:t>
      </w:r>
    </w:p>
    <w:p w14:paraId="608DADD2" w14:textId="77777777" w:rsidR="00401EB9" w:rsidRDefault="00401EB9">
      <w:pPr>
        <w:pStyle w:val="Normal1"/>
        <w:jc w:val="both"/>
        <w:rPr>
          <w:rFonts w:asciiTheme="minorHAnsi" w:eastAsia="Trebuchet MS" w:hAnsiTheme="minorHAnsi" w:cs="Trebuchet MS"/>
        </w:rPr>
      </w:pPr>
    </w:p>
    <w:p w14:paraId="30E6EBBC" w14:textId="205301DA" w:rsidR="008C7AB1" w:rsidRDefault="003E7BDA" w:rsidP="006E3AA4">
      <w:pPr>
        <w:pStyle w:val="Heading1"/>
      </w:pPr>
      <w:bookmarkStart w:id="22" w:name="h.os0oer5m74sg" w:colFirst="0" w:colLast="0"/>
      <w:bookmarkStart w:id="23" w:name="_Toc301108911"/>
      <w:bookmarkStart w:id="24" w:name="_Toc442449945"/>
      <w:bookmarkEnd w:id="22"/>
      <w:r w:rsidRPr="00321979">
        <w:t>The Connected Home, Human and Habitat</w:t>
      </w:r>
      <w:bookmarkEnd w:id="23"/>
      <w:bookmarkEnd w:id="24"/>
    </w:p>
    <w:p w14:paraId="0C63352D" w14:textId="77777777" w:rsidR="009143F3" w:rsidRPr="00E121C6" w:rsidRDefault="009143F3" w:rsidP="00E121C6">
      <w:pPr>
        <w:pStyle w:val="Normal1"/>
        <w:jc w:val="both"/>
        <w:rPr>
          <w:rFonts w:asciiTheme="minorHAnsi" w:eastAsia="Trebuchet MS" w:hAnsiTheme="minorHAnsi" w:cs="Trebuchet MS"/>
        </w:rPr>
      </w:pPr>
    </w:p>
    <w:p w14:paraId="06A72597" w14:textId="33527B64" w:rsidR="001D20E3" w:rsidRDefault="003D27C0" w:rsidP="001D20E3">
      <w:pPr>
        <w:pStyle w:val="Normal1"/>
        <w:jc w:val="both"/>
        <w:rPr>
          <w:rFonts w:asciiTheme="minorHAnsi" w:eastAsia="Trebuchet MS" w:hAnsiTheme="minorHAnsi" w:cs="Trebuchet MS"/>
        </w:rPr>
      </w:pPr>
      <w:r>
        <w:rPr>
          <w:rFonts w:asciiTheme="minorHAnsi" w:eastAsia="Trebuchet MS" w:hAnsiTheme="minorHAnsi" w:cs="Trebuchet MS"/>
        </w:rPr>
        <w:t xml:space="preserve">This report invites the reader to examine </w:t>
      </w:r>
      <w:r w:rsidR="003E7BDA" w:rsidRPr="0044605E">
        <w:rPr>
          <w:rFonts w:asciiTheme="minorHAnsi" w:eastAsia="Trebuchet MS" w:hAnsiTheme="minorHAnsi" w:cs="Trebuchet MS"/>
        </w:rPr>
        <w:t xml:space="preserve">the environment that </w:t>
      </w:r>
      <w:r>
        <w:rPr>
          <w:rFonts w:asciiTheme="minorHAnsi" w:eastAsia="Trebuchet MS" w:hAnsiTheme="minorHAnsi" w:cs="Trebuchet MS"/>
        </w:rPr>
        <w:t xml:space="preserve">they </w:t>
      </w:r>
      <w:r w:rsidR="003E7BDA" w:rsidRPr="0044605E">
        <w:rPr>
          <w:rFonts w:asciiTheme="minorHAnsi" w:eastAsia="Trebuchet MS" w:hAnsiTheme="minorHAnsi" w:cs="Trebuchet MS"/>
        </w:rPr>
        <w:t xml:space="preserve">are sitting in. </w:t>
      </w:r>
      <w:r>
        <w:rPr>
          <w:rFonts w:asciiTheme="minorHAnsi" w:eastAsia="Trebuchet MS" w:hAnsiTheme="minorHAnsi" w:cs="Trebuchet MS"/>
        </w:rPr>
        <w:t xml:space="preserve">This may be </w:t>
      </w:r>
      <w:r w:rsidR="003E7BDA" w:rsidRPr="0044605E">
        <w:rPr>
          <w:rFonts w:asciiTheme="minorHAnsi" w:eastAsia="Trebuchet MS" w:hAnsiTheme="minorHAnsi" w:cs="Trebuchet MS"/>
        </w:rPr>
        <w:t xml:space="preserve">in public, sitting at </w:t>
      </w:r>
      <w:r>
        <w:rPr>
          <w:rFonts w:asciiTheme="minorHAnsi" w:eastAsia="Trebuchet MS" w:hAnsiTheme="minorHAnsi" w:cs="Trebuchet MS"/>
        </w:rPr>
        <w:t xml:space="preserve">a </w:t>
      </w:r>
      <w:r w:rsidR="003E7BDA" w:rsidRPr="0044605E">
        <w:rPr>
          <w:rFonts w:asciiTheme="minorHAnsi" w:eastAsia="Trebuchet MS" w:hAnsiTheme="minorHAnsi" w:cs="Trebuchet MS"/>
        </w:rPr>
        <w:t xml:space="preserve">desk, or reading this on </w:t>
      </w:r>
      <w:r>
        <w:rPr>
          <w:rFonts w:asciiTheme="minorHAnsi" w:eastAsia="Trebuchet MS" w:hAnsiTheme="minorHAnsi" w:cs="Trebuchet MS"/>
        </w:rPr>
        <w:t xml:space="preserve">a </w:t>
      </w:r>
      <w:r w:rsidR="003E7BDA" w:rsidRPr="0044605E">
        <w:rPr>
          <w:rFonts w:asciiTheme="minorHAnsi" w:eastAsia="Trebuchet MS" w:hAnsiTheme="minorHAnsi" w:cs="Trebuchet MS"/>
        </w:rPr>
        <w:t xml:space="preserve">smartphone or tablet. </w:t>
      </w:r>
      <w:r>
        <w:rPr>
          <w:rFonts w:asciiTheme="minorHAnsi" w:eastAsia="Trebuchet MS" w:hAnsiTheme="minorHAnsi" w:cs="Trebuchet MS"/>
        </w:rPr>
        <w:t xml:space="preserve">In the near future, </w:t>
      </w:r>
      <w:r w:rsidR="003E7BDA" w:rsidRPr="0044605E">
        <w:rPr>
          <w:rFonts w:asciiTheme="minorHAnsi" w:eastAsia="Trebuchet MS" w:hAnsiTheme="minorHAnsi" w:cs="Trebuchet MS"/>
        </w:rPr>
        <w:t xml:space="preserve">IoT will transform </w:t>
      </w:r>
      <w:r>
        <w:rPr>
          <w:rFonts w:asciiTheme="minorHAnsi" w:eastAsia="Trebuchet MS" w:hAnsiTheme="minorHAnsi" w:cs="Trebuchet MS"/>
        </w:rPr>
        <w:t xml:space="preserve">all of these </w:t>
      </w:r>
      <w:r w:rsidR="003E7BDA" w:rsidRPr="0044605E">
        <w:rPr>
          <w:rFonts w:asciiTheme="minorHAnsi" w:eastAsia="Trebuchet MS" w:hAnsiTheme="minorHAnsi" w:cs="Trebuchet MS"/>
        </w:rPr>
        <w:t xml:space="preserve">surroundings. </w:t>
      </w:r>
      <w:r w:rsidR="00165ED7">
        <w:rPr>
          <w:rFonts w:asciiTheme="minorHAnsi" w:eastAsia="Trebuchet MS" w:hAnsiTheme="minorHAnsi" w:cs="Trebuchet MS"/>
        </w:rPr>
        <w:t xml:space="preserve">Many ‘things’ are already ‘connected’, and chances are that someone, somewhere, is developing ways of connecting the ‘things’ that aren’t. </w:t>
      </w:r>
    </w:p>
    <w:p w14:paraId="721646FA" w14:textId="77777777" w:rsidR="001D20E3" w:rsidRDefault="001D20E3" w:rsidP="001D20E3">
      <w:pPr>
        <w:pStyle w:val="Normal1"/>
        <w:jc w:val="both"/>
        <w:rPr>
          <w:rFonts w:asciiTheme="minorHAnsi" w:eastAsia="Trebuchet MS" w:hAnsiTheme="minorHAnsi" w:cs="Trebuchet MS"/>
        </w:rPr>
      </w:pPr>
    </w:p>
    <w:p w14:paraId="79EDC3FB" w14:textId="6FF9F47A" w:rsidR="001D20E3" w:rsidRPr="0044605E" w:rsidRDefault="001D20E3" w:rsidP="001D20E3">
      <w:pPr>
        <w:pStyle w:val="Normal1"/>
        <w:jc w:val="both"/>
        <w:rPr>
          <w:rFonts w:asciiTheme="minorHAnsi" w:hAnsiTheme="minorHAnsi"/>
        </w:rPr>
      </w:pPr>
      <w:r w:rsidRPr="0044605E">
        <w:rPr>
          <w:rFonts w:asciiTheme="minorHAnsi" w:eastAsia="Trebuchet MS" w:hAnsiTheme="minorHAnsi" w:cs="Trebuchet MS"/>
        </w:rPr>
        <w:t xml:space="preserve">Earlier </w:t>
      </w:r>
      <w:r w:rsidR="00321979">
        <w:rPr>
          <w:rFonts w:asciiTheme="minorHAnsi" w:eastAsia="Trebuchet MS" w:hAnsiTheme="minorHAnsi" w:cs="Trebuchet MS"/>
        </w:rPr>
        <w:t>in 2015</w:t>
      </w:r>
      <w:r w:rsidRPr="0044605E">
        <w:rPr>
          <w:rFonts w:asciiTheme="minorHAnsi" w:eastAsia="Trebuchet MS" w:hAnsiTheme="minorHAnsi" w:cs="Trebuchet MS"/>
        </w:rPr>
        <w:t xml:space="preserve">, </w:t>
      </w:r>
      <w:r w:rsidRPr="0044605E">
        <w:rPr>
          <w:rFonts w:asciiTheme="minorHAnsi" w:eastAsia="Trebuchet MS" w:hAnsiTheme="minorHAnsi" w:cs="Trebuchet MS"/>
          <w:b/>
        </w:rPr>
        <w:t>Fjord and Accenture Digital</w:t>
      </w:r>
      <w:r w:rsidRPr="0044605E">
        <w:rPr>
          <w:rFonts w:asciiTheme="minorHAnsi" w:eastAsia="Trebuchet MS" w:hAnsiTheme="minorHAnsi" w:cs="Trebuchet MS"/>
        </w:rPr>
        <w:t xml:space="preserve"> released a 103-page report </w:t>
      </w:r>
      <w:r w:rsidR="00165ED7">
        <w:rPr>
          <w:rFonts w:asciiTheme="minorHAnsi" w:eastAsia="Trebuchet MS" w:hAnsiTheme="minorHAnsi" w:cs="Trebuchet MS"/>
        </w:rPr>
        <w:t>en</w:t>
      </w:r>
      <w:r w:rsidRPr="0044605E">
        <w:rPr>
          <w:rFonts w:asciiTheme="minorHAnsi" w:eastAsia="Trebuchet MS" w:hAnsiTheme="minorHAnsi" w:cs="Trebuchet MS"/>
        </w:rPr>
        <w:t xml:space="preserve">titled </w:t>
      </w:r>
      <w:r w:rsidRPr="0044605E">
        <w:rPr>
          <w:rFonts w:asciiTheme="minorHAnsi" w:eastAsia="Trebuchet MS" w:hAnsiTheme="minorHAnsi" w:cs="Trebuchet MS"/>
          <w:i/>
        </w:rPr>
        <w:t>The Era of Living Services</w:t>
      </w:r>
      <w:r w:rsidRPr="0044605E">
        <w:rPr>
          <w:rFonts w:asciiTheme="minorHAnsi" w:eastAsia="Trebuchet MS" w:hAnsiTheme="minorHAnsi" w:cs="Trebuchet MS"/>
          <w:vertAlign w:val="superscript"/>
        </w:rPr>
        <w:footnoteReference w:id="10"/>
      </w:r>
      <w:r w:rsidRPr="0044605E">
        <w:rPr>
          <w:rFonts w:asciiTheme="minorHAnsi" w:eastAsia="Trebuchet MS" w:hAnsiTheme="minorHAnsi" w:cs="Trebuchet MS"/>
        </w:rPr>
        <w:t xml:space="preserve">. </w:t>
      </w:r>
      <w:r>
        <w:rPr>
          <w:rFonts w:asciiTheme="minorHAnsi" w:eastAsia="Trebuchet MS" w:hAnsiTheme="minorHAnsi" w:cs="Trebuchet MS"/>
        </w:rPr>
        <w:t>They</w:t>
      </w:r>
      <w:r w:rsidRPr="0044605E">
        <w:rPr>
          <w:rFonts w:asciiTheme="minorHAnsi" w:eastAsia="Trebuchet MS" w:hAnsiTheme="minorHAnsi" w:cs="Trebuchet MS"/>
        </w:rPr>
        <w:t xml:space="preserve"> envisioned a utopian Connected Home, Human and Habitat:</w:t>
      </w:r>
    </w:p>
    <w:p w14:paraId="31847523" w14:textId="77777777" w:rsidR="001D20E3" w:rsidRPr="0044605E" w:rsidRDefault="001D20E3" w:rsidP="001D20E3">
      <w:pPr>
        <w:pStyle w:val="Normal1"/>
        <w:jc w:val="both"/>
        <w:rPr>
          <w:rFonts w:asciiTheme="minorHAnsi" w:hAnsiTheme="minorHAnsi"/>
        </w:rPr>
      </w:pPr>
    </w:p>
    <w:p w14:paraId="418E8A6B" w14:textId="178D6525" w:rsidR="001D20E3" w:rsidRPr="0044605E" w:rsidRDefault="001D20E3" w:rsidP="001D20E3">
      <w:pPr>
        <w:pStyle w:val="Normal1"/>
        <w:ind w:left="540" w:right="540"/>
        <w:jc w:val="both"/>
        <w:rPr>
          <w:rFonts w:asciiTheme="minorHAnsi" w:hAnsiTheme="minorHAnsi"/>
        </w:rPr>
      </w:pPr>
      <w:r w:rsidRPr="0044605E">
        <w:rPr>
          <w:rFonts w:asciiTheme="minorHAnsi" w:eastAsia="Trebuchet MS" w:hAnsiTheme="minorHAnsi" w:cs="Trebuchet MS"/>
          <w:i/>
        </w:rPr>
        <w:t>“At home, personalized Living Services could adjust the heating, lighting or music volume to fit with the preferences of the person walking into the room, and take into consideration the time, temperature and daily behavio</w:t>
      </w:r>
      <w:r>
        <w:rPr>
          <w:rFonts w:asciiTheme="minorHAnsi" w:eastAsia="Trebuchet MS" w:hAnsiTheme="minorHAnsi" w:cs="Trebuchet MS"/>
          <w:i/>
        </w:rPr>
        <w:t>u</w:t>
      </w:r>
      <w:r w:rsidRPr="0044605E">
        <w:rPr>
          <w:rFonts w:asciiTheme="minorHAnsi" w:eastAsia="Trebuchet MS" w:hAnsiTheme="minorHAnsi" w:cs="Trebuchet MS"/>
          <w:i/>
        </w:rPr>
        <w:t>ral pattern of that individual or family group...</w:t>
      </w:r>
      <w:r w:rsidR="00321979">
        <w:rPr>
          <w:rFonts w:asciiTheme="minorHAnsi" w:eastAsia="Trebuchet MS" w:hAnsiTheme="minorHAnsi" w:cs="Trebuchet MS"/>
          <w:i/>
        </w:rPr>
        <w:t xml:space="preserve"> </w:t>
      </w:r>
      <w:r w:rsidRPr="0044605E">
        <w:rPr>
          <w:rFonts w:asciiTheme="minorHAnsi" w:eastAsia="Trebuchet MS" w:hAnsiTheme="minorHAnsi" w:cs="Trebuchet MS"/>
          <w:i/>
        </w:rPr>
        <w:t>Living Services have the capability to help us get the most out of our leisure and downtime...</w:t>
      </w:r>
      <w:r w:rsidR="00321979">
        <w:rPr>
          <w:rFonts w:asciiTheme="minorHAnsi" w:eastAsia="Trebuchet MS" w:hAnsiTheme="minorHAnsi" w:cs="Trebuchet MS"/>
          <w:i/>
        </w:rPr>
        <w:t xml:space="preserve"> </w:t>
      </w:r>
      <w:r w:rsidRPr="0044605E">
        <w:rPr>
          <w:rFonts w:asciiTheme="minorHAnsi" w:eastAsia="Trebuchet MS" w:hAnsiTheme="minorHAnsi" w:cs="Trebuchet MS"/>
          <w:i/>
        </w:rPr>
        <w:t>Living Services will come to know what we enjoy doing, and will understand the context of our lives including our time and financial restrictions, how happy, healthy and fit we are, and with whom we are spending our leisure time. Designed to learn through real time analytics, they will be able to curate choices and deliver personalized recommendations tailored to the weather, our location, mood, health and even our bank balance</w:t>
      </w:r>
      <w:r w:rsidRPr="0044605E">
        <w:rPr>
          <w:rFonts w:asciiTheme="minorHAnsi" w:eastAsia="Trebuchet MS" w:hAnsiTheme="minorHAnsi" w:cs="Trebuchet MS"/>
          <w:vertAlign w:val="superscript"/>
        </w:rPr>
        <w:footnoteReference w:id="11"/>
      </w:r>
      <w:r w:rsidRPr="0044605E">
        <w:rPr>
          <w:rFonts w:asciiTheme="minorHAnsi" w:eastAsia="Trebuchet MS" w:hAnsiTheme="minorHAnsi" w:cs="Trebuchet MS"/>
        </w:rPr>
        <w:t>”.</w:t>
      </w:r>
    </w:p>
    <w:p w14:paraId="14610862" w14:textId="77777777" w:rsidR="001D20E3" w:rsidRPr="0044605E" w:rsidRDefault="001D20E3" w:rsidP="001D20E3">
      <w:pPr>
        <w:pStyle w:val="Normal1"/>
        <w:jc w:val="both"/>
        <w:rPr>
          <w:rFonts w:asciiTheme="minorHAnsi" w:eastAsia="Trebuchet MS" w:hAnsiTheme="minorHAnsi" w:cs="Trebuchet MS"/>
        </w:rPr>
      </w:pPr>
    </w:p>
    <w:p w14:paraId="698B6573" w14:textId="3A7C3A15" w:rsidR="001D20E3" w:rsidRDefault="001D20E3" w:rsidP="001D20E3">
      <w:pPr>
        <w:pStyle w:val="Normal1"/>
        <w:jc w:val="both"/>
        <w:rPr>
          <w:rFonts w:asciiTheme="minorHAnsi" w:eastAsia="Trebuchet MS" w:hAnsiTheme="minorHAnsi" w:cs="Trebuchet MS"/>
        </w:rPr>
      </w:pPr>
      <w:r w:rsidRPr="0044605E">
        <w:rPr>
          <w:rFonts w:asciiTheme="minorHAnsi" w:eastAsia="Trebuchet MS" w:hAnsiTheme="minorHAnsi" w:cs="Trebuchet MS"/>
        </w:rPr>
        <w:lastRenderedPageBreak/>
        <w:t>IoT can be split into eight areas: homes, health care, cities, vehicles, manufacturing, transportation, energy and agriculture</w:t>
      </w:r>
      <w:r w:rsidRPr="0044605E">
        <w:rPr>
          <w:rFonts w:asciiTheme="minorHAnsi" w:eastAsia="Trebuchet MS" w:hAnsiTheme="minorHAnsi" w:cs="Trebuchet MS"/>
          <w:vertAlign w:val="superscript"/>
        </w:rPr>
        <w:footnoteReference w:id="12"/>
      </w:r>
      <w:r w:rsidRPr="0044605E">
        <w:rPr>
          <w:rFonts w:asciiTheme="minorHAnsi" w:eastAsia="Trebuchet MS" w:hAnsiTheme="minorHAnsi" w:cs="Trebuchet MS"/>
        </w:rPr>
        <w:t xml:space="preserve">. </w:t>
      </w:r>
      <w:r>
        <w:rPr>
          <w:rFonts w:asciiTheme="minorHAnsi" w:eastAsia="Trebuchet MS" w:hAnsiTheme="minorHAnsi" w:cs="Trebuchet MS"/>
        </w:rPr>
        <w:t>This report</w:t>
      </w:r>
      <w:r w:rsidRPr="0044605E">
        <w:rPr>
          <w:rFonts w:asciiTheme="minorHAnsi" w:eastAsia="Trebuchet MS" w:hAnsiTheme="minorHAnsi" w:cs="Trebuchet MS"/>
        </w:rPr>
        <w:t xml:space="preserve"> will focus on</w:t>
      </w:r>
      <w:r>
        <w:rPr>
          <w:rFonts w:asciiTheme="minorHAnsi" w:eastAsia="Trebuchet MS" w:hAnsiTheme="minorHAnsi" w:cs="Trebuchet MS"/>
        </w:rPr>
        <w:t xml:space="preserve"> the</w:t>
      </w:r>
      <w:r w:rsidRPr="0044605E">
        <w:rPr>
          <w:rFonts w:asciiTheme="minorHAnsi" w:eastAsia="Trebuchet MS" w:hAnsiTheme="minorHAnsi" w:cs="Trebuchet MS"/>
        </w:rPr>
        <w:t xml:space="preserve"> </w:t>
      </w:r>
      <w:r w:rsidRPr="0044605E">
        <w:rPr>
          <w:rFonts w:asciiTheme="minorHAnsi" w:eastAsia="Trebuchet MS" w:hAnsiTheme="minorHAnsi" w:cs="Trebuchet MS"/>
          <w:i/>
        </w:rPr>
        <w:t xml:space="preserve">consumer </w:t>
      </w:r>
      <w:r w:rsidRPr="0044605E">
        <w:rPr>
          <w:rFonts w:asciiTheme="minorHAnsi" w:eastAsia="Trebuchet MS" w:hAnsiTheme="minorHAnsi" w:cs="Trebuchet MS"/>
        </w:rPr>
        <w:t xml:space="preserve">areas </w:t>
      </w:r>
      <w:r w:rsidR="00321979">
        <w:rPr>
          <w:rFonts w:asciiTheme="minorHAnsi" w:eastAsia="Trebuchet MS" w:hAnsiTheme="minorHAnsi" w:cs="Trebuchet MS"/>
        </w:rPr>
        <w:t>–</w:t>
      </w:r>
      <w:r w:rsidRPr="0044605E">
        <w:rPr>
          <w:rFonts w:asciiTheme="minorHAnsi" w:eastAsia="Trebuchet MS" w:hAnsiTheme="minorHAnsi" w:cs="Trebuchet MS"/>
        </w:rPr>
        <w:t xml:space="preserve"> </w:t>
      </w:r>
      <w:r w:rsidRPr="0044605E">
        <w:rPr>
          <w:rFonts w:asciiTheme="minorHAnsi" w:eastAsia="Trebuchet MS" w:hAnsiTheme="minorHAnsi" w:cs="Trebuchet MS"/>
          <w:b/>
        </w:rPr>
        <w:t>homes</w:t>
      </w:r>
      <w:r w:rsidRPr="0044605E">
        <w:rPr>
          <w:rFonts w:asciiTheme="minorHAnsi" w:eastAsia="Trebuchet MS" w:hAnsiTheme="minorHAnsi" w:cs="Trebuchet MS"/>
        </w:rPr>
        <w:t xml:space="preserve"> (Connected Home), </w:t>
      </w:r>
      <w:r w:rsidRPr="0044605E">
        <w:rPr>
          <w:rFonts w:asciiTheme="minorHAnsi" w:eastAsia="Trebuchet MS" w:hAnsiTheme="minorHAnsi" w:cs="Trebuchet MS"/>
          <w:b/>
        </w:rPr>
        <w:t>health care</w:t>
      </w:r>
      <w:r w:rsidRPr="0044605E">
        <w:rPr>
          <w:rFonts w:asciiTheme="minorHAnsi" w:eastAsia="Trebuchet MS" w:hAnsiTheme="minorHAnsi" w:cs="Trebuchet MS"/>
        </w:rPr>
        <w:t xml:space="preserve"> </w:t>
      </w:r>
      <w:r>
        <w:rPr>
          <w:rFonts w:asciiTheme="minorHAnsi" w:eastAsia="Trebuchet MS" w:hAnsiTheme="minorHAnsi" w:cs="Trebuchet MS"/>
        </w:rPr>
        <w:t xml:space="preserve">and wearables </w:t>
      </w:r>
      <w:r w:rsidRPr="0044605E">
        <w:rPr>
          <w:rFonts w:asciiTheme="minorHAnsi" w:eastAsia="Trebuchet MS" w:hAnsiTheme="minorHAnsi" w:cs="Trebuchet MS"/>
        </w:rPr>
        <w:t>(Connected Human),</w:t>
      </w:r>
      <w:r>
        <w:rPr>
          <w:rFonts w:asciiTheme="minorHAnsi" w:eastAsia="Trebuchet MS" w:hAnsiTheme="minorHAnsi" w:cs="Trebuchet MS"/>
        </w:rPr>
        <w:t xml:space="preserve"> and</w:t>
      </w:r>
      <w:r w:rsidRPr="0044605E">
        <w:rPr>
          <w:rFonts w:asciiTheme="minorHAnsi" w:eastAsia="Trebuchet MS" w:hAnsiTheme="minorHAnsi" w:cs="Trebuchet MS"/>
        </w:rPr>
        <w:t xml:space="preserve"> </w:t>
      </w:r>
      <w:r w:rsidRPr="0044605E">
        <w:rPr>
          <w:rFonts w:asciiTheme="minorHAnsi" w:eastAsia="Trebuchet MS" w:hAnsiTheme="minorHAnsi" w:cs="Trebuchet MS"/>
          <w:b/>
        </w:rPr>
        <w:t>cities</w:t>
      </w:r>
      <w:r w:rsidRPr="0044605E">
        <w:rPr>
          <w:rFonts w:asciiTheme="minorHAnsi" w:eastAsia="Trebuchet MS" w:hAnsiTheme="minorHAnsi" w:cs="Trebuchet MS"/>
        </w:rPr>
        <w:t xml:space="preserve"> and </w:t>
      </w:r>
      <w:r w:rsidRPr="0044605E">
        <w:rPr>
          <w:rFonts w:asciiTheme="minorHAnsi" w:eastAsia="Trebuchet MS" w:hAnsiTheme="minorHAnsi" w:cs="Trebuchet MS"/>
          <w:b/>
        </w:rPr>
        <w:t>cars</w:t>
      </w:r>
      <w:r w:rsidRPr="0044605E">
        <w:rPr>
          <w:rFonts w:asciiTheme="minorHAnsi" w:eastAsia="Trebuchet MS" w:hAnsiTheme="minorHAnsi" w:cs="Trebuchet MS"/>
        </w:rPr>
        <w:t xml:space="preserve"> (Connected Habitat).</w:t>
      </w:r>
    </w:p>
    <w:p w14:paraId="03DED9BB" w14:textId="77777777" w:rsidR="001D20E3" w:rsidRDefault="001D20E3" w:rsidP="001D20E3">
      <w:pPr>
        <w:pStyle w:val="Normal1"/>
        <w:jc w:val="both"/>
        <w:rPr>
          <w:rFonts w:asciiTheme="minorHAnsi" w:eastAsia="Trebuchet MS" w:hAnsiTheme="minorHAnsi" w:cs="Trebuchet MS"/>
        </w:rPr>
      </w:pPr>
    </w:p>
    <w:p w14:paraId="17537AC8" w14:textId="61F043AC" w:rsidR="001D20E3" w:rsidRPr="0044605E" w:rsidRDefault="001D20E3" w:rsidP="001D20E3">
      <w:pPr>
        <w:pStyle w:val="Normal1"/>
        <w:jc w:val="both"/>
        <w:rPr>
          <w:rFonts w:asciiTheme="minorHAnsi" w:hAnsiTheme="minorHAnsi"/>
        </w:rPr>
      </w:pPr>
      <w:r w:rsidRPr="0044605E">
        <w:rPr>
          <w:rFonts w:asciiTheme="minorHAnsi" w:eastAsia="Trebuchet MS" w:hAnsiTheme="minorHAnsi" w:cs="Trebuchet MS"/>
          <w:b/>
        </w:rPr>
        <w:t>McKinsey</w:t>
      </w:r>
      <w:r w:rsidR="00321979">
        <w:rPr>
          <w:rFonts w:asciiTheme="minorHAnsi" w:eastAsia="Trebuchet MS" w:hAnsiTheme="minorHAnsi" w:cs="Trebuchet MS"/>
          <w:b/>
        </w:rPr>
        <w:t xml:space="preserve"> </w:t>
      </w:r>
      <w:r w:rsidRPr="0044605E">
        <w:rPr>
          <w:rFonts w:asciiTheme="minorHAnsi" w:eastAsia="Trebuchet MS" w:hAnsiTheme="minorHAnsi" w:cs="Trebuchet MS"/>
          <w:b/>
        </w:rPr>
        <w:t>&amp;</w:t>
      </w:r>
      <w:r w:rsidR="00321979">
        <w:rPr>
          <w:rFonts w:asciiTheme="minorHAnsi" w:eastAsia="Trebuchet MS" w:hAnsiTheme="minorHAnsi" w:cs="Trebuchet MS"/>
          <w:b/>
        </w:rPr>
        <w:t xml:space="preserve"> </w:t>
      </w:r>
      <w:r w:rsidRPr="0044605E">
        <w:rPr>
          <w:rFonts w:asciiTheme="minorHAnsi" w:eastAsia="Trebuchet MS" w:hAnsiTheme="minorHAnsi" w:cs="Trebuchet MS"/>
          <w:b/>
        </w:rPr>
        <w:t>Company</w:t>
      </w:r>
      <w:r w:rsidRPr="0044605E">
        <w:rPr>
          <w:rFonts w:asciiTheme="minorHAnsi" w:eastAsia="Trebuchet MS" w:hAnsiTheme="minorHAnsi" w:cs="Trebuchet MS"/>
        </w:rPr>
        <w:t xml:space="preserve"> and </w:t>
      </w:r>
      <w:r w:rsidRPr="0044605E">
        <w:rPr>
          <w:rFonts w:asciiTheme="minorHAnsi" w:eastAsia="Trebuchet MS" w:hAnsiTheme="minorHAnsi" w:cs="Trebuchet MS"/>
          <w:b/>
        </w:rPr>
        <w:t>G</w:t>
      </w:r>
      <w:r>
        <w:rPr>
          <w:rFonts w:asciiTheme="minorHAnsi" w:eastAsia="Trebuchet MS" w:hAnsiTheme="minorHAnsi" w:cs="Trebuchet MS"/>
          <w:b/>
        </w:rPr>
        <w:t xml:space="preserve">lobal </w:t>
      </w:r>
      <w:r w:rsidRPr="0044605E">
        <w:rPr>
          <w:rFonts w:asciiTheme="minorHAnsi" w:eastAsia="Trebuchet MS" w:hAnsiTheme="minorHAnsi" w:cs="Trebuchet MS"/>
          <w:b/>
        </w:rPr>
        <w:t>S</w:t>
      </w:r>
      <w:r>
        <w:rPr>
          <w:rFonts w:asciiTheme="minorHAnsi" w:eastAsia="Trebuchet MS" w:hAnsiTheme="minorHAnsi" w:cs="Trebuchet MS"/>
          <w:b/>
        </w:rPr>
        <w:t xml:space="preserve">emiconductor </w:t>
      </w:r>
      <w:r w:rsidRPr="0044605E">
        <w:rPr>
          <w:rFonts w:asciiTheme="minorHAnsi" w:eastAsia="Trebuchet MS" w:hAnsiTheme="minorHAnsi" w:cs="Trebuchet MS"/>
          <w:b/>
        </w:rPr>
        <w:t>A</w:t>
      </w:r>
      <w:r>
        <w:rPr>
          <w:rFonts w:asciiTheme="minorHAnsi" w:eastAsia="Trebuchet MS" w:hAnsiTheme="minorHAnsi" w:cs="Trebuchet MS"/>
          <w:b/>
        </w:rPr>
        <w:t>lliance (GSA)</w:t>
      </w:r>
      <w:r w:rsidRPr="0044605E">
        <w:rPr>
          <w:rFonts w:asciiTheme="minorHAnsi" w:eastAsia="Trebuchet MS" w:hAnsiTheme="minorHAnsi" w:cs="Trebuchet MS"/>
        </w:rPr>
        <w:t xml:space="preserve"> have compiled a table summarising some IoT applications </w:t>
      </w:r>
      <w:r w:rsidR="005F652F">
        <w:rPr>
          <w:rFonts w:asciiTheme="minorHAnsi" w:eastAsia="Trebuchet MS" w:hAnsiTheme="minorHAnsi" w:cs="Trebuchet MS"/>
        </w:rPr>
        <w:t>consumers</w:t>
      </w:r>
      <w:r w:rsidRPr="0044605E">
        <w:rPr>
          <w:rFonts w:asciiTheme="minorHAnsi" w:eastAsia="Trebuchet MS" w:hAnsiTheme="minorHAnsi" w:cs="Trebuchet MS"/>
        </w:rPr>
        <w:t xml:space="preserve"> can expect to see in the near future </w:t>
      </w:r>
      <w:r w:rsidRPr="0044605E">
        <w:rPr>
          <w:rFonts w:asciiTheme="minorHAnsi" w:eastAsia="Trebuchet MS" w:hAnsiTheme="minorHAnsi" w:cs="Trebuchet MS"/>
          <w:b/>
        </w:rPr>
        <w:t>(Figure 3)</w:t>
      </w:r>
      <w:r w:rsidRPr="0044605E">
        <w:rPr>
          <w:rFonts w:asciiTheme="minorHAnsi" w:eastAsia="Trebuchet MS" w:hAnsiTheme="minorHAnsi" w:cs="Trebuchet MS"/>
          <w:vertAlign w:val="superscript"/>
        </w:rPr>
        <w:footnoteReference w:id="13"/>
      </w:r>
      <w:r w:rsidRPr="0044605E">
        <w:rPr>
          <w:rFonts w:asciiTheme="minorHAnsi" w:eastAsia="Trebuchet MS" w:hAnsiTheme="minorHAnsi" w:cs="Trebuchet MS"/>
        </w:rPr>
        <w:t>.</w:t>
      </w:r>
    </w:p>
    <w:p w14:paraId="25EE6B6F" w14:textId="5FE22C77" w:rsidR="008C7AB1" w:rsidRPr="0044605E" w:rsidRDefault="008C7AB1">
      <w:pPr>
        <w:pStyle w:val="Normal1"/>
        <w:jc w:val="both"/>
        <w:rPr>
          <w:rFonts w:asciiTheme="minorHAnsi" w:hAnsiTheme="minorHAnsi"/>
        </w:rPr>
      </w:pPr>
    </w:p>
    <w:p w14:paraId="75B73D6D" w14:textId="77777777" w:rsidR="00401EB9" w:rsidRPr="0044605E" w:rsidRDefault="003E7BDA" w:rsidP="00401EB9">
      <w:pPr>
        <w:pStyle w:val="Normal1"/>
        <w:keepNext/>
        <w:jc w:val="center"/>
        <w:rPr>
          <w:rFonts w:asciiTheme="minorHAnsi" w:hAnsiTheme="minorHAnsi"/>
        </w:rPr>
      </w:pPr>
      <w:r w:rsidRPr="0044605E">
        <w:rPr>
          <w:rFonts w:asciiTheme="minorHAnsi" w:hAnsiTheme="minorHAnsi"/>
          <w:noProof/>
          <w:lang w:eastAsia="en-AU"/>
        </w:rPr>
        <w:drawing>
          <wp:inline distT="114300" distB="114300" distL="114300" distR="114300" wp14:anchorId="5930F605" wp14:editId="217A3DB6">
            <wp:extent cx="6455756" cy="4368470"/>
            <wp:effectExtent l="19050" t="19050" r="21590" b="13335"/>
            <wp:docPr id="19" name="image60.png" descr="Table listing specific applications as existing today, emerging in 3-5 years, or on the horizon by category wearables, smart home, medical electronics, industrial automation, connected cars and smart cities." title="Proliferation status of IoT applications"/>
            <wp:cNvGraphicFramePr/>
            <a:graphic xmlns:a="http://schemas.openxmlformats.org/drawingml/2006/main">
              <a:graphicData uri="http://schemas.openxmlformats.org/drawingml/2006/picture">
                <pic:pic xmlns:pic="http://schemas.openxmlformats.org/drawingml/2006/picture">
                  <pic:nvPicPr>
                    <pic:cNvPr id="0" name="image60.png" descr="Screen Shot 2015-07-18 at 3.04.04 pm.png"/>
                    <pic:cNvPicPr preferRelativeResize="0"/>
                  </pic:nvPicPr>
                  <pic:blipFill>
                    <a:blip r:embed="rId19"/>
                    <a:srcRect t="9324"/>
                    <a:stretch>
                      <a:fillRect/>
                    </a:stretch>
                  </pic:blipFill>
                  <pic:spPr>
                    <a:xfrm>
                      <a:off x="0" y="0"/>
                      <a:ext cx="6455756" cy="4368470"/>
                    </a:xfrm>
                    <a:prstGeom prst="rect">
                      <a:avLst/>
                    </a:prstGeom>
                    <a:ln>
                      <a:solidFill>
                        <a:schemeClr val="tx2"/>
                      </a:solidFill>
                    </a:ln>
                  </pic:spPr>
                </pic:pic>
              </a:graphicData>
            </a:graphic>
          </wp:inline>
        </w:drawing>
      </w:r>
    </w:p>
    <w:p w14:paraId="1421A3E2" w14:textId="0DA93305" w:rsidR="00401EB9" w:rsidRPr="00044C9C" w:rsidRDefault="00401EB9" w:rsidP="00401EB9">
      <w:pPr>
        <w:pStyle w:val="Caption"/>
        <w:jc w:val="center"/>
        <w:rPr>
          <w:rStyle w:val="Hyperlink"/>
          <w:noProof/>
        </w:rPr>
      </w:pPr>
      <w:r w:rsidRPr="00044C9C">
        <w:t xml:space="preserve">Figure </w:t>
      </w:r>
      <w:fldSimple w:instr=" SEQ Figure \* ARABIC ">
        <w:r w:rsidR="00ED03FE">
          <w:rPr>
            <w:noProof/>
          </w:rPr>
          <w:t>3</w:t>
        </w:r>
      </w:fldSimple>
      <w:r w:rsidRPr="00044C9C">
        <w:t xml:space="preserve"> </w:t>
      </w:r>
      <w:r w:rsidR="00A50000">
        <w:t>–</w:t>
      </w:r>
      <w:r w:rsidRPr="00044C9C">
        <w:t xml:space="preserve"> Existing IoT case studies</w:t>
      </w:r>
      <w:r w:rsidRPr="00044C9C">
        <w:rPr>
          <w:noProof/>
        </w:rPr>
        <w:t xml:space="preserve">. Source: </w:t>
      </w:r>
      <w:hyperlink r:id="rId20" w:history="1">
        <w:r w:rsidRPr="00044C9C">
          <w:rPr>
            <w:rStyle w:val="Hyperlink"/>
            <w:noProof/>
          </w:rPr>
          <w:t>McKinsey</w:t>
        </w:r>
      </w:hyperlink>
    </w:p>
    <w:p w14:paraId="67BBDE50" w14:textId="3435BD37" w:rsidR="008C7AB1" w:rsidRDefault="003E7BDA" w:rsidP="00A55410">
      <w:pPr>
        <w:pStyle w:val="Heading2"/>
      </w:pPr>
      <w:bookmarkStart w:id="25" w:name="h.b3zo1wb0fdr3" w:colFirst="0" w:colLast="0"/>
      <w:bookmarkStart w:id="26" w:name="_Toc301108912"/>
      <w:bookmarkStart w:id="27" w:name="_Toc442449946"/>
      <w:bookmarkEnd w:id="25"/>
      <w:r w:rsidRPr="0044605E">
        <w:t>The Connected Home</w:t>
      </w:r>
      <w:bookmarkEnd w:id="26"/>
      <w:bookmarkEnd w:id="27"/>
    </w:p>
    <w:p w14:paraId="2D4CA045" w14:textId="6EAC6B68" w:rsidR="008C7AB1" w:rsidRPr="00117165" w:rsidRDefault="003E7BDA">
      <w:pPr>
        <w:pStyle w:val="Normal1"/>
        <w:jc w:val="both"/>
        <w:rPr>
          <w:rFonts w:asciiTheme="minorHAnsi" w:hAnsiTheme="minorHAnsi"/>
          <w:color w:val="auto"/>
        </w:rPr>
      </w:pPr>
      <w:r w:rsidRPr="00117165">
        <w:rPr>
          <w:rFonts w:asciiTheme="minorHAnsi" w:eastAsia="Trebuchet MS" w:hAnsiTheme="minorHAnsi" w:cs="Trebuchet MS"/>
          <w:color w:val="auto"/>
        </w:rPr>
        <w:t>Much like Bradbury’s 1950’s vision of the future home, the Connected Home will seamlessly wrap itself arou</w:t>
      </w:r>
      <w:r w:rsidR="00712C54">
        <w:rPr>
          <w:rFonts w:asciiTheme="minorHAnsi" w:eastAsia="Trebuchet MS" w:hAnsiTheme="minorHAnsi" w:cs="Trebuchet MS"/>
          <w:color w:val="auto"/>
        </w:rPr>
        <w:t xml:space="preserve">nd our domestic lives. </w:t>
      </w:r>
      <w:r w:rsidRPr="00117165">
        <w:rPr>
          <w:rFonts w:asciiTheme="minorHAnsi" w:eastAsia="Trebuchet MS" w:hAnsiTheme="minorHAnsi" w:cs="Trebuchet MS"/>
          <w:color w:val="auto"/>
        </w:rPr>
        <w:t xml:space="preserve">The smart kitchen will hold the biggest opportunities. </w:t>
      </w:r>
      <w:r w:rsidR="00522A4E">
        <w:rPr>
          <w:rFonts w:asciiTheme="minorHAnsi" w:eastAsia="Trebuchet MS" w:hAnsiTheme="minorHAnsi" w:cs="Trebuchet MS"/>
          <w:color w:val="auto"/>
        </w:rPr>
        <w:t>S</w:t>
      </w:r>
      <w:r w:rsidRPr="00117165">
        <w:rPr>
          <w:rFonts w:asciiTheme="minorHAnsi" w:eastAsia="Trebuchet MS" w:hAnsiTheme="minorHAnsi" w:cs="Trebuchet MS"/>
          <w:color w:val="auto"/>
        </w:rPr>
        <w:t>mart fridge</w:t>
      </w:r>
      <w:r w:rsidR="00522A4E">
        <w:rPr>
          <w:rFonts w:asciiTheme="minorHAnsi" w:eastAsia="Trebuchet MS" w:hAnsiTheme="minorHAnsi" w:cs="Trebuchet MS"/>
          <w:color w:val="auto"/>
        </w:rPr>
        <w:t>s</w:t>
      </w:r>
      <w:r w:rsidRPr="00117165">
        <w:rPr>
          <w:rFonts w:asciiTheme="minorHAnsi" w:eastAsia="Trebuchet MS" w:hAnsiTheme="minorHAnsi" w:cs="Trebuchet MS"/>
          <w:color w:val="auto"/>
        </w:rPr>
        <w:t xml:space="preserve"> will </w:t>
      </w:r>
      <w:r w:rsidR="00522A4E">
        <w:rPr>
          <w:rFonts w:asciiTheme="minorHAnsi" w:eastAsia="Trebuchet MS" w:hAnsiTheme="minorHAnsi" w:cs="Trebuchet MS"/>
          <w:color w:val="auto"/>
        </w:rPr>
        <w:t xml:space="preserve">allow consumers to </w:t>
      </w:r>
      <w:r w:rsidRPr="00117165">
        <w:rPr>
          <w:rFonts w:asciiTheme="minorHAnsi" w:eastAsia="Trebuchet MS" w:hAnsiTheme="minorHAnsi" w:cs="Trebuchet MS"/>
          <w:color w:val="auto"/>
        </w:rPr>
        <w:t xml:space="preserve">track and manage </w:t>
      </w:r>
      <w:r w:rsidR="00522A4E">
        <w:rPr>
          <w:rFonts w:asciiTheme="minorHAnsi" w:eastAsia="Trebuchet MS" w:hAnsiTheme="minorHAnsi" w:cs="Trebuchet MS"/>
          <w:color w:val="auto"/>
        </w:rPr>
        <w:t xml:space="preserve">inventory from </w:t>
      </w:r>
      <w:r w:rsidR="00712C54">
        <w:rPr>
          <w:rFonts w:asciiTheme="minorHAnsi" w:eastAsia="Trebuchet MS" w:hAnsiTheme="minorHAnsi" w:cs="Trebuchet MS"/>
          <w:color w:val="auto"/>
        </w:rPr>
        <w:t>anywhere</w:t>
      </w:r>
      <w:r w:rsidRPr="00117165">
        <w:rPr>
          <w:rFonts w:asciiTheme="minorHAnsi" w:eastAsia="Trebuchet MS" w:hAnsiTheme="minorHAnsi" w:cs="Trebuchet MS"/>
          <w:color w:val="auto"/>
        </w:rPr>
        <w:t xml:space="preserve"> around the world </w:t>
      </w:r>
      <w:r w:rsidR="00712C54">
        <w:rPr>
          <w:rFonts w:asciiTheme="minorHAnsi" w:eastAsia="Trebuchet MS" w:hAnsiTheme="minorHAnsi" w:cs="Trebuchet MS"/>
          <w:color w:val="auto"/>
        </w:rPr>
        <w:t>using</w:t>
      </w:r>
      <w:r w:rsidRPr="00117165">
        <w:rPr>
          <w:rFonts w:asciiTheme="minorHAnsi" w:eastAsia="Trebuchet MS" w:hAnsiTheme="minorHAnsi" w:cs="Trebuchet MS"/>
          <w:color w:val="auto"/>
        </w:rPr>
        <w:t xml:space="preserve"> </w:t>
      </w:r>
      <w:r w:rsidR="00522A4E">
        <w:rPr>
          <w:rFonts w:asciiTheme="minorHAnsi" w:eastAsia="Trebuchet MS" w:hAnsiTheme="minorHAnsi" w:cs="Trebuchet MS"/>
          <w:color w:val="auto"/>
        </w:rPr>
        <w:t xml:space="preserve">their </w:t>
      </w:r>
      <w:r w:rsidR="000444EC">
        <w:rPr>
          <w:rFonts w:asciiTheme="minorHAnsi" w:eastAsia="Trebuchet MS" w:hAnsiTheme="minorHAnsi" w:cs="Trebuchet MS"/>
          <w:color w:val="auto"/>
        </w:rPr>
        <w:t xml:space="preserve">PC, </w:t>
      </w:r>
      <w:r w:rsidRPr="00117165">
        <w:rPr>
          <w:rFonts w:asciiTheme="minorHAnsi" w:eastAsia="Trebuchet MS" w:hAnsiTheme="minorHAnsi" w:cs="Trebuchet MS"/>
          <w:color w:val="auto"/>
        </w:rPr>
        <w:t>smartphone</w:t>
      </w:r>
      <w:r w:rsidR="000444EC">
        <w:rPr>
          <w:rFonts w:asciiTheme="minorHAnsi" w:eastAsia="Trebuchet MS" w:hAnsiTheme="minorHAnsi" w:cs="Trebuchet MS"/>
          <w:color w:val="auto"/>
        </w:rPr>
        <w:t xml:space="preserve"> or tablet</w:t>
      </w:r>
      <w:r w:rsidRPr="00117165">
        <w:rPr>
          <w:rFonts w:asciiTheme="minorHAnsi" w:eastAsia="Trebuchet MS" w:hAnsiTheme="minorHAnsi" w:cs="Trebuchet MS"/>
          <w:color w:val="auto"/>
        </w:rPr>
        <w:t xml:space="preserve">. Barcode scanners will tell </w:t>
      </w:r>
      <w:r w:rsidR="00522A4E">
        <w:rPr>
          <w:rFonts w:asciiTheme="minorHAnsi" w:eastAsia="Trebuchet MS" w:hAnsiTheme="minorHAnsi" w:cs="Trebuchet MS"/>
          <w:color w:val="auto"/>
        </w:rPr>
        <w:t xml:space="preserve">consumers their </w:t>
      </w:r>
      <w:r w:rsidRPr="00117165">
        <w:rPr>
          <w:rFonts w:asciiTheme="minorHAnsi" w:eastAsia="Trebuchet MS" w:hAnsiTheme="minorHAnsi" w:cs="Trebuchet MS"/>
          <w:color w:val="auto"/>
        </w:rPr>
        <w:t xml:space="preserve">favourite brand and where to buy it. </w:t>
      </w:r>
      <w:r w:rsidRPr="00117165">
        <w:rPr>
          <w:rFonts w:asciiTheme="minorHAnsi" w:eastAsia="Trebuchet MS" w:hAnsiTheme="minorHAnsi" w:cs="Trebuchet MS"/>
          <w:color w:val="auto"/>
        </w:rPr>
        <w:lastRenderedPageBreak/>
        <w:t xml:space="preserve">Weight sensors and smart jars will let </w:t>
      </w:r>
      <w:r w:rsidR="00522A4E">
        <w:rPr>
          <w:rFonts w:asciiTheme="minorHAnsi" w:eastAsia="Trebuchet MS" w:hAnsiTheme="minorHAnsi" w:cs="Trebuchet MS"/>
          <w:color w:val="auto"/>
        </w:rPr>
        <w:t xml:space="preserve">consumers </w:t>
      </w:r>
      <w:r w:rsidRPr="00117165">
        <w:rPr>
          <w:rFonts w:asciiTheme="minorHAnsi" w:eastAsia="Trebuchet MS" w:hAnsiTheme="minorHAnsi" w:cs="Trebuchet MS"/>
          <w:color w:val="auto"/>
        </w:rPr>
        <w:t xml:space="preserve">know when </w:t>
      </w:r>
      <w:r w:rsidR="00522A4E">
        <w:rPr>
          <w:rFonts w:asciiTheme="minorHAnsi" w:eastAsia="Trebuchet MS" w:hAnsiTheme="minorHAnsi" w:cs="Trebuchet MS"/>
          <w:color w:val="auto"/>
        </w:rPr>
        <w:t xml:space="preserve">they’re </w:t>
      </w:r>
      <w:r w:rsidRPr="00117165">
        <w:rPr>
          <w:rFonts w:asciiTheme="minorHAnsi" w:eastAsia="Trebuchet MS" w:hAnsiTheme="minorHAnsi" w:cs="Trebuchet MS"/>
          <w:color w:val="auto"/>
        </w:rPr>
        <w:t xml:space="preserve">running low, and RFID tags on the bottle will notify </w:t>
      </w:r>
      <w:r w:rsidR="00522A4E">
        <w:rPr>
          <w:rFonts w:asciiTheme="minorHAnsi" w:eastAsia="Trebuchet MS" w:hAnsiTheme="minorHAnsi" w:cs="Trebuchet MS"/>
          <w:color w:val="auto"/>
        </w:rPr>
        <w:t xml:space="preserve">them </w:t>
      </w:r>
      <w:r w:rsidRPr="00117165">
        <w:rPr>
          <w:rFonts w:asciiTheme="minorHAnsi" w:eastAsia="Trebuchet MS" w:hAnsiTheme="minorHAnsi" w:cs="Trebuchet MS"/>
          <w:color w:val="auto"/>
        </w:rPr>
        <w:t xml:space="preserve">when </w:t>
      </w:r>
      <w:r w:rsidR="00522A4E">
        <w:rPr>
          <w:rFonts w:asciiTheme="minorHAnsi" w:eastAsia="Trebuchet MS" w:hAnsiTheme="minorHAnsi" w:cs="Trebuchet MS"/>
          <w:color w:val="auto"/>
        </w:rPr>
        <w:t xml:space="preserve">the product is </w:t>
      </w:r>
      <w:r w:rsidRPr="00117165">
        <w:rPr>
          <w:rFonts w:asciiTheme="minorHAnsi" w:eastAsia="Trebuchet MS" w:hAnsiTheme="minorHAnsi" w:cs="Trebuchet MS"/>
          <w:color w:val="auto"/>
        </w:rPr>
        <w:t xml:space="preserve">about to expire. </w:t>
      </w:r>
    </w:p>
    <w:p w14:paraId="6FAD3E8C" w14:textId="042D4569" w:rsidR="008C7AB1" w:rsidRPr="0044605E" w:rsidRDefault="008C7AB1" w:rsidP="00EE694E">
      <w:pPr>
        <w:pStyle w:val="Normal1"/>
        <w:rPr>
          <w:rFonts w:asciiTheme="minorHAnsi" w:hAnsiTheme="minorHAnsi"/>
        </w:rPr>
      </w:pPr>
    </w:p>
    <w:p w14:paraId="5C41D493" w14:textId="74A05D93" w:rsidR="000807D6" w:rsidRPr="00287537" w:rsidRDefault="00044C9C">
      <w:pPr>
        <w:pStyle w:val="Normal1"/>
        <w:jc w:val="both"/>
        <w:rPr>
          <w:rFonts w:asciiTheme="minorHAnsi" w:eastAsia="Trebuchet MS" w:hAnsiTheme="minorHAnsi" w:cs="Trebuchet MS"/>
        </w:rPr>
      </w:pPr>
      <w:r w:rsidRPr="001F0927">
        <w:rPr>
          <w:rFonts w:asciiTheme="minorHAnsi" w:hAnsiTheme="minorHAnsi"/>
          <w:noProof/>
          <w:color w:val="FF0000"/>
          <w:lang w:eastAsia="en-AU"/>
        </w:rPr>
        <mc:AlternateContent>
          <mc:Choice Requires="wps">
            <w:drawing>
              <wp:anchor distT="0" distB="0" distL="114300" distR="114300" simplePos="0" relativeHeight="251684864" behindDoc="0" locked="0" layoutInCell="1" allowOverlap="1" wp14:anchorId="1F606C47" wp14:editId="7FCDA644">
                <wp:simplePos x="0" y="0"/>
                <wp:positionH relativeFrom="column">
                  <wp:posOffset>3143250</wp:posOffset>
                </wp:positionH>
                <wp:positionV relativeFrom="paragraph">
                  <wp:posOffset>1983740</wp:posOffset>
                </wp:positionV>
                <wp:extent cx="2807335" cy="180975"/>
                <wp:effectExtent l="0" t="0" r="0" b="9525"/>
                <wp:wrapTight wrapText="bothSides">
                  <wp:wrapPolygon edited="0">
                    <wp:start x="0" y="0"/>
                    <wp:lineTo x="0" y="20463"/>
                    <wp:lineTo x="21400" y="20463"/>
                    <wp:lineTo x="21400" y="0"/>
                    <wp:lineTo x="0" y="0"/>
                  </wp:wrapPolygon>
                </wp:wrapTight>
                <wp:docPr id="44" name="Text Box 44"/>
                <wp:cNvGraphicFramePr/>
                <a:graphic xmlns:a="http://schemas.openxmlformats.org/drawingml/2006/main">
                  <a:graphicData uri="http://schemas.microsoft.com/office/word/2010/wordprocessingShape">
                    <wps:wsp>
                      <wps:cNvSpPr txBox="1"/>
                      <wps:spPr>
                        <a:xfrm>
                          <a:off x="0" y="0"/>
                          <a:ext cx="2807335" cy="180975"/>
                        </a:xfrm>
                        <a:prstGeom prst="rect">
                          <a:avLst/>
                        </a:prstGeom>
                        <a:solidFill>
                          <a:prstClr val="white"/>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FA2497E" w14:textId="2B9094D4" w:rsidR="00C16E20" w:rsidRPr="004A0F51" w:rsidRDefault="00C16E20" w:rsidP="00D85454">
                            <w:pPr>
                              <w:pStyle w:val="Caption"/>
                              <w:jc w:val="center"/>
                              <w:rPr>
                                <w:rFonts w:asciiTheme="minorHAnsi" w:eastAsia="Trebuchet MS" w:hAnsiTheme="minorHAnsi" w:cs="Trebuchet MS"/>
                                <w:bCs w:val="0"/>
                                <w:noProof/>
                                <w:color w:val="000000"/>
                              </w:rPr>
                            </w:pPr>
                            <w:r>
                              <w:t xml:space="preserve">Figure </w:t>
                            </w:r>
                            <w:fldSimple w:instr=" SEQ Figure \* ARABIC ">
                              <w:r w:rsidR="00ED03FE">
                                <w:rPr>
                                  <w:noProof/>
                                </w:rPr>
                                <w:t>4</w:t>
                              </w:r>
                            </w:fldSimple>
                            <w:r>
                              <w:t xml:space="preserve"> –</w:t>
                            </w:r>
                            <w:r w:rsidRPr="009E3985">
                              <w:t xml:space="preserve"> IoT innovation? Source: </w:t>
                            </w:r>
                            <w:hyperlink r:id="rId21" w:history="1">
                              <w:r w:rsidRPr="00E625CB">
                                <w:rPr>
                                  <w:rStyle w:val="Hyperlink"/>
                                </w:rPr>
                                <w:t>Humoar</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4" o:spid="_x0000_s1026" type="#_x0000_t202" style="position:absolute;left:0;text-align:left;margin-left:247.5pt;margin-top:156.2pt;width:221.05pt;height:14.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" stroked="f">
                <v:textbox inset="0,0,0,0">
                  <w:txbxContent>
                    <w:p w14:paraId="6FA2497E" w14:textId="2B9094D4" w:rsidR="00C16E20" w:rsidRPr="004A0F51" w:rsidRDefault="00C16E20" w:rsidP="00D85454">
                      <w:pPr>
                        <w:pStyle w:val="Caption"/>
                        <w:jc w:val="center"/>
                        <w:rPr>
                          <w:rFonts w:asciiTheme="minorHAnsi" w:eastAsia="Trebuchet MS" w:hAnsiTheme="minorHAnsi" w:cs="Trebuchet MS"/>
                          <w:bCs w:val="0"/>
                          <w:noProof/>
                          <w:color w:val="000000"/>
                        </w:rPr>
                      </w:pPr>
                      <w:r>
                        <w:t xml:space="preserve">Figure </w:t>
                      </w:r>
                      <w:r w:rsidR="00ED03FE">
                        <w:fldChar w:fldCharType="begin"/>
                      </w:r>
                      <w:r w:rsidR="00ED03FE">
                        <w:instrText xml:space="preserve"> SEQ Figure \* ARABIC </w:instrText>
                      </w:r>
                      <w:r w:rsidR="00ED03FE">
                        <w:fldChar w:fldCharType="separate"/>
                      </w:r>
                      <w:r w:rsidR="00ED03FE">
                        <w:rPr>
                          <w:noProof/>
                        </w:rPr>
                        <w:t>4</w:t>
                      </w:r>
                      <w:r w:rsidR="00ED03FE">
                        <w:rPr>
                          <w:noProof/>
                        </w:rPr>
                        <w:fldChar w:fldCharType="end"/>
                      </w:r>
                      <w:r>
                        <w:t xml:space="preserve"> –</w:t>
                      </w:r>
                      <w:r w:rsidRPr="009E3985">
                        <w:t xml:space="preserve"> </w:t>
                      </w:r>
                      <w:proofErr w:type="spellStart"/>
                      <w:r w:rsidRPr="009E3985">
                        <w:t>IoT</w:t>
                      </w:r>
                      <w:proofErr w:type="spellEnd"/>
                      <w:r w:rsidRPr="009E3985">
                        <w:t xml:space="preserve"> innovation? Source: </w:t>
                      </w:r>
                      <w:hyperlink r:id="rId22" w:history="1">
                        <w:proofErr w:type="spellStart"/>
                        <w:r w:rsidRPr="00E625CB">
                          <w:rPr>
                            <w:rStyle w:val="Hyperlink"/>
                          </w:rPr>
                          <w:t>Humoar</w:t>
                        </w:r>
                        <w:proofErr w:type="spellEnd"/>
                      </w:hyperlink>
                    </w:p>
                  </w:txbxContent>
                </v:textbox>
                <w10:wrap type="tight"/>
              </v:shape>
            </w:pict>
          </mc:Fallback>
        </mc:AlternateContent>
      </w:r>
      <w:r w:rsidRPr="0044605E">
        <w:rPr>
          <w:rFonts w:asciiTheme="minorHAnsi" w:hAnsiTheme="minorHAnsi"/>
          <w:noProof/>
          <w:lang w:eastAsia="en-AU"/>
        </w:rPr>
        <w:drawing>
          <wp:anchor distT="57150" distB="57150" distL="57150" distR="57150" simplePos="0" relativeHeight="251659264" behindDoc="0" locked="0" layoutInCell="1" hidden="0" allowOverlap="0" wp14:anchorId="29EA4491" wp14:editId="3AD94117">
            <wp:simplePos x="0" y="0"/>
            <wp:positionH relativeFrom="margin">
              <wp:posOffset>3140075</wp:posOffset>
            </wp:positionH>
            <wp:positionV relativeFrom="paragraph">
              <wp:posOffset>83185</wp:posOffset>
            </wp:positionV>
            <wp:extent cx="2807335" cy="1871345"/>
            <wp:effectExtent l="19050" t="19050" r="12065" b="14605"/>
            <wp:wrapSquare wrapText="bothSides"/>
            <wp:docPr id="21" name="Picture 21" descr="Picture of a household smoke alarm with the text: Billion dollar idea - smoke detector that shuts off when you yell &quot;I'm just cooking&quot;." title="Smoke alarm meme"/>
            <wp:cNvGraphicFramePr/>
            <a:graphic xmlns:a="http://schemas.openxmlformats.org/drawingml/2006/main">
              <a:graphicData uri="http://schemas.openxmlformats.org/drawingml/2006/picture">
                <pic:pic xmlns:pic="http://schemas.openxmlformats.org/drawingml/2006/picture">
                  <pic:nvPicPr>
                    <pic:cNvPr id="0" name="image62.jpg" descr="341803.jpg"/>
                    <pic:cNvPicPr preferRelativeResize="0"/>
                  </pic:nvPicPr>
                  <pic:blipFill>
                    <a:blip r:embed="rId23"/>
                    <a:srcRect/>
                    <a:stretch>
                      <a:fillRect/>
                    </a:stretch>
                  </pic:blipFill>
                  <pic:spPr>
                    <a:xfrm>
                      <a:off x="0" y="0"/>
                      <a:ext cx="2807335" cy="1871345"/>
                    </a:xfrm>
                    <a:prstGeom prst="rect">
                      <a:avLst/>
                    </a:prstGeom>
                    <a:ln>
                      <a:solidFill>
                        <a:schemeClr val="accent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D77A44">
        <w:rPr>
          <w:rFonts w:asciiTheme="minorHAnsi" w:eastAsia="Trebuchet MS" w:hAnsiTheme="minorHAnsi" w:cs="Trebuchet MS"/>
        </w:rPr>
        <w:t>The</w:t>
      </w:r>
      <w:r w:rsidR="003E7BDA" w:rsidRPr="0044605E">
        <w:rPr>
          <w:rFonts w:asciiTheme="minorHAnsi" w:eastAsia="Trebuchet MS" w:hAnsiTheme="minorHAnsi" w:cs="Trebuchet MS"/>
        </w:rPr>
        <w:t xml:space="preserve"> Connected Home will learn </w:t>
      </w:r>
      <w:r w:rsidR="00D77A44">
        <w:rPr>
          <w:rFonts w:asciiTheme="minorHAnsi" w:eastAsia="Trebuchet MS" w:hAnsiTheme="minorHAnsi" w:cs="Trebuchet MS"/>
        </w:rPr>
        <w:t xml:space="preserve">its occupants’ </w:t>
      </w:r>
      <w:r w:rsidR="003E7BDA" w:rsidRPr="0044605E">
        <w:rPr>
          <w:rFonts w:asciiTheme="minorHAnsi" w:eastAsia="Trebuchet MS" w:hAnsiTheme="minorHAnsi" w:cs="Trebuchet MS"/>
        </w:rPr>
        <w:t xml:space="preserve">habits </w:t>
      </w:r>
      <w:r w:rsidR="00D77A44">
        <w:rPr>
          <w:rFonts w:asciiTheme="minorHAnsi" w:eastAsia="Trebuchet MS" w:hAnsiTheme="minorHAnsi" w:cs="Trebuchet MS"/>
        </w:rPr>
        <w:t>–</w:t>
      </w:r>
      <w:r w:rsidR="003E7BDA" w:rsidRPr="0044605E">
        <w:rPr>
          <w:rFonts w:asciiTheme="minorHAnsi" w:eastAsia="Trebuchet MS" w:hAnsiTheme="minorHAnsi" w:cs="Trebuchet MS"/>
        </w:rPr>
        <w:t xml:space="preserve"> </w:t>
      </w:r>
      <w:r w:rsidR="00D77A44">
        <w:rPr>
          <w:rFonts w:asciiTheme="minorHAnsi" w:eastAsia="Trebuchet MS" w:hAnsiTheme="minorHAnsi" w:cs="Trebuchet MS"/>
        </w:rPr>
        <w:t xml:space="preserve">their </w:t>
      </w:r>
      <w:r w:rsidR="003E7BDA" w:rsidRPr="0044605E">
        <w:rPr>
          <w:rFonts w:asciiTheme="minorHAnsi" w:eastAsia="Trebuchet MS" w:hAnsiTheme="minorHAnsi" w:cs="Trebuchet MS"/>
        </w:rPr>
        <w:t>smart</w:t>
      </w:r>
      <w:r w:rsidR="00287537">
        <w:rPr>
          <w:rFonts w:asciiTheme="minorHAnsi" w:eastAsia="Trebuchet MS" w:hAnsiTheme="minorHAnsi" w:cs="Trebuchet MS"/>
        </w:rPr>
        <w:t xml:space="preserve"> </w:t>
      </w:r>
      <w:r w:rsidR="003E7BDA" w:rsidRPr="0044605E">
        <w:rPr>
          <w:rFonts w:asciiTheme="minorHAnsi" w:eastAsia="Trebuchet MS" w:hAnsiTheme="minorHAnsi" w:cs="Trebuchet MS"/>
        </w:rPr>
        <w:t xml:space="preserve">watch (with heart-rate monitor), alarm clock, smart shower and smart kitchen will all work in unison to ensure that </w:t>
      </w:r>
      <w:r w:rsidR="00D77A44">
        <w:rPr>
          <w:rFonts w:asciiTheme="minorHAnsi" w:eastAsia="Trebuchet MS" w:hAnsiTheme="minorHAnsi" w:cs="Trebuchet MS"/>
        </w:rPr>
        <w:t xml:space="preserve">the occupants </w:t>
      </w:r>
      <w:r w:rsidR="003E7BDA" w:rsidRPr="0044605E">
        <w:rPr>
          <w:rFonts w:asciiTheme="minorHAnsi" w:eastAsia="Trebuchet MS" w:hAnsiTheme="minorHAnsi" w:cs="Trebuchet MS"/>
        </w:rPr>
        <w:t xml:space="preserve"> wake up at the optimal part of </w:t>
      </w:r>
      <w:r w:rsidR="00D77A44">
        <w:rPr>
          <w:rFonts w:asciiTheme="minorHAnsi" w:eastAsia="Trebuchet MS" w:hAnsiTheme="minorHAnsi" w:cs="Trebuchet MS"/>
        </w:rPr>
        <w:t>their</w:t>
      </w:r>
      <w:r w:rsidR="000444EC">
        <w:rPr>
          <w:rFonts w:asciiTheme="minorHAnsi" w:eastAsia="Trebuchet MS" w:hAnsiTheme="minorHAnsi" w:cs="Trebuchet MS"/>
        </w:rPr>
        <w:t xml:space="preserve"> sleep cycle</w:t>
      </w:r>
      <w:r w:rsidR="003E7BDA" w:rsidRPr="0044605E">
        <w:rPr>
          <w:rFonts w:asciiTheme="minorHAnsi" w:eastAsia="Trebuchet MS" w:hAnsiTheme="minorHAnsi" w:cs="Trebuchet MS"/>
        </w:rPr>
        <w:t xml:space="preserve"> and </w:t>
      </w:r>
      <w:r w:rsidR="00D77A44">
        <w:rPr>
          <w:rFonts w:asciiTheme="minorHAnsi" w:eastAsia="Trebuchet MS" w:hAnsiTheme="minorHAnsi" w:cs="Trebuchet MS"/>
        </w:rPr>
        <w:t xml:space="preserve">that their </w:t>
      </w:r>
      <w:r w:rsidR="003E7BDA" w:rsidRPr="0044605E">
        <w:rPr>
          <w:rFonts w:asciiTheme="minorHAnsi" w:eastAsia="Trebuchet MS" w:hAnsiTheme="minorHAnsi" w:cs="Trebuchet MS"/>
        </w:rPr>
        <w:t xml:space="preserve">toast pops out as soon as </w:t>
      </w:r>
      <w:r w:rsidR="00321979">
        <w:rPr>
          <w:rFonts w:asciiTheme="minorHAnsi" w:eastAsia="Trebuchet MS" w:hAnsiTheme="minorHAnsi" w:cs="Trebuchet MS"/>
        </w:rPr>
        <w:t xml:space="preserve">the relevant individual </w:t>
      </w:r>
      <w:r w:rsidR="00287537">
        <w:rPr>
          <w:rFonts w:asciiTheme="minorHAnsi" w:eastAsia="Trebuchet MS" w:hAnsiTheme="minorHAnsi" w:cs="Trebuchet MS"/>
        </w:rPr>
        <w:t>pass</w:t>
      </w:r>
      <w:r w:rsidR="00321979">
        <w:rPr>
          <w:rFonts w:asciiTheme="minorHAnsi" w:eastAsia="Trebuchet MS" w:hAnsiTheme="minorHAnsi" w:cs="Trebuchet MS"/>
        </w:rPr>
        <w:t>es</w:t>
      </w:r>
      <w:r w:rsidR="00287537">
        <w:rPr>
          <w:rFonts w:asciiTheme="minorHAnsi" w:eastAsia="Trebuchet MS" w:hAnsiTheme="minorHAnsi" w:cs="Trebuchet MS"/>
        </w:rPr>
        <w:t xml:space="preserve"> </w:t>
      </w:r>
      <w:r w:rsidR="003E7BDA" w:rsidRPr="0044605E">
        <w:rPr>
          <w:rFonts w:asciiTheme="minorHAnsi" w:eastAsia="Trebuchet MS" w:hAnsiTheme="minorHAnsi" w:cs="Trebuchet MS"/>
        </w:rPr>
        <w:t>the kitchen</w:t>
      </w:r>
      <w:r w:rsidR="00287537">
        <w:rPr>
          <w:rFonts w:asciiTheme="minorHAnsi" w:eastAsia="Trebuchet MS" w:hAnsiTheme="minorHAnsi" w:cs="Trebuchet MS"/>
        </w:rPr>
        <w:t xml:space="preserve"> door’s sensor</w:t>
      </w:r>
      <w:r w:rsidR="003E7BDA" w:rsidRPr="0044605E">
        <w:rPr>
          <w:rFonts w:asciiTheme="minorHAnsi" w:eastAsia="Trebuchet MS" w:hAnsiTheme="minorHAnsi" w:cs="Trebuchet MS"/>
        </w:rPr>
        <w:t xml:space="preserve">. Entertainment will be seamless </w:t>
      </w:r>
      <w:r w:rsidR="00321979">
        <w:rPr>
          <w:rFonts w:asciiTheme="minorHAnsi" w:eastAsia="Trebuchet MS" w:hAnsiTheme="minorHAnsi" w:cs="Trebuchet MS"/>
        </w:rPr>
        <w:t>–</w:t>
      </w:r>
      <w:r w:rsidR="003E7BDA" w:rsidRPr="0044605E">
        <w:rPr>
          <w:rFonts w:asciiTheme="minorHAnsi" w:eastAsia="Trebuchet MS" w:hAnsiTheme="minorHAnsi" w:cs="Trebuchet MS"/>
        </w:rPr>
        <w:t xml:space="preserve"> every speaker, smart TV and media device will run </w:t>
      </w:r>
      <w:r w:rsidR="00321979">
        <w:rPr>
          <w:rFonts w:asciiTheme="minorHAnsi" w:eastAsia="Trebuchet MS" w:hAnsiTheme="minorHAnsi" w:cs="Trebuchet MS"/>
        </w:rPr>
        <w:t>on</w:t>
      </w:r>
      <w:r w:rsidR="003E7BDA" w:rsidRPr="0044605E">
        <w:rPr>
          <w:rFonts w:asciiTheme="minorHAnsi" w:eastAsia="Trebuchet MS" w:hAnsiTheme="minorHAnsi" w:cs="Trebuchet MS"/>
        </w:rPr>
        <w:t xml:space="preserve"> </w:t>
      </w:r>
      <w:r w:rsidR="00D77A44">
        <w:rPr>
          <w:rFonts w:asciiTheme="minorHAnsi" w:eastAsia="Trebuchet MS" w:hAnsiTheme="minorHAnsi" w:cs="Trebuchet MS"/>
        </w:rPr>
        <w:t xml:space="preserve">the </w:t>
      </w:r>
      <w:r w:rsidR="003E7BDA" w:rsidRPr="0044605E">
        <w:rPr>
          <w:rFonts w:asciiTheme="minorHAnsi" w:eastAsia="Trebuchet MS" w:hAnsiTheme="minorHAnsi" w:cs="Trebuchet MS"/>
        </w:rPr>
        <w:t xml:space="preserve">home </w:t>
      </w:r>
      <w:r w:rsidR="000444EC">
        <w:rPr>
          <w:rFonts w:asciiTheme="minorHAnsi" w:eastAsia="Trebuchet MS" w:hAnsiTheme="minorHAnsi" w:cs="Trebuchet MS"/>
        </w:rPr>
        <w:t xml:space="preserve">network </w:t>
      </w:r>
      <w:r w:rsidR="003E7BDA" w:rsidRPr="0044605E">
        <w:rPr>
          <w:rFonts w:asciiTheme="minorHAnsi" w:eastAsia="Trebuchet MS" w:hAnsiTheme="minorHAnsi" w:cs="Trebuchet MS"/>
        </w:rPr>
        <w:t>and be controlled central</w:t>
      </w:r>
      <w:r w:rsidR="000444EC">
        <w:rPr>
          <w:rFonts w:asciiTheme="minorHAnsi" w:eastAsia="Trebuchet MS" w:hAnsiTheme="minorHAnsi" w:cs="Trebuchet MS"/>
        </w:rPr>
        <w:t>ly</w:t>
      </w:r>
      <w:r w:rsidR="003E7BDA" w:rsidRPr="0044605E">
        <w:rPr>
          <w:rFonts w:asciiTheme="minorHAnsi" w:eastAsia="Trebuchet MS" w:hAnsiTheme="minorHAnsi" w:cs="Trebuchet MS"/>
        </w:rPr>
        <w:t xml:space="preserve">. Sensors will allow media to follow </w:t>
      </w:r>
      <w:r w:rsidR="00D77A44">
        <w:rPr>
          <w:rFonts w:asciiTheme="minorHAnsi" w:eastAsia="Trebuchet MS" w:hAnsiTheme="minorHAnsi" w:cs="Trebuchet MS"/>
        </w:rPr>
        <w:t xml:space="preserve">occupants </w:t>
      </w:r>
      <w:r w:rsidR="003E7BDA" w:rsidRPr="0044605E">
        <w:rPr>
          <w:rFonts w:asciiTheme="minorHAnsi" w:eastAsia="Trebuchet MS" w:hAnsiTheme="minorHAnsi" w:cs="Trebuchet MS"/>
        </w:rPr>
        <w:t xml:space="preserve">around the house, streaming </w:t>
      </w:r>
      <w:r w:rsidR="00D77A44">
        <w:rPr>
          <w:rFonts w:asciiTheme="minorHAnsi" w:eastAsia="Trebuchet MS" w:hAnsiTheme="minorHAnsi" w:cs="Trebuchet MS"/>
        </w:rPr>
        <w:t xml:space="preserve">their </w:t>
      </w:r>
      <w:r w:rsidR="003E7BDA" w:rsidRPr="0044605E">
        <w:rPr>
          <w:rFonts w:asciiTheme="minorHAnsi" w:eastAsia="Trebuchet MS" w:hAnsiTheme="minorHAnsi" w:cs="Trebuchet MS"/>
        </w:rPr>
        <w:t xml:space="preserve">music as </w:t>
      </w:r>
      <w:r w:rsidR="00D77A44">
        <w:rPr>
          <w:rFonts w:asciiTheme="minorHAnsi" w:eastAsia="Trebuchet MS" w:hAnsiTheme="minorHAnsi" w:cs="Trebuchet MS"/>
        </w:rPr>
        <w:t xml:space="preserve">they </w:t>
      </w:r>
      <w:r w:rsidR="003E7BDA" w:rsidRPr="0044605E">
        <w:rPr>
          <w:rFonts w:asciiTheme="minorHAnsi" w:eastAsia="Trebuchet MS" w:hAnsiTheme="minorHAnsi" w:cs="Trebuchet MS"/>
        </w:rPr>
        <w:t xml:space="preserve">leave and enter each room. TV </w:t>
      </w:r>
      <w:r w:rsidR="000444EC">
        <w:rPr>
          <w:rFonts w:asciiTheme="minorHAnsi" w:eastAsia="Trebuchet MS" w:hAnsiTheme="minorHAnsi" w:cs="Trebuchet MS"/>
        </w:rPr>
        <w:t>program</w:t>
      </w:r>
      <w:r w:rsidR="00D77A44">
        <w:rPr>
          <w:rFonts w:asciiTheme="minorHAnsi" w:eastAsia="Trebuchet MS" w:hAnsiTheme="minorHAnsi" w:cs="Trebuchet MS"/>
        </w:rPr>
        <w:t>s</w:t>
      </w:r>
      <w:r w:rsidR="000444EC">
        <w:rPr>
          <w:rFonts w:asciiTheme="minorHAnsi" w:eastAsia="Trebuchet MS" w:hAnsiTheme="minorHAnsi" w:cs="Trebuchet MS"/>
        </w:rPr>
        <w:t xml:space="preserve"> </w:t>
      </w:r>
      <w:r w:rsidR="003E7BDA" w:rsidRPr="0044605E">
        <w:rPr>
          <w:rFonts w:asciiTheme="minorHAnsi" w:eastAsia="Trebuchet MS" w:hAnsiTheme="minorHAnsi" w:cs="Trebuchet MS"/>
        </w:rPr>
        <w:t xml:space="preserve">can even follow </w:t>
      </w:r>
      <w:r w:rsidR="00D77A44">
        <w:rPr>
          <w:rFonts w:asciiTheme="minorHAnsi" w:eastAsia="Trebuchet MS" w:hAnsiTheme="minorHAnsi" w:cs="Trebuchet MS"/>
        </w:rPr>
        <w:t xml:space="preserve">them </w:t>
      </w:r>
      <w:r w:rsidR="003E7BDA" w:rsidRPr="0044605E">
        <w:rPr>
          <w:rFonts w:asciiTheme="minorHAnsi" w:eastAsia="Trebuchet MS" w:hAnsiTheme="minorHAnsi" w:cs="Trebuchet MS"/>
        </w:rPr>
        <w:t>into the kitchen</w:t>
      </w:r>
      <w:r w:rsidR="003E7BDA" w:rsidRPr="0044605E">
        <w:rPr>
          <w:rFonts w:asciiTheme="minorHAnsi" w:eastAsia="Trebuchet MS" w:hAnsiTheme="minorHAnsi" w:cs="Trebuchet MS"/>
          <w:vertAlign w:val="superscript"/>
        </w:rPr>
        <w:footnoteReference w:id="14"/>
      </w:r>
      <w:r w:rsidR="003E7BDA" w:rsidRPr="0044605E">
        <w:rPr>
          <w:rFonts w:asciiTheme="minorHAnsi" w:eastAsia="Trebuchet MS" w:hAnsiTheme="minorHAnsi" w:cs="Trebuchet MS"/>
        </w:rPr>
        <w:t xml:space="preserve">. All </w:t>
      </w:r>
      <w:r w:rsidR="00D77A44">
        <w:rPr>
          <w:rFonts w:asciiTheme="minorHAnsi" w:eastAsia="Trebuchet MS" w:hAnsiTheme="minorHAnsi" w:cs="Trebuchet MS"/>
        </w:rPr>
        <w:t xml:space="preserve">consumers </w:t>
      </w:r>
      <w:r w:rsidR="003E7BDA" w:rsidRPr="0044605E">
        <w:rPr>
          <w:rFonts w:asciiTheme="minorHAnsi" w:eastAsia="Trebuchet MS" w:hAnsiTheme="minorHAnsi" w:cs="Trebuchet MS"/>
        </w:rPr>
        <w:t xml:space="preserve">have to do is give </w:t>
      </w:r>
      <w:r w:rsidR="00D77A44">
        <w:rPr>
          <w:rFonts w:asciiTheme="minorHAnsi" w:eastAsia="Trebuchet MS" w:hAnsiTheme="minorHAnsi" w:cs="Trebuchet MS"/>
        </w:rPr>
        <w:t xml:space="preserve">their </w:t>
      </w:r>
      <w:hyperlink r:id="rId24">
        <w:r w:rsidR="003E7BDA" w:rsidRPr="0044605E">
          <w:rPr>
            <w:rFonts w:asciiTheme="minorHAnsi" w:eastAsia="Trebuchet MS" w:hAnsiTheme="minorHAnsi" w:cs="Trebuchet MS"/>
            <w:color w:val="1155CC"/>
            <w:u w:val="single"/>
          </w:rPr>
          <w:t>Amazon Echo</w:t>
        </w:r>
      </w:hyperlink>
      <w:r w:rsidR="003E7BDA" w:rsidRPr="0044605E">
        <w:rPr>
          <w:rFonts w:asciiTheme="minorHAnsi" w:eastAsia="Trebuchet MS" w:hAnsiTheme="minorHAnsi" w:cs="Trebuchet MS"/>
        </w:rPr>
        <w:t xml:space="preserve"> a shout. </w:t>
      </w:r>
      <w:r w:rsidR="00D77A44">
        <w:rPr>
          <w:rFonts w:asciiTheme="minorHAnsi" w:eastAsia="Trebuchet MS" w:hAnsiTheme="minorHAnsi" w:cs="Trebuchet MS"/>
        </w:rPr>
        <w:t xml:space="preserve">Their </w:t>
      </w:r>
      <w:hyperlink r:id="rId25">
        <w:r w:rsidR="000444EC">
          <w:rPr>
            <w:rFonts w:asciiTheme="minorHAnsi" w:eastAsia="Trebuchet MS" w:hAnsiTheme="minorHAnsi" w:cs="Trebuchet MS"/>
            <w:color w:val="1155CC"/>
            <w:u w:val="single"/>
          </w:rPr>
          <w:t xml:space="preserve">Google Nest products </w:t>
        </w:r>
      </w:hyperlink>
      <w:r w:rsidR="003E7BDA" w:rsidRPr="0044605E">
        <w:rPr>
          <w:rFonts w:asciiTheme="minorHAnsi" w:eastAsia="Trebuchet MS" w:hAnsiTheme="minorHAnsi" w:cs="Trebuchet MS"/>
        </w:rPr>
        <w:t xml:space="preserve">will take care of temperature, home surveillance and fire safety, ensuring that </w:t>
      </w:r>
      <w:r w:rsidR="00D77A44">
        <w:rPr>
          <w:rFonts w:asciiTheme="minorHAnsi" w:eastAsia="Trebuchet MS" w:hAnsiTheme="minorHAnsi" w:cs="Trebuchet MS"/>
        </w:rPr>
        <w:t xml:space="preserve">their </w:t>
      </w:r>
      <w:r w:rsidR="003E7BDA" w:rsidRPr="0044605E">
        <w:rPr>
          <w:rFonts w:asciiTheme="minorHAnsi" w:eastAsia="Trebuchet MS" w:hAnsiTheme="minorHAnsi" w:cs="Trebuchet MS"/>
        </w:rPr>
        <w:t xml:space="preserve">absence does not go unnoticed. When </w:t>
      </w:r>
      <w:r w:rsidR="00D77A44">
        <w:rPr>
          <w:rFonts w:asciiTheme="minorHAnsi" w:eastAsia="Trebuchet MS" w:hAnsiTheme="minorHAnsi" w:cs="Trebuchet MS"/>
        </w:rPr>
        <w:t xml:space="preserve">they </w:t>
      </w:r>
      <w:r w:rsidR="003E7BDA" w:rsidRPr="0044605E">
        <w:rPr>
          <w:rFonts w:asciiTheme="minorHAnsi" w:eastAsia="Trebuchet MS" w:hAnsiTheme="minorHAnsi" w:cs="Trebuchet MS"/>
        </w:rPr>
        <w:t>return home, sensors and smartphone geo</w:t>
      </w:r>
      <w:r w:rsidR="0038133E">
        <w:rPr>
          <w:rFonts w:asciiTheme="minorHAnsi" w:eastAsia="Trebuchet MS" w:hAnsiTheme="minorHAnsi" w:cs="Trebuchet MS"/>
        </w:rPr>
        <w:t>-</w:t>
      </w:r>
      <w:r w:rsidR="003E7BDA" w:rsidRPr="0044605E">
        <w:rPr>
          <w:rFonts w:asciiTheme="minorHAnsi" w:eastAsia="Trebuchet MS" w:hAnsiTheme="minorHAnsi" w:cs="Trebuchet MS"/>
        </w:rPr>
        <w:t xml:space="preserve">location will let </w:t>
      </w:r>
      <w:r w:rsidR="00D77A44">
        <w:rPr>
          <w:rFonts w:asciiTheme="minorHAnsi" w:eastAsia="Trebuchet MS" w:hAnsiTheme="minorHAnsi" w:cs="Trebuchet MS"/>
        </w:rPr>
        <w:t xml:space="preserve">the </w:t>
      </w:r>
      <w:r w:rsidR="003E7BDA" w:rsidRPr="0044605E">
        <w:rPr>
          <w:rFonts w:asciiTheme="minorHAnsi" w:eastAsia="Trebuchet MS" w:hAnsiTheme="minorHAnsi" w:cs="Trebuchet MS"/>
        </w:rPr>
        <w:t xml:space="preserve">home know to unlock the doors, turn the alarm system off, turn the air conditioner off and ready the lights when </w:t>
      </w:r>
      <w:r w:rsidR="00D77A44">
        <w:rPr>
          <w:rFonts w:asciiTheme="minorHAnsi" w:eastAsia="Trebuchet MS" w:hAnsiTheme="minorHAnsi" w:cs="Trebuchet MS"/>
        </w:rPr>
        <w:t xml:space="preserve">they </w:t>
      </w:r>
      <w:r w:rsidR="003E7BDA" w:rsidRPr="0044605E">
        <w:rPr>
          <w:rFonts w:asciiTheme="minorHAnsi" w:eastAsia="Trebuchet MS" w:hAnsiTheme="minorHAnsi" w:cs="Trebuchet MS"/>
        </w:rPr>
        <w:t xml:space="preserve">are near. </w:t>
      </w:r>
    </w:p>
    <w:p w14:paraId="555903E4" w14:textId="3F872D26" w:rsidR="008C7AB1" w:rsidRDefault="003E7BDA" w:rsidP="00A55410">
      <w:pPr>
        <w:pStyle w:val="Heading2"/>
      </w:pPr>
      <w:bookmarkStart w:id="28" w:name="h.8tayulepcfmq" w:colFirst="0" w:colLast="0"/>
      <w:bookmarkStart w:id="29" w:name="_Toc301108913"/>
      <w:bookmarkStart w:id="30" w:name="_Toc442449947"/>
      <w:bookmarkEnd w:id="28"/>
      <w:r w:rsidRPr="0044605E">
        <w:t>The Connected Human</w:t>
      </w:r>
      <w:bookmarkEnd w:id="29"/>
      <w:bookmarkEnd w:id="30"/>
    </w:p>
    <w:p w14:paraId="52F72E53" w14:textId="42537218"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These days, </w:t>
      </w:r>
      <w:r w:rsidR="00A517E1">
        <w:rPr>
          <w:rFonts w:asciiTheme="minorHAnsi" w:eastAsia="Trebuchet MS" w:hAnsiTheme="minorHAnsi" w:cs="Trebuchet MS"/>
        </w:rPr>
        <w:t xml:space="preserve">a </w:t>
      </w:r>
      <w:r w:rsidRPr="0044605E">
        <w:rPr>
          <w:rFonts w:asciiTheme="minorHAnsi" w:eastAsia="Trebuchet MS" w:hAnsiTheme="minorHAnsi" w:cs="Trebuchet MS"/>
        </w:rPr>
        <w:t xml:space="preserve">mobile phone </w:t>
      </w:r>
      <w:r w:rsidR="008E4BFB">
        <w:rPr>
          <w:rFonts w:asciiTheme="minorHAnsi" w:eastAsia="Trebuchet MS" w:hAnsiTheme="minorHAnsi" w:cs="Trebuchet MS"/>
        </w:rPr>
        <w:t>seems like</w:t>
      </w:r>
      <w:r w:rsidRPr="0044605E">
        <w:rPr>
          <w:rFonts w:asciiTheme="minorHAnsi" w:eastAsia="Trebuchet MS" w:hAnsiTheme="minorHAnsi" w:cs="Trebuchet MS"/>
        </w:rPr>
        <w:t xml:space="preserve"> the only organ outside of </w:t>
      </w:r>
      <w:r w:rsidR="00A517E1">
        <w:rPr>
          <w:rFonts w:asciiTheme="minorHAnsi" w:eastAsia="Trebuchet MS" w:hAnsiTheme="minorHAnsi" w:cs="Trebuchet MS"/>
        </w:rPr>
        <w:t>our bodies</w:t>
      </w:r>
      <w:r w:rsidRPr="0044605E">
        <w:rPr>
          <w:rFonts w:asciiTheme="minorHAnsi" w:eastAsia="Trebuchet MS" w:hAnsiTheme="minorHAnsi" w:cs="Trebuchet MS"/>
        </w:rPr>
        <w:t xml:space="preserve">. </w:t>
      </w:r>
      <w:r w:rsidRPr="0044605E">
        <w:rPr>
          <w:rFonts w:asciiTheme="minorHAnsi" w:eastAsia="Trebuchet MS" w:hAnsiTheme="minorHAnsi" w:cs="Trebuchet MS"/>
          <w:b/>
        </w:rPr>
        <w:t>Forrester Research</w:t>
      </w:r>
      <w:r w:rsidRPr="0044605E">
        <w:rPr>
          <w:rFonts w:asciiTheme="minorHAnsi" w:eastAsia="Trebuchet MS" w:hAnsiTheme="minorHAnsi" w:cs="Trebuchet MS"/>
        </w:rPr>
        <w:t xml:space="preserve"> in 2013 envisioned a very connected human</w:t>
      </w:r>
      <w:r w:rsidR="00BB3D51">
        <w:rPr>
          <w:rFonts w:asciiTheme="minorHAnsi" w:eastAsia="Trebuchet MS" w:hAnsiTheme="minorHAnsi" w:cs="Trebuchet MS"/>
        </w:rPr>
        <w:t xml:space="preserve"> (a ‘Wearables Man’ </w:t>
      </w:r>
      <w:r w:rsidR="00321979">
        <w:rPr>
          <w:rFonts w:asciiTheme="minorHAnsi" w:eastAsia="Trebuchet MS" w:hAnsiTheme="minorHAnsi" w:cs="Trebuchet MS"/>
        </w:rPr>
        <w:t>–</w:t>
      </w:r>
      <w:r w:rsidR="00BB3D51">
        <w:rPr>
          <w:rFonts w:asciiTheme="minorHAnsi" w:eastAsia="Trebuchet MS" w:hAnsiTheme="minorHAnsi" w:cs="Trebuchet MS"/>
        </w:rPr>
        <w:t xml:space="preserve"> </w:t>
      </w:r>
      <w:r w:rsidR="00BB3D51" w:rsidRPr="0044605E">
        <w:rPr>
          <w:rFonts w:asciiTheme="minorHAnsi" w:eastAsia="Trebuchet MS" w:hAnsiTheme="minorHAnsi" w:cs="Trebuchet MS"/>
          <w:b/>
        </w:rPr>
        <w:t>Figure 5</w:t>
      </w:r>
      <w:r w:rsidR="00BB3D51">
        <w:rPr>
          <w:rFonts w:asciiTheme="minorHAnsi" w:eastAsia="Trebuchet MS" w:hAnsiTheme="minorHAnsi" w:cs="Trebuchet MS"/>
        </w:rPr>
        <w:t>)</w:t>
      </w:r>
      <w:r w:rsidRPr="0044605E">
        <w:rPr>
          <w:rFonts w:asciiTheme="minorHAnsi" w:eastAsia="Trebuchet MS" w:hAnsiTheme="minorHAnsi" w:cs="Trebuchet MS"/>
        </w:rPr>
        <w:t xml:space="preserve">, as our smartphones get smaller, </w:t>
      </w:r>
      <w:proofErr w:type="gramStart"/>
      <w:r w:rsidRPr="0044605E">
        <w:rPr>
          <w:rFonts w:asciiTheme="minorHAnsi" w:eastAsia="Trebuchet MS" w:hAnsiTheme="minorHAnsi" w:cs="Trebuchet MS"/>
        </w:rPr>
        <w:t>become</w:t>
      </w:r>
      <w:proofErr w:type="gramEnd"/>
      <w:r w:rsidRPr="0044605E">
        <w:rPr>
          <w:rFonts w:asciiTheme="minorHAnsi" w:eastAsia="Trebuchet MS" w:hAnsiTheme="minorHAnsi" w:cs="Trebuchet MS"/>
        </w:rPr>
        <w:t xml:space="preserve"> wearable, embeddable and even implantable</w:t>
      </w:r>
      <w:r w:rsidRPr="0044605E">
        <w:rPr>
          <w:rFonts w:asciiTheme="minorHAnsi" w:eastAsia="Trebuchet MS" w:hAnsiTheme="minorHAnsi" w:cs="Trebuchet MS"/>
          <w:vertAlign w:val="superscript"/>
        </w:rPr>
        <w:footnoteReference w:id="15"/>
      </w:r>
      <w:r w:rsidRPr="0044605E">
        <w:rPr>
          <w:rFonts w:asciiTheme="minorHAnsi" w:eastAsia="Trebuchet MS" w:hAnsiTheme="minorHAnsi" w:cs="Trebuchet MS"/>
        </w:rPr>
        <w:t xml:space="preserve">. </w:t>
      </w:r>
      <w:r w:rsidR="00A517E1">
        <w:rPr>
          <w:rFonts w:asciiTheme="minorHAnsi" w:eastAsia="Trebuchet MS" w:hAnsiTheme="minorHAnsi" w:cs="Trebuchet MS"/>
        </w:rPr>
        <w:t xml:space="preserve">Current </w:t>
      </w:r>
      <w:r w:rsidRPr="0044605E">
        <w:rPr>
          <w:rFonts w:asciiTheme="minorHAnsi" w:eastAsia="Trebuchet MS" w:hAnsiTheme="minorHAnsi" w:cs="Trebuchet MS"/>
        </w:rPr>
        <w:t>activity tracker</w:t>
      </w:r>
      <w:r w:rsidR="00A517E1">
        <w:rPr>
          <w:rFonts w:asciiTheme="minorHAnsi" w:eastAsia="Trebuchet MS" w:hAnsiTheme="minorHAnsi" w:cs="Trebuchet MS"/>
        </w:rPr>
        <w:t>s</w:t>
      </w:r>
      <w:r w:rsidRPr="0044605E">
        <w:rPr>
          <w:rFonts w:asciiTheme="minorHAnsi" w:eastAsia="Trebuchet MS" w:hAnsiTheme="minorHAnsi" w:cs="Trebuchet MS"/>
        </w:rPr>
        <w:t xml:space="preserve"> </w:t>
      </w:r>
      <w:r w:rsidR="00A517E1">
        <w:rPr>
          <w:rFonts w:asciiTheme="minorHAnsi" w:eastAsia="Trebuchet MS" w:hAnsiTheme="minorHAnsi" w:cs="Trebuchet MS"/>
        </w:rPr>
        <w:t xml:space="preserve">and </w:t>
      </w:r>
      <w:r w:rsidRPr="0044605E">
        <w:rPr>
          <w:rFonts w:asciiTheme="minorHAnsi" w:eastAsia="Trebuchet MS" w:hAnsiTheme="minorHAnsi" w:cs="Trebuchet MS"/>
        </w:rPr>
        <w:t>smartwatch</w:t>
      </w:r>
      <w:r w:rsidR="00A517E1">
        <w:rPr>
          <w:rFonts w:asciiTheme="minorHAnsi" w:eastAsia="Trebuchet MS" w:hAnsiTheme="minorHAnsi" w:cs="Trebuchet MS"/>
        </w:rPr>
        <w:t>es</w:t>
      </w:r>
      <w:r w:rsidRPr="0044605E">
        <w:rPr>
          <w:rFonts w:asciiTheme="minorHAnsi" w:eastAsia="Trebuchet MS" w:hAnsiTheme="minorHAnsi" w:cs="Trebuchet MS"/>
        </w:rPr>
        <w:t xml:space="preserve"> can log heart rate, caloric expenditure</w:t>
      </w:r>
      <w:r w:rsidR="0044605E" w:rsidRPr="0044605E">
        <w:rPr>
          <w:rFonts w:asciiTheme="minorHAnsi" w:eastAsia="Trebuchet MS" w:hAnsiTheme="minorHAnsi" w:cs="Trebuchet MS"/>
        </w:rPr>
        <w:t xml:space="preserve">, location, distance travelled </w:t>
      </w:r>
      <w:r w:rsidRPr="0044605E">
        <w:rPr>
          <w:rFonts w:asciiTheme="minorHAnsi" w:eastAsia="Trebuchet MS" w:hAnsiTheme="minorHAnsi" w:cs="Trebuchet MS"/>
        </w:rPr>
        <w:t xml:space="preserve">and sleeping patterns in real-time. </w:t>
      </w:r>
    </w:p>
    <w:p w14:paraId="742BCAB5" w14:textId="77777777" w:rsidR="005C5F5A" w:rsidRPr="0044605E" w:rsidRDefault="005C5F5A">
      <w:pPr>
        <w:pStyle w:val="Normal1"/>
        <w:jc w:val="both"/>
        <w:rPr>
          <w:rFonts w:asciiTheme="minorHAnsi" w:hAnsiTheme="minorHAnsi"/>
        </w:rPr>
      </w:pPr>
    </w:p>
    <w:p w14:paraId="59B36E72" w14:textId="62EF4A67" w:rsidR="007C26FD" w:rsidRPr="0044605E" w:rsidRDefault="003E7BDA" w:rsidP="007C26FD">
      <w:pPr>
        <w:spacing w:line="240" w:lineRule="auto"/>
        <w:jc w:val="both"/>
        <w:rPr>
          <w:rFonts w:asciiTheme="minorHAnsi" w:hAnsiTheme="minorHAnsi"/>
        </w:rPr>
      </w:pPr>
      <w:r w:rsidRPr="0044605E">
        <w:rPr>
          <w:rFonts w:asciiTheme="minorHAnsi" w:hAnsiTheme="minorHAnsi"/>
        </w:rPr>
        <w:t xml:space="preserve">Connected wearables extend to smart rings, smart clothing and even mobile ‘mood monitoring’ services </w:t>
      </w:r>
      <w:r w:rsidR="00A517E1">
        <w:rPr>
          <w:rFonts w:asciiTheme="minorHAnsi" w:hAnsiTheme="minorHAnsi"/>
        </w:rPr>
        <w:t xml:space="preserve">that can </w:t>
      </w:r>
      <w:r w:rsidRPr="0044605E">
        <w:rPr>
          <w:rFonts w:asciiTheme="minorHAnsi" w:hAnsiTheme="minorHAnsi"/>
        </w:rPr>
        <w:t>predict signs of depression. Like smartphones, many wearables are GPS-enabled and can help keep tabs</w:t>
      </w:r>
      <w:r w:rsidR="00084D5C">
        <w:rPr>
          <w:rFonts w:asciiTheme="minorHAnsi" w:hAnsiTheme="minorHAnsi"/>
        </w:rPr>
        <w:t xml:space="preserve"> on objects, children, infants,</w:t>
      </w:r>
      <w:r w:rsidRPr="0044605E">
        <w:rPr>
          <w:rFonts w:asciiTheme="minorHAnsi" w:hAnsiTheme="minorHAnsi"/>
        </w:rPr>
        <w:t xml:space="preserve"> pets and elderly relatives that need round-the-clock care. The Connected Human’s ‘life</w:t>
      </w:r>
      <w:r w:rsidR="00572368">
        <w:rPr>
          <w:rFonts w:asciiTheme="minorHAnsi" w:hAnsiTheme="minorHAnsi"/>
        </w:rPr>
        <w:t>-</w:t>
      </w:r>
      <w:r w:rsidRPr="0044605E">
        <w:rPr>
          <w:rFonts w:asciiTheme="minorHAnsi" w:hAnsiTheme="minorHAnsi"/>
        </w:rPr>
        <w:t xml:space="preserve">logging’ devices won’t just be wearable </w:t>
      </w:r>
      <w:r w:rsidR="00321979">
        <w:rPr>
          <w:rFonts w:asciiTheme="minorHAnsi" w:eastAsia="Trebuchet MS" w:hAnsiTheme="minorHAnsi" w:cs="Trebuchet MS"/>
        </w:rPr>
        <w:t>–</w:t>
      </w:r>
      <w:r w:rsidRPr="0044605E">
        <w:rPr>
          <w:rFonts w:asciiTheme="minorHAnsi" w:hAnsiTheme="minorHAnsi"/>
        </w:rPr>
        <w:t xml:space="preserve"> they will be ingestible, invisible and implantable. </w:t>
      </w:r>
      <w:r w:rsidRPr="0044605E">
        <w:rPr>
          <w:rFonts w:asciiTheme="minorHAnsi" w:hAnsiTheme="minorHAnsi"/>
          <w:b/>
        </w:rPr>
        <w:t>Google</w:t>
      </w:r>
      <w:r w:rsidRPr="0044605E">
        <w:rPr>
          <w:rFonts w:asciiTheme="minorHAnsi" w:hAnsiTheme="minorHAnsi"/>
        </w:rPr>
        <w:t xml:space="preserve"> and </w:t>
      </w:r>
      <w:r w:rsidRPr="0044605E">
        <w:rPr>
          <w:rFonts w:asciiTheme="minorHAnsi" w:hAnsiTheme="minorHAnsi"/>
          <w:b/>
        </w:rPr>
        <w:t>Novartis</w:t>
      </w:r>
      <w:r w:rsidRPr="0044605E">
        <w:rPr>
          <w:rFonts w:asciiTheme="minorHAnsi" w:hAnsiTheme="minorHAnsi"/>
        </w:rPr>
        <w:t xml:space="preserve"> are working on contact lenses for diabetics that monitor blood glucose levels</w:t>
      </w:r>
      <w:r w:rsidRPr="0044605E">
        <w:rPr>
          <w:rFonts w:asciiTheme="minorHAnsi" w:hAnsiTheme="minorHAnsi"/>
          <w:vertAlign w:val="superscript"/>
        </w:rPr>
        <w:footnoteReference w:id="16"/>
      </w:r>
      <w:r w:rsidRPr="0044605E">
        <w:rPr>
          <w:rFonts w:asciiTheme="minorHAnsi" w:hAnsiTheme="minorHAnsi"/>
        </w:rPr>
        <w:t xml:space="preserve">. </w:t>
      </w:r>
      <w:r w:rsidRPr="0044605E">
        <w:rPr>
          <w:rFonts w:asciiTheme="minorHAnsi" w:hAnsiTheme="minorHAnsi"/>
          <w:b/>
        </w:rPr>
        <w:t>Proteus Digital Health</w:t>
      </w:r>
      <w:r w:rsidRPr="0044605E">
        <w:rPr>
          <w:rFonts w:asciiTheme="minorHAnsi" w:hAnsiTheme="minorHAnsi"/>
        </w:rPr>
        <w:t xml:space="preserve"> offers smart pills, patches and mobile apps to help monitor health. </w:t>
      </w:r>
    </w:p>
    <w:p w14:paraId="02495C03" w14:textId="77777777" w:rsidR="00B87018" w:rsidRPr="0044605E" w:rsidRDefault="00B87018" w:rsidP="00321979">
      <w:pPr>
        <w:spacing w:line="240" w:lineRule="auto"/>
        <w:jc w:val="both"/>
        <w:rPr>
          <w:rFonts w:asciiTheme="minorHAnsi" w:hAnsiTheme="minorHAnsi"/>
        </w:rPr>
      </w:pPr>
    </w:p>
    <w:p w14:paraId="799167AD" w14:textId="77777777" w:rsidR="00B87018" w:rsidRDefault="00B87018">
      <w:pPr>
        <w:rPr>
          <w:rFonts w:asciiTheme="minorHAnsi" w:hAnsiTheme="minorHAnsi"/>
          <w:b/>
        </w:rPr>
      </w:pPr>
      <w:bookmarkStart w:id="31" w:name="_Toc301108914"/>
      <w:r>
        <w:rPr>
          <w:rFonts w:asciiTheme="minorHAnsi" w:hAnsiTheme="minorHAnsi"/>
          <w:b/>
        </w:rPr>
        <w:br w:type="page"/>
      </w:r>
    </w:p>
    <w:p w14:paraId="5FAFD2F7" w14:textId="535B8886" w:rsidR="008F6404" w:rsidRDefault="008F6404" w:rsidP="00B87018">
      <w:pPr>
        <w:keepNext/>
        <w:rPr>
          <w:rFonts w:asciiTheme="minorHAnsi" w:hAnsiTheme="minorHAnsi"/>
          <w:b/>
        </w:rPr>
      </w:pPr>
      <w:r w:rsidRPr="0044605E">
        <w:rPr>
          <w:rFonts w:asciiTheme="minorHAnsi" w:hAnsiTheme="minorHAnsi"/>
          <w:b/>
        </w:rPr>
        <w:lastRenderedPageBreak/>
        <w:t>What does this mean for you?</w:t>
      </w:r>
      <w:bookmarkEnd w:id="31"/>
      <w:r w:rsidRPr="0044605E">
        <w:rPr>
          <w:rFonts w:asciiTheme="minorHAnsi" w:hAnsiTheme="minorHAnsi"/>
          <w:b/>
        </w:rPr>
        <w:t xml:space="preserve"> </w:t>
      </w:r>
    </w:p>
    <w:p w14:paraId="226A24E0" w14:textId="4867D90D" w:rsidR="00B864C8" w:rsidRDefault="00A50000" w:rsidP="008F6404">
      <w:pPr>
        <w:pStyle w:val="Normal1"/>
        <w:jc w:val="both"/>
        <w:rPr>
          <w:rFonts w:asciiTheme="minorHAnsi" w:eastAsia="Trebuchet MS" w:hAnsiTheme="minorHAnsi" w:cs="Trebuchet MS"/>
        </w:rPr>
      </w:pPr>
      <w:r w:rsidRPr="0044605E">
        <w:rPr>
          <w:rFonts w:asciiTheme="minorHAnsi" w:hAnsiTheme="minorHAnsi"/>
          <w:noProof/>
          <w:lang w:eastAsia="en-AU"/>
        </w:rPr>
        <w:drawing>
          <wp:anchor distT="57150" distB="57150" distL="57150" distR="57150" simplePos="0" relativeHeight="251660288" behindDoc="0" locked="0" layoutInCell="1" hidden="0" allowOverlap="0" wp14:anchorId="31DD00DA" wp14:editId="468649E7">
            <wp:simplePos x="0" y="0"/>
            <wp:positionH relativeFrom="margin">
              <wp:posOffset>2617470</wp:posOffset>
            </wp:positionH>
            <wp:positionV relativeFrom="paragraph">
              <wp:posOffset>1355090</wp:posOffset>
            </wp:positionV>
            <wp:extent cx="3314700" cy="3376295"/>
            <wp:effectExtent l="19050" t="19050" r="19050" b="14605"/>
            <wp:wrapSquare wrapText="bothSides"/>
            <wp:docPr id="25" name="Picture 25" descr="Diagram of a person with various wearable devices shown.&#10;3% Tattoed on skin&#10;4% Contact lenses&#10;6% Around chest&#10;10% Upper arm&#10;12% Glasses&#10;12% Earbuds/headphones&#10;12% Embedded in jewelry&#10;15% Embedded into clothing&#10;18% Clipped on shoe&#10;28% Wrist&#10;29% Clipped onto clothing" title="Forrester's Vitruvian &quot;Wearables&quot; Man"/>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26"/>
                    <a:srcRect/>
                    <a:stretch>
                      <a:fillRect/>
                    </a:stretch>
                  </pic:blipFill>
                  <pic:spPr>
                    <a:xfrm>
                      <a:off x="0" y="0"/>
                      <a:ext cx="3314700" cy="3376295"/>
                    </a:xfrm>
                    <a:prstGeom prst="rect">
                      <a:avLst/>
                    </a:prstGeom>
                    <a:ln>
                      <a:solidFill>
                        <a:schemeClr val="accent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8F6404" w:rsidRPr="0044605E">
        <w:rPr>
          <w:rFonts w:asciiTheme="minorHAnsi" w:eastAsia="Trebuchet MS" w:hAnsiTheme="minorHAnsi" w:cs="Trebuchet MS"/>
        </w:rPr>
        <w:t xml:space="preserve">Being able to ‘quantify’ </w:t>
      </w:r>
      <w:r w:rsidR="00CF597E">
        <w:rPr>
          <w:rFonts w:asciiTheme="minorHAnsi" w:eastAsia="Trebuchet MS" w:hAnsiTheme="minorHAnsi" w:cs="Trebuchet MS"/>
        </w:rPr>
        <w:t>oneself</w:t>
      </w:r>
      <w:r w:rsidR="008F6404" w:rsidRPr="0044605E">
        <w:rPr>
          <w:rFonts w:asciiTheme="minorHAnsi" w:eastAsia="Trebuchet MS" w:hAnsiTheme="minorHAnsi" w:cs="Trebuchet MS"/>
        </w:rPr>
        <w:t xml:space="preserve"> and </w:t>
      </w:r>
      <w:r w:rsidR="00CF597E">
        <w:rPr>
          <w:rFonts w:asciiTheme="minorHAnsi" w:eastAsia="Trebuchet MS" w:hAnsiTheme="minorHAnsi" w:cs="Trebuchet MS"/>
        </w:rPr>
        <w:t xml:space="preserve">one’s </w:t>
      </w:r>
      <w:r w:rsidR="008F6404" w:rsidRPr="0044605E">
        <w:rPr>
          <w:rFonts w:asciiTheme="minorHAnsi" w:eastAsia="Trebuchet MS" w:hAnsiTheme="minorHAnsi" w:cs="Trebuchet MS"/>
        </w:rPr>
        <w:t xml:space="preserve">movements will give </w:t>
      </w:r>
      <w:r w:rsidR="00CF597E">
        <w:rPr>
          <w:rFonts w:asciiTheme="minorHAnsi" w:eastAsia="Trebuchet MS" w:hAnsiTheme="minorHAnsi" w:cs="Trebuchet MS"/>
        </w:rPr>
        <w:t xml:space="preserve">consumers </w:t>
      </w:r>
      <w:r w:rsidR="008F6404" w:rsidRPr="0044605E">
        <w:rPr>
          <w:rFonts w:asciiTheme="minorHAnsi" w:eastAsia="Trebuchet MS" w:hAnsiTheme="minorHAnsi" w:cs="Trebuchet MS"/>
        </w:rPr>
        <w:t xml:space="preserve">an unprecedented insight into </w:t>
      </w:r>
      <w:r w:rsidR="00CF597E">
        <w:rPr>
          <w:rFonts w:asciiTheme="minorHAnsi" w:eastAsia="Trebuchet MS" w:hAnsiTheme="minorHAnsi" w:cs="Trebuchet MS"/>
        </w:rPr>
        <w:t xml:space="preserve">their </w:t>
      </w:r>
      <w:r w:rsidR="008F6404" w:rsidRPr="0044605E">
        <w:rPr>
          <w:rFonts w:asciiTheme="minorHAnsi" w:eastAsia="Trebuchet MS" w:hAnsiTheme="minorHAnsi" w:cs="Trebuchet MS"/>
        </w:rPr>
        <w:t xml:space="preserve">own personal health. It </w:t>
      </w:r>
      <w:r w:rsidR="00C63EFE">
        <w:rPr>
          <w:rFonts w:asciiTheme="minorHAnsi" w:eastAsia="Trebuchet MS" w:hAnsiTheme="minorHAnsi" w:cs="Trebuchet MS"/>
        </w:rPr>
        <w:t>may</w:t>
      </w:r>
      <w:r w:rsidR="008F6404" w:rsidRPr="0044605E">
        <w:rPr>
          <w:rFonts w:asciiTheme="minorHAnsi" w:eastAsia="Trebuchet MS" w:hAnsiTheme="minorHAnsi" w:cs="Trebuchet MS"/>
        </w:rPr>
        <w:t xml:space="preserve"> also revolutionise patient care, as smart implants allow for remote diagnostics and patient monitoring. As more and more data is collected on unhealthy </w:t>
      </w:r>
      <w:r w:rsidR="008F6404" w:rsidRPr="0044605E">
        <w:rPr>
          <w:rFonts w:asciiTheme="minorHAnsi" w:eastAsia="Trebuchet MS" w:hAnsiTheme="minorHAnsi" w:cs="Trebuchet MS"/>
          <w:i/>
        </w:rPr>
        <w:t>and</w:t>
      </w:r>
      <w:r w:rsidR="008F6404" w:rsidRPr="0044605E">
        <w:rPr>
          <w:rFonts w:asciiTheme="minorHAnsi" w:eastAsia="Trebuchet MS" w:hAnsiTheme="minorHAnsi" w:cs="Trebuchet MS"/>
        </w:rPr>
        <w:t xml:space="preserve"> healthy individuals, </w:t>
      </w:r>
      <w:r w:rsidR="00592687">
        <w:rPr>
          <w:rFonts w:asciiTheme="minorHAnsi" w:eastAsia="Trebuchet MS" w:hAnsiTheme="minorHAnsi" w:cs="Trebuchet MS"/>
        </w:rPr>
        <w:t xml:space="preserve">more </w:t>
      </w:r>
      <w:r w:rsidR="008F6404" w:rsidRPr="0044605E">
        <w:rPr>
          <w:rFonts w:asciiTheme="minorHAnsi" w:eastAsia="Trebuchet MS" w:hAnsiTheme="minorHAnsi" w:cs="Trebuchet MS"/>
        </w:rPr>
        <w:t>accurate medical decisions can be made</w:t>
      </w:r>
      <w:r w:rsidR="008F6404" w:rsidRPr="0044605E">
        <w:rPr>
          <w:rFonts w:asciiTheme="minorHAnsi" w:eastAsia="Trebuchet MS" w:hAnsiTheme="minorHAnsi" w:cs="Trebuchet MS"/>
          <w:vertAlign w:val="superscript"/>
        </w:rPr>
        <w:footnoteReference w:id="17"/>
      </w:r>
      <w:r w:rsidR="008F6404" w:rsidRPr="0044605E">
        <w:rPr>
          <w:rFonts w:asciiTheme="minorHAnsi" w:eastAsia="Trebuchet MS" w:hAnsiTheme="minorHAnsi" w:cs="Trebuchet MS"/>
        </w:rPr>
        <w:t xml:space="preserve">. Medical practitioners can use non-consumer devices like </w:t>
      </w:r>
      <w:r w:rsidR="008F6404" w:rsidRPr="0044605E">
        <w:rPr>
          <w:rFonts w:asciiTheme="minorHAnsi" w:eastAsia="Trebuchet MS" w:hAnsiTheme="minorHAnsi" w:cs="Trebuchet MS"/>
          <w:b/>
        </w:rPr>
        <w:t>Google’s</w:t>
      </w:r>
      <w:r w:rsidR="008F6404" w:rsidRPr="0044605E">
        <w:rPr>
          <w:rFonts w:asciiTheme="minorHAnsi" w:eastAsia="Trebuchet MS" w:hAnsiTheme="minorHAnsi" w:cs="Trebuchet MS"/>
        </w:rPr>
        <w:t xml:space="preserve"> </w:t>
      </w:r>
      <w:hyperlink r:id="rId27">
        <w:r w:rsidR="008F6404" w:rsidRPr="0044605E">
          <w:rPr>
            <w:rFonts w:asciiTheme="minorHAnsi" w:eastAsia="Trebuchet MS" w:hAnsiTheme="minorHAnsi" w:cs="Trebuchet MS"/>
            <w:color w:val="1155CC"/>
            <w:u w:val="single"/>
          </w:rPr>
          <w:t xml:space="preserve">health-tracking wristband </w:t>
        </w:r>
      </w:hyperlink>
      <w:r w:rsidR="008F6404" w:rsidRPr="0044605E">
        <w:rPr>
          <w:rFonts w:asciiTheme="minorHAnsi" w:eastAsia="Trebuchet MS" w:hAnsiTheme="minorHAnsi" w:cs="Trebuchet MS"/>
        </w:rPr>
        <w:t xml:space="preserve">and tools </w:t>
      </w:r>
      <w:r w:rsidR="00592687">
        <w:rPr>
          <w:rFonts w:asciiTheme="minorHAnsi" w:eastAsia="Trebuchet MS" w:hAnsiTheme="minorHAnsi" w:cs="Trebuchet MS"/>
        </w:rPr>
        <w:t>such as</w:t>
      </w:r>
      <w:r w:rsidR="008F6404" w:rsidRPr="0044605E">
        <w:rPr>
          <w:rFonts w:asciiTheme="minorHAnsi" w:eastAsia="Trebuchet MS" w:hAnsiTheme="minorHAnsi" w:cs="Trebuchet MS"/>
        </w:rPr>
        <w:t xml:space="preserve"> </w:t>
      </w:r>
      <w:hyperlink r:id="rId28">
        <w:r w:rsidR="008F6404" w:rsidRPr="0044605E">
          <w:rPr>
            <w:rFonts w:asciiTheme="minorHAnsi" w:eastAsia="Trebuchet MS" w:hAnsiTheme="minorHAnsi" w:cs="Trebuchet MS"/>
            <w:color w:val="1155CC"/>
            <w:u w:val="single"/>
          </w:rPr>
          <w:t>Apple HealthKit and ResearchKit</w:t>
        </w:r>
      </w:hyperlink>
      <w:r w:rsidR="008F6404" w:rsidRPr="0044605E">
        <w:rPr>
          <w:rFonts w:asciiTheme="minorHAnsi" w:eastAsia="Trebuchet MS" w:hAnsiTheme="minorHAnsi" w:cs="Trebuchet MS"/>
        </w:rPr>
        <w:t xml:space="preserve"> to collect accurate, real-time clinical data on patients and population.</w:t>
      </w:r>
    </w:p>
    <w:p w14:paraId="169BE3F2" w14:textId="1A3F8E46" w:rsidR="0065605F" w:rsidRPr="0044605E" w:rsidRDefault="0065605F" w:rsidP="008F6404">
      <w:pPr>
        <w:pStyle w:val="Normal1"/>
        <w:jc w:val="both"/>
        <w:rPr>
          <w:rFonts w:asciiTheme="minorHAnsi" w:hAnsiTheme="minorHAnsi"/>
        </w:rPr>
      </w:pPr>
    </w:p>
    <w:p w14:paraId="09C96095" w14:textId="060325D9" w:rsidR="008C7AB1" w:rsidRPr="0044605E" w:rsidRDefault="00A50000">
      <w:pPr>
        <w:pStyle w:val="Normal1"/>
        <w:jc w:val="both"/>
        <w:rPr>
          <w:rFonts w:asciiTheme="minorHAnsi" w:hAnsiTheme="minorHAnsi"/>
        </w:rPr>
      </w:pPr>
      <w:r w:rsidRPr="0044605E">
        <w:rPr>
          <w:rFonts w:asciiTheme="minorHAnsi" w:hAnsiTheme="minorHAnsi"/>
          <w:noProof/>
          <w:lang w:eastAsia="en-AU"/>
        </w:rPr>
        <mc:AlternateContent>
          <mc:Choice Requires="wps">
            <w:drawing>
              <wp:anchor distT="0" distB="0" distL="114300" distR="114300" simplePos="0" relativeHeight="251686912" behindDoc="0" locked="0" layoutInCell="1" allowOverlap="1" wp14:anchorId="16CD6759" wp14:editId="6A8F403A">
                <wp:simplePos x="0" y="0"/>
                <wp:positionH relativeFrom="column">
                  <wp:posOffset>2496185</wp:posOffset>
                </wp:positionH>
                <wp:positionV relativeFrom="paragraph">
                  <wp:posOffset>3534410</wp:posOffset>
                </wp:positionV>
                <wp:extent cx="3467735" cy="143510"/>
                <wp:effectExtent l="0" t="0" r="0" b="8890"/>
                <wp:wrapTight wrapText="bothSides">
                  <wp:wrapPolygon edited="0">
                    <wp:start x="0" y="0"/>
                    <wp:lineTo x="0" y="20071"/>
                    <wp:lineTo x="21477" y="20071"/>
                    <wp:lineTo x="21477" y="0"/>
                    <wp:lineTo x="0" y="0"/>
                  </wp:wrapPolygon>
                </wp:wrapTight>
                <wp:docPr id="45" name="Text Box 45"/>
                <wp:cNvGraphicFramePr/>
                <a:graphic xmlns:a="http://schemas.openxmlformats.org/drawingml/2006/main">
                  <a:graphicData uri="http://schemas.microsoft.com/office/word/2010/wordprocessingShape">
                    <wps:wsp>
                      <wps:cNvSpPr txBox="1"/>
                      <wps:spPr>
                        <a:xfrm>
                          <a:off x="0" y="0"/>
                          <a:ext cx="3467735" cy="143510"/>
                        </a:xfrm>
                        <a:prstGeom prst="rect">
                          <a:avLst/>
                        </a:prstGeom>
                        <a:solidFill>
                          <a:prstClr val="white"/>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369313" w14:textId="6704E714" w:rsidR="00C16E20" w:rsidRPr="00A12C03" w:rsidRDefault="00C16E20" w:rsidP="00081F2D">
                            <w:pPr>
                              <w:pStyle w:val="Caption"/>
                              <w:jc w:val="center"/>
                              <w:rPr>
                                <w:rFonts w:asciiTheme="minorHAnsi" w:eastAsia="Trebuchet MS" w:hAnsiTheme="minorHAnsi" w:cs="Trebuchet MS"/>
                                <w:bCs w:val="0"/>
                                <w:noProof/>
                                <w:color w:val="000000"/>
                              </w:rPr>
                            </w:pPr>
                            <w:r w:rsidRPr="00A12C03">
                              <w:t xml:space="preserve">Figure </w:t>
                            </w:r>
                            <w:fldSimple w:instr=" SEQ Figure \* ARABIC ">
                              <w:r w:rsidR="00ED03FE">
                                <w:rPr>
                                  <w:noProof/>
                                </w:rPr>
                                <w:t>5</w:t>
                              </w:r>
                            </w:fldSimple>
                            <w:r w:rsidRPr="00A12C03">
                              <w:t xml:space="preserve"> – Forrester's Vitruvian "Wearables" Man. Source: </w:t>
                            </w:r>
                            <w:hyperlink r:id="rId29" w:history="1">
                              <w:r w:rsidRPr="00A12C03">
                                <w:rPr>
                                  <w:rStyle w:val="Hyperlink"/>
                                </w:rPr>
                                <w:t>CIO</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027" type="#_x0000_t202" style="position:absolute;left:0;text-align:left;margin-left:196.55pt;margin-top:278.3pt;width:273.05pt;height:11.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" stroked="f">
                <v:textbox inset="0,0,0,0">
                  <w:txbxContent>
                    <w:p w14:paraId="3F369313" w14:textId="6704E714" w:rsidR="00C16E20" w:rsidRPr="00A12C03" w:rsidRDefault="00C16E20" w:rsidP="00081F2D">
                      <w:pPr>
                        <w:pStyle w:val="Caption"/>
                        <w:jc w:val="center"/>
                        <w:rPr>
                          <w:rFonts w:asciiTheme="minorHAnsi" w:eastAsia="Trebuchet MS" w:hAnsiTheme="minorHAnsi" w:cs="Trebuchet MS"/>
                          <w:bCs w:val="0"/>
                          <w:noProof/>
                          <w:color w:val="000000"/>
                        </w:rPr>
                      </w:pPr>
                      <w:r w:rsidRPr="00A12C03">
                        <w:t xml:space="preserve">Figure </w:t>
                      </w:r>
                      <w:r w:rsidR="00ED03FE">
                        <w:fldChar w:fldCharType="begin"/>
                      </w:r>
                      <w:r w:rsidR="00ED03FE">
                        <w:instrText xml:space="preserve"> SEQ Figure \* ARABIC </w:instrText>
                      </w:r>
                      <w:r w:rsidR="00ED03FE">
                        <w:fldChar w:fldCharType="separate"/>
                      </w:r>
                      <w:r w:rsidR="00ED03FE">
                        <w:rPr>
                          <w:noProof/>
                        </w:rPr>
                        <w:t>5</w:t>
                      </w:r>
                      <w:r w:rsidR="00ED03FE">
                        <w:rPr>
                          <w:noProof/>
                        </w:rPr>
                        <w:fldChar w:fldCharType="end"/>
                      </w:r>
                      <w:r w:rsidRPr="00A12C03">
                        <w:t xml:space="preserve"> – Forrester's Vitruvian "Wearables" Man. Source: </w:t>
                      </w:r>
                      <w:hyperlink r:id="rId30" w:history="1">
                        <w:r w:rsidRPr="00A12C03">
                          <w:rPr>
                            <w:rStyle w:val="Hyperlink"/>
                          </w:rPr>
                          <w:t>CIO</w:t>
                        </w:r>
                      </w:hyperlink>
                    </w:p>
                  </w:txbxContent>
                </v:textbox>
                <w10:wrap type="tight"/>
              </v:shape>
            </w:pict>
          </mc:Fallback>
        </mc:AlternateContent>
      </w:r>
      <w:r w:rsidR="008F6404" w:rsidRPr="0044605E">
        <w:rPr>
          <w:rFonts w:asciiTheme="minorHAnsi" w:eastAsia="Trebuchet MS" w:hAnsiTheme="minorHAnsi" w:cs="Trebuchet MS"/>
        </w:rPr>
        <w:t xml:space="preserve">Pairing activity trackers with other devices may prove to be a </w:t>
      </w:r>
      <w:r w:rsidR="008F6404" w:rsidRPr="004E70A0">
        <w:rPr>
          <w:rFonts w:asciiTheme="minorHAnsi" w:eastAsia="Trebuchet MS" w:hAnsiTheme="minorHAnsi" w:cs="Trebuchet MS"/>
        </w:rPr>
        <w:t>convenient</w:t>
      </w:r>
      <w:r w:rsidR="004E70A0">
        <w:rPr>
          <w:rFonts w:asciiTheme="minorHAnsi" w:eastAsia="Trebuchet MS" w:hAnsiTheme="minorHAnsi" w:cs="Trebuchet MS"/>
        </w:rPr>
        <w:t>,</w:t>
      </w:r>
      <w:r w:rsidR="008F6404" w:rsidRPr="004E70A0">
        <w:rPr>
          <w:rFonts w:asciiTheme="minorHAnsi" w:eastAsia="Trebuchet MS" w:hAnsiTheme="minorHAnsi" w:cs="Trebuchet MS"/>
        </w:rPr>
        <w:t xml:space="preserve"> but risky affair</w:t>
      </w:r>
      <w:r w:rsidR="008F6404" w:rsidRPr="0044605E">
        <w:rPr>
          <w:rFonts w:asciiTheme="minorHAnsi" w:eastAsia="Trebuchet MS" w:hAnsiTheme="minorHAnsi" w:cs="Trebuchet MS"/>
        </w:rPr>
        <w:t xml:space="preserve">. Take, for example, real-time heart-rate data. This data can tell how fit </w:t>
      </w:r>
      <w:r w:rsidR="00CF597E">
        <w:rPr>
          <w:rFonts w:asciiTheme="minorHAnsi" w:eastAsia="Trebuchet MS" w:hAnsiTheme="minorHAnsi" w:cs="Trebuchet MS"/>
        </w:rPr>
        <w:t xml:space="preserve">someone is </w:t>
      </w:r>
      <w:r w:rsidR="008F6404" w:rsidRPr="0044605E">
        <w:rPr>
          <w:rFonts w:asciiTheme="minorHAnsi" w:eastAsia="Trebuchet MS" w:hAnsiTheme="minorHAnsi" w:cs="Trebuchet MS"/>
        </w:rPr>
        <w:t xml:space="preserve">and how </w:t>
      </w:r>
      <w:r w:rsidR="00CF597E">
        <w:rPr>
          <w:rFonts w:asciiTheme="minorHAnsi" w:eastAsia="Trebuchet MS" w:hAnsiTheme="minorHAnsi" w:cs="Trebuchet MS"/>
        </w:rPr>
        <w:t xml:space="preserve">they </w:t>
      </w:r>
      <w:r w:rsidR="008F6404" w:rsidRPr="0044605E">
        <w:rPr>
          <w:rFonts w:asciiTheme="minorHAnsi" w:eastAsia="Trebuchet MS" w:hAnsiTheme="minorHAnsi" w:cs="Trebuchet MS"/>
        </w:rPr>
        <w:t>sleep, but timely fluctuations can also</w:t>
      </w:r>
      <w:r w:rsidR="00B75FD9">
        <w:rPr>
          <w:rFonts w:asciiTheme="minorHAnsi" w:eastAsia="Trebuchet MS" w:hAnsiTheme="minorHAnsi" w:cs="Trebuchet MS"/>
        </w:rPr>
        <w:t xml:space="preserve"> suggest</w:t>
      </w:r>
      <w:r w:rsidR="008F6404" w:rsidRPr="0044605E">
        <w:rPr>
          <w:rFonts w:asciiTheme="minorHAnsi" w:eastAsia="Trebuchet MS" w:hAnsiTheme="minorHAnsi" w:cs="Trebuchet MS"/>
        </w:rPr>
        <w:t xml:space="preserve"> </w:t>
      </w:r>
      <w:r w:rsidR="00B75FD9" w:rsidRPr="0044605E">
        <w:rPr>
          <w:rFonts w:asciiTheme="minorHAnsi" w:eastAsia="Trebuchet MS" w:hAnsiTheme="minorHAnsi" w:cs="Trebuchet MS"/>
        </w:rPr>
        <w:t>other</w:t>
      </w:r>
      <w:r w:rsidR="00B75FD9" w:rsidRPr="0044605E">
        <w:rPr>
          <w:rFonts w:asciiTheme="minorHAnsi" w:eastAsia="Trebuchet MS" w:hAnsiTheme="minorHAnsi" w:cs="Trebuchet MS"/>
          <w:i/>
        </w:rPr>
        <w:t xml:space="preserve"> </w:t>
      </w:r>
      <w:r w:rsidR="008F6404" w:rsidRPr="0044605E">
        <w:rPr>
          <w:rFonts w:asciiTheme="minorHAnsi" w:eastAsia="Trebuchet MS" w:hAnsiTheme="minorHAnsi" w:cs="Trebuchet MS"/>
          <w:i/>
        </w:rPr>
        <w:t>infer</w:t>
      </w:r>
      <w:r w:rsidR="00B75FD9">
        <w:rPr>
          <w:rFonts w:asciiTheme="minorHAnsi" w:eastAsia="Trebuchet MS" w:hAnsiTheme="minorHAnsi" w:cs="Trebuchet MS"/>
          <w:i/>
        </w:rPr>
        <w:t>ences</w:t>
      </w:r>
      <w:r w:rsidR="008F6404" w:rsidRPr="0044605E">
        <w:rPr>
          <w:rFonts w:asciiTheme="minorHAnsi" w:eastAsia="Trebuchet MS" w:hAnsiTheme="minorHAnsi" w:cs="Trebuchet MS"/>
          <w:i/>
        </w:rPr>
        <w:t xml:space="preserve"> </w:t>
      </w:r>
      <w:r w:rsidR="00B75FD9">
        <w:rPr>
          <w:rFonts w:asciiTheme="minorHAnsi" w:eastAsia="Trebuchet MS" w:hAnsiTheme="minorHAnsi" w:cs="Trebuchet MS"/>
        </w:rPr>
        <w:t>be made</w:t>
      </w:r>
      <w:r w:rsidR="001F0927">
        <w:rPr>
          <w:rFonts w:asciiTheme="minorHAnsi" w:eastAsia="Trebuchet MS" w:hAnsiTheme="minorHAnsi" w:cs="Trebuchet MS"/>
        </w:rPr>
        <w:t xml:space="preserve"> about </w:t>
      </w:r>
      <w:r w:rsidR="00CF597E">
        <w:rPr>
          <w:rFonts w:asciiTheme="minorHAnsi" w:eastAsia="Trebuchet MS" w:hAnsiTheme="minorHAnsi" w:cs="Trebuchet MS"/>
        </w:rPr>
        <w:t>them</w:t>
      </w:r>
      <w:r w:rsidR="002835AB">
        <w:rPr>
          <w:rFonts w:asciiTheme="minorHAnsi" w:eastAsia="Trebuchet MS" w:hAnsiTheme="minorHAnsi" w:cs="Trebuchet MS"/>
        </w:rPr>
        <w:t>.</w:t>
      </w:r>
      <w:r w:rsidR="001F0927">
        <w:rPr>
          <w:rFonts w:asciiTheme="minorHAnsi" w:eastAsia="Trebuchet MS" w:hAnsiTheme="minorHAnsi" w:cs="Trebuchet MS"/>
        </w:rPr>
        <w:t xml:space="preserve"> </w:t>
      </w:r>
      <w:r w:rsidR="002835AB">
        <w:rPr>
          <w:rFonts w:asciiTheme="minorHAnsi" w:eastAsia="Trebuchet MS" w:hAnsiTheme="minorHAnsi" w:cs="Trebuchet MS"/>
        </w:rPr>
        <w:t xml:space="preserve">This may include </w:t>
      </w:r>
      <w:r w:rsidR="008F6404" w:rsidRPr="0044605E">
        <w:rPr>
          <w:rFonts w:asciiTheme="minorHAnsi" w:eastAsia="Trebuchet MS" w:hAnsiTheme="minorHAnsi" w:cs="Trebuchet MS"/>
        </w:rPr>
        <w:t xml:space="preserve">caffeine consumption, arousal to certain stimuli, when and which recreational drugs </w:t>
      </w:r>
      <w:r w:rsidR="00CF597E">
        <w:rPr>
          <w:rFonts w:asciiTheme="minorHAnsi" w:eastAsia="Trebuchet MS" w:hAnsiTheme="minorHAnsi" w:cs="Trebuchet MS"/>
        </w:rPr>
        <w:t xml:space="preserve">they </w:t>
      </w:r>
      <w:r w:rsidR="008F6404" w:rsidRPr="0044605E">
        <w:rPr>
          <w:rFonts w:asciiTheme="minorHAnsi" w:eastAsia="Trebuchet MS" w:hAnsiTheme="minorHAnsi" w:cs="Trebuchet MS"/>
        </w:rPr>
        <w:t>take</w:t>
      </w:r>
      <w:r w:rsidR="008F6404" w:rsidRPr="0044605E">
        <w:rPr>
          <w:rFonts w:asciiTheme="minorHAnsi" w:eastAsia="Trebuchet MS" w:hAnsiTheme="minorHAnsi" w:cs="Trebuchet MS"/>
          <w:vertAlign w:val="superscript"/>
        </w:rPr>
        <w:footnoteReference w:id="18"/>
      </w:r>
      <w:r w:rsidR="008F6404" w:rsidRPr="0044605E">
        <w:rPr>
          <w:rFonts w:asciiTheme="minorHAnsi" w:eastAsia="Trebuchet MS" w:hAnsiTheme="minorHAnsi" w:cs="Trebuchet MS"/>
        </w:rPr>
        <w:t xml:space="preserve">, and when, how often and intensity of </w:t>
      </w:r>
      <w:r w:rsidR="00CF597E">
        <w:rPr>
          <w:rFonts w:asciiTheme="minorHAnsi" w:eastAsia="Trebuchet MS" w:hAnsiTheme="minorHAnsi" w:cs="Trebuchet MS"/>
        </w:rPr>
        <w:t xml:space="preserve">their </w:t>
      </w:r>
      <w:r w:rsidR="008F6404" w:rsidRPr="0044605E">
        <w:rPr>
          <w:rFonts w:asciiTheme="minorHAnsi" w:eastAsia="Trebuchet MS" w:hAnsiTheme="minorHAnsi" w:cs="Trebuchet MS"/>
        </w:rPr>
        <w:t>sex life</w:t>
      </w:r>
      <w:r w:rsidR="008F6404" w:rsidRPr="0044605E">
        <w:rPr>
          <w:rFonts w:asciiTheme="minorHAnsi" w:eastAsia="Trebuchet MS" w:hAnsiTheme="minorHAnsi" w:cs="Trebuchet MS"/>
          <w:vertAlign w:val="superscript"/>
        </w:rPr>
        <w:footnoteReference w:id="19"/>
      </w:r>
      <w:r w:rsidR="008F6404" w:rsidRPr="0044605E">
        <w:rPr>
          <w:rFonts w:asciiTheme="minorHAnsi" w:eastAsia="Trebuchet MS" w:hAnsiTheme="minorHAnsi" w:cs="Trebuchet MS"/>
        </w:rPr>
        <w:t xml:space="preserve">. Some wearables on the market even </w:t>
      </w:r>
      <w:hyperlink r:id="rId31">
        <w:r w:rsidR="008F6404" w:rsidRPr="0044605E">
          <w:rPr>
            <w:rFonts w:asciiTheme="minorHAnsi" w:eastAsia="Trebuchet MS" w:hAnsiTheme="minorHAnsi" w:cs="Trebuchet MS"/>
            <w:color w:val="1155CC"/>
            <w:u w:val="single"/>
          </w:rPr>
          <w:t>offer ‘sexual performance tracking’ as a feature</w:t>
        </w:r>
      </w:hyperlink>
      <w:r w:rsidR="008F6404" w:rsidRPr="0044605E">
        <w:rPr>
          <w:rFonts w:asciiTheme="minorHAnsi" w:eastAsia="Trebuchet MS" w:hAnsiTheme="minorHAnsi" w:cs="Trebuchet MS"/>
        </w:rPr>
        <w:t xml:space="preserve">. Interestingly, the technology used </w:t>
      </w:r>
      <w:r w:rsidR="002835AB">
        <w:rPr>
          <w:rFonts w:asciiTheme="minorHAnsi" w:eastAsia="Trebuchet MS" w:hAnsiTheme="minorHAnsi" w:cs="Trebuchet MS"/>
        </w:rPr>
        <w:t xml:space="preserve">in this application </w:t>
      </w:r>
      <w:r w:rsidR="008F6404" w:rsidRPr="0044605E">
        <w:rPr>
          <w:rFonts w:asciiTheme="minorHAnsi" w:eastAsia="Trebuchet MS" w:hAnsiTheme="minorHAnsi" w:cs="Trebuchet MS"/>
        </w:rPr>
        <w:t xml:space="preserve">is </w:t>
      </w:r>
      <w:r w:rsidR="00936E6E">
        <w:rPr>
          <w:rFonts w:asciiTheme="minorHAnsi" w:eastAsia="Trebuchet MS" w:hAnsiTheme="minorHAnsi" w:cs="Trebuchet MS"/>
        </w:rPr>
        <w:t>virtually</w:t>
      </w:r>
      <w:r w:rsidR="008F6404" w:rsidRPr="0044605E">
        <w:rPr>
          <w:rFonts w:asciiTheme="minorHAnsi" w:eastAsia="Trebuchet MS" w:hAnsiTheme="minorHAnsi" w:cs="Trebuchet MS"/>
        </w:rPr>
        <w:t xml:space="preserve"> identical to </w:t>
      </w:r>
      <w:r w:rsidR="00936E6E">
        <w:rPr>
          <w:rFonts w:asciiTheme="minorHAnsi" w:eastAsia="Trebuchet MS" w:hAnsiTheme="minorHAnsi" w:cs="Trebuchet MS"/>
        </w:rPr>
        <w:t xml:space="preserve">similar </w:t>
      </w:r>
      <w:r w:rsidR="008F6404" w:rsidRPr="0044605E">
        <w:rPr>
          <w:rFonts w:asciiTheme="minorHAnsi" w:eastAsia="Trebuchet MS" w:hAnsiTheme="minorHAnsi" w:cs="Trebuchet MS"/>
        </w:rPr>
        <w:t xml:space="preserve">products on the market, indicating that most wearables have </w:t>
      </w:r>
      <w:r w:rsidR="00936E6E">
        <w:rPr>
          <w:rFonts w:asciiTheme="minorHAnsi" w:eastAsia="Trebuchet MS" w:hAnsiTheme="minorHAnsi" w:cs="Trebuchet MS"/>
        </w:rPr>
        <w:t>this capability</w:t>
      </w:r>
      <w:r w:rsidR="008F6404" w:rsidRPr="0044605E">
        <w:rPr>
          <w:rFonts w:asciiTheme="minorHAnsi" w:eastAsia="Trebuchet MS" w:hAnsiTheme="minorHAnsi" w:cs="Trebuchet MS"/>
        </w:rPr>
        <w:t xml:space="preserve"> but </w:t>
      </w:r>
      <w:r w:rsidR="00936E6E">
        <w:rPr>
          <w:rFonts w:asciiTheme="minorHAnsi" w:eastAsia="Trebuchet MS" w:hAnsiTheme="minorHAnsi" w:cs="Trebuchet MS"/>
        </w:rPr>
        <w:t>these</w:t>
      </w:r>
      <w:r w:rsidR="009420FB">
        <w:rPr>
          <w:rFonts w:asciiTheme="minorHAnsi" w:eastAsia="Trebuchet MS" w:hAnsiTheme="minorHAnsi" w:cs="Trebuchet MS"/>
        </w:rPr>
        <w:t xml:space="preserve"> particular</w:t>
      </w:r>
      <w:r w:rsidR="00936E6E">
        <w:rPr>
          <w:rFonts w:asciiTheme="minorHAnsi" w:eastAsia="Trebuchet MS" w:hAnsiTheme="minorHAnsi" w:cs="Trebuchet MS"/>
        </w:rPr>
        <w:t xml:space="preserve"> </w:t>
      </w:r>
      <w:r w:rsidR="009420FB">
        <w:rPr>
          <w:rFonts w:asciiTheme="minorHAnsi" w:eastAsia="Trebuchet MS" w:hAnsiTheme="minorHAnsi" w:cs="Trebuchet MS"/>
        </w:rPr>
        <w:t xml:space="preserve">capabilities are not part of the ‘features’ offered as part of the product. </w:t>
      </w:r>
    </w:p>
    <w:p w14:paraId="31667C84" w14:textId="432BE529" w:rsidR="008C7AB1" w:rsidRDefault="003E7BDA" w:rsidP="00A55410">
      <w:pPr>
        <w:pStyle w:val="Heading2"/>
      </w:pPr>
      <w:bookmarkStart w:id="32" w:name="h.j4943bbja9jx" w:colFirst="0" w:colLast="0"/>
      <w:bookmarkStart w:id="33" w:name="h.32jaaaemhpli" w:colFirst="0" w:colLast="0"/>
      <w:bookmarkStart w:id="34" w:name="_Toc301108915"/>
      <w:bookmarkStart w:id="35" w:name="_Toc442449948"/>
      <w:bookmarkEnd w:id="32"/>
      <w:bookmarkEnd w:id="33"/>
      <w:r w:rsidRPr="0044605E">
        <w:t>The Connected Habitat</w:t>
      </w:r>
      <w:bookmarkEnd w:id="34"/>
      <w:bookmarkEnd w:id="35"/>
    </w:p>
    <w:p w14:paraId="43C3A1BB" w14:textId="2A68899C" w:rsidR="008C7AB1" w:rsidRPr="0044605E" w:rsidRDefault="009420FB">
      <w:pPr>
        <w:pStyle w:val="Normal1"/>
        <w:jc w:val="both"/>
        <w:rPr>
          <w:rFonts w:asciiTheme="minorHAnsi" w:hAnsiTheme="minorHAnsi"/>
        </w:rPr>
      </w:pPr>
      <w:r>
        <w:rPr>
          <w:rFonts w:asciiTheme="minorHAnsi" w:eastAsia="Trebuchet MS" w:hAnsiTheme="minorHAnsi" w:cs="Trebuchet MS"/>
        </w:rPr>
        <w:t xml:space="preserve">In the short-to-medium term, IoT will have a greater impact on the public sector and industry than on individual consumers. </w:t>
      </w:r>
      <w:r w:rsidR="003E7BDA" w:rsidRPr="0044605E">
        <w:rPr>
          <w:rFonts w:asciiTheme="minorHAnsi" w:eastAsia="Trebuchet MS" w:hAnsiTheme="minorHAnsi" w:cs="Trebuchet MS"/>
        </w:rPr>
        <w:t xml:space="preserve">Most current IoT case studies offer consumers either novelty or convenience - neither </w:t>
      </w:r>
      <w:r w:rsidR="00BF54E7">
        <w:rPr>
          <w:rFonts w:asciiTheme="minorHAnsi" w:eastAsia="Trebuchet MS" w:hAnsiTheme="minorHAnsi" w:cs="Trebuchet MS"/>
        </w:rPr>
        <w:t xml:space="preserve">of which </w:t>
      </w:r>
      <w:r w:rsidR="003E7BDA" w:rsidRPr="0044605E">
        <w:rPr>
          <w:rFonts w:asciiTheme="minorHAnsi" w:eastAsia="Trebuchet MS" w:hAnsiTheme="minorHAnsi" w:cs="Trebuchet MS"/>
        </w:rPr>
        <w:t xml:space="preserve">are revolutionary. </w:t>
      </w:r>
      <w:r w:rsidR="003E7BDA" w:rsidRPr="0044605E">
        <w:rPr>
          <w:rFonts w:asciiTheme="minorHAnsi" w:eastAsia="Trebuchet MS" w:hAnsiTheme="minorHAnsi" w:cs="Trebuchet MS"/>
          <w:b/>
        </w:rPr>
        <w:t>Marcus Weldon</w:t>
      </w:r>
      <w:r w:rsidR="003E7BDA" w:rsidRPr="0044605E">
        <w:rPr>
          <w:rFonts w:asciiTheme="minorHAnsi" w:eastAsia="Trebuchet MS" w:hAnsiTheme="minorHAnsi" w:cs="Trebuchet MS"/>
        </w:rPr>
        <w:t>, CTO of Alcatel-Lucent, described current IoT devices as “cute” and “curiosities” but not “transformative”</w:t>
      </w:r>
      <w:r w:rsidR="003E7BDA" w:rsidRPr="0044605E">
        <w:rPr>
          <w:rFonts w:asciiTheme="minorHAnsi" w:eastAsia="Trebuchet MS" w:hAnsiTheme="minorHAnsi" w:cs="Trebuchet MS"/>
          <w:vertAlign w:val="superscript"/>
        </w:rPr>
        <w:footnoteReference w:id="20"/>
      </w:r>
      <w:r w:rsidR="003E7BDA" w:rsidRPr="0044605E">
        <w:rPr>
          <w:rFonts w:asciiTheme="minorHAnsi" w:eastAsia="Trebuchet MS" w:hAnsiTheme="minorHAnsi" w:cs="Trebuchet MS"/>
        </w:rPr>
        <w:t xml:space="preserve">. The consumer safety, cost savings and time saving implications are yet to be fully realised. In the </w:t>
      </w:r>
      <w:r w:rsidR="003E7BDA" w:rsidRPr="0044605E">
        <w:rPr>
          <w:rFonts w:asciiTheme="minorHAnsi" w:eastAsia="Trebuchet MS" w:hAnsiTheme="minorHAnsi" w:cs="Trebuchet MS"/>
          <w:i/>
        </w:rPr>
        <w:t>short to medium term</w:t>
      </w:r>
      <w:r w:rsidR="003E7BDA" w:rsidRPr="0044605E">
        <w:rPr>
          <w:rFonts w:asciiTheme="minorHAnsi" w:eastAsia="Trebuchet MS" w:hAnsiTheme="minorHAnsi" w:cs="Trebuchet MS"/>
        </w:rPr>
        <w:t xml:space="preserve">, IoT offers far more significant benefits to </w:t>
      </w:r>
      <w:r w:rsidR="003E7BDA" w:rsidRPr="0044605E">
        <w:rPr>
          <w:rFonts w:asciiTheme="minorHAnsi" w:eastAsia="Trebuchet MS" w:hAnsiTheme="minorHAnsi" w:cs="Trebuchet MS"/>
          <w:i/>
        </w:rPr>
        <w:t xml:space="preserve">industry and </w:t>
      </w:r>
      <w:r w:rsidR="0013404F">
        <w:rPr>
          <w:rFonts w:asciiTheme="minorHAnsi" w:eastAsia="Trebuchet MS" w:hAnsiTheme="minorHAnsi" w:cs="Trebuchet MS"/>
          <w:i/>
        </w:rPr>
        <w:t>public sector</w:t>
      </w:r>
      <w:r w:rsidR="003E7BDA" w:rsidRPr="0044605E">
        <w:rPr>
          <w:rFonts w:asciiTheme="minorHAnsi" w:eastAsia="Trebuchet MS" w:hAnsiTheme="minorHAnsi" w:cs="Trebuchet MS"/>
        </w:rPr>
        <w:t xml:space="preserve">. They stand to benefit from IoT innovation, supply chain optimisation, real-time environmental analytics and boosts in productivity. However, once IoT </w:t>
      </w:r>
      <w:r w:rsidR="003E7BDA" w:rsidRPr="0044605E">
        <w:rPr>
          <w:rFonts w:asciiTheme="minorHAnsi" w:eastAsia="Trebuchet MS" w:hAnsiTheme="minorHAnsi" w:cs="Trebuchet MS"/>
        </w:rPr>
        <w:lastRenderedPageBreak/>
        <w:t xml:space="preserve">‘synergy’ is fully realised, </w:t>
      </w:r>
      <w:r w:rsidR="003E7BDA" w:rsidRPr="0044605E">
        <w:rPr>
          <w:rFonts w:asciiTheme="minorHAnsi" w:eastAsia="Trebuchet MS" w:hAnsiTheme="minorHAnsi" w:cs="Trebuchet MS"/>
          <w:i/>
        </w:rPr>
        <w:t>consumers</w:t>
      </w:r>
      <w:r w:rsidR="003E7BDA" w:rsidRPr="0044605E">
        <w:rPr>
          <w:rFonts w:asciiTheme="minorHAnsi" w:eastAsia="Trebuchet MS" w:hAnsiTheme="minorHAnsi" w:cs="Trebuchet MS"/>
        </w:rPr>
        <w:t xml:space="preserve"> will be the </w:t>
      </w:r>
      <w:r w:rsidR="003E7BDA" w:rsidRPr="0044605E">
        <w:rPr>
          <w:rFonts w:asciiTheme="minorHAnsi" w:eastAsia="Trebuchet MS" w:hAnsiTheme="minorHAnsi" w:cs="Trebuchet MS"/>
          <w:i/>
        </w:rPr>
        <w:t>long-term</w:t>
      </w:r>
      <w:r w:rsidR="003E7BDA" w:rsidRPr="0044605E">
        <w:rPr>
          <w:rFonts w:asciiTheme="minorHAnsi" w:eastAsia="Trebuchet MS" w:hAnsiTheme="minorHAnsi" w:cs="Trebuchet MS"/>
        </w:rPr>
        <w:t xml:space="preserve"> beneficiaries of IoT by way of cheaper and improved delivery of products and services.</w:t>
      </w:r>
    </w:p>
    <w:p w14:paraId="43204B3D" w14:textId="77777777" w:rsidR="008C7AB1" w:rsidRPr="0044605E" w:rsidRDefault="008C7AB1">
      <w:pPr>
        <w:pStyle w:val="Normal1"/>
        <w:jc w:val="center"/>
        <w:rPr>
          <w:rFonts w:asciiTheme="minorHAnsi" w:hAnsiTheme="minorHAnsi"/>
        </w:rPr>
      </w:pPr>
    </w:p>
    <w:p w14:paraId="48F347DD" w14:textId="0B2984CC" w:rsidR="008C7AB1" w:rsidRPr="0044605E" w:rsidRDefault="003E7BDA">
      <w:pPr>
        <w:pStyle w:val="Normal1"/>
        <w:jc w:val="both"/>
        <w:rPr>
          <w:rFonts w:asciiTheme="minorHAnsi" w:hAnsiTheme="minorHAnsi"/>
        </w:rPr>
      </w:pPr>
      <w:r w:rsidRPr="0044605E">
        <w:rPr>
          <w:rFonts w:asciiTheme="minorHAnsi" w:eastAsia="Trebuchet MS" w:hAnsiTheme="minorHAnsi" w:cs="Trebuchet MS"/>
          <w:b/>
        </w:rPr>
        <w:t>Smart cities</w:t>
      </w:r>
      <w:r w:rsidRPr="0044605E">
        <w:rPr>
          <w:rFonts w:asciiTheme="minorHAnsi" w:eastAsia="Trebuchet MS" w:hAnsiTheme="minorHAnsi" w:cs="Trebuchet MS"/>
        </w:rPr>
        <w:t xml:space="preserve"> are the m</w:t>
      </w:r>
      <w:r w:rsidR="00A64AE4">
        <w:rPr>
          <w:rFonts w:asciiTheme="minorHAnsi" w:eastAsia="Trebuchet MS" w:hAnsiTheme="minorHAnsi" w:cs="Trebuchet MS"/>
        </w:rPr>
        <w:t>ost ambitious of IoT projects. Millions of s</w:t>
      </w:r>
      <w:r w:rsidRPr="0044605E">
        <w:rPr>
          <w:rFonts w:asciiTheme="minorHAnsi" w:eastAsia="Trebuchet MS" w:hAnsiTheme="minorHAnsi" w:cs="Trebuchet MS"/>
        </w:rPr>
        <w:t xml:space="preserve">ensors and </w:t>
      </w:r>
      <w:r w:rsidR="00B5318F">
        <w:rPr>
          <w:rFonts w:asciiTheme="minorHAnsi" w:eastAsia="Trebuchet MS" w:hAnsiTheme="minorHAnsi" w:cs="Trebuchet MS"/>
        </w:rPr>
        <w:t xml:space="preserve">mass </w:t>
      </w:r>
      <w:r w:rsidRPr="0044605E">
        <w:rPr>
          <w:rFonts w:asciiTheme="minorHAnsi" w:eastAsia="Trebuchet MS" w:hAnsiTheme="minorHAnsi" w:cs="Trebuchet MS"/>
        </w:rPr>
        <w:t xml:space="preserve">upstream data collection will allow government to </w:t>
      </w:r>
      <w:r w:rsidR="00B5318F">
        <w:rPr>
          <w:rFonts w:asciiTheme="minorHAnsi" w:eastAsia="Trebuchet MS" w:hAnsiTheme="minorHAnsi" w:cs="Trebuchet MS"/>
        </w:rPr>
        <w:t xml:space="preserve">better </w:t>
      </w:r>
      <w:r w:rsidRPr="0044605E">
        <w:rPr>
          <w:rFonts w:asciiTheme="minorHAnsi" w:eastAsia="Trebuchet MS" w:hAnsiTheme="minorHAnsi" w:cs="Trebuchet MS"/>
        </w:rPr>
        <w:t xml:space="preserve">manage public infrastructure. Parking space sensors will guide </w:t>
      </w:r>
      <w:r w:rsidR="00CF597E">
        <w:rPr>
          <w:rFonts w:asciiTheme="minorHAnsi" w:eastAsia="Trebuchet MS" w:hAnsiTheme="minorHAnsi" w:cs="Trebuchet MS"/>
        </w:rPr>
        <w:t>commuters</w:t>
      </w:r>
      <w:r w:rsidRPr="0044605E">
        <w:rPr>
          <w:rFonts w:asciiTheme="minorHAnsi" w:eastAsia="Trebuchet MS" w:hAnsiTheme="minorHAnsi" w:cs="Trebuchet MS"/>
        </w:rPr>
        <w:t xml:space="preserve"> to the nearest free spot. Road sensors and in-car GPS data will allow better monitoring of traffic and toll management as traffic is managed and diverted in real-time. In-car data can </w:t>
      </w:r>
      <w:r w:rsidR="00241A14">
        <w:rPr>
          <w:rFonts w:asciiTheme="minorHAnsi" w:eastAsia="Trebuchet MS" w:hAnsiTheme="minorHAnsi" w:cs="Trebuchet MS"/>
        </w:rPr>
        <w:t>synchronise</w:t>
      </w:r>
      <w:r w:rsidRPr="0044605E">
        <w:rPr>
          <w:rFonts w:asciiTheme="minorHAnsi" w:eastAsia="Trebuchet MS" w:hAnsiTheme="minorHAnsi" w:cs="Trebuchet MS"/>
        </w:rPr>
        <w:t xml:space="preserve"> with traffic lights to ensure better traffic flow. </w:t>
      </w:r>
    </w:p>
    <w:p w14:paraId="3818C7EC" w14:textId="77777777" w:rsidR="008C7AB1" w:rsidRDefault="008C7AB1">
      <w:pPr>
        <w:pStyle w:val="Normal1"/>
        <w:jc w:val="both"/>
        <w:rPr>
          <w:rFonts w:asciiTheme="minorHAnsi" w:hAnsiTheme="minorHAnsi"/>
        </w:rPr>
      </w:pPr>
    </w:p>
    <w:p w14:paraId="66EAFA44" w14:textId="6214029F" w:rsidR="0002486C" w:rsidRDefault="0002486C">
      <w:pPr>
        <w:pStyle w:val="Normal1"/>
        <w:jc w:val="both"/>
        <w:rPr>
          <w:rFonts w:asciiTheme="minorHAnsi" w:eastAsia="Trebuchet MS" w:hAnsiTheme="minorHAnsi" w:cs="Trebuchet MS"/>
        </w:rPr>
      </w:pPr>
      <w:r w:rsidRPr="0044605E">
        <w:rPr>
          <w:rFonts w:asciiTheme="minorHAnsi" w:eastAsia="Trebuchet MS" w:hAnsiTheme="minorHAnsi" w:cs="Trebuchet MS"/>
          <w:b/>
        </w:rPr>
        <w:t>Connected/autonomous vehicles and smart traffic</w:t>
      </w:r>
      <w:r w:rsidRPr="0044605E">
        <w:rPr>
          <w:rFonts w:asciiTheme="minorHAnsi" w:eastAsia="Trebuchet MS" w:hAnsiTheme="minorHAnsi" w:cs="Trebuchet MS"/>
        </w:rPr>
        <w:t xml:space="preserve"> are </w:t>
      </w:r>
      <w:r w:rsidR="009A441C">
        <w:rPr>
          <w:rFonts w:asciiTheme="minorHAnsi" w:eastAsia="Trebuchet MS" w:hAnsiTheme="minorHAnsi" w:cs="Trebuchet MS"/>
        </w:rPr>
        <w:t>two</w:t>
      </w:r>
      <w:r>
        <w:rPr>
          <w:rFonts w:asciiTheme="minorHAnsi" w:eastAsia="Trebuchet MS" w:hAnsiTheme="minorHAnsi" w:cs="Trebuchet MS"/>
        </w:rPr>
        <w:t xml:space="preserve"> </w:t>
      </w:r>
      <w:r w:rsidR="009A441C">
        <w:rPr>
          <w:rFonts w:asciiTheme="minorHAnsi" w:eastAsia="Trebuchet MS" w:hAnsiTheme="minorHAnsi" w:cs="Trebuchet MS"/>
        </w:rPr>
        <w:t xml:space="preserve">more </w:t>
      </w:r>
      <w:r w:rsidRPr="0044605E">
        <w:rPr>
          <w:rFonts w:asciiTheme="minorHAnsi" w:eastAsia="Trebuchet MS" w:hAnsiTheme="minorHAnsi" w:cs="Trebuchet MS"/>
        </w:rPr>
        <w:t xml:space="preserve">exciting areas of IoT. Modern cars already contain an ever-growing plethora of ‘smart’ and ‘connected’ features, such as the new </w:t>
      </w:r>
      <w:hyperlink r:id="rId32">
        <w:r w:rsidRPr="0044605E">
          <w:rPr>
            <w:rFonts w:asciiTheme="minorHAnsi" w:eastAsia="Trebuchet MS" w:hAnsiTheme="minorHAnsi" w:cs="Trebuchet MS"/>
            <w:color w:val="1155CC"/>
            <w:u w:val="single"/>
          </w:rPr>
          <w:t>BMW flagship sedan</w:t>
        </w:r>
      </w:hyperlink>
      <w:r>
        <w:rPr>
          <w:rFonts w:asciiTheme="minorHAnsi" w:eastAsia="Trebuchet MS" w:hAnsiTheme="minorHAnsi" w:cs="Trebuchet MS"/>
        </w:rPr>
        <w:t xml:space="preserve"> and the highly </w:t>
      </w:r>
      <w:r w:rsidRPr="0044605E">
        <w:rPr>
          <w:rFonts w:asciiTheme="minorHAnsi" w:eastAsia="Trebuchet MS" w:hAnsiTheme="minorHAnsi" w:cs="Trebuchet MS"/>
        </w:rPr>
        <w:t xml:space="preserve">anticipated </w:t>
      </w:r>
      <w:hyperlink r:id="rId33">
        <w:r w:rsidRPr="0044605E">
          <w:rPr>
            <w:rFonts w:asciiTheme="minorHAnsi" w:eastAsia="Trebuchet MS" w:hAnsiTheme="minorHAnsi" w:cs="Trebuchet MS"/>
            <w:color w:val="1155CC"/>
            <w:u w:val="single"/>
          </w:rPr>
          <w:t>Tesla range of connected electric cars</w:t>
        </w:r>
      </w:hyperlink>
      <w:r w:rsidRPr="0044605E">
        <w:rPr>
          <w:rFonts w:asciiTheme="minorHAnsi" w:eastAsia="Trebuchet MS" w:hAnsiTheme="minorHAnsi" w:cs="Trebuchet MS"/>
        </w:rPr>
        <w:t xml:space="preserve">. </w:t>
      </w:r>
      <w:r w:rsidRPr="0044605E">
        <w:rPr>
          <w:rFonts w:asciiTheme="minorHAnsi" w:eastAsia="Trebuchet MS" w:hAnsiTheme="minorHAnsi" w:cs="Trebuchet MS"/>
          <w:b/>
        </w:rPr>
        <w:t>Google</w:t>
      </w:r>
      <w:r w:rsidRPr="0044605E">
        <w:rPr>
          <w:rFonts w:asciiTheme="minorHAnsi" w:eastAsia="Trebuchet MS" w:hAnsiTheme="minorHAnsi" w:cs="Trebuchet MS"/>
        </w:rPr>
        <w:t xml:space="preserve"> is currently leading the way </w:t>
      </w:r>
      <w:r w:rsidR="008A29CB">
        <w:rPr>
          <w:rFonts w:asciiTheme="minorHAnsi" w:eastAsia="Trebuchet MS" w:hAnsiTheme="minorHAnsi" w:cs="Trebuchet MS"/>
        </w:rPr>
        <w:t xml:space="preserve">in </w:t>
      </w:r>
      <w:r w:rsidRPr="0044605E">
        <w:rPr>
          <w:rFonts w:asciiTheme="minorHAnsi" w:eastAsia="Trebuchet MS" w:hAnsiTheme="minorHAnsi" w:cs="Trebuchet MS"/>
        </w:rPr>
        <w:t>testing</w:t>
      </w:r>
      <w:r w:rsidR="008A29CB">
        <w:rPr>
          <w:rFonts w:asciiTheme="minorHAnsi" w:eastAsia="Trebuchet MS" w:hAnsiTheme="minorHAnsi" w:cs="Trebuchet MS"/>
        </w:rPr>
        <w:t xml:space="preserve"> their</w:t>
      </w:r>
      <w:r w:rsidRPr="0044605E">
        <w:rPr>
          <w:rFonts w:asciiTheme="minorHAnsi" w:eastAsia="Trebuchet MS" w:hAnsiTheme="minorHAnsi" w:cs="Trebuchet MS"/>
        </w:rPr>
        <w:t xml:space="preserve"> driverless cars</w:t>
      </w:r>
      <w:r w:rsidRPr="0044605E">
        <w:rPr>
          <w:rFonts w:asciiTheme="minorHAnsi" w:eastAsia="Trebuchet MS" w:hAnsiTheme="minorHAnsi" w:cs="Trebuchet MS"/>
          <w:vertAlign w:val="superscript"/>
        </w:rPr>
        <w:footnoteReference w:id="21"/>
      </w:r>
      <w:r w:rsidRPr="0044605E">
        <w:rPr>
          <w:rFonts w:asciiTheme="minorHAnsi" w:eastAsia="Trebuchet MS" w:hAnsiTheme="minorHAnsi" w:cs="Trebuchet MS"/>
        </w:rPr>
        <w:t>, with other manufacturers following suit</w:t>
      </w:r>
      <w:r w:rsidRPr="0044605E">
        <w:rPr>
          <w:rFonts w:asciiTheme="minorHAnsi" w:eastAsia="Trebuchet MS" w:hAnsiTheme="minorHAnsi" w:cs="Trebuchet MS"/>
          <w:vertAlign w:val="superscript"/>
        </w:rPr>
        <w:footnoteReference w:id="22"/>
      </w:r>
      <w:r w:rsidRPr="0044605E">
        <w:rPr>
          <w:rFonts w:asciiTheme="minorHAnsi" w:eastAsia="Trebuchet MS" w:hAnsiTheme="minorHAnsi" w:cs="Trebuchet MS"/>
        </w:rPr>
        <w:t xml:space="preserve">. </w:t>
      </w:r>
      <w:r w:rsidR="00FA1FC6" w:rsidRPr="0044605E">
        <w:rPr>
          <w:rFonts w:asciiTheme="minorHAnsi" w:eastAsia="Trebuchet MS" w:hAnsiTheme="minorHAnsi" w:cs="Trebuchet MS"/>
        </w:rPr>
        <w:t>A number of reputable studies indicate that over 90-99% of accidents are due to human error</w:t>
      </w:r>
      <w:r w:rsidR="00FA1FC6" w:rsidRPr="0044605E">
        <w:rPr>
          <w:rFonts w:asciiTheme="minorHAnsi" w:eastAsia="Trebuchet MS" w:hAnsiTheme="minorHAnsi" w:cs="Trebuchet MS"/>
          <w:vertAlign w:val="superscript"/>
        </w:rPr>
        <w:footnoteReference w:id="23"/>
      </w:r>
      <w:r w:rsidR="00FA1FC6" w:rsidRPr="0044605E">
        <w:rPr>
          <w:rFonts w:asciiTheme="minorHAnsi" w:eastAsia="Trebuchet MS" w:hAnsiTheme="minorHAnsi" w:cs="Trebuchet MS"/>
        </w:rPr>
        <w:t xml:space="preserve">. </w:t>
      </w:r>
      <w:r w:rsidR="008E6B88">
        <w:rPr>
          <w:rFonts w:asciiTheme="minorHAnsi" w:eastAsia="Trebuchet MS" w:hAnsiTheme="minorHAnsi" w:cs="Trebuchet MS"/>
        </w:rPr>
        <w:t xml:space="preserve"> Autonomously driving cars have the potential to remove some of the risks of human drivers, including fatigue, response time, distraction and drink-driving. </w:t>
      </w:r>
      <w:r w:rsidR="00E2267C">
        <w:rPr>
          <w:rFonts w:asciiTheme="minorHAnsi" w:eastAsia="Trebuchet MS" w:hAnsiTheme="minorHAnsi" w:cs="Trebuchet MS"/>
        </w:rPr>
        <w:t xml:space="preserve">Additionally, </w:t>
      </w:r>
      <w:r w:rsidR="00917F29">
        <w:rPr>
          <w:rFonts w:asciiTheme="minorHAnsi" w:eastAsia="Trebuchet MS" w:hAnsiTheme="minorHAnsi" w:cs="Trebuchet MS"/>
        </w:rPr>
        <w:t>s</w:t>
      </w:r>
      <w:r w:rsidR="00917F29" w:rsidRPr="0044605E">
        <w:rPr>
          <w:rFonts w:asciiTheme="minorHAnsi" w:eastAsia="Trebuchet MS" w:hAnsiTheme="minorHAnsi" w:cs="Trebuchet MS"/>
        </w:rPr>
        <w:t>ensors</w:t>
      </w:r>
      <w:r w:rsidRPr="0044605E">
        <w:rPr>
          <w:rFonts w:asciiTheme="minorHAnsi" w:eastAsia="Trebuchet MS" w:hAnsiTheme="minorHAnsi" w:cs="Trebuchet MS"/>
        </w:rPr>
        <w:t xml:space="preserve"> can notify drivers of road conditions</w:t>
      </w:r>
      <w:r w:rsidR="00E2267C">
        <w:rPr>
          <w:rFonts w:asciiTheme="minorHAnsi" w:eastAsia="Trebuchet MS" w:hAnsiTheme="minorHAnsi" w:cs="Trebuchet MS"/>
        </w:rPr>
        <w:t>,</w:t>
      </w:r>
      <w:r w:rsidRPr="0044605E">
        <w:rPr>
          <w:rFonts w:asciiTheme="minorHAnsi" w:eastAsia="Trebuchet MS" w:hAnsiTheme="minorHAnsi" w:cs="Trebuchet MS"/>
        </w:rPr>
        <w:t xml:space="preserve"> and </w:t>
      </w:r>
      <w:r w:rsidR="003521D8">
        <w:rPr>
          <w:rFonts w:asciiTheme="minorHAnsi" w:eastAsia="Trebuchet MS" w:hAnsiTheme="minorHAnsi" w:cs="Trebuchet MS"/>
        </w:rPr>
        <w:t>r</w:t>
      </w:r>
      <w:r w:rsidRPr="0044605E">
        <w:rPr>
          <w:rFonts w:asciiTheme="minorHAnsi" w:eastAsia="Trebuchet MS" w:hAnsiTheme="minorHAnsi" w:cs="Trebuchet MS"/>
        </w:rPr>
        <w:t xml:space="preserve">eal-time smart city analytics will ensure </w:t>
      </w:r>
      <w:r w:rsidR="00030FD4">
        <w:rPr>
          <w:rFonts w:asciiTheme="minorHAnsi" w:eastAsia="Trebuchet MS" w:hAnsiTheme="minorHAnsi" w:cs="Trebuchet MS"/>
        </w:rPr>
        <w:t>safer routes.</w:t>
      </w:r>
    </w:p>
    <w:p w14:paraId="7B40D72F" w14:textId="77777777" w:rsidR="00E2267C" w:rsidRPr="0044605E" w:rsidRDefault="00E2267C">
      <w:pPr>
        <w:pStyle w:val="Normal1"/>
        <w:jc w:val="both"/>
        <w:rPr>
          <w:rFonts w:asciiTheme="minorHAnsi" w:hAnsiTheme="minorHAnsi"/>
        </w:rPr>
      </w:pPr>
    </w:p>
    <w:p w14:paraId="59CE6579" w14:textId="745472AD" w:rsidR="008F6404" w:rsidRPr="0044605E" w:rsidRDefault="00FD46CC" w:rsidP="002D7D6E">
      <w:pPr>
        <w:pStyle w:val="Normal1"/>
        <w:keepNext/>
        <w:jc w:val="center"/>
        <w:rPr>
          <w:rFonts w:asciiTheme="minorHAnsi" w:hAnsiTheme="minorHAnsi"/>
        </w:rPr>
      </w:pPr>
      <w:r>
        <w:rPr>
          <w:rFonts w:asciiTheme="minorHAnsi" w:hAnsiTheme="minorHAnsi"/>
          <w:noProof/>
          <w:lang w:eastAsia="en-AU"/>
        </w:rPr>
        <w:drawing>
          <wp:inline distT="0" distB="0" distL="0" distR="0" wp14:anchorId="17F3337F" wp14:editId="1DF79FF5">
            <wp:extent cx="6043339" cy="2820572"/>
            <wp:effectExtent l="0" t="0" r="0" b="0"/>
            <wp:docPr id="14" name="Picture 14" descr="Flow chart diagram depicting features of a 'connected car'.&#10;First bubble: &quot;connected car&quot;&#10;Second bubble: &quot;neighbourhood car - rented via smartphone&quot;&#10;Third bubble: &quot;destination inputted into satnav&quot;&#10;Fourth bubble: &quot;parking app searches for spaces&#10;Fifth bubble: &quot;spot isolated and reserved&quot;&#10;Sixth bubble: &quot;mobile wallet pays for space&quot;&#10;Seventh bubble: &quot;map directions sent to satnav&quot;&#10;Eighth bubble: &quot;car auto-parks in allocated spot&quot;&#10;Ninth bubble: &quot;street cam verifies number plate&quot;" title="Figure 6 Visualising the Connected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46290" cy="2821949"/>
                    </a:xfrm>
                    <a:prstGeom prst="rect">
                      <a:avLst/>
                    </a:prstGeom>
                    <a:noFill/>
                    <a:ln>
                      <a:noFill/>
                    </a:ln>
                  </pic:spPr>
                </pic:pic>
              </a:graphicData>
            </a:graphic>
          </wp:inline>
        </w:drawing>
      </w:r>
    </w:p>
    <w:p w14:paraId="5D7526E9" w14:textId="32D180DD" w:rsidR="00C3627B" w:rsidRPr="00A12C03" w:rsidRDefault="008F6404" w:rsidP="00693583">
      <w:pPr>
        <w:pStyle w:val="Caption"/>
        <w:jc w:val="center"/>
      </w:pPr>
      <w:r w:rsidRPr="00A12C03">
        <w:t xml:space="preserve">Figure </w:t>
      </w:r>
      <w:r w:rsidR="003028AE" w:rsidRPr="00A12C03">
        <w:t>6</w:t>
      </w:r>
      <w:r w:rsidRPr="00A12C03">
        <w:t xml:space="preserve"> – Visualising the connected car. Source: </w:t>
      </w:r>
      <w:hyperlink r:id="rId35" w:history="1">
        <w:r w:rsidRPr="00A12C03">
          <w:rPr>
            <w:rStyle w:val="Hyperlink"/>
          </w:rPr>
          <w:t>Information is Beautiful</w:t>
        </w:r>
      </w:hyperlink>
    </w:p>
    <w:p w14:paraId="54E4D3B7" w14:textId="77777777" w:rsidR="008C7AB1" w:rsidRPr="0044605E" w:rsidRDefault="003E7BDA" w:rsidP="006E3AA4">
      <w:pPr>
        <w:pStyle w:val="Heading1"/>
      </w:pPr>
      <w:bookmarkStart w:id="36" w:name="h.tlwdbhieqowl" w:colFirst="0" w:colLast="0"/>
      <w:bookmarkStart w:id="37" w:name="_Toc301108916"/>
      <w:bookmarkStart w:id="38" w:name="_Toc442449949"/>
      <w:bookmarkEnd w:id="36"/>
      <w:r w:rsidRPr="0044605E">
        <w:lastRenderedPageBreak/>
        <w:t>Internet of Things: Past, Present and Future</w:t>
      </w:r>
      <w:bookmarkEnd w:id="37"/>
      <w:bookmarkEnd w:id="38"/>
    </w:p>
    <w:p w14:paraId="699B0033" w14:textId="77777777" w:rsidR="008C7AB1" w:rsidRPr="0044605E" w:rsidRDefault="003E7BDA" w:rsidP="00A55410">
      <w:pPr>
        <w:pStyle w:val="Heading2"/>
      </w:pPr>
      <w:bookmarkStart w:id="39" w:name="h.ly9ysdwd0r63" w:colFirst="0" w:colLast="0"/>
      <w:bookmarkStart w:id="40" w:name="_Toc301108917"/>
      <w:bookmarkStart w:id="41" w:name="_Toc442449950"/>
      <w:bookmarkEnd w:id="39"/>
      <w:r w:rsidRPr="0044605E">
        <w:t>History of the Internet of Things</w:t>
      </w:r>
      <w:bookmarkEnd w:id="40"/>
      <w:bookmarkEnd w:id="41"/>
    </w:p>
    <w:p w14:paraId="7A6393DE" w14:textId="77777777"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The term ‘Internet of Things’ was first used by </w:t>
      </w:r>
      <w:r w:rsidRPr="0044605E">
        <w:rPr>
          <w:rFonts w:asciiTheme="minorHAnsi" w:eastAsia="Trebuchet MS" w:hAnsiTheme="minorHAnsi" w:cs="Trebuchet MS"/>
          <w:b/>
        </w:rPr>
        <w:t>Kevin Ashton</w:t>
      </w:r>
      <w:r w:rsidRPr="0044605E">
        <w:rPr>
          <w:rFonts w:asciiTheme="minorHAnsi" w:eastAsia="Trebuchet MS" w:hAnsiTheme="minorHAnsi" w:cs="Trebuchet MS"/>
        </w:rPr>
        <w:t xml:space="preserve"> in a presentation for US consumer goods company Procter &amp; Gamble in 1999</w:t>
      </w:r>
      <w:r w:rsidRPr="0044605E">
        <w:rPr>
          <w:rFonts w:asciiTheme="minorHAnsi" w:eastAsia="Trebuchet MS" w:hAnsiTheme="minorHAnsi" w:cs="Trebuchet MS"/>
          <w:vertAlign w:val="superscript"/>
        </w:rPr>
        <w:footnoteReference w:id="24"/>
      </w:r>
      <w:r w:rsidRPr="0044605E">
        <w:rPr>
          <w:rFonts w:asciiTheme="minorHAnsi" w:eastAsia="Trebuchet MS" w:hAnsiTheme="minorHAnsi" w:cs="Trebuchet MS"/>
        </w:rPr>
        <w:t xml:space="preserve">, in which he explained how he was able to track lipstick inventory using an </w:t>
      </w:r>
      <w:hyperlink r:id="rId36">
        <w:r w:rsidRPr="0044605E">
          <w:rPr>
            <w:rFonts w:asciiTheme="minorHAnsi" w:eastAsia="Trebuchet MS" w:hAnsiTheme="minorHAnsi" w:cs="Trebuchet MS"/>
            <w:color w:val="1155CC"/>
            <w:u w:val="single"/>
          </w:rPr>
          <w:t>RFID tag</w:t>
        </w:r>
      </w:hyperlink>
      <w:r w:rsidRPr="0044605E">
        <w:rPr>
          <w:rFonts w:asciiTheme="minorHAnsi" w:eastAsia="Trebuchet MS" w:hAnsiTheme="minorHAnsi" w:cs="Trebuchet MS"/>
        </w:rPr>
        <w:t>.</w:t>
      </w:r>
    </w:p>
    <w:p w14:paraId="19B37827" w14:textId="77777777" w:rsidR="008F6404" w:rsidRPr="0044605E" w:rsidRDefault="008F6404" w:rsidP="008F6404">
      <w:pPr>
        <w:pStyle w:val="Normal1"/>
        <w:keepNext/>
        <w:jc w:val="both"/>
        <w:rPr>
          <w:rFonts w:asciiTheme="minorHAnsi" w:hAnsiTheme="minorHAnsi"/>
        </w:rPr>
      </w:pPr>
      <w:r w:rsidRPr="0044605E">
        <w:rPr>
          <w:rFonts w:asciiTheme="minorHAnsi" w:hAnsiTheme="minorHAnsi"/>
          <w:noProof/>
          <w:lang w:eastAsia="en-AU"/>
        </w:rPr>
        <w:drawing>
          <wp:inline distT="0" distB="0" distL="0" distR="0" wp14:anchorId="2681AE9D" wp14:editId="52349218">
            <wp:extent cx="5943600" cy="1750695"/>
            <wp:effectExtent l="25400" t="25400" r="25400" b="27305"/>
            <wp:docPr id="47" name="Picture 47" descr="A 'timeline' style graph depicting the frequency that the term &quot;Internet of Things&quot; was searched on Google. The x-axis is a timeline from 2005 to 2015. The y-axis is the frequency of times the term is searched on Google (there is no numeric indicator). &#10;&#10;The blue line going from left to right remains flat until early 2009 when it spikes slightly, before plateauing until late 2009. It then progressively increases until late 2013, and increases dramatically by mid-2015. It then starts to dip slightly from mid-2015 to present. " title="Google search of term &quot;Internet of Thing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1750695"/>
                    </a:xfrm>
                    <a:prstGeom prst="rect">
                      <a:avLst/>
                    </a:prstGeom>
                    <a:ln>
                      <a:solidFill>
                        <a:schemeClr val="accent1"/>
                      </a:solidFill>
                    </a:ln>
                  </pic:spPr>
                </pic:pic>
              </a:graphicData>
            </a:graphic>
          </wp:inline>
        </w:drawing>
      </w:r>
    </w:p>
    <w:p w14:paraId="592CA8B4" w14:textId="0CB45B2E" w:rsidR="008C7AB1" w:rsidRPr="00A12C03" w:rsidRDefault="008F6404" w:rsidP="008F6404">
      <w:pPr>
        <w:pStyle w:val="Caption"/>
        <w:jc w:val="center"/>
      </w:pPr>
      <w:r w:rsidRPr="00A12C03">
        <w:t xml:space="preserve">Figure </w:t>
      </w:r>
      <w:r w:rsidR="003028AE" w:rsidRPr="00A12C03">
        <w:t>7</w:t>
      </w:r>
      <w:r w:rsidRPr="00A12C03">
        <w:t xml:space="preserve"> </w:t>
      </w:r>
      <w:r w:rsidR="00A12C03">
        <w:t>–</w:t>
      </w:r>
      <w:r w:rsidRPr="00A12C03">
        <w:t xml:space="preserve"> Google search: "Internet of Things". Source: </w:t>
      </w:r>
      <w:hyperlink r:id="rId38" w:anchor="q=%22internet%20of%20things%22" w:history="1">
        <w:r w:rsidRPr="00A12C03">
          <w:rPr>
            <w:rStyle w:val="Hyperlink"/>
          </w:rPr>
          <w:t>Google Trends</w:t>
        </w:r>
      </w:hyperlink>
    </w:p>
    <w:p w14:paraId="3ABE283C" w14:textId="074AA3E1"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The first ‘connected device’ is often attributed to the ‘Xerox PARC networked coke machine’ in the late 1980’s, a vending machine at Carnegie Mellon University </w:t>
      </w:r>
      <w:r w:rsidR="001F0927">
        <w:rPr>
          <w:rFonts w:asciiTheme="minorHAnsi" w:eastAsia="Trebuchet MS" w:hAnsiTheme="minorHAnsi" w:cs="Trebuchet MS"/>
        </w:rPr>
        <w:t>that was connected to the I</w:t>
      </w:r>
      <w:r w:rsidRPr="0044605E">
        <w:rPr>
          <w:rFonts w:asciiTheme="minorHAnsi" w:eastAsia="Trebuchet MS" w:hAnsiTheme="minorHAnsi" w:cs="Trebuchet MS"/>
        </w:rPr>
        <w:t>nternet so that the inventory and temperature could be monitored</w:t>
      </w:r>
      <w:r w:rsidRPr="0044605E">
        <w:rPr>
          <w:rFonts w:asciiTheme="minorHAnsi" w:eastAsia="Trebuchet MS" w:hAnsiTheme="minorHAnsi" w:cs="Trebuchet MS"/>
          <w:vertAlign w:val="superscript"/>
        </w:rPr>
        <w:footnoteReference w:id="25"/>
      </w:r>
      <w:r w:rsidRPr="0044605E">
        <w:rPr>
          <w:rFonts w:asciiTheme="minorHAnsi" w:eastAsia="Trebuchet MS" w:hAnsiTheme="minorHAnsi" w:cs="Trebuchet MS"/>
        </w:rPr>
        <w:t xml:space="preserve">. In 1990, </w:t>
      </w:r>
      <w:r w:rsidRPr="0044605E">
        <w:rPr>
          <w:rFonts w:asciiTheme="minorHAnsi" w:eastAsia="Trebuchet MS" w:hAnsiTheme="minorHAnsi" w:cs="Trebuchet MS"/>
          <w:b/>
        </w:rPr>
        <w:t>John Romkey</w:t>
      </w:r>
      <w:r w:rsidRPr="0044605E">
        <w:rPr>
          <w:rFonts w:asciiTheme="minorHAnsi" w:eastAsia="Trebuchet MS" w:hAnsiTheme="minorHAnsi" w:cs="Trebuchet MS"/>
        </w:rPr>
        <w:t xml:space="preserve"> and Australian </w:t>
      </w:r>
      <w:r w:rsidRPr="0044605E">
        <w:rPr>
          <w:rFonts w:asciiTheme="minorHAnsi" w:eastAsia="Trebuchet MS" w:hAnsiTheme="minorHAnsi" w:cs="Trebuchet MS"/>
          <w:b/>
        </w:rPr>
        <w:t>Simon Hackett</w:t>
      </w:r>
      <w:r w:rsidRPr="0044605E">
        <w:rPr>
          <w:rFonts w:asciiTheme="minorHAnsi" w:eastAsia="Trebuchet MS" w:hAnsiTheme="minorHAnsi" w:cs="Trebuchet MS"/>
        </w:rPr>
        <w:t xml:space="preserve"> connected a toaster to the </w:t>
      </w:r>
      <w:r w:rsidR="001F0927" w:rsidRPr="0044605E">
        <w:rPr>
          <w:rFonts w:asciiTheme="minorHAnsi" w:eastAsia="Trebuchet MS" w:hAnsiTheme="minorHAnsi" w:cs="Trebuchet MS"/>
        </w:rPr>
        <w:t>Internet</w:t>
      </w:r>
      <w:r w:rsidRPr="0044605E">
        <w:rPr>
          <w:rFonts w:asciiTheme="minorHAnsi" w:eastAsia="Trebuchet MS" w:hAnsiTheme="minorHAnsi" w:cs="Trebuchet MS"/>
        </w:rPr>
        <w:t xml:space="preserve"> for the Interop Internet IT show</w:t>
      </w:r>
      <w:r w:rsidRPr="0044605E">
        <w:rPr>
          <w:rFonts w:asciiTheme="minorHAnsi" w:eastAsia="Trebuchet MS" w:hAnsiTheme="minorHAnsi" w:cs="Trebuchet MS"/>
          <w:vertAlign w:val="superscript"/>
        </w:rPr>
        <w:footnoteReference w:id="26"/>
      </w:r>
      <w:r w:rsidRPr="0044605E">
        <w:rPr>
          <w:rFonts w:asciiTheme="minorHAnsi" w:eastAsia="Trebuchet MS" w:hAnsiTheme="minorHAnsi" w:cs="Trebuchet MS"/>
        </w:rPr>
        <w:t xml:space="preserve">. </w:t>
      </w:r>
      <w:proofErr w:type="gramStart"/>
      <w:r w:rsidRPr="0044605E">
        <w:rPr>
          <w:rFonts w:asciiTheme="minorHAnsi" w:eastAsia="Trebuchet MS" w:hAnsiTheme="minorHAnsi" w:cs="Trebuchet MS"/>
        </w:rPr>
        <w:t>In 2008-09, the number of ‘things’</w:t>
      </w:r>
      <w:r w:rsidR="00DE2569">
        <w:rPr>
          <w:rFonts w:asciiTheme="minorHAnsi" w:eastAsia="Trebuchet MS" w:hAnsiTheme="minorHAnsi" w:cs="Trebuchet MS"/>
        </w:rPr>
        <w:t xml:space="preserve"> exchanging data</w:t>
      </w:r>
      <w:r w:rsidRPr="0044605E">
        <w:rPr>
          <w:rFonts w:asciiTheme="minorHAnsi" w:eastAsia="Trebuchet MS" w:hAnsiTheme="minorHAnsi" w:cs="Trebuchet MS"/>
        </w:rPr>
        <w:t xml:space="preserve"> on the </w:t>
      </w:r>
      <w:r w:rsidR="001F0927" w:rsidRPr="0044605E">
        <w:rPr>
          <w:rFonts w:asciiTheme="minorHAnsi" w:eastAsia="Trebuchet MS" w:hAnsiTheme="minorHAnsi" w:cs="Trebuchet MS"/>
        </w:rPr>
        <w:t>Internet</w:t>
      </w:r>
      <w:r w:rsidRPr="0044605E">
        <w:rPr>
          <w:rFonts w:asciiTheme="minorHAnsi" w:eastAsia="Trebuchet MS" w:hAnsiTheme="minorHAnsi" w:cs="Trebuchet MS"/>
        </w:rPr>
        <w:t xml:space="preserve"> exceeded the number of people, with Cisco describing this event as the ‘birth of the Internet of Things’</w:t>
      </w:r>
      <w:r w:rsidRPr="0044605E">
        <w:rPr>
          <w:rFonts w:asciiTheme="minorHAnsi" w:eastAsia="Trebuchet MS" w:hAnsiTheme="minorHAnsi" w:cs="Trebuchet MS"/>
          <w:vertAlign w:val="superscript"/>
        </w:rPr>
        <w:footnoteReference w:id="27"/>
      </w:r>
      <w:r w:rsidRPr="0044605E">
        <w:rPr>
          <w:rFonts w:asciiTheme="minorHAnsi" w:eastAsia="Trebuchet MS" w:hAnsiTheme="minorHAnsi" w:cs="Trebuchet MS"/>
        </w:rPr>
        <w:t>.</w:t>
      </w:r>
      <w:proofErr w:type="gramEnd"/>
      <w:r w:rsidRPr="0044605E">
        <w:rPr>
          <w:rFonts w:asciiTheme="minorHAnsi" w:eastAsia="Trebuchet MS" w:hAnsiTheme="minorHAnsi" w:cs="Trebuchet MS"/>
        </w:rPr>
        <w:t xml:space="preserve"> </w:t>
      </w:r>
    </w:p>
    <w:p w14:paraId="2C1A4C62" w14:textId="77777777" w:rsidR="008C7AB1" w:rsidRDefault="003E7BDA" w:rsidP="00A55410">
      <w:pPr>
        <w:pStyle w:val="Heading2"/>
      </w:pPr>
      <w:bookmarkStart w:id="42" w:name="h.rvr7ay9gpesj" w:colFirst="0" w:colLast="0"/>
      <w:bookmarkStart w:id="43" w:name="_Toc301108918"/>
      <w:bookmarkStart w:id="44" w:name="_Toc442449951"/>
      <w:bookmarkEnd w:id="42"/>
      <w:r w:rsidRPr="0044605E">
        <w:t>The Current State of Internet of Things in Australia</w:t>
      </w:r>
      <w:bookmarkEnd w:id="43"/>
      <w:bookmarkEnd w:id="44"/>
    </w:p>
    <w:p w14:paraId="07F10321" w14:textId="0F6E2C00" w:rsidR="008C7AB1"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Australian IoT statistics are difficult to come by, default proof of IoT’s conceptual immaturity </w:t>
      </w:r>
      <w:r w:rsidR="00570473">
        <w:rPr>
          <w:rFonts w:asciiTheme="minorHAnsi" w:eastAsia="Trebuchet MS" w:hAnsiTheme="minorHAnsi" w:cs="Trebuchet MS"/>
        </w:rPr>
        <w:t>domestically</w:t>
      </w:r>
      <w:r w:rsidRPr="0044605E">
        <w:rPr>
          <w:rFonts w:asciiTheme="minorHAnsi" w:eastAsia="Trebuchet MS" w:hAnsiTheme="minorHAnsi" w:cs="Trebuchet MS"/>
        </w:rPr>
        <w:t xml:space="preserve">. Even Australia’s </w:t>
      </w:r>
      <w:r w:rsidR="007D0850" w:rsidRPr="00CB0539">
        <w:rPr>
          <w:rFonts w:asciiTheme="minorHAnsi" w:eastAsia="Trebuchet MS" w:hAnsiTheme="minorHAnsi" w:cs="Trebuchet MS"/>
        </w:rPr>
        <w:t>former</w:t>
      </w:r>
      <w:r w:rsidR="007D0850">
        <w:rPr>
          <w:rFonts w:asciiTheme="minorHAnsi" w:eastAsia="Trebuchet MS" w:hAnsiTheme="minorHAnsi" w:cs="Trebuchet MS"/>
        </w:rPr>
        <w:t xml:space="preserve"> </w:t>
      </w:r>
      <w:r w:rsidRPr="0044605E">
        <w:rPr>
          <w:rFonts w:asciiTheme="minorHAnsi" w:eastAsia="Trebuchet MS" w:hAnsiTheme="minorHAnsi" w:cs="Trebuchet MS"/>
        </w:rPr>
        <w:t xml:space="preserve">Minister for Communications, Malcolm Turnbull MP, had to use non-Australian statistics when </w:t>
      </w:r>
      <w:r w:rsidR="00CB0539">
        <w:rPr>
          <w:rFonts w:asciiTheme="minorHAnsi" w:eastAsia="Trebuchet MS" w:hAnsiTheme="minorHAnsi" w:cs="Trebuchet MS"/>
        </w:rPr>
        <w:t xml:space="preserve">opening </w:t>
      </w:r>
      <w:r w:rsidRPr="0044605E">
        <w:rPr>
          <w:rFonts w:asciiTheme="minorHAnsi" w:eastAsia="Trebuchet MS" w:hAnsiTheme="minorHAnsi" w:cs="Trebuchet MS"/>
        </w:rPr>
        <w:t>a recent AIIA IoT Conference</w:t>
      </w:r>
      <w:r w:rsidRPr="0044605E">
        <w:rPr>
          <w:rFonts w:asciiTheme="minorHAnsi" w:eastAsia="Trebuchet MS" w:hAnsiTheme="minorHAnsi" w:cs="Trebuchet MS"/>
          <w:vertAlign w:val="superscript"/>
        </w:rPr>
        <w:footnoteReference w:id="28"/>
      </w:r>
      <w:r w:rsidRPr="0044605E">
        <w:rPr>
          <w:rFonts w:asciiTheme="minorHAnsi" w:eastAsia="Trebuchet MS" w:hAnsiTheme="minorHAnsi" w:cs="Trebuchet MS"/>
        </w:rPr>
        <w:t xml:space="preserve">. It is </w:t>
      </w:r>
      <w:r w:rsidR="00DE2569">
        <w:rPr>
          <w:rFonts w:asciiTheme="minorHAnsi" w:eastAsia="Trebuchet MS" w:hAnsiTheme="minorHAnsi" w:cs="Trebuchet MS"/>
        </w:rPr>
        <w:t>perceived by some</w:t>
      </w:r>
      <w:r w:rsidRPr="0044605E">
        <w:rPr>
          <w:rFonts w:asciiTheme="minorHAnsi" w:eastAsia="Trebuchet MS" w:hAnsiTheme="minorHAnsi" w:cs="Trebuchet MS"/>
        </w:rPr>
        <w:t xml:space="preserve"> that Australian consumers are “hardly awake even to the existence of IoT”</w:t>
      </w:r>
      <w:r w:rsidRPr="0044605E">
        <w:rPr>
          <w:rFonts w:asciiTheme="minorHAnsi" w:eastAsia="Trebuchet MS" w:hAnsiTheme="minorHAnsi" w:cs="Trebuchet MS"/>
          <w:vertAlign w:val="superscript"/>
        </w:rPr>
        <w:footnoteReference w:id="29"/>
      </w:r>
      <w:r w:rsidRPr="0044605E">
        <w:rPr>
          <w:rFonts w:asciiTheme="minorHAnsi" w:eastAsia="Trebuchet MS" w:hAnsiTheme="minorHAnsi" w:cs="Trebuchet MS"/>
        </w:rPr>
        <w:t>.</w:t>
      </w:r>
      <w:r w:rsidR="00DE2569">
        <w:rPr>
          <w:rFonts w:asciiTheme="minorHAnsi" w:eastAsia="Trebuchet MS" w:hAnsiTheme="minorHAnsi" w:cs="Trebuchet MS"/>
        </w:rPr>
        <w:t xml:space="preserve"> </w:t>
      </w:r>
    </w:p>
    <w:p w14:paraId="741E8883" w14:textId="77777777" w:rsidR="009A1BDF" w:rsidRDefault="009A1BDF">
      <w:pPr>
        <w:pStyle w:val="Normal1"/>
        <w:jc w:val="both"/>
        <w:rPr>
          <w:rFonts w:asciiTheme="minorHAnsi" w:eastAsia="Trebuchet MS" w:hAnsiTheme="minorHAnsi" w:cs="Trebuchet MS"/>
        </w:rPr>
      </w:pPr>
    </w:p>
    <w:p w14:paraId="42623A21" w14:textId="402368DC" w:rsidR="009A1BDF" w:rsidRDefault="009A1BDF">
      <w:pPr>
        <w:pStyle w:val="Normal1"/>
        <w:jc w:val="both"/>
        <w:rPr>
          <w:rFonts w:asciiTheme="minorHAnsi" w:eastAsia="Trebuchet MS" w:hAnsiTheme="minorHAnsi" w:cs="Trebuchet MS"/>
        </w:rPr>
      </w:pPr>
      <w:r>
        <w:rPr>
          <w:rFonts w:asciiTheme="minorHAnsi" w:eastAsia="Trebuchet MS" w:hAnsiTheme="minorHAnsi" w:cs="Trebuchet MS"/>
        </w:rPr>
        <w:t xml:space="preserve">It is not until recently that Australian organisations have conducted research and produced public reports on IoT. Two notable examples, both released over the past </w:t>
      </w:r>
      <w:r w:rsidR="00C650E2">
        <w:rPr>
          <w:rFonts w:asciiTheme="minorHAnsi" w:eastAsia="Trebuchet MS" w:hAnsiTheme="minorHAnsi" w:cs="Trebuchet MS"/>
        </w:rPr>
        <w:t>two</w:t>
      </w:r>
      <w:r>
        <w:rPr>
          <w:rFonts w:asciiTheme="minorHAnsi" w:eastAsia="Trebuchet MS" w:hAnsiTheme="minorHAnsi" w:cs="Trebuchet MS"/>
        </w:rPr>
        <w:t xml:space="preserve"> months, are the </w:t>
      </w:r>
      <w:r w:rsidRPr="009A1BDF">
        <w:rPr>
          <w:rFonts w:asciiTheme="minorHAnsi" w:eastAsia="Trebuchet MS" w:hAnsiTheme="minorHAnsi" w:cs="Trebuchet MS"/>
        </w:rPr>
        <w:t>Communications Alliance report titled “</w:t>
      </w:r>
      <w:hyperlink r:id="rId39" w:history="1">
        <w:r w:rsidRPr="009A1BDF">
          <w:rPr>
            <w:rStyle w:val="Hyperlink"/>
            <w:rFonts w:asciiTheme="minorHAnsi" w:eastAsia="Trebuchet MS" w:hAnsiTheme="minorHAnsi" w:cs="Trebuchet MS"/>
          </w:rPr>
          <w:t>Enabling the Internet of Things in Australia</w:t>
        </w:r>
      </w:hyperlink>
      <w:r w:rsidRPr="009A1BDF">
        <w:rPr>
          <w:rFonts w:asciiTheme="minorHAnsi" w:eastAsia="Trebuchet MS" w:hAnsiTheme="minorHAnsi" w:cs="Trebuchet MS"/>
        </w:rPr>
        <w:t>”</w:t>
      </w:r>
      <w:r>
        <w:rPr>
          <w:rFonts w:asciiTheme="minorHAnsi" w:eastAsia="Trebuchet MS" w:hAnsiTheme="minorHAnsi" w:cs="Trebuchet MS"/>
        </w:rPr>
        <w:t>, and the ACMA’s occasional paper titled “</w:t>
      </w:r>
      <w:hyperlink r:id="rId40" w:history="1">
        <w:r w:rsidRPr="009A1BDF">
          <w:rPr>
            <w:rStyle w:val="Hyperlink"/>
            <w:rFonts w:asciiTheme="minorHAnsi" w:eastAsia="Trebuchet MS" w:hAnsiTheme="minorHAnsi" w:cs="Trebuchet MS"/>
          </w:rPr>
          <w:t>Internet of Things and the ACMA's areas of focus—</w:t>
        </w:r>
        <w:proofErr w:type="gramStart"/>
        <w:r w:rsidRPr="009A1BDF">
          <w:rPr>
            <w:rStyle w:val="Hyperlink"/>
            <w:rFonts w:asciiTheme="minorHAnsi" w:eastAsia="Trebuchet MS" w:hAnsiTheme="minorHAnsi" w:cs="Trebuchet MS"/>
          </w:rPr>
          <w:t>Emerging</w:t>
        </w:r>
        <w:proofErr w:type="gramEnd"/>
        <w:r w:rsidRPr="009A1BDF">
          <w:rPr>
            <w:rStyle w:val="Hyperlink"/>
            <w:rFonts w:asciiTheme="minorHAnsi" w:eastAsia="Trebuchet MS" w:hAnsiTheme="minorHAnsi" w:cs="Trebuchet MS"/>
          </w:rPr>
          <w:t xml:space="preserve"> issues in media </w:t>
        </w:r>
        <w:r w:rsidRPr="009A1BDF">
          <w:rPr>
            <w:rStyle w:val="Hyperlink"/>
            <w:rFonts w:asciiTheme="minorHAnsi" w:eastAsia="Trebuchet MS" w:hAnsiTheme="minorHAnsi" w:cs="Trebuchet MS"/>
          </w:rPr>
          <w:lastRenderedPageBreak/>
          <w:t>and communications</w:t>
        </w:r>
      </w:hyperlink>
      <w:r>
        <w:rPr>
          <w:rFonts w:asciiTheme="minorHAnsi" w:eastAsia="Trebuchet MS" w:hAnsiTheme="minorHAnsi" w:cs="Trebuchet MS"/>
        </w:rPr>
        <w:t xml:space="preserve">”. The former is a comprehensive, high level overview of IoT and industry issues, and the latter takes a focus on spectrum and numbering implications for Australia. </w:t>
      </w:r>
    </w:p>
    <w:p w14:paraId="166609D9" w14:textId="66923F77" w:rsidR="00B06552" w:rsidRPr="0044605E" w:rsidRDefault="00B06552">
      <w:pPr>
        <w:pStyle w:val="Normal1"/>
        <w:jc w:val="both"/>
        <w:rPr>
          <w:rFonts w:asciiTheme="minorHAnsi" w:hAnsiTheme="minorHAnsi"/>
        </w:rPr>
      </w:pPr>
    </w:p>
    <w:p w14:paraId="57B0BAA8" w14:textId="6A7A2E53" w:rsidR="009A1BDF" w:rsidRDefault="00C650E2" w:rsidP="009A1BDF">
      <w:pPr>
        <w:pStyle w:val="Normal1"/>
        <w:jc w:val="both"/>
        <w:rPr>
          <w:rFonts w:asciiTheme="minorHAnsi" w:eastAsia="Trebuchet MS" w:hAnsiTheme="minorHAnsi" w:cs="Trebuchet MS"/>
        </w:rPr>
      </w:pPr>
      <w:r>
        <w:rPr>
          <w:rFonts w:asciiTheme="minorHAnsi" w:eastAsia="Trebuchet MS" w:hAnsiTheme="minorHAnsi" w:cs="Trebuchet MS"/>
        </w:rPr>
        <w:t xml:space="preserve">In discussing the economic </w:t>
      </w:r>
      <w:r w:rsidR="009A1BDF">
        <w:rPr>
          <w:rFonts w:asciiTheme="minorHAnsi" w:eastAsia="Trebuchet MS" w:hAnsiTheme="minorHAnsi" w:cs="Trebuchet MS"/>
        </w:rPr>
        <w:t>value of IoT in Australia, both aforementioned reports cite a McKinsey Global Institute June 2015 report titled “</w:t>
      </w:r>
      <w:hyperlink r:id="rId41" w:history="1">
        <w:r w:rsidR="009A1BDF" w:rsidRPr="009A1BDF">
          <w:rPr>
            <w:rStyle w:val="Hyperlink"/>
            <w:rFonts w:asciiTheme="minorHAnsi" w:eastAsia="Trebuchet MS" w:hAnsiTheme="minorHAnsi" w:cs="Trebuchet MS"/>
          </w:rPr>
          <w:t>Unlocking the potential of the Internet of Things</w:t>
        </w:r>
      </w:hyperlink>
      <w:r w:rsidR="009A1BDF">
        <w:rPr>
          <w:rFonts w:asciiTheme="minorHAnsi" w:eastAsia="Trebuchet MS" w:hAnsiTheme="minorHAnsi" w:cs="Trebuchet MS"/>
        </w:rPr>
        <w:t>”, which predicted IoT’s value at $11.1 trillion globally</w:t>
      </w:r>
      <w:r w:rsidR="001134B4">
        <w:rPr>
          <w:rFonts w:asciiTheme="minorHAnsi" w:eastAsia="Trebuchet MS" w:hAnsiTheme="minorHAnsi" w:cs="Trebuchet MS"/>
        </w:rPr>
        <w:t xml:space="preserve"> by 2025</w:t>
      </w:r>
      <w:r w:rsidR="009A1BDF">
        <w:rPr>
          <w:rFonts w:asciiTheme="minorHAnsi" w:eastAsia="Trebuchet MS" w:hAnsiTheme="minorHAnsi" w:cs="Trebuchet MS"/>
        </w:rPr>
        <w:t>.</w:t>
      </w:r>
      <w:r w:rsidR="004E4CDC">
        <w:rPr>
          <w:rFonts w:asciiTheme="minorHAnsi" w:eastAsia="Trebuchet MS" w:hAnsiTheme="minorHAnsi" w:cs="Trebuchet MS"/>
        </w:rPr>
        <w:t xml:space="preserve"> Australia’s contribution is around 1.15% of global GDP, translating to a ~116 billion </w:t>
      </w:r>
      <w:r w:rsidR="009C7534">
        <w:rPr>
          <w:rFonts w:asciiTheme="minorHAnsi" w:eastAsia="Trebuchet MS" w:hAnsiTheme="minorHAnsi" w:cs="Trebuchet MS"/>
        </w:rPr>
        <w:t xml:space="preserve">annual </w:t>
      </w:r>
      <w:r w:rsidR="004E4CDC">
        <w:rPr>
          <w:rFonts w:asciiTheme="minorHAnsi" w:eastAsia="Trebuchet MS" w:hAnsiTheme="minorHAnsi" w:cs="Trebuchet MS"/>
        </w:rPr>
        <w:t>impact on the Australian economy</w:t>
      </w:r>
      <w:r w:rsidR="008C30C4">
        <w:rPr>
          <w:rStyle w:val="FootnoteReference"/>
          <w:rFonts w:asciiTheme="minorHAnsi" w:eastAsia="Trebuchet MS" w:hAnsiTheme="minorHAnsi" w:cs="Trebuchet MS"/>
        </w:rPr>
        <w:footnoteReference w:id="30"/>
      </w:r>
      <w:r w:rsidR="004A2513">
        <w:rPr>
          <w:rFonts w:asciiTheme="minorHAnsi" w:eastAsia="Trebuchet MS" w:hAnsiTheme="minorHAnsi" w:cs="Trebuchet MS"/>
        </w:rPr>
        <w:t xml:space="preserve"> (</w:t>
      </w:r>
      <w:r w:rsidR="004A2513" w:rsidRPr="004A2513">
        <w:rPr>
          <w:rFonts w:asciiTheme="minorHAnsi" w:eastAsia="Trebuchet MS" w:hAnsiTheme="minorHAnsi" w:cs="Trebuchet MS"/>
          <w:b/>
        </w:rPr>
        <w:t>Figure 8</w:t>
      </w:r>
      <w:r w:rsidR="004A2513">
        <w:rPr>
          <w:rFonts w:asciiTheme="minorHAnsi" w:eastAsia="Trebuchet MS" w:hAnsiTheme="minorHAnsi" w:cs="Trebuchet MS"/>
        </w:rPr>
        <w:t>)</w:t>
      </w:r>
      <w:r w:rsidR="004E4CDC">
        <w:rPr>
          <w:rFonts w:asciiTheme="minorHAnsi" w:eastAsia="Trebuchet MS" w:hAnsiTheme="minorHAnsi" w:cs="Trebuchet MS"/>
        </w:rPr>
        <w:t xml:space="preserve">. </w:t>
      </w:r>
    </w:p>
    <w:p w14:paraId="2B163F68" w14:textId="77777777" w:rsidR="004E4CDC" w:rsidRDefault="004E4CDC" w:rsidP="009A1BDF">
      <w:pPr>
        <w:pStyle w:val="Normal1"/>
        <w:jc w:val="both"/>
        <w:rPr>
          <w:rFonts w:asciiTheme="minorHAnsi" w:eastAsia="Trebuchet MS" w:hAnsiTheme="minorHAnsi" w:cs="Trebuchet MS"/>
        </w:rPr>
      </w:pPr>
    </w:p>
    <w:p w14:paraId="1EC4D4FF" w14:textId="77777777" w:rsidR="004E4CDC" w:rsidRDefault="004E4CDC" w:rsidP="004E4CDC">
      <w:pPr>
        <w:pStyle w:val="Normal1"/>
        <w:keepNext/>
        <w:jc w:val="both"/>
      </w:pPr>
      <w:r>
        <w:rPr>
          <w:rFonts w:asciiTheme="minorHAnsi" w:eastAsia="Trebuchet MS" w:hAnsiTheme="minorHAnsi" w:cs="Trebuchet MS"/>
          <w:noProof/>
          <w:lang w:eastAsia="en-AU"/>
        </w:rPr>
        <w:drawing>
          <wp:inline distT="0" distB="0" distL="0" distR="0" wp14:anchorId="662E47C8" wp14:editId="60C5FFF1">
            <wp:extent cx="6043930" cy="4037965"/>
            <wp:effectExtent l="25400" t="25400" r="26670" b="26035"/>
            <wp:docPr id="8" name="Picture 8" descr="This is a graph which depicts what the estimated total economic impact of internet of things will be on the Australian economy, and a break-down of each industrial sector. &#10;&#10;In the centre of the image, there is a cloud with the words &quot;9 settings gave us a cross-sector view of a total potential impact of $45 billion - $116 billion per year in 2025&quot;. &#10;&#10;There are 9 arrows coming out from the cloud in the middle, each pointing to 9 pieces of writing and accompanying image. It is meant to visually break down the '$45 billion - $116 billion' of economic value. &#10;&#10;Each one says (clockwise from the very top):&#10;Home - chore automation and security ($3bn - $5bn); Offices - security and energy ($2bn - $3.3bn); Factories - Operations and equipment optimization ($2bn - $8bn); Retail environments - Automated checkout ($6bn - $17bn); Worksites - Operations optimization/health and safety ($2.5bn - 12.7bn); Human - health and fitness ($2.5bn - $24bn); Outside - Logistics and navigation ($10bn - $14bn); Cities - Public health and transportation ($13bn - $22bn); Vehicles - Autonomous vehicles and condition-based maintenance ($4bn - $10bn)." title="High level estimate of Australian economic impact of Internet of Things (IoT) - broken down into industry s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2-06 at 9.30.24 pm.png"/>
                    <pic:cNvPicPr/>
                  </pic:nvPicPr>
                  <pic:blipFill>
                    <a:blip r:embed="rId42">
                      <a:extLst>
                        <a:ext uri="{28A0092B-C50C-407E-A947-70E740481C1C}">
                          <a14:useLocalDpi xmlns:a14="http://schemas.microsoft.com/office/drawing/2010/main" val="0"/>
                        </a:ext>
                      </a:extLst>
                    </a:blip>
                    <a:stretch>
                      <a:fillRect/>
                    </a:stretch>
                  </pic:blipFill>
                  <pic:spPr>
                    <a:xfrm>
                      <a:off x="0" y="0"/>
                      <a:ext cx="6043930" cy="4037965"/>
                    </a:xfrm>
                    <a:prstGeom prst="rect">
                      <a:avLst/>
                    </a:prstGeom>
                    <a:ln>
                      <a:solidFill>
                        <a:schemeClr val="tx1"/>
                      </a:solidFill>
                    </a:ln>
                  </pic:spPr>
                </pic:pic>
              </a:graphicData>
            </a:graphic>
          </wp:inline>
        </w:drawing>
      </w:r>
    </w:p>
    <w:p w14:paraId="0F8B37A6" w14:textId="0F50ED7F" w:rsidR="004E4CDC" w:rsidRDefault="004E4CDC" w:rsidP="004E4CDC">
      <w:pPr>
        <w:pStyle w:val="Caption"/>
        <w:jc w:val="center"/>
        <w:rPr>
          <w:rFonts w:asciiTheme="minorHAnsi" w:eastAsia="Trebuchet MS" w:hAnsiTheme="minorHAnsi" w:cs="Trebuchet MS"/>
        </w:rPr>
      </w:pPr>
      <w:r>
        <w:t xml:space="preserve">Figure </w:t>
      </w:r>
      <w:r w:rsidR="008329FF">
        <w:t>8</w:t>
      </w:r>
      <w:r w:rsidR="009C7534">
        <w:t xml:space="preserve"> – High-</w:t>
      </w:r>
      <w:r>
        <w:t xml:space="preserve">level estimate of Australian economic impact of IoT. Source: </w:t>
      </w:r>
      <w:hyperlink r:id="rId43" w:history="1">
        <w:r w:rsidRPr="008C30C4">
          <w:rPr>
            <w:rStyle w:val="Hyperlink"/>
          </w:rPr>
          <w:t>Comms Alliance</w:t>
        </w:r>
      </w:hyperlink>
    </w:p>
    <w:p w14:paraId="54EC2764" w14:textId="751CFA58" w:rsidR="004511B1" w:rsidRPr="003028AE" w:rsidRDefault="003E7BDA">
      <w:pPr>
        <w:pStyle w:val="Normal1"/>
        <w:jc w:val="both"/>
        <w:rPr>
          <w:rFonts w:asciiTheme="minorHAnsi" w:hAnsiTheme="minorHAnsi"/>
        </w:rPr>
      </w:pPr>
      <w:r w:rsidRPr="0044605E">
        <w:rPr>
          <w:rFonts w:asciiTheme="minorHAnsi" w:eastAsia="Trebuchet MS" w:hAnsiTheme="minorHAnsi" w:cs="Trebuchet MS"/>
        </w:rPr>
        <w:t xml:space="preserve">A 2013 study by </w:t>
      </w:r>
      <w:r w:rsidRPr="0044605E">
        <w:rPr>
          <w:rFonts w:asciiTheme="minorHAnsi" w:eastAsia="Trebuchet MS" w:hAnsiTheme="minorHAnsi" w:cs="Trebuchet MS"/>
          <w:b/>
        </w:rPr>
        <w:t>Cisco</w:t>
      </w:r>
      <w:r w:rsidRPr="0044605E">
        <w:rPr>
          <w:rFonts w:asciiTheme="minorHAnsi" w:eastAsia="Trebuchet MS" w:hAnsiTheme="minorHAnsi" w:cs="Trebuchet MS"/>
        </w:rPr>
        <w:t xml:space="preserve"> calculated the size of the Australian IoT market at $36 billion</w:t>
      </w:r>
      <w:r w:rsidRPr="0044605E">
        <w:rPr>
          <w:rFonts w:asciiTheme="minorHAnsi" w:eastAsia="Trebuchet MS" w:hAnsiTheme="minorHAnsi" w:cs="Trebuchet MS"/>
          <w:vertAlign w:val="superscript"/>
        </w:rPr>
        <w:footnoteReference w:id="31"/>
      </w:r>
      <w:r w:rsidRPr="0044605E">
        <w:rPr>
          <w:rFonts w:asciiTheme="minorHAnsi" w:eastAsia="Trebuchet MS" w:hAnsiTheme="minorHAnsi" w:cs="Trebuchet MS"/>
        </w:rPr>
        <w:t xml:space="preserve">. Research from </w:t>
      </w:r>
      <w:r w:rsidRPr="0044605E">
        <w:rPr>
          <w:rFonts w:asciiTheme="minorHAnsi" w:eastAsia="Trebuchet MS" w:hAnsiTheme="minorHAnsi" w:cs="Trebuchet MS"/>
          <w:b/>
        </w:rPr>
        <w:t>Frost &amp; Sullivan</w:t>
      </w:r>
      <w:r w:rsidRPr="0044605E">
        <w:rPr>
          <w:rFonts w:asciiTheme="minorHAnsi" w:eastAsia="Trebuchet MS" w:hAnsiTheme="minorHAnsi" w:cs="Trebuchet MS"/>
        </w:rPr>
        <w:t xml:space="preserve"> calculates the APAC M2M market at around $4.6 billion in 2013, predicted to grow to $58 billion by 2020. Of that, China contributes to 45.0% of total IoT spending, with Australia at around 3.8%</w:t>
      </w:r>
      <w:r w:rsidRPr="0044605E">
        <w:rPr>
          <w:rFonts w:asciiTheme="minorHAnsi" w:eastAsia="Trebuchet MS" w:hAnsiTheme="minorHAnsi" w:cs="Trebuchet MS"/>
          <w:vertAlign w:val="superscript"/>
        </w:rPr>
        <w:footnoteReference w:id="32"/>
      </w:r>
      <w:r w:rsidRPr="0044605E">
        <w:rPr>
          <w:rFonts w:asciiTheme="minorHAnsi" w:eastAsia="Trebuchet MS" w:hAnsiTheme="minorHAnsi" w:cs="Trebuchet MS"/>
        </w:rPr>
        <w:t xml:space="preserve">. Recent research from </w:t>
      </w:r>
      <w:r w:rsidRPr="0044605E">
        <w:rPr>
          <w:rFonts w:asciiTheme="minorHAnsi" w:eastAsia="Trebuchet MS" w:hAnsiTheme="minorHAnsi" w:cs="Trebuchet MS"/>
          <w:b/>
        </w:rPr>
        <w:t>Vodafone</w:t>
      </w:r>
      <w:r w:rsidRPr="0044605E">
        <w:rPr>
          <w:rFonts w:asciiTheme="minorHAnsi" w:eastAsia="Trebuchet MS" w:hAnsiTheme="minorHAnsi" w:cs="Trebuchet MS"/>
        </w:rPr>
        <w:t xml:space="preserve"> and </w:t>
      </w:r>
      <w:r w:rsidRPr="0044605E">
        <w:rPr>
          <w:rFonts w:asciiTheme="minorHAnsi" w:eastAsia="Trebuchet MS" w:hAnsiTheme="minorHAnsi" w:cs="Trebuchet MS"/>
          <w:b/>
        </w:rPr>
        <w:t xml:space="preserve">Ovum </w:t>
      </w:r>
      <w:r w:rsidR="00A34B44">
        <w:rPr>
          <w:rFonts w:asciiTheme="minorHAnsi" w:eastAsia="Trebuchet MS" w:hAnsiTheme="minorHAnsi" w:cs="Trebuchet MS"/>
        </w:rPr>
        <w:t>forecasted</w:t>
      </w:r>
      <w:r w:rsidRPr="0044605E">
        <w:rPr>
          <w:rFonts w:asciiTheme="minorHAnsi" w:eastAsia="Trebuchet MS" w:hAnsiTheme="minorHAnsi" w:cs="Trebuchet MS"/>
        </w:rPr>
        <w:t xml:space="preserve"> Australia’s M2M market to be </w:t>
      </w:r>
      <w:r w:rsidRPr="0044605E">
        <w:rPr>
          <w:rFonts w:asciiTheme="minorHAnsi" w:eastAsia="Trebuchet MS" w:hAnsiTheme="minorHAnsi" w:cs="Trebuchet MS"/>
        </w:rPr>
        <w:lastRenderedPageBreak/>
        <w:t xml:space="preserve">worth </w:t>
      </w:r>
      <w:proofErr w:type="gramStart"/>
      <w:r w:rsidRPr="0044605E">
        <w:rPr>
          <w:rFonts w:asciiTheme="minorHAnsi" w:eastAsia="Trebuchet MS" w:hAnsiTheme="minorHAnsi" w:cs="Trebuchet MS"/>
        </w:rPr>
        <w:t>A$</w:t>
      </w:r>
      <w:proofErr w:type="gramEnd"/>
      <w:r w:rsidRPr="0044605E">
        <w:rPr>
          <w:rFonts w:asciiTheme="minorHAnsi" w:eastAsia="Trebuchet MS" w:hAnsiTheme="minorHAnsi" w:cs="Trebuchet MS"/>
        </w:rPr>
        <w:t>530 million by 2019 with an annual growth rate of around 20%</w:t>
      </w:r>
      <w:r w:rsidR="00E558E1" w:rsidRPr="0044605E">
        <w:rPr>
          <w:rFonts w:asciiTheme="minorHAnsi" w:eastAsia="Trebuchet MS" w:hAnsiTheme="minorHAnsi" w:cs="Trebuchet MS"/>
          <w:vertAlign w:val="superscript"/>
        </w:rPr>
        <w:footnoteReference w:id="33"/>
      </w:r>
      <w:r w:rsidRPr="0044605E">
        <w:rPr>
          <w:rFonts w:asciiTheme="minorHAnsi" w:eastAsia="Trebuchet MS" w:hAnsiTheme="minorHAnsi" w:cs="Trebuchet MS"/>
        </w:rPr>
        <w:t xml:space="preserve">. </w:t>
      </w:r>
      <w:r w:rsidRPr="0044605E">
        <w:rPr>
          <w:rFonts w:asciiTheme="minorHAnsi" w:eastAsia="Trebuchet MS" w:hAnsiTheme="minorHAnsi" w:cs="Trebuchet MS"/>
          <w:b/>
        </w:rPr>
        <w:t>Microsoft</w:t>
      </w:r>
      <w:r w:rsidR="00974CC6">
        <w:rPr>
          <w:rFonts w:asciiTheme="minorHAnsi" w:eastAsia="Trebuchet MS" w:hAnsiTheme="minorHAnsi" w:cs="Trebuchet MS"/>
        </w:rPr>
        <w:t xml:space="preserve"> estimated</w:t>
      </w:r>
      <w:r w:rsidRPr="0044605E">
        <w:rPr>
          <w:rFonts w:asciiTheme="minorHAnsi" w:eastAsia="Trebuchet MS" w:hAnsiTheme="minorHAnsi" w:cs="Trebuchet MS"/>
        </w:rPr>
        <w:t xml:space="preserve"> that Australia has 1.9 million M2M devices </w:t>
      </w:r>
      <w:r w:rsidR="0044605E">
        <w:rPr>
          <w:rFonts w:asciiTheme="minorHAnsi" w:eastAsia="Trebuchet MS" w:hAnsiTheme="minorHAnsi" w:cs="Trebuchet MS"/>
        </w:rPr>
        <w:t>operating today</w:t>
      </w:r>
      <w:r w:rsidRPr="0044605E">
        <w:rPr>
          <w:rFonts w:asciiTheme="minorHAnsi" w:eastAsia="Trebuchet MS" w:hAnsiTheme="minorHAnsi" w:cs="Trebuchet MS"/>
        </w:rPr>
        <w:t>, and over 3 million by 2017</w:t>
      </w:r>
      <w:r w:rsidRPr="0044605E">
        <w:rPr>
          <w:rFonts w:asciiTheme="minorHAnsi" w:eastAsia="Trebuchet MS" w:hAnsiTheme="minorHAnsi" w:cs="Trebuchet MS"/>
          <w:vertAlign w:val="superscript"/>
        </w:rPr>
        <w:footnoteReference w:id="34"/>
      </w:r>
      <w:r w:rsidRPr="0044605E">
        <w:rPr>
          <w:rFonts w:asciiTheme="minorHAnsi" w:eastAsia="Trebuchet MS" w:hAnsiTheme="minorHAnsi" w:cs="Trebuchet MS"/>
        </w:rPr>
        <w:t xml:space="preserve">. </w:t>
      </w:r>
    </w:p>
    <w:p w14:paraId="24BEC1F1" w14:textId="77777777" w:rsidR="008C7AB1" w:rsidRPr="0044605E" w:rsidRDefault="003E7BDA" w:rsidP="00A55410">
      <w:pPr>
        <w:pStyle w:val="Heading2"/>
      </w:pPr>
      <w:bookmarkStart w:id="45" w:name="h.keqyjfvp8nv" w:colFirst="0" w:colLast="0"/>
      <w:bookmarkStart w:id="46" w:name="_Toc301108919"/>
      <w:bookmarkStart w:id="47" w:name="_Toc442449952"/>
      <w:bookmarkEnd w:id="45"/>
      <w:r w:rsidRPr="0044605E">
        <w:t>The Future of Internet of Things</w:t>
      </w:r>
      <w:bookmarkEnd w:id="46"/>
      <w:bookmarkEnd w:id="47"/>
    </w:p>
    <w:p w14:paraId="4523081A" w14:textId="7AEA9327"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From it</w:t>
      </w:r>
      <w:r w:rsidR="00813CEB">
        <w:rPr>
          <w:rFonts w:asciiTheme="minorHAnsi" w:eastAsia="Trebuchet MS" w:hAnsiTheme="minorHAnsi" w:cs="Trebuchet MS"/>
        </w:rPr>
        <w:t xml:space="preserve">s humble inception in 1999, </w:t>
      </w:r>
      <w:r w:rsidRPr="0044605E">
        <w:rPr>
          <w:rFonts w:asciiTheme="minorHAnsi" w:eastAsia="Trebuchet MS" w:hAnsiTheme="minorHAnsi" w:cs="Trebuchet MS"/>
        </w:rPr>
        <w:t xml:space="preserve">IoT has </w:t>
      </w:r>
      <w:r w:rsidR="004840E5">
        <w:rPr>
          <w:rFonts w:asciiTheme="minorHAnsi" w:eastAsia="Trebuchet MS" w:hAnsiTheme="minorHAnsi" w:cs="Trebuchet MS"/>
        </w:rPr>
        <w:t xml:space="preserve">emerged as </w:t>
      </w:r>
      <w:r w:rsidRPr="0044605E">
        <w:rPr>
          <w:rFonts w:asciiTheme="minorHAnsi" w:eastAsia="Trebuchet MS" w:hAnsiTheme="minorHAnsi" w:cs="Trebuchet MS"/>
        </w:rPr>
        <w:t xml:space="preserve">one of the most hyped terms in the digital space. In fact, the </w:t>
      </w:r>
      <w:r w:rsidR="00CB2D84">
        <w:rPr>
          <w:rFonts w:asciiTheme="minorHAnsi" w:eastAsia="Trebuchet MS" w:hAnsiTheme="minorHAnsi" w:cs="Trebuchet MS"/>
          <w:b/>
        </w:rPr>
        <w:t>2015</w:t>
      </w:r>
      <w:r w:rsidRPr="0044605E">
        <w:rPr>
          <w:rFonts w:asciiTheme="minorHAnsi" w:eastAsia="Trebuchet MS" w:hAnsiTheme="minorHAnsi" w:cs="Trebuchet MS"/>
          <w:b/>
        </w:rPr>
        <w:t xml:space="preserve"> Gartner Hype Cycle</w:t>
      </w:r>
      <w:r w:rsidRPr="0044605E">
        <w:rPr>
          <w:rFonts w:asciiTheme="minorHAnsi" w:eastAsia="Trebuchet MS" w:hAnsiTheme="minorHAnsi" w:cs="Trebuchet MS"/>
          <w:vertAlign w:val="superscript"/>
        </w:rPr>
        <w:footnoteReference w:id="35"/>
      </w:r>
      <w:r w:rsidRPr="0044605E">
        <w:rPr>
          <w:rFonts w:asciiTheme="minorHAnsi" w:eastAsia="Trebuchet MS" w:hAnsiTheme="minorHAnsi" w:cs="Trebuchet MS"/>
        </w:rPr>
        <w:t xml:space="preserve"> placed IoT</w:t>
      </w:r>
      <w:r w:rsidR="00B40566">
        <w:rPr>
          <w:rFonts w:asciiTheme="minorHAnsi" w:eastAsia="Trebuchet MS" w:hAnsiTheme="minorHAnsi" w:cs="Trebuchet MS"/>
        </w:rPr>
        <w:t xml:space="preserve"> and related concepts</w:t>
      </w:r>
      <w:r w:rsidRPr="0044605E">
        <w:rPr>
          <w:rFonts w:asciiTheme="minorHAnsi" w:eastAsia="Trebuchet MS" w:hAnsiTheme="minorHAnsi" w:cs="Trebuchet MS"/>
        </w:rPr>
        <w:t xml:space="preserve"> at the highest point of the </w:t>
      </w:r>
      <w:r w:rsidR="004511B1" w:rsidRPr="0044605E">
        <w:rPr>
          <w:rFonts w:asciiTheme="minorHAnsi" w:eastAsia="Trebuchet MS" w:hAnsiTheme="minorHAnsi" w:cs="Trebuchet MS"/>
        </w:rPr>
        <w:t>‘Peak of Inflated Expectations’ (</w:t>
      </w:r>
      <w:r w:rsidR="004511B1" w:rsidRPr="0044605E">
        <w:rPr>
          <w:rFonts w:asciiTheme="minorHAnsi" w:eastAsia="Trebuchet MS" w:hAnsiTheme="minorHAnsi" w:cs="Trebuchet MS"/>
          <w:b/>
        </w:rPr>
        <w:t xml:space="preserve">Figure </w:t>
      </w:r>
      <w:r w:rsidR="003028AE">
        <w:rPr>
          <w:rFonts w:asciiTheme="minorHAnsi" w:eastAsia="Trebuchet MS" w:hAnsiTheme="minorHAnsi" w:cs="Trebuchet MS"/>
          <w:b/>
        </w:rPr>
        <w:t>9</w:t>
      </w:r>
      <w:r w:rsidR="004511B1" w:rsidRPr="0044605E">
        <w:rPr>
          <w:rFonts w:asciiTheme="minorHAnsi" w:eastAsia="Trebuchet MS" w:hAnsiTheme="minorHAnsi" w:cs="Trebuchet MS"/>
        </w:rPr>
        <w:t>):</w:t>
      </w:r>
    </w:p>
    <w:p w14:paraId="46EA6D85" w14:textId="77777777" w:rsidR="00CB2D84" w:rsidRDefault="00CB2D84" w:rsidP="00E72319">
      <w:pPr>
        <w:pStyle w:val="Normal1"/>
        <w:keepNext/>
        <w:jc w:val="center"/>
      </w:pPr>
      <w:r>
        <w:rPr>
          <w:rFonts w:asciiTheme="minorHAnsi" w:eastAsia="Trebuchet MS" w:hAnsiTheme="minorHAnsi" w:cs="Trebuchet MS"/>
          <w:noProof/>
          <w:lang w:eastAsia="en-AU"/>
        </w:rPr>
        <w:drawing>
          <wp:inline distT="0" distB="0" distL="0" distR="0" wp14:anchorId="1B39714A" wp14:editId="721DF138">
            <wp:extent cx="6401156" cy="3962729"/>
            <wp:effectExtent l="0" t="0" r="0" b="0"/>
            <wp:docPr id="3" name="Picture 3" descr="This is a line graph that depicts a 'cycle' of hype that new technologies go through from their creation, through to adoption and finally either mass market adoption or failure. &#10;&#10;The y-axis is 'expectations' and the x-axis is 'time'. The first horizontal 'stage' is 'Innovation Trigger', in which the technology experiences a huge spike in 'hype'. The second stage is 'Peak of Inflated Expectations', where the line reaches a peak. The third stage is 'Trough of Disillusionment' where the line plummets just as sharply as it spiked. The fourth stage is 'Slope of Enlightenment' where the line ascends once again, but very gradually. The fifth and final stage on the x-axis is 'Plateau of Productivity' where the line plateaus at around halfway up the y-axis 'expectations' chart.&#10;&#10;'Internet of Things' is currently in the 'Peak of Inflated Expectations' at the highest point of the line graph. It is slightly to the right, indicating that over time it will eventually make its way down the bar into the 'Trough of Disillusionment' stage.&#10;&#10;There is a red circle around Internet of Things, acting as a visual cue. " title="Gartner's Hype Cycle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tner Hype Cycle 2015.png"/>
                    <pic:cNvPicPr/>
                  </pic:nvPicPr>
                  <pic:blipFill>
                    <a:blip r:embed="rId44">
                      <a:extLst>
                        <a:ext uri="{28A0092B-C50C-407E-A947-70E740481C1C}">
                          <a14:useLocalDpi xmlns:a14="http://schemas.microsoft.com/office/drawing/2010/main" val="0"/>
                        </a:ext>
                      </a:extLst>
                    </a:blip>
                    <a:stretch>
                      <a:fillRect/>
                    </a:stretch>
                  </pic:blipFill>
                  <pic:spPr>
                    <a:xfrm>
                      <a:off x="0" y="0"/>
                      <a:ext cx="6402444" cy="3963526"/>
                    </a:xfrm>
                    <a:prstGeom prst="rect">
                      <a:avLst/>
                    </a:prstGeom>
                  </pic:spPr>
                </pic:pic>
              </a:graphicData>
            </a:graphic>
          </wp:inline>
        </w:drawing>
      </w:r>
    </w:p>
    <w:p w14:paraId="08F3C1BB" w14:textId="549F4701" w:rsidR="00CB2D84" w:rsidRDefault="00CB2D84" w:rsidP="00E72319">
      <w:pPr>
        <w:pStyle w:val="Caption"/>
        <w:spacing w:after="0"/>
        <w:jc w:val="center"/>
        <w:rPr>
          <w:rFonts w:asciiTheme="minorHAnsi" w:eastAsia="Trebuchet MS" w:hAnsiTheme="minorHAnsi" w:cs="Trebuchet MS"/>
        </w:rPr>
      </w:pPr>
      <w:proofErr w:type="gramStart"/>
      <w:r>
        <w:t xml:space="preserve">Figure </w:t>
      </w:r>
      <w:r w:rsidR="003028AE">
        <w:t>9</w:t>
      </w:r>
      <w:r>
        <w:t xml:space="preserve"> </w:t>
      </w:r>
      <w:r w:rsidR="007A52D1">
        <w:t>–</w:t>
      </w:r>
      <w:r>
        <w:t xml:space="preserve"> Gartner's Hype Cycle 2015.</w:t>
      </w:r>
      <w:proofErr w:type="gramEnd"/>
      <w:r>
        <w:t xml:space="preserve"> Source: </w:t>
      </w:r>
      <w:hyperlink r:id="rId45" w:history="1">
        <w:r w:rsidRPr="00CB2D84">
          <w:rPr>
            <w:rStyle w:val="Hyperlink"/>
          </w:rPr>
          <w:t>Gartner</w:t>
        </w:r>
      </w:hyperlink>
    </w:p>
    <w:p w14:paraId="7C4086DE" w14:textId="77777777" w:rsidR="003A4A63" w:rsidRDefault="003A4A63">
      <w:pPr>
        <w:pStyle w:val="Normal1"/>
        <w:jc w:val="both"/>
        <w:rPr>
          <w:rFonts w:asciiTheme="minorHAnsi" w:eastAsia="Trebuchet MS" w:hAnsiTheme="minorHAnsi" w:cs="Trebuchet MS"/>
        </w:rPr>
      </w:pPr>
    </w:p>
    <w:p w14:paraId="4F4A7B43" w14:textId="451F1BEF" w:rsidR="004C1B60" w:rsidRDefault="003E7BDA" w:rsidP="004C1B60">
      <w:pPr>
        <w:pStyle w:val="Normal1"/>
        <w:jc w:val="both"/>
        <w:rPr>
          <w:rFonts w:asciiTheme="minorHAnsi" w:hAnsiTheme="minorHAnsi"/>
        </w:rPr>
      </w:pPr>
      <w:r w:rsidRPr="0044605E">
        <w:rPr>
          <w:rFonts w:asciiTheme="minorHAnsi" w:eastAsia="Trebuchet MS" w:hAnsiTheme="minorHAnsi" w:cs="Trebuchet MS"/>
        </w:rPr>
        <w:t xml:space="preserve">In the opinion of UNSW academic </w:t>
      </w:r>
      <w:r w:rsidRPr="0044605E">
        <w:rPr>
          <w:rFonts w:asciiTheme="minorHAnsi" w:eastAsia="Trebuchet MS" w:hAnsiTheme="minorHAnsi" w:cs="Trebuchet MS"/>
          <w:b/>
        </w:rPr>
        <w:t>Kate Carruthers</w:t>
      </w:r>
      <w:r w:rsidRPr="0044605E">
        <w:rPr>
          <w:rFonts w:asciiTheme="minorHAnsi" w:eastAsia="Trebuchet MS" w:hAnsiTheme="minorHAnsi" w:cs="Trebuchet MS"/>
        </w:rPr>
        <w:t xml:space="preserve">, the development of IoT will follow </w:t>
      </w:r>
      <w:r w:rsidRPr="0044605E">
        <w:rPr>
          <w:rFonts w:asciiTheme="minorHAnsi" w:eastAsia="Trebuchet MS" w:hAnsiTheme="minorHAnsi" w:cs="Trebuchet MS"/>
          <w:b/>
        </w:rPr>
        <w:t>Amara’s Law</w:t>
      </w:r>
      <w:r w:rsidRPr="0044605E">
        <w:rPr>
          <w:rFonts w:asciiTheme="minorHAnsi" w:eastAsia="Trebuchet MS" w:hAnsiTheme="minorHAnsi" w:cs="Trebuchet MS"/>
        </w:rPr>
        <w:t xml:space="preserve">: </w:t>
      </w:r>
      <w:r w:rsidRPr="0044605E">
        <w:rPr>
          <w:rFonts w:asciiTheme="minorHAnsi" w:eastAsia="Trebuchet MS" w:hAnsiTheme="minorHAnsi" w:cs="Trebuchet MS"/>
          <w:i/>
        </w:rPr>
        <w:t>“We tend to overestimate the effect of a technology in the short run and underestimate the effect in the long run”</w:t>
      </w:r>
      <w:r w:rsidRPr="0044605E">
        <w:rPr>
          <w:rFonts w:asciiTheme="minorHAnsi" w:eastAsia="Trebuchet MS" w:hAnsiTheme="minorHAnsi" w:cs="Trebuchet MS"/>
          <w:vertAlign w:val="superscript"/>
        </w:rPr>
        <w:footnoteReference w:id="36"/>
      </w:r>
      <w:r w:rsidRPr="0044605E">
        <w:rPr>
          <w:rFonts w:asciiTheme="minorHAnsi" w:eastAsia="Trebuchet MS" w:hAnsiTheme="minorHAnsi" w:cs="Trebuchet MS"/>
        </w:rPr>
        <w:t xml:space="preserve">. </w:t>
      </w:r>
      <w:bookmarkStart w:id="48" w:name="h.2ylnucujcor8" w:colFirst="0" w:colLast="0"/>
      <w:bookmarkEnd w:id="48"/>
      <w:r w:rsidR="002863A7">
        <w:rPr>
          <w:rFonts w:asciiTheme="minorHAnsi" w:eastAsia="Trebuchet MS" w:hAnsiTheme="minorHAnsi" w:cs="Trebuchet MS"/>
        </w:rPr>
        <w:t xml:space="preserve">It is hard to disagree with this prediction in the context of IoT. </w:t>
      </w:r>
      <w:bookmarkStart w:id="49" w:name="h.87rxhx923fbd" w:colFirst="0" w:colLast="0"/>
      <w:bookmarkStart w:id="50" w:name="_Toc301108920"/>
      <w:bookmarkEnd w:id="49"/>
    </w:p>
    <w:p w14:paraId="0EA517B2" w14:textId="77777777" w:rsidR="008C7AB1" w:rsidRPr="0044605E" w:rsidRDefault="003E7BDA" w:rsidP="00C733C2">
      <w:pPr>
        <w:pStyle w:val="Heading3"/>
      </w:pPr>
      <w:r w:rsidRPr="0044605E">
        <w:t>Potential ‘Size’ of Internet of Things</w:t>
      </w:r>
      <w:bookmarkEnd w:id="50"/>
    </w:p>
    <w:p w14:paraId="6E8AD2D1" w14:textId="61437D64" w:rsidR="008C7AB1"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Projections of IoT’s size are staggering. One of the most cited statistics is </w:t>
      </w:r>
      <w:r w:rsidRPr="0044605E">
        <w:rPr>
          <w:rFonts w:asciiTheme="minorHAnsi" w:eastAsia="Trebuchet MS" w:hAnsiTheme="minorHAnsi" w:cs="Trebuchet MS"/>
          <w:b/>
        </w:rPr>
        <w:t>Cisco’s</w:t>
      </w:r>
      <w:r w:rsidRPr="0044605E">
        <w:rPr>
          <w:rFonts w:asciiTheme="minorHAnsi" w:eastAsia="Trebuchet MS" w:hAnsiTheme="minorHAnsi" w:cs="Trebuchet MS"/>
        </w:rPr>
        <w:t xml:space="preserve"> predicted 50 billion connected devices by 2020</w:t>
      </w:r>
      <w:r w:rsidRPr="0044605E">
        <w:rPr>
          <w:rFonts w:asciiTheme="minorHAnsi" w:eastAsia="Trebuchet MS" w:hAnsiTheme="minorHAnsi" w:cs="Trebuchet MS"/>
          <w:vertAlign w:val="superscript"/>
        </w:rPr>
        <w:footnoteReference w:id="37"/>
      </w:r>
      <w:r w:rsidRPr="0044605E">
        <w:rPr>
          <w:rFonts w:asciiTheme="minorHAnsi" w:eastAsia="Trebuchet MS" w:hAnsiTheme="minorHAnsi" w:cs="Trebuchet MS"/>
        </w:rPr>
        <w:t xml:space="preserve">. </w:t>
      </w:r>
      <w:r w:rsidRPr="0044605E">
        <w:rPr>
          <w:rFonts w:asciiTheme="minorHAnsi" w:eastAsia="Trebuchet MS" w:hAnsiTheme="minorHAnsi" w:cs="Trebuchet MS"/>
          <w:b/>
        </w:rPr>
        <w:t>IoT Analytics</w:t>
      </w:r>
      <w:r w:rsidRPr="0044605E">
        <w:rPr>
          <w:rFonts w:asciiTheme="minorHAnsi" w:eastAsia="Trebuchet MS" w:hAnsiTheme="minorHAnsi" w:cs="Trebuchet MS"/>
        </w:rPr>
        <w:t xml:space="preserve"> has compiled a number of IoT projection summaries</w:t>
      </w:r>
      <w:r w:rsidRPr="0044605E">
        <w:rPr>
          <w:rFonts w:asciiTheme="minorHAnsi" w:eastAsia="Trebuchet MS" w:hAnsiTheme="minorHAnsi" w:cs="Trebuchet MS"/>
          <w:vertAlign w:val="superscript"/>
        </w:rPr>
        <w:footnoteReference w:id="38"/>
      </w:r>
      <w:r w:rsidRPr="0044605E">
        <w:rPr>
          <w:rFonts w:asciiTheme="minorHAnsi" w:eastAsia="Trebuchet MS" w:hAnsiTheme="minorHAnsi" w:cs="Trebuchet MS"/>
        </w:rPr>
        <w:t>, including one on gl</w:t>
      </w:r>
      <w:r w:rsidR="004511B1" w:rsidRPr="0044605E">
        <w:rPr>
          <w:rFonts w:asciiTheme="minorHAnsi" w:eastAsia="Trebuchet MS" w:hAnsiTheme="minorHAnsi" w:cs="Trebuchet MS"/>
        </w:rPr>
        <w:t>obal IoT device forecasts, below (</w:t>
      </w:r>
      <w:r w:rsidR="004511B1" w:rsidRPr="0044605E">
        <w:rPr>
          <w:rFonts w:asciiTheme="minorHAnsi" w:eastAsia="Trebuchet MS" w:hAnsiTheme="minorHAnsi" w:cs="Trebuchet MS"/>
          <w:b/>
        </w:rPr>
        <w:t>Figure 1</w:t>
      </w:r>
      <w:r w:rsidR="003028AE">
        <w:rPr>
          <w:rFonts w:asciiTheme="minorHAnsi" w:eastAsia="Trebuchet MS" w:hAnsiTheme="minorHAnsi" w:cs="Trebuchet MS"/>
          <w:b/>
        </w:rPr>
        <w:t>0</w:t>
      </w:r>
      <w:r w:rsidR="004511B1" w:rsidRPr="0044605E">
        <w:rPr>
          <w:rFonts w:asciiTheme="minorHAnsi" w:eastAsia="Trebuchet MS" w:hAnsiTheme="minorHAnsi" w:cs="Trebuchet MS"/>
        </w:rPr>
        <w:t>)</w:t>
      </w:r>
      <w:r w:rsidRPr="0044605E">
        <w:rPr>
          <w:rFonts w:asciiTheme="minorHAnsi" w:eastAsia="Trebuchet MS" w:hAnsiTheme="minorHAnsi" w:cs="Trebuchet MS"/>
        </w:rPr>
        <w:t xml:space="preserve">. </w:t>
      </w:r>
    </w:p>
    <w:p w14:paraId="6746943C" w14:textId="77777777" w:rsidR="004C1B60" w:rsidRPr="0044605E" w:rsidRDefault="004C1B60">
      <w:pPr>
        <w:pStyle w:val="Normal1"/>
        <w:jc w:val="both"/>
        <w:rPr>
          <w:rFonts w:asciiTheme="minorHAnsi" w:hAnsiTheme="minorHAnsi"/>
        </w:rPr>
      </w:pPr>
    </w:p>
    <w:p w14:paraId="4FA7160E" w14:textId="77777777" w:rsidR="002B7C41" w:rsidRPr="0044605E" w:rsidRDefault="003E7BDA" w:rsidP="002B7C41">
      <w:pPr>
        <w:pStyle w:val="Normal1"/>
        <w:keepNext/>
        <w:jc w:val="both"/>
        <w:rPr>
          <w:rFonts w:asciiTheme="minorHAnsi" w:hAnsiTheme="minorHAnsi"/>
        </w:rPr>
      </w:pPr>
      <w:r w:rsidRPr="0044605E">
        <w:rPr>
          <w:rFonts w:asciiTheme="minorHAnsi" w:hAnsiTheme="minorHAnsi"/>
          <w:noProof/>
          <w:lang w:eastAsia="en-AU"/>
        </w:rPr>
        <w:drawing>
          <wp:inline distT="114300" distB="114300" distL="114300" distR="114300" wp14:anchorId="059E6E0E" wp14:editId="475C846F">
            <wp:extent cx="5943600" cy="2832100"/>
            <wp:effectExtent l="25400" t="25400" r="25400" b="38100"/>
            <wp:docPr id="39" name="image81.png" descr="This is a line graph depicting the projected growth of global 'connected devices' between 2014 and 2020 by 7 different research companies.&#10;&#10;The y-axis is the number of wordlwide connected devices (in billions), going from 5 billion at the bottom to 50 billion at the top. The x-axis is a timeline, going from 2014 to 2020.&#10;&#10;There are 7 different coloured lines ascending from left to right. The 7 colours each represent a different company's predicted growth trajectory. &#10;&#10;From highest to lowest:&#10;Cisco predicts a growth from 14 billion in 2014 (present) to 50 billion in 2020&#10;Ericsson predicts a growth from 11 billion in 2014 (present) to 50 billion in 2020&#10;Gartner predicts a growth from 10 billion in 2014 (present) to 32 billion in 2020&#10;IDC predicts a growth from 9 billion in 2014 (present) to 28 billion in 2020&#10;in 2020&#10;ABI Research predicts a growth from 9 billion in 2014 (present) to 28 billion in 2020&#10;Harbor Research predicts a growth from 6 billion in 2014 (present) to 28 billion &#10;Global Insight predicts a growth from 7 billion in 2014 (present) to 18 billion in 2020" title="Global IoT/IoE Forecasts"/>
            <wp:cNvGraphicFramePr/>
            <a:graphic xmlns:a="http://schemas.openxmlformats.org/drawingml/2006/main">
              <a:graphicData uri="http://schemas.openxmlformats.org/drawingml/2006/picture">
                <pic:pic xmlns:pic="http://schemas.openxmlformats.org/drawingml/2006/picture">
                  <pic:nvPicPr>
                    <pic:cNvPr id="0" name="image81.png" descr="IoT-Device-forecast-5.png"/>
                    <pic:cNvPicPr preferRelativeResize="0"/>
                  </pic:nvPicPr>
                  <pic:blipFill>
                    <a:blip r:embed="rId46"/>
                    <a:srcRect/>
                    <a:stretch>
                      <a:fillRect/>
                    </a:stretch>
                  </pic:blipFill>
                  <pic:spPr>
                    <a:xfrm>
                      <a:off x="0" y="0"/>
                      <a:ext cx="5943600" cy="2832100"/>
                    </a:xfrm>
                    <a:prstGeom prst="rect">
                      <a:avLst/>
                    </a:prstGeom>
                    <a:ln>
                      <a:solidFill>
                        <a:schemeClr val="accent1"/>
                      </a:solidFill>
                    </a:ln>
                  </pic:spPr>
                </pic:pic>
              </a:graphicData>
            </a:graphic>
          </wp:inline>
        </w:drawing>
      </w:r>
    </w:p>
    <w:p w14:paraId="3FE822DA" w14:textId="3B551CB1" w:rsidR="00FC4A4A" w:rsidRDefault="002B7C41" w:rsidP="00082063">
      <w:pPr>
        <w:pStyle w:val="Caption"/>
        <w:jc w:val="center"/>
        <w:rPr>
          <w:rFonts w:asciiTheme="minorHAnsi" w:hAnsiTheme="minorHAnsi"/>
        </w:rPr>
      </w:pPr>
      <w:r w:rsidRPr="0044605E">
        <w:rPr>
          <w:rFonts w:asciiTheme="minorHAnsi" w:hAnsiTheme="minorHAnsi"/>
        </w:rPr>
        <w:t xml:space="preserve">Figure </w:t>
      </w:r>
      <w:r w:rsidR="003028AE">
        <w:rPr>
          <w:rFonts w:asciiTheme="minorHAnsi" w:hAnsiTheme="minorHAnsi"/>
        </w:rPr>
        <w:t>10</w:t>
      </w:r>
      <w:r w:rsidRPr="0044605E">
        <w:rPr>
          <w:rFonts w:asciiTheme="minorHAnsi" w:hAnsiTheme="minorHAnsi"/>
        </w:rPr>
        <w:t xml:space="preserve"> – Graphic summary of global IoT forecasts. Source: </w:t>
      </w:r>
      <w:hyperlink r:id="rId47" w:history="1">
        <w:r w:rsidRPr="0044605E">
          <w:rPr>
            <w:rStyle w:val="Hyperlink"/>
            <w:rFonts w:asciiTheme="minorHAnsi" w:hAnsiTheme="minorHAnsi"/>
          </w:rPr>
          <w:t>IoT Analytics</w:t>
        </w:r>
      </w:hyperlink>
      <w:bookmarkStart w:id="51" w:name="h.ki0550pxqz0a" w:colFirst="0" w:colLast="0"/>
      <w:bookmarkStart w:id="52" w:name="_Toc301108921"/>
      <w:bookmarkEnd w:id="51"/>
    </w:p>
    <w:p w14:paraId="7FB1C5BC" w14:textId="77777777" w:rsidR="008C7AB1" w:rsidRPr="0044605E" w:rsidRDefault="003E7BDA" w:rsidP="00C733C2">
      <w:pPr>
        <w:pStyle w:val="Heading3"/>
      </w:pPr>
      <w:r w:rsidRPr="0044605E">
        <w:t>Potential ‘Value’ of Internet of Things</w:t>
      </w:r>
      <w:bookmarkEnd w:id="52"/>
    </w:p>
    <w:p w14:paraId="507B58AA" w14:textId="65822BEE" w:rsidR="00FE06DC"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b/>
        </w:rPr>
        <w:t>IoT Analytics</w:t>
      </w:r>
      <w:r w:rsidR="00813CEB">
        <w:rPr>
          <w:rFonts w:asciiTheme="minorHAnsi" w:eastAsia="Trebuchet MS" w:hAnsiTheme="minorHAnsi" w:cs="Trebuchet MS"/>
        </w:rPr>
        <w:t xml:space="preserve"> has</w:t>
      </w:r>
      <w:r w:rsidRPr="0044605E">
        <w:rPr>
          <w:rFonts w:asciiTheme="minorHAnsi" w:eastAsia="Trebuchet MS" w:hAnsiTheme="minorHAnsi" w:cs="Trebuchet MS"/>
        </w:rPr>
        <w:t xml:space="preserve"> also compiled two IoT ‘value’ summary graphs</w:t>
      </w:r>
      <w:r w:rsidRPr="0044605E">
        <w:rPr>
          <w:rFonts w:asciiTheme="minorHAnsi" w:eastAsia="Trebuchet MS" w:hAnsiTheme="minorHAnsi" w:cs="Trebuchet MS"/>
          <w:vertAlign w:val="superscript"/>
        </w:rPr>
        <w:footnoteReference w:id="39"/>
      </w:r>
      <w:r w:rsidRPr="0044605E">
        <w:rPr>
          <w:rFonts w:asciiTheme="minorHAnsi" w:eastAsia="Trebuchet MS" w:hAnsiTheme="minorHAnsi" w:cs="Trebuchet MS"/>
        </w:rPr>
        <w:t xml:space="preserve">. </w:t>
      </w:r>
      <w:r w:rsidR="002B7C41" w:rsidRPr="0044605E">
        <w:rPr>
          <w:rFonts w:asciiTheme="minorHAnsi" w:eastAsia="Trebuchet MS" w:hAnsiTheme="minorHAnsi" w:cs="Trebuchet MS"/>
          <w:b/>
        </w:rPr>
        <w:t>Figure 1</w:t>
      </w:r>
      <w:r w:rsidR="003028AE">
        <w:rPr>
          <w:rFonts w:asciiTheme="minorHAnsi" w:eastAsia="Trebuchet MS" w:hAnsiTheme="minorHAnsi" w:cs="Trebuchet MS"/>
          <w:b/>
        </w:rPr>
        <w:t>1</w:t>
      </w:r>
      <w:r w:rsidR="002B7C41" w:rsidRPr="0044605E">
        <w:rPr>
          <w:rFonts w:asciiTheme="minorHAnsi" w:eastAsia="Trebuchet MS" w:hAnsiTheme="minorHAnsi" w:cs="Trebuchet MS"/>
        </w:rPr>
        <w:t xml:space="preserve"> </w:t>
      </w:r>
      <w:r w:rsidRPr="0044605E">
        <w:rPr>
          <w:rFonts w:asciiTheme="minorHAnsi" w:eastAsia="Trebuchet MS" w:hAnsiTheme="minorHAnsi" w:cs="Trebuchet MS"/>
        </w:rPr>
        <w:t>graphically summarises IoT’s ‘total economic value’ and</w:t>
      </w:r>
      <w:r w:rsidR="002B7C41" w:rsidRPr="0044605E">
        <w:rPr>
          <w:rFonts w:asciiTheme="minorHAnsi" w:eastAsia="Trebuchet MS" w:hAnsiTheme="minorHAnsi" w:cs="Trebuchet MS"/>
        </w:rPr>
        <w:t xml:space="preserve"> </w:t>
      </w:r>
      <w:r w:rsidR="002B7C41" w:rsidRPr="0044605E">
        <w:rPr>
          <w:rFonts w:asciiTheme="minorHAnsi" w:eastAsia="Trebuchet MS" w:hAnsiTheme="minorHAnsi" w:cs="Trebuchet MS"/>
          <w:b/>
        </w:rPr>
        <w:t>Figure 1</w:t>
      </w:r>
      <w:r w:rsidR="003028AE">
        <w:rPr>
          <w:rFonts w:asciiTheme="minorHAnsi" w:eastAsia="Trebuchet MS" w:hAnsiTheme="minorHAnsi" w:cs="Trebuchet MS"/>
          <w:b/>
        </w:rPr>
        <w:t>2</w:t>
      </w:r>
      <w:r w:rsidRPr="0044605E">
        <w:rPr>
          <w:rFonts w:asciiTheme="minorHAnsi" w:eastAsia="Trebuchet MS" w:hAnsiTheme="minorHAnsi" w:cs="Trebuchet MS"/>
        </w:rPr>
        <w:t xml:space="preserve"> shows IoT’s ‘annual generated revenue’. </w:t>
      </w:r>
    </w:p>
    <w:p w14:paraId="30717D66" w14:textId="77777777" w:rsidR="002E0112" w:rsidRPr="00CC7A00" w:rsidRDefault="002E0112">
      <w:pPr>
        <w:pStyle w:val="Normal1"/>
        <w:jc w:val="both"/>
        <w:rPr>
          <w:rFonts w:asciiTheme="minorHAnsi" w:eastAsia="Trebuchet MS" w:hAnsiTheme="minorHAnsi" w:cs="Trebuchet MS"/>
        </w:rPr>
      </w:pPr>
    </w:p>
    <w:p w14:paraId="63CEB2AE" w14:textId="77777777" w:rsidR="002B7C41" w:rsidRPr="0044605E" w:rsidRDefault="003E7BDA" w:rsidP="002B7C41">
      <w:pPr>
        <w:pStyle w:val="Normal1"/>
        <w:keepNext/>
        <w:jc w:val="both"/>
        <w:rPr>
          <w:rFonts w:asciiTheme="minorHAnsi" w:hAnsiTheme="minorHAnsi"/>
        </w:rPr>
      </w:pPr>
      <w:r w:rsidRPr="0044605E">
        <w:rPr>
          <w:rFonts w:asciiTheme="minorHAnsi" w:hAnsiTheme="minorHAnsi"/>
          <w:noProof/>
          <w:lang w:eastAsia="en-AU"/>
        </w:rPr>
        <w:drawing>
          <wp:inline distT="114300" distB="114300" distL="114300" distR="114300" wp14:anchorId="12317956" wp14:editId="435174E2">
            <wp:extent cx="5918835" cy="2823845"/>
            <wp:effectExtent l="25400" t="25400" r="24765" b="20955"/>
            <wp:docPr id="15" name="image56.png" descr="This is a line graph depicting the projected growth of global 'economic value' from Internet of Things between 2014 and 2034 by 4 different research companies.&#10;&#10;The y-axis is the annual economic value of the IoT market (in trillions of US dollars), going from 0.5 trillion at the bottom to 14 trillion at the top. The x-axis is a timeline, going from 2014 to 2034.&#10;&#10;There are 4 different coloured lines ascending from left to right. The 4 colours each represent a different company's predicted growth trajectory. &#10;&#10;From highest to lowest:&#10;GE predicts a growth from 0.5 trillion US dollars in 2014 (present) to 10-15 trillion US dollars in 2034&#10;McKinsey &amp; Company predict a growth from 0.5 trillion US dollars in 2014 (present) to 6.2 trillion US dollars in 2025&#10;Cisco predicts a growth from 1 trillion US dollars in 2014 (present) to 4 trillion US dollars in 2023&#10;Gartner predicts a growth from 1 trillion US dollars in 2014 (present) to 2.7 trillion US dollars in 2020" title="Global IoT/IoE Economic Value Forecasts"/>
            <wp:cNvGraphicFramePr/>
            <a:graphic xmlns:a="http://schemas.openxmlformats.org/drawingml/2006/main">
              <a:graphicData uri="http://schemas.openxmlformats.org/drawingml/2006/picture">
                <pic:pic xmlns:pic="http://schemas.openxmlformats.org/drawingml/2006/picture">
                  <pic:nvPicPr>
                    <pic:cNvPr id="0" name="image56.png" descr="IoT-Economic-value-forecast-1.png"/>
                    <pic:cNvPicPr preferRelativeResize="0"/>
                  </pic:nvPicPr>
                  <pic:blipFill>
                    <a:blip r:embed="rId48"/>
                    <a:srcRect/>
                    <a:stretch>
                      <a:fillRect/>
                    </a:stretch>
                  </pic:blipFill>
                  <pic:spPr>
                    <a:xfrm>
                      <a:off x="0" y="0"/>
                      <a:ext cx="5919829" cy="2824319"/>
                    </a:xfrm>
                    <a:prstGeom prst="rect">
                      <a:avLst/>
                    </a:prstGeom>
                    <a:ln>
                      <a:solidFill>
                        <a:schemeClr val="accent1"/>
                      </a:solidFill>
                    </a:ln>
                  </pic:spPr>
                </pic:pic>
              </a:graphicData>
            </a:graphic>
          </wp:inline>
        </w:drawing>
      </w:r>
    </w:p>
    <w:p w14:paraId="12793FA0" w14:textId="2BE3EAA8" w:rsidR="008C7AB1" w:rsidRPr="007A52D1" w:rsidRDefault="002B7C41" w:rsidP="002B7C41">
      <w:pPr>
        <w:pStyle w:val="Caption"/>
        <w:jc w:val="center"/>
      </w:pPr>
      <w:r w:rsidRPr="007A52D1">
        <w:t xml:space="preserve">Figure </w:t>
      </w:r>
      <w:r w:rsidR="003028AE" w:rsidRPr="007A52D1">
        <w:t>11</w:t>
      </w:r>
      <w:r w:rsidRPr="007A52D1">
        <w:t xml:space="preserve"> </w:t>
      </w:r>
      <w:r w:rsidR="007A52D1">
        <w:t>–</w:t>
      </w:r>
      <w:r w:rsidRPr="007A52D1">
        <w:t xml:space="preserve"> Graphic summary of IoT total economic value forecasts. Source: </w:t>
      </w:r>
      <w:hyperlink r:id="rId49" w:history="1">
        <w:r w:rsidRPr="007A52D1">
          <w:rPr>
            <w:rStyle w:val="Hyperlink"/>
          </w:rPr>
          <w:t>IoT Analytics</w:t>
        </w:r>
      </w:hyperlink>
    </w:p>
    <w:p w14:paraId="7B4799DF" w14:textId="77777777" w:rsidR="002B7C41" w:rsidRPr="0044605E" w:rsidRDefault="003E7BDA" w:rsidP="002B7C41">
      <w:pPr>
        <w:pStyle w:val="Normal1"/>
        <w:keepNext/>
        <w:jc w:val="both"/>
        <w:rPr>
          <w:rFonts w:asciiTheme="minorHAnsi" w:hAnsiTheme="minorHAnsi"/>
        </w:rPr>
      </w:pPr>
      <w:r w:rsidRPr="0044605E">
        <w:rPr>
          <w:rFonts w:asciiTheme="minorHAnsi" w:hAnsiTheme="minorHAnsi"/>
          <w:noProof/>
          <w:lang w:eastAsia="en-AU"/>
        </w:rPr>
        <w:lastRenderedPageBreak/>
        <w:drawing>
          <wp:inline distT="114300" distB="114300" distL="114300" distR="114300" wp14:anchorId="562420AB" wp14:editId="3F3AB282">
            <wp:extent cx="5804535" cy="2832735"/>
            <wp:effectExtent l="25400" t="25400" r="37465" b="37465"/>
            <wp:docPr id="13" name="image54.png" descr="This is a line graph depicting the projected growth of global 'revenue' from Internet of Things between 2014 and 2020 by 5 different research companies.&#10;&#10;The y-axis is the annual revenue of the IoT market (in trillions of US dollars), going from 0.1 trillion at the bottom to 7 trillion at the top. The x-axis is a timeline, going from 2014 to 2020.&#10;&#10;There are 5 different coloured lines ascending from left to right. The 5 colours each represent a different company's predicted growth trajectory. &#10;&#10;From highest to lowest:&#10;IDC predicts a growth from 2.3 trillion US dollars in 2014 (present) to 7 trillion US dollars in 2020&#10;Visiongain predict a growth from 0.8 trillion US dollars in 2014 (present) to 1.6 trillion US dollars in 2020&#10;Harbor Research predicts a growth from 0.2 trillion US dollars in 2014 (present) to 1 trillion US dollars in 2020&#10;Markets&amp;Markets predicts a growth from 0.2 trillion US dollars in 2014 (present) to 0.5 trillion US dollars in 2020&#10;Gartner predicts a growth from 0.2 trillion US dollars in 2014 (present) to 0.3 trillion US dollars in 2020" title="Global IoT/IoE Revenue Forecasts"/>
            <wp:cNvGraphicFramePr/>
            <a:graphic xmlns:a="http://schemas.openxmlformats.org/drawingml/2006/main">
              <a:graphicData uri="http://schemas.openxmlformats.org/drawingml/2006/picture">
                <pic:pic xmlns:pic="http://schemas.openxmlformats.org/drawingml/2006/picture">
                  <pic:nvPicPr>
                    <pic:cNvPr id="0" name="image54.png" descr="IoT-Revenue-forecast-3.png"/>
                    <pic:cNvPicPr preferRelativeResize="0"/>
                  </pic:nvPicPr>
                  <pic:blipFill>
                    <a:blip r:embed="rId50"/>
                    <a:srcRect/>
                    <a:stretch>
                      <a:fillRect/>
                    </a:stretch>
                  </pic:blipFill>
                  <pic:spPr>
                    <a:xfrm>
                      <a:off x="0" y="0"/>
                      <a:ext cx="5804594" cy="2832764"/>
                    </a:xfrm>
                    <a:prstGeom prst="rect">
                      <a:avLst/>
                    </a:prstGeom>
                    <a:ln>
                      <a:solidFill>
                        <a:schemeClr val="accent1"/>
                      </a:solidFill>
                    </a:ln>
                  </pic:spPr>
                </pic:pic>
              </a:graphicData>
            </a:graphic>
          </wp:inline>
        </w:drawing>
      </w:r>
    </w:p>
    <w:p w14:paraId="708C4216" w14:textId="573E46C6" w:rsidR="008C7AB1" w:rsidRPr="007A52D1" w:rsidRDefault="002B7C41" w:rsidP="002B7C41">
      <w:pPr>
        <w:pStyle w:val="Caption"/>
        <w:jc w:val="center"/>
      </w:pPr>
      <w:r w:rsidRPr="007A52D1">
        <w:t xml:space="preserve">Figure </w:t>
      </w:r>
      <w:r w:rsidR="003028AE" w:rsidRPr="007A52D1">
        <w:t>12</w:t>
      </w:r>
      <w:r w:rsidRPr="007A52D1">
        <w:t xml:space="preserve"> </w:t>
      </w:r>
      <w:r w:rsidR="007A52D1" w:rsidRPr="007A52D1">
        <w:t>–</w:t>
      </w:r>
      <w:r w:rsidRPr="007A52D1">
        <w:t xml:space="preserve"> Graphic summary of IoT annual generated income forecasts. Source: </w:t>
      </w:r>
      <w:hyperlink r:id="rId51" w:history="1">
        <w:r w:rsidRPr="007A52D1">
          <w:rPr>
            <w:rStyle w:val="Hyperlink"/>
          </w:rPr>
          <w:t>IoT Analytics</w:t>
        </w:r>
      </w:hyperlink>
    </w:p>
    <w:p w14:paraId="1E13422D" w14:textId="76102BD2" w:rsidR="00B95D96"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b/>
        </w:rPr>
        <w:t>Cisco’s</w:t>
      </w:r>
      <w:r w:rsidRPr="0044605E">
        <w:rPr>
          <w:rFonts w:asciiTheme="minorHAnsi" w:eastAsia="Trebuchet MS" w:hAnsiTheme="minorHAnsi" w:cs="Trebuchet MS"/>
        </w:rPr>
        <w:t xml:space="preserve"> 2013 IoT White Paper predicted that IoT would be worth </w:t>
      </w:r>
      <w:r w:rsidR="008319A4">
        <w:rPr>
          <w:rFonts w:asciiTheme="minorHAnsi" w:eastAsia="Trebuchet MS" w:hAnsiTheme="minorHAnsi" w:cs="Trebuchet MS"/>
        </w:rPr>
        <w:t>USD</w:t>
      </w:r>
      <w:r w:rsidRPr="0044605E">
        <w:rPr>
          <w:rFonts w:asciiTheme="minorHAnsi" w:eastAsia="Trebuchet MS" w:hAnsiTheme="minorHAnsi" w:cs="Trebuchet MS"/>
        </w:rPr>
        <w:t>$14.4 trillion in value by 2022</w:t>
      </w:r>
      <w:r w:rsidRPr="0044605E">
        <w:rPr>
          <w:rFonts w:asciiTheme="minorHAnsi" w:eastAsia="Trebuchet MS" w:hAnsiTheme="minorHAnsi" w:cs="Trebuchet MS"/>
          <w:vertAlign w:val="superscript"/>
        </w:rPr>
        <w:footnoteReference w:id="40"/>
      </w:r>
      <w:r w:rsidRPr="0044605E">
        <w:rPr>
          <w:rFonts w:asciiTheme="minorHAnsi" w:eastAsia="Trebuchet MS" w:hAnsiTheme="minorHAnsi" w:cs="Trebuchet MS"/>
        </w:rPr>
        <w:t xml:space="preserve">, including </w:t>
      </w:r>
      <w:r w:rsidRPr="0044605E">
        <w:rPr>
          <w:rFonts w:asciiTheme="minorHAnsi" w:eastAsia="Trebuchet MS" w:hAnsiTheme="minorHAnsi" w:cs="Trebuchet MS"/>
          <w:i/>
        </w:rPr>
        <w:t>savings</w:t>
      </w:r>
      <w:r w:rsidRPr="0044605E">
        <w:rPr>
          <w:rFonts w:asciiTheme="minorHAnsi" w:eastAsia="Trebuchet MS" w:hAnsiTheme="minorHAnsi" w:cs="Trebuchet MS"/>
        </w:rPr>
        <w:t xml:space="preserve"> created by IoT: reduced </w:t>
      </w:r>
      <w:r w:rsidR="00AF392F">
        <w:rPr>
          <w:rFonts w:asciiTheme="minorHAnsi" w:eastAsia="Trebuchet MS" w:hAnsiTheme="minorHAnsi" w:cs="Trebuchet MS"/>
        </w:rPr>
        <w:t>operating costs ($2.5 trillion);</w:t>
      </w:r>
      <w:r w:rsidRPr="0044605E">
        <w:rPr>
          <w:rFonts w:asciiTheme="minorHAnsi" w:eastAsia="Trebuchet MS" w:hAnsiTheme="minorHAnsi" w:cs="Trebuchet MS"/>
        </w:rPr>
        <w:t xml:space="preserve"> employ</w:t>
      </w:r>
      <w:r w:rsidR="00AF392F">
        <w:rPr>
          <w:rFonts w:asciiTheme="minorHAnsi" w:eastAsia="Trebuchet MS" w:hAnsiTheme="minorHAnsi" w:cs="Trebuchet MS"/>
        </w:rPr>
        <w:t>ee productivity ($2.5 trillion);</w:t>
      </w:r>
      <w:r w:rsidRPr="0044605E">
        <w:rPr>
          <w:rFonts w:asciiTheme="minorHAnsi" w:eastAsia="Trebuchet MS" w:hAnsiTheme="minorHAnsi" w:cs="Trebuchet MS"/>
        </w:rPr>
        <w:t xml:space="preserve"> </w:t>
      </w:r>
      <w:r w:rsidR="00AF392F">
        <w:rPr>
          <w:rFonts w:asciiTheme="minorHAnsi" w:eastAsia="Trebuchet MS" w:hAnsiTheme="minorHAnsi" w:cs="Trebuchet MS"/>
        </w:rPr>
        <w:t xml:space="preserve">and </w:t>
      </w:r>
      <w:r w:rsidRPr="0044605E">
        <w:rPr>
          <w:rFonts w:asciiTheme="minorHAnsi" w:eastAsia="Trebuchet MS" w:hAnsiTheme="minorHAnsi" w:cs="Trebuchet MS"/>
        </w:rPr>
        <w:t xml:space="preserve">eliminating supply-chain waste ($2.7 trillion). </w:t>
      </w:r>
      <w:r w:rsidR="007027E2">
        <w:rPr>
          <w:rFonts w:asciiTheme="minorHAnsi" w:eastAsia="Trebuchet MS" w:hAnsiTheme="minorHAnsi" w:cs="Trebuchet MS"/>
        </w:rPr>
        <w:t xml:space="preserve">This </w:t>
      </w:r>
      <w:r w:rsidRPr="0044605E">
        <w:rPr>
          <w:rFonts w:asciiTheme="minorHAnsi" w:eastAsia="Trebuchet MS" w:hAnsiTheme="minorHAnsi" w:cs="Trebuchet MS"/>
        </w:rPr>
        <w:t>value figure was revised to $19 trillion in 2014</w:t>
      </w:r>
      <w:r w:rsidRPr="0044605E">
        <w:rPr>
          <w:rFonts w:asciiTheme="minorHAnsi" w:eastAsia="Trebuchet MS" w:hAnsiTheme="minorHAnsi" w:cs="Trebuchet MS"/>
          <w:vertAlign w:val="superscript"/>
        </w:rPr>
        <w:footnoteReference w:id="41"/>
      </w:r>
      <w:r w:rsidRPr="0044605E">
        <w:rPr>
          <w:rFonts w:asciiTheme="minorHAnsi" w:eastAsia="Trebuchet MS" w:hAnsiTheme="minorHAnsi" w:cs="Trebuchet MS"/>
        </w:rPr>
        <w:t xml:space="preserve">. </w:t>
      </w:r>
      <w:r w:rsidRPr="0044605E">
        <w:rPr>
          <w:rFonts w:asciiTheme="minorHAnsi" w:eastAsia="Trebuchet MS" w:hAnsiTheme="minorHAnsi" w:cs="Trebuchet MS"/>
          <w:b/>
        </w:rPr>
        <w:t>GE</w:t>
      </w:r>
      <w:r w:rsidRPr="0044605E">
        <w:rPr>
          <w:rFonts w:asciiTheme="minorHAnsi" w:eastAsia="Trebuchet MS" w:hAnsiTheme="minorHAnsi" w:cs="Trebuchet MS"/>
        </w:rPr>
        <w:t xml:space="preserve"> calculated IoT</w:t>
      </w:r>
      <w:r w:rsidR="00AF392F">
        <w:rPr>
          <w:rFonts w:asciiTheme="minorHAnsi" w:eastAsia="Trebuchet MS" w:hAnsiTheme="minorHAnsi" w:cs="Trebuchet MS"/>
        </w:rPr>
        <w:t xml:space="preserve"> </w:t>
      </w:r>
      <w:r w:rsidR="00AF392F">
        <w:rPr>
          <w:rFonts w:asciiTheme="minorHAnsi" w:eastAsia="Trebuchet MS" w:hAnsiTheme="minorHAnsi" w:cs="Trebuchet MS"/>
          <w:i/>
        </w:rPr>
        <w:t>opportunity</w:t>
      </w:r>
      <w:r w:rsidRPr="0044605E">
        <w:rPr>
          <w:rFonts w:asciiTheme="minorHAnsi" w:eastAsia="Trebuchet MS" w:hAnsiTheme="minorHAnsi" w:cs="Trebuchet MS"/>
        </w:rPr>
        <w:t xml:space="preserve"> to be worth</w:t>
      </w:r>
      <w:r w:rsidR="00AF392F">
        <w:rPr>
          <w:rFonts w:asciiTheme="minorHAnsi" w:eastAsia="Trebuchet MS" w:hAnsiTheme="minorHAnsi" w:cs="Trebuchet MS"/>
        </w:rPr>
        <w:t xml:space="preserve"> </w:t>
      </w:r>
      <w:r w:rsidR="00AF392F" w:rsidRPr="0044605E">
        <w:rPr>
          <w:rFonts w:asciiTheme="minorHAnsi" w:eastAsia="Trebuchet MS" w:hAnsiTheme="minorHAnsi" w:cs="Trebuchet MS"/>
        </w:rPr>
        <w:t>$21 trillion</w:t>
      </w:r>
      <w:r w:rsidR="00AF392F">
        <w:rPr>
          <w:rFonts w:asciiTheme="minorHAnsi" w:eastAsia="Trebuchet MS" w:hAnsiTheme="minorHAnsi" w:cs="Trebuchet MS"/>
        </w:rPr>
        <w:t>, or</w:t>
      </w:r>
      <w:r w:rsidRPr="0044605E">
        <w:rPr>
          <w:rFonts w:asciiTheme="minorHAnsi" w:eastAsia="Trebuchet MS" w:hAnsiTheme="minorHAnsi" w:cs="Trebuchet MS"/>
        </w:rPr>
        <w:t xml:space="preserve"> 30% of the $70 trillion dollar world economy</w:t>
      </w:r>
      <w:r w:rsidR="00AF392F">
        <w:rPr>
          <w:rFonts w:asciiTheme="minorHAnsi" w:eastAsia="Trebuchet MS" w:hAnsiTheme="minorHAnsi" w:cs="Trebuchet MS"/>
        </w:rPr>
        <w:t>,</w:t>
      </w:r>
      <w:r w:rsidRPr="0044605E">
        <w:rPr>
          <w:rFonts w:asciiTheme="minorHAnsi" w:eastAsia="Trebuchet MS" w:hAnsiTheme="minorHAnsi" w:cs="Trebuchet MS"/>
        </w:rPr>
        <w:t xml:space="preserve"> as of 2011</w:t>
      </w:r>
      <w:r w:rsidRPr="0044605E">
        <w:rPr>
          <w:rFonts w:asciiTheme="minorHAnsi" w:eastAsia="Trebuchet MS" w:hAnsiTheme="minorHAnsi" w:cs="Trebuchet MS"/>
          <w:vertAlign w:val="superscript"/>
        </w:rPr>
        <w:footnoteReference w:id="42"/>
      </w:r>
      <w:r w:rsidRPr="0044605E">
        <w:rPr>
          <w:rFonts w:asciiTheme="minorHAnsi" w:eastAsia="Trebuchet MS" w:hAnsiTheme="minorHAnsi" w:cs="Trebuchet MS"/>
        </w:rPr>
        <w:t xml:space="preserve">. </w:t>
      </w:r>
      <w:r w:rsidRPr="0044605E">
        <w:rPr>
          <w:rFonts w:asciiTheme="minorHAnsi" w:eastAsia="Trebuchet MS" w:hAnsiTheme="minorHAnsi" w:cs="Trebuchet MS"/>
          <w:b/>
        </w:rPr>
        <w:t>McKinsey</w:t>
      </w:r>
      <w:r w:rsidR="00DB0FAF">
        <w:rPr>
          <w:rFonts w:asciiTheme="minorHAnsi" w:eastAsia="Trebuchet MS" w:hAnsiTheme="minorHAnsi" w:cs="Trebuchet MS"/>
        </w:rPr>
        <w:t xml:space="preserve"> predicted</w:t>
      </w:r>
      <w:r w:rsidRPr="0044605E">
        <w:rPr>
          <w:rFonts w:asciiTheme="minorHAnsi" w:eastAsia="Trebuchet MS" w:hAnsiTheme="minorHAnsi" w:cs="Trebuchet MS"/>
        </w:rPr>
        <w:t xml:space="preserve"> </w:t>
      </w:r>
      <w:r w:rsidRPr="0044605E">
        <w:rPr>
          <w:rFonts w:asciiTheme="minorHAnsi" w:eastAsia="Trebuchet MS" w:hAnsiTheme="minorHAnsi" w:cs="Trebuchet MS"/>
          <w:i/>
        </w:rPr>
        <w:t>annual</w:t>
      </w:r>
      <w:r w:rsidRPr="0044605E">
        <w:rPr>
          <w:rFonts w:asciiTheme="minorHAnsi" w:eastAsia="Trebuchet MS" w:hAnsiTheme="minorHAnsi" w:cs="Trebuchet MS"/>
        </w:rPr>
        <w:t xml:space="preserve"> IoT value at $11.1 trillion by 2025 (including consumer surplus)</w:t>
      </w:r>
      <w:r w:rsidRPr="0044605E">
        <w:rPr>
          <w:rFonts w:asciiTheme="minorHAnsi" w:eastAsia="Trebuchet MS" w:hAnsiTheme="minorHAnsi" w:cs="Trebuchet MS"/>
          <w:vertAlign w:val="superscript"/>
        </w:rPr>
        <w:footnoteReference w:id="43"/>
      </w:r>
      <w:r w:rsidRPr="0044605E">
        <w:rPr>
          <w:rFonts w:asciiTheme="minorHAnsi" w:eastAsia="Trebuchet MS" w:hAnsiTheme="minorHAnsi" w:cs="Trebuchet MS"/>
        </w:rPr>
        <w:t xml:space="preserve">, </w:t>
      </w:r>
      <w:r w:rsidRPr="0044605E">
        <w:rPr>
          <w:rFonts w:asciiTheme="minorHAnsi" w:eastAsia="Trebuchet MS" w:hAnsiTheme="minorHAnsi" w:cs="Trebuchet MS"/>
          <w:b/>
        </w:rPr>
        <w:t>Gartner</w:t>
      </w:r>
      <w:r w:rsidR="00DB0FAF">
        <w:rPr>
          <w:rFonts w:asciiTheme="minorHAnsi" w:eastAsia="Trebuchet MS" w:hAnsiTheme="minorHAnsi" w:cs="Trebuchet MS"/>
        </w:rPr>
        <w:t xml:space="preserve"> predicted</w:t>
      </w:r>
      <w:r w:rsidRPr="0044605E">
        <w:rPr>
          <w:rFonts w:asciiTheme="minorHAnsi" w:eastAsia="Trebuchet MS" w:hAnsiTheme="minorHAnsi" w:cs="Trebuchet MS"/>
        </w:rPr>
        <w:t xml:space="preserve"> a value of $1.9 trillion by 2020</w:t>
      </w:r>
      <w:r w:rsidRPr="0044605E">
        <w:rPr>
          <w:rFonts w:asciiTheme="minorHAnsi" w:eastAsia="Trebuchet MS" w:hAnsiTheme="minorHAnsi" w:cs="Trebuchet MS"/>
          <w:vertAlign w:val="superscript"/>
        </w:rPr>
        <w:footnoteReference w:id="44"/>
      </w:r>
      <w:r w:rsidRPr="0044605E">
        <w:rPr>
          <w:rFonts w:asciiTheme="minorHAnsi" w:eastAsia="Trebuchet MS" w:hAnsiTheme="minorHAnsi" w:cs="Trebuchet MS"/>
        </w:rPr>
        <w:t xml:space="preserve"> and </w:t>
      </w:r>
      <w:r w:rsidRPr="0044605E">
        <w:rPr>
          <w:rFonts w:asciiTheme="minorHAnsi" w:eastAsia="Trebuchet MS" w:hAnsiTheme="minorHAnsi" w:cs="Trebuchet MS"/>
          <w:b/>
        </w:rPr>
        <w:t>IDC</w:t>
      </w:r>
      <w:r w:rsidR="00DB0FAF">
        <w:rPr>
          <w:rFonts w:asciiTheme="minorHAnsi" w:eastAsia="Trebuchet MS" w:hAnsiTheme="minorHAnsi" w:cs="Trebuchet MS"/>
        </w:rPr>
        <w:t xml:space="preserve"> predicted</w:t>
      </w:r>
      <w:r w:rsidRPr="0044605E">
        <w:rPr>
          <w:rFonts w:asciiTheme="minorHAnsi" w:eastAsia="Trebuchet MS" w:hAnsiTheme="minorHAnsi" w:cs="Trebuchet MS"/>
        </w:rPr>
        <w:t xml:space="preserve"> $8.9 trillion by 2020</w:t>
      </w:r>
      <w:r w:rsidRPr="0044605E">
        <w:rPr>
          <w:rFonts w:asciiTheme="minorHAnsi" w:eastAsia="Trebuchet MS" w:hAnsiTheme="minorHAnsi" w:cs="Trebuchet MS"/>
          <w:vertAlign w:val="superscript"/>
        </w:rPr>
        <w:footnoteReference w:id="45"/>
      </w:r>
      <w:r w:rsidRPr="0044605E">
        <w:rPr>
          <w:rFonts w:asciiTheme="minorHAnsi" w:eastAsia="Trebuchet MS" w:hAnsiTheme="minorHAnsi" w:cs="Trebuchet MS"/>
        </w:rPr>
        <w:t xml:space="preserve"> (up from $7.1 trillion earlier that year!</w:t>
      </w:r>
      <w:r w:rsidRPr="0044605E">
        <w:rPr>
          <w:rFonts w:asciiTheme="minorHAnsi" w:eastAsia="Trebuchet MS" w:hAnsiTheme="minorHAnsi" w:cs="Trebuchet MS"/>
          <w:vertAlign w:val="superscript"/>
        </w:rPr>
        <w:footnoteReference w:id="46"/>
      </w:r>
      <w:r w:rsidRPr="0044605E">
        <w:rPr>
          <w:rFonts w:asciiTheme="minorHAnsi" w:eastAsia="Trebuchet MS" w:hAnsiTheme="minorHAnsi" w:cs="Trebuchet MS"/>
        </w:rPr>
        <w:t xml:space="preserve">). Research by </w:t>
      </w:r>
      <w:r w:rsidRPr="0044605E">
        <w:rPr>
          <w:rFonts w:asciiTheme="minorHAnsi" w:eastAsia="Trebuchet MS" w:hAnsiTheme="minorHAnsi" w:cs="Trebuchet MS"/>
          <w:b/>
        </w:rPr>
        <w:t>Telsyte</w:t>
      </w:r>
      <w:r w:rsidRPr="0044605E">
        <w:rPr>
          <w:rFonts w:asciiTheme="minorHAnsi" w:eastAsia="Trebuchet MS" w:hAnsiTheme="minorHAnsi" w:cs="Trebuchet MS"/>
        </w:rPr>
        <w:t xml:space="preserve"> predicts that </w:t>
      </w:r>
      <w:r w:rsidRPr="0044605E">
        <w:rPr>
          <w:rFonts w:asciiTheme="minorHAnsi" w:eastAsia="Trebuchet MS" w:hAnsiTheme="minorHAnsi" w:cs="Trebuchet MS"/>
          <w:i/>
        </w:rPr>
        <w:t>Australian</w:t>
      </w:r>
      <w:r w:rsidRPr="0044605E">
        <w:rPr>
          <w:rFonts w:asciiTheme="minorHAnsi" w:eastAsia="Trebuchet MS" w:hAnsiTheme="minorHAnsi" w:cs="Trebuchet MS"/>
        </w:rPr>
        <w:t xml:space="preserve"> spending on Connected Home products will be $3.2 billion by 2019</w:t>
      </w:r>
      <w:r w:rsidRPr="0044605E">
        <w:rPr>
          <w:rFonts w:asciiTheme="minorHAnsi" w:eastAsia="Trebuchet MS" w:hAnsiTheme="minorHAnsi" w:cs="Trebuchet MS"/>
          <w:vertAlign w:val="superscript"/>
        </w:rPr>
        <w:footnoteReference w:id="47"/>
      </w:r>
      <w:r w:rsidRPr="0044605E">
        <w:rPr>
          <w:rFonts w:asciiTheme="minorHAnsi" w:eastAsia="Trebuchet MS" w:hAnsiTheme="minorHAnsi" w:cs="Trebuchet MS"/>
        </w:rPr>
        <w:t xml:space="preserve">. </w:t>
      </w:r>
    </w:p>
    <w:p w14:paraId="7413583C" w14:textId="77777777" w:rsidR="0060345C" w:rsidRDefault="0060345C">
      <w:pPr>
        <w:pStyle w:val="Normal1"/>
        <w:jc w:val="both"/>
        <w:rPr>
          <w:rFonts w:asciiTheme="minorHAnsi" w:eastAsia="Trebuchet MS" w:hAnsiTheme="minorHAnsi" w:cs="Trebuchet MS"/>
        </w:rPr>
      </w:pPr>
    </w:p>
    <w:p w14:paraId="63DE6DEC" w14:textId="45E3AEA7" w:rsidR="00B95D96" w:rsidRPr="0044605E" w:rsidRDefault="00B95D96">
      <w:pPr>
        <w:pStyle w:val="Normal1"/>
        <w:jc w:val="both"/>
        <w:rPr>
          <w:rFonts w:asciiTheme="minorHAnsi" w:hAnsiTheme="minorHAnsi"/>
        </w:rPr>
      </w:pPr>
      <w:r>
        <w:rPr>
          <w:rFonts w:asciiTheme="minorHAnsi" w:hAnsiTheme="minorHAnsi"/>
        </w:rPr>
        <w:t xml:space="preserve">The </w:t>
      </w:r>
      <w:r w:rsidRPr="00AA4FAC">
        <w:rPr>
          <w:rFonts w:asciiTheme="minorHAnsi" w:hAnsiTheme="minorHAnsi"/>
          <w:b/>
        </w:rPr>
        <w:t xml:space="preserve">Comms Alliance IoT Report </w:t>
      </w:r>
      <w:r>
        <w:rPr>
          <w:rFonts w:asciiTheme="minorHAnsi" w:hAnsiTheme="minorHAnsi"/>
        </w:rPr>
        <w:t>provides some useful value calculations, in an Australian context</w:t>
      </w:r>
      <w:r w:rsidR="00AA4FAC">
        <w:rPr>
          <w:rStyle w:val="FootnoteReference"/>
          <w:rFonts w:asciiTheme="minorHAnsi" w:hAnsiTheme="minorHAnsi"/>
        </w:rPr>
        <w:footnoteReference w:id="48"/>
      </w:r>
      <w:r>
        <w:rPr>
          <w:rFonts w:asciiTheme="minorHAnsi" w:hAnsiTheme="minorHAnsi"/>
        </w:rPr>
        <w:t>.</w:t>
      </w:r>
    </w:p>
    <w:p w14:paraId="02CBAD3B" w14:textId="77777777" w:rsidR="008C7AB1" w:rsidRPr="0044605E" w:rsidRDefault="003E7BDA" w:rsidP="006E3AA4">
      <w:pPr>
        <w:pStyle w:val="Heading1"/>
      </w:pPr>
      <w:bookmarkStart w:id="53" w:name="h.dyho1lredt8q" w:colFirst="0" w:colLast="0"/>
      <w:bookmarkStart w:id="54" w:name="_Toc301108922"/>
      <w:bookmarkStart w:id="55" w:name="_Toc442449953"/>
      <w:bookmarkEnd w:id="53"/>
      <w:r w:rsidRPr="0044605E">
        <w:lastRenderedPageBreak/>
        <w:t>Internet of Things and Consumers</w:t>
      </w:r>
      <w:bookmarkEnd w:id="54"/>
      <w:bookmarkEnd w:id="55"/>
    </w:p>
    <w:p w14:paraId="5AC15B24" w14:textId="77777777" w:rsidR="008C7AB1" w:rsidRPr="0044605E" w:rsidRDefault="003E7BDA" w:rsidP="00A55410">
      <w:pPr>
        <w:pStyle w:val="Heading2"/>
      </w:pPr>
      <w:bookmarkStart w:id="56" w:name="h.v8xht0gfi63w" w:colFirst="0" w:colLast="0"/>
      <w:bookmarkStart w:id="57" w:name="_Toc301108923"/>
      <w:bookmarkStart w:id="58" w:name="_Toc442449954"/>
      <w:bookmarkEnd w:id="56"/>
      <w:r w:rsidRPr="0044605E">
        <w:t>Who is the ‘Consumer’ of Internet of Things?</w:t>
      </w:r>
      <w:bookmarkEnd w:id="57"/>
      <w:bookmarkEnd w:id="58"/>
    </w:p>
    <w:p w14:paraId="46D26273" w14:textId="48179348" w:rsidR="008C7AB1" w:rsidRPr="0044605E" w:rsidRDefault="00B07DDD">
      <w:pPr>
        <w:pStyle w:val="Normal1"/>
        <w:jc w:val="both"/>
        <w:rPr>
          <w:rFonts w:asciiTheme="minorHAnsi" w:eastAsia="Trebuchet MS" w:hAnsiTheme="minorHAnsi" w:cs="Trebuchet MS"/>
          <w:highlight w:val="white"/>
        </w:rPr>
      </w:pPr>
      <w:r>
        <w:rPr>
          <w:rFonts w:asciiTheme="minorHAnsi" w:eastAsia="Trebuchet MS" w:hAnsiTheme="minorHAnsi" w:cs="Trebuchet MS"/>
        </w:rPr>
        <w:t>In general, a</w:t>
      </w:r>
      <w:r w:rsidR="003E7BDA" w:rsidRPr="0044605E">
        <w:rPr>
          <w:rFonts w:asciiTheme="minorHAnsi" w:eastAsia="Trebuchet MS" w:hAnsiTheme="minorHAnsi" w:cs="Trebuchet MS"/>
        </w:rPr>
        <w:t xml:space="preserve"> ‘consumer’ is an entity that purchases goods and services for personal use. </w:t>
      </w:r>
      <w:r w:rsidR="00666B37" w:rsidRPr="0044605E">
        <w:rPr>
          <w:rFonts w:asciiTheme="minorHAnsi" w:eastAsia="Trebuchet MS" w:hAnsiTheme="minorHAnsi" w:cs="Trebuchet MS"/>
          <w:highlight w:val="white"/>
        </w:rPr>
        <w:t xml:space="preserve">According to the </w:t>
      </w:r>
      <w:r w:rsidR="00913DAE" w:rsidRPr="000257F6">
        <w:rPr>
          <w:rFonts w:asciiTheme="minorHAnsi" w:eastAsia="Trebuchet MS" w:hAnsiTheme="minorHAnsi" w:cs="Trebuchet MS"/>
          <w:highlight w:val="white"/>
        </w:rPr>
        <w:t>Australian T</w:t>
      </w:r>
      <w:r w:rsidR="009F09E5" w:rsidRPr="000257F6">
        <w:rPr>
          <w:rFonts w:asciiTheme="minorHAnsi" w:eastAsia="Trebuchet MS" w:hAnsiTheme="minorHAnsi" w:cs="Trebuchet MS"/>
          <w:highlight w:val="white"/>
        </w:rPr>
        <w:t xml:space="preserve">elecommunications </w:t>
      </w:r>
      <w:r w:rsidR="00913DAE" w:rsidRPr="000257F6">
        <w:rPr>
          <w:rFonts w:asciiTheme="minorHAnsi" w:eastAsia="Trebuchet MS" w:hAnsiTheme="minorHAnsi" w:cs="Trebuchet MS"/>
          <w:highlight w:val="white"/>
        </w:rPr>
        <w:t>C</w:t>
      </w:r>
      <w:r w:rsidR="009F09E5" w:rsidRPr="000257F6">
        <w:rPr>
          <w:rFonts w:asciiTheme="minorHAnsi" w:eastAsia="Trebuchet MS" w:hAnsiTheme="minorHAnsi" w:cs="Trebuchet MS"/>
          <w:highlight w:val="white"/>
        </w:rPr>
        <w:t xml:space="preserve">onsumer </w:t>
      </w:r>
      <w:r w:rsidR="00913DAE" w:rsidRPr="000257F6">
        <w:rPr>
          <w:rFonts w:asciiTheme="minorHAnsi" w:eastAsia="Trebuchet MS" w:hAnsiTheme="minorHAnsi" w:cs="Trebuchet MS"/>
          <w:highlight w:val="white"/>
        </w:rPr>
        <w:t>P</w:t>
      </w:r>
      <w:r w:rsidR="009F09E5" w:rsidRPr="000257F6">
        <w:rPr>
          <w:rFonts w:asciiTheme="minorHAnsi" w:eastAsia="Trebuchet MS" w:hAnsiTheme="minorHAnsi" w:cs="Trebuchet MS"/>
          <w:highlight w:val="white"/>
        </w:rPr>
        <w:t>rotections</w:t>
      </w:r>
      <w:r w:rsidR="00913DAE" w:rsidRPr="000257F6">
        <w:rPr>
          <w:rFonts w:asciiTheme="minorHAnsi" w:eastAsia="Trebuchet MS" w:hAnsiTheme="minorHAnsi" w:cs="Trebuchet MS"/>
          <w:highlight w:val="white"/>
        </w:rPr>
        <w:t xml:space="preserve"> Code</w:t>
      </w:r>
      <w:r w:rsidR="00666B37" w:rsidRPr="0044605E">
        <w:rPr>
          <w:rFonts w:asciiTheme="minorHAnsi" w:eastAsia="Trebuchet MS" w:hAnsiTheme="minorHAnsi" w:cs="Trebuchet MS"/>
          <w:highlight w:val="white"/>
        </w:rPr>
        <w:t>, an</w:t>
      </w:r>
      <w:r w:rsidR="00913DAE" w:rsidRPr="0044605E">
        <w:rPr>
          <w:rFonts w:asciiTheme="minorHAnsi" w:eastAsia="Trebuchet MS" w:hAnsiTheme="minorHAnsi" w:cs="Trebuchet MS"/>
          <w:highlight w:val="white"/>
        </w:rPr>
        <w:t xml:space="preserve"> </w:t>
      </w:r>
      <w:r w:rsidR="00913DAE" w:rsidRPr="0044605E">
        <w:rPr>
          <w:rFonts w:asciiTheme="minorHAnsi" w:eastAsia="Trebuchet MS" w:hAnsiTheme="minorHAnsi" w:cs="Trebuchet MS"/>
          <w:i/>
          <w:highlight w:val="white"/>
        </w:rPr>
        <w:t>individual</w:t>
      </w:r>
      <w:r w:rsidR="00913DAE" w:rsidRPr="0044605E">
        <w:rPr>
          <w:rFonts w:asciiTheme="minorHAnsi" w:eastAsia="Trebuchet MS" w:hAnsiTheme="minorHAnsi" w:cs="Trebuchet MS"/>
          <w:highlight w:val="white"/>
        </w:rPr>
        <w:t xml:space="preserve"> Australian consumer is one that acquires a service for personal or domestic use</w:t>
      </w:r>
      <w:r w:rsidR="00913DAE" w:rsidRPr="0044605E">
        <w:rPr>
          <w:rStyle w:val="FootnoteReference"/>
          <w:rFonts w:asciiTheme="minorHAnsi" w:eastAsia="Trebuchet MS" w:hAnsiTheme="minorHAnsi" w:cs="Trebuchet MS"/>
          <w:highlight w:val="white"/>
        </w:rPr>
        <w:footnoteReference w:id="49"/>
      </w:r>
      <w:r w:rsidR="00913DAE" w:rsidRPr="0044605E">
        <w:rPr>
          <w:rFonts w:asciiTheme="minorHAnsi" w:eastAsia="Trebuchet MS" w:hAnsiTheme="minorHAnsi" w:cs="Trebuchet MS"/>
          <w:highlight w:val="white"/>
        </w:rPr>
        <w:t xml:space="preserve">. </w:t>
      </w:r>
      <w:r w:rsidR="00487643">
        <w:rPr>
          <w:rFonts w:asciiTheme="minorHAnsi" w:eastAsia="Trebuchet MS" w:hAnsiTheme="minorHAnsi" w:cs="Trebuchet MS"/>
          <w:highlight w:val="white"/>
        </w:rPr>
        <w:t>This paper</w:t>
      </w:r>
      <w:r w:rsidR="003E7BDA" w:rsidRPr="0044605E">
        <w:rPr>
          <w:rFonts w:asciiTheme="minorHAnsi" w:eastAsia="Trebuchet MS" w:hAnsiTheme="minorHAnsi" w:cs="Trebuchet MS"/>
          <w:highlight w:val="white"/>
        </w:rPr>
        <w:t xml:space="preserve"> will approach the de</w:t>
      </w:r>
      <w:r w:rsidR="0046229A">
        <w:rPr>
          <w:rFonts w:asciiTheme="minorHAnsi" w:eastAsia="Trebuchet MS" w:hAnsiTheme="minorHAnsi" w:cs="Trebuchet MS"/>
          <w:highlight w:val="white"/>
        </w:rPr>
        <w:t>finition of ‘consumer’ broadly. For instance,</w:t>
      </w:r>
      <w:r w:rsidR="003E7BDA" w:rsidRPr="0044605E">
        <w:rPr>
          <w:rFonts w:asciiTheme="minorHAnsi" w:eastAsia="Trebuchet MS" w:hAnsiTheme="minorHAnsi" w:cs="Trebuchet MS"/>
          <w:highlight w:val="white"/>
        </w:rPr>
        <w:t xml:space="preserve"> </w:t>
      </w:r>
      <w:r w:rsidR="003E7BDA" w:rsidRPr="0046229A">
        <w:rPr>
          <w:rFonts w:asciiTheme="minorHAnsi" w:eastAsia="Trebuchet MS" w:hAnsiTheme="minorHAnsi" w:cs="Trebuchet MS"/>
          <w:i/>
          <w:highlight w:val="white"/>
        </w:rPr>
        <w:t xml:space="preserve">customers </w:t>
      </w:r>
      <w:r w:rsidR="003E7BDA" w:rsidRPr="0044605E">
        <w:rPr>
          <w:rFonts w:asciiTheme="minorHAnsi" w:eastAsia="Trebuchet MS" w:hAnsiTheme="minorHAnsi" w:cs="Trebuchet MS"/>
          <w:highlight w:val="white"/>
        </w:rPr>
        <w:t xml:space="preserve">are ‘consumers’ of a retail experience or marketing; </w:t>
      </w:r>
      <w:r w:rsidR="003E7BDA" w:rsidRPr="0046229A">
        <w:rPr>
          <w:rFonts w:asciiTheme="minorHAnsi" w:eastAsia="Trebuchet MS" w:hAnsiTheme="minorHAnsi" w:cs="Trebuchet MS"/>
          <w:i/>
          <w:highlight w:val="white"/>
        </w:rPr>
        <w:t>citizens</w:t>
      </w:r>
      <w:r w:rsidR="003E7BDA" w:rsidRPr="0044605E">
        <w:rPr>
          <w:rFonts w:asciiTheme="minorHAnsi" w:eastAsia="Trebuchet MS" w:hAnsiTheme="minorHAnsi" w:cs="Trebuchet MS"/>
          <w:highlight w:val="white"/>
        </w:rPr>
        <w:t xml:space="preserve"> are ‘consumers’ of government services; </w:t>
      </w:r>
      <w:r w:rsidR="003E7BDA" w:rsidRPr="0046229A">
        <w:rPr>
          <w:rFonts w:asciiTheme="minorHAnsi" w:eastAsia="Trebuchet MS" w:hAnsiTheme="minorHAnsi" w:cs="Trebuchet MS"/>
          <w:i/>
          <w:highlight w:val="white"/>
        </w:rPr>
        <w:t>patients</w:t>
      </w:r>
      <w:r w:rsidR="003E7BDA" w:rsidRPr="0044605E">
        <w:rPr>
          <w:rFonts w:asciiTheme="minorHAnsi" w:eastAsia="Trebuchet MS" w:hAnsiTheme="minorHAnsi" w:cs="Trebuchet MS"/>
          <w:highlight w:val="white"/>
        </w:rPr>
        <w:t xml:space="preserve"> are ‘consumers’ of health care; and </w:t>
      </w:r>
      <w:r w:rsidR="003E7BDA" w:rsidRPr="0046229A">
        <w:rPr>
          <w:rFonts w:asciiTheme="minorHAnsi" w:eastAsia="Trebuchet MS" w:hAnsiTheme="minorHAnsi" w:cs="Trebuchet MS"/>
          <w:i/>
          <w:highlight w:val="white"/>
        </w:rPr>
        <w:t>passengers</w:t>
      </w:r>
      <w:r w:rsidR="003E7BDA" w:rsidRPr="0044605E">
        <w:rPr>
          <w:rFonts w:asciiTheme="minorHAnsi" w:eastAsia="Trebuchet MS" w:hAnsiTheme="minorHAnsi" w:cs="Trebuchet MS"/>
          <w:highlight w:val="white"/>
        </w:rPr>
        <w:t xml:space="preserve"> are ‘consumers’ of transportation services. </w:t>
      </w:r>
      <w:r w:rsidR="001227C0">
        <w:rPr>
          <w:rFonts w:asciiTheme="minorHAnsi" w:eastAsia="Trebuchet MS" w:hAnsiTheme="minorHAnsi" w:cs="Trebuchet MS"/>
          <w:highlight w:val="white"/>
        </w:rPr>
        <w:t xml:space="preserve">Since IoT </w:t>
      </w:r>
      <w:r w:rsidR="003E7BDA" w:rsidRPr="0044605E">
        <w:rPr>
          <w:rFonts w:asciiTheme="minorHAnsi" w:eastAsia="Trebuchet MS" w:hAnsiTheme="minorHAnsi" w:cs="Trebuchet MS"/>
          <w:highlight w:val="white"/>
        </w:rPr>
        <w:t xml:space="preserve">will </w:t>
      </w:r>
      <w:r w:rsidR="001B0DA1">
        <w:rPr>
          <w:rFonts w:asciiTheme="minorHAnsi" w:eastAsia="Trebuchet MS" w:hAnsiTheme="minorHAnsi" w:cs="Trebuchet MS"/>
          <w:highlight w:val="white"/>
        </w:rPr>
        <w:t>affect</w:t>
      </w:r>
      <w:r w:rsidR="00BC7D83">
        <w:rPr>
          <w:rFonts w:asciiTheme="minorHAnsi" w:eastAsia="Trebuchet MS" w:hAnsiTheme="minorHAnsi" w:cs="Trebuchet MS"/>
          <w:highlight w:val="white"/>
        </w:rPr>
        <w:t xml:space="preserve"> </w:t>
      </w:r>
      <w:r w:rsidR="003E7BDA" w:rsidRPr="0044605E">
        <w:rPr>
          <w:rFonts w:asciiTheme="minorHAnsi" w:eastAsia="Trebuchet MS" w:hAnsiTheme="minorHAnsi" w:cs="Trebuchet MS"/>
          <w:highlight w:val="white"/>
        </w:rPr>
        <w:t xml:space="preserve">all of these </w:t>
      </w:r>
      <w:r w:rsidR="001227C0">
        <w:rPr>
          <w:rFonts w:asciiTheme="minorHAnsi" w:eastAsia="Trebuchet MS" w:hAnsiTheme="minorHAnsi" w:cs="Trebuchet MS"/>
          <w:highlight w:val="white"/>
        </w:rPr>
        <w:t>services, ‘consumers’ of IoT is a broad category indeed</w:t>
      </w:r>
      <w:r w:rsidR="003E7BDA" w:rsidRPr="0044605E">
        <w:rPr>
          <w:rFonts w:asciiTheme="minorHAnsi" w:eastAsia="Trebuchet MS" w:hAnsiTheme="minorHAnsi" w:cs="Trebuchet MS"/>
          <w:highlight w:val="white"/>
        </w:rPr>
        <w:t xml:space="preserve">. </w:t>
      </w:r>
    </w:p>
    <w:p w14:paraId="14A74770" w14:textId="77777777" w:rsidR="008C7AB1" w:rsidRPr="00A55410" w:rsidRDefault="003E7BDA" w:rsidP="00A55410">
      <w:pPr>
        <w:pStyle w:val="Heading2"/>
      </w:pPr>
      <w:bookmarkStart w:id="59" w:name="h.z26my9yt6bxr" w:colFirst="0" w:colLast="0"/>
      <w:bookmarkStart w:id="60" w:name="h.q0js8h3gs4bk" w:colFirst="0" w:colLast="0"/>
      <w:bookmarkStart w:id="61" w:name="_Toc301108925"/>
      <w:bookmarkStart w:id="62" w:name="_Toc442449955"/>
      <w:bookmarkEnd w:id="59"/>
      <w:bookmarkEnd w:id="60"/>
      <w:r w:rsidRPr="00A55410">
        <w:t>The Consumer Drivers of Internet of Things</w:t>
      </w:r>
      <w:bookmarkEnd w:id="61"/>
      <w:bookmarkEnd w:id="62"/>
      <w:r w:rsidRPr="00A55410">
        <w:t xml:space="preserve"> </w:t>
      </w:r>
    </w:p>
    <w:p w14:paraId="706C4729" w14:textId="39633E36" w:rsidR="008C7AB1" w:rsidRPr="0066690E"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In a 2014 preliminary report, the </w:t>
      </w:r>
      <w:r w:rsidRPr="0044605E">
        <w:rPr>
          <w:rFonts w:asciiTheme="minorHAnsi" w:eastAsia="Trebuchet MS" w:hAnsiTheme="minorHAnsi" w:cs="Trebuchet MS"/>
          <w:b/>
        </w:rPr>
        <w:t>ISO/IEC JTC 1</w:t>
      </w:r>
      <w:r w:rsidRPr="0044605E">
        <w:rPr>
          <w:rFonts w:asciiTheme="minorHAnsi" w:eastAsia="Trebuchet MS" w:hAnsiTheme="minorHAnsi" w:cs="Trebuchet MS"/>
        </w:rPr>
        <w:t xml:space="preserve"> identified a number of IoT market drivers</w:t>
      </w:r>
      <w:r w:rsidR="00063E15" w:rsidRPr="0044605E">
        <w:rPr>
          <w:rFonts w:asciiTheme="minorHAnsi" w:eastAsia="Trebuchet MS" w:hAnsiTheme="minorHAnsi" w:cs="Trebuchet MS"/>
          <w:vertAlign w:val="superscript"/>
        </w:rPr>
        <w:footnoteReference w:id="50"/>
      </w:r>
      <w:r w:rsidRPr="0044605E">
        <w:rPr>
          <w:rFonts w:asciiTheme="minorHAnsi" w:eastAsia="Trebuchet MS" w:hAnsiTheme="minorHAnsi" w:cs="Trebuchet MS"/>
        </w:rPr>
        <w:t xml:space="preserve">. </w:t>
      </w:r>
      <w:r w:rsidR="001122F9">
        <w:rPr>
          <w:rFonts w:asciiTheme="minorHAnsi" w:eastAsia="Trebuchet MS" w:hAnsiTheme="minorHAnsi" w:cs="Trebuchet MS"/>
        </w:rPr>
        <w:t>Of these, the relevant</w:t>
      </w:r>
      <w:r w:rsidRPr="0044605E">
        <w:rPr>
          <w:rFonts w:asciiTheme="minorHAnsi" w:eastAsia="Trebuchet MS" w:hAnsiTheme="minorHAnsi" w:cs="Trebuchet MS"/>
          <w:i/>
        </w:rPr>
        <w:t xml:space="preserve"> consumer</w:t>
      </w:r>
      <w:r w:rsidRPr="0044605E">
        <w:rPr>
          <w:rFonts w:asciiTheme="minorHAnsi" w:eastAsia="Trebuchet MS" w:hAnsiTheme="minorHAnsi" w:cs="Trebuchet MS"/>
        </w:rPr>
        <w:t xml:space="preserve"> drivers are listed and explained in</w:t>
      </w:r>
      <w:r w:rsidR="00063E15" w:rsidRPr="0044605E">
        <w:rPr>
          <w:rFonts w:asciiTheme="minorHAnsi" w:eastAsia="Trebuchet MS" w:hAnsiTheme="minorHAnsi" w:cs="Trebuchet MS"/>
        </w:rPr>
        <w:t xml:space="preserve"> </w:t>
      </w:r>
      <w:r w:rsidR="00063E15" w:rsidRPr="0044605E">
        <w:rPr>
          <w:rFonts w:asciiTheme="minorHAnsi" w:eastAsia="Trebuchet MS" w:hAnsiTheme="minorHAnsi" w:cs="Trebuchet MS"/>
          <w:b/>
        </w:rPr>
        <w:t>APPENDIX 1</w:t>
      </w:r>
      <w:r w:rsidRPr="0044605E">
        <w:rPr>
          <w:rFonts w:asciiTheme="minorHAnsi" w:eastAsia="Trebuchet MS" w:hAnsiTheme="minorHAnsi" w:cs="Trebuchet MS"/>
        </w:rPr>
        <w:t xml:space="preserve">. In summary, </w:t>
      </w:r>
      <w:r w:rsidRPr="0044605E">
        <w:rPr>
          <w:rFonts w:asciiTheme="minorHAnsi" w:eastAsia="Trebuchet MS" w:hAnsiTheme="minorHAnsi" w:cs="Trebuchet MS"/>
          <w:i/>
        </w:rPr>
        <w:t>“the market for IoT will be driven by the availability of: low cost; low/sustainable power; interconnected objects, people, systems and information resources; and of the desire to use the functionality provided by a collection of interconnected devices that can be configured into systems and modified as needed”</w:t>
      </w:r>
      <w:r w:rsidRPr="0044605E">
        <w:rPr>
          <w:rFonts w:asciiTheme="minorHAnsi" w:eastAsia="Trebuchet MS" w:hAnsiTheme="minorHAnsi" w:cs="Trebuchet MS"/>
          <w:vertAlign w:val="superscript"/>
        </w:rPr>
        <w:footnoteReference w:id="51"/>
      </w:r>
      <w:r w:rsidRPr="0044605E">
        <w:rPr>
          <w:rFonts w:asciiTheme="minorHAnsi" w:eastAsia="Trebuchet MS" w:hAnsiTheme="minorHAnsi" w:cs="Trebuchet MS"/>
        </w:rPr>
        <w:t xml:space="preserve">. </w:t>
      </w:r>
    </w:p>
    <w:p w14:paraId="04F2E7EF" w14:textId="77777777" w:rsidR="008C7AB1" w:rsidRPr="0044605E" w:rsidRDefault="003E7BDA" w:rsidP="00A55410">
      <w:pPr>
        <w:pStyle w:val="Heading2"/>
      </w:pPr>
      <w:bookmarkStart w:id="63" w:name="h.o9876kxsd842" w:colFirst="0" w:colLast="0"/>
      <w:bookmarkStart w:id="64" w:name="_Toc301108926"/>
      <w:bookmarkStart w:id="65" w:name="_Toc442449956"/>
      <w:bookmarkEnd w:id="63"/>
      <w:r w:rsidRPr="0044605E">
        <w:t>Building Consumer Confidence</w:t>
      </w:r>
      <w:bookmarkEnd w:id="64"/>
      <w:bookmarkEnd w:id="65"/>
      <w:r w:rsidRPr="0044605E">
        <w:t xml:space="preserve"> </w:t>
      </w:r>
    </w:p>
    <w:p w14:paraId="75B86EFF" w14:textId="77777777"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While some surveys suggest that consumers are growing optimistic about IoT</w:t>
      </w:r>
      <w:r w:rsidRPr="0044605E">
        <w:rPr>
          <w:rFonts w:asciiTheme="minorHAnsi" w:eastAsia="Trebuchet MS" w:hAnsiTheme="minorHAnsi" w:cs="Trebuchet MS"/>
          <w:vertAlign w:val="superscript"/>
        </w:rPr>
        <w:footnoteReference w:id="52"/>
      </w:r>
      <w:r w:rsidRPr="0044605E">
        <w:rPr>
          <w:rFonts w:asciiTheme="minorHAnsi" w:eastAsia="Trebuchet MS" w:hAnsiTheme="minorHAnsi" w:cs="Trebuchet MS"/>
        </w:rPr>
        <w:t>, others suggest a declining interest in domestic IoT products</w:t>
      </w:r>
      <w:r w:rsidRPr="0044605E">
        <w:rPr>
          <w:rFonts w:asciiTheme="minorHAnsi" w:eastAsia="Trebuchet MS" w:hAnsiTheme="minorHAnsi" w:cs="Trebuchet MS"/>
          <w:vertAlign w:val="superscript"/>
        </w:rPr>
        <w:footnoteReference w:id="53"/>
      </w:r>
      <w:r w:rsidRPr="0044605E">
        <w:rPr>
          <w:rFonts w:asciiTheme="minorHAnsi" w:eastAsia="Trebuchet MS" w:hAnsiTheme="minorHAnsi" w:cs="Trebuchet MS"/>
        </w:rPr>
        <w:t xml:space="preserve">. Australian technology consultant </w:t>
      </w:r>
      <w:r w:rsidRPr="0044605E">
        <w:rPr>
          <w:rFonts w:asciiTheme="minorHAnsi" w:eastAsia="Trebuchet MS" w:hAnsiTheme="minorHAnsi" w:cs="Trebuchet MS"/>
          <w:b/>
        </w:rPr>
        <w:t xml:space="preserve">Rachel Dixon </w:t>
      </w:r>
      <w:r w:rsidRPr="0044605E">
        <w:rPr>
          <w:rFonts w:asciiTheme="minorHAnsi" w:eastAsia="Trebuchet MS" w:hAnsiTheme="minorHAnsi" w:cs="Trebuchet MS"/>
        </w:rPr>
        <w:t xml:space="preserve">doesn’t think that anyone has made a compelling enough argument for </w:t>
      </w:r>
      <w:r w:rsidRPr="0044605E">
        <w:rPr>
          <w:rFonts w:asciiTheme="minorHAnsi" w:eastAsia="Trebuchet MS" w:hAnsiTheme="minorHAnsi" w:cs="Trebuchet MS"/>
          <w:i/>
        </w:rPr>
        <w:t>consumer</w:t>
      </w:r>
      <w:r w:rsidRPr="0044605E">
        <w:rPr>
          <w:rFonts w:asciiTheme="minorHAnsi" w:eastAsia="Trebuchet MS" w:hAnsiTheme="minorHAnsi" w:cs="Trebuchet MS"/>
        </w:rPr>
        <w:t xml:space="preserve"> IoT adoption yet, and that IoT is a </w:t>
      </w:r>
      <w:r w:rsidRPr="0044605E">
        <w:rPr>
          <w:rFonts w:asciiTheme="minorHAnsi" w:eastAsia="Trebuchet MS" w:hAnsiTheme="minorHAnsi" w:cs="Trebuchet MS"/>
          <w:i/>
        </w:rPr>
        <w:t>“solution in search of a problem”</w:t>
      </w:r>
      <w:r w:rsidRPr="0044605E">
        <w:rPr>
          <w:rFonts w:asciiTheme="minorHAnsi" w:eastAsia="Trebuchet MS" w:hAnsiTheme="minorHAnsi" w:cs="Trebuchet MS"/>
          <w:vertAlign w:val="superscript"/>
        </w:rPr>
        <w:footnoteReference w:id="54"/>
      </w:r>
      <w:r w:rsidRPr="0044605E">
        <w:rPr>
          <w:rFonts w:asciiTheme="minorHAnsi" w:eastAsia="Trebuchet MS" w:hAnsiTheme="minorHAnsi" w:cs="Trebuchet MS"/>
        </w:rPr>
        <w:t xml:space="preserve">. </w:t>
      </w:r>
    </w:p>
    <w:p w14:paraId="75E55811" w14:textId="77777777" w:rsidR="00C3627B" w:rsidRPr="0044605E" w:rsidRDefault="00C3627B" w:rsidP="000A563E">
      <w:pPr>
        <w:rPr>
          <w:rFonts w:asciiTheme="minorHAnsi" w:hAnsiTheme="minorHAnsi"/>
          <w:b/>
        </w:rPr>
      </w:pPr>
      <w:bookmarkStart w:id="66" w:name="h.adtxkjbq2l30" w:colFirst="0" w:colLast="0"/>
      <w:bookmarkStart w:id="67" w:name="_Toc301108927"/>
      <w:bookmarkEnd w:id="66"/>
    </w:p>
    <w:p w14:paraId="3F872F2A" w14:textId="77777777" w:rsidR="008C7AB1" w:rsidRPr="0044605E" w:rsidRDefault="003E7BDA" w:rsidP="000A563E">
      <w:pPr>
        <w:rPr>
          <w:rFonts w:asciiTheme="minorHAnsi" w:hAnsiTheme="minorHAnsi"/>
          <w:b/>
        </w:rPr>
      </w:pPr>
      <w:r w:rsidRPr="0044605E">
        <w:rPr>
          <w:rFonts w:asciiTheme="minorHAnsi" w:hAnsiTheme="minorHAnsi"/>
          <w:b/>
        </w:rPr>
        <w:t>Consumer Privacy and Trust</w:t>
      </w:r>
      <w:bookmarkEnd w:id="67"/>
    </w:p>
    <w:p w14:paraId="402921EB" w14:textId="22EB24CB" w:rsidR="008C7AB1" w:rsidRPr="0044605E" w:rsidRDefault="001658B3">
      <w:pPr>
        <w:pStyle w:val="Normal1"/>
        <w:jc w:val="both"/>
        <w:rPr>
          <w:rFonts w:asciiTheme="minorHAnsi" w:hAnsiTheme="minorHAnsi"/>
        </w:rPr>
      </w:pPr>
      <w:r>
        <w:rPr>
          <w:rFonts w:asciiTheme="minorHAnsi" w:eastAsia="Trebuchet MS" w:hAnsiTheme="minorHAnsi" w:cs="Trebuchet MS"/>
        </w:rPr>
        <w:t xml:space="preserve">IoT privacy and security (in devices, networks and providers) are drivers of consumer trust, which in turn drives take-up rates. </w:t>
      </w:r>
      <w:r w:rsidR="003E7BDA" w:rsidRPr="0044605E">
        <w:rPr>
          <w:rFonts w:asciiTheme="minorHAnsi" w:eastAsia="Trebuchet MS" w:hAnsiTheme="minorHAnsi" w:cs="Trebuchet MS"/>
          <w:b/>
        </w:rPr>
        <w:t>Robert Gregory</w:t>
      </w:r>
      <w:r w:rsidR="003E7BDA" w:rsidRPr="0044605E">
        <w:rPr>
          <w:rFonts w:asciiTheme="minorHAnsi" w:eastAsia="Trebuchet MS" w:hAnsiTheme="minorHAnsi" w:cs="Trebuchet MS"/>
        </w:rPr>
        <w:t xml:space="preserve">, partner of Australian law firm Maddocks, says that </w:t>
      </w:r>
      <w:r w:rsidR="003E7BDA" w:rsidRPr="0044605E">
        <w:rPr>
          <w:rFonts w:asciiTheme="minorHAnsi" w:eastAsia="Trebuchet MS" w:hAnsiTheme="minorHAnsi" w:cs="Trebuchet MS"/>
          <w:i/>
        </w:rPr>
        <w:t>“the public must have confidence not only in the devices and supporting communications infrastructure, but the legal and policy frameworks which underpin them…[including] confidence that personal, financial and other confidential information will be protected and not inappropriately used by any of business, government or crime”</w:t>
      </w:r>
      <w:r w:rsidR="003E7BDA" w:rsidRPr="0044605E">
        <w:rPr>
          <w:rFonts w:asciiTheme="minorHAnsi" w:eastAsia="Trebuchet MS" w:hAnsiTheme="minorHAnsi" w:cs="Trebuchet MS"/>
          <w:vertAlign w:val="superscript"/>
        </w:rPr>
        <w:footnoteReference w:id="55"/>
      </w:r>
      <w:r w:rsidR="003E7BDA" w:rsidRPr="0044605E">
        <w:rPr>
          <w:rFonts w:asciiTheme="minorHAnsi" w:eastAsia="Trebuchet MS" w:hAnsiTheme="minorHAnsi" w:cs="Trebuchet MS"/>
        </w:rPr>
        <w:t xml:space="preserve">. </w:t>
      </w:r>
    </w:p>
    <w:p w14:paraId="05070F0A" w14:textId="77777777" w:rsidR="008C7AB1" w:rsidRPr="0044605E" w:rsidRDefault="008C7AB1">
      <w:pPr>
        <w:pStyle w:val="Normal1"/>
        <w:jc w:val="both"/>
        <w:rPr>
          <w:rFonts w:asciiTheme="minorHAnsi" w:hAnsiTheme="minorHAnsi"/>
        </w:rPr>
      </w:pPr>
    </w:p>
    <w:p w14:paraId="04DFCBFF" w14:textId="67148EC8" w:rsidR="00B74308" w:rsidRDefault="00CF3DFC">
      <w:pPr>
        <w:pStyle w:val="Normal1"/>
        <w:jc w:val="both"/>
        <w:rPr>
          <w:rFonts w:asciiTheme="minorHAnsi" w:eastAsia="Trebuchet MS" w:hAnsiTheme="minorHAnsi" w:cs="Trebuchet MS"/>
        </w:rPr>
      </w:pPr>
      <w:r w:rsidRPr="0044605E">
        <w:rPr>
          <w:rFonts w:asciiTheme="minorHAnsi" w:eastAsia="Trebuchet MS" w:hAnsiTheme="minorHAnsi" w:cs="Trebuchet MS"/>
        </w:rPr>
        <w:lastRenderedPageBreak/>
        <w:t xml:space="preserve">According to the </w:t>
      </w:r>
      <w:r w:rsidRPr="0044605E">
        <w:rPr>
          <w:rFonts w:asciiTheme="minorHAnsi" w:eastAsia="Trebuchet MS" w:hAnsiTheme="minorHAnsi" w:cs="Trebuchet MS"/>
          <w:b/>
        </w:rPr>
        <w:t>OAIC</w:t>
      </w:r>
      <w:r w:rsidRPr="0044605E">
        <w:rPr>
          <w:rFonts w:asciiTheme="minorHAnsi" w:eastAsia="Trebuchet MS" w:hAnsiTheme="minorHAnsi" w:cs="Trebuchet MS"/>
        </w:rPr>
        <w:t xml:space="preserve">, 60% of Australians would cease </w:t>
      </w:r>
      <w:r w:rsidR="00A976B3">
        <w:rPr>
          <w:rFonts w:asciiTheme="minorHAnsi" w:eastAsia="Trebuchet MS" w:hAnsiTheme="minorHAnsi" w:cs="Trebuchet MS"/>
        </w:rPr>
        <w:t xml:space="preserve">doing </w:t>
      </w:r>
      <w:r w:rsidRPr="0044605E">
        <w:rPr>
          <w:rFonts w:asciiTheme="minorHAnsi" w:eastAsia="Trebuchet MS" w:hAnsiTheme="minorHAnsi" w:cs="Trebuchet MS"/>
        </w:rPr>
        <w:t>business with a company because of privacy concerns</w:t>
      </w:r>
      <w:r w:rsidR="00022657">
        <w:rPr>
          <w:rFonts w:asciiTheme="minorHAnsi" w:eastAsia="Trebuchet MS" w:hAnsiTheme="minorHAnsi" w:cs="Trebuchet MS"/>
        </w:rPr>
        <w:t>,</w:t>
      </w:r>
      <w:r w:rsidRPr="0044605E">
        <w:rPr>
          <w:rFonts w:asciiTheme="minorHAnsi" w:eastAsia="Trebuchet MS" w:hAnsiTheme="minorHAnsi" w:cs="Trebuchet MS"/>
        </w:rPr>
        <w:t xml:space="preserve"> and around the same figure are uncomfortable with websites or smartphone apps collecting personal information</w:t>
      </w:r>
      <w:r w:rsidRPr="0044605E">
        <w:rPr>
          <w:rStyle w:val="FootnoteReference"/>
          <w:rFonts w:asciiTheme="minorHAnsi" w:eastAsia="Trebuchet MS" w:hAnsiTheme="minorHAnsi" w:cs="Trebuchet MS"/>
        </w:rPr>
        <w:footnoteReference w:id="56"/>
      </w:r>
      <w:r w:rsidRPr="0044605E">
        <w:rPr>
          <w:rFonts w:asciiTheme="minorHAnsi" w:eastAsia="Trebuchet MS" w:hAnsiTheme="minorHAnsi" w:cs="Trebuchet MS"/>
        </w:rPr>
        <w:t>.</w:t>
      </w:r>
      <w:r w:rsidR="00A13410">
        <w:rPr>
          <w:rFonts w:asciiTheme="minorHAnsi" w:eastAsia="Trebuchet MS" w:hAnsiTheme="minorHAnsi" w:cs="Trebuchet MS"/>
        </w:rPr>
        <w:t xml:space="preserve"> </w:t>
      </w:r>
      <w:r w:rsidR="008B7FD3" w:rsidRPr="0044605E">
        <w:rPr>
          <w:rFonts w:asciiTheme="minorHAnsi" w:eastAsia="Trebuchet MS" w:hAnsiTheme="minorHAnsi" w:cs="Trebuchet MS"/>
        </w:rPr>
        <w:t xml:space="preserve">A global </w:t>
      </w:r>
      <w:r w:rsidR="008B7FD3" w:rsidRPr="0044605E">
        <w:rPr>
          <w:rFonts w:asciiTheme="minorHAnsi" w:eastAsia="Trebuchet MS" w:hAnsiTheme="minorHAnsi" w:cs="Trebuchet MS"/>
          <w:b/>
        </w:rPr>
        <w:t>Fortinet</w:t>
      </w:r>
      <w:r w:rsidR="008B7FD3" w:rsidRPr="0044605E">
        <w:rPr>
          <w:rFonts w:asciiTheme="minorHAnsi" w:eastAsia="Trebuchet MS" w:hAnsiTheme="minorHAnsi" w:cs="Trebuchet MS"/>
        </w:rPr>
        <w:t xml:space="preserve"> study (including Australia) revealed that over half of respondents believe that privacy is important</w:t>
      </w:r>
      <w:r w:rsidR="008B7FD3">
        <w:rPr>
          <w:rFonts w:asciiTheme="minorHAnsi" w:eastAsia="Trebuchet MS" w:hAnsiTheme="minorHAnsi" w:cs="Trebuchet MS"/>
        </w:rPr>
        <w:t xml:space="preserve"> and that they do not trust the</w:t>
      </w:r>
      <w:r w:rsidR="008B7FD3" w:rsidRPr="0044605E">
        <w:rPr>
          <w:rFonts w:asciiTheme="minorHAnsi" w:eastAsia="Trebuchet MS" w:hAnsiTheme="minorHAnsi" w:cs="Trebuchet MS"/>
        </w:rPr>
        <w:t xml:space="preserve"> way that their data is handled</w:t>
      </w:r>
      <w:r w:rsidR="008B7FD3" w:rsidRPr="0044605E">
        <w:rPr>
          <w:rFonts w:asciiTheme="minorHAnsi" w:eastAsia="Trebuchet MS" w:hAnsiTheme="minorHAnsi" w:cs="Trebuchet MS"/>
          <w:vertAlign w:val="superscript"/>
        </w:rPr>
        <w:footnoteReference w:id="57"/>
      </w:r>
      <w:r w:rsidR="008B7FD3" w:rsidRPr="0044605E">
        <w:rPr>
          <w:rFonts w:asciiTheme="minorHAnsi" w:eastAsia="Trebuchet MS" w:hAnsiTheme="minorHAnsi" w:cs="Trebuchet MS"/>
        </w:rPr>
        <w:t xml:space="preserve">. Two thirds wanted greater control over handling of their personal data. </w:t>
      </w:r>
      <w:r w:rsidR="00813CEB">
        <w:rPr>
          <w:rFonts w:asciiTheme="minorHAnsi" w:eastAsia="Trebuchet MS" w:hAnsiTheme="minorHAnsi" w:cs="Trebuchet MS"/>
        </w:rPr>
        <w:t>F</w:t>
      </w:r>
      <w:r w:rsidRPr="0044605E">
        <w:rPr>
          <w:rFonts w:asciiTheme="minorHAnsi" w:eastAsia="Trebuchet MS" w:hAnsiTheme="minorHAnsi" w:cs="Trebuchet MS"/>
        </w:rPr>
        <w:t>ar more surveys on consumers and privacy perception</w:t>
      </w:r>
      <w:r w:rsidR="00A13410">
        <w:rPr>
          <w:rFonts w:asciiTheme="minorHAnsi" w:eastAsia="Trebuchet MS" w:hAnsiTheme="minorHAnsi" w:cs="Trebuchet MS"/>
        </w:rPr>
        <w:t xml:space="preserve"> have come out of the US</w:t>
      </w:r>
      <w:r w:rsidRPr="0044605E">
        <w:rPr>
          <w:rFonts w:asciiTheme="minorHAnsi" w:eastAsia="Trebuchet MS" w:hAnsiTheme="minorHAnsi" w:cs="Trebuchet MS"/>
        </w:rPr>
        <w:t xml:space="preserve">. </w:t>
      </w:r>
      <w:r w:rsidR="003E7BDA" w:rsidRPr="0044605E">
        <w:rPr>
          <w:rFonts w:asciiTheme="minorHAnsi" w:eastAsia="Trebuchet MS" w:hAnsiTheme="minorHAnsi" w:cs="Trebuchet MS"/>
        </w:rPr>
        <w:t xml:space="preserve">A recent </w:t>
      </w:r>
      <w:r w:rsidR="003E7BDA" w:rsidRPr="0044605E">
        <w:rPr>
          <w:rFonts w:asciiTheme="minorHAnsi" w:eastAsia="Trebuchet MS" w:hAnsiTheme="minorHAnsi" w:cs="Trebuchet MS"/>
          <w:b/>
        </w:rPr>
        <w:t xml:space="preserve">University of Pennsylvania report </w:t>
      </w:r>
      <w:r w:rsidR="003E7BDA" w:rsidRPr="0044605E">
        <w:rPr>
          <w:rFonts w:asciiTheme="minorHAnsi" w:eastAsia="Trebuchet MS" w:hAnsiTheme="minorHAnsi" w:cs="Trebuchet MS"/>
        </w:rPr>
        <w:t>revealed growing resentment and helplessness, with most US consumers believing it is futile to try and manage what companies learn about them</w:t>
      </w:r>
      <w:r w:rsidR="003E7BDA" w:rsidRPr="0044605E">
        <w:rPr>
          <w:rFonts w:asciiTheme="minorHAnsi" w:eastAsia="Trebuchet MS" w:hAnsiTheme="minorHAnsi" w:cs="Trebuchet MS"/>
          <w:vertAlign w:val="superscript"/>
        </w:rPr>
        <w:footnoteReference w:id="58"/>
      </w:r>
      <w:r w:rsidR="003E7BDA" w:rsidRPr="0044605E">
        <w:rPr>
          <w:rFonts w:asciiTheme="minorHAnsi" w:eastAsia="Trebuchet MS" w:hAnsiTheme="minorHAnsi" w:cs="Trebuchet MS"/>
        </w:rPr>
        <w:t xml:space="preserve">. </w:t>
      </w:r>
      <w:r w:rsidRPr="0044605E">
        <w:rPr>
          <w:rFonts w:asciiTheme="minorHAnsi" w:eastAsia="Trebuchet MS" w:hAnsiTheme="minorHAnsi" w:cs="Trebuchet MS"/>
        </w:rPr>
        <w:t xml:space="preserve">A </w:t>
      </w:r>
      <w:r w:rsidR="003E7BDA" w:rsidRPr="0044605E">
        <w:rPr>
          <w:rFonts w:asciiTheme="minorHAnsi" w:eastAsia="Trebuchet MS" w:hAnsiTheme="minorHAnsi" w:cs="Trebuchet MS"/>
          <w:b/>
        </w:rPr>
        <w:t>Microsoft</w:t>
      </w:r>
      <w:r w:rsidR="003E7BDA" w:rsidRPr="0044605E">
        <w:rPr>
          <w:rFonts w:asciiTheme="minorHAnsi" w:eastAsia="Trebuchet MS" w:hAnsiTheme="minorHAnsi" w:cs="Trebuchet MS"/>
        </w:rPr>
        <w:t xml:space="preserve"> report found that almost 100% of respondents are willing to give away personal information for cash rewards, 90% for discounts and two-thirds for loyalty programs</w:t>
      </w:r>
      <w:r w:rsidR="003E7BDA" w:rsidRPr="0044605E">
        <w:rPr>
          <w:rFonts w:asciiTheme="minorHAnsi" w:eastAsia="Trebuchet MS" w:hAnsiTheme="minorHAnsi" w:cs="Trebuchet MS"/>
          <w:vertAlign w:val="superscript"/>
        </w:rPr>
        <w:footnoteReference w:id="59"/>
      </w:r>
      <w:r w:rsidR="003E7BDA" w:rsidRPr="0044605E">
        <w:rPr>
          <w:rFonts w:asciiTheme="minorHAnsi" w:eastAsia="Trebuchet MS" w:hAnsiTheme="minorHAnsi" w:cs="Trebuchet MS"/>
        </w:rPr>
        <w:t xml:space="preserve">. </w:t>
      </w:r>
      <w:r w:rsidR="002767A9">
        <w:rPr>
          <w:rFonts w:asciiTheme="minorHAnsi" w:eastAsia="Trebuchet MS" w:hAnsiTheme="minorHAnsi" w:cs="Trebuchet MS"/>
        </w:rPr>
        <w:t xml:space="preserve">A more recent, global survey by </w:t>
      </w:r>
      <w:r w:rsidR="002767A9" w:rsidRPr="00F76153">
        <w:rPr>
          <w:rFonts w:asciiTheme="minorHAnsi" w:eastAsia="Trebuchet MS" w:hAnsiTheme="minorHAnsi" w:cs="Trebuchet MS"/>
          <w:b/>
        </w:rPr>
        <w:t>Accenture</w:t>
      </w:r>
      <w:r w:rsidR="002767A9">
        <w:rPr>
          <w:rFonts w:asciiTheme="minorHAnsi" w:eastAsia="Trebuchet MS" w:hAnsiTheme="minorHAnsi" w:cs="Trebuchet MS"/>
        </w:rPr>
        <w:t xml:space="preserve"> found that for 47% of respondents find privacy and security concerns a barrier to IoT take-up</w:t>
      </w:r>
      <w:r w:rsidR="002767A9">
        <w:rPr>
          <w:rStyle w:val="FootnoteReference"/>
          <w:rFonts w:asciiTheme="minorHAnsi" w:eastAsia="Trebuchet MS" w:hAnsiTheme="minorHAnsi" w:cs="Trebuchet MS"/>
        </w:rPr>
        <w:footnoteReference w:id="60"/>
      </w:r>
      <w:r w:rsidR="002767A9">
        <w:rPr>
          <w:rFonts w:asciiTheme="minorHAnsi" w:eastAsia="Trebuchet MS" w:hAnsiTheme="minorHAnsi" w:cs="Trebuchet MS"/>
        </w:rPr>
        <w:t xml:space="preserve">. </w:t>
      </w:r>
      <w:r w:rsidR="00B74308" w:rsidRPr="0044605E">
        <w:rPr>
          <w:rFonts w:asciiTheme="minorHAnsi" w:eastAsia="Trebuchet MS" w:hAnsiTheme="minorHAnsi" w:cs="Trebuchet MS"/>
        </w:rPr>
        <w:t>These consumer studies show that privacy and trust are not just ethical concepts - they make good business sense.</w:t>
      </w:r>
    </w:p>
    <w:p w14:paraId="4C77E3D8" w14:textId="77777777" w:rsidR="008C7AB1" w:rsidRPr="0044605E" w:rsidRDefault="008C7AB1">
      <w:pPr>
        <w:pStyle w:val="Normal1"/>
        <w:jc w:val="both"/>
        <w:rPr>
          <w:rFonts w:asciiTheme="minorHAnsi" w:hAnsiTheme="minorHAnsi"/>
        </w:rPr>
      </w:pPr>
    </w:p>
    <w:p w14:paraId="2E6CA4F8" w14:textId="57878FF1"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The underlying message is clear </w:t>
      </w:r>
      <w:r w:rsidR="006E3AA4">
        <w:rPr>
          <w:rFonts w:asciiTheme="minorHAnsi" w:eastAsia="Trebuchet MS" w:hAnsiTheme="minorHAnsi" w:cs="Trebuchet MS"/>
        </w:rPr>
        <w:t xml:space="preserve">– </w:t>
      </w:r>
      <w:r w:rsidRPr="0044605E">
        <w:rPr>
          <w:rFonts w:asciiTheme="minorHAnsi" w:eastAsia="Trebuchet MS" w:hAnsiTheme="minorHAnsi" w:cs="Trebuchet MS"/>
          <w:i/>
        </w:rPr>
        <w:t>“what we need to remember is that this is not about the government, it’s not about the telcos, it’s about the customer...or citizen...what is the customer’s need?...Then you make sure you can satisfy those needs in the most seamless, simple, compelling, attractive way possible and be as imaginative about it as you can”</w:t>
      </w:r>
      <w:r w:rsidR="006E3AA4" w:rsidRPr="006E3AA4">
        <w:rPr>
          <w:rFonts w:asciiTheme="minorHAnsi" w:eastAsia="Trebuchet MS" w:hAnsiTheme="minorHAnsi" w:cs="Trebuchet MS"/>
        </w:rPr>
        <w:t xml:space="preserve"> – Malcolm Turnbull</w:t>
      </w:r>
      <w:r w:rsidR="006E3AA4">
        <w:rPr>
          <w:rFonts w:asciiTheme="minorHAnsi" w:eastAsia="Trebuchet MS" w:hAnsiTheme="minorHAnsi" w:cs="Trebuchet MS"/>
        </w:rPr>
        <w:t>, Minister for Communications</w:t>
      </w:r>
      <w:r w:rsidRPr="0044605E">
        <w:rPr>
          <w:rFonts w:asciiTheme="minorHAnsi" w:eastAsia="Trebuchet MS" w:hAnsiTheme="minorHAnsi" w:cs="Trebuchet MS"/>
          <w:vertAlign w:val="superscript"/>
        </w:rPr>
        <w:footnoteReference w:id="61"/>
      </w:r>
      <w:r w:rsidRPr="0044605E">
        <w:rPr>
          <w:rFonts w:asciiTheme="minorHAnsi" w:eastAsia="Trebuchet MS" w:hAnsiTheme="minorHAnsi" w:cs="Trebuchet MS"/>
        </w:rPr>
        <w:t>.</w:t>
      </w:r>
    </w:p>
    <w:p w14:paraId="2089A8EA" w14:textId="77777777" w:rsidR="003E75C4" w:rsidRDefault="003E75C4">
      <w:pPr>
        <w:rPr>
          <w:rFonts w:ascii="Trebuchet MS" w:eastAsia="Trebuchet MS" w:hAnsi="Trebuchet MS" w:cs="Trebuchet MS"/>
          <w:color w:val="auto"/>
          <w:sz w:val="32"/>
          <w:szCs w:val="32"/>
        </w:rPr>
      </w:pPr>
      <w:bookmarkStart w:id="68" w:name="h.lknb5fettcl4" w:colFirst="0" w:colLast="0"/>
      <w:bookmarkStart w:id="69" w:name="_Toc301108928"/>
      <w:bookmarkEnd w:id="68"/>
      <w:r>
        <w:br w:type="page"/>
      </w:r>
    </w:p>
    <w:p w14:paraId="19018D39" w14:textId="38E767E6" w:rsidR="008C7AB1" w:rsidRPr="006E3AA4" w:rsidRDefault="003E7BDA" w:rsidP="006E3AA4">
      <w:pPr>
        <w:pStyle w:val="Heading1"/>
      </w:pPr>
      <w:bookmarkStart w:id="70" w:name="_Toc442449957"/>
      <w:r w:rsidRPr="006E3AA4">
        <w:lastRenderedPageBreak/>
        <w:t>The Internet of Things and Consumer Issues</w:t>
      </w:r>
      <w:bookmarkEnd w:id="69"/>
      <w:bookmarkEnd w:id="70"/>
    </w:p>
    <w:p w14:paraId="123C242A" w14:textId="77777777"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The main body of this report will follow the fictional Babel family of Sydney, Australia. The year is 2020 and they enjoy the benefits (and perils) of Connected Homes, Humans and Habitats. Their story is split into four scenes, and after each scene specific consumer issues are identified and discussed.</w:t>
      </w:r>
    </w:p>
    <w:p w14:paraId="7602B4B3" w14:textId="77777777" w:rsidR="008C7AB1" w:rsidRDefault="003E7BDA" w:rsidP="00A55410">
      <w:pPr>
        <w:pStyle w:val="Heading1"/>
      </w:pPr>
      <w:bookmarkStart w:id="71" w:name="h.hg6i4ndwste9" w:colFirst="0" w:colLast="0"/>
      <w:bookmarkStart w:id="72" w:name="_Toc301108929"/>
      <w:bookmarkStart w:id="73" w:name="_Toc442449958"/>
      <w:bookmarkEnd w:id="71"/>
      <w:r w:rsidRPr="0044605E">
        <w:t>Scene One: Home, Connected Home</w:t>
      </w:r>
      <w:bookmarkEnd w:id="72"/>
      <w:bookmarkEnd w:id="73"/>
    </w:p>
    <w:p w14:paraId="6D0720FE" w14:textId="77777777" w:rsidR="00FE1024" w:rsidRPr="00FE1024" w:rsidRDefault="00FE1024" w:rsidP="00FE1024">
      <w:pPr>
        <w:pStyle w:val="Normal1"/>
      </w:pPr>
    </w:p>
    <w:tbl>
      <w:tblPr>
        <w:tblStyle w:val="a0"/>
        <w:tblW w:w="959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598"/>
      </w:tblGrid>
      <w:tr w:rsidR="008C7AB1" w:rsidRPr="0044605E" w14:paraId="7A549C4D" w14:textId="77777777" w:rsidTr="00FE1024">
        <w:trPr>
          <w:trHeight w:val="882"/>
        </w:trPr>
        <w:tc>
          <w:tcPr>
            <w:tcW w:w="9598" w:type="dxa"/>
            <w:tcMar>
              <w:top w:w="100" w:type="dxa"/>
              <w:left w:w="100" w:type="dxa"/>
              <w:bottom w:w="100" w:type="dxa"/>
              <w:right w:w="100" w:type="dxa"/>
            </w:tcMar>
          </w:tcPr>
          <w:p w14:paraId="60DB1AD5" w14:textId="1CDEA366" w:rsidR="008C7AB1" w:rsidRPr="0044605E" w:rsidRDefault="003E7BDA">
            <w:pPr>
              <w:pStyle w:val="Normal1"/>
              <w:jc w:val="both"/>
              <w:rPr>
                <w:rFonts w:asciiTheme="minorHAnsi" w:hAnsiTheme="minorHAnsi"/>
              </w:rPr>
            </w:pPr>
            <w:r w:rsidRPr="0044605E">
              <w:rPr>
                <w:rFonts w:asciiTheme="minorHAnsi" w:eastAsia="Trebuchet MS" w:hAnsiTheme="minorHAnsi" w:cs="Trebuchet MS"/>
                <w:b/>
                <w:i/>
              </w:rPr>
              <w:t>6:46am 6 July 2020</w:t>
            </w:r>
            <w:r w:rsidRPr="0044605E">
              <w:rPr>
                <w:rFonts w:asciiTheme="minorHAnsi" w:eastAsia="Trebuchet MS" w:hAnsiTheme="minorHAnsi" w:cs="Trebuchet MS"/>
                <w:i/>
              </w:rPr>
              <w:t xml:space="preserve"> - The Babel family begins to awaken, but their Connected Home did not sleep. </w:t>
            </w:r>
            <w:r w:rsidRPr="0044605E">
              <w:rPr>
                <w:rFonts w:asciiTheme="minorHAnsi" w:eastAsia="Trebuchet MS" w:hAnsiTheme="minorHAnsi" w:cs="Trebuchet MS"/>
                <w:b/>
                <w:i/>
              </w:rPr>
              <w:t>Olivia Babel</w:t>
            </w:r>
            <w:r w:rsidRPr="0044605E">
              <w:rPr>
                <w:rFonts w:asciiTheme="minorHAnsi" w:eastAsia="Trebuchet MS" w:hAnsiTheme="minorHAnsi" w:cs="Trebuchet MS"/>
                <w:i/>
              </w:rPr>
              <w:t xml:space="preserve"> has to start her day as a </w:t>
            </w:r>
            <w:r w:rsidR="006A6D8B">
              <w:rPr>
                <w:rFonts w:asciiTheme="minorHAnsi" w:eastAsia="Trebuchet MS" w:hAnsiTheme="minorHAnsi" w:cs="Trebuchet MS"/>
                <w:i/>
              </w:rPr>
              <w:t>‘</w:t>
            </w:r>
            <w:r w:rsidRPr="0044605E">
              <w:rPr>
                <w:rFonts w:asciiTheme="minorHAnsi" w:eastAsia="Trebuchet MS" w:hAnsiTheme="minorHAnsi" w:cs="Trebuchet MS"/>
                <w:i/>
              </w:rPr>
              <w:t xml:space="preserve">data </w:t>
            </w:r>
            <w:r w:rsidR="006A6D8B">
              <w:rPr>
                <w:rFonts w:asciiTheme="minorHAnsi" w:eastAsia="Trebuchet MS" w:hAnsiTheme="minorHAnsi" w:cs="Trebuchet MS"/>
                <w:i/>
              </w:rPr>
              <w:t>scientist’</w:t>
            </w:r>
            <w:r w:rsidRPr="0044605E">
              <w:rPr>
                <w:rFonts w:asciiTheme="minorHAnsi" w:eastAsia="Trebuchet MS" w:hAnsiTheme="minorHAnsi" w:cs="Trebuchet MS"/>
                <w:i/>
              </w:rPr>
              <w:t xml:space="preserve"> at 09:00. The Babel home knows her calendar, and has analysed traffic conditions. It talks to her activity tracker and, in unison, they decide that 06:46 is the best time to wake up - she is at the ideal point in her sleeping cycle and it gives her enough preparation time. They also measure her temperature, perspiration and movement, logging it with her </w:t>
            </w:r>
            <w:r w:rsidR="00603FE5" w:rsidRPr="0044605E">
              <w:rPr>
                <w:rFonts w:asciiTheme="minorHAnsi" w:eastAsia="Trebuchet MS" w:hAnsiTheme="minorHAnsi" w:cs="Trebuchet MS"/>
                <w:i/>
              </w:rPr>
              <w:t>sleep-tracking</w:t>
            </w:r>
            <w:r w:rsidRPr="0044605E">
              <w:rPr>
                <w:rFonts w:asciiTheme="minorHAnsi" w:eastAsia="Trebuchet MS" w:hAnsiTheme="minorHAnsi" w:cs="Trebuchet MS"/>
                <w:i/>
              </w:rPr>
              <w:t xml:space="preserve"> app. Her smart pyjamas send a mild sensory pulse throughout her body, slowly waking her up without a sound. This does not disturb her husband, </w:t>
            </w:r>
            <w:r w:rsidRPr="0044605E">
              <w:rPr>
                <w:rFonts w:asciiTheme="minorHAnsi" w:eastAsia="Trebuchet MS" w:hAnsiTheme="minorHAnsi" w:cs="Trebuchet MS"/>
                <w:b/>
                <w:i/>
              </w:rPr>
              <w:t>Johannes Babel</w:t>
            </w:r>
            <w:r w:rsidRPr="0044605E">
              <w:rPr>
                <w:rFonts w:asciiTheme="minorHAnsi" w:eastAsia="Trebuchet MS" w:hAnsiTheme="minorHAnsi" w:cs="Trebuchet MS"/>
                <w:i/>
              </w:rPr>
              <w:t>, who is sleeping next to her. He is a medical practitioner</w:t>
            </w:r>
            <w:r w:rsidR="005258D7">
              <w:rPr>
                <w:rFonts w:asciiTheme="minorHAnsi" w:eastAsia="Trebuchet MS" w:hAnsiTheme="minorHAnsi" w:cs="Trebuchet MS"/>
                <w:i/>
              </w:rPr>
              <w:t xml:space="preserve"> who monitors his patients remotely, allowing him to work </w:t>
            </w:r>
            <w:r w:rsidRPr="0044605E">
              <w:rPr>
                <w:rFonts w:asciiTheme="minorHAnsi" w:eastAsia="Trebuchet MS" w:hAnsiTheme="minorHAnsi" w:cs="Trebuchet MS"/>
                <w:i/>
              </w:rPr>
              <w:t xml:space="preserve">from home. Once the room senses that Olivia is up and out, the smart lighting slowly intensifies, until Johannes gently wakes up at 07:34 in time for his teleconference at 08:00. </w:t>
            </w:r>
          </w:p>
          <w:p w14:paraId="50A1351F" w14:textId="77777777" w:rsidR="008C7AB1" w:rsidRPr="0044605E" w:rsidRDefault="008C7AB1">
            <w:pPr>
              <w:pStyle w:val="Normal1"/>
              <w:jc w:val="both"/>
              <w:rPr>
                <w:rFonts w:asciiTheme="minorHAnsi" w:hAnsiTheme="minorHAnsi"/>
              </w:rPr>
            </w:pPr>
          </w:p>
          <w:p w14:paraId="537FB4A3" w14:textId="29696E6E" w:rsidR="008C7AB1" w:rsidRPr="0044605E" w:rsidRDefault="003E7BDA">
            <w:pPr>
              <w:pStyle w:val="Normal1"/>
              <w:jc w:val="both"/>
              <w:rPr>
                <w:rFonts w:asciiTheme="minorHAnsi" w:hAnsiTheme="minorHAnsi"/>
              </w:rPr>
            </w:pPr>
            <w:r w:rsidRPr="0044605E">
              <w:rPr>
                <w:rFonts w:asciiTheme="minorHAnsi" w:eastAsia="Trebuchet MS" w:hAnsiTheme="minorHAnsi" w:cs="Trebuchet MS"/>
                <w:i/>
              </w:rPr>
              <w:t xml:space="preserve">The </w:t>
            </w:r>
            <w:r w:rsidRPr="0044605E">
              <w:rPr>
                <w:rFonts w:asciiTheme="minorHAnsi" w:eastAsia="Trebuchet MS" w:hAnsiTheme="minorHAnsi" w:cs="Trebuchet MS"/>
                <w:b/>
                <w:i/>
              </w:rPr>
              <w:t>‘ME-ternity’</w:t>
            </w:r>
            <w:r w:rsidRPr="0044605E">
              <w:rPr>
                <w:rFonts w:asciiTheme="minorHAnsi" w:eastAsia="Trebuchet MS" w:hAnsiTheme="minorHAnsi" w:cs="Trebuchet MS"/>
                <w:i/>
              </w:rPr>
              <w:t xml:space="preserve"> smart home platform pre-sets the shower temperatures. Once notified that Johannes and Olivia are up, the kitchen gets to work. The smart fridge notes that there is not enough almond milk for everyone, so its screen tells the Babels that they can either accept a smaller serving and/or select from alternative recommendations based on what they have in their pantry and </w:t>
            </w:r>
            <w:r w:rsidR="00B64B67">
              <w:rPr>
                <w:rFonts w:asciiTheme="minorHAnsi" w:eastAsia="Trebuchet MS" w:hAnsiTheme="minorHAnsi" w:cs="Trebuchet MS"/>
                <w:i/>
              </w:rPr>
              <w:t xml:space="preserve">popular chefs’ </w:t>
            </w:r>
            <w:r w:rsidRPr="0044605E">
              <w:rPr>
                <w:rFonts w:asciiTheme="minorHAnsi" w:eastAsia="Trebuchet MS" w:hAnsiTheme="minorHAnsi" w:cs="Trebuchet MS"/>
                <w:i/>
              </w:rPr>
              <w:t>recommendations. They don’t want a smaller serving. The fridge places an urgent order with their closest supermarket, and for a small premium</w:t>
            </w:r>
            <w:r w:rsidR="00B64B67">
              <w:rPr>
                <w:rFonts w:asciiTheme="minorHAnsi" w:eastAsia="Trebuchet MS" w:hAnsiTheme="minorHAnsi" w:cs="Trebuchet MS"/>
                <w:i/>
              </w:rPr>
              <w:t xml:space="preserve"> in price</w:t>
            </w:r>
            <w:r w:rsidRPr="0044605E">
              <w:rPr>
                <w:rFonts w:asciiTheme="minorHAnsi" w:eastAsia="Trebuchet MS" w:hAnsiTheme="minorHAnsi" w:cs="Trebuchet MS"/>
                <w:i/>
              </w:rPr>
              <w:t xml:space="preserve">, the almond milk is delivered by drone in </w:t>
            </w:r>
            <w:proofErr w:type="gramStart"/>
            <w:r w:rsidRPr="0044605E">
              <w:rPr>
                <w:rFonts w:asciiTheme="minorHAnsi" w:eastAsia="Trebuchet MS" w:hAnsiTheme="minorHAnsi" w:cs="Trebuchet MS"/>
                <w:i/>
              </w:rPr>
              <w:t>under</w:t>
            </w:r>
            <w:proofErr w:type="gramEnd"/>
            <w:r w:rsidRPr="0044605E">
              <w:rPr>
                <w:rFonts w:asciiTheme="minorHAnsi" w:eastAsia="Trebuchet MS" w:hAnsiTheme="minorHAnsi" w:cs="Trebuchet MS"/>
                <w:i/>
              </w:rPr>
              <w:t xml:space="preserve"> ten minutes. More groceries will be delivered by driverless truck by mid-afternoon. </w:t>
            </w:r>
          </w:p>
          <w:p w14:paraId="6541AAE7" w14:textId="77777777" w:rsidR="008C7AB1" w:rsidRPr="0044605E" w:rsidRDefault="008C7AB1">
            <w:pPr>
              <w:pStyle w:val="Normal1"/>
              <w:jc w:val="both"/>
              <w:rPr>
                <w:rFonts w:asciiTheme="minorHAnsi" w:hAnsiTheme="minorHAnsi"/>
              </w:rPr>
            </w:pPr>
          </w:p>
          <w:p w14:paraId="23464A05" w14:textId="786BC6FF" w:rsidR="008C7AB1" w:rsidRPr="0044605E" w:rsidRDefault="003E7BDA">
            <w:pPr>
              <w:pStyle w:val="Normal1"/>
              <w:jc w:val="both"/>
              <w:rPr>
                <w:rFonts w:asciiTheme="minorHAnsi" w:hAnsiTheme="minorHAnsi"/>
              </w:rPr>
            </w:pPr>
            <w:r w:rsidRPr="0044605E">
              <w:rPr>
                <w:rFonts w:asciiTheme="minorHAnsi" w:eastAsia="Trebuchet MS" w:hAnsiTheme="minorHAnsi" w:cs="Trebuchet MS"/>
                <w:i/>
              </w:rPr>
              <w:t xml:space="preserve">Olivia kisses her young daughter </w:t>
            </w:r>
            <w:r w:rsidRPr="0044605E">
              <w:rPr>
                <w:rFonts w:asciiTheme="minorHAnsi" w:eastAsia="Trebuchet MS" w:hAnsiTheme="minorHAnsi" w:cs="Trebuchet MS"/>
                <w:b/>
                <w:i/>
              </w:rPr>
              <w:t>Evey Babel</w:t>
            </w:r>
            <w:r w:rsidRPr="0044605E">
              <w:rPr>
                <w:rFonts w:asciiTheme="minorHAnsi" w:eastAsia="Trebuchet MS" w:hAnsiTheme="minorHAnsi" w:cs="Trebuchet MS"/>
                <w:i/>
              </w:rPr>
              <w:t xml:space="preserve"> good morning. Evey is busy playing games on her tablet. Olivia </w:t>
            </w:r>
            <w:proofErr w:type="gramStart"/>
            <w:r w:rsidRPr="0044605E">
              <w:rPr>
                <w:rFonts w:asciiTheme="minorHAnsi" w:eastAsia="Trebuchet MS" w:hAnsiTheme="minorHAnsi" w:cs="Trebuchet MS"/>
                <w:i/>
              </w:rPr>
              <w:t>pauses</w:t>
            </w:r>
            <w:proofErr w:type="gramEnd"/>
            <w:r w:rsidRPr="0044605E">
              <w:rPr>
                <w:rFonts w:asciiTheme="minorHAnsi" w:eastAsia="Trebuchet MS" w:hAnsiTheme="minorHAnsi" w:cs="Trebuchet MS"/>
                <w:i/>
              </w:rPr>
              <w:t xml:space="preserve"> the game from her own smartphone using a parental control app, and tells Evey that she can resume once she finishes her breakfast. Evey places her used cutlery in the dishwasher. It schedules a wash for midday, when water prices are usually lowest. Another sensor picks up on a fault, so </w:t>
            </w:r>
            <w:r w:rsidR="00BD371B">
              <w:rPr>
                <w:rFonts w:asciiTheme="minorHAnsi" w:eastAsia="Trebuchet MS" w:hAnsiTheme="minorHAnsi" w:cs="Trebuchet MS"/>
                <w:i/>
              </w:rPr>
              <w:t xml:space="preserve">makes an appointment with a technician </w:t>
            </w:r>
            <w:r w:rsidRPr="0044605E">
              <w:rPr>
                <w:rFonts w:asciiTheme="minorHAnsi" w:eastAsia="Trebuchet MS" w:hAnsiTheme="minorHAnsi" w:cs="Trebuchet MS"/>
                <w:i/>
              </w:rPr>
              <w:t>when the Babel calendar is free. Johannes will confirm this calendar appointment when he gets the chance.</w:t>
            </w:r>
          </w:p>
          <w:p w14:paraId="5A925D15" w14:textId="77777777" w:rsidR="008C7AB1" w:rsidRPr="0044605E" w:rsidRDefault="008C7AB1">
            <w:pPr>
              <w:pStyle w:val="Normal1"/>
              <w:jc w:val="both"/>
              <w:rPr>
                <w:rFonts w:asciiTheme="minorHAnsi" w:hAnsiTheme="minorHAnsi"/>
              </w:rPr>
            </w:pPr>
          </w:p>
          <w:p w14:paraId="6241E863" w14:textId="47E28AB5" w:rsidR="008C7AB1" w:rsidRPr="0044605E" w:rsidRDefault="003E7BDA">
            <w:pPr>
              <w:pStyle w:val="Normal1"/>
              <w:jc w:val="both"/>
              <w:rPr>
                <w:rFonts w:asciiTheme="minorHAnsi" w:hAnsiTheme="minorHAnsi"/>
              </w:rPr>
            </w:pPr>
            <w:r w:rsidRPr="0044605E">
              <w:rPr>
                <w:rFonts w:asciiTheme="minorHAnsi" w:eastAsia="Trebuchet MS" w:hAnsiTheme="minorHAnsi" w:cs="Trebuchet MS"/>
                <w:i/>
              </w:rPr>
              <w:t xml:space="preserve">Johannes is upstairs on the phone, moving between the bathroom, bedroom and hallway. The lights follow him throughout the house, and the </w:t>
            </w:r>
            <w:r w:rsidR="00063E15" w:rsidRPr="0044605E">
              <w:rPr>
                <w:rFonts w:asciiTheme="minorHAnsi" w:eastAsia="Trebuchet MS" w:hAnsiTheme="minorHAnsi" w:cs="Trebuchet MS"/>
                <w:i/>
              </w:rPr>
              <w:t>Bluetooth</w:t>
            </w:r>
            <w:r w:rsidRPr="0044605E">
              <w:rPr>
                <w:rFonts w:asciiTheme="minorHAnsi" w:eastAsia="Trebuchet MS" w:hAnsiTheme="minorHAnsi" w:cs="Trebuchet MS"/>
                <w:i/>
              </w:rPr>
              <w:t xml:space="preserve"> speakers in each room allow him to continue his teleconference as he enters each room. His schedule displays on the bathroom mirror as he brushes his teeth, ending the call with a button on the wall (his mouth is too busy to end the call verbally). The toothbrush makes note of some biometric data, and lets his diet app know that his teeth are a bit stained. The diet app realises that he has been drinking a lot of coffee, confirms this with the usage data on the espresso machine, and sends his activity tracker a reminder to zap him when his 4th espresso causes his heart rate to spike one too many times. It’s for </w:t>
            </w:r>
            <w:proofErr w:type="gramStart"/>
            <w:r w:rsidRPr="0044605E">
              <w:rPr>
                <w:rFonts w:asciiTheme="minorHAnsi" w:eastAsia="Trebuchet MS" w:hAnsiTheme="minorHAnsi" w:cs="Trebuchet MS"/>
                <w:i/>
              </w:rPr>
              <w:t>his own</w:t>
            </w:r>
            <w:proofErr w:type="gramEnd"/>
            <w:r w:rsidRPr="0044605E">
              <w:rPr>
                <w:rFonts w:asciiTheme="minorHAnsi" w:eastAsia="Trebuchet MS" w:hAnsiTheme="minorHAnsi" w:cs="Trebuchet MS"/>
                <w:i/>
              </w:rPr>
              <w:t xml:space="preserve"> good.</w:t>
            </w:r>
          </w:p>
          <w:p w14:paraId="157D1328" w14:textId="3647D337" w:rsidR="008C7AB1" w:rsidRPr="0044605E" w:rsidRDefault="003E7BDA" w:rsidP="00A55410">
            <w:pPr>
              <w:pStyle w:val="Normal1"/>
              <w:jc w:val="both"/>
              <w:rPr>
                <w:rFonts w:asciiTheme="minorHAnsi" w:hAnsiTheme="minorHAnsi"/>
              </w:rPr>
            </w:pPr>
            <w:r w:rsidRPr="0044605E">
              <w:rPr>
                <w:rFonts w:asciiTheme="minorHAnsi" w:eastAsia="Trebuchet MS" w:hAnsiTheme="minorHAnsi" w:cs="Trebuchet MS"/>
                <w:i/>
              </w:rPr>
              <w:t xml:space="preserve">On their way out, the Babel home gives Olivia and Evey a summary of their journey to work and school. </w:t>
            </w:r>
            <w:r w:rsidRPr="0044605E">
              <w:rPr>
                <w:rFonts w:asciiTheme="minorHAnsi" w:eastAsia="Trebuchet MS" w:hAnsiTheme="minorHAnsi" w:cs="Trebuchet MS"/>
                <w:i/>
              </w:rPr>
              <w:lastRenderedPageBreak/>
              <w:t xml:space="preserve">It also congratulates Olivia on being in caloric deficit this weekend, based on her diet app and smart cutlery. Burger for lunch, she thinks. It’s the little </w:t>
            </w:r>
            <w:r w:rsidR="00A55410">
              <w:rPr>
                <w:rFonts w:asciiTheme="minorHAnsi" w:eastAsia="Trebuchet MS" w:hAnsiTheme="minorHAnsi" w:cs="Trebuchet MS"/>
                <w:i/>
              </w:rPr>
              <w:t>t</w:t>
            </w:r>
            <w:r w:rsidR="00683A2E" w:rsidRPr="0044605E">
              <w:rPr>
                <w:rFonts w:asciiTheme="minorHAnsi" w:eastAsia="Trebuchet MS" w:hAnsiTheme="minorHAnsi" w:cs="Trebuchet MS"/>
                <w:i/>
              </w:rPr>
              <w:t>hings</w:t>
            </w:r>
            <w:r w:rsidR="003F1BC7">
              <w:rPr>
                <w:rFonts w:asciiTheme="minorHAnsi" w:eastAsia="Trebuchet MS" w:hAnsiTheme="minorHAnsi" w:cs="Trebuchet MS"/>
                <w:i/>
              </w:rPr>
              <w:t>.</w:t>
            </w:r>
          </w:p>
        </w:tc>
      </w:tr>
    </w:tbl>
    <w:p w14:paraId="603BEAFE" w14:textId="77777777" w:rsidR="00B02E8A" w:rsidRPr="00A55410" w:rsidRDefault="00B02E8A" w:rsidP="00A55410">
      <w:pPr>
        <w:pStyle w:val="Normal1"/>
        <w:rPr>
          <w:rFonts w:asciiTheme="minorHAnsi" w:hAnsiTheme="minorHAnsi"/>
        </w:rPr>
      </w:pPr>
      <w:bookmarkStart w:id="74" w:name="h.h6g2799hxt62" w:colFirst="0" w:colLast="0"/>
      <w:bookmarkStart w:id="75" w:name="_Toc301108930"/>
      <w:bookmarkEnd w:id="74"/>
    </w:p>
    <w:p w14:paraId="1AFD2DB6" w14:textId="0FCB5459" w:rsidR="008C7AB1" w:rsidRPr="0044605E" w:rsidRDefault="003E7BDA" w:rsidP="00A55410">
      <w:pPr>
        <w:pStyle w:val="Heading2"/>
      </w:pPr>
      <w:bookmarkStart w:id="76" w:name="_Toc442449959"/>
      <w:r w:rsidRPr="0044605E">
        <w:t>Internet of Things: Devices, Standards and Interoperability</w:t>
      </w:r>
      <w:bookmarkEnd w:id="75"/>
      <w:bookmarkEnd w:id="76"/>
    </w:p>
    <w:p w14:paraId="1727514E" w14:textId="4843DD87" w:rsidR="008C7AB1" w:rsidRPr="0044605E" w:rsidRDefault="00AB682B">
      <w:pPr>
        <w:pStyle w:val="Normal1"/>
        <w:jc w:val="both"/>
        <w:rPr>
          <w:rFonts w:asciiTheme="minorHAnsi" w:hAnsiTheme="minorHAnsi"/>
        </w:rPr>
      </w:pPr>
      <w:r>
        <w:rPr>
          <w:rFonts w:asciiTheme="minorHAnsi" w:eastAsia="Trebuchet MS" w:hAnsiTheme="minorHAnsi" w:cs="Trebuchet MS"/>
        </w:rPr>
        <w:t>T</w:t>
      </w:r>
      <w:r w:rsidR="003E7BDA" w:rsidRPr="0044605E">
        <w:rPr>
          <w:rFonts w:asciiTheme="minorHAnsi" w:eastAsia="Trebuchet MS" w:hAnsiTheme="minorHAnsi" w:cs="Trebuchet MS"/>
        </w:rPr>
        <w:t xml:space="preserve">he Babels’ Connected Home could do all of those things because every ‘thing’ talked to every other ‘thing’ seamlessly. For perfect M2M communication, each ‘thing’ must </w:t>
      </w:r>
      <w:r>
        <w:rPr>
          <w:rFonts w:asciiTheme="minorHAnsi" w:eastAsia="Trebuchet MS" w:hAnsiTheme="minorHAnsi" w:cs="Trebuchet MS"/>
        </w:rPr>
        <w:t xml:space="preserve">use the same </w:t>
      </w:r>
      <w:r w:rsidR="00D04B87">
        <w:rPr>
          <w:rFonts w:asciiTheme="minorHAnsi" w:eastAsia="Trebuchet MS" w:hAnsiTheme="minorHAnsi" w:cs="Trebuchet MS"/>
        </w:rPr>
        <w:t xml:space="preserve">communication </w:t>
      </w:r>
      <w:r w:rsidR="000975B3">
        <w:rPr>
          <w:rFonts w:asciiTheme="minorHAnsi" w:eastAsia="Trebuchet MS" w:hAnsiTheme="minorHAnsi" w:cs="Trebuchet MS"/>
        </w:rPr>
        <w:t>protocol</w:t>
      </w:r>
      <w:r w:rsidR="003E7BDA" w:rsidRPr="0044605E">
        <w:rPr>
          <w:rFonts w:asciiTheme="minorHAnsi" w:eastAsia="Trebuchet MS" w:hAnsiTheme="minorHAnsi" w:cs="Trebuchet MS"/>
        </w:rPr>
        <w:t xml:space="preserve">. For instance, when </w:t>
      </w:r>
      <w:r w:rsidR="00FF36A3">
        <w:rPr>
          <w:rFonts w:asciiTheme="minorHAnsi" w:eastAsia="Trebuchet MS" w:hAnsiTheme="minorHAnsi" w:cs="Trebuchet MS"/>
        </w:rPr>
        <w:t xml:space="preserve">a </w:t>
      </w:r>
      <w:r w:rsidR="00FF36A3" w:rsidRPr="0044605E">
        <w:rPr>
          <w:rFonts w:asciiTheme="minorHAnsi" w:eastAsia="Trebuchet MS" w:hAnsiTheme="minorHAnsi" w:cs="Trebuchet MS"/>
        </w:rPr>
        <w:t>TV’s</w:t>
      </w:r>
      <w:r w:rsidR="003E7BDA" w:rsidRPr="0044605E">
        <w:rPr>
          <w:rFonts w:asciiTheme="minorHAnsi" w:eastAsia="Trebuchet MS" w:hAnsiTheme="minorHAnsi" w:cs="Trebuchet MS"/>
        </w:rPr>
        <w:t xml:space="preserve"> remote control </w:t>
      </w:r>
      <w:r w:rsidR="00CF597E">
        <w:rPr>
          <w:rFonts w:asciiTheme="minorHAnsi" w:eastAsia="Trebuchet MS" w:hAnsiTheme="minorHAnsi" w:cs="Trebuchet MS"/>
        </w:rPr>
        <w:t>‘</w:t>
      </w:r>
      <w:r w:rsidR="003E7BDA" w:rsidRPr="0044605E">
        <w:rPr>
          <w:rFonts w:asciiTheme="minorHAnsi" w:eastAsia="Trebuchet MS" w:hAnsiTheme="minorHAnsi" w:cs="Trebuchet MS"/>
        </w:rPr>
        <w:t>talks</w:t>
      </w:r>
      <w:r w:rsidR="00CF597E">
        <w:rPr>
          <w:rFonts w:asciiTheme="minorHAnsi" w:eastAsia="Trebuchet MS" w:hAnsiTheme="minorHAnsi" w:cs="Trebuchet MS"/>
        </w:rPr>
        <w:t>’</w:t>
      </w:r>
      <w:r w:rsidR="003E7BDA" w:rsidRPr="0044605E">
        <w:rPr>
          <w:rFonts w:asciiTheme="minorHAnsi" w:eastAsia="Trebuchet MS" w:hAnsiTheme="minorHAnsi" w:cs="Trebuchet MS"/>
        </w:rPr>
        <w:t xml:space="preserve"> to </w:t>
      </w:r>
      <w:r w:rsidR="00CF597E">
        <w:rPr>
          <w:rFonts w:asciiTheme="minorHAnsi" w:eastAsia="Trebuchet MS" w:hAnsiTheme="minorHAnsi" w:cs="Trebuchet MS"/>
        </w:rPr>
        <w:t xml:space="preserve">the </w:t>
      </w:r>
      <w:r w:rsidR="003E7BDA" w:rsidRPr="0044605E">
        <w:rPr>
          <w:rFonts w:asciiTheme="minorHAnsi" w:eastAsia="Trebuchet MS" w:hAnsiTheme="minorHAnsi" w:cs="Trebuchet MS"/>
        </w:rPr>
        <w:t xml:space="preserve">TV, it does so because they can send, receive and understand </w:t>
      </w:r>
      <w:hyperlink r:id="rId52" w:anchor="Communications">
        <w:r w:rsidR="003E7BDA" w:rsidRPr="0044605E">
          <w:rPr>
            <w:rFonts w:asciiTheme="minorHAnsi" w:eastAsia="Trebuchet MS" w:hAnsiTheme="minorHAnsi" w:cs="Trebuchet MS"/>
            <w:color w:val="1155CC"/>
            <w:u w:val="single"/>
          </w:rPr>
          <w:t>infrared signals</w:t>
        </w:r>
      </w:hyperlink>
      <w:r w:rsidR="003E7BDA" w:rsidRPr="0044605E">
        <w:rPr>
          <w:rFonts w:asciiTheme="minorHAnsi" w:eastAsia="Trebuchet MS" w:hAnsiTheme="minorHAnsi" w:cs="Trebuchet MS"/>
        </w:rPr>
        <w:t xml:space="preserve"> (the ‘standard’ used). The TV and remote control are </w:t>
      </w:r>
      <w:r w:rsidR="003E7BDA" w:rsidRPr="0044605E">
        <w:rPr>
          <w:rFonts w:asciiTheme="minorHAnsi" w:eastAsia="Trebuchet MS" w:hAnsiTheme="minorHAnsi" w:cs="Trebuchet MS"/>
          <w:b/>
          <w:i/>
        </w:rPr>
        <w:t>interconnected</w:t>
      </w:r>
      <w:r w:rsidR="003E7BDA" w:rsidRPr="0044605E">
        <w:rPr>
          <w:rFonts w:asciiTheme="minorHAnsi" w:eastAsia="Trebuchet MS" w:hAnsiTheme="minorHAnsi" w:cs="Trebuchet MS"/>
        </w:rPr>
        <w:t xml:space="preserve">, and because they both recognise the same ‘standard’ </w:t>
      </w:r>
      <w:r w:rsidR="0090170C">
        <w:rPr>
          <w:rFonts w:asciiTheme="minorHAnsi" w:eastAsia="Trebuchet MS" w:hAnsiTheme="minorHAnsi" w:cs="Trebuchet MS"/>
        </w:rPr>
        <w:t>communication</w:t>
      </w:r>
      <w:r w:rsidR="00355D38">
        <w:rPr>
          <w:rFonts w:asciiTheme="minorHAnsi" w:eastAsia="Trebuchet MS" w:hAnsiTheme="minorHAnsi" w:cs="Trebuchet MS"/>
        </w:rPr>
        <w:t xml:space="preserve"> and work in unison</w:t>
      </w:r>
      <w:r w:rsidR="003E7BDA" w:rsidRPr="0044605E">
        <w:rPr>
          <w:rFonts w:asciiTheme="minorHAnsi" w:eastAsia="Trebuchet MS" w:hAnsiTheme="minorHAnsi" w:cs="Trebuchet MS"/>
        </w:rPr>
        <w:t xml:space="preserve">, they are </w:t>
      </w:r>
      <w:r w:rsidR="003E7BDA" w:rsidRPr="0044605E">
        <w:rPr>
          <w:rFonts w:asciiTheme="minorHAnsi" w:eastAsia="Trebuchet MS" w:hAnsiTheme="minorHAnsi" w:cs="Trebuchet MS"/>
          <w:b/>
          <w:i/>
        </w:rPr>
        <w:t>interoperable</w:t>
      </w:r>
      <w:r w:rsidR="003E7BDA" w:rsidRPr="0044605E">
        <w:rPr>
          <w:rFonts w:asciiTheme="minorHAnsi" w:eastAsia="Trebuchet MS" w:hAnsiTheme="minorHAnsi" w:cs="Trebuchet MS"/>
        </w:rPr>
        <w:t xml:space="preserve">. Another example is electricity ports - each port, socket and adapter in Australia is the same size and shape because they all adhere to a </w:t>
      </w:r>
      <w:r w:rsidR="0090170C">
        <w:rPr>
          <w:rFonts w:asciiTheme="minorHAnsi" w:eastAsia="Trebuchet MS" w:hAnsiTheme="minorHAnsi" w:cs="Trebuchet MS"/>
        </w:rPr>
        <w:t xml:space="preserve">strict </w:t>
      </w:r>
      <w:r w:rsidR="003E7BDA" w:rsidRPr="0044605E">
        <w:rPr>
          <w:rFonts w:asciiTheme="minorHAnsi" w:eastAsia="Trebuchet MS" w:hAnsiTheme="minorHAnsi" w:cs="Trebuchet MS"/>
        </w:rPr>
        <w:t>set of manufacturing standards.</w:t>
      </w:r>
      <w:r w:rsidR="0096310C">
        <w:rPr>
          <w:rFonts w:asciiTheme="minorHAnsi" w:eastAsia="Trebuchet MS" w:hAnsiTheme="minorHAnsi" w:cs="Trebuchet MS"/>
        </w:rPr>
        <w:t xml:space="preserve"> </w:t>
      </w:r>
      <w:r w:rsidR="003E7BDA" w:rsidRPr="0044605E">
        <w:rPr>
          <w:rFonts w:asciiTheme="minorHAnsi" w:eastAsia="Trebuchet MS" w:hAnsiTheme="minorHAnsi" w:cs="Trebuchet MS"/>
        </w:rPr>
        <w:t xml:space="preserve">Standards </w:t>
      </w:r>
      <w:r w:rsidR="00FD17DD" w:rsidRPr="0044605E">
        <w:rPr>
          <w:rFonts w:asciiTheme="minorHAnsi" w:eastAsia="Trebuchet MS" w:hAnsiTheme="minorHAnsi" w:cs="Trebuchet MS"/>
        </w:rPr>
        <w:t>ensure that manufacturers build</w:t>
      </w:r>
      <w:r w:rsidR="003E7BDA" w:rsidRPr="0044605E">
        <w:rPr>
          <w:rFonts w:asciiTheme="minorHAnsi" w:eastAsia="Trebuchet MS" w:hAnsiTheme="minorHAnsi" w:cs="Trebuchet MS"/>
        </w:rPr>
        <w:t xml:space="preserve"> each device </w:t>
      </w:r>
      <w:r w:rsidR="0090170C">
        <w:rPr>
          <w:rFonts w:asciiTheme="minorHAnsi" w:eastAsia="Trebuchet MS" w:hAnsiTheme="minorHAnsi" w:cs="Trebuchet MS"/>
        </w:rPr>
        <w:t xml:space="preserve">with </w:t>
      </w:r>
      <w:r w:rsidR="005A6712">
        <w:rPr>
          <w:rFonts w:asciiTheme="minorHAnsi" w:eastAsia="Trebuchet MS" w:hAnsiTheme="minorHAnsi" w:cs="Trebuchet MS"/>
        </w:rPr>
        <w:t>matching</w:t>
      </w:r>
      <w:r w:rsidR="0090170C">
        <w:rPr>
          <w:rFonts w:asciiTheme="minorHAnsi" w:eastAsia="Trebuchet MS" w:hAnsiTheme="minorHAnsi" w:cs="Trebuchet MS"/>
        </w:rPr>
        <w:t xml:space="preserve"> capabilities</w:t>
      </w:r>
      <w:r w:rsidR="003E7BDA" w:rsidRPr="0044605E">
        <w:rPr>
          <w:rFonts w:asciiTheme="minorHAnsi" w:eastAsia="Trebuchet MS" w:hAnsiTheme="minorHAnsi" w:cs="Trebuchet MS"/>
        </w:rPr>
        <w:t xml:space="preserve">. </w:t>
      </w:r>
    </w:p>
    <w:p w14:paraId="5A66DF7F" w14:textId="3F1895E8" w:rsidR="008C7AB1" w:rsidRPr="0044605E" w:rsidRDefault="00F47593" w:rsidP="00C733C2">
      <w:pPr>
        <w:pStyle w:val="Heading3"/>
      </w:pPr>
      <w:bookmarkStart w:id="77" w:name="h.iyxceui788t7" w:colFirst="0" w:colLast="0"/>
      <w:bookmarkStart w:id="78" w:name="_Toc301108931"/>
      <w:bookmarkEnd w:id="77"/>
      <w:r w:rsidRPr="0044605E">
        <w:t>What are IoT ‘Standards’</w:t>
      </w:r>
      <w:bookmarkEnd w:id="78"/>
      <w:r w:rsidRPr="0044605E">
        <w:t>?</w:t>
      </w:r>
    </w:p>
    <w:p w14:paraId="5BF39CF0" w14:textId="7DAE5347" w:rsidR="00CF57AA" w:rsidRPr="0044605E" w:rsidRDefault="00F47593">
      <w:pPr>
        <w:pStyle w:val="Normal1"/>
        <w:jc w:val="both"/>
        <w:rPr>
          <w:rFonts w:asciiTheme="minorHAnsi" w:eastAsia="Trebuchet MS" w:hAnsiTheme="minorHAnsi" w:cs="Trebuchet MS"/>
          <w:color w:val="auto"/>
        </w:rPr>
      </w:pPr>
      <w:r w:rsidRPr="0044605E">
        <w:rPr>
          <w:rFonts w:asciiTheme="minorHAnsi" w:eastAsia="Trebuchet MS" w:hAnsiTheme="minorHAnsi" w:cs="Trebuchet MS"/>
          <w:color w:val="auto"/>
        </w:rPr>
        <w:t>A ‘</w:t>
      </w:r>
      <w:r w:rsidRPr="0044605E">
        <w:rPr>
          <w:rFonts w:asciiTheme="minorHAnsi" w:eastAsia="Trebuchet MS" w:hAnsiTheme="minorHAnsi" w:cs="Trebuchet MS"/>
          <w:b/>
          <w:color w:val="auto"/>
        </w:rPr>
        <w:t>standard’</w:t>
      </w:r>
      <w:r w:rsidRPr="0044605E">
        <w:rPr>
          <w:rFonts w:asciiTheme="minorHAnsi" w:eastAsia="Trebuchet MS" w:hAnsiTheme="minorHAnsi" w:cs="Trebuchet MS"/>
          <w:color w:val="auto"/>
        </w:rPr>
        <w:t xml:space="preserve"> is a widely-accepted, often ‘official’ model, norm, measurement, protocol or process used in an industry to ensure that all products across the industry can communicate and operate with each other. </w:t>
      </w:r>
      <w:r w:rsidR="004C3CBB" w:rsidRPr="0044605E">
        <w:rPr>
          <w:rFonts w:asciiTheme="minorHAnsi" w:eastAsia="Trebuchet MS" w:hAnsiTheme="minorHAnsi" w:cs="Trebuchet MS"/>
          <w:b/>
          <w:color w:val="auto"/>
        </w:rPr>
        <w:t xml:space="preserve">Table </w:t>
      </w:r>
      <w:r w:rsidR="0031753B">
        <w:rPr>
          <w:rFonts w:asciiTheme="minorHAnsi" w:eastAsia="Trebuchet MS" w:hAnsiTheme="minorHAnsi" w:cs="Trebuchet MS"/>
          <w:b/>
          <w:color w:val="auto"/>
        </w:rPr>
        <w:t>1</w:t>
      </w:r>
      <w:r w:rsidR="004C3CBB" w:rsidRPr="0044605E">
        <w:rPr>
          <w:rFonts w:asciiTheme="minorHAnsi" w:eastAsia="Trebuchet MS" w:hAnsiTheme="minorHAnsi" w:cs="Trebuchet MS"/>
          <w:color w:val="auto"/>
        </w:rPr>
        <w:t xml:space="preserve"> below </w:t>
      </w:r>
      <w:r w:rsidR="00683A2E" w:rsidRPr="0044605E">
        <w:rPr>
          <w:rFonts w:asciiTheme="minorHAnsi" w:eastAsia="Trebuchet MS" w:hAnsiTheme="minorHAnsi" w:cs="Trebuchet MS"/>
          <w:color w:val="auto"/>
        </w:rPr>
        <w:t>look</w:t>
      </w:r>
      <w:r w:rsidR="004C3CBB" w:rsidRPr="0044605E">
        <w:rPr>
          <w:rFonts w:asciiTheme="minorHAnsi" w:eastAsia="Trebuchet MS" w:hAnsiTheme="minorHAnsi" w:cs="Trebuchet MS"/>
          <w:color w:val="auto"/>
        </w:rPr>
        <w:t>s</w:t>
      </w:r>
      <w:r w:rsidR="00683A2E" w:rsidRPr="0044605E">
        <w:rPr>
          <w:rFonts w:asciiTheme="minorHAnsi" w:eastAsia="Trebuchet MS" w:hAnsiTheme="minorHAnsi" w:cs="Trebuchet MS"/>
          <w:color w:val="auto"/>
        </w:rPr>
        <w:t xml:space="preserve"> at some existing ‘standards’ that IoT may use</w:t>
      </w:r>
      <w:r w:rsidR="00063E15" w:rsidRPr="0044605E">
        <w:rPr>
          <w:rFonts w:asciiTheme="minorHAnsi" w:eastAsia="Trebuchet MS" w:hAnsiTheme="minorHAnsi" w:cs="Trebuchet MS"/>
          <w:color w:val="auto"/>
        </w:rPr>
        <w:t>:</w:t>
      </w:r>
    </w:p>
    <w:p w14:paraId="789610CA" w14:textId="77777777" w:rsidR="00063E15" w:rsidRPr="0044605E" w:rsidRDefault="00063E15">
      <w:pPr>
        <w:pStyle w:val="Normal1"/>
        <w:jc w:val="both"/>
        <w:rPr>
          <w:rFonts w:asciiTheme="minorHAnsi" w:eastAsia="Trebuchet MS" w:hAnsiTheme="minorHAnsi" w:cs="Trebuchet MS"/>
          <w:color w:val="auto"/>
        </w:rPr>
      </w:pPr>
    </w:p>
    <w:p w14:paraId="73750907" w14:textId="3BEF417C" w:rsidR="00063E15" w:rsidRPr="00D3286A" w:rsidRDefault="00063E15" w:rsidP="00D3286A">
      <w:pPr>
        <w:pStyle w:val="Caption"/>
        <w:keepNext/>
        <w:jc w:val="center"/>
      </w:pPr>
      <w:r w:rsidRPr="00D3286A">
        <w:t xml:space="preserve">Table </w:t>
      </w:r>
      <w:fldSimple w:instr=" SEQ Table \* ARABIC ">
        <w:r w:rsidR="00ED03FE">
          <w:rPr>
            <w:noProof/>
          </w:rPr>
          <w:t>1</w:t>
        </w:r>
      </w:fldSimple>
      <w:r w:rsidRPr="00D3286A">
        <w:t xml:space="preserve"> </w:t>
      </w:r>
      <w:r w:rsidR="002229C8" w:rsidRPr="00D3286A">
        <w:t>–</w:t>
      </w:r>
      <w:r w:rsidRPr="00D3286A">
        <w:t xml:space="preserve"> </w:t>
      </w:r>
      <w:r w:rsidR="002229C8" w:rsidRPr="00D3286A">
        <w:t xml:space="preserve">Relevant </w:t>
      </w:r>
      <w:r w:rsidRPr="00D3286A">
        <w:t>standards</w:t>
      </w:r>
      <w:r w:rsidR="002229C8" w:rsidRPr="00D3286A">
        <w:t xml:space="preserve"> for IoT</w:t>
      </w:r>
    </w:p>
    <w:tbl>
      <w:tblPr>
        <w:tblStyle w:val="TableGrid"/>
        <w:tblW w:w="0" w:type="auto"/>
        <w:tblLook w:val="04A0" w:firstRow="1" w:lastRow="0" w:firstColumn="1" w:lastColumn="0" w:noHBand="0" w:noVBand="1"/>
      </w:tblPr>
      <w:tblGrid>
        <w:gridCol w:w="3192"/>
        <w:gridCol w:w="3192"/>
        <w:gridCol w:w="3192"/>
      </w:tblGrid>
      <w:tr w:rsidR="00683A2E" w:rsidRPr="0044605E" w14:paraId="171565EF" w14:textId="77777777" w:rsidTr="00683A2E">
        <w:tc>
          <w:tcPr>
            <w:tcW w:w="3192" w:type="dxa"/>
            <w:shd w:val="clear" w:color="auto" w:fill="C6D9F1" w:themeFill="text2" w:themeFillTint="33"/>
          </w:tcPr>
          <w:p w14:paraId="4CEFAE55" w14:textId="4BAC6A58" w:rsidR="00683A2E" w:rsidRPr="00E80462" w:rsidRDefault="00683A2E" w:rsidP="00F57C9C">
            <w:pPr>
              <w:pStyle w:val="Normal1"/>
              <w:jc w:val="center"/>
              <w:rPr>
                <w:rFonts w:asciiTheme="minorHAnsi" w:eastAsia="Trebuchet MS" w:hAnsiTheme="minorHAnsi" w:cs="Trebuchet MS"/>
                <w:b/>
                <w:color w:val="auto"/>
                <w:sz w:val="24"/>
                <w:szCs w:val="24"/>
              </w:rPr>
            </w:pPr>
            <w:r w:rsidRPr="00E80462">
              <w:rPr>
                <w:rFonts w:asciiTheme="minorHAnsi" w:eastAsia="Trebuchet MS" w:hAnsiTheme="minorHAnsi" w:cs="Trebuchet MS"/>
                <w:b/>
                <w:i/>
                <w:color w:val="auto"/>
                <w:sz w:val="24"/>
                <w:szCs w:val="24"/>
              </w:rPr>
              <w:t>Network</w:t>
            </w:r>
            <w:r w:rsidRPr="00E80462">
              <w:rPr>
                <w:rFonts w:asciiTheme="minorHAnsi" w:eastAsia="Trebuchet MS" w:hAnsiTheme="minorHAnsi" w:cs="Trebuchet MS"/>
                <w:b/>
                <w:color w:val="auto"/>
                <w:sz w:val="24"/>
                <w:szCs w:val="24"/>
              </w:rPr>
              <w:t xml:space="preserve"> standards</w:t>
            </w:r>
          </w:p>
        </w:tc>
        <w:tc>
          <w:tcPr>
            <w:tcW w:w="3192" w:type="dxa"/>
            <w:shd w:val="clear" w:color="auto" w:fill="C6D9F1" w:themeFill="text2" w:themeFillTint="33"/>
          </w:tcPr>
          <w:p w14:paraId="21FFE0E0" w14:textId="1EFC6ED1" w:rsidR="00683A2E" w:rsidRPr="00E80462" w:rsidRDefault="00683A2E" w:rsidP="00F57C9C">
            <w:pPr>
              <w:pStyle w:val="Normal1"/>
              <w:jc w:val="center"/>
              <w:rPr>
                <w:rFonts w:asciiTheme="minorHAnsi" w:eastAsia="Trebuchet MS" w:hAnsiTheme="minorHAnsi" w:cs="Trebuchet MS"/>
                <w:b/>
                <w:color w:val="auto"/>
                <w:sz w:val="24"/>
                <w:szCs w:val="24"/>
              </w:rPr>
            </w:pPr>
            <w:r w:rsidRPr="00E80462">
              <w:rPr>
                <w:rFonts w:asciiTheme="minorHAnsi" w:eastAsia="Trebuchet MS" w:hAnsiTheme="minorHAnsi" w:cs="Trebuchet MS"/>
                <w:b/>
                <w:i/>
                <w:color w:val="auto"/>
                <w:sz w:val="24"/>
                <w:szCs w:val="24"/>
              </w:rPr>
              <w:t>Communication</w:t>
            </w:r>
            <w:r w:rsidRPr="00E80462">
              <w:rPr>
                <w:rFonts w:asciiTheme="minorHAnsi" w:eastAsia="Trebuchet MS" w:hAnsiTheme="minorHAnsi" w:cs="Trebuchet MS"/>
                <w:b/>
                <w:color w:val="auto"/>
                <w:sz w:val="24"/>
                <w:szCs w:val="24"/>
              </w:rPr>
              <w:t xml:space="preserve"> standards</w:t>
            </w:r>
          </w:p>
        </w:tc>
        <w:tc>
          <w:tcPr>
            <w:tcW w:w="3192" w:type="dxa"/>
            <w:shd w:val="clear" w:color="auto" w:fill="C6D9F1" w:themeFill="text2" w:themeFillTint="33"/>
          </w:tcPr>
          <w:p w14:paraId="7062BDB9" w14:textId="55341061" w:rsidR="00683A2E" w:rsidRPr="00E80462" w:rsidRDefault="00683A2E" w:rsidP="00F57C9C">
            <w:pPr>
              <w:pStyle w:val="Normal1"/>
              <w:jc w:val="center"/>
              <w:rPr>
                <w:rFonts w:asciiTheme="minorHAnsi" w:eastAsia="Trebuchet MS" w:hAnsiTheme="minorHAnsi" w:cs="Trebuchet MS"/>
                <w:b/>
                <w:color w:val="auto"/>
                <w:sz w:val="24"/>
                <w:szCs w:val="24"/>
              </w:rPr>
            </w:pPr>
            <w:r w:rsidRPr="00E80462">
              <w:rPr>
                <w:rFonts w:asciiTheme="minorHAnsi" w:eastAsia="Trebuchet MS" w:hAnsiTheme="minorHAnsi" w:cs="Trebuchet MS"/>
                <w:b/>
                <w:color w:val="auto"/>
                <w:sz w:val="24"/>
                <w:szCs w:val="24"/>
              </w:rPr>
              <w:t>Sensors</w:t>
            </w:r>
          </w:p>
        </w:tc>
      </w:tr>
      <w:tr w:rsidR="00683A2E" w:rsidRPr="0044605E" w14:paraId="24896FD7" w14:textId="77777777" w:rsidTr="00683A2E">
        <w:tc>
          <w:tcPr>
            <w:tcW w:w="3192" w:type="dxa"/>
          </w:tcPr>
          <w:p w14:paraId="2AF441BD" w14:textId="21AD178E" w:rsidR="00683A2E" w:rsidRPr="00E80462" w:rsidRDefault="00D202E0" w:rsidP="00A12C03">
            <w:pPr>
              <w:pStyle w:val="Normal1"/>
              <w:spacing w:before="120" w:after="120" w:line="276" w:lineRule="auto"/>
              <w:ind w:left="57" w:right="57"/>
              <w:rPr>
                <w:rFonts w:asciiTheme="minorHAnsi" w:eastAsia="Trebuchet MS" w:hAnsiTheme="minorHAnsi" w:cs="Trebuchet MS"/>
                <w:color w:val="auto"/>
                <w:sz w:val="20"/>
                <w:szCs w:val="20"/>
              </w:rPr>
            </w:pPr>
            <w:r w:rsidRPr="00E80462">
              <w:rPr>
                <w:rFonts w:asciiTheme="minorHAnsi" w:eastAsia="Trebuchet MS" w:hAnsiTheme="minorHAnsi" w:cs="Trebuchet MS"/>
                <w:color w:val="auto"/>
                <w:sz w:val="20"/>
                <w:szCs w:val="20"/>
              </w:rPr>
              <w:t>These standards ensure that devices can connect to one or many network</w:t>
            </w:r>
            <w:r w:rsidR="000958E0" w:rsidRPr="00E80462">
              <w:rPr>
                <w:rFonts w:asciiTheme="minorHAnsi" w:eastAsia="Trebuchet MS" w:hAnsiTheme="minorHAnsi" w:cs="Trebuchet MS"/>
                <w:color w:val="auto"/>
                <w:sz w:val="20"/>
                <w:szCs w:val="20"/>
              </w:rPr>
              <w:t>s or the Internet. The device might have multiple ‘standards’ built in so that it is able to connect to</w:t>
            </w:r>
            <w:r w:rsidR="00CC544E" w:rsidRPr="00E80462">
              <w:rPr>
                <w:rFonts w:asciiTheme="minorHAnsi" w:eastAsia="Trebuchet MS" w:hAnsiTheme="minorHAnsi" w:cs="Trebuchet MS"/>
                <w:color w:val="auto"/>
                <w:sz w:val="20"/>
                <w:szCs w:val="20"/>
              </w:rPr>
              <w:t xml:space="preserve"> one of a few </w:t>
            </w:r>
            <w:r w:rsidR="000958E0" w:rsidRPr="00E80462">
              <w:rPr>
                <w:rFonts w:asciiTheme="minorHAnsi" w:eastAsia="Trebuchet MS" w:hAnsiTheme="minorHAnsi" w:cs="Trebuchet MS"/>
                <w:color w:val="auto"/>
                <w:sz w:val="20"/>
                <w:szCs w:val="20"/>
              </w:rPr>
              <w:t>networks.</w:t>
            </w:r>
          </w:p>
        </w:tc>
        <w:tc>
          <w:tcPr>
            <w:tcW w:w="3192" w:type="dxa"/>
          </w:tcPr>
          <w:p w14:paraId="778AC72C" w14:textId="51D51747" w:rsidR="00683A2E" w:rsidRPr="00E80462" w:rsidRDefault="000958E0" w:rsidP="00A12C03">
            <w:pPr>
              <w:pStyle w:val="Normal1"/>
              <w:spacing w:before="120" w:after="120" w:line="276" w:lineRule="auto"/>
              <w:ind w:left="57" w:right="57"/>
              <w:rPr>
                <w:rFonts w:asciiTheme="minorHAnsi" w:eastAsia="Trebuchet MS" w:hAnsiTheme="minorHAnsi" w:cs="Trebuchet MS"/>
                <w:color w:val="auto"/>
                <w:sz w:val="20"/>
                <w:szCs w:val="20"/>
              </w:rPr>
            </w:pPr>
            <w:r w:rsidRPr="00E80462">
              <w:rPr>
                <w:rFonts w:asciiTheme="minorHAnsi" w:eastAsia="Trebuchet MS" w:hAnsiTheme="minorHAnsi" w:cs="Trebuchet MS"/>
                <w:color w:val="auto"/>
                <w:sz w:val="20"/>
                <w:szCs w:val="20"/>
              </w:rPr>
              <w:t xml:space="preserve">These standards ensure that devices can communicate to each other and ‘speak the same language’. This is the most relevant to IoT, </w:t>
            </w:r>
            <w:r w:rsidR="00A26F15" w:rsidRPr="00E80462">
              <w:rPr>
                <w:rFonts w:asciiTheme="minorHAnsi" w:eastAsia="Trebuchet MS" w:hAnsiTheme="minorHAnsi" w:cs="Trebuchet MS"/>
                <w:color w:val="auto"/>
                <w:sz w:val="20"/>
                <w:szCs w:val="20"/>
              </w:rPr>
              <w:t>because</w:t>
            </w:r>
            <w:r w:rsidRPr="00E80462">
              <w:rPr>
                <w:rFonts w:asciiTheme="minorHAnsi" w:eastAsia="Trebuchet MS" w:hAnsiTheme="minorHAnsi" w:cs="Trebuchet MS"/>
                <w:color w:val="auto"/>
                <w:sz w:val="20"/>
                <w:szCs w:val="20"/>
              </w:rPr>
              <w:t xml:space="preserve"> IoT requires many ‘things’ communicating seamlessly. </w:t>
            </w:r>
          </w:p>
        </w:tc>
        <w:tc>
          <w:tcPr>
            <w:tcW w:w="3192" w:type="dxa"/>
          </w:tcPr>
          <w:p w14:paraId="2207E92F" w14:textId="76EACEF7" w:rsidR="00683A2E" w:rsidRPr="00E80462" w:rsidRDefault="000958E0" w:rsidP="00A12C03">
            <w:pPr>
              <w:pStyle w:val="Normal1"/>
              <w:spacing w:before="120" w:after="120" w:line="276" w:lineRule="auto"/>
              <w:ind w:left="57" w:right="57"/>
              <w:rPr>
                <w:rFonts w:asciiTheme="minorHAnsi" w:eastAsia="Trebuchet MS" w:hAnsiTheme="minorHAnsi" w:cs="Trebuchet MS"/>
                <w:color w:val="auto"/>
                <w:sz w:val="20"/>
                <w:szCs w:val="20"/>
              </w:rPr>
            </w:pPr>
            <w:r w:rsidRPr="00E80462">
              <w:rPr>
                <w:rFonts w:asciiTheme="minorHAnsi" w:eastAsia="Trebuchet MS" w:hAnsiTheme="minorHAnsi" w:cs="Trebuchet MS"/>
                <w:color w:val="auto"/>
                <w:sz w:val="20"/>
                <w:szCs w:val="20"/>
              </w:rPr>
              <w:t>These may or may not be ‘standardised’, but are essential components of IoT devices. Each sensor collects specific data, and standardisation ensures that data is accurate across the board.</w:t>
            </w:r>
          </w:p>
        </w:tc>
      </w:tr>
      <w:tr w:rsidR="00683A2E" w:rsidRPr="0044605E" w14:paraId="6AB64853" w14:textId="77777777" w:rsidTr="00683A2E">
        <w:tc>
          <w:tcPr>
            <w:tcW w:w="3192" w:type="dxa"/>
          </w:tcPr>
          <w:p w14:paraId="479454AF" w14:textId="0129A8C0" w:rsidR="00D202E0" w:rsidRPr="00E80462" w:rsidRDefault="00D202E0" w:rsidP="00A12C03">
            <w:pPr>
              <w:pStyle w:val="Normal1"/>
              <w:spacing w:before="120" w:after="120" w:line="276" w:lineRule="auto"/>
              <w:ind w:left="57" w:right="57"/>
              <w:jc w:val="both"/>
              <w:rPr>
                <w:rFonts w:asciiTheme="minorHAnsi" w:eastAsia="Trebuchet MS" w:hAnsiTheme="minorHAnsi" w:cs="Trebuchet MS"/>
                <w:color w:val="auto"/>
                <w:sz w:val="20"/>
                <w:szCs w:val="20"/>
              </w:rPr>
            </w:pPr>
            <w:r w:rsidRPr="00E80462">
              <w:rPr>
                <w:rFonts w:asciiTheme="minorHAnsi" w:eastAsia="Trebuchet MS" w:hAnsiTheme="minorHAnsi" w:cs="Trebuchet MS"/>
                <w:b/>
                <w:color w:val="auto"/>
                <w:sz w:val="20"/>
                <w:szCs w:val="20"/>
              </w:rPr>
              <w:t>Examples:</w:t>
            </w:r>
            <w:r w:rsidRPr="00E80462">
              <w:rPr>
                <w:rFonts w:asciiTheme="minorHAnsi" w:eastAsia="Trebuchet MS" w:hAnsiTheme="minorHAnsi" w:cs="Trebuchet MS"/>
                <w:color w:val="auto"/>
                <w:sz w:val="20"/>
                <w:szCs w:val="20"/>
              </w:rPr>
              <w:t xml:space="preserve"> </w:t>
            </w:r>
            <w:r w:rsidR="000958E0" w:rsidRPr="00E80462">
              <w:rPr>
                <w:rFonts w:asciiTheme="minorHAnsi" w:eastAsia="Trebuchet MS" w:hAnsiTheme="minorHAnsi" w:cs="Trebuchet MS"/>
                <w:color w:val="auto"/>
                <w:sz w:val="20"/>
                <w:szCs w:val="20"/>
              </w:rPr>
              <w:t>Cellular voice and data networks (2G/GSM, 3G/HSPA, 4G/LTE</w:t>
            </w:r>
            <w:r w:rsidR="00F57C9C" w:rsidRPr="00E80462">
              <w:rPr>
                <w:rFonts w:asciiTheme="minorHAnsi" w:eastAsia="Trebuchet MS" w:hAnsiTheme="minorHAnsi" w:cs="Trebuchet MS"/>
                <w:color w:val="auto"/>
                <w:sz w:val="20"/>
                <w:szCs w:val="20"/>
              </w:rPr>
              <w:t>, GPRS, EDGE</w:t>
            </w:r>
            <w:r w:rsidR="000958E0" w:rsidRPr="00E80462">
              <w:rPr>
                <w:rFonts w:asciiTheme="minorHAnsi" w:eastAsia="Trebuchet MS" w:hAnsiTheme="minorHAnsi" w:cs="Trebuchet MS"/>
                <w:color w:val="auto"/>
                <w:sz w:val="20"/>
                <w:szCs w:val="20"/>
              </w:rPr>
              <w:t xml:space="preserve">) and each </w:t>
            </w:r>
            <w:r w:rsidR="0042596D" w:rsidRPr="00E80462">
              <w:rPr>
                <w:rFonts w:asciiTheme="minorHAnsi" w:eastAsia="Trebuchet MS" w:hAnsiTheme="minorHAnsi" w:cs="Trebuchet MS"/>
                <w:color w:val="auto"/>
                <w:sz w:val="20"/>
                <w:szCs w:val="20"/>
              </w:rPr>
              <w:t xml:space="preserve">mobile </w:t>
            </w:r>
            <w:hyperlink r:id="rId53" w:history="1">
              <w:r w:rsidR="00F57C9C" w:rsidRPr="00E80462">
                <w:rPr>
                  <w:rStyle w:val="Hyperlink"/>
                  <w:rFonts w:asciiTheme="minorHAnsi" w:eastAsia="Trebuchet MS" w:hAnsiTheme="minorHAnsi" w:cs="Trebuchet MS"/>
                  <w:sz w:val="20"/>
                  <w:szCs w:val="20"/>
                </w:rPr>
                <w:t>network frequency</w:t>
              </w:r>
            </w:hyperlink>
            <w:r w:rsidR="00F57C9C" w:rsidRPr="00E80462">
              <w:rPr>
                <w:rFonts w:asciiTheme="minorHAnsi" w:eastAsia="Trebuchet MS" w:hAnsiTheme="minorHAnsi" w:cs="Trebuchet MS"/>
                <w:color w:val="auto"/>
                <w:sz w:val="20"/>
                <w:szCs w:val="20"/>
              </w:rPr>
              <w:t>.</w:t>
            </w:r>
          </w:p>
        </w:tc>
        <w:tc>
          <w:tcPr>
            <w:tcW w:w="3192" w:type="dxa"/>
          </w:tcPr>
          <w:p w14:paraId="2081A5A7" w14:textId="2293E31C" w:rsidR="00683A2E" w:rsidRPr="00E80462" w:rsidRDefault="00D202E0" w:rsidP="00A12C03">
            <w:pPr>
              <w:pStyle w:val="Normal1"/>
              <w:spacing w:before="120" w:after="120" w:line="276" w:lineRule="auto"/>
              <w:ind w:left="57" w:right="57"/>
              <w:jc w:val="both"/>
              <w:rPr>
                <w:rFonts w:asciiTheme="minorHAnsi" w:eastAsia="Trebuchet MS" w:hAnsiTheme="minorHAnsi" w:cs="Trebuchet MS"/>
                <w:color w:val="auto"/>
                <w:sz w:val="20"/>
                <w:szCs w:val="20"/>
              </w:rPr>
            </w:pPr>
            <w:r w:rsidRPr="00E80462">
              <w:rPr>
                <w:rFonts w:asciiTheme="minorHAnsi" w:eastAsia="Trebuchet MS" w:hAnsiTheme="minorHAnsi" w:cs="Trebuchet MS"/>
                <w:b/>
                <w:color w:val="auto"/>
                <w:sz w:val="20"/>
                <w:szCs w:val="20"/>
              </w:rPr>
              <w:t>Examples:</w:t>
            </w:r>
            <w:r w:rsidRPr="00E80462">
              <w:rPr>
                <w:rFonts w:asciiTheme="minorHAnsi" w:eastAsia="Trebuchet MS" w:hAnsiTheme="minorHAnsi" w:cs="Trebuchet MS"/>
                <w:color w:val="auto"/>
                <w:sz w:val="20"/>
                <w:szCs w:val="20"/>
              </w:rPr>
              <w:t xml:space="preserve"> </w:t>
            </w:r>
            <w:r w:rsidR="00F57C9C" w:rsidRPr="00E80462">
              <w:rPr>
                <w:rFonts w:asciiTheme="minorHAnsi" w:eastAsia="Trebuchet MS" w:hAnsiTheme="minorHAnsi" w:cs="Trebuchet MS"/>
                <w:color w:val="auto"/>
                <w:sz w:val="20"/>
                <w:szCs w:val="20"/>
              </w:rPr>
              <w:t xml:space="preserve">Wi-Fi (WLAN 802.11) standards, Bluetooth, </w:t>
            </w:r>
            <w:r w:rsidR="005A6712">
              <w:rPr>
                <w:rFonts w:asciiTheme="minorHAnsi" w:eastAsia="Trebuchet MS" w:hAnsiTheme="minorHAnsi" w:cs="Trebuchet MS"/>
                <w:color w:val="auto"/>
                <w:sz w:val="20"/>
                <w:szCs w:val="20"/>
              </w:rPr>
              <w:t>GPS, Near Field Communication (</w:t>
            </w:r>
            <w:r w:rsidR="00F57C9C" w:rsidRPr="00E80462">
              <w:rPr>
                <w:rFonts w:asciiTheme="minorHAnsi" w:eastAsia="Trebuchet MS" w:hAnsiTheme="minorHAnsi" w:cs="Trebuchet MS"/>
                <w:color w:val="auto"/>
                <w:sz w:val="20"/>
                <w:szCs w:val="20"/>
              </w:rPr>
              <w:t xml:space="preserve">NFC), USB and infrared. </w:t>
            </w:r>
          </w:p>
        </w:tc>
        <w:tc>
          <w:tcPr>
            <w:tcW w:w="3192" w:type="dxa"/>
          </w:tcPr>
          <w:p w14:paraId="28BCB69C" w14:textId="19D035C6" w:rsidR="00683A2E" w:rsidRPr="00E80462" w:rsidRDefault="00D202E0" w:rsidP="00A12C03">
            <w:pPr>
              <w:pStyle w:val="Normal1"/>
              <w:spacing w:before="120" w:after="120" w:line="276" w:lineRule="auto"/>
              <w:ind w:left="57" w:right="57"/>
              <w:jc w:val="both"/>
              <w:rPr>
                <w:rFonts w:asciiTheme="minorHAnsi" w:eastAsia="Trebuchet MS" w:hAnsiTheme="minorHAnsi" w:cs="Trebuchet MS"/>
                <w:color w:val="auto"/>
                <w:sz w:val="20"/>
                <w:szCs w:val="20"/>
              </w:rPr>
            </w:pPr>
            <w:r w:rsidRPr="00E80462">
              <w:rPr>
                <w:rFonts w:asciiTheme="minorHAnsi" w:eastAsia="Trebuchet MS" w:hAnsiTheme="minorHAnsi" w:cs="Trebuchet MS"/>
                <w:b/>
                <w:color w:val="auto"/>
                <w:sz w:val="20"/>
                <w:szCs w:val="20"/>
              </w:rPr>
              <w:t>Examples:</w:t>
            </w:r>
            <w:r w:rsidR="00F57C9C" w:rsidRPr="00E80462">
              <w:rPr>
                <w:rFonts w:asciiTheme="minorHAnsi" w:eastAsia="Trebuchet MS" w:hAnsiTheme="minorHAnsi" w:cs="Trebuchet MS"/>
                <w:b/>
                <w:color w:val="auto"/>
                <w:sz w:val="20"/>
                <w:szCs w:val="20"/>
              </w:rPr>
              <w:t xml:space="preserve"> </w:t>
            </w:r>
            <w:r w:rsidR="00F57C9C" w:rsidRPr="00E80462">
              <w:rPr>
                <w:rFonts w:asciiTheme="minorHAnsi" w:eastAsia="Trebuchet MS" w:hAnsiTheme="minorHAnsi" w:cs="Trebuchet MS"/>
                <w:color w:val="auto"/>
                <w:sz w:val="20"/>
                <w:szCs w:val="20"/>
              </w:rPr>
              <w:t>Accelerometer,</w:t>
            </w:r>
            <w:r w:rsidR="003C555F" w:rsidRPr="00E80462">
              <w:rPr>
                <w:rFonts w:asciiTheme="minorHAnsi" w:eastAsia="Trebuchet MS" w:hAnsiTheme="minorHAnsi" w:cs="Trebuchet MS"/>
                <w:color w:val="auto"/>
                <w:sz w:val="20"/>
                <w:szCs w:val="20"/>
              </w:rPr>
              <w:t xml:space="preserve"> altimeter,</w:t>
            </w:r>
            <w:r w:rsidR="00F57C9C" w:rsidRPr="00E80462">
              <w:rPr>
                <w:rFonts w:asciiTheme="minorHAnsi" w:eastAsia="Trebuchet MS" w:hAnsiTheme="minorHAnsi" w:cs="Trebuchet MS"/>
                <w:color w:val="auto"/>
                <w:sz w:val="20"/>
                <w:szCs w:val="20"/>
              </w:rPr>
              <w:t xml:space="preserve"> gyroscope, proximity sensor, compass, barometer, heart rate monitor and hydrometer.</w:t>
            </w:r>
          </w:p>
        </w:tc>
      </w:tr>
      <w:tr w:rsidR="00F57C9C" w:rsidRPr="0044605E" w14:paraId="7FA6AEC9" w14:textId="77777777" w:rsidTr="00683A2E">
        <w:tc>
          <w:tcPr>
            <w:tcW w:w="3192" w:type="dxa"/>
          </w:tcPr>
          <w:p w14:paraId="1FC2DFD7" w14:textId="018E99E0" w:rsidR="00F57C9C" w:rsidRPr="00E80462" w:rsidRDefault="00F57C9C" w:rsidP="00A12C03">
            <w:pPr>
              <w:pStyle w:val="Normal1"/>
              <w:spacing w:before="120" w:after="120" w:line="276" w:lineRule="auto"/>
              <w:ind w:left="57" w:right="57"/>
              <w:jc w:val="both"/>
              <w:rPr>
                <w:rFonts w:asciiTheme="minorHAnsi" w:eastAsia="Trebuchet MS" w:hAnsiTheme="minorHAnsi" w:cs="Trebuchet MS"/>
                <w:color w:val="auto"/>
                <w:sz w:val="20"/>
                <w:szCs w:val="20"/>
              </w:rPr>
            </w:pPr>
            <w:r w:rsidRPr="00E80462">
              <w:rPr>
                <w:rFonts w:asciiTheme="minorHAnsi" w:eastAsia="Trebuchet MS" w:hAnsiTheme="minorHAnsi" w:cs="Trebuchet MS"/>
                <w:b/>
                <w:color w:val="auto"/>
                <w:sz w:val="20"/>
                <w:szCs w:val="20"/>
              </w:rPr>
              <w:t>Applications:</w:t>
            </w:r>
            <w:r w:rsidRPr="00E80462">
              <w:rPr>
                <w:rFonts w:asciiTheme="minorHAnsi" w:eastAsia="Trebuchet MS" w:hAnsiTheme="minorHAnsi" w:cs="Trebuchet MS"/>
                <w:color w:val="auto"/>
                <w:sz w:val="20"/>
                <w:szCs w:val="20"/>
              </w:rPr>
              <w:t xml:space="preserve"> Using cellular data on your smartphone, connecting to different </w:t>
            </w:r>
            <w:r w:rsidR="00EA29EB">
              <w:rPr>
                <w:rFonts w:asciiTheme="minorHAnsi" w:eastAsia="Trebuchet MS" w:hAnsiTheme="minorHAnsi" w:cs="Trebuchet MS"/>
                <w:color w:val="auto"/>
                <w:sz w:val="20"/>
                <w:szCs w:val="20"/>
              </w:rPr>
              <w:t>telephone operator</w:t>
            </w:r>
            <w:r w:rsidRPr="00E80462">
              <w:rPr>
                <w:rFonts w:asciiTheme="minorHAnsi" w:eastAsia="Trebuchet MS" w:hAnsiTheme="minorHAnsi" w:cs="Trebuchet MS"/>
                <w:color w:val="auto"/>
                <w:sz w:val="20"/>
                <w:szCs w:val="20"/>
              </w:rPr>
              <w:t xml:space="preserve"> networks to make calls.</w:t>
            </w:r>
          </w:p>
        </w:tc>
        <w:tc>
          <w:tcPr>
            <w:tcW w:w="3192" w:type="dxa"/>
          </w:tcPr>
          <w:p w14:paraId="1211F999" w14:textId="03BD6766" w:rsidR="00F57C9C" w:rsidRPr="00E80462" w:rsidRDefault="00F57C9C" w:rsidP="00A12C03">
            <w:pPr>
              <w:pStyle w:val="Normal1"/>
              <w:spacing w:before="120" w:after="120" w:line="276" w:lineRule="auto"/>
              <w:ind w:left="57" w:right="57"/>
              <w:jc w:val="both"/>
              <w:rPr>
                <w:rFonts w:asciiTheme="minorHAnsi" w:eastAsia="Trebuchet MS" w:hAnsiTheme="minorHAnsi" w:cs="Trebuchet MS"/>
                <w:color w:val="auto"/>
                <w:sz w:val="20"/>
                <w:szCs w:val="20"/>
              </w:rPr>
            </w:pPr>
            <w:r w:rsidRPr="00E80462">
              <w:rPr>
                <w:rFonts w:asciiTheme="minorHAnsi" w:eastAsia="Trebuchet MS" w:hAnsiTheme="minorHAnsi" w:cs="Trebuchet MS"/>
                <w:b/>
                <w:color w:val="auto"/>
                <w:sz w:val="20"/>
                <w:szCs w:val="20"/>
              </w:rPr>
              <w:t xml:space="preserve">Applications: </w:t>
            </w:r>
            <w:r w:rsidR="003C555F" w:rsidRPr="00E80462">
              <w:rPr>
                <w:rFonts w:asciiTheme="minorHAnsi" w:eastAsia="Trebuchet MS" w:hAnsiTheme="minorHAnsi" w:cs="Trebuchet MS"/>
                <w:color w:val="auto"/>
                <w:sz w:val="20"/>
                <w:szCs w:val="20"/>
              </w:rPr>
              <w:t>Home Wi-Fi, in-car Bluetooth, Wireless headphones, GPS navigation, ‘checking in’ to places via location, Mastercard ‘Paypass’ and ‘Visa Paywav</w:t>
            </w:r>
            <w:r w:rsidR="005A6712">
              <w:rPr>
                <w:rFonts w:asciiTheme="minorHAnsi" w:eastAsia="Trebuchet MS" w:hAnsiTheme="minorHAnsi" w:cs="Trebuchet MS"/>
                <w:color w:val="auto"/>
                <w:sz w:val="20"/>
                <w:szCs w:val="20"/>
              </w:rPr>
              <w:t>e’, Wireless Sensory Networks (</w:t>
            </w:r>
            <w:r w:rsidR="003C555F" w:rsidRPr="00E80462">
              <w:rPr>
                <w:rFonts w:asciiTheme="minorHAnsi" w:eastAsia="Trebuchet MS" w:hAnsiTheme="minorHAnsi" w:cs="Trebuchet MS"/>
                <w:b/>
                <w:color w:val="auto"/>
                <w:sz w:val="20"/>
                <w:szCs w:val="20"/>
              </w:rPr>
              <w:t>WSNs</w:t>
            </w:r>
            <w:r w:rsidR="003C555F" w:rsidRPr="00E80462">
              <w:rPr>
                <w:rFonts w:asciiTheme="minorHAnsi" w:eastAsia="Trebuchet MS" w:hAnsiTheme="minorHAnsi" w:cs="Trebuchet MS"/>
                <w:color w:val="auto"/>
                <w:sz w:val="20"/>
                <w:szCs w:val="20"/>
              </w:rPr>
              <w:t>)</w:t>
            </w:r>
            <w:r w:rsidR="005A6712">
              <w:rPr>
                <w:rFonts w:asciiTheme="minorHAnsi" w:eastAsia="Trebuchet MS" w:hAnsiTheme="minorHAnsi" w:cs="Trebuchet MS"/>
                <w:color w:val="auto"/>
                <w:sz w:val="20"/>
                <w:szCs w:val="20"/>
              </w:rPr>
              <w:t>.</w:t>
            </w:r>
          </w:p>
        </w:tc>
        <w:tc>
          <w:tcPr>
            <w:tcW w:w="3192" w:type="dxa"/>
          </w:tcPr>
          <w:p w14:paraId="56A128CA" w14:textId="1CC2B421" w:rsidR="00F57C9C" w:rsidRPr="00E80462" w:rsidRDefault="00F57C9C" w:rsidP="00A12C03">
            <w:pPr>
              <w:pStyle w:val="Normal1"/>
              <w:spacing w:before="120" w:after="120" w:line="276" w:lineRule="auto"/>
              <w:ind w:left="57" w:right="57"/>
              <w:jc w:val="both"/>
              <w:rPr>
                <w:rFonts w:asciiTheme="minorHAnsi" w:eastAsia="Trebuchet MS" w:hAnsiTheme="minorHAnsi" w:cs="Trebuchet MS"/>
                <w:color w:val="auto"/>
                <w:sz w:val="20"/>
                <w:szCs w:val="20"/>
              </w:rPr>
            </w:pPr>
            <w:r w:rsidRPr="00E80462">
              <w:rPr>
                <w:rFonts w:asciiTheme="minorHAnsi" w:eastAsia="Trebuchet MS" w:hAnsiTheme="minorHAnsi" w:cs="Trebuchet MS"/>
                <w:b/>
                <w:color w:val="auto"/>
                <w:sz w:val="20"/>
                <w:szCs w:val="20"/>
              </w:rPr>
              <w:t>Applications:</w:t>
            </w:r>
            <w:r w:rsidR="003C555F" w:rsidRPr="00E80462">
              <w:rPr>
                <w:rFonts w:asciiTheme="minorHAnsi" w:eastAsia="Trebuchet MS" w:hAnsiTheme="minorHAnsi" w:cs="Trebuchet MS"/>
                <w:b/>
                <w:color w:val="auto"/>
                <w:sz w:val="20"/>
                <w:szCs w:val="20"/>
              </w:rPr>
              <w:t xml:space="preserve"> </w:t>
            </w:r>
            <w:r w:rsidR="003C555F" w:rsidRPr="00E80462">
              <w:rPr>
                <w:rFonts w:asciiTheme="minorHAnsi" w:eastAsia="Trebuchet MS" w:hAnsiTheme="minorHAnsi" w:cs="Trebuchet MS"/>
                <w:color w:val="auto"/>
                <w:sz w:val="20"/>
                <w:szCs w:val="20"/>
              </w:rPr>
              <w:t xml:space="preserve">GPS Navigation, activity tracking, tracking ‘steps taken’, gesture control, determining atmospheric pressure or humidity, and vehicle detection systems. </w:t>
            </w:r>
          </w:p>
        </w:tc>
      </w:tr>
    </w:tbl>
    <w:p w14:paraId="114746D9" w14:textId="77777777" w:rsidR="00F47593" w:rsidRPr="005A6712" w:rsidRDefault="00F47593">
      <w:pPr>
        <w:pStyle w:val="Normal1"/>
        <w:jc w:val="both"/>
        <w:rPr>
          <w:rFonts w:asciiTheme="minorHAnsi" w:eastAsia="Trebuchet MS" w:hAnsiTheme="minorHAnsi" w:cs="Trebuchet MS"/>
          <w:color w:val="auto"/>
        </w:rPr>
      </w:pPr>
    </w:p>
    <w:p w14:paraId="77A5CB3B" w14:textId="77777777" w:rsidR="00F06219" w:rsidRDefault="003C555F">
      <w:pPr>
        <w:pStyle w:val="Normal1"/>
        <w:jc w:val="both"/>
        <w:rPr>
          <w:rFonts w:asciiTheme="minorHAnsi" w:eastAsia="Trebuchet MS" w:hAnsiTheme="minorHAnsi" w:cs="Trebuchet MS"/>
        </w:rPr>
      </w:pPr>
      <w:r w:rsidRPr="0044605E">
        <w:rPr>
          <w:rFonts w:asciiTheme="minorHAnsi" w:eastAsia="Trebuchet MS" w:hAnsiTheme="minorHAnsi" w:cs="Trebuchet MS"/>
        </w:rPr>
        <w:lastRenderedPageBreak/>
        <w:t>C</w:t>
      </w:r>
      <w:r w:rsidR="003E7BDA" w:rsidRPr="0044605E">
        <w:rPr>
          <w:rFonts w:asciiTheme="minorHAnsi" w:eastAsia="Trebuchet MS" w:hAnsiTheme="minorHAnsi" w:cs="Trebuchet MS"/>
        </w:rPr>
        <w:t xml:space="preserve">urrent IoT standardisation </w:t>
      </w:r>
      <w:r w:rsidRPr="0044605E">
        <w:rPr>
          <w:rFonts w:asciiTheme="minorHAnsi" w:eastAsia="Trebuchet MS" w:hAnsiTheme="minorHAnsi" w:cs="Trebuchet MS"/>
        </w:rPr>
        <w:t xml:space="preserve">has </w:t>
      </w:r>
      <w:r w:rsidR="003E7BDA" w:rsidRPr="0044605E">
        <w:rPr>
          <w:rFonts w:asciiTheme="minorHAnsi" w:eastAsia="Trebuchet MS" w:hAnsiTheme="minorHAnsi" w:cs="Trebuchet MS"/>
        </w:rPr>
        <w:t>been described as a “jumbled mess”</w:t>
      </w:r>
      <w:r w:rsidR="003E7BDA" w:rsidRPr="0044605E">
        <w:rPr>
          <w:rFonts w:asciiTheme="minorHAnsi" w:eastAsia="Trebuchet MS" w:hAnsiTheme="minorHAnsi" w:cs="Trebuchet MS"/>
          <w:vertAlign w:val="superscript"/>
        </w:rPr>
        <w:footnoteReference w:id="62"/>
      </w:r>
      <w:r w:rsidR="00B66C74">
        <w:rPr>
          <w:rFonts w:asciiTheme="minorHAnsi" w:eastAsia="Trebuchet MS" w:hAnsiTheme="minorHAnsi" w:cs="Trebuchet MS"/>
        </w:rPr>
        <w:t xml:space="preserve"> as there are no universal definitions, frameworks or consistency across the functional layers of the services they comprise</w:t>
      </w:r>
      <w:r w:rsidR="003E7BDA" w:rsidRPr="0044605E">
        <w:rPr>
          <w:rFonts w:asciiTheme="minorHAnsi" w:eastAsia="Trebuchet MS" w:hAnsiTheme="minorHAnsi" w:cs="Trebuchet MS"/>
        </w:rPr>
        <w:t xml:space="preserve">. </w:t>
      </w:r>
      <w:r w:rsidR="00581959">
        <w:rPr>
          <w:rFonts w:asciiTheme="minorHAnsi" w:eastAsia="Trebuchet MS" w:hAnsiTheme="minorHAnsi" w:cs="Trebuchet MS"/>
        </w:rPr>
        <w:t>Most t</w:t>
      </w:r>
      <w:r w:rsidRPr="0044605E">
        <w:rPr>
          <w:rFonts w:asciiTheme="minorHAnsi" w:eastAsia="Trebuchet MS" w:hAnsiTheme="minorHAnsi" w:cs="Trebuchet MS"/>
        </w:rPr>
        <w:t xml:space="preserve">raditional </w:t>
      </w:r>
      <w:r w:rsidR="007270C8">
        <w:rPr>
          <w:rFonts w:asciiTheme="minorHAnsi" w:eastAsia="Trebuchet MS" w:hAnsiTheme="minorHAnsi" w:cs="Trebuchet MS"/>
        </w:rPr>
        <w:t xml:space="preserve">devices </w:t>
      </w:r>
      <w:r w:rsidRPr="0044605E">
        <w:rPr>
          <w:rFonts w:asciiTheme="minorHAnsi" w:eastAsia="Trebuchet MS" w:hAnsiTheme="minorHAnsi" w:cs="Trebuchet MS"/>
        </w:rPr>
        <w:t xml:space="preserve">are </w:t>
      </w:r>
      <w:r w:rsidR="005B10B5">
        <w:rPr>
          <w:rFonts w:asciiTheme="minorHAnsi" w:eastAsia="Trebuchet MS" w:hAnsiTheme="minorHAnsi" w:cs="Trebuchet MS"/>
        </w:rPr>
        <w:t>relatively</w:t>
      </w:r>
      <w:r w:rsidRPr="0044605E">
        <w:rPr>
          <w:rFonts w:asciiTheme="minorHAnsi" w:eastAsia="Trebuchet MS" w:hAnsiTheme="minorHAnsi" w:cs="Trebuchet MS"/>
        </w:rPr>
        <w:t xml:space="preserve"> power-hungry</w:t>
      </w:r>
      <w:r w:rsidR="00E43CE6">
        <w:rPr>
          <w:rFonts w:asciiTheme="minorHAnsi" w:eastAsia="Trebuchet MS" w:hAnsiTheme="minorHAnsi" w:cs="Trebuchet MS"/>
        </w:rPr>
        <w:t xml:space="preserve">, and </w:t>
      </w:r>
      <w:r w:rsidR="007270C8">
        <w:rPr>
          <w:rFonts w:asciiTheme="minorHAnsi" w:eastAsia="Trebuchet MS" w:hAnsiTheme="minorHAnsi" w:cs="Trebuchet MS"/>
        </w:rPr>
        <w:t xml:space="preserve">the </w:t>
      </w:r>
      <w:r w:rsidR="007270C8" w:rsidRPr="0044605E">
        <w:rPr>
          <w:rFonts w:asciiTheme="minorHAnsi" w:eastAsia="Trebuchet MS" w:hAnsiTheme="minorHAnsi" w:cs="Trebuchet MS"/>
        </w:rPr>
        <w:t>network standards</w:t>
      </w:r>
      <w:r w:rsidR="007270C8">
        <w:rPr>
          <w:rFonts w:asciiTheme="minorHAnsi" w:eastAsia="Trebuchet MS" w:hAnsiTheme="minorHAnsi" w:cs="Trebuchet MS"/>
        </w:rPr>
        <w:t xml:space="preserve"> (above) </w:t>
      </w:r>
      <w:r w:rsidR="00E43CE6">
        <w:rPr>
          <w:rFonts w:asciiTheme="minorHAnsi" w:eastAsia="Trebuchet MS" w:hAnsiTheme="minorHAnsi" w:cs="Trebuchet MS"/>
        </w:rPr>
        <w:t>may not be ideal</w:t>
      </w:r>
      <w:r w:rsidRPr="0044605E">
        <w:rPr>
          <w:rFonts w:asciiTheme="minorHAnsi" w:eastAsia="Trebuchet MS" w:hAnsiTheme="minorHAnsi" w:cs="Trebuchet MS"/>
        </w:rPr>
        <w:t xml:space="preserve"> for tiny ‘things’ </w:t>
      </w:r>
      <w:r w:rsidR="00B66C74">
        <w:rPr>
          <w:rFonts w:asciiTheme="minorHAnsi" w:eastAsia="Trebuchet MS" w:hAnsiTheme="minorHAnsi" w:cs="Trebuchet MS"/>
        </w:rPr>
        <w:t>containing simple</w:t>
      </w:r>
      <w:r w:rsidR="00E43CE6">
        <w:rPr>
          <w:rFonts w:asciiTheme="minorHAnsi" w:eastAsia="Trebuchet MS" w:hAnsiTheme="minorHAnsi" w:cs="Trebuchet MS"/>
        </w:rPr>
        <w:t xml:space="preserve"> sensors</w:t>
      </w:r>
      <w:r w:rsidR="00B66C74">
        <w:rPr>
          <w:rFonts w:asciiTheme="minorHAnsi" w:eastAsia="Trebuchet MS" w:hAnsiTheme="minorHAnsi" w:cs="Trebuchet MS"/>
        </w:rPr>
        <w:t xml:space="preserve"> and without the physical space for larger capacity batteries</w:t>
      </w:r>
      <w:r w:rsidRPr="0044605E">
        <w:rPr>
          <w:rFonts w:asciiTheme="minorHAnsi" w:eastAsia="Trebuchet MS" w:hAnsiTheme="minorHAnsi" w:cs="Trebuchet MS"/>
        </w:rPr>
        <w:t xml:space="preserve">. </w:t>
      </w:r>
      <w:r w:rsidR="003E7BDA" w:rsidRPr="0044605E">
        <w:rPr>
          <w:rFonts w:asciiTheme="minorHAnsi" w:eastAsia="Trebuchet MS" w:hAnsiTheme="minorHAnsi" w:cs="Trebuchet MS"/>
        </w:rPr>
        <w:t xml:space="preserve">There are </w:t>
      </w:r>
      <w:r w:rsidR="00581959">
        <w:rPr>
          <w:rFonts w:asciiTheme="minorHAnsi" w:eastAsia="Trebuchet MS" w:hAnsiTheme="minorHAnsi" w:cs="Trebuchet MS"/>
        </w:rPr>
        <w:t xml:space="preserve">currently </w:t>
      </w:r>
      <w:r w:rsidR="003E7BDA" w:rsidRPr="0044605E">
        <w:rPr>
          <w:rFonts w:asciiTheme="minorHAnsi" w:eastAsia="Trebuchet MS" w:hAnsiTheme="minorHAnsi" w:cs="Trebuchet MS"/>
        </w:rPr>
        <w:t xml:space="preserve">dozens of wireless communication standards </w:t>
      </w:r>
      <w:r w:rsidR="00B66C74">
        <w:rPr>
          <w:rFonts w:asciiTheme="minorHAnsi" w:eastAsia="Trebuchet MS" w:hAnsiTheme="minorHAnsi" w:cs="Trebuchet MS"/>
        </w:rPr>
        <w:t>used in</w:t>
      </w:r>
      <w:r w:rsidR="003E7BDA" w:rsidRPr="0044605E">
        <w:rPr>
          <w:rFonts w:asciiTheme="minorHAnsi" w:eastAsia="Trebuchet MS" w:hAnsiTheme="minorHAnsi" w:cs="Trebuchet MS"/>
        </w:rPr>
        <w:t xml:space="preserve"> IoT devices</w:t>
      </w:r>
      <w:r w:rsidRPr="0044605E">
        <w:rPr>
          <w:rFonts w:asciiTheme="minorHAnsi" w:eastAsia="Trebuchet MS" w:hAnsiTheme="minorHAnsi" w:cs="Trebuchet MS"/>
        </w:rPr>
        <w:t xml:space="preserve">, none of which are </w:t>
      </w:r>
      <w:r w:rsidR="00E43CE6">
        <w:rPr>
          <w:rFonts w:asciiTheme="minorHAnsi" w:eastAsia="Trebuchet MS" w:hAnsiTheme="minorHAnsi" w:cs="Trebuchet MS"/>
        </w:rPr>
        <w:t xml:space="preserve">universally </w:t>
      </w:r>
      <w:r w:rsidRPr="0044605E">
        <w:rPr>
          <w:rFonts w:asciiTheme="minorHAnsi" w:eastAsia="Trebuchet MS" w:hAnsiTheme="minorHAnsi" w:cs="Trebuchet MS"/>
        </w:rPr>
        <w:t>accepted</w:t>
      </w:r>
      <w:r w:rsidR="00F06219">
        <w:rPr>
          <w:rFonts w:asciiTheme="minorHAnsi" w:eastAsia="Trebuchet MS" w:hAnsiTheme="minorHAnsi" w:cs="Trebuchet MS"/>
        </w:rPr>
        <w:t>.</w:t>
      </w:r>
    </w:p>
    <w:p w14:paraId="7BF009A2" w14:textId="77777777" w:rsidR="00F06219" w:rsidRDefault="00F06219">
      <w:pPr>
        <w:pStyle w:val="Normal1"/>
        <w:jc w:val="both"/>
        <w:rPr>
          <w:rFonts w:asciiTheme="minorHAnsi" w:eastAsia="Trebuchet MS" w:hAnsiTheme="minorHAnsi" w:cs="Trebuchet MS"/>
        </w:rPr>
      </w:pPr>
    </w:p>
    <w:p w14:paraId="60D05075" w14:textId="18F10E47" w:rsidR="00324710" w:rsidRDefault="007270C8">
      <w:pPr>
        <w:pStyle w:val="Normal1"/>
        <w:jc w:val="both"/>
        <w:rPr>
          <w:rFonts w:asciiTheme="minorHAnsi" w:eastAsia="Trebuchet MS" w:hAnsiTheme="minorHAnsi" w:cs="Trebuchet MS"/>
        </w:rPr>
      </w:pPr>
      <w:r>
        <w:rPr>
          <w:rFonts w:asciiTheme="minorHAnsi" w:eastAsia="Trebuchet MS" w:hAnsiTheme="minorHAnsi" w:cs="Trebuchet MS"/>
        </w:rPr>
        <w:t>One important</w:t>
      </w:r>
      <w:r w:rsidR="000E4346">
        <w:rPr>
          <w:rFonts w:asciiTheme="minorHAnsi" w:eastAsia="Trebuchet MS" w:hAnsiTheme="minorHAnsi" w:cs="Trebuchet MS"/>
        </w:rPr>
        <w:t xml:space="preserve"> international standards body is the</w:t>
      </w:r>
      <w:r w:rsidR="00BA402C">
        <w:rPr>
          <w:rFonts w:asciiTheme="minorHAnsi" w:eastAsia="Trebuchet MS" w:hAnsiTheme="minorHAnsi" w:cs="Trebuchet MS"/>
        </w:rPr>
        <w:t xml:space="preserve"> </w:t>
      </w:r>
      <w:r w:rsidR="00BA402C" w:rsidRPr="00F06219">
        <w:rPr>
          <w:rFonts w:asciiTheme="minorHAnsi" w:eastAsia="Trebuchet MS" w:hAnsiTheme="minorHAnsi" w:cs="Trebuchet MS"/>
          <w:b/>
        </w:rPr>
        <w:t>Institute of</w:t>
      </w:r>
      <w:r w:rsidR="00BA402C">
        <w:rPr>
          <w:rFonts w:asciiTheme="minorHAnsi" w:eastAsia="Trebuchet MS" w:hAnsiTheme="minorHAnsi" w:cs="Trebuchet MS"/>
        </w:rPr>
        <w:t xml:space="preserve"> </w:t>
      </w:r>
      <w:r w:rsidRPr="007270C8">
        <w:rPr>
          <w:rFonts w:asciiTheme="minorHAnsi" w:eastAsia="Trebuchet MS" w:hAnsiTheme="minorHAnsi" w:cs="Trebuchet MS"/>
          <w:b/>
        </w:rPr>
        <w:t>Electrical and</w:t>
      </w:r>
      <w:r>
        <w:rPr>
          <w:rFonts w:asciiTheme="minorHAnsi" w:eastAsia="Trebuchet MS" w:hAnsiTheme="minorHAnsi" w:cs="Trebuchet MS"/>
        </w:rPr>
        <w:t xml:space="preserve"> </w:t>
      </w:r>
      <w:r w:rsidR="00BA402C" w:rsidRPr="00BA402C">
        <w:rPr>
          <w:rFonts w:asciiTheme="minorHAnsi" w:eastAsia="Trebuchet MS" w:hAnsiTheme="minorHAnsi" w:cs="Trebuchet MS"/>
          <w:b/>
        </w:rPr>
        <w:t>Electronics Engin</w:t>
      </w:r>
      <w:r w:rsidR="000E4346" w:rsidRPr="00BA402C">
        <w:rPr>
          <w:rFonts w:asciiTheme="minorHAnsi" w:eastAsia="Trebuchet MS" w:hAnsiTheme="minorHAnsi" w:cs="Trebuchet MS"/>
          <w:b/>
        </w:rPr>
        <w:t xml:space="preserve">eers </w:t>
      </w:r>
      <w:r w:rsidR="00BA402C" w:rsidRPr="00F06219">
        <w:rPr>
          <w:rFonts w:asciiTheme="minorHAnsi" w:eastAsia="Trebuchet MS" w:hAnsiTheme="minorHAnsi" w:cs="Trebuchet MS"/>
        </w:rPr>
        <w:t>Standards Association</w:t>
      </w:r>
      <w:r w:rsidR="00BA402C" w:rsidRPr="00BA402C">
        <w:rPr>
          <w:rFonts w:asciiTheme="minorHAnsi" w:eastAsia="Trebuchet MS" w:hAnsiTheme="minorHAnsi" w:cs="Trebuchet MS"/>
          <w:b/>
        </w:rPr>
        <w:t xml:space="preserve"> (IEEE-SA)</w:t>
      </w:r>
      <w:r w:rsidR="00B66C74" w:rsidRPr="00B66C74">
        <w:rPr>
          <w:rFonts w:asciiTheme="minorHAnsi" w:eastAsia="Trebuchet MS" w:hAnsiTheme="minorHAnsi" w:cs="Trebuchet MS"/>
        </w:rPr>
        <w:t xml:space="preserve"> responsible for</w:t>
      </w:r>
      <w:r w:rsidR="00BA402C">
        <w:rPr>
          <w:rFonts w:asciiTheme="minorHAnsi" w:eastAsia="Trebuchet MS" w:hAnsiTheme="minorHAnsi" w:cs="Trebuchet MS"/>
        </w:rPr>
        <w:t xml:space="preserve"> </w:t>
      </w:r>
      <w:r w:rsidR="00B66C74">
        <w:rPr>
          <w:rFonts w:asciiTheme="minorHAnsi" w:eastAsia="Trebuchet MS" w:hAnsiTheme="minorHAnsi" w:cs="Trebuchet MS"/>
        </w:rPr>
        <w:t>s</w:t>
      </w:r>
      <w:r w:rsidR="00BA402C">
        <w:rPr>
          <w:rFonts w:asciiTheme="minorHAnsi" w:eastAsia="Trebuchet MS" w:hAnsiTheme="minorHAnsi" w:cs="Trebuchet MS"/>
        </w:rPr>
        <w:t>ome of the most widely-used and widely-recognised standards IEEE 802.11 (Wi-Fi), and IEEE 8</w:t>
      </w:r>
      <w:r w:rsidR="00B66C74">
        <w:rPr>
          <w:rFonts w:asciiTheme="minorHAnsi" w:eastAsia="Trebuchet MS" w:hAnsiTheme="minorHAnsi" w:cs="Trebuchet MS"/>
        </w:rPr>
        <w:t>02.15.4 (Zigbee).</w:t>
      </w:r>
      <w:r w:rsidR="00F06219" w:rsidRPr="00F06219">
        <w:t xml:space="preserve"> </w:t>
      </w:r>
      <w:r w:rsidR="00F06219" w:rsidRPr="00F06219">
        <w:rPr>
          <w:rFonts w:asciiTheme="minorHAnsi" w:eastAsia="Trebuchet MS" w:hAnsiTheme="minorHAnsi" w:cs="Trebuchet MS"/>
        </w:rPr>
        <w:t>In the IEEE, there are more than 350 IEEE standards that are applicable to IoT, 40 of which are being revised to better support IoT. Furthermore, there are more than 110 new IoT related IEEE standards in various stages of development. The IEEE is also sponsoring 10 or more different IoT advocacy and support groups.</w:t>
      </w:r>
      <w:r w:rsidR="00F06219">
        <w:rPr>
          <w:rFonts w:asciiTheme="minorHAnsi" w:eastAsia="Trebuchet MS" w:hAnsiTheme="minorHAnsi" w:cs="Trebuchet MS"/>
        </w:rPr>
        <w:t xml:space="preserve"> While theirs is possibly the strongest, the IEEE is certainly not alone as the </w:t>
      </w:r>
      <w:r w:rsidR="00F06219" w:rsidRPr="00EF3408">
        <w:rPr>
          <w:rFonts w:asciiTheme="minorHAnsi" w:eastAsia="Trebuchet MS" w:hAnsiTheme="minorHAnsi" w:cs="Trebuchet MS"/>
          <w:b/>
        </w:rPr>
        <w:t>International Telecommunications Union</w:t>
      </w:r>
      <w:r w:rsidR="00F06219">
        <w:rPr>
          <w:rFonts w:asciiTheme="minorHAnsi" w:eastAsia="Trebuchet MS" w:hAnsiTheme="minorHAnsi" w:cs="Trebuchet MS"/>
        </w:rPr>
        <w:t xml:space="preserve"> (ITU) also has </w:t>
      </w:r>
      <w:r w:rsidR="00EF3408" w:rsidRPr="00EF3408">
        <w:rPr>
          <w:rFonts w:asciiTheme="minorHAnsi" w:eastAsia="Trebuchet MS" w:hAnsiTheme="minorHAnsi" w:cs="Trebuchet MS"/>
        </w:rPr>
        <w:t>standards groups such as the IoT Global</w:t>
      </w:r>
      <w:r w:rsidR="00EF3408">
        <w:rPr>
          <w:rFonts w:asciiTheme="minorHAnsi" w:eastAsia="Trebuchet MS" w:hAnsiTheme="minorHAnsi" w:cs="Trebuchet MS"/>
        </w:rPr>
        <w:t xml:space="preserve"> Standards Initiative (IoT-GSI)</w:t>
      </w:r>
      <w:r w:rsidR="00EF3408" w:rsidRPr="00EF3408">
        <w:rPr>
          <w:rFonts w:asciiTheme="minorHAnsi" w:eastAsia="Trebuchet MS" w:hAnsiTheme="minorHAnsi" w:cs="Trebuchet MS"/>
        </w:rPr>
        <w:t xml:space="preserve"> and the IoT Joint Coordination Activity (JCA-IoT)</w:t>
      </w:r>
      <w:r w:rsidR="00EF3408">
        <w:rPr>
          <w:rFonts w:asciiTheme="minorHAnsi" w:eastAsia="Trebuchet MS" w:hAnsiTheme="minorHAnsi" w:cs="Trebuchet MS"/>
        </w:rPr>
        <w:t xml:space="preserve"> as does the </w:t>
      </w:r>
      <w:r w:rsidR="00EF3408" w:rsidRPr="00EF3408">
        <w:rPr>
          <w:rFonts w:asciiTheme="minorHAnsi" w:eastAsia="Trebuchet MS" w:hAnsiTheme="minorHAnsi" w:cs="Trebuchet MS"/>
          <w:b/>
        </w:rPr>
        <w:t>Internet Engineering Task Force</w:t>
      </w:r>
      <w:r w:rsidR="00EF3408">
        <w:rPr>
          <w:rFonts w:asciiTheme="minorHAnsi" w:eastAsia="Trebuchet MS" w:hAnsiTheme="minorHAnsi" w:cs="Trebuchet MS"/>
        </w:rPr>
        <w:t xml:space="preserve"> (IETF).</w:t>
      </w:r>
    </w:p>
    <w:p w14:paraId="32AB8DD8" w14:textId="73FC2A14" w:rsidR="00324710" w:rsidRPr="00324710" w:rsidRDefault="00324710" w:rsidP="00C733C2">
      <w:pPr>
        <w:pStyle w:val="Heading3"/>
      </w:pPr>
      <w:r w:rsidRPr="00324710">
        <w:t>What is the ‘Ideal’ IoT Standard?</w:t>
      </w:r>
    </w:p>
    <w:p w14:paraId="210D57E7" w14:textId="7315E24B" w:rsidR="00D202E0" w:rsidRPr="0044605E"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Picking the ideal </w:t>
      </w:r>
      <w:r w:rsidR="0056634C">
        <w:rPr>
          <w:rFonts w:asciiTheme="minorHAnsi" w:eastAsia="Trebuchet MS" w:hAnsiTheme="minorHAnsi" w:cs="Trebuchet MS"/>
        </w:rPr>
        <w:t xml:space="preserve">network or </w:t>
      </w:r>
      <w:r w:rsidRPr="0044605E">
        <w:rPr>
          <w:rFonts w:asciiTheme="minorHAnsi" w:eastAsia="Trebuchet MS" w:hAnsiTheme="minorHAnsi" w:cs="Trebuchet MS"/>
        </w:rPr>
        <w:t>communication standard</w:t>
      </w:r>
      <w:r w:rsidR="0056634C">
        <w:rPr>
          <w:rFonts w:asciiTheme="minorHAnsi" w:eastAsia="Trebuchet MS" w:hAnsiTheme="minorHAnsi" w:cs="Trebuchet MS"/>
        </w:rPr>
        <w:t xml:space="preserve"> for IoT will depend on the </w:t>
      </w:r>
      <w:r w:rsidR="001E1D3A">
        <w:rPr>
          <w:rFonts w:asciiTheme="minorHAnsi" w:eastAsia="Trebuchet MS" w:hAnsiTheme="minorHAnsi" w:cs="Trebuchet MS"/>
        </w:rPr>
        <w:t>requirements</w:t>
      </w:r>
      <w:r w:rsidR="0056634C">
        <w:rPr>
          <w:rFonts w:asciiTheme="minorHAnsi" w:eastAsia="Trebuchet MS" w:hAnsiTheme="minorHAnsi" w:cs="Trebuchet MS"/>
        </w:rPr>
        <w:t xml:space="preserve"> of the </w:t>
      </w:r>
      <w:r w:rsidR="001E1D3A">
        <w:rPr>
          <w:rFonts w:asciiTheme="minorHAnsi" w:eastAsia="Trebuchet MS" w:hAnsiTheme="minorHAnsi" w:cs="Trebuchet MS"/>
        </w:rPr>
        <w:t>connected ‘things’</w:t>
      </w:r>
      <w:r w:rsidR="005B10B5">
        <w:rPr>
          <w:rFonts w:asciiTheme="minorHAnsi" w:eastAsia="Trebuchet MS" w:hAnsiTheme="minorHAnsi" w:cs="Trebuchet MS"/>
        </w:rPr>
        <w:t xml:space="preserve"> – do </w:t>
      </w:r>
      <w:r w:rsidRPr="0044605E">
        <w:rPr>
          <w:rFonts w:asciiTheme="minorHAnsi" w:eastAsia="Trebuchet MS" w:hAnsiTheme="minorHAnsi" w:cs="Trebuchet MS"/>
        </w:rPr>
        <w:t>they need to communicate across large distances? Will they emit tiny bursts of data frequently? Is battery-life important?</w:t>
      </w:r>
      <w:r w:rsidR="001E1D3A">
        <w:rPr>
          <w:rFonts w:asciiTheme="minorHAnsi" w:eastAsia="Trebuchet MS" w:hAnsiTheme="minorHAnsi" w:cs="Trebuchet MS"/>
        </w:rPr>
        <w:t xml:space="preserve"> I</w:t>
      </w:r>
      <w:r w:rsidR="005B10B5">
        <w:rPr>
          <w:rFonts w:asciiTheme="minorHAnsi" w:eastAsia="Trebuchet MS" w:hAnsiTheme="minorHAnsi" w:cs="Trebuchet MS"/>
        </w:rPr>
        <w:t>s</w:t>
      </w:r>
      <w:r w:rsidR="001E1D3A">
        <w:rPr>
          <w:rFonts w:asciiTheme="minorHAnsi" w:eastAsia="Trebuchet MS" w:hAnsiTheme="minorHAnsi" w:cs="Trebuchet MS"/>
        </w:rPr>
        <w:t xml:space="preserve"> their usage </w:t>
      </w:r>
      <w:r w:rsidR="001E1D3A" w:rsidRPr="0044605E">
        <w:rPr>
          <w:rFonts w:asciiTheme="minorHAnsi" w:eastAsia="Trebuchet MS" w:hAnsiTheme="minorHAnsi" w:cs="Trebuchet MS"/>
        </w:rPr>
        <w:t xml:space="preserve">data heavy? </w:t>
      </w:r>
      <w:r w:rsidRPr="0044605E">
        <w:rPr>
          <w:rFonts w:asciiTheme="minorHAnsi" w:eastAsia="Trebuchet MS" w:hAnsiTheme="minorHAnsi" w:cs="Trebuchet MS"/>
        </w:rPr>
        <w:t xml:space="preserve"> Do they need a constant, reliable connection or can they cache data and send it later? </w:t>
      </w:r>
    </w:p>
    <w:p w14:paraId="24F1F483" w14:textId="77777777" w:rsidR="004C3CBB" w:rsidRPr="0044605E" w:rsidRDefault="004C3CBB">
      <w:pPr>
        <w:pStyle w:val="Normal1"/>
        <w:jc w:val="both"/>
        <w:rPr>
          <w:rFonts w:asciiTheme="minorHAnsi" w:eastAsia="Trebuchet MS" w:hAnsiTheme="minorHAnsi" w:cs="Trebuchet MS"/>
        </w:rPr>
      </w:pPr>
    </w:p>
    <w:p w14:paraId="43F55FAE" w14:textId="028C0A8C" w:rsidR="009A7E01" w:rsidRPr="009A7E01"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t>IoT devices</w:t>
      </w:r>
      <w:r w:rsidR="00D202E0" w:rsidRPr="0044605E">
        <w:rPr>
          <w:rFonts w:asciiTheme="minorHAnsi" w:eastAsia="Trebuchet MS" w:hAnsiTheme="minorHAnsi" w:cs="Trebuchet MS"/>
        </w:rPr>
        <w:t xml:space="preserve"> </w:t>
      </w:r>
      <w:r w:rsidR="00634A2A">
        <w:rPr>
          <w:rFonts w:asciiTheme="minorHAnsi" w:eastAsia="Trebuchet MS" w:hAnsiTheme="minorHAnsi" w:cs="Trebuchet MS"/>
        </w:rPr>
        <w:t>have unique requirements</w:t>
      </w:r>
      <w:r w:rsidR="00D202E0" w:rsidRPr="0044605E">
        <w:rPr>
          <w:rFonts w:asciiTheme="minorHAnsi" w:eastAsia="Trebuchet MS" w:hAnsiTheme="minorHAnsi" w:cs="Trebuchet MS"/>
        </w:rPr>
        <w:t>, and</w:t>
      </w:r>
      <w:r w:rsidRPr="0044605E">
        <w:rPr>
          <w:rFonts w:asciiTheme="minorHAnsi" w:eastAsia="Trebuchet MS" w:hAnsiTheme="minorHAnsi" w:cs="Trebuchet MS"/>
        </w:rPr>
        <w:t xml:space="preserve"> </w:t>
      </w:r>
      <w:r w:rsidRPr="0044605E">
        <w:rPr>
          <w:rFonts w:asciiTheme="minorHAnsi" w:eastAsia="Trebuchet MS" w:hAnsiTheme="minorHAnsi" w:cs="Trebuchet MS"/>
          <w:i/>
        </w:rPr>
        <w:t>generally</w:t>
      </w:r>
      <w:r w:rsidRPr="0044605E">
        <w:rPr>
          <w:rFonts w:asciiTheme="minorHAnsi" w:eastAsia="Trebuchet MS" w:hAnsiTheme="minorHAnsi" w:cs="Trebuchet MS"/>
        </w:rPr>
        <w:t xml:space="preserve"> require three properties:</w:t>
      </w:r>
    </w:p>
    <w:p w14:paraId="0A7C8173" w14:textId="77777777" w:rsidR="008C7AB1" w:rsidRPr="0044605E" w:rsidRDefault="003E7BDA">
      <w:pPr>
        <w:pStyle w:val="Normal1"/>
        <w:numPr>
          <w:ilvl w:val="0"/>
          <w:numId w:val="28"/>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Constant data connection;</w:t>
      </w:r>
    </w:p>
    <w:p w14:paraId="657ED6AB" w14:textId="77777777" w:rsidR="008C7AB1" w:rsidRPr="0044605E" w:rsidRDefault="003E7BDA">
      <w:pPr>
        <w:pStyle w:val="Normal1"/>
        <w:numPr>
          <w:ilvl w:val="0"/>
          <w:numId w:val="28"/>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Low power usage; and</w:t>
      </w:r>
    </w:p>
    <w:p w14:paraId="4DFE394F" w14:textId="77777777" w:rsidR="008C7AB1" w:rsidRPr="0044605E" w:rsidRDefault="003E7BDA">
      <w:pPr>
        <w:pStyle w:val="Normal1"/>
        <w:numPr>
          <w:ilvl w:val="0"/>
          <w:numId w:val="28"/>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The ability to communicate short distances</w:t>
      </w:r>
      <w:r w:rsidRPr="0044605E">
        <w:rPr>
          <w:rFonts w:asciiTheme="minorHAnsi" w:eastAsia="Trebuchet MS" w:hAnsiTheme="minorHAnsi" w:cs="Trebuchet MS"/>
          <w:vertAlign w:val="superscript"/>
        </w:rPr>
        <w:footnoteReference w:id="63"/>
      </w:r>
      <w:r w:rsidRPr="0044605E">
        <w:rPr>
          <w:rFonts w:asciiTheme="minorHAnsi" w:eastAsia="Trebuchet MS" w:hAnsiTheme="minorHAnsi" w:cs="Trebuchet MS"/>
        </w:rPr>
        <w:t>.</w:t>
      </w:r>
    </w:p>
    <w:p w14:paraId="2CE967B6" w14:textId="77777777" w:rsidR="008C7AB1" w:rsidRPr="0044605E" w:rsidRDefault="008C7AB1">
      <w:pPr>
        <w:pStyle w:val="Normal1"/>
        <w:jc w:val="both"/>
        <w:rPr>
          <w:rFonts w:asciiTheme="minorHAnsi" w:hAnsiTheme="minorHAnsi"/>
        </w:rPr>
      </w:pPr>
    </w:p>
    <w:p w14:paraId="113C8D0F" w14:textId="1F7CC6CF" w:rsidR="008C7AB1"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In May 2015, </w:t>
      </w:r>
      <w:r w:rsidRPr="0044605E">
        <w:rPr>
          <w:rFonts w:asciiTheme="minorHAnsi" w:eastAsia="Trebuchet MS" w:hAnsiTheme="minorHAnsi" w:cs="Trebuchet MS"/>
          <w:b/>
        </w:rPr>
        <w:t>McKinsey</w:t>
      </w:r>
      <w:r w:rsidRPr="0044605E">
        <w:rPr>
          <w:rFonts w:asciiTheme="minorHAnsi" w:eastAsia="Trebuchet MS" w:hAnsiTheme="minorHAnsi" w:cs="Trebuchet MS"/>
        </w:rPr>
        <w:t xml:space="preserve"> compiled a similar list of IoT device requirements and related them to some IoT case studies: smart meters, smart watches and industrial automation</w:t>
      </w:r>
      <w:r w:rsidR="004C3CBB" w:rsidRPr="0044605E">
        <w:rPr>
          <w:rFonts w:asciiTheme="minorHAnsi" w:eastAsia="Trebuchet MS" w:hAnsiTheme="minorHAnsi" w:cs="Trebuchet MS"/>
        </w:rPr>
        <w:t xml:space="preserve"> (</w:t>
      </w:r>
      <w:r w:rsidR="004C3CBB" w:rsidRPr="0044605E">
        <w:rPr>
          <w:rFonts w:asciiTheme="minorHAnsi" w:eastAsia="Trebuchet MS" w:hAnsiTheme="minorHAnsi" w:cs="Trebuchet MS"/>
          <w:b/>
        </w:rPr>
        <w:t xml:space="preserve">Figure </w:t>
      </w:r>
      <w:r w:rsidR="00CF77CA">
        <w:rPr>
          <w:rFonts w:asciiTheme="minorHAnsi" w:eastAsia="Trebuchet MS" w:hAnsiTheme="minorHAnsi" w:cs="Trebuchet MS"/>
          <w:b/>
        </w:rPr>
        <w:t>13</w:t>
      </w:r>
      <w:r w:rsidR="004C3CBB" w:rsidRPr="0044605E">
        <w:rPr>
          <w:rFonts w:asciiTheme="minorHAnsi" w:eastAsia="Trebuchet MS" w:hAnsiTheme="minorHAnsi" w:cs="Trebuchet MS"/>
        </w:rPr>
        <w:t>)</w:t>
      </w:r>
      <w:r w:rsidRPr="0044605E">
        <w:rPr>
          <w:rFonts w:asciiTheme="minorHAnsi" w:eastAsia="Trebuchet MS" w:hAnsiTheme="minorHAnsi" w:cs="Trebuchet MS"/>
          <w:vertAlign w:val="superscript"/>
        </w:rPr>
        <w:footnoteReference w:id="64"/>
      </w:r>
      <w:r w:rsidRPr="0044605E">
        <w:rPr>
          <w:rFonts w:asciiTheme="minorHAnsi" w:eastAsia="Trebuchet MS" w:hAnsiTheme="minorHAnsi" w:cs="Trebuchet MS"/>
        </w:rPr>
        <w:t>.</w:t>
      </w:r>
    </w:p>
    <w:p w14:paraId="5DFC09F8" w14:textId="77777777" w:rsidR="00EA29EB" w:rsidRPr="0044605E" w:rsidRDefault="00EA29EB">
      <w:pPr>
        <w:pStyle w:val="Normal1"/>
        <w:jc w:val="both"/>
        <w:rPr>
          <w:rFonts w:asciiTheme="minorHAnsi" w:hAnsiTheme="minorHAnsi"/>
        </w:rPr>
      </w:pPr>
    </w:p>
    <w:p w14:paraId="0B3103C6" w14:textId="77777777" w:rsidR="004C3CBB" w:rsidRPr="0044605E" w:rsidRDefault="003E7BDA" w:rsidP="004C3CBB">
      <w:pPr>
        <w:pStyle w:val="Normal1"/>
        <w:keepNext/>
        <w:jc w:val="center"/>
        <w:rPr>
          <w:rFonts w:asciiTheme="minorHAnsi" w:hAnsiTheme="minorHAnsi"/>
        </w:rPr>
      </w:pPr>
      <w:r w:rsidRPr="0044605E">
        <w:rPr>
          <w:rFonts w:asciiTheme="minorHAnsi" w:hAnsiTheme="minorHAnsi"/>
          <w:noProof/>
          <w:lang w:eastAsia="en-AU"/>
        </w:rPr>
        <w:lastRenderedPageBreak/>
        <w:drawing>
          <wp:inline distT="57150" distB="57150" distL="57150" distR="57150" wp14:anchorId="5E51C9DF" wp14:editId="1BE73433">
            <wp:extent cx="5144135" cy="2718435"/>
            <wp:effectExtent l="19050" t="19050" r="18415" b="24765"/>
            <wp:docPr id="40" name="image82.png" descr="Diagram comparing requirements for smart meters, smart watches and industrial automation across the parameters: power consumption, transmission speed, transmission distance, computation speed, memory capacity, security, form factor and price." title="IoT devices and common requirements"/>
            <wp:cNvGraphicFramePr/>
            <a:graphic xmlns:a="http://schemas.openxmlformats.org/drawingml/2006/main">
              <a:graphicData uri="http://schemas.openxmlformats.org/drawingml/2006/picture">
                <pic:pic xmlns:pic="http://schemas.openxmlformats.org/drawingml/2006/picture">
                  <pic:nvPicPr>
                    <pic:cNvPr id="0" name="image82.png" descr="Screen Shot 2015-07-14 at 10.32.50 am.png"/>
                    <pic:cNvPicPr preferRelativeResize="0"/>
                  </pic:nvPicPr>
                  <pic:blipFill>
                    <a:blip r:embed="rId54"/>
                    <a:srcRect t="13486"/>
                    <a:stretch>
                      <a:fillRect/>
                    </a:stretch>
                  </pic:blipFill>
                  <pic:spPr>
                    <a:xfrm>
                      <a:off x="0" y="0"/>
                      <a:ext cx="5145900" cy="2719368"/>
                    </a:xfrm>
                    <a:prstGeom prst="rect">
                      <a:avLst/>
                    </a:prstGeom>
                    <a:ln>
                      <a:solidFill>
                        <a:schemeClr val="accent1"/>
                      </a:solidFill>
                    </a:ln>
                  </pic:spPr>
                </pic:pic>
              </a:graphicData>
            </a:graphic>
          </wp:inline>
        </w:drawing>
      </w:r>
    </w:p>
    <w:p w14:paraId="5AFC270E" w14:textId="56E4F259" w:rsidR="008C7AB1" w:rsidRPr="00C87A48" w:rsidRDefault="004C3CBB" w:rsidP="004C3CBB">
      <w:pPr>
        <w:pStyle w:val="Caption"/>
        <w:jc w:val="center"/>
      </w:pPr>
      <w:r w:rsidRPr="00C87A48">
        <w:t xml:space="preserve">Figure </w:t>
      </w:r>
      <w:r w:rsidR="00CF77CA" w:rsidRPr="00C87A48">
        <w:t>13</w:t>
      </w:r>
      <w:r w:rsidRPr="00C87A48">
        <w:t xml:space="preserve"> </w:t>
      </w:r>
      <w:r w:rsidR="00A32800">
        <w:t>–</w:t>
      </w:r>
      <w:r w:rsidRPr="00C87A48">
        <w:t xml:space="preserve"> IoT devices and common requirements. Source: </w:t>
      </w:r>
      <w:hyperlink r:id="rId55" w:history="1">
        <w:r w:rsidRPr="00C87A48">
          <w:rPr>
            <w:rStyle w:val="Hyperlink"/>
          </w:rPr>
          <w:t>McKinsey</w:t>
        </w:r>
      </w:hyperlink>
    </w:p>
    <w:p w14:paraId="7369F5CE" w14:textId="3838890D" w:rsidR="00BF5758" w:rsidRDefault="00BF5758">
      <w:pPr>
        <w:pStyle w:val="Normal1"/>
        <w:jc w:val="both"/>
        <w:rPr>
          <w:rFonts w:asciiTheme="minorHAnsi" w:eastAsia="Trebuchet MS" w:hAnsiTheme="minorHAnsi" w:cs="Trebuchet MS"/>
        </w:rPr>
      </w:pPr>
      <w:r>
        <w:rPr>
          <w:rFonts w:asciiTheme="minorHAnsi" w:eastAsia="Trebuchet MS" w:hAnsiTheme="minorHAnsi" w:cs="Trebuchet MS"/>
        </w:rPr>
        <w:t xml:space="preserve">In addition to the network and device characteristics, picking the ‘ideal’ standard for a specific IoT ecosystem will also depend on the nature of the network – is it dispersed across great distances? Are the IoT devices fixed to a power source? </w:t>
      </w:r>
      <w:r w:rsidR="005216B0">
        <w:rPr>
          <w:rFonts w:asciiTheme="minorHAnsi" w:eastAsia="Trebuchet MS" w:hAnsiTheme="minorHAnsi" w:cs="Trebuchet MS"/>
          <w:b/>
        </w:rPr>
        <w:t xml:space="preserve">Table 2 </w:t>
      </w:r>
      <w:r>
        <w:rPr>
          <w:rFonts w:asciiTheme="minorHAnsi" w:eastAsia="Trebuchet MS" w:hAnsiTheme="minorHAnsi" w:cs="Trebuchet MS"/>
        </w:rPr>
        <w:t>is a matrix describing some of the geo-spatial characteristics and the ideal corresponding network</w:t>
      </w:r>
      <w:r w:rsidR="001D759F">
        <w:rPr>
          <w:rStyle w:val="FootnoteReference"/>
          <w:rFonts w:asciiTheme="minorHAnsi" w:eastAsia="Trebuchet MS" w:hAnsiTheme="minorHAnsi" w:cs="Trebuchet MS"/>
        </w:rPr>
        <w:footnoteReference w:id="65"/>
      </w:r>
      <w:r>
        <w:rPr>
          <w:rFonts w:asciiTheme="minorHAnsi" w:eastAsia="Trebuchet MS" w:hAnsiTheme="minorHAnsi" w:cs="Trebuchet MS"/>
        </w:rPr>
        <w:t xml:space="preserve">. </w:t>
      </w:r>
    </w:p>
    <w:p w14:paraId="001FC155" w14:textId="77777777" w:rsidR="00E151D8" w:rsidRDefault="00E151D8">
      <w:pPr>
        <w:pStyle w:val="Normal1"/>
        <w:jc w:val="both"/>
        <w:rPr>
          <w:rFonts w:asciiTheme="minorHAnsi" w:eastAsia="Trebuchet MS" w:hAnsiTheme="minorHAnsi" w:cs="Trebuchet MS"/>
        </w:rPr>
      </w:pPr>
    </w:p>
    <w:p w14:paraId="49751E02" w14:textId="5DC7E008" w:rsidR="006F18F5" w:rsidRPr="00637959" w:rsidRDefault="006F18F5" w:rsidP="00637959">
      <w:pPr>
        <w:pStyle w:val="Caption"/>
        <w:keepNext/>
        <w:jc w:val="center"/>
      </w:pPr>
      <w:proofErr w:type="gramStart"/>
      <w:r w:rsidRPr="00637959">
        <w:t xml:space="preserve">Table </w:t>
      </w:r>
      <w:fldSimple w:instr=" SEQ Table \* ARABIC ">
        <w:r w:rsidR="00ED03FE">
          <w:rPr>
            <w:noProof/>
          </w:rPr>
          <w:t>2</w:t>
        </w:r>
      </w:fldSimple>
      <w:r w:rsidRPr="00637959">
        <w:t xml:space="preserve"> </w:t>
      </w:r>
      <w:r w:rsidR="00C87A48">
        <w:t xml:space="preserve">– </w:t>
      </w:r>
      <w:r w:rsidRPr="00637959">
        <w:t>M2M applications by dispersion and mobility.</w:t>
      </w:r>
      <w:proofErr w:type="gramEnd"/>
      <w:r w:rsidRPr="00637959">
        <w:t xml:space="preserve"> Source: </w:t>
      </w:r>
      <w:hyperlink r:id="rId56" w:anchor="page1" w:history="1">
        <w:r w:rsidRPr="00637959">
          <w:rPr>
            <w:rStyle w:val="Hyperlink"/>
          </w:rPr>
          <w:t>OECD</w:t>
        </w:r>
      </w:hyperlink>
    </w:p>
    <w:tbl>
      <w:tblPr>
        <w:tblStyle w:val="TableGrid"/>
        <w:tblW w:w="0" w:type="auto"/>
        <w:tblLook w:val="04A0" w:firstRow="1" w:lastRow="0" w:firstColumn="1" w:lastColumn="0" w:noHBand="0" w:noVBand="1"/>
      </w:tblPr>
      <w:tblGrid>
        <w:gridCol w:w="1951"/>
        <w:gridCol w:w="4538"/>
        <w:gridCol w:w="3245"/>
      </w:tblGrid>
      <w:tr w:rsidR="00D3286A" w:rsidRPr="00D3286A" w14:paraId="6C66FD99" w14:textId="77777777" w:rsidTr="00D3286A">
        <w:tc>
          <w:tcPr>
            <w:tcW w:w="1951" w:type="dxa"/>
            <w:shd w:val="clear" w:color="auto" w:fill="C6D9F1" w:themeFill="text2" w:themeFillTint="33"/>
            <w:vAlign w:val="center"/>
          </w:tcPr>
          <w:p w14:paraId="65D46CBB" w14:textId="77777777" w:rsidR="00F41FE4" w:rsidRPr="00D3286A" w:rsidRDefault="00F41FE4" w:rsidP="00D3286A">
            <w:pPr>
              <w:pStyle w:val="Normal1"/>
              <w:rPr>
                <w:rFonts w:asciiTheme="minorHAnsi" w:eastAsia="Trebuchet MS" w:hAnsiTheme="minorHAnsi" w:cs="Trebuchet MS"/>
                <w:b/>
                <w:sz w:val="20"/>
              </w:rPr>
            </w:pPr>
          </w:p>
        </w:tc>
        <w:tc>
          <w:tcPr>
            <w:tcW w:w="4538" w:type="dxa"/>
            <w:shd w:val="clear" w:color="auto" w:fill="C6D9F1" w:themeFill="text2" w:themeFillTint="33"/>
          </w:tcPr>
          <w:p w14:paraId="215C39BF" w14:textId="77777777" w:rsidR="00F41FE4" w:rsidRPr="00D3286A" w:rsidRDefault="00F41FE4" w:rsidP="004546B3">
            <w:pPr>
              <w:pStyle w:val="Normal1"/>
              <w:jc w:val="center"/>
              <w:rPr>
                <w:rFonts w:asciiTheme="minorHAnsi" w:eastAsia="Trebuchet MS" w:hAnsiTheme="minorHAnsi" w:cs="Trebuchet MS"/>
                <w:b/>
                <w:sz w:val="20"/>
              </w:rPr>
            </w:pPr>
            <w:r w:rsidRPr="00D3286A">
              <w:rPr>
                <w:rFonts w:asciiTheme="minorHAnsi" w:eastAsia="Trebuchet MS" w:hAnsiTheme="minorHAnsi" w:cs="Trebuchet MS"/>
                <w:b/>
                <w:sz w:val="20"/>
              </w:rPr>
              <w:t>Geographically Fixed</w:t>
            </w:r>
          </w:p>
        </w:tc>
        <w:tc>
          <w:tcPr>
            <w:tcW w:w="3245" w:type="dxa"/>
            <w:shd w:val="clear" w:color="auto" w:fill="C6D9F1" w:themeFill="text2" w:themeFillTint="33"/>
          </w:tcPr>
          <w:p w14:paraId="6A2018DE" w14:textId="77777777" w:rsidR="00F41FE4" w:rsidRPr="00D3286A" w:rsidRDefault="00F41FE4" w:rsidP="004546B3">
            <w:pPr>
              <w:pStyle w:val="Normal1"/>
              <w:jc w:val="center"/>
              <w:rPr>
                <w:rFonts w:asciiTheme="minorHAnsi" w:eastAsia="Trebuchet MS" w:hAnsiTheme="minorHAnsi" w:cs="Trebuchet MS"/>
                <w:b/>
                <w:sz w:val="20"/>
              </w:rPr>
            </w:pPr>
            <w:r w:rsidRPr="00D3286A">
              <w:rPr>
                <w:rFonts w:asciiTheme="minorHAnsi" w:eastAsia="Trebuchet MS" w:hAnsiTheme="minorHAnsi" w:cs="Trebuchet MS"/>
                <w:b/>
                <w:sz w:val="20"/>
              </w:rPr>
              <w:t>Geographically Mobile</w:t>
            </w:r>
          </w:p>
        </w:tc>
      </w:tr>
      <w:tr w:rsidR="00D3286A" w:rsidRPr="00F41FE4" w14:paraId="26FD295A" w14:textId="77777777" w:rsidTr="00D3286A">
        <w:tc>
          <w:tcPr>
            <w:tcW w:w="1951" w:type="dxa"/>
            <w:shd w:val="clear" w:color="auto" w:fill="C6D9F1" w:themeFill="text2" w:themeFillTint="33"/>
            <w:vAlign w:val="center"/>
          </w:tcPr>
          <w:p w14:paraId="111FCC15" w14:textId="77777777" w:rsidR="00F41FE4" w:rsidRPr="00A32800" w:rsidRDefault="00F41FE4" w:rsidP="00D3286A">
            <w:pPr>
              <w:pStyle w:val="Normal1"/>
              <w:rPr>
                <w:b/>
                <w:sz w:val="20"/>
                <w:szCs w:val="20"/>
              </w:rPr>
            </w:pPr>
            <w:r w:rsidRPr="00A32800">
              <w:rPr>
                <w:rFonts w:asciiTheme="minorHAnsi" w:eastAsia="Trebuchet MS" w:hAnsiTheme="minorHAnsi" w:cs="Trebuchet MS"/>
                <w:b/>
                <w:sz w:val="20"/>
                <w:szCs w:val="20"/>
              </w:rPr>
              <w:t>Geographically dispersed</w:t>
            </w:r>
          </w:p>
        </w:tc>
        <w:tc>
          <w:tcPr>
            <w:tcW w:w="4538" w:type="dxa"/>
          </w:tcPr>
          <w:p w14:paraId="7814F814" w14:textId="77777777" w:rsidR="00F41FE4" w:rsidRPr="00A32800" w:rsidRDefault="00F41FE4" w:rsidP="00A12C03">
            <w:pPr>
              <w:pStyle w:val="Normal1"/>
              <w:spacing w:line="276" w:lineRule="auto"/>
              <w:rPr>
                <w:rFonts w:asciiTheme="minorHAnsi" w:eastAsia="Trebuchet MS" w:hAnsiTheme="minorHAnsi" w:cs="Trebuchet MS"/>
                <w:sz w:val="20"/>
                <w:szCs w:val="20"/>
              </w:rPr>
            </w:pPr>
            <w:r w:rsidRPr="00A32800">
              <w:rPr>
                <w:rFonts w:asciiTheme="minorHAnsi" w:eastAsia="Trebuchet MS" w:hAnsiTheme="minorHAnsi" w:cs="Trebuchet MS"/>
                <w:b/>
                <w:sz w:val="20"/>
                <w:szCs w:val="20"/>
              </w:rPr>
              <w:t xml:space="preserve">Application: </w:t>
            </w:r>
            <w:r w:rsidRPr="00A32800">
              <w:rPr>
                <w:rFonts w:asciiTheme="minorHAnsi" w:eastAsia="Trebuchet MS" w:hAnsiTheme="minorHAnsi" w:cs="Trebuchet MS"/>
                <w:sz w:val="20"/>
                <w:szCs w:val="20"/>
              </w:rPr>
              <w:t>Smart grid, smart meter, smart city and remote monitoring</w:t>
            </w:r>
          </w:p>
          <w:p w14:paraId="0BE50A2A" w14:textId="21BEDBFD" w:rsidR="00F41FE4" w:rsidRPr="00A32800" w:rsidRDefault="00F41FE4" w:rsidP="00A12C03">
            <w:pPr>
              <w:pStyle w:val="Normal1"/>
              <w:spacing w:line="276" w:lineRule="auto"/>
              <w:rPr>
                <w:rFonts w:asciiTheme="minorHAnsi" w:eastAsia="Trebuchet MS" w:hAnsiTheme="minorHAnsi" w:cs="Trebuchet MS"/>
                <w:sz w:val="20"/>
                <w:szCs w:val="20"/>
              </w:rPr>
            </w:pPr>
            <w:r w:rsidRPr="00A32800">
              <w:rPr>
                <w:rFonts w:asciiTheme="minorHAnsi" w:eastAsia="Trebuchet MS" w:hAnsiTheme="minorHAnsi" w:cs="Trebuchet MS"/>
                <w:b/>
                <w:sz w:val="20"/>
                <w:szCs w:val="20"/>
              </w:rPr>
              <w:t>Technology required:</w:t>
            </w:r>
            <w:r w:rsidRPr="00A32800">
              <w:rPr>
                <w:rFonts w:asciiTheme="minorHAnsi" w:eastAsia="Trebuchet MS" w:hAnsiTheme="minorHAnsi" w:cs="Trebuchet MS"/>
                <w:sz w:val="20"/>
                <w:szCs w:val="20"/>
              </w:rPr>
              <w:t xml:space="preserve"> PSTN, broadband, 2G/3G/4G, power line communication</w:t>
            </w:r>
          </w:p>
        </w:tc>
        <w:tc>
          <w:tcPr>
            <w:tcW w:w="3245" w:type="dxa"/>
          </w:tcPr>
          <w:p w14:paraId="320A48B6" w14:textId="77777777" w:rsidR="00F41FE4" w:rsidRPr="00A32800" w:rsidRDefault="00F41FE4" w:rsidP="00A12C03">
            <w:pPr>
              <w:pStyle w:val="Normal1"/>
              <w:spacing w:line="276" w:lineRule="auto"/>
              <w:rPr>
                <w:rFonts w:asciiTheme="minorHAnsi" w:eastAsia="Trebuchet MS" w:hAnsiTheme="minorHAnsi" w:cs="Trebuchet MS"/>
                <w:sz w:val="20"/>
                <w:szCs w:val="20"/>
              </w:rPr>
            </w:pPr>
            <w:r w:rsidRPr="00A32800">
              <w:rPr>
                <w:rFonts w:asciiTheme="minorHAnsi" w:eastAsia="Trebuchet MS" w:hAnsiTheme="minorHAnsi" w:cs="Trebuchet MS"/>
                <w:b/>
                <w:sz w:val="20"/>
                <w:szCs w:val="20"/>
              </w:rPr>
              <w:t>Application</w:t>
            </w:r>
            <w:r w:rsidRPr="00A32800">
              <w:rPr>
                <w:rFonts w:asciiTheme="minorHAnsi" w:eastAsia="Trebuchet MS" w:hAnsiTheme="minorHAnsi" w:cs="Trebuchet MS"/>
                <w:sz w:val="20"/>
                <w:szCs w:val="20"/>
              </w:rPr>
              <w:t>: Car automation, eHealth, logistics, personal devices</w:t>
            </w:r>
          </w:p>
          <w:p w14:paraId="6CC39A23" w14:textId="2EAFA239" w:rsidR="00F41FE4" w:rsidRPr="00A32800" w:rsidRDefault="00F41FE4" w:rsidP="00A12C03">
            <w:pPr>
              <w:pStyle w:val="Normal1"/>
              <w:spacing w:line="276" w:lineRule="auto"/>
              <w:rPr>
                <w:rFonts w:asciiTheme="minorHAnsi" w:eastAsia="Trebuchet MS" w:hAnsiTheme="minorHAnsi" w:cs="Trebuchet MS"/>
                <w:sz w:val="20"/>
                <w:szCs w:val="20"/>
              </w:rPr>
            </w:pPr>
            <w:r w:rsidRPr="00A32800">
              <w:rPr>
                <w:rFonts w:asciiTheme="minorHAnsi" w:eastAsia="Trebuchet MS" w:hAnsiTheme="minorHAnsi" w:cs="Trebuchet MS"/>
                <w:b/>
                <w:sz w:val="20"/>
                <w:szCs w:val="20"/>
              </w:rPr>
              <w:t>Technology required:</w:t>
            </w:r>
            <w:r w:rsidRPr="00A32800">
              <w:rPr>
                <w:rFonts w:asciiTheme="minorHAnsi" w:eastAsia="Trebuchet MS" w:hAnsiTheme="minorHAnsi" w:cs="Trebuchet MS"/>
                <w:sz w:val="20"/>
                <w:szCs w:val="20"/>
              </w:rPr>
              <w:t xml:space="preserve"> 2G/3G/4G, satellite</w:t>
            </w:r>
          </w:p>
        </w:tc>
      </w:tr>
      <w:tr w:rsidR="00F41FE4" w:rsidRPr="00F41FE4" w14:paraId="686AAD06" w14:textId="77777777" w:rsidTr="00D3286A">
        <w:tc>
          <w:tcPr>
            <w:tcW w:w="1951" w:type="dxa"/>
            <w:shd w:val="clear" w:color="auto" w:fill="C6D9F1" w:themeFill="text2" w:themeFillTint="33"/>
            <w:vAlign w:val="center"/>
          </w:tcPr>
          <w:p w14:paraId="53732DAE" w14:textId="77777777" w:rsidR="00F41FE4" w:rsidRPr="00A32800" w:rsidRDefault="00F41FE4" w:rsidP="00D3286A">
            <w:pPr>
              <w:pStyle w:val="Normal1"/>
              <w:rPr>
                <w:rFonts w:asciiTheme="minorHAnsi" w:eastAsia="Trebuchet MS" w:hAnsiTheme="minorHAnsi" w:cs="Trebuchet MS"/>
                <w:b/>
                <w:sz w:val="20"/>
                <w:szCs w:val="20"/>
              </w:rPr>
            </w:pPr>
            <w:r w:rsidRPr="00A32800">
              <w:rPr>
                <w:rFonts w:asciiTheme="minorHAnsi" w:eastAsia="Trebuchet MS" w:hAnsiTheme="minorHAnsi" w:cs="Trebuchet MS"/>
                <w:b/>
                <w:sz w:val="20"/>
                <w:szCs w:val="20"/>
              </w:rPr>
              <w:t>Geographically concentrated</w:t>
            </w:r>
          </w:p>
        </w:tc>
        <w:tc>
          <w:tcPr>
            <w:tcW w:w="4538" w:type="dxa"/>
          </w:tcPr>
          <w:p w14:paraId="5002C9BD" w14:textId="77777777" w:rsidR="00F41FE4" w:rsidRPr="00A32800" w:rsidRDefault="00F41FE4" w:rsidP="00A12C03">
            <w:pPr>
              <w:pStyle w:val="Normal1"/>
              <w:spacing w:line="276" w:lineRule="auto"/>
              <w:rPr>
                <w:rFonts w:asciiTheme="minorHAnsi" w:eastAsia="Trebuchet MS" w:hAnsiTheme="minorHAnsi" w:cs="Trebuchet MS"/>
                <w:sz w:val="20"/>
                <w:szCs w:val="20"/>
              </w:rPr>
            </w:pPr>
            <w:r w:rsidRPr="00A32800">
              <w:rPr>
                <w:rFonts w:asciiTheme="minorHAnsi" w:eastAsia="Trebuchet MS" w:hAnsiTheme="minorHAnsi" w:cs="Trebuchet MS"/>
                <w:b/>
                <w:sz w:val="20"/>
                <w:szCs w:val="20"/>
              </w:rPr>
              <w:t>Application:</w:t>
            </w:r>
            <w:r w:rsidRPr="00A32800">
              <w:rPr>
                <w:rFonts w:asciiTheme="minorHAnsi" w:eastAsia="Trebuchet MS" w:hAnsiTheme="minorHAnsi" w:cs="Trebuchet MS"/>
                <w:sz w:val="20"/>
                <w:szCs w:val="20"/>
              </w:rPr>
              <w:t xml:space="preserve"> Smart home, factory automation, eHealth</w:t>
            </w:r>
          </w:p>
          <w:p w14:paraId="04AC51BE" w14:textId="553F2780" w:rsidR="00F41FE4" w:rsidRPr="00A32800" w:rsidRDefault="00F41FE4" w:rsidP="00A12C03">
            <w:pPr>
              <w:pStyle w:val="Normal1"/>
              <w:spacing w:line="276" w:lineRule="auto"/>
              <w:rPr>
                <w:rFonts w:asciiTheme="minorHAnsi" w:eastAsia="Trebuchet MS" w:hAnsiTheme="minorHAnsi" w:cs="Trebuchet MS"/>
                <w:sz w:val="20"/>
                <w:szCs w:val="20"/>
              </w:rPr>
            </w:pPr>
            <w:r w:rsidRPr="00A32800">
              <w:rPr>
                <w:rFonts w:asciiTheme="minorHAnsi" w:eastAsia="Trebuchet MS" w:hAnsiTheme="minorHAnsi" w:cs="Trebuchet MS"/>
                <w:b/>
                <w:sz w:val="20"/>
                <w:szCs w:val="20"/>
              </w:rPr>
              <w:t>Technology required:</w:t>
            </w:r>
            <w:r w:rsidRPr="00A32800">
              <w:rPr>
                <w:rFonts w:asciiTheme="minorHAnsi" w:eastAsia="Trebuchet MS" w:hAnsiTheme="minorHAnsi" w:cs="Trebuchet MS"/>
                <w:sz w:val="20"/>
                <w:szCs w:val="20"/>
              </w:rPr>
              <w:t xml:space="preserve"> Wireless personal area networks (WPAN), wired networks, indoor electrical wiring, Wi-Fi, RFID, Near Field Communication</w:t>
            </w:r>
          </w:p>
        </w:tc>
        <w:tc>
          <w:tcPr>
            <w:tcW w:w="3245" w:type="dxa"/>
          </w:tcPr>
          <w:p w14:paraId="61C89E38" w14:textId="76D3BB73" w:rsidR="00F41FE4" w:rsidRPr="00A32800" w:rsidRDefault="00F41FE4" w:rsidP="00A12C03">
            <w:pPr>
              <w:pStyle w:val="Normal1"/>
              <w:spacing w:line="276" w:lineRule="auto"/>
              <w:rPr>
                <w:rFonts w:asciiTheme="minorHAnsi" w:eastAsia="Trebuchet MS" w:hAnsiTheme="minorHAnsi" w:cs="Trebuchet MS"/>
                <w:sz w:val="20"/>
                <w:szCs w:val="20"/>
              </w:rPr>
            </w:pPr>
            <w:r w:rsidRPr="00A32800">
              <w:rPr>
                <w:rFonts w:asciiTheme="minorHAnsi" w:eastAsia="Trebuchet MS" w:hAnsiTheme="minorHAnsi" w:cs="Trebuchet MS"/>
                <w:b/>
                <w:sz w:val="20"/>
                <w:szCs w:val="20"/>
              </w:rPr>
              <w:t>Application:</w:t>
            </w:r>
            <w:r w:rsidRPr="00A32800">
              <w:rPr>
                <w:rFonts w:asciiTheme="minorHAnsi" w:eastAsia="Trebuchet MS" w:hAnsiTheme="minorHAnsi" w:cs="Trebuchet MS"/>
                <w:sz w:val="20"/>
                <w:szCs w:val="20"/>
              </w:rPr>
              <w:t xml:space="preserve"> On-site logistics </w:t>
            </w:r>
            <w:r w:rsidRPr="00A32800">
              <w:rPr>
                <w:rFonts w:asciiTheme="minorHAnsi" w:eastAsia="Trebuchet MS" w:hAnsiTheme="minorHAnsi" w:cs="Trebuchet MS"/>
                <w:b/>
                <w:sz w:val="20"/>
                <w:szCs w:val="20"/>
              </w:rPr>
              <w:t>Technology required:</w:t>
            </w:r>
            <w:r w:rsidRPr="00A32800">
              <w:rPr>
                <w:rFonts w:asciiTheme="minorHAnsi" w:eastAsia="Trebuchet MS" w:hAnsiTheme="minorHAnsi" w:cs="Trebuchet MS"/>
                <w:sz w:val="20"/>
                <w:szCs w:val="20"/>
              </w:rPr>
              <w:t xml:space="preserve"> Wi-Fi, WPAN</w:t>
            </w:r>
          </w:p>
        </w:tc>
      </w:tr>
    </w:tbl>
    <w:p w14:paraId="32548D0F" w14:textId="77777777" w:rsidR="006F18F5" w:rsidRDefault="006F18F5">
      <w:pPr>
        <w:pStyle w:val="Normal1"/>
        <w:jc w:val="both"/>
        <w:rPr>
          <w:rFonts w:asciiTheme="minorHAnsi" w:eastAsia="Trebuchet MS" w:hAnsiTheme="minorHAnsi" w:cs="Trebuchet MS"/>
        </w:rPr>
      </w:pPr>
    </w:p>
    <w:p w14:paraId="73C77139" w14:textId="363C81C2" w:rsidR="00324710" w:rsidRDefault="00A6675B">
      <w:pPr>
        <w:pStyle w:val="Normal1"/>
        <w:jc w:val="both"/>
        <w:rPr>
          <w:rFonts w:asciiTheme="minorHAnsi" w:eastAsia="Trebuchet MS" w:hAnsiTheme="minorHAnsi" w:cs="Trebuchet MS"/>
        </w:rPr>
      </w:pPr>
      <w:r>
        <w:rPr>
          <w:rFonts w:asciiTheme="minorHAnsi" w:eastAsia="Trebuchet MS" w:hAnsiTheme="minorHAnsi" w:cs="Trebuchet MS"/>
        </w:rPr>
        <w:t>M</w:t>
      </w:r>
      <w:r w:rsidR="003E7BDA" w:rsidRPr="0044605E">
        <w:rPr>
          <w:rFonts w:asciiTheme="minorHAnsi" w:eastAsia="Trebuchet MS" w:hAnsiTheme="minorHAnsi" w:cs="Trebuchet MS"/>
        </w:rPr>
        <w:t xml:space="preserve">ost connection standards are not new </w:t>
      </w:r>
      <w:r w:rsidR="00443504">
        <w:rPr>
          <w:rFonts w:asciiTheme="minorHAnsi" w:eastAsia="Trebuchet MS" w:hAnsiTheme="minorHAnsi" w:cs="Trebuchet MS"/>
        </w:rPr>
        <w:t>– NFC</w:t>
      </w:r>
      <w:r w:rsidR="003E7BDA" w:rsidRPr="0044605E">
        <w:rPr>
          <w:rFonts w:asciiTheme="minorHAnsi" w:eastAsia="Trebuchet MS" w:hAnsiTheme="minorHAnsi" w:cs="Trebuchet MS"/>
        </w:rPr>
        <w:t xml:space="preserve">, cellular and fixed broadband </w:t>
      </w:r>
      <w:r w:rsidR="00443504">
        <w:rPr>
          <w:rFonts w:asciiTheme="minorHAnsi" w:eastAsia="Trebuchet MS" w:hAnsiTheme="minorHAnsi" w:cs="Trebuchet MS"/>
        </w:rPr>
        <w:t xml:space="preserve">standards </w:t>
      </w:r>
      <w:r w:rsidR="003E7BDA" w:rsidRPr="0044605E">
        <w:rPr>
          <w:rFonts w:asciiTheme="minorHAnsi" w:eastAsia="Trebuchet MS" w:hAnsiTheme="minorHAnsi" w:cs="Trebuchet MS"/>
        </w:rPr>
        <w:t>ha</w:t>
      </w:r>
      <w:r w:rsidR="00443504">
        <w:rPr>
          <w:rFonts w:asciiTheme="minorHAnsi" w:eastAsia="Trebuchet MS" w:hAnsiTheme="minorHAnsi" w:cs="Trebuchet MS"/>
        </w:rPr>
        <w:t>ve</w:t>
      </w:r>
      <w:r w:rsidR="003E7BDA" w:rsidRPr="0044605E">
        <w:rPr>
          <w:rFonts w:asciiTheme="minorHAnsi" w:eastAsia="Trebuchet MS" w:hAnsiTheme="minorHAnsi" w:cs="Trebuchet MS"/>
        </w:rPr>
        <w:t xml:space="preserve"> been around for decades. Some new IoT-specific </w:t>
      </w:r>
      <w:r w:rsidR="00AA5C0E">
        <w:rPr>
          <w:rFonts w:asciiTheme="minorHAnsi" w:eastAsia="Trebuchet MS" w:hAnsiTheme="minorHAnsi" w:cs="Trebuchet MS"/>
        </w:rPr>
        <w:t xml:space="preserve">communication technologies </w:t>
      </w:r>
      <w:r w:rsidR="003E7BDA" w:rsidRPr="0044605E">
        <w:rPr>
          <w:rFonts w:asciiTheme="minorHAnsi" w:eastAsia="Trebuchet MS" w:hAnsiTheme="minorHAnsi" w:cs="Trebuchet MS"/>
        </w:rPr>
        <w:t>are emerging, mostly in the form of Wireless Sensory Networks (“</w:t>
      </w:r>
      <w:r w:rsidR="003E7BDA" w:rsidRPr="0044605E">
        <w:rPr>
          <w:rFonts w:asciiTheme="minorHAnsi" w:eastAsia="Trebuchet MS" w:hAnsiTheme="minorHAnsi" w:cs="Trebuchet MS"/>
          <w:b/>
        </w:rPr>
        <w:t>WSNs”</w:t>
      </w:r>
      <w:r w:rsidR="003E7BDA" w:rsidRPr="0044605E">
        <w:rPr>
          <w:rFonts w:asciiTheme="minorHAnsi" w:eastAsia="Trebuchet MS" w:hAnsiTheme="minorHAnsi" w:cs="Trebuchet MS"/>
        </w:rPr>
        <w:t xml:space="preserve">), specifically designed for IoT ‘things’. Industry players and organisations have formed ‘alliances’ to create their own IoT device </w:t>
      </w:r>
      <w:r w:rsidR="00443504">
        <w:rPr>
          <w:rFonts w:asciiTheme="minorHAnsi" w:eastAsia="Trebuchet MS" w:hAnsiTheme="minorHAnsi" w:cs="Trebuchet MS"/>
        </w:rPr>
        <w:t>ecosystems</w:t>
      </w:r>
      <w:r w:rsidR="009B59A6">
        <w:rPr>
          <w:rFonts w:asciiTheme="minorHAnsi" w:eastAsia="Trebuchet MS" w:hAnsiTheme="minorHAnsi" w:cs="Trebuchet MS"/>
        </w:rPr>
        <w:t xml:space="preserve"> and technology frameworks</w:t>
      </w:r>
      <w:r w:rsidR="003E7BDA" w:rsidRPr="0044605E">
        <w:rPr>
          <w:rFonts w:asciiTheme="minorHAnsi" w:eastAsia="Trebuchet MS" w:hAnsiTheme="minorHAnsi" w:cs="Trebuchet MS"/>
        </w:rPr>
        <w:t xml:space="preserve">, including: </w:t>
      </w:r>
      <w:r w:rsidR="003E7BDA" w:rsidRPr="0044605E">
        <w:rPr>
          <w:rFonts w:asciiTheme="minorHAnsi" w:eastAsia="Trebuchet MS" w:hAnsiTheme="minorHAnsi" w:cs="Trebuchet MS"/>
          <w:b/>
        </w:rPr>
        <w:t>Zigbee</w:t>
      </w:r>
      <w:r w:rsidR="003E7BDA" w:rsidRPr="0044605E">
        <w:rPr>
          <w:rFonts w:asciiTheme="minorHAnsi" w:eastAsia="Trebuchet MS" w:hAnsiTheme="minorHAnsi" w:cs="Trebuchet MS"/>
        </w:rPr>
        <w:t xml:space="preserve"> (Comcast, Kroger,</w:t>
      </w:r>
      <w:r w:rsidR="00CE04C0">
        <w:rPr>
          <w:rFonts w:asciiTheme="minorHAnsi" w:eastAsia="Trebuchet MS" w:hAnsiTheme="minorHAnsi" w:cs="Trebuchet MS"/>
        </w:rPr>
        <w:t xml:space="preserve"> </w:t>
      </w:r>
      <w:r w:rsidR="003E7BDA" w:rsidRPr="0044605E">
        <w:rPr>
          <w:rFonts w:asciiTheme="minorHAnsi" w:eastAsia="Trebuchet MS" w:hAnsiTheme="minorHAnsi" w:cs="Trebuchet MS"/>
        </w:rPr>
        <w:t xml:space="preserve">Philips, ARM, AT&amp;T and </w:t>
      </w:r>
      <w:hyperlink r:id="rId57">
        <w:r w:rsidR="003E7BDA" w:rsidRPr="0044605E">
          <w:rPr>
            <w:rFonts w:asciiTheme="minorHAnsi" w:eastAsia="Trebuchet MS" w:hAnsiTheme="minorHAnsi" w:cs="Trebuchet MS"/>
            <w:color w:val="1155CC"/>
            <w:u w:val="single"/>
          </w:rPr>
          <w:t>more</w:t>
        </w:r>
      </w:hyperlink>
      <w:r w:rsidR="003E7BDA" w:rsidRPr="0044605E">
        <w:rPr>
          <w:rFonts w:asciiTheme="minorHAnsi" w:eastAsia="Trebuchet MS" w:hAnsiTheme="minorHAnsi" w:cs="Trebuchet MS"/>
        </w:rPr>
        <w:t xml:space="preserve">), </w:t>
      </w:r>
      <w:r w:rsidR="003E7BDA" w:rsidRPr="0044605E">
        <w:rPr>
          <w:rFonts w:asciiTheme="minorHAnsi" w:eastAsia="Trebuchet MS" w:hAnsiTheme="minorHAnsi" w:cs="Trebuchet MS"/>
          <w:b/>
        </w:rPr>
        <w:t>Z-Wave</w:t>
      </w:r>
      <w:r w:rsidR="003E7BDA" w:rsidRPr="0044605E">
        <w:rPr>
          <w:rFonts w:asciiTheme="minorHAnsi" w:eastAsia="Trebuchet MS" w:hAnsiTheme="minorHAnsi" w:cs="Trebuchet MS"/>
        </w:rPr>
        <w:t xml:space="preserve"> (ADT, SmartThings,</w:t>
      </w:r>
      <w:r w:rsidR="00AA5C0E">
        <w:rPr>
          <w:rFonts w:asciiTheme="minorHAnsi" w:eastAsia="Trebuchet MS" w:hAnsiTheme="minorHAnsi" w:cs="Trebuchet MS"/>
        </w:rPr>
        <w:t xml:space="preserve"> </w:t>
      </w:r>
      <w:r w:rsidR="003E7BDA" w:rsidRPr="0044605E">
        <w:rPr>
          <w:rFonts w:asciiTheme="minorHAnsi" w:eastAsia="Trebuchet MS" w:hAnsiTheme="minorHAnsi" w:cs="Trebuchet MS"/>
        </w:rPr>
        <w:t xml:space="preserve">LG and </w:t>
      </w:r>
      <w:hyperlink r:id="rId58">
        <w:r w:rsidR="003E7BDA" w:rsidRPr="0044605E">
          <w:rPr>
            <w:rFonts w:asciiTheme="minorHAnsi" w:eastAsia="Trebuchet MS" w:hAnsiTheme="minorHAnsi" w:cs="Trebuchet MS"/>
            <w:color w:val="1155CC"/>
            <w:u w:val="single"/>
          </w:rPr>
          <w:t>more</w:t>
        </w:r>
      </w:hyperlink>
      <w:r w:rsidR="003E7BDA" w:rsidRPr="0044605E">
        <w:rPr>
          <w:rFonts w:asciiTheme="minorHAnsi" w:eastAsia="Trebuchet MS" w:hAnsiTheme="minorHAnsi" w:cs="Trebuchet MS"/>
        </w:rPr>
        <w:t xml:space="preserve">), </w:t>
      </w:r>
      <w:r w:rsidR="003E7BDA" w:rsidRPr="0044605E">
        <w:rPr>
          <w:rFonts w:asciiTheme="minorHAnsi" w:eastAsia="Trebuchet MS" w:hAnsiTheme="minorHAnsi" w:cs="Trebuchet MS"/>
          <w:b/>
        </w:rPr>
        <w:t>NikeFuel</w:t>
      </w:r>
      <w:r w:rsidR="003E7BDA" w:rsidRPr="0044605E">
        <w:rPr>
          <w:rFonts w:asciiTheme="minorHAnsi" w:eastAsia="Trebuchet MS" w:hAnsiTheme="minorHAnsi" w:cs="Trebuchet MS"/>
        </w:rPr>
        <w:t xml:space="preserve"> (Nike), </w:t>
      </w:r>
      <w:r w:rsidR="003E7BDA" w:rsidRPr="0044605E">
        <w:rPr>
          <w:rFonts w:asciiTheme="minorHAnsi" w:eastAsia="Trebuchet MS" w:hAnsiTheme="minorHAnsi" w:cs="Trebuchet MS"/>
          <w:b/>
        </w:rPr>
        <w:t>Open Interconnect Consortium</w:t>
      </w:r>
      <w:r w:rsidR="003E7BDA" w:rsidRPr="0044605E">
        <w:rPr>
          <w:rFonts w:asciiTheme="minorHAnsi" w:eastAsia="Trebuchet MS" w:hAnsiTheme="minorHAnsi" w:cs="Trebuchet MS"/>
        </w:rPr>
        <w:t xml:space="preserve"> (Cisco, Intel, GE, </w:t>
      </w:r>
      <w:r w:rsidR="003E7BDA" w:rsidRPr="0044605E">
        <w:rPr>
          <w:rFonts w:asciiTheme="minorHAnsi" w:eastAsia="Trebuchet MS" w:hAnsiTheme="minorHAnsi" w:cs="Trebuchet MS"/>
        </w:rPr>
        <w:lastRenderedPageBreak/>
        <w:t xml:space="preserve">Samsung, Dell, HP, Siemens and </w:t>
      </w:r>
      <w:hyperlink r:id="rId59">
        <w:r w:rsidR="003E7BDA" w:rsidRPr="0044605E">
          <w:rPr>
            <w:rFonts w:asciiTheme="minorHAnsi" w:eastAsia="Trebuchet MS" w:hAnsiTheme="minorHAnsi" w:cs="Trebuchet MS"/>
            <w:color w:val="1155CC"/>
            <w:u w:val="single"/>
          </w:rPr>
          <w:t>more</w:t>
        </w:r>
      </w:hyperlink>
      <w:r w:rsidR="003E7BDA" w:rsidRPr="0044605E">
        <w:rPr>
          <w:rFonts w:asciiTheme="minorHAnsi" w:eastAsia="Trebuchet MS" w:hAnsiTheme="minorHAnsi" w:cs="Trebuchet MS"/>
        </w:rPr>
        <w:t xml:space="preserve">), </w:t>
      </w:r>
      <w:r w:rsidR="003E7BDA" w:rsidRPr="0044605E">
        <w:rPr>
          <w:rFonts w:asciiTheme="minorHAnsi" w:eastAsia="Trebuchet MS" w:hAnsiTheme="minorHAnsi" w:cs="Trebuchet MS"/>
          <w:b/>
        </w:rPr>
        <w:t>Industry Internet Consortium</w:t>
      </w:r>
      <w:r w:rsidR="003E7BDA" w:rsidRPr="0044605E">
        <w:rPr>
          <w:rFonts w:asciiTheme="minorHAnsi" w:eastAsia="Trebuchet MS" w:hAnsiTheme="minorHAnsi" w:cs="Trebuchet MS"/>
        </w:rPr>
        <w:t xml:space="preserve"> (Intel, IBM, ATT, Cisco, GE and </w:t>
      </w:r>
      <w:hyperlink r:id="rId60">
        <w:r w:rsidR="003E7BDA" w:rsidRPr="0044605E">
          <w:rPr>
            <w:rFonts w:asciiTheme="minorHAnsi" w:eastAsia="Trebuchet MS" w:hAnsiTheme="minorHAnsi" w:cs="Trebuchet MS"/>
            <w:color w:val="1155CC"/>
            <w:u w:val="single"/>
          </w:rPr>
          <w:t>more</w:t>
        </w:r>
      </w:hyperlink>
      <w:r w:rsidR="003E7BDA" w:rsidRPr="0044605E">
        <w:rPr>
          <w:rFonts w:asciiTheme="minorHAnsi" w:eastAsia="Trebuchet MS" w:hAnsiTheme="minorHAnsi" w:cs="Trebuchet MS"/>
        </w:rPr>
        <w:t xml:space="preserve">), </w:t>
      </w:r>
      <w:r w:rsidR="003E7BDA" w:rsidRPr="0044605E">
        <w:rPr>
          <w:rFonts w:asciiTheme="minorHAnsi" w:eastAsia="Trebuchet MS" w:hAnsiTheme="minorHAnsi" w:cs="Trebuchet MS"/>
          <w:b/>
        </w:rPr>
        <w:t>AllJoyn</w:t>
      </w:r>
      <w:r w:rsidR="003E7BDA" w:rsidRPr="0044605E">
        <w:rPr>
          <w:rFonts w:asciiTheme="minorHAnsi" w:eastAsia="Trebuchet MS" w:hAnsiTheme="minorHAnsi" w:cs="Trebuchet MS"/>
        </w:rPr>
        <w:t xml:space="preserve"> (Qualcomm, LG, Sharp, Haier, Panasonic, Sony, Cisco, Canon, HTC, Microsoft and </w:t>
      </w:r>
      <w:hyperlink r:id="rId61">
        <w:r w:rsidR="003E7BDA" w:rsidRPr="0044605E">
          <w:rPr>
            <w:rFonts w:asciiTheme="minorHAnsi" w:eastAsia="Trebuchet MS" w:hAnsiTheme="minorHAnsi" w:cs="Trebuchet MS"/>
            <w:color w:val="1155CC"/>
            <w:u w:val="single"/>
          </w:rPr>
          <w:t>more</w:t>
        </w:r>
      </w:hyperlink>
      <w:r w:rsidR="006F75F3">
        <w:rPr>
          <w:rFonts w:asciiTheme="minorHAnsi" w:eastAsia="Trebuchet MS" w:hAnsiTheme="minorHAnsi" w:cs="Trebuchet MS"/>
        </w:rPr>
        <w:t xml:space="preserve">), </w:t>
      </w:r>
      <w:r w:rsidR="003E7BDA" w:rsidRPr="0044605E">
        <w:rPr>
          <w:rFonts w:asciiTheme="minorHAnsi" w:eastAsia="Trebuchet MS" w:hAnsiTheme="minorHAnsi" w:cs="Trebuchet MS"/>
          <w:b/>
        </w:rPr>
        <w:t>Thread</w:t>
      </w:r>
      <w:r w:rsidR="003E7BDA" w:rsidRPr="0044605E">
        <w:rPr>
          <w:rFonts w:asciiTheme="minorHAnsi" w:eastAsia="Trebuchet MS" w:hAnsiTheme="minorHAnsi" w:cs="Trebuchet MS"/>
        </w:rPr>
        <w:t xml:space="preserve"> (Google, Samsung, ARM, Nest and </w:t>
      </w:r>
      <w:hyperlink r:id="rId62" w:anchor="OurMembers">
        <w:r w:rsidR="003E7BDA" w:rsidRPr="0044605E">
          <w:rPr>
            <w:rFonts w:asciiTheme="minorHAnsi" w:eastAsia="Trebuchet MS" w:hAnsiTheme="minorHAnsi" w:cs="Trebuchet MS"/>
            <w:color w:val="1155CC"/>
            <w:u w:val="single"/>
          </w:rPr>
          <w:t>more</w:t>
        </w:r>
      </w:hyperlink>
      <w:r w:rsidR="003E7BDA" w:rsidRPr="0044605E">
        <w:rPr>
          <w:rFonts w:asciiTheme="minorHAnsi" w:eastAsia="Trebuchet MS" w:hAnsiTheme="minorHAnsi" w:cs="Trebuchet MS"/>
        </w:rPr>
        <w:t xml:space="preserve">), </w:t>
      </w:r>
      <w:r w:rsidR="006F75F3">
        <w:rPr>
          <w:rFonts w:asciiTheme="minorHAnsi" w:eastAsia="Trebuchet MS" w:hAnsiTheme="minorHAnsi" w:cs="Trebuchet MS"/>
        </w:rPr>
        <w:t xml:space="preserve">whilst more proprietary platforms include </w:t>
      </w:r>
      <w:r w:rsidR="006F75F3" w:rsidRPr="0044605E">
        <w:rPr>
          <w:rFonts w:asciiTheme="minorHAnsi" w:eastAsia="Trebuchet MS" w:hAnsiTheme="minorHAnsi" w:cs="Trebuchet MS"/>
          <w:b/>
        </w:rPr>
        <w:t>Weave</w:t>
      </w:r>
      <w:r w:rsidR="006F75F3" w:rsidRPr="0044605E">
        <w:rPr>
          <w:rFonts w:asciiTheme="minorHAnsi" w:eastAsia="Trebuchet MS" w:hAnsiTheme="minorHAnsi" w:cs="Trebuchet MS"/>
        </w:rPr>
        <w:t xml:space="preserve"> (Google)</w:t>
      </w:r>
      <w:r w:rsidR="006F75F3">
        <w:rPr>
          <w:rFonts w:asciiTheme="minorHAnsi" w:eastAsia="Trebuchet MS" w:hAnsiTheme="minorHAnsi" w:cs="Trebuchet MS"/>
        </w:rPr>
        <w:t xml:space="preserve"> and</w:t>
      </w:r>
      <w:r w:rsidR="006F75F3" w:rsidRPr="0044605E">
        <w:rPr>
          <w:rFonts w:asciiTheme="minorHAnsi" w:eastAsia="Trebuchet MS" w:hAnsiTheme="minorHAnsi" w:cs="Trebuchet MS"/>
        </w:rPr>
        <w:t xml:space="preserve"> </w:t>
      </w:r>
      <w:r w:rsidR="006F75F3" w:rsidRPr="006F75F3">
        <w:rPr>
          <w:rFonts w:asciiTheme="minorHAnsi" w:eastAsia="Trebuchet MS" w:hAnsiTheme="minorHAnsi" w:cs="Trebuchet MS"/>
          <w:b/>
        </w:rPr>
        <w:t>Apple HomeKit/HealthKit</w:t>
      </w:r>
      <w:r w:rsidR="006F75F3">
        <w:rPr>
          <w:rFonts w:asciiTheme="minorHAnsi" w:eastAsia="Trebuchet MS" w:hAnsiTheme="minorHAnsi" w:cs="Trebuchet MS"/>
          <w:b/>
        </w:rPr>
        <w:t>.</w:t>
      </w:r>
      <w:r w:rsidR="006F75F3" w:rsidRPr="0044605E">
        <w:rPr>
          <w:rFonts w:asciiTheme="minorHAnsi" w:eastAsia="Trebuchet MS" w:hAnsiTheme="minorHAnsi" w:cs="Trebuchet MS"/>
        </w:rPr>
        <w:t xml:space="preserve"> </w:t>
      </w:r>
      <w:r w:rsidR="006F75F3">
        <w:rPr>
          <w:rFonts w:asciiTheme="minorHAnsi" w:eastAsia="Trebuchet MS" w:hAnsiTheme="minorHAnsi" w:cs="Trebuchet MS"/>
        </w:rPr>
        <w:t>Doubtless</w:t>
      </w:r>
      <w:r w:rsidR="006F75F3" w:rsidRPr="0044605E">
        <w:rPr>
          <w:rFonts w:asciiTheme="minorHAnsi" w:eastAsia="Trebuchet MS" w:hAnsiTheme="minorHAnsi" w:cs="Trebuchet MS"/>
        </w:rPr>
        <w:t xml:space="preserve"> </w:t>
      </w:r>
      <w:r w:rsidR="006F75F3">
        <w:rPr>
          <w:rFonts w:asciiTheme="minorHAnsi" w:eastAsia="Trebuchet MS" w:hAnsiTheme="minorHAnsi" w:cs="Trebuchet MS"/>
        </w:rPr>
        <w:t>many more are will emerge and disappear as the markets mature</w:t>
      </w:r>
      <w:r w:rsidR="006F75F3" w:rsidRPr="0044605E">
        <w:rPr>
          <w:rFonts w:asciiTheme="minorHAnsi" w:eastAsia="Trebuchet MS" w:hAnsiTheme="minorHAnsi" w:cs="Trebuchet MS"/>
        </w:rPr>
        <w:t>.</w:t>
      </w:r>
    </w:p>
    <w:p w14:paraId="48B294DF" w14:textId="77777777" w:rsidR="00E0119C" w:rsidRDefault="00E0119C">
      <w:pPr>
        <w:pStyle w:val="Normal1"/>
        <w:jc w:val="both"/>
        <w:rPr>
          <w:rFonts w:asciiTheme="minorHAnsi" w:eastAsia="Trebuchet MS" w:hAnsiTheme="minorHAnsi" w:cs="Trebuchet MS"/>
        </w:rPr>
      </w:pPr>
    </w:p>
    <w:p w14:paraId="0606166B" w14:textId="04FC8FB0" w:rsidR="00E0119C" w:rsidRDefault="00E0119C">
      <w:pPr>
        <w:pStyle w:val="Normal1"/>
        <w:jc w:val="both"/>
        <w:rPr>
          <w:rFonts w:asciiTheme="minorHAnsi" w:eastAsia="Trebuchet MS" w:hAnsiTheme="minorHAnsi" w:cs="Trebuchet MS"/>
        </w:rPr>
      </w:pPr>
      <w:r>
        <w:rPr>
          <w:rFonts w:asciiTheme="minorHAnsi" w:eastAsia="Trebuchet MS" w:hAnsiTheme="minorHAnsi" w:cs="Trebuchet MS"/>
        </w:rPr>
        <w:t xml:space="preserve">After discussing some of the main communication and network standards relevant to IoT, the </w:t>
      </w:r>
      <w:r w:rsidRPr="00236692">
        <w:rPr>
          <w:rFonts w:asciiTheme="minorHAnsi" w:eastAsia="Trebuchet MS" w:hAnsiTheme="minorHAnsi" w:cs="Trebuchet MS"/>
          <w:b/>
        </w:rPr>
        <w:t xml:space="preserve">Comms Alliance IoT Report </w:t>
      </w:r>
      <w:r w:rsidR="00236692">
        <w:rPr>
          <w:rFonts w:asciiTheme="minorHAnsi" w:eastAsia="Trebuchet MS" w:hAnsiTheme="minorHAnsi" w:cs="Trebuchet MS"/>
        </w:rPr>
        <w:t xml:space="preserve">made several observations on IoT standards: </w:t>
      </w:r>
    </w:p>
    <w:p w14:paraId="34C9D6CF" w14:textId="77777777" w:rsidR="00236692" w:rsidRDefault="00236692" w:rsidP="00DA692C">
      <w:pPr>
        <w:pStyle w:val="Normal1"/>
        <w:jc w:val="both"/>
        <w:rPr>
          <w:rFonts w:asciiTheme="minorHAnsi" w:eastAsia="Trebuchet MS" w:hAnsiTheme="minorHAnsi" w:cs="Trebuchet MS"/>
        </w:rPr>
      </w:pPr>
    </w:p>
    <w:p w14:paraId="68210D4E" w14:textId="3518E22C" w:rsidR="00236692" w:rsidRDefault="00236692" w:rsidP="00236692">
      <w:pPr>
        <w:pStyle w:val="Normal1"/>
        <w:numPr>
          <w:ilvl w:val="0"/>
          <w:numId w:val="38"/>
        </w:numPr>
        <w:jc w:val="both"/>
        <w:rPr>
          <w:rFonts w:asciiTheme="minorHAnsi" w:eastAsia="Trebuchet MS" w:hAnsiTheme="minorHAnsi" w:cs="Trebuchet MS"/>
        </w:rPr>
      </w:pPr>
      <w:r>
        <w:rPr>
          <w:rFonts w:asciiTheme="minorHAnsi" w:eastAsia="Trebuchet MS" w:hAnsiTheme="minorHAnsi" w:cs="Trebuchet MS"/>
        </w:rPr>
        <w:t>Interoperability is a key enabler of IoT systems;</w:t>
      </w:r>
    </w:p>
    <w:p w14:paraId="1A75D27E" w14:textId="6658D29B" w:rsidR="00236692" w:rsidRDefault="00236692" w:rsidP="00236692">
      <w:pPr>
        <w:pStyle w:val="Normal1"/>
        <w:numPr>
          <w:ilvl w:val="0"/>
          <w:numId w:val="38"/>
        </w:numPr>
        <w:jc w:val="both"/>
        <w:rPr>
          <w:rFonts w:asciiTheme="minorHAnsi" w:eastAsia="Trebuchet MS" w:hAnsiTheme="minorHAnsi" w:cs="Trebuchet MS"/>
        </w:rPr>
      </w:pPr>
      <w:r>
        <w:rPr>
          <w:rFonts w:asciiTheme="minorHAnsi" w:eastAsia="Trebuchet MS" w:hAnsiTheme="minorHAnsi" w:cs="Trebuchet MS"/>
        </w:rPr>
        <w:t xml:space="preserve">Australia should not endeavour to create </w:t>
      </w:r>
      <w:r>
        <w:rPr>
          <w:rFonts w:asciiTheme="minorHAnsi" w:eastAsia="Trebuchet MS" w:hAnsiTheme="minorHAnsi" w:cs="Trebuchet MS"/>
          <w:i/>
        </w:rPr>
        <w:t>new</w:t>
      </w:r>
      <w:r>
        <w:rPr>
          <w:rFonts w:asciiTheme="minorHAnsi" w:eastAsia="Trebuchet MS" w:hAnsiTheme="minorHAnsi" w:cs="Trebuchet MS"/>
        </w:rPr>
        <w:t xml:space="preserve"> IoT standards – there is a sufficient amount available; and</w:t>
      </w:r>
    </w:p>
    <w:p w14:paraId="4BB12803" w14:textId="6DB1071E" w:rsidR="00236692" w:rsidRDefault="00236692" w:rsidP="00236692">
      <w:pPr>
        <w:pStyle w:val="Normal1"/>
        <w:numPr>
          <w:ilvl w:val="0"/>
          <w:numId w:val="38"/>
        </w:numPr>
        <w:jc w:val="both"/>
        <w:rPr>
          <w:rFonts w:asciiTheme="minorHAnsi" w:eastAsia="Trebuchet MS" w:hAnsiTheme="minorHAnsi" w:cs="Trebuchet MS"/>
        </w:rPr>
      </w:pPr>
      <w:r>
        <w:rPr>
          <w:rFonts w:asciiTheme="minorHAnsi" w:eastAsia="Trebuchet MS" w:hAnsiTheme="minorHAnsi" w:cs="Trebuchet MS"/>
        </w:rPr>
        <w:t>Choosing the right ‘standard’ will depend on the industry, application or service performed by the IoT device(s) and IoT network/ecosystem</w:t>
      </w:r>
      <w:r w:rsidR="00CE04C0">
        <w:rPr>
          <w:rStyle w:val="FootnoteReference"/>
          <w:rFonts w:asciiTheme="minorHAnsi" w:eastAsia="Trebuchet MS" w:hAnsiTheme="minorHAnsi" w:cs="Trebuchet MS"/>
        </w:rPr>
        <w:footnoteReference w:id="66"/>
      </w:r>
      <w:r>
        <w:rPr>
          <w:rFonts w:asciiTheme="minorHAnsi" w:eastAsia="Trebuchet MS" w:hAnsiTheme="minorHAnsi" w:cs="Trebuchet MS"/>
        </w:rPr>
        <w:t xml:space="preserve">.  </w:t>
      </w:r>
    </w:p>
    <w:p w14:paraId="026048D1" w14:textId="77777777" w:rsidR="001D759F" w:rsidRDefault="001D759F">
      <w:pPr>
        <w:pStyle w:val="Normal1"/>
        <w:jc w:val="both"/>
        <w:rPr>
          <w:rFonts w:asciiTheme="minorHAnsi" w:eastAsia="Trebuchet MS" w:hAnsiTheme="minorHAnsi" w:cs="Trebuchet MS"/>
        </w:rPr>
      </w:pPr>
    </w:p>
    <w:p w14:paraId="26EC8CA0" w14:textId="4FFA8427" w:rsidR="00360438" w:rsidRDefault="00360438">
      <w:pPr>
        <w:pStyle w:val="Normal1"/>
        <w:jc w:val="both"/>
        <w:rPr>
          <w:rFonts w:asciiTheme="minorHAnsi" w:eastAsia="Trebuchet MS" w:hAnsiTheme="minorHAnsi" w:cs="Trebuchet MS"/>
        </w:rPr>
      </w:pPr>
      <w:r>
        <w:rPr>
          <w:rFonts w:asciiTheme="minorHAnsi" w:eastAsia="Trebuchet MS" w:hAnsiTheme="minorHAnsi" w:cs="Trebuchet MS"/>
        </w:rPr>
        <w:t>This report makes similar observations and agrees that there is no ‘one-size-fits-all’ standards solution. While industry working groups and regulatory intervention may be useful, it is the</w:t>
      </w:r>
      <w:r w:rsidR="00AD10B4">
        <w:rPr>
          <w:rFonts w:asciiTheme="minorHAnsi" w:eastAsia="Trebuchet MS" w:hAnsiTheme="minorHAnsi" w:cs="Trebuchet MS"/>
        </w:rPr>
        <w:t xml:space="preserve"> </w:t>
      </w:r>
      <w:r w:rsidR="00824158">
        <w:rPr>
          <w:rFonts w:asciiTheme="minorHAnsi" w:eastAsia="Trebuchet MS" w:hAnsiTheme="minorHAnsi" w:cs="Trebuchet MS"/>
        </w:rPr>
        <w:t>opinion of the author that</w:t>
      </w:r>
      <w:r>
        <w:rPr>
          <w:rFonts w:asciiTheme="minorHAnsi" w:eastAsia="Trebuchet MS" w:hAnsiTheme="minorHAnsi" w:cs="Trebuchet MS"/>
        </w:rPr>
        <w:t xml:space="preserve"> </w:t>
      </w:r>
      <w:r w:rsidR="00645B94">
        <w:rPr>
          <w:rFonts w:asciiTheme="minorHAnsi" w:eastAsia="Trebuchet MS" w:hAnsiTheme="minorHAnsi" w:cs="Trebuchet MS"/>
        </w:rPr>
        <w:t xml:space="preserve">market forces </w:t>
      </w:r>
      <w:r w:rsidR="00AD10B4">
        <w:rPr>
          <w:rFonts w:asciiTheme="minorHAnsi" w:eastAsia="Trebuchet MS" w:hAnsiTheme="minorHAnsi" w:cs="Trebuchet MS"/>
        </w:rPr>
        <w:t xml:space="preserve">will </w:t>
      </w:r>
      <w:r w:rsidR="0001408A">
        <w:rPr>
          <w:rFonts w:asciiTheme="minorHAnsi" w:eastAsia="Trebuchet MS" w:hAnsiTheme="minorHAnsi" w:cs="Trebuchet MS"/>
        </w:rPr>
        <w:t>determine</w:t>
      </w:r>
      <w:r w:rsidR="00AD10B4">
        <w:rPr>
          <w:rFonts w:asciiTheme="minorHAnsi" w:eastAsia="Trebuchet MS" w:hAnsiTheme="minorHAnsi" w:cs="Trebuchet MS"/>
        </w:rPr>
        <w:t xml:space="preserve"> the dominant IoT standards for specific needs</w:t>
      </w:r>
      <w:r w:rsidR="0001408A">
        <w:rPr>
          <w:rFonts w:asciiTheme="minorHAnsi" w:eastAsia="Trebuchet MS" w:hAnsiTheme="minorHAnsi" w:cs="Trebuchet MS"/>
        </w:rPr>
        <w:t xml:space="preserve"> much faster than policy-makers will</w:t>
      </w:r>
      <w:r w:rsidR="00824158">
        <w:rPr>
          <w:rFonts w:asciiTheme="minorHAnsi" w:eastAsia="Trebuchet MS" w:hAnsiTheme="minorHAnsi" w:cs="Trebuchet MS"/>
        </w:rPr>
        <w:t>.</w:t>
      </w:r>
      <w:r w:rsidR="00F06F39">
        <w:rPr>
          <w:rFonts w:asciiTheme="minorHAnsi" w:eastAsia="Trebuchet MS" w:hAnsiTheme="minorHAnsi" w:cs="Trebuchet MS"/>
        </w:rPr>
        <w:t xml:space="preserve"> Policy-makers should ‘innovate, wait </w:t>
      </w:r>
      <w:r w:rsidR="00F06F39">
        <w:rPr>
          <w:rFonts w:asciiTheme="minorHAnsi" w:eastAsia="Trebuchet MS" w:hAnsiTheme="minorHAnsi" w:cs="Trebuchet MS"/>
          <w:i/>
        </w:rPr>
        <w:t>then</w:t>
      </w:r>
      <w:r w:rsidR="00F06F39">
        <w:rPr>
          <w:rFonts w:asciiTheme="minorHAnsi" w:eastAsia="Trebuchet MS" w:hAnsiTheme="minorHAnsi" w:cs="Trebuchet MS"/>
        </w:rPr>
        <w:t xml:space="preserve"> regulate’ in the event of a market failure. </w:t>
      </w:r>
      <w:r w:rsidR="00824158">
        <w:rPr>
          <w:rFonts w:asciiTheme="minorHAnsi" w:eastAsia="Trebuchet MS" w:hAnsiTheme="minorHAnsi" w:cs="Trebuchet MS"/>
        </w:rPr>
        <w:t xml:space="preserve"> </w:t>
      </w:r>
    </w:p>
    <w:p w14:paraId="15D5C46E" w14:textId="77777777" w:rsidR="008C7AB1" w:rsidRDefault="003E7BDA" w:rsidP="00C733C2">
      <w:pPr>
        <w:pStyle w:val="Heading3"/>
      </w:pPr>
      <w:bookmarkStart w:id="79" w:name="h.8ewu3lc0tz06" w:colFirst="0" w:colLast="0"/>
      <w:bookmarkStart w:id="80" w:name="_Toc301108932"/>
      <w:bookmarkEnd w:id="79"/>
      <w:r w:rsidRPr="0044605E">
        <w:t>Communication Breakdown in the Connected Home</w:t>
      </w:r>
      <w:bookmarkEnd w:id="80"/>
    </w:p>
    <w:p w14:paraId="2097C89C" w14:textId="79132872" w:rsidR="005E652D"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Without clear IoT standards, </w:t>
      </w:r>
      <w:r w:rsidR="00FF32FC">
        <w:rPr>
          <w:rFonts w:asciiTheme="minorHAnsi" w:eastAsia="Trebuchet MS" w:hAnsiTheme="minorHAnsi" w:cs="Trebuchet MS"/>
        </w:rPr>
        <w:t xml:space="preserve">there can be </w:t>
      </w:r>
      <w:r w:rsidRPr="0044605E">
        <w:rPr>
          <w:rFonts w:asciiTheme="minorHAnsi" w:eastAsia="Trebuchet MS" w:hAnsiTheme="minorHAnsi" w:cs="Trebuchet MS"/>
        </w:rPr>
        <w:t xml:space="preserve">no </w:t>
      </w:r>
      <w:r w:rsidR="0094613C">
        <w:rPr>
          <w:rFonts w:asciiTheme="minorHAnsi" w:eastAsia="Trebuchet MS" w:hAnsiTheme="minorHAnsi" w:cs="Trebuchet MS"/>
        </w:rPr>
        <w:t xml:space="preserve">reliable </w:t>
      </w:r>
      <w:r w:rsidRPr="0044605E">
        <w:rPr>
          <w:rFonts w:asciiTheme="minorHAnsi" w:eastAsia="Trebuchet MS" w:hAnsiTheme="minorHAnsi" w:cs="Trebuchet MS"/>
        </w:rPr>
        <w:t>intero</w:t>
      </w:r>
      <w:r w:rsidR="00FF32FC">
        <w:rPr>
          <w:rFonts w:asciiTheme="minorHAnsi" w:eastAsia="Trebuchet MS" w:hAnsiTheme="minorHAnsi" w:cs="Trebuchet MS"/>
        </w:rPr>
        <w:t>perability or interconnectivity</w:t>
      </w:r>
      <w:r w:rsidR="00AC293E">
        <w:rPr>
          <w:rFonts w:asciiTheme="minorHAnsi" w:eastAsia="Trebuchet MS" w:hAnsiTheme="minorHAnsi" w:cs="Trebuchet MS"/>
        </w:rPr>
        <w:t>.</w:t>
      </w:r>
      <w:r w:rsidR="00FF32FC">
        <w:rPr>
          <w:rFonts w:asciiTheme="minorHAnsi" w:eastAsia="Trebuchet MS" w:hAnsiTheme="minorHAnsi" w:cs="Trebuchet MS"/>
        </w:rPr>
        <w:t xml:space="preserve"> This makes</w:t>
      </w:r>
      <w:r w:rsidRPr="0044605E">
        <w:rPr>
          <w:rFonts w:asciiTheme="minorHAnsi" w:eastAsia="Trebuchet MS" w:hAnsiTheme="minorHAnsi" w:cs="Trebuchet MS"/>
        </w:rPr>
        <w:t xml:space="preserve"> building a </w:t>
      </w:r>
      <w:r w:rsidR="008F7A1B">
        <w:rPr>
          <w:rFonts w:asciiTheme="minorHAnsi" w:eastAsia="Trebuchet MS" w:hAnsiTheme="minorHAnsi" w:cs="Trebuchet MS"/>
        </w:rPr>
        <w:t xml:space="preserve">seamless </w:t>
      </w:r>
      <w:r w:rsidRPr="0044605E">
        <w:rPr>
          <w:rFonts w:asciiTheme="minorHAnsi" w:eastAsia="Trebuchet MS" w:hAnsiTheme="minorHAnsi" w:cs="Trebuchet MS"/>
        </w:rPr>
        <w:t>Connected Home difficult. Let’s assume that Johannes’ smart toothbrush was not Internet-enabled. If it wanted to talk to his espresso machine (also ‘unconnected’), it would probably do so with a short or mid-range connection like Bluetooth or NFC. But what if his espresso ma</w:t>
      </w:r>
      <w:r w:rsidR="001D1719">
        <w:rPr>
          <w:rFonts w:asciiTheme="minorHAnsi" w:eastAsia="Trebuchet MS" w:hAnsiTheme="minorHAnsi" w:cs="Trebuchet MS"/>
        </w:rPr>
        <w:t>chine did not support the same communications protocol</w:t>
      </w:r>
      <w:r w:rsidRPr="0044605E">
        <w:rPr>
          <w:rFonts w:asciiTheme="minorHAnsi" w:eastAsia="Trebuchet MS" w:hAnsiTheme="minorHAnsi" w:cs="Trebuchet MS"/>
        </w:rPr>
        <w:t>?</w:t>
      </w:r>
    </w:p>
    <w:p w14:paraId="114756AD" w14:textId="33E295B4" w:rsidR="00FB1403" w:rsidRDefault="00FB1403">
      <w:pPr>
        <w:pStyle w:val="Normal1"/>
        <w:jc w:val="both"/>
        <w:rPr>
          <w:rFonts w:asciiTheme="minorHAnsi" w:eastAsia="Trebuchet MS" w:hAnsiTheme="minorHAnsi" w:cs="Trebuchet MS"/>
        </w:rPr>
      </w:pPr>
    </w:p>
    <w:p w14:paraId="5F1F8095" w14:textId="0AEB0E01" w:rsidR="00BD2414"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t>Australian home</w:t>
      </w:r>
      <w:r w:rsidR="00965050">
        <w:rPr>
          <w:rFonts w:asciiTheme="minorHAnsi" w:eastAsia="Trebuchet MS" w:hAnsiTheme="minorHAnsi" w:cs="Trebuchet MS"/>
        </w:rPr>
        <w:t>s</w:t>
      </w:r>
      <w:r w:rsidRPr="0044605E">
        <w:rPr>
          <w:rFonts w:asciiTheme="minorHAnsi" w:eastAsia="Trebuchet MS" w:hAnsiTheme="minorHAnsi" w:cs="Trebuchet MS"/>
        </w:rPr>
        <w:t xml:space="preserve"> </w:t>
      </w:r>
      <w:r w:rsidR="00415D4C">
        <w:rPr>
          <w:rFonts w:asciiTheme="minorHAnsi" w:eastAsia="Trebuchet MS" w:hAnsiTheme="minorHAnsi" w:cs="Trebuchet MS"/>
        </w:rPr>
        <w:t xml:space="preserve">currently </w:t>
      </w:r>
      <w:r w:rsidR="00965050">
        <w:rPr>
          <w:rFonts w:asciiTheme="minorHAnsi" w:eastAsia="Trebuchet MS" w:hAnsiTheme="minorHAnsi" w:cs="Trebuchet MS"/>
        </w:rPr>
        <w:t>have an average of 9</w:t>
      </w:r>
      <w:r w:rsidRPr="0044605E">
        <w:rPr>
          <w:rFonts w:asciiTheme="minorHAnsi" w:eastAsia="Trebuchet MS" w:hAnsiTheme="minorHAnsi" w:cs="Trebuchet MS"/>
        </w:rPr>
        <w:t xml:space="preserve"> connected devices</w:t>
      </w:r>
      <w:r w:rsidR="00965050">
        <w:rPr>
          <w:rFonts w:asciiTheme="minorHAnsi" w:eastAsia="Trebuchet MS" w:hAnsiTheme="minorHAnsi" w:cs="Trebuchet MS"/>
        </w:rPr>
        <w:t>, and this figure is expected to increase to an average of 29 by 2020</w:t>
      </w:r>
      <w:r w:rsidRPr="0044605E">
        <w:rPr>
          <w:rFonts w:asciiTheme="minorHAnsi" w:eastAsia="Trebuchet MS" w:hAnsiTheme="minorHAnsi" w:cs="Trebuchet MS"/>
          <w:vertAlign w:val="superscript"/>
        </w:rPr>
        <w:footnoteReference w:id="67"/>
      </w:r>
      <w:r w:rsidR="00415D4C">
        <w:rPr>
          <w:rFonts w:asciiTheme="minorHAnsi" w:eastAsia="Trebuchet MS" w:hAnsiTheme="minorHAnsi" w:cs="Trebuchet MS"/>
        </w:rPr>
        <w:t xml:space="preserve">. </w:t>
      </w:r>
      <w:r w:rsidR="006E40E2">
        <w:rPr>
          <w:rFonts w:asciiTheme="minorHAnsi" w:eastAsia="Trebuchet MS" w:hAnsiTheme="minorHAnsi" w:cs="Trebuchet MS"/>
        </w:rPr>
        <w:t>T</w:t>
      </w:r>
      <w:r w:rsidRPr="0044605E">
        <w:rPr>
          <w:rFonts w:asciiTheme="minorHAnsi" w:eastAsia="Trebuchet MS" w:hAnsiTheme="minorHAnsi" w:cs="Trebuchet MS"/>
        </w:rPr>
        <w:t xml:space="preserve">he </w:t>
      </w:r>
      <w:r w:rsidRPr="0044605E">
        <w:rPr>
          <w:rFonts w:asciiTheme="minorHAnsi" w:eastAsia="Trebuchet MS" w:hAnsiTheme="minorHAnsi" w:cs="Trebuchet MS"/>
          <w:b/>
        </w:rPr>
        <w:t>OECD</w:t>
      </w:r>
      <w:r w:rsidR="006E40E2">
        <w:rPr>
          <w:rFonts w:asciiTheme="minorHAnsi" w:eastAsia="Trebuchet MS" w:hAnsiTheme="minorHAnsi" w:cs="Trebuchet MS"/>
        </w:rPr>
        <w:t xml:space="preserve"> predicts</w:t>
      </w:r>
      <w:r w:rsidRPr="0044605E">
        <w:rPr>
          <w:rFonts w:asciiTheme="minorHAnsi" w:eastAsia="Trebuchet MS" w:hAnsiTheme="minorHAnsi" w:cs="Trebuchet MS"/>
        </w:rPr>
        <w:t xml:space="preserve"> that </w:t>
      </w:r>
      <w:r w:rsidR="00415D4C" w:rsidRPr="0044605E">
        <w:rPr>
          <w:rFonts w:asciiTheme="minorHAnsi" w:eastAsia="Trebuchet MS" w:hAnsiTheme="minorHAnsi" w:cs="Trebuchet MS"/>
        </w:rPr>
        <w:t>by 2022</w:t>
      </w:r>
      <w:r w:rsidR="00415D4C">
        <w:rPr>
          <w:rFonts w:asciiTheme="minorHAnsi" w:eastAsia="Trebuchet MS" w:hAnsiTheme="minorHAnsi" w:cs="Trebuchet MS"/>
        </w:rPr>
        <w:t xml:space="preserve">, </w:t>
      </w:r>
      <w:r w:rsidRPr="0044605E">
        <w:rPr>
          <w:rFonts w:asciiTheme="minorHAnsi" w:eastAsia="Trebuchet MS" w:hAnsiTheme="minorHAnsi" w:cs="Trebuchet MS"/>
        </w:rPr>
        <w:t xml:space="preserve">there </w:t>
      </w:r>
      <w:r w:rsidR="006E40E2">
        <w:rPr>
          <w:rFonts w:asciiTheme="minorHAnsi" w:eastAsia="Trebuchet MS" w:hAnsiTheme="minorHAnsi" w:cs="Trebuchet MS"/>
        </w:rPr>
        <w:t>will</w:t>
      </w:r>
      <w:r w:rsidRPr="0044605E">
        <w:rPr>
          <w:rFonts w:asciiTheme="minorHAnsi" w:eastAsia="Trebuchet MS" w:hAnsiTheme="minorHAnsi" w:cs="Trebuchet MS"/>
        </w:rPr>
        <w:t xml:space="preserve"> be an average of 50 connected devices per household</w:t>
      </w:r>
      <w:r w:rsidR="006E40E2">
        <w:rPr>
          <w:rFonts w:asciiTheme="minorHAnsi" w:eastAsia="Trebuchet MS" w:hAnsiTheme="minorHAnsi" w:cs="Trebuchet MS"/>
        </w:rPr>
        <w:t xml:space="preserve"> in OECD countries</w:t>
      </w:r>
      <w:r w:rsidRPr="0044605E">
        <w:rPr>
          <w:rFonts w:asciiTheme="minorHAnsi" w:eastAsia="Trebuchet MS" w:hAnsiTheme="minorHAnsi" w:cs="Trebuchet MS"/>
          <w:vertAlign w:val="superscript"/>
        </w:rPr>
        <w:footnoteReference w:id="68"/>
      </w:r>
      <w:r w:rsidR="00054BC7">
        <w:rPr>
          <w:rFonts w:asciiTheme="minorHAnsi" w:eastAsia="Trebuchet MS" w:hAnsiTheme="minorHAnsi" w:cs="Trebuchet MS"/>
        </w:rPr>
        <w:t xml:space="preserve"> (</w:t>
      </w:r>
      <w:r w:rsidR="000D60DD">
        <w:rPr>
          <w:rFonts w:asciiTheme="minorHAnsi" w:eastAsia="Trebuchet MS" w:hAnsiTheme="minorHAnsi" w:cs="Trebuchet MS"/>
          <w:b/>
        </w:rPr>
        <w:t>Table 3</w:t>
      </w:r>
      <w:r w:rsidR="00054BC7">
        <w:rPr>
          <w:rFonts w:asciiTheme="minorHAnsi" w:eastAsia="Trebuchet MS" w:hAnsiTheme="minorHAnsi" w:cs="Trebuchet MS"/>
        </w:rPr>
        <w:t>)</w:t>
      </w:r>
      <w:r w:rsidRPr="0044605E">
        <w:rPr>
          <w:rFonts w:asciiTheme="minorHAnsi" w:eastAsia="Trebuchet MS" w:hAnsiTheme="minorHAnsi" w:cs="Trebuchet MS"/>
        </w:rPr>
        <w:t xml:space="preserve">. </w:t>
      </w:r>
      <w:r w:rsidR="003870FF">
        <w:rPr>
          <w:rFonts w:asciiTheme="minorHAnsi" w:eastAsia="Trebuchet MS" w:hAnsiTheme="minorHAnsi" w:cs="Trebuchet MS"/>
        </w:rPr>
        <w:t>Unless all of these devices could communicate and interoperate, the potential of the future Connected Home is greatly reduced, and will look nothing like the Babel’s 2020 Connected Home.</w:t>
      </w:r>
      <w:r w:rsidR="001E4D31" w:rsidRPr="001E4D31">
        <w:rPr>
          <w:rFonts w:asciiTheme="minorHAnsi" w:eastAsia="Trebuchet MS" w:hAnsiTheme="minorHAnsi" w:cs="Trebuchet MS"/>
        </w:rPr>
        <w:t xml:space="preserve"> </w:t>
      </w:r>
    </w:p>
    <w:p w14:paraId="0B97C427" w14:textId="3EB97DEF" w:rsidR="005B5F70" w:rsidRDefault="005B5F70">
      <w:pPr>
        <w:rPr>
          <w:rFonts w:asciiTheme="minorHAnsi" w:eastAsia="Trebuchet MS" w:hAnsiTheme="minorHAnsi" w:cs="Trebuchet MS"/>
        </w:rPr>
      </w:pPr>
      <w:r>
        <w:rPr>
          <w:rFonts w:asciiTheme="minorHAnsi" w:eastAsia="Trebuchet MS" w:hAnsiTheme="minorHAnsi" w:cs="Trebuchet MS"/>
        </w:rPr>
        <w:br w:type="page"/>
      </w:r>
    </w:p>
    <w:p w14:paraId="6D20FDB5" w14:textId="77777777" w:rsidR="00EF3408" w:rsidRDefault="00EF3408" w:rsidP="00EF3408">
      <w:pPr>
        <w:pStyle w:val="Normal1"/>
        <w:jc w:val="both"/>
        <w:rPr>
          <w:rFonts w:asciiTheme="minorHAnsi" w:eastAsia="Trebuchet MS" w:hAnsiTheme="minorHAnsi" w:cs="Trebuchet MS"/>
        </w:rPr>
      </w:pPr>
    </w:p>
    <w:p w14:paraId="08FAACBA" w14:textId="19FC6A7D" w:rsidR="00476611" w:rsidRPr="00637959" w:rsidRDefault="00476611" w:rsidP="00637959">
      <w:pPr>
        <w:pStyle w:val="Caption"/>
        <w:keepNext/>
        <w:jc w:val="center"/>
      </w:pPr>
      <w:proofErr w:type="gramStart"/>
      <w:r w:rsidRPr="00637959">
        <w:t xml:space="preserve">Table </w:t>
      </w:r>
      <w:fldSimple w:instr=" SEQ Table \* ARABIC ">
        <w:r w:rsidR="00ED03FE">
          <w:rPr>
            <w:noProof/>
          </w:rPr>
          <w:t>3</w:t>
        </w:r>
      </w:fldSimple>
      <w:r w:rsidRPr="00637959">
        <w:t xml:space="preserve"> </w:t>
      </w:r>
      <w:r w:rsidR="007C6812" w:rsidRPr="00637959">
        <w:t>–</w:t>
      </w:r>
      <w:r w:rsidRPr="00637959">
        <w:t xml:space="preserve"> OECD's Connected Home of 2022.</w:t>
      </w:r>
      <w:proofErr w:type="gramEnd"/>
      <w:r w:rsidRPr="00637959">
        <w:t xml:space="preserve"> Source: </w:t>
      </w:r>
      <w:hyperlink r:id="rId63" w:history="1">
        <w:r w:rsidRPr="00637959">
          <w:rPr>
            <w:rStyle w:val="Hyperlink"/>
          </w:rPr>
          <w:t>OECD</w:t>
        </w:r>
      </w:hyperlink>
    </w:p>
    <w:tbl>
      <w:tblPr>
        <w:tblStyle w:val="LightShading-Accent1"/>
        <w:tblW w:w="0" w:type="auto"/>
        <w:tblLook w:val="0420" w:firstRow="1" w:lastRow="0" w:firstColumn="0" w:lastColumn="0" w:noHBand="0" w:noVBand="1"/>
        <w:tblCaption w:val="Number of Devices per Household"/>
        <w:tblDescription w:val="Forecasted list of devices by 2012, 2017 and 2022"/>
      </w:tblPr>
      <w:tblGrid>
        <w:gridCol w:w="3244"/>
        <w:gridCol w:w="3245"/>
        <w:gridCol w:w="3245"/>
      </w:tblGrid>
      <w:tr w:rsidR="00EF3408" w:rsidRPr="00EF3408" w14:paraId="7CE7E5E5" w14:textId="77777777" w:rsidTr="007C6812">
        <w:trPr>
          <w:cnfStyle w:val="100000000000" w:firstRow="1" w:lastRow="0" w:firstColumn="0" w:lastColumn="0" w:oddVBand="0" w:evenVBand="0" w:oddHBand="0" w:evenHBand="0" w:firstRowFirstColumn="0" w:firstRowLastColumn="0" w:lastRowFirstColumn="0" w:lastRowLastColumn="0"/>
          <w:cantSplit/>
        </w:trPr>
        <w:tc>
          <w:tcPr>
            <w:tcW w:w="3244" w:type="dxa"/>
            <w:tcBorders>
              <w:left w:val="single" w:sz="8" w:space="0" w:color="4F81BD" w:themeColor="accent1"/>
            </w:tcBorders>
          </w:tcPr>
          <w:p w14:paraId="584CC70F" w14:textId="77777777" w:rsidR="00EF3408" w:rsidRPr="00D3286A" w:rsidRDefault="00EF3408"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2012</w:t>
            </w:r>
          </w:p>
        </w:tc>
        <w:tc>
          <w:tcPr>
            <w:tcW w:w="3245" w:type="dxa"/>
          </w:tcPr>
          <w:p w14:paraId="147D81D0" w14:textId="77777777" w:rsidR="00EF3408" w:rsidRPr="00D3286A" w:rsidRDefault="00EF3408"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2017</w:t>
            </w:r>
          </w:p>
        </w:tc>
        <w:tc>
          <w:tcPr>
            <w:tcW w:w="3245" w:type="dxa"/>
            <w:tcBorders>
              <w:right w:val="single" w:sz="8" w:space="0" w:color="4F81BD" w:themeColor="accent1"/>
            </w:tcBorders>
          </w:tcPr>
          <w:p w14:paraId="2DE9C99A" w14:textId="77777777" w:rsidR="00EF3408" w:rsidRPr="00D3286A" w:rsidRDefault="00EF3408"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2022</w:t>
            </w:r>
          </w:p>
        </w:tc>
      </w:tr>
      <w:tr w:rsidR="00EF3408" w:rsidRPr="00EF3408" w14:paraId="0DEFB055" w14:textId="77777777" w:rsidTr="007C6812">
        <w:trPr>
          <w:cnfStyle w:val="000000100000" w:firstRow="0" w:lastRow="0" w:firstColumn="0" w:lastColumn="0" w:oddVBand="0" w:evenVBand="0" w:oddHBand="1" w:evenHBand="0" w:firstRowFirstColumn="0" w:firstRowLastColumn="0" w:lastRowFirstColumn="0" w:lastRowLastColumn="0"/>
          <w:cantSplit/>
        </w:trPr>
        <w:tc>
          <w:tcPr>
            <w:tcW w:w="3244" w:type="dxa"/>
            <w:tcBorders>
              <w:left w:val="single" w:sz="8" w:space="0" w:color="4F81BD" w:themeColor="accent1"/>
            </w:tcBorders>
          </w:tcPr>
          <w:p w14:paraId="676B70EF" w14:textId="77777777" w:rsidR="00EF3408" w:rsidRPr="00D3286A" w:rsidRDefault="00EF3408"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2 smartphones</w:t>
            </w:r>
          </w:p>
        </w:tc>
        <w:tc>
          <w:tcPr>
            <w:tcW w:w="3245" w:type="dxa"/>
          </w:tcPr>
          <w:p w14:paraId="1FD86C80" w14:textId="77777777" w:rsidR="00EF3408" w:rsidRPr="00D3286A" w:rsidRDefault="00EF3408"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4 smartphones</w:t>
            </w:r>
          </w:p>
        </w:tc>
        <w:tc>
          <w:tcPr>
            <w:tcW w:w="3245" w:type="dxa"/>
            <w:tcBorders>
              <w:right w:val="single" w:sz="8" w:space="0" w:color="4F81BD" w:themeColor="accent1"/>
            </w:tcBorders>
          </w:tcPr>
          <w:p w14:paraId="4CC71EA6" w14:textId="77777777" w:rsidR="00EF3408" w:rsidRPr="00D3286A" w:rsidRDefault="00EF3408"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4 smartphones</w:t>
            </w:r>
          </w:p>
        </w:tc>
      </w:tr>
      <w:tr w:rsidR="00EF3408" w:rsidRPr="00EF3408" w14:paraId="113AA79C" w14:textId="77777777" w:rsidTr="007C6812">
        <w:trPr>
          <w:cantSplit/>
        </w:trPr>
        <w:tc>
          <w:tcPr>
            <w:tcW w:w="3244" w:type="dxa"/>
            <w:tcBorders>
              <w:left w:val="single" w:sz="8" w:space="0" w:color="4F81BD" w:themeColor="accent1"/>
            </w:tcBorders>
          </w:tcPr>
          <w:p w14:paraId="3F4C612E" w14:textId="77777777" w:rsidR="00EF3408" w:rsidRPr="00D3286A" w:rsidRDefault="00EF3408"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2 laptops/computers</w:t>
            </w:r>
          </w:p>
        </w:tc>
        <w:tc>
          <w:tcPr>
            <w:tcW w:w="3245" w:type="dxa"/>
          </w:tcPr>
          <w:p w14:paraId="7038F34E" w14:textId="77777777" w:rsidR="00EF3408" w:rsidRPr="00D3286A" w:rsidRDefault="00EF3408"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2 laptops</w:t>
            </w:r>
          </w:p>
        </w:tc>
        <w:tc>
          <w:tcPr>
            <w:tcW w:w="3245" w:type="dxa"/>
            <w:tcBorders>
              <w:right w:val="single" w:sz="8" w:space="0" w:color="4F81BD" w:themeColor="accent1"/>
            </w:tcBorders>
          </w:tcPr>
          <w:p w14:paraId="53DAF01F" w14:textId="77777777" w:rsidR="00EF3408" w:rsidRPr="00D3286A" w:rsidRDefault="00EF3408"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2 laptops</w:t>
            </w:r>
          </w:p>
        </w:tc>
      </w:tr>
      <w:tr w:rsidR="00EF3408" w:rsidRPr="00EF3408" w14:paraId="171C9807" w14:textId="77777777" w:rsidTr="007C6812">
        <w:trPr>
          <w:cnfStyle w:val="000000100000" w:firstRow="0" w:lastRow="0" w:firstColumn="0" w:lastColumn="0" w:oddVBand="0" w:evenVBand="0" w:oddHBand="1" w:evenHBand="0" w:firstRowFirstColumn="0" w:firstRowLastColumn="0" w:lastRowFirstColumn="0" w:lastRowLastColumn="0"/>
          <w:cantSplit/>
        </w:trPr>
        <w:tc>
          <w:tcPr>
            <w:tcW w:w="3244" w:type="dxa"/>
            <w:tcBorders>
              <w:left w:val="single" w:sz="8" w:space="0" w:color="4F81BD" w:themeColor="accent1"/>
            </w:tcBorders>
          </w:tcPr>
          <w:p w14:paraId="123CD70E" w14:textId="77777777" w:rsidR="00EF3408" w:rsidRPr="00D3286A" w:rsidRDefault="00EF3408"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1 tablet</w:t>
            </w:r>
          </w:p>
        </w:tc>
        <w:tc>
          <w:tcPr>
            <w:tcW w:w="3245" w:type="dxa"/>
          </w:tcPr>
          <w:p w14:paraId="4312DD39" w14:textId="77777777" w:rsidR="00EF3408" w:rsidRPr="00D3286A" w:rsidRDefault="00EF3408"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2 tablets</w:t>
            </w:r>
          </w:p>
        </w:tc>
        <w:tc>
          <w:tcPr>
            <w:tcW w:w="3245" w:type="dxa"/>
            <w:tcBorders>
              <w:right w:val="single" w:sz="8" w:space="0" w:color="4F81BD" w:themeColor="accent1"/>
            </w:tcBorders>
          </w:tcPr>
          <w:p w14:paraId="45BDA2D5" w14:textId="77777777" w:rsidR="00EF3408" w:rsidRPr="00D3286A" w:rsidRDefault="00EF3408"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2 tablets</w:t>
            </w:r>
          </w:p>
        </w:tc>
      </w:tr>
      <w:tr w:rsidR="00EF3408" w:rsidRPr="00EF3408" w14:paraId="49710FFE" w14:textId="77777777" w:rsidTr="007C6812">
        <w:trPr>
          <w:cantSplit/>
        </w:trPr>
        <w:tc>
          <w:tcPr>
            <w:tcW w:w="3244" w:type="dxa"/>
            <w:tcBorders>
              <w:left w:val="single" w:sz="8" w:space="0" w:color="4F81BD" w:themeColor="accent1"/>
            </w:tcBorders>
          </w:tcPr>
          <w:p w14:paraId="3F01056E" w14:textId="59544F52" w:rsidR="00EF3408" w:rsidRPr="00D3286A" w:rsidRDefault="00D3286A" w:rsidP="000D60DD">
            <w:pPr>
              <w:pStyle w:val="Normal1"/>
              <w:jc w:val="both"/>
              <w:rPr>
                <w:rFonts w:asciiTheme="minorHAnsi" w:eastAsia="Trebuchet MS" w:hAnsiTheme="minorHAnsi"/>
                <w:sz w:val="20"/>
                <w:szCs w:val="20"/>
              </w:rPr>
            </w:pPr>
            <w:r>
              <w:rPr>
                <w:rFonts w:asciiTheme="minorHAnsi" w:eastAsia="Trebuchet MS" w:hAnsiTheme="minorHAnsi"/>
                <w:sz w:val="20"/>
                <w:szCs w:val="20"/>
              </w:rPr>
              <w:t>1 DSL/Cable/Fibre/</w:t>
            </w:r>
            <w:r w:rsidR="00EF3408" w:rsidRPr="00D3286A">
              <w:rPr>
                <w:rFonts w:asciiTheme="minorHAnsi" w:eastAsia="Trebuchet MS" w:hAnsiTheme="minorHAnsi"/>
                <w:sz w:val="20"/>
                <w:szCs w:val="20"/>
              </w:rPr>
              <w:t>Wi-Fi Modem</w:t>
            </w:r>
          </w:p>
        </w:tc>
        <w:tc>
          <w:tcPr>
            <w:tcW w:w="3245" w:type="dxa"/>
          </w:tcPr>
          <w:p w14:paraId="253A3257" w14:textId="77777777" w:rsidR="00EF3408" w:rsidRPr="00D3286A" w:rsidRDefault="00EF3408"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1 connected television</w:t>
            </w:r>
          </w:p>
        </w:tc>
        <w:tc>
          <w:tcPr>
            <w:tcW w:w="3245" w:type="dxa"/>
            <w:tcBorders>
              <w:right w:val="single" w:sz="8" w:space="0" w:color="4F81BD" w:themeColor="accent1"/>
            </w:tcBorders>
          </w:tcPr>
          <w:p w14:paraId="44AA043A" w14:textId="77777777" w:rsidR="00EF3408" w:rsidRPr="00D3286A" w:rsidRDefault="00EF3408"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3 connected televisions</w:t>
            </w:r>
          </w:p>
        </w:tc>
      </w:tr>
      <w:tr w:rsidR="00EF3408" w:rsidRPr="00EF3408" w14:paraId="1D03FA0E" w14:textId="77777777" w:rsidTr="007C6812">
        <w:trPr>
          <w:cnfStyle w:val="000000100000" w:firstRow="0" w:lastRow="0" w:firstColumn="0" w:lastColumn="0" w:oddVBand="0" w:evenVBand="0" w:oddHBand="1" w:evenHBand="0" w:firstRowFirstColumn="0" w:firstRowLastColumn="0" w:lastRowFirstColumn="0" w:lastRowLastColumn="0"/>
          <w:cantSplit/>
        </w:trPr>
        <w:tc>
          <w:tcPr>
            <w:tcW w:w="3244" w:type="dxa"/>
            <w:tcBorders>
              <w:left w:val="single" w:sz="8" w:space="0" w:color="4F81BD" w:themeColor="accent1"/>
            </w:tcBorders>
          </w:tcPr>
          <w:p w14:paraId="117F64D5" w14:textId="77777777" w:rsidR="00EF3408" w:rsidRPr="00D3286A" w:rsidRDefault="00EF3408"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1 printer/scanner</w:t>
            </w:r>
          </w:p>
        </w:tc>
        <w:tc>
          <w:tcPr>
            <w:tcW w:w="3245" w:type="dxa"/>
          </w:tcPr>
          <w:p w14:paraId="5F4C05E3" w14:textId="77777777" w:rsidR="00EF3408" w:rsidRPr="00D3286A" w:rsidRDefault="00EF3408"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2 connected set-top boxes</w:t>
            </w:r>
          </w:p>
        </w:tc>
        <w:tc>
          <w:tcPr>
            <w:tcW w:w="3245" w:type="dxa"/>
            <w:tcBorders>
              <w:right w:val="single" w:sz="8" w:space="0" w:color="4F81BD" w:themeColor="accent1"/>
            </w:tcBorders>
          </w:tcPr>
          <w:p w14:paraId="028AAC63" w14:textId="77777777" w:rsidR="00EF3408" w:rsidRPr="00D3286A" w:rsidRDefault="00EF3408"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3 connected set-top boxes</w:t>
            </w:r>
          </w:p>
        </w:tc>
      </w:tr>
      <w:tr w:rsidR="00EF3408" w:rsidRPr="00EF3408" w14:paraId="3C5E534C" w14:textId="77777777" w:rsidTr="007C6812">
        <w:trPr>
          <w:cantSplit/>
        </w:trPr>
        <w:tc>
          <w:tcPr>
            <w:tcW w:w="3244" w:type="dxa"/>
            <w:tcBorders>
              <w:left w:val="single" w:sz="8" w:space="0" w:color="4F81BD" w:themeColor="accent1"/>
            </w:tcBorders>
          </w:tcPr>
          <w:p w14:paraId="3C9CA562" w14:textId="77777777" w:rsidR="00EF3408" w:rsidRPr="00D3286A" w:rsidRDefault="00EF3408"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1 game console</w:t>
            </w:r>
          </w:p>
        </w:tc>
        <w:tc>
          <w:tcPr>
            <w:tcW w:w="3245" w:type="dxa"/>
          </w:tcPr>
          <w:p w14:paraId="60817738" w14:textId="77777777" w:rsidR="00EF3408" w:rsidRPr="00D3286A" w:rsidRDefault="00EF3408"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1 network attached storage</w:t>
            </w:r>
          </w:p>
        </w:tc>
        <w:tc>
          <w:tcPr>
            <w:tcW w:w="3245" w:type="dxa"/>
            <w:tcBorders>
              <w:right w:val="single" w:sz="8" w:space="0" w:color="4F81BD" w:themeColor="accent1"/>
            </w:tcBorders>
          </w:tcPr>
          <w:p w14:paraId="61C77848" w14:textId="77777777" w:rsidR="00EF3408" w:rsidRPr="00D3286A" w:rsidRDefault="00EF3408"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2 e-readers</w:t>
            </w:r>
          </w:p>
        </w:tc>
      </w:tr>
      <w:tr w:rsidR="00EF3408" w:rsidRPr="00EF3408" w14:paraId="482C86A4" w14:textId="77777777" w:rsidTr="007C6812">
        <w:trPr>
          <w:cnfStyle w:val="000000100000" w:firstRow="0" w:lastRow="0" w:firstColumn="0" w:lastColumn="0" w:oddVBand="0" w:evenVBand="0" w:oddHBand="1" w:evenHBand="0" w:firstRowFirstColumn="0" w:firstRowLastColumn="0" w:lastRowFirstColumn="0" w:lastRowLastColumn="0"/>
          <w:cantSplit/>
        </w:trPr>
        <w:tc>
          <w:tcPr>
            <w:tcW w:w="3244" w:type="dxa"/>
            <w:tcBorders>
              <w:left w:val="single" w:sz="8" w:space="0" w:color="4F81BD" w:themeColor="accent1"/>
            </w:tcBorders>
          </w:tcPr>
          <w:p w14:paraId="09AE6F18" w14:textId="77777777" w:rsidR="00EF3408" w:rsidRPr="00D3286A" w:rsidRDefault="00EF3408" w:rsidP="000D60DD">
            <w:pPr>
              <w:pStyle w:val="Normal1"/>
              <w:jc w:val="both"/>
              <w:rPr>
                <w:rFonts w:asciiTheme="minorHAnsi" w:eastAsia="Trebuchet MS" w:hAnsiTheme="minorHAnsi"/>
                <w:sz w:val="20"/>
                <w:szCs w:val="20"/>
              </w:rPr>
            </w:pPr>
          </w:p>
        </w:tc>
        <w:tc>
          <w:tcPr>
            <w:tcW w:w="3245" w:type="dxa"/>
          </w:tcPr>
          <w:p w14:paraId="03E88F17" w14:textId="5F640A3C" w:rsidR="00EF3408"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2 e-readers</w:t>
            </w:r>
          </w:p>
        </w:tc>
        <w:tc>
          <w:tcPr>
            <w:tcW w:w="3245" w:type="dxa"/>
            <w:tcBorders>
              <w:right w:val="single" w:sz="8" w:space="0" w:color="4F81BD" w:themeColor="accent1"/>
            </w:tcBorders>
          </w:tcPr>
          <w:p w14:paraId="0BC60EA5" w14:textId="16471B7A" w:rsidR="00EF3408" w:rsidRPr="00D3286A" w:rsidRDefault="00EF3408"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1 printer/scanner</w:t>
            </w:r>
          </w:p>
        </w:tc>
      </w:tr>
      <w:tr w:rsidR="005B5F70" w:rsidRPr="00EF3408" w14:paraId="3D6FD2EC" w14:textId="77777777" w:rsidTr="007C6812">
        <w:trPr>
          <w:cantSplit/>
        </w:trPr>
        <w:tc>
          <w:tcPr>
            <w:tcW w:w="3244" w:type="dxa"/>
            <w:tcBorders>
              <w:left w:val="single" w:sz="8" w:space="0" w:color="4F81BD" w:themeColor="accent1"/>
            </w:tcBorders>
          </w:tcPr>
          <w:p w14:paraId="6F360BFB" w14:textId="77777777" w:rsidR="005B5F70" w:rsidRPr="00D3286A" w:rsidRDefault="005B5F70" w:rsidP="000D60DD">
            <w:pPr>
              <w:pStyle w:val="Normal1"/>
              <w:jc w:val="both"/>
              <w:rPr>
                <w:rFonts w:asciiTheme="minorHAnsi" w:eastAsia="Trebuchet MS" w:hAnsiTheme="minorHAnsi"/>
                <w:sz w:val="20"/>
                <w:szCs w:val="20"/>
              </w:rPr>
            </w:pPr>
          </w:p>
        </w:tc>
        <w:tc>
          <w:tcPr>
            <w:tcW w:w="3245" w:type="dxa"/>
          </w:tcPr>
          <w:p w14:paraId="07768430" w14:textId="383FD317"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1 printer/scanner</w:t>
            </w:r>
          </w:p>
        </w:tc>
        <w:tc>
          <w:tcPr>
            <w:tcW w:w="3245" w:type="dxa"/>
            <w:tcBorders>
              <w:right w:val="single" w:sz="8" w:space="0" w:color="4F81BD" w:themeColor="accent1"/>
            </w:tcBorders>
          </w:tcPr>
          <w:p w14:paraId="68B9DD68" w14:textId="2131AD33"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1 smart meter</w:t>
            </w:r>
          </w:p>
        </w:tc>
      </w:tr>
      <w:tr w:rsidR="005B5F70" w:rsidRPr="00EF3408" w14:paraId="1DB94C07" w14:textId="77777777" w:rsidTr="007C6812">
        <w:trPr>
          <w:cnfStyle w:val="000000100000" w:firstRow="0" w:lastRow="0" w:firstColumn="0" w:lastColumn="0" w:oddVBand="0" w:evenVBand="0" w:oddHBand="1" w:evenHBand="0" w:firstRowFirstColumn="0" w:firstRowLastColumn="0" w:lastRowFirstColumn="0" w:lastRowLastColumn="0"/>
          <w:cantSplit/>
        </w:trPr>
        <w:tc>
          <w:tcPr>
            <w:tcW w:w="3244" w:type="dxa"/>
            <w:tcBorders>
              <w:left w:val="single" w:sz="8" w:space="0" w:color="4F81BD" w:themeColor="accent1"/>
            </w:tcBorders>
          </w:tcPr>
          <w:p w14:paraId="05FB700B" w14:textId="33BEDFC3" w:rsidR="005B5F70" w:rsidRPr="00D3286A" w:rsidRDefault="005B5F70" w:rsidP="000D60DD">
            <w:pPr>
              <w:pStyle w:val="Normal1"/>
              <w:jc w:val="both"/>
              <w:rPr>
                <w:rFonts w:asciiTheme="minorHAnsi" w:eastAsia="Trebuchet MS" w:hAnsiTheme="minorHAnsi"/>
                <w:sz w:val="20"/>
                <w:szCs w:val="20"/>
              </w:rPr>
            </w:pPr>
          </w:p>
        </w:tc>
        <w:tc>
          <w:tcPr>
            <w:tcW w:w="3245" w:type="dxa"/>
          </w:tcPr>
          <w:p w14:paraId="1A061457" w14:textId="0391DA79"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1 game console</w:t>
            </w:r>
          </w:p>
        </w:tc>
        <w:tc>
          <w:tcPr>
            <w:tcW w:w="3245" w:type="dxa"/>
            <w:tcBorders>
              <w:right w:val="single" w:sz="8" w:space="0" w:color="4F81BD" w:themeColor="accent1"/>
            </w:tcBorders>
          </w:tcPr>
          <w:p w14:paraId="764705E0" w14:textId="50F04748"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3 connected stereo systems</w:t>
            </w:r>
          </w:p>
        </w:tc>
      </w:tr>
      <w:tr w:rsidR="005B5F70" w:rsidRPr="00EF3408" w14:paraId="7D58C0FB" w14:textId="77777777" w:rsidTr="007C6812">
        <w:trPr>
          <w:cantSplit/>
        </w:trPr>
        <w:tc>
          <w:tcPr>
            <w:tcW w:w="3244" w:type="dxa"/>
            <w:tcBorders>
              <w:left w:val="single" w:sz="8" w:space="0" w:color="4F81BD" w:themeColor="accent1"/>
            </w:tcBorders>
          </w:tcPr>
          <w:p w14:paraId="235318D9" w14:textId="77777777" w:rsidR="005B5F70" w:rsidRPr="00D3286A" w:rsidRDefault="005B5F70" w:rsidP="000D60DD">
            <w:pPr>
              <w:pStyle w:val="Normal1"/>
              <w:jc w:val="both"/>
              <w:rPr>
                <w:rFonts w:asciiTheme="minorHAnsi" w:eastAsia="Trebuchet MS" w:hAnsiTheme="minorHAnsi"/>
                <w:sz w:val="20"/>
                <w:szCs w:val="20"/>
              </w:rPr>
            </w:pPr>
          </w:p>
        </w:tc>
        <w:tc>
          <w:tcPr>
            <w:tcW w:w="3245" w:type="dxa"/>
          </w:tcPr>
          <w:p w14:paraId="45ED1493" w14:textId="03A7FD0A"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1 smart meter</w:t>
            </w:r>
          </w:p>
        </w:tc>
        <w:tc>
          <w:tcPr>
            <w:tcW w:w="3245" w:type="dxa"/>
            <w:tcBorders>
              <w:right w:val="single" w:sz="8" w:space="0" w:color="4F81BD" w:themeColor="accent1"/>
            </w:tcBorders>
          </w:tcPr>
          <w:p w14:paraId="333B19C7" w14:textId="2CEB76CA"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1 digital camera</w:t>
            </w:r>
          </w:p>
        </w:tc>
      </w:tr>
      <w:tr w:rsidR="005B5F70" w:rsidRPr="00EF3408" w14:paraId="3FFC3BAB" w14:textId="77777777" w:rsidTr="007C6812">
        <w:trPr>
          <w:cnfStyle w:val="000000100000" w:firstRow="0" w:lastRow="0" w:firstColumn="0" w:lastColumn="0" w:oddVBand="0" w:evenVBand="0" w:oddHBand="1" w:evenHBand="0" w:firstRowFirstColumn="0" w:firstRowLastColumn="0" w:lastRowFirstColumn="0" w:lastRowLastColumn="0"/>
          <w:cantSplit/>
        </w:trPr>
        <w:tc>
          <w:tcPr>
            <w:tcW w:w="3244" w:type="dxa"/>
            <w:tcBorders>
              <w:left w:val="single" w:sz="8" w:space="0" w:color="4F81BD" w:themeColor="accent1"/>
            </w:tcBorders>
          </w:tcPr>
          <w:p w14:paraId="06D5C561" w14:textId="77777777" w:rsidR="005B5F70" w:rsidRPr="00D3286A" w:rsidRDefault="005B5F70" w:rsidP="000D60DD">
            <w:pPr>
              <w:pStyle w:val="Normal1"/>
              <w:jc w:val="both"/>
              <w:rPr>
                <w:rFonts w:asciiTheme="minorHAnsi" w:eastAsia="Trebuchet MS" w:hAnsiTheme="minorHAnsi"/>
                <w:sz w:val="20"/>
                <w:szCs w:val="20"/>
              </w:rPr>
            </w:pPr>
          </w:p>
        </w:tc>
        <w:tc>
          <w:tcPr>
            <w:tcW w:w="3245" w:type="dxa"/>
          </w:tcPr>
          <w:p w14:paraId="5201D26F" w14:textId="3B845650"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2 connected stereo systems</w:t>
            </w:r>
          </w:p>
        </w:tc>
        <w:tc>
          <w:tcPr>
            <w:tcW w:w="3245" w:type="dxa"/>
            <w:tcBorders>
              <w:right w:val="single" w:sz="8" w:space="0" w:color="4F81BD" w:themeColor="accent1"/>
            </w:tcBorders>
          </w:tcPr>
          <w:p w14:paraId="2AF2CF02" w14:textId="6038F0DB"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1 energy consumption display</w:t>
            </w:r>
          </w:p>
        </w:tc>
      </w:tr>
      <w:tr w:rsidR="005B5F70" w:rsidRPr="00EF3408" w14:paraId="42D90F71" w14:textId="77777777" w:rsidTr="007C6812">
        <w:trPr>
          <w:cantSplit/>
        </w:trPr>
        <w:tc>
          <w:tcPr>
            <w:tcW w:w="3244" w:type="dxa"/>
            <w:tcBorders>
              <w:left w:val="single" w:sz="8" w:space="0" w:color="4F81BD" w:themeColor="accent1"/>
            </w:tcBorders>
          </w:tcPr>
          <w:p w14:paraId="7EF75F4B" w14:textId="77777777" w:rsidR="005B5F70" w:rsidRPr="00D3286A" w:rsidRDefault="005B5F70" w:rsidP="000D60DD">
            <w:pPr>
              <w:pStyle w:val="Normal1"/>
              <w:jc w:val="both"/>
              <w:rPr>
                <w:rFonts w:asciiTheme="minorHAnsi" w:eastAsia="Trebuchet MS" w:hAnsiTheme="minorHAnsi"/>
                <w:sz w:val="20"/>
                <w:szCs w:val="20"/>
              </w:rPr>
            </w:pPr>
          </w:p>
        </w:tc>
        <w:tc>
          <w:tcPr>
            <w:tcW w:w="3245" w:type="dxa"/>
          </w:tcPr>
          <w:p w14:paraId="730FB608" w14:textId="54986167"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1 energy consumption display</w:t>
            </w:r>
          </w:p>
        </w:tc>
        <w:tc>
          <w:tcPr>
            <w:tcW w:w="3245" w:type="dxa"/>
            <w:tcBorders>
              <w:right w:val="single" w:sz="8" w:space="0" w:color="4F81BD" w:themeColor="accent1"/>
            </w:tcBorders>
          </w:tcPr>
          <w:p w14:paraId="3CC73F6D" w14:textId="037CFAB9"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2 connected cars</w:t>
            </w:r>
          </w:p>
        </w:tc>
      </w:tr>
      <w:tr w:rsidR="005B5F70" w:rsidRPr="00EF3408" w14:paraId="7F58E293" w14:textId="77777777" w:rsidTr="007C6812">
        <w:trPr>
          <w:cnfStyle w:val="000000100000" w:firstRow="0" w:lastRow="0" w:firstColumn="0" w:lastColumn="0" w:oddVBand="0" w:evenVBand="0" w:oddHBand="1" w:evenHBand="0" w:firstRowFirstColumn="0" w:firstRowLastColumn="0" w:lastRowFirstColumn="0" w:lastRowLastColumn="0"/>
          <w:cantSplit/>
        </w:trPr>
        <w:tc>
          <w:tcPr>
            <w:tcW w:w="3244" w:type="dxa"/>
            <w:tcBorders>
              <w:left w:val="single" w:sz="8" w:space="0" w:color="4F81BD" w:themeColor="accent1"/>
            </w:tcBorders>
          </w:tcPr>
          <w:p w14:paraId="5360BA3E" w14:textId="77777777" w:rsidR="005B5F70" w:rsidRPr="00D3286A" w:rsidRDefault="005B5F70" w:rsidP="000D60DD">
            <w:pPr>
              <w:pStyle w:val="Normal1"/>
              <w:jc w:val="both"/>
              <w:rPr>
                <w:rFonts w:asciiTheme="minorHAnsi" w:eastAsia="Trebuchet MS" w:hAnsiTheme="minorHAnsi"/>
                <w:sz w:val="20"/>
                <w:szCs w:val="20"/>
              </w:rPr>
            </w:pPr>
          </w:p>
        </w:tc>
        <w:tc>
          <w:tcPr>
            <w:tcW w:w="3245" w:type="dxa"/>
          </w:tcPr>
          <w:p w14:paraId="40D5B277" w14:textId="69569766"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1 internet connected car</w:t>
            </w:r>
          </w:p>
        </w:tc>
        <w:tc>
          <w:tcPr>
            <w:tcW w:w="3245" w:type="dxa"/>
            <w:tcBorders>
              <w:right w:val="single" w:sz="8" w:space="0" w:color="4F81BD" w:themeColor="accent1"/>
            </w:tcBorders>
          </w:tcPr>
          <w:p w14:paraId="612C662E" w14:textId="1EA1D9F6"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7 smart light bulbs</w:t>
            </w:r>
          </w:p>
        </w:tc>
      </w:tr>
      <w:tr w:rsidR="005B5F70" w:rsidRPr="00EF3408" w14:paraId="5FCBED32" w14:textId="77777777" w:rsidTr="007C6812">
        <w:trPr>
          <w:cantSplit/>
        </w:trPr>
        <w:tc>
          <w:tcPr>
            <w:tcW w:w="3244" w:type="dxa"/>
            <w:tcBorders>
              <w:left w:val="single" w:sz="8" w:space="0" w:color="4F81BD" w:themeColor="accent1"/>
            </w:tcBorders>
          </w:tcPr>
          <w:p w14:paraId="55F5C40E" w14:textId="77777777" w:rsidR="005B5F70" w:rsidRPr="00D3286A" w:rsidRDefault="005B5F70" w:rsidP="000D60DD">
            <w:pPr>
              <w:pStyle w:val="Normal1"/>
              <w:jc w:val="both"/>
              <w:rPr>
                <w:rFonts w:asciiTheme="minorHAnsi" w:eastAsia="Trebuchet MS" w:hAnsiTheme="minorHAnsi"/>
                <w:sz w:val="20"/>
                <w:szCs w:val="20"/>
              </w:rPr>
            </w:pPr>
          </w:p>
        </w:tc>
        <w:tc>
          <w:tcPr>
            <w:tcW w:w="3245" w:type="dxa"/>
          </w:tcPr>
          <w:p w14:paraId="506F310A" w14:textId="7E3B2659"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1 pair of connected sport shoes</w:t>
            </w:r>
          </w:p>
        </w:tc>
        <w:tc>
          <w:tcPr>
            <w:tcW w:w="3245" w:type="dxa"/>
            <w:tcBorders>
              <w:right w:val="single" w:sz="8" w:space="0" w:color="4F81BD" w:themeColor="accent1"/>
            </w:tcBorders>
          </w:tcPr>
          <w:p w14:paraId="54B9324F" w14:textId="7EEA0441"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3 connected sport devices</w:t>
            </w:r>
          </w:p>
        </w:tc>
      </w:tr>
      <w:tr w:rsidR="005B5F70" w:rsidRPr="00EF3408" w14:paraId="35BC542A" w14:textId="77777777" w:rsidTr="007C6812">
        <w:trPr>
          <w:cnfStyle w:val="000000100000" w:firstRow="0" w:lastRow="0" w:firstColumn="0" w:lastColumn="0" w:oddVBand="0" w:evenVBand="0" w:oddHBand="1" w:evenHBand="0" w:firstRowFirstColumn="0" w:firstRowLastColumn="0" w:lastRowFirstColumn="0" w:lastRowLastColumn="0"/>
          <w:cantSplit/>
        </w:trPr>
        <w:tc>
          <w:tcPr>
            <w:tcW w:w="3244" w:type="dxa"/>
            <w:tcBorders>
              <w:left w:val="single" w:sz="8" w:space="0" w:color="4F81BD" w:themeColor="accent1"/>
            </w:tcBorders>
          </w:tcPr>
          <w:p w14:paraId="1900A95B" w14:textId="77777777" w:rsidR="005B5F70" w:rsidRPr="00D3286A" w:rsidRDefault="005B5F70" w:rsidP="000D60DD">
            <w:pPr>
              <w:pStyle w:val="Normal1"/>
              <w:jc w:val="both"/>
              <w:rPr>
                <w:rFonts w:asciiTheme="minorHAnsi" w:eastAsia="Trebuchet MS" w:hAnsiTheme="minorHAnsi"/>
                <w:sz w:val="20"/>
                <w:szCs w:val="20"/>
              </w:rPr>
            </w:pPr>
          </w:p>
        </w:tc>
        <w:tc>
          <w:tcPr>
            <w:tcW w:w="3245" w:type="dxa"/>
          </w:tcPr>
          <w:p w14:paraId="496DC414" w14:textId="5B37054A"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1 pay-as-you-drive devices</w:t>
            </w:r>
          </w:p>
        </w:tc>
        <w:tc>
          <w:tcPr>
            <w:tcW w:w="3245" w:type="dxa"/>
            <w:tcBorders>
              <w:right w:val="single" w:sz="8" w:space="0" w:color="4F81BD" w:themeColor="accent1"/>
            </w:tcBorders>
          </w:tcPr>
          <w:p w14:paraId="13080534" w14:textId="72B2296C"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5 internet connected power sockets</w:t>
            </w:r>
          </w:p>
        </w:tc>
      </w:tr>
      <w:tr w:rsidR="005B5F70" w:rsidRPr="00EF3408" w14:paraId="12B8A0E2" w14:textId="77777777" w:rsidTr="007C6812">
        <w:trPr>
          <w:cantSplit/>
        </w:trPr>
        <w:tc>
          <w:tcPr>
            <w:tcW w:w="3244" w:type="dxa"/>
            <w:tcBorders>
              <w:left w:val="single" w:sz="8" w:space="0" w:color="4F81BD" w:themeColor="accent1"/>
            </w:tcBorders>
          </w:tcPr>
          <w:p w14:paraId="54A10F03" w14:textId="77777777" w:rsidR="005B5F70" w:rsidRPr="00D3286A" w:rsidRDefault="005B5F70" w:rsidP="000D60DD">
            <w:pPr>
              <w:pStyle w:val="Normal1"/>
              <w:jc w:val="both"/>
              <w:rPr>
                <w:rFonts w:asciiTheme="minorHAnsi" w:eastAsia="Trebuchet MS" w:hAnsiTheme="minorHAnsi"/>
                <w:sz w:val="20"/>
                <w:szCs w:val="20"/>
              </w:rPr>
            </w:pPr>
          </w:p>
        </w:tc>
        <w:tc>
          <w:tcPr>
            <w:tcW w:w="3245" w:type="dxa"/>
          </w:tcPr>
          <w:p w14:paraId="41C9D881" w14:textId="77777777" w:rsidR="005B5F70" w:rsidRPr="00D3286A" w:rsidRDefault="005B5F70" w:rsidP="000D60DD">
            <w:pPr>
              <w:pStyle w:val="Normal1"/>
              <w:jc w:val="both"/>
              <w:rPr>
                <w:rFonts w:asciiTheme="minorHAnsi" w:eastAsia="Trebuchet MS" w:hAnsiTheme="minorHAnsi"/>
                <w:sz w:val="20"/>
                <w:szCs w:val="20"/>
              </w:rPr>
            </w:pPr>
          </w:p>
        </w:tc>
        <w:tc>
          <w:tcPr>
            <w:tcW w:w="3245" w:type="dxa"/>
            <w:tcBorders>
              <w:right w:val="single" w:sz="8" w:space="0" w:color="4F81BD" w:themeColor="accent1"/>
            </w:tcBorders>
          </w:tcPr>
          <w:p w14:paraId="7783B4B6" w14:textId="37EBFF28"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1 weight scale</w:t>
            </w:r>
          </w:p>
        </w:tc>
      </w:tr>
      <w:tr w:rsidR="005B5F70" w:rsidRPr="00EF3408" w14:paraId="5D7D7080" w14:textId="77777777" w:rsidTr="007C6812">
        <w:trPr>
          <w:cnfStyle w:val="000000100000" w:firstRow="0" w:lastRow="0" w:firstColumn="0" w:lastColumn="0" w:oddVBand="0" w:evenVBand="0" w:oddHBand="1" w:evenHBand="0" w:firstRowFirstColumn="0" w:firstRowLastColumn="0" w:lastRowFirstColumn="0" w:lastRowLastColumn="0"/>
          <w:cantSplit/>
        </w:trPr>
        <w:tc>
          <w:tcPr>
            <w:tcW w:w="3244" w:type="dxa"/>
            <w:tcBorders>
              <w:left w:val="single" w:sz="8" w:space="0" w:color="4F81BD" w:themeColor="accent1"/>
            </w:tcBorders>
          </w:tcPr>
          <w:p w14:paraId="12DE5ED9" w14:textId="77777777" w:rsidR="005B5F70" w:rsidRPr="00D3286A" w:rsidRDefault="005B5F70" w:rsidP="000D60DD">
            <w:pPr>
              <w:pStyle w:val="Normal1"/>
              <w:jc w:val="both"/>
              <w:rPr>
                <w:rFonts w:asciiTheme="minorHAnsi" w:eastAsia="Trebuchet MS" w:hAnsiTheme="minorHAnsi"/>
                <w:sz w:val="20"/>
                <w:szCs w:val="20"/>
              </w:rPr>
            </w:pPr>
          </w:p>
        </w:tc>
        <w:tc>
          <w:tcPr>
            <w:tcW w:w="3245" w:type="dxa"/>
          </w:tcPr>
          <w:p w14:paraId="77E96E57" w14:textId="77777777" w:rsidR="005B5F70" w:rsidRPr="00D3286A" w:rsidRDefault="005B5F70" w:rsidP="000D60DD">
            <w:pPr>
              <w:pStyle w:val="Normal1"/>
              <w:jc w:val="both"/>
              <w:rPr>
                <w:rFonts w:asciiTheme="minorHAnsi" w:eastAsia="Trebuchet MS" w:hAnsiTheme="minorHAnsi"/>
                <w:sz w:val="20"/>
                <w:szCs w:val="20"/>
              </w:rPr>
            </w:pPr>
          </w:p>
        </w:tc>
        <w:tc>
          <w:tcPr>
            <w:tcW w:w="3245" w:type="dxa"/>
            <w:tcBorders>
              <w:right w:val="single" w:sz="8" w:space="0" w:color="4F81BD" w:themeColor="accent1"/>
            </w:tcBorders>
          </w:tcPr>
          <w:p w14:paraId="513AF2B2" w14:textId="73A88329"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1 e-health device</w:t>
            </w:r>
          </w:p>
        </w:tc>
      </w:tr>
      <w:tr w:rsidR="005B5F70" w:rsidRPr="00EF3408" w14:paraId="0D41E1DB" w14:textId="77777777" w:rsidTr="007C6812">
        <w:trPr>
          <w:cantSplit/>
        </w:trPr>
        <w:tc>
          <w:tcPr>
            <w:tcW w:w="3244" w:type="dxa"/>
            <w:tcBorders>
              <w:left w:val="single" w:sz="8" w:space="0" w:color="4F81BD" w:themeColor="accent1"/>
            </w:tcBorders>
          </w:tcPr>
          <w:p w14:paraId="270D5D88" w14:textId="77777777" w:rsidR="005B5F70" w:rsidRPr="00D3286A" w:rsidRDefault="005B5F70" w:rsidP="000D60DD">
            <w:pPr>
              <w:pStyle w:val="Normal1"/>
              <w:jc w:val="both"/>
              <w:rPr>
                <w:rFonts w:asciiTheme="minorHAnsi" w:eastAsia="Trebuchet MS" w:hAnsiTheme="minorHAnsi"/>
                <w:sz w:val="20"/>
                <w:szCs w:val="20"/>
              </w:rPr>
            </w:pPr>
          </w:p>
        </w:tc>
        <w:tc>
          <w:tcPr>
            <w:tcW w:w="3245" w:type="dxa"/>
          </w:tcPr>
          <w:p w14:paraId="46CA0286" w14:textId="77777777" w:rsidR="005B5F70" w:rsidRPr="00D3286A" w:rsidRDefault="005B5F70" w:rsidP="000D60DD">
            <w:pPr>
              <w:pStyle w:val="Normal1"/>
              <w:jc w:val="both"/>
              <w:rPr>
                <w:rFonts w:asciiTheme="minorHAnsi" w:eastAsia="Trebuchet MS" w:hAnsiTheme="minorHAnsi"/>
                <w:sz w:val="20"/>
                <w:szCs w:val="20"/>
              </w:rPr>
            </w:pPr>
          </w:p>
        </w:tc>
        <w:tc>
          <w:tcPr>
            <w:tcW w:w="3245" w:type="dxa"/>
            <w:tcBorders>
              <w:right w:val="single" w:sz="8" w:space="0" w:color="4F81BD" w:themeColor="accent1"/>
            </w:tcBorders>
          </w:tcPr>
          <w:p w14:paraId="4ECF9988" w14:textId="22BCAFBC"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2 pay-as-you-drive devices</w:t>
            </w:r>
          </w:p>
        </w:tc>
      </w:tr>
      <w:tr w:rsidR="005B5F70" w:rsidRPr="00EF3408" w14:paraId="04002794" w14:textId="77777777" w:rsidTr="007C6812">
        <w:trPr>
          <w:cnfStyle w:val="000000100000" w:firstRow="0" w:lastRow="0" w:firstColumn="0" w:lastColumn="0" w:oddVBand="0" w:evenVBand="0" w:oddHBand="1" w:evenHBand="0" w:firstRowFirstColumn="0" w:firstRowLastColumn="0" w:lastRowFirstColumn="0" w:lastRowLastColumn="0"/>
          <w:cantSplit/>
        </w:trPr>
        <w:tc>
          <w:tcPr>
            <w:tcW w:w="3244" w:type="dxa"/>
            <w:tcBorders>
              <w:left w:val="single" w:sz="8" w:space="0" w:color="4F81BD" w:themeColor="accent1"/>
            </w:tcBorders>
          </w:tcPr>
          <w:p w14:paraId="03938F23" w14:textId="77777777" w:rsidR="005B5F70" w:rsidRPr="00D3286A" w:rsidRDefault="005B5F70" w:rsidP="000D60DD">
            <w:pPr>
              <w:pStyle w:val="Normal1"/>
              <w:jc w:val="both"/>
              <w:rPr>
                <w:rFonts w:asciiTheme="minorHAnsi" w:eastAsia="Trebuchet MS" w:hAnsiTheme="minorHAnsi"/>
                <w:sz w:val="20"/>
                <w:szCs w:val="20"/>
              </w:rPr>
            </w:pPr>
          </w:p>
        </w:tc>
        <w:tc>
          <w:tcPr>
            <w:tcW w:w="3245" w:type="dxa"/>
          </w:tcPr>
          <w:p w14:paraId="4EE6D754" w14:textId="77777777" w:rsidR="005B5F70" w:rsidRPr="00D3286A" w:rsidRDefault="005B5F70" w:rsidP="000D60DD">
            <w:pPr>
              <w:pStyle w:val="Normal1"/>
              <w:jc w:val="both"/>
              <w:rPr>
                <w:rFonts w:asciiTheme="minorHAnsi" w:eastAsia="Trebuchet MS" w:hAnsiTheme="minorHAnsi"/>
                <w:sz w:val="20"/>
                <w:szCs w:val="20"/>
              </w:rPr>
            </w:pPr>
          </w:p>
        </w:tc>
        <w:tc>
          <w:tcPr>
            <w:tcW w:w="3245" w:type="dxa"/>
            <w:tcBorders>
              <w:right w:val="single" w:sz="8" w:space="0" w:color="4F81BD" w:themeColor="accent1"/>
            </w:tcBorders>
          </w:tcPr>
          <w:p w14:paraId="08DF9267" w14:textId="3BAE9218"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1 intelligent thermostat</w:t>
            </w:r>
          </w:p>
        </w:tc>
      </w:tr>
      <w:tr w:rsidR="005B5F70" w:rsidRPr="00EF3408" w14:paraId="32CB743F" w14:textId="77777777" w:rsidTr="007C6812">
        <w:trPr>
          <w:cantSplit/>
        </w:trPr>
        <w:tc>
          <w:tcPr>
            <w:tcW w:w="3244" w:type="dxa"/>
            <w:tcBorders>
              <w:left w:val="single" w:sz="8" w:space="0" w:color="4F81BD" w:themeColor="accent1"/>
            </w:tcBorders>
          </w:tcPr>
          <w:p w14:paraId="5872D5FE" w14:textId="77777777" w:rsidR="005B5F70" w:rsidRPr="00D3286A" w:rsidRDefault="005B5F70" w:rsidP="000D60DD">
            <w:pPr>
              <w:pStyle w:val="Normal1"/>
              <w:jc w:val="both"/>
              <w:rPr>
                <w:rFonts w:asciiTheme="minorHAnsi" w:eastAsia="Trebuchet MS" w:hAnsiTheme="minorHAnsi"/>
                <w:sz w:val="20"/>
                <w:szCs w:val="20"/>
              </w:rPr>
            </w:pPr>
          </w:p>
        </w:tc>
        <w:tc>
          <w:tcPr>
            <w:tcW w:w="3245" w:type="dxa"/>
          </w:tcPr>
          <w:p w14:paraId="48885B26" w14:textId="77777777" w:rsidR="005B5F70" w:rsidRPr="00D3286A" w:rsidRDefault="005B5F70" w:rsidP="000D60DD">
            <w:pPr>
              <w:pStyle w:val="Normal1"/>
              <w:jc w:val="both"/>
              <w:rPr>
                <w:rFonts w:asciiTheme="minorHAnsi" w:eastAsia="Trebuchet MS" w:hAnsiTheme="minorHAnsi"/>
                <w:sz w:val="20"/>
                <w:szCs w:val="20"/>
              </w:rPr>
            </w:pPr>
          </w:p>
        </w:tc>
        <w:tc>
          <w:tcPr>
            <w:tcW w:w="3245" w:type="dxa"/>
            <w:tcBorders>
              <w:right w:val="single" w:sz="8" w:space="0" w:color="4F81BD" w:themeColor="accent1"/>
            </w:tcBorders>
          </w:tcPr>
          <w:p w14:paraId="321D8D88" w14:textId="46703015"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1 network attached storage</w:t>
            </w:r>
          </w:p>
        </w:tc>
      </w:tr>
      <w:tr w:rsidR="005B5F70" w:rsidRPr="00EF3408" w14:paraId="63D1B620" w14:textId="77777777" w:rsidTr="007C6812">
        <w:trPr>
          <w:cnfStyle w:val="000000100000" w:firstRow="0" w:lastRow="0" w:firstColumn="0" w:lastColumn="0" w:oddVBand="0" w:evenVBand="0" w:oddHBand="1" w:evenHBand="0" w:firstRowFirstColumn="0" w:firstRowLastColumn="0" w:lastRowFirstColumn="0" w:lastRowLastColumn="0"/>
          <w:cantSplit/>
        </w:trPr>
        <w:tc>
          <w:tcPr>
            <w:tcW w:w="3244" w:type="dxa"/>
            <w:tcBorders>
              <w:left w:val="single" w:sz="8" w:space="0" w:color="4F81BD" w:themeColor="accent1"/>
            </w:tcBorders>
          </w:tcPr>
          <w:p w14:paraId="1FF48216" w14:textId="77777777" w:rsidR="005B5F70" w:rsidRPr="00D3286A" w:rsidRDefault="005B5F70" w:rsidP="000D60DD">
            <w:pPr>
              <w:pStyle w:val="Normal1"/>
              <w:jc w:val="both"/>
              <w:rPr>
                <w:rFonts w:asciiTheme="minorHAnsi" w:eastAsia="Trebuchet MS" w:hAnsiTheme="minorHAnsi"/>
                <w:sz w:val="20"/>
                <w:szCs w:val="20"/>
              </w:rPr>
            </w:pPr>
          </w:p>
        </w:tc>
        <w:tc>
          <w:tcPr>
            <w:tcW w:w="3245" w:type="dxa"/>
          </w:tcPr>
          <w:p w14:paraId="022F3AD2" w14:textId="77777777" w:rsidR="005B5F70" w:rsidRPr="00D3286A" w:rsidRDefault="005B5F70" w:rsidP="000D60DD">
            <w:pPr>
              <w:pStyle w:val="Normal1"/>
              <w:jc w:val="both"/>
              <w:rPr>
                <w:rFonts w:asciiTheme="minorHAnsi" w:eastAsia="Trebuchet MS" w:hAnsiTheme="minorHAnsi"/>
                <w:sz w:val="20"/>
                <w:szCs w:val="20"/>
              </w:rPr>
            </w:pPr>
          </w:p>
        </w:tc>
        <w:tc>
          <w:tcPr>
            <w:tcW w:w="3245" w:type="dxa"/>
            <w:tcBorders>
              <w:right w:val="single" w:sz="8" w:space="0" w:color="4F81BD" w:themeColor="accent1"/>
            </w:tcBorders>
          </w:tcPr>
          <w:p w14:paraId="68F03FF0" w14:textId="58F1802D"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4 home automation sensors</w:t>
            </w:r>
          </w:p>
        </w:tc>
      </w:tr>
      <w:tr w:rsidR="005B5F70" w:rsidRPr="00EF3408" w14:paraId="622CF829" w14:textId="77777777" w:rsidTr="007C6812">
        <w:trPr>
          <w:cantSplit/>
        </w:trPr>
        <w:tc>
          <w:tcPr>
            <w:tcW w:w="6489" w:type="dxa"/>
            <w:gridSpan w:val="2"/>
            <w:tcBorders>
              <w:left w:val="single" w:sz="8" w:space="0" w:color="4F81BD" w:themeColor="accent1"/>
            </w:tcBorders>
          </w:tcPr>
          <w:p w14:paraId="032A3E33" w14:textId="5D39BE00"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b/>
                <w:sz w:val="20"/>
                <w:szCs w:val="20"/>
              </w:rPr>
              <w:t>Devices that are likely but not in general use</w:t>
            </w:r>
          </w:p>
        </w:tc>
        <w:tc>
          <w:tcPr>
            <w:tcW w:w="3245" w:type="dxa"/>
            <w:tcBorders>
              <w:right w:val="single" w:sz="8" w:space="0" w:color="4F81BD" w:themeColor="accent1"/>
            </w:tcBorders>
          </w:tcPr>
          <w:p w14:paraId="06A0CEDF" w14:textId="48678543" w:rsidR="005B5F70" w:rsidRPr="00D3286A" w:rsidRDefault="005B5F70" w:rsidP="000D60DD">
            <w:pPr>
              <w:pStyle w:val="Normal1"/>
              <w:jc w:val="both"/>
              <w:rPr>
                <w:rFonts w:asciiTheme="minorHAnsi" w:eastAsia="Trebuchet MS" w:hAnsiTheme="minorHAnsi"/>
                <w:sz w:val="20"/>
                <w:szCs w:val="20"/>
              </w:rPr>
            </w:pPr>
          </w:p>
        </w:tc>
      </w:tr>
      <w:tr w:rsidR="005B5F70" w:rsidRPr="00EF3408" w14:paraId="058E47FF" w14:textId="77777777" w:rsidTr="007C6812">
        <w:trPr>
          <w:cnfStyle w:val="000000100000" w:firstRow="0" w:lastRow="0" w:firstColumn="0" w:lastColumn="0" w:oddVBand="0" w:evenVBand="0" w:oddHBand="1" w:evenHBand="0" w:firstRowFirstColumn="0" w:firstRowLastColumn="0" w:lastRowFirstColumn="0" w:lastRowLastColumn="0"/>
          <w:cantSplit/>
        </w:trPr>
        <w:tc>
          <w:tcPr>
            <w:tcW w:w="3244" w:type="dxa"/>
            <w:tcBorders>
              <w:left w:val="single" w:sz="8" w:space="0" w:color="4F81BD" w:themeColor="accent1"/>
            </w:tcBorders>
          </w:tcPr>
          <w:p w14:paraId="3BD6CA4D" w14:textId="3BAB8E7A"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E-readers</w:t>
            </w:r>
          </w:p>
        </w:tc>
        <w:tc>
          <w:tcPr>
            <w:tcW w:w="3245" w:type="dxa"/>
          </w:tcPr>
          <w:p w14:paraId="3A1BB8ED" w14:textId="712D98C9"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Weight scale</w:t>
            </w:r>
          </w:p>
        </w:tc>
        <w:tc>
          <w:tcPr>
            <w:tcW w:w="3245" w:type="dxa"/>
            <w:tcBorders>
              <w:right w:val="single" w:sz="8" w:space="0" w:color="4F81BD" w:themeColor="accent1"/>
            </w:tcBorders>
          </w:tcPr>
          <w:p w14:paraId="5492247A" w14:textId="05800611"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Alarm systems</w:t>
            </w:r>
          </w:p>
        </w:tc>
      </w:tr>
      <w:tr w:rsidR="005B5F70" w:rsidRPr="00EF3408" w14:paraId="1C69F80A" w14:textId="77777777" w:rsidTr="007C6812">
        <w:trPr>
          <w:cantSplit/>
        </w:trPr>
        <w:tc>
          <w:tcPr>
            <w:tcW w:w="3244" w:type="dxa"/>
            <w:tcBorders>
              <w:left w:val="single" w:sz="8" w:space="0" w:color="4F81BD" w:themeColor="accent1"/>
            </w:tcBorders>
          </w:tcPr>
          <w:p w14:paraId="42F9F7B3" w14:textId="494FF4D8"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Sportsgear</w:t>
            </w:r>
          </w:p>
        </w:tc>
        <w:tc>
          <w:tcPr>
            <w:tcW w:w="3245" w:type="dxa"/>
          </w:tcPr>
          <w:p w14:paraId="0AA06699" w14:textId="4D3E8463"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Smart light bulb</w:t>
            </w:r>
          </w:p>
        </w:tc>
        <w:tc>
          <w:tcPr>
            <w:tcW w:w="3245" w:type="dxa"/>
            <w:tcBorders>
              <w:right w:val="single" w:sz="8" w:space="0" w:color="4F81BD" w:themeColor="accent1"/>
            </w:tcBorders>
          </w:tcPr>
          <w:p w14:paraId="468CA385" w14:textId="7F28CA20"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In-house cameras</w:t>
            </w:r>
          </w:p>
        </w:tc>
      </w:tr>
      <w:tr w:rsidR="005B5F70" w:rsidRPr="00EF3408" w14:paraId="3B836FA4" w14:textId="77777777" w:rsidTr="007C6812">
        <w:trPr>
          <w:cnfStyle w:val="000000100000" w:firstRow="0" w:lastRow="0" w:firstColumn="0" w:lastColumn="0" w:oddVBand="0" w:evenVBand="0" w:oddHBand="1" w:evenHBand="0" w:firstRowFirstColumn="0" w:firstRowLastColumn="0" w:lastRowFirstColumn="0" w:lastRowLastColumn="0"/>
          <w:cantSplit/>
        </w:trPr>
        <w:tc>
          <w:tcPr>
            <w:tcW w:w="3244" w:type="dxa"/>
            <w:tcBorders>
              <w:left w:val="single" w:sz="8" w:space="0" w:color="4F81BD" w:themeColor="accent1"/>
            </w:tcBorders>
          </w:tcPr>
          <w:p w14:paraId="31E8D685" w14:textId="2ACC3AEA"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Network attached storage</w:t>
            </w:r>
          </w:p>
        </w:tc>
        <w:tc>
          <w:tcPr>
            <w:tcW w:w="3245" w:type="dxa"/>
          </w:tcPr>
          <w:p w14:paraId="4C7A6BE5" w14:textId="7269A081"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E-health monitor</w:t>
            </w:r>
          </w:p>
        </w:tc>
        <w:tc>
          <w:tcPr>
            <w:tcW w:w="3245" w:type="dxa"/>
            <w:tcBorders>
              <w:right w:val="single" w:sz="8" w:space="0" w:color="4F81BD" w:themeColor="accent1"/>
            </w:tcBorders>
          </w:tcPr>
          <w:p w14:paraId="0F89FB89" w14:textId="68D49733"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Connected locks</w:t>
            </w:r>
          </w:p>
        </w:tc>
      </w:tr>
      <w:tr w:rsidR="005B5F70" w:rsidRPr="00EF3408" w14:paraId="01184C4F" w14:textId="77777777" w:rsidTr="007C6812">
        <w:trPr>
          <w:cantSplit/>
        </w:trPr>
        <w:tc>
          <w:tcPr>
            <w:tcW w:w="3244" w:type="dxa"/>
            <w:tcBorders>
              <w:left w:val="single" w:sz="8" w:space="0" w:color="4F81BD" w:themeColor="accent1"/>
            </w:tcBorders>
          </w:tcPr>
          <w:p w14:paraId="12653308" w14:textId="05282EE7"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Connected navigation device</w:t>
            </w:r>
          </w:p>
        </w:tc>
        <w:tc>
          <w:tcPr>
            <w:tcW w:w="3245" w:type="dxa"/>
          </w:tcPr>
          <w:p w14:paraId="4F636F1B" w14:textId="28DB2297"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Digital camera</w:t>
            </w:r>
          </w:p>
        </w:tc>
        <w:tc>
          <w:tcPr>
            <w:tcW w:w="3245" w:type="dxa"/>
            <w:tcBorders>
              <w:right w:val="single" w:sz="8" w:space="0" w:color="4F81BD" w:themeColor="accent1"/>
            </w:tcBorders>
          </w:tcPr>
          <w:p w14:paraId="34AA374D" w14:textId="77777777" w:rsidR="005B5F70" w:rsidRPr="00D3286A" w:rsidRDefault="005B5F70" w:rsidP="000D60DD">
            <w:pPr>
              <w:pStyle w:val="Normal1"/>
              <w:jc w:val="both"/>
              <w:rPr>
                <w:rFonts w:asciiTheme="minorHAnsi" w:eastAsia="Trebuchet MS" w:hAnsiTheme="minorHAnsi"/>
                <w:sz w:val="20"/>
                <w:szCs w:val="20"/>
              </w:rPr>
            </w:pPr>
          </w:p>
        </w:tc>
      </w:tr>
      <w:tr w:rsidR="005B5F70" w:rsidRPr="00EF3408" w14:paraId="130B5451" w14:textId="77777777" w:rsidTr="007C6812">
        <w:trPr>
          <w:cnfStyle w:val="000000100000" w:firstRow="0" w:lastRow="0" w:firstColumn="0" w:lastColumn="0" w:oddVBand="0" w:evenVBand="0" w:oddHBand="1" w:evenHBand="0" w:firstRowFirstColumn="0" w:firstRowLastColumn="0" w:lastRowFirstColumn="0" w:lastRowLastColumn="0"/>
          <w:cantSplit/>
        </w:trPr>
        <w:tc>
          <w:tcPr>
            <w:tcW w:w="3244" w:type="dxa"/>
            <w:tcBorders>
              <w:left w:val="single" w:sz="8" w:space="0" w:color="4F81BD" w:themeColor="accent1"/>
            </w:tcBorders>
          </w:tcPr>
          <w:p w14:paraId="4DAF5B88" w14:textId="61466B26"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Set-top box</w:t>
            </w:r>
          </w:p>
        </w:tc>
        <w:tc>
          <w:tcPr>
            <w:tcW w:w="3245" w:type="dxa"/>
          </w:tcPr>
          <w:p w14:paraId="5B575748" w14:textId="77777777" w:rsidR="005B5F70" w:rsidRPr="00D3286A" w:rsidRDefault="005B5F70" w:rsidP="000D60DD">
            <w:pPr>
              <w:pStyle w:val="Normal1"/>
              <w:jc w:val="both"/>
              <w:rPr>
                <w:rFonts w:asciiTheme="minorHAnsi" w:eastAsia="Trebuchet MS" w:hAnsiTheme="minorHAnsi"/>
                <w:sz w:val="20"/>
                <w:szCs w:val="20"/>
              </w:rPr>
            </w:pPr>
          </w:p>
        </w:tc>
        <w:tc>
          <w:tcPr>
            <w:tcW w:w="3245" w:type="dxa"/>
            <w:tcBorders>
              <w:right w:val="single" w:sz="8" w:space="0" w:color="4F81BD" w:themeColor="accent1"/>
            </w:tcBorders>
          </w:tcPr>
          <w:p w14:paraId="40BC4E0E" w14:textId="77777777" w:rsidR="005B5F70" w:rsidRPr="00D3286A" w:rsidRDefault="005B5F70" w:rsidP="000D60DD">
            <w:pPr>
              <w:pStyle w:val="Normal1"/>
              <w:jc w:val="both"/>
              <w:rPr>
                <w:rFonts w:asciiTheme="minorHAnsi" w:eastAsia="Trebuchet MS" w:hAnsiTheme="minorHAnsi"/>
                <w:sz w:val="20"/>
                <w:szCs w:val="20"/>
              </w:rPr>
            </w:pPr>
          </w:p>
        </w:tc>
      </w:tr>
      <w:tr w:rsidR="005B5F70" w:rsidRPr="00EF3408" w14:paraId="2FA358C9" w14:textId="77777777" w:rsidTr="007C6812">
        <w:trPr>
          <w:cantSplit/>
        </w:trPr>
        <w:tc>
          <w:tcPr>
            <w:tcW w:w="3244" w:type="dxa"/>
            <w:tcBorders>
              <w:left w:val="single" w:sz="8" w:space="0" w:color="4F81BD" w:themeColor="accent1"/>
              <w:bottom w:val="single" w:sz="8" w:space="0" w:color="4F81BD" w:themeColor="accent1"/>
            </w:tcBorders>
          </w:tcPr>
          <w:p w14:paraId="21183E57" w14:textId="24F1E35E" w:rsidR="005B5F70" w:rsidRPr="00D3286A" w:rsidRDefault="005B5F70" w:rsidP="000D60DD">
            <w:pPr>
              <w:pStyle w:val="Normal1"/>
              <w:jc w:val="both"/>
              <w:rPr>
                <w:rFonts w:asciiTheme="minorHAnsi" w:eastAsia="Trebuchet MS" w:hAnsiTheme="minorHAnsi"/>
                <w:sz w:val="20"/>
                <w:szCs w:val="20"/>
              </w:rPr>
            </w:pPr>
            <w:r w:rsidRPr="00D3286A">
              <w:rPr>
                <w:rFonts w:asciiTheme="minorHAnsi" w:eastAsia="Trebuchet MS" w:hAnsiTheme="minorHAnsi"/>
                <w:sz w:val="20"/>
                <w:szCs w:val="20"/>
              </w:rPr>
              <w:t>Smart meter</w:t>
            </w:r>
          </w:p>
        </w:tc>
        <w:tc>
          <w:tcPr>
            <w:tcW w:w="3245" w:type="dxa"/>
            <w:tcBorders>
              <w:bottom w:val="single" w:sz="8" w:space="0" w:color="4F81BD" w:themeColor="accent1"/>
            </w:tcBorders>
          </w:tcPr>
          <w:p w14:paraId="3A1C421C" w14:textId="77777777" w:rsidR="005B5F70" w:rsidRPr="00D3286A" w:rsidRDefault="005B5F70" w:rsidP="000D60DD">
            <w:pPr>
              <w:pStyle w:val="Normal1"/>
              <w:jc w:val="both"/>
              <w:rPr>
                <w:rFonts w:asciiTheme="minorHAnsi" w:eastAsia="Trebuchet MS" w:hAnsiTheme="minorHAnsi"/>
                <w:sz w:val="20"/>
                <w:szCs w:val="20"/>
              </w:rPr>
            </w:pPr>
          </w:p>
        </w:tc>
        <w:tc>
          <w:tcPr>
            <w:tcW w:w="3245" w:type="dxa"/>
            <w:tcBorders>
              <w:bottom w:val="single" w:sz="8" w:space="0" w:color="4F81BD" w:themeColor="accent1"/>
              <w:right w:val="single" w:sz="8" w:space="0" w:color="4F81BD" w:themeColor="accent1"/>
            </w:tcBorders>
          </w:tcPr>
          <w:p w14:paraId="6920EFFB" w14:textId="77777777" w:rsidR="005B5F70" w:rsidRPr="00D3286A" w:rsidRDefault="005B5F70" w:rsidP="000D60DD">
            <w:pPr>
              <w:pStyle w:val="Normal1"/>
              <w:jc w:val="both"/>
              <w:rPr>
                <w:rFonts w:asciiTheme="minorHAnsi" w:eastAsia="Trebuchet MS" w:hAnsiTheme="minorHAnsi"/>
                <w:sz w:val="20"/>
                <w:szCs w:val="20"/>
              </w:rPr>
            </w:pPr>
          </w:p>
        </w:tc>
      </w:tr>
    </w:tbl>
    <w:p w14:paraId="24976A17" w14:textId="5055DAAA" w:rsidR="00BD2414" w:rsidRDefault="00BD2414">
      <w:pPr>
        <w:pStyle w:val="Normal1"/>
        <w:jc w:val="both"/>
        <w:rPr>
          <w:rFonts w:asciiTheme="minorHAnsi" w:eastAsia="Trebuchet MS" w:hAnsiTheme="minorHAnsi" w:cs="Trebuchet MS"/>
        </w:rPr>
      </w:pPr>
    </w:p>
    <w:p w14:paraId="7FAF531A" w14:textId="1E845410" w:rsidR="004C3CBB"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In the words of </w:t>
      </w:r>
      <w:r w:rsidRPr="0044605E">
        <w:rPr>
          <w:rFonts w:asciiTheme="minorHAnsi" w:eastAsia="Trebuchet MS" w:hAnsiTheme="minorHAnsi" w:cs="Trebuchet MS"/>
          <w:b/>
        </w:rPr>
        <w:t>Andy Caddy</w:t>
      </w:r>
      <w:r w:rsidRPr="0044605E">
        <w:rPr>
          <w:rFonts w:asciiTheme="minorHAnsi" w:eastAsia="Trebuchet MS" w:hAnsiTheme="minorHAnsi" w:cs="Trebuchet MS"/>
        </w:rPr>
        <w:t xml:space="preserve">, CIO of Virgin Active, </w:t>
      </w:r>
      <w:r w:rsidRPr="0044605E">
        <w:rPr>
          <w:rFonts w:asciiTheme="minorHAnsi" w:eastAsia="Trebuchet MS" w:hAnsiTheme="minorHAnsi" w:cs="Trebuchet MS"/>
          <w:i/>
        </w:rPr>
        <w:t xml:space="preserve">“We want standards because it’s very hard to do anything when Nike want to talk about </w:t>
      </w:r>
      <w:r w:rsidR="00E56C4F">
        <w:rPr>
          <w:rFonts w:asciiTheme="minorHAnsi" w:eastAsia="Trebuchet MS" w:hAnsiTheme="minorHAnsi" w:cs="Trebuchet MS"/>
          <w:i/>
        </w:rPr>
        <w:t>‘</w:t>
      </w:r>
      <w:r w:rsidRPr="0044605E">
        <w:rPr>
          <w:rFonts w:asciiTheme="minorHAnsi" w:eastAsia="Trebuchet MS" w:hAnsiTheme="minorHAnsi" w:cs="Trebuchet MS"/>
          <w:i/>
        </w:rPr>
        <w:t>Fuel</w:t>
      </w:r>
      <w:r w:rsidR="00E56C4F">
        <w:rPr>
          <w:rFonts w:asciiTheme="minorHAnsi" w:eastAsia="Trebuchet MS" w:hAnsiTheme="minorHAnsi" w:cs="Trebuchet MS"/>
          <w:i/>
        </w:rPr>
        <w:t>’</w:t>
      </w:r>
      <w:r w:rsidRPr="0044605E">
        <w:rPr>
          <w:rFonts w:asciiTheme="minorHAnsi" w:eastAsia="Trebuchet MS" w:hAnsiTheme="minorHAnsi" w:cs="Trebuchet MS"/>
          <w:i/>
        </w:rPr>
        <w:t xml:space="preserve"> and Fitbit want to talk about </w:t>
      </w:r>
      <w:r w:rsidR="00E56C4F">
        <w:rPr>
          <w:rFonts w:asciiTheme="minorHAnsi" w:eastAsia="Trebuchet MS" w:hAnsiTheme="minorHAnsi" w:cs="Trebuchet MS"/>
          <w:i/>
        </w:rPr>
        <w:t>‘</w:t>
      </w:r>
      <w:r w:rsidRPr="0044605E">
        <w:rPr>
          <w:rFonts w:asciiTheme="minorHAnsi" w:eastAsia="Trebuchet MS" w:hAnsiTheme="minorHAnsi" w:cs="Trebuchet MS"/>
          <w:i/>
        </w:rPr>
        <w:t>Steps</w:t>
      </w:r>
      <w:r w:rsidR="00E56C4F">
        <w:rPr>
          <w:rFonts w:asciiTheme="minorHAnsi" w:eastAsia="Trebuchet MS" w:hAnsiTheme="minorHAnsi" w:cs="Trebuchet MS"/>
          <w:i/>
        </w:rPr>
        <w:t>’</w:t>
      </w:r>
      <w:r w:rsidRPr="0044605E">
        <w:rPr>
          <w:rFonts w:asciiTheme="minorHAnsi" w:eastAsia="Trebuchet MS" w:hAnsiTheme="minorHAnsi" w:cs="Trebuchet MS"/>
          <w:i/>
        </w:rPr>
        <w:t xml:space="preserve"> and Apple want to talk about </w:t>
      </w:r>
      <w:r w:rsidR="00E56C4F">
        <w:rPr>
          <w:rFonts w:asciiTheme="minorHAnsi" w:eastAsia="Trebuchet MS" w:hAnsiTheme="minorHAnsi" w:cs="Trebuchet MS"/>
          <w:i/>
        </w:rPr>
        <w:t>‘</w:t>
      </w:r>
      <w:r w:rsidRPr="0044605E">
        <w:rPr>
          <w:rFonts w:asciiTheme="minorHAnsi" w:eastAsia="Trebuchet MS" w:hAnsiTheme="minorHAnsi" w:cs="Trebuchet MS"/>
          <w:i/>
        </w:rPr>
        <w:t>Activity</w:t>
      </w:r>
      <w:r w:rsidR="00E56C4F">
        <w:rPr>
          <w:rFonts w:asciiTheme="minorHAnsi" w:eastAsia="Trebuchet MS" w:hAnsiTheme="minorHAnsi" w:cs="Trebuchet MS"/>
          <w:i/>
        </w:rPr>
        <w:t>’</w:t>
      </w:r>
      <w:r w:rsidRPr="0044605E">
        <w:rPr>
          <w:rFonts w:asciiTheme="minorHAnsi" w:eastAsia="Trebuchet MS" w:hAnsiTheme="minorHAnsi" w:cs="Trebuchet MS"/>
          <w:i/>
        </w:rPr>
        <w:t>, and none</w:t>
      </w:r>
      <w:r w:rsidRPr="0044605E">
        <w:rPr>
          <w:rFonts w:asciiTheme="minorHAnsi" w:eastAsia="Trebuchet MS" w:hAnsiTheme="minorHAnsi" w:cs="Trebuchet MS"/>
          <w:i/>
          <w:sz w:val="18"/>
          <w:szCs w:val="18"/>
        </w:rPr>
        <w:t xml:space="preserve"> </w:t>
      </w:r>
      <w:r w:rsidRPr="0044605E">
        <w:rPr>
          <w:rFonts w:asciiTheme="minorHAnsi" w:eastAsia="Trebuchet MS" w:hAnsiTheme="minorHAnsi" w:cs="Trebuchet MS"/>
          <w:i/>
        </w:rPr>
        <w:t>of these things equal the same things”</w:t>
      </w:r>
      <w:r w:rsidRPr="0044605E">
        <w:rPr>
          <w:rFonts w:asciiTheme="minorHAnsi" w:eastAsia="Trebuchet MS" w:hAnsiTheme="minorHAnsi" w:cs="Trebuchet MS"/>
          <w:vertAlign w:val="superscript"/>
        </w:rPr>
        <w:footnoteReference w:id="69"/>
      </w:r>
      <w:r w:rsidRPr="0044605E">
        <w:rPr>
          <w:rFonts w:asciiTheme="minorHAnsi" w:eastAsia="Trebuchet MS" w:hAnsiTheme="minorHAnsi" w:cs="Trebuchet MS"/>
          <w:i/>
        </w:rPr>
        <w:t>.</w:t>
      </w:r>
      <w:r w:rsidRPr="0044605E">
        <w:rPr>
          <w:rFonts w:asciiTheme="minorHAnsi" w:eastAsia="Trebuchet MS" w:hAnsiTheme="minorHAnsi" w:cs="Trebuchet MS"/>
        </w:rPr>
        <w:t xml:space="preserve"> </w:t>
      </w:r>
      <w:r w:rsidRPr="0044605E">
        <w:rPr>
          <w:rFonts w:asciiTheme="minorHAnsi" w:eastAsia="Trebuchet MS" w:hAnsiTheme="minorHAnsi" w:cs="Trebuchet MS"/>
          <w:b/>
        </w:rPr>
        <w:t>Chris Taylor</w:t>
      </w:r>
      <w:r w:rsidRPr="0044605E">
        <w:rPr>
          <w:rFonts w:asciiTheme="minorHAnsi" w:eastAsia="Trebuchet MS" w:hAnsiTheme="minorHAnsi" w:cs="Trebuchet MS"/>
        </w:rPr>
        <w:t xml:space="preserve"> from Mashable describes this domestic communication breakdown as </w:t>
      </w:r>
      <w:r w:rsidRPr="0044605E">
        <w:rPr>
          <w:rFonts w:asciiTheme="minorHAnsi" w:eastAsia="Trebuchet MS" w:hAnsiTheme="minorHAnsi" w:cs="Trebuchet MS"/>
          <w:i/>
        </w:rPr>
        <w:t>“A mess of threads tangled around different objects in separate rooms, each one guarded by different companies that beckon developers and users while growling at each other”</w:t>
      </w:r>
      <w:r w:rsidRPr="0044605E">
        <w:rPr>
          <w:rFonts w:asciiTheme="minorHAnsi" w:eastAsia="Trebuchet MS" w:hAnsiTheme="minorHAnsi" w:cs="Trebuchet MS"/>
          <w:vertAlign w:val="superscript"/>
        </w:rPr>
        <w:footnoteReference w:id="70"/>
      </w:r>
      <w:r w:rsidRPr="0044605E">
        <w:rPr>
          <w:rFonts w:asciiTheme="minorHAnsi" w:eastAsia="Trebuchet MS" w:hAnsiTheme="minorHAnsi" w:cs="Trebuchet MS"/>
        </w:rPr>
        <w:t xml:space="preserve">. </w:t>
      </w:r>
    </w:p>
    <w:p w14:paraId="3FBB32C7" w14:textId="77777777" w:rsidR="00EF3408" w:rsidRDefault="00EF3408">
      <w:pPr>
        <w:pStyle w:val="Normal1"/>
        <w:jc w:val="both"/>
        <w:rPr>
          <w:rFonts w:asciiTheme="minorHAnsi" w:eastAsia="Trebuchet MS" w:hAnsiTheme="minorHAnsi" w:cs="Trebuchet MS"/>
        </w:rPr>
      </w:pPr>
    </w:p>
    <w:p w14:paraId="165F4B52" w14:textId="77777777" w:rsidR="00330B8D" w:rsidRDefault="00330B8D">
      <w:pPr>
        <w:rPr>
          <w:rFonts w:asciiTheme="minorHAnsi" w:eastAsia="Trebuchet MS" w:hAnsiTheme="minorHAnsi" w:cs="Trebuchet MS"/>
          <w:b/>
          <w:color w:val="4F81BD" w:themeColor="accent1"/>
          <w:sz w:val="26"/>
          <w:szCs w:val="26"/>
        </w:rPr>
      </w:pPr>
      <w:bookmarkStart w:id="81" w:name="h.ewg0iwgczjwa" w:colFirst="0" w:colLast="0"/>
      <w:bookmarkStart w:id="82" w:name="_Toc301108933"/>
      <w:bookmarkEnd w:id="81"/>
      <w:r>
        <w:br w:type="page"/>
      </w:r>
    </w:p>
    <w:p w14:paraId="5E816C20" w14:textId="3F28AC1B" w:rsidR="008C7AB1" w:rsidRDefault="003E7BDA" w:rsidP="00A55410">
      <w:pPr>
        <w:pStyle w:val="Heading2"/>
      </w:pPr>
      <w:bookmarkStart w:id="83" w:name="_Toc442449960"/>
      <w:r w:rsidRPr="0044605E">
        <w:lastRenderedPageBreak/>
        <w:t>Serviceability of the Connected Home, Human and Habitat</w:t>
      </w:r>
      <w:bookmarkEnd w:id="82"/>
      <w:bookmarkEnd w:id="83"/>
    </w:p>
    <w:p w14:paraId="261DE822" w14:textId="6398BBB5" w:rsidR="008C7AB1"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Another consumer issue that arises in the above scenario is that of device serviceability. </w:t>
      </w:r>
      <w:r w:rsidR="005B5F70">
        <w:rPr>
          <w:rFonts w:asciiTheme="minorHAnsi" w:eastAsia="Trebuchet MS" w:hAnsiTheme="minorHAnsi" w:cs="Trebuchet MS"/>
        </w:rPr>
        <w:t>Effectively</w:t>
      </w:r>
      <w:r w:rsidR="00524252">
        <w:rPr>
          <w:rFonts w:asciiTheme="minorHAnsi" w:eastAsia="Trebuchet MS" w:hAnsiTheme="minorHAnsi" w:cs="Trebuchet MS"/>
        </w:rPr>
        <w:t xml:space="preserve"> managing </w:t>
      </w:r>
      <w:r w:rsidR="00202E49">
        <w:rPr>
          <w:rFonts w:asciiTheme="minorHAnsi" w:eastAsia="Trebuchet MS" w:hAnsiTheme="minorHAnsi" w:cs="Trebuchet MS"/>
        </w:rPr>
        <w:t xml:space="preserve">up to </w:t>
      </w:r>
      <w:r w:rsidR="00524252">
        <w:rPr>
          <w:rFonts w:asciiTheme="minorHAnsi" w:eastAsia="Trebuchet MS" w:hAnsiTheme="minorHAnsi" w:cs="Trebuchet MS"/>
        </w:rPr>
        <w:t>‘50 connected</w:t>
      </w:r>
      <w:r w:rsidRPr="0044605E">
        <w:rPr>
          <w:rFonts w:asciiTheme="minorHAnsi" w:eastAsia="Trebuchet MS" w:hAnsiTheme="minorHAnsi" w:cs="Trebuchet MS"/>
        </w:rPr>
        <w:t xml:space="preserve"> </w:t>
      </w:r>
      <w:r w:rsidR="00524252">
        <w:rPr>
          <w:rFonts w:asciiTheme="minorHAnsi" w:eastAsia="Trebuchet MS" w:hAnsiTheme="minorHAnsi" w:cs="Trebuchet MS"/>
        </w:rPr>
        <w:t xml:space="preserve">things per household’ </w:t>
      </w:r>
      <w:r w:rsidR="001D1719">
        <w:rPr>
          <w:rFonts w:asciiTheme="minorHAnsi" w:eastAsia="Trebuchet MS" w:hAnsiTheme="minorHAnsi" w:cs="Trebuchet MS"/>
        </w:rPr>
        <w:t>may</w:t>
      </w:r>
      <w:r w:rsidR="00524252">
        <w:rPr>
          <w:rFonts w:asciiTheme="minorHAnsi" w:eastAsia="Trebuchet MS" w:hAnsiTheme="minorHAnsi" w:cs="Trebuchet MS"/>
        </w:rPr>
        <w:t xml:space="preserve"> be a challenge for </w:t>
      </w:r>
      <w:r w:rsidR="001D1719">
        <w:rPr>
          <w:rFonts w:asciiTheme="minorHAnsi" w:eastAsia="Trebuchet MS" w:hAnsiTheme="minorHAnsi" w:cs="Trebuchet MS"/>
        </w:rPr>
        <w:t xml:space="preserve">some </w:t>
      </w:r>
      <w:r w:rsidR="00524252">
        <w:rPr>
          <w:rFonts w:asciiTheme="minorHAnsi" w:eastAsia="Trebuchet MS" w:hAnsiTheme="minorHAnsi" w:cs="Trebuchet MS"/>
        </w:rPr>
        <w:t>consumers.</w:t>
      </w:r>
    </w:p>
    <w:p w14:paraId="645F3864" w14:textId="336AB2F2" w:rsidR="008C7AB1" w:rsidRDefault="003E7BDA" w:rsidP="00C733C2">
      <w:pPr>
        <w:pStyle w:val="Heading3"/>
      </w:pPr>
      <w:bookmarkStart w:id="84" w:name="h.h86d6fdbycfw" w:colFirst="0" w:colLast="0"/>
      <w:bookmarkStart w:id="85" w:name="_Toc301108934"/>
      <w:bookmarkEnd w:id="84"/>
      <w:r w:rsidRPr="0044605E">
        <w:t>Maintenance of ‘Things’</w:t>
      </w:r>
      <w:bookmarkEnd w:id="85"/>
    </w:p>
    <w:p w14:paraId="34033E94" w14:textId="54B261F7"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Maintenance has a hardware and software element. In terms of </w:t>
      </w:r>
      <w:r w:rsidRPr="0044605E">
        <w:rPr>
          <w:rFonts w:asciiTheme="minorHAnsi" w:eastAsia="Trebuchet MS" w:hAnsiTheme="minorHAnsi" w:cs="Trebuchet MS"/>
          <w:b/>
        </w:rPr>
        <w:t>hardware maintenance</w:t>
      </w:r>
      <w:r w:rsidRPr="0044605E">
        <w:rPr>
          <w:rFonts w:asciiTheme="minorHAnsi" w:eastAsia="Trebuchet MS" w:hAnsiTheme="minorHAnsi" w:cs="Trebuchet MS"/>
        </w:rPr>
        <w:t xml:space="preserve">, all physical parts wear with use and time. As we adopt more and more ‘smart’ light bulbs and sensors, it will mean more physical ‘things’ that need to be replaced if they malfunction or </w:t>
      </w:r>
      <w:r w:rsidR="007D7D82">
        <w:rPr>
          <w:rFonts w:asciiTheme="minorHAnsi" w:eastAsia="Trebuchet MS" w:hAnsiTheme="minorHAnsi" w:cs="Trebuchet MS"/>
        </w:rPr>
        <w:t>become worn out</w:t>
      </w:r>
      <w:r w:rsidRPr="0044605E">
        <w:rPr>
          <w:rFonts w:asciiTheme="minorHAnsi" w:eastAsia="Trebuchet MS" w:hAnsiTheme="minorHAnsi" w:cs="Trebuchet MS"/>
        </w:rPr>
        <w:t>. What if one sensor</w:t>
      </w:r>
      <w:r w:rsidR="007D7D82">
        <w:rPr>
          <w:rFonts w:asciiTheme="minorHAnsi" w:eastAsia="Trebuchet MS" w:hAnsiTheme="minorHAnsi" w:cs="Trebuchet MS"/>
        </w:rPr>
        <w:t>,</w:t>
      </w:r>
      <w:r w:rsidRPr="0044605E">
        <w:rPr>
          <w:rFonts w:asciiTheme="minorHAnsi" w:eastAsia="Trebuchet MS" w:hAnsiTheme="minorHAnsi" w:cs="Trebuchet MS"/>
        </w:rPr>
        <w:t xml:space="preserve"> of many</w:t>
      </w:r>
      <w:r w:rsidR="007D7D82">
        <w:rPr>
          <w:rFonts w:asciiTheme="minorHAnsi" w:eastAsia="Trebuchet MS" w:hAnsiTheme="minorHAnsi" w:cs="Trebuchet MS"/>
        </w:rPr>
        <w:t>,</w:t>
      </w:r>
      <w:r w:rsidRPr="0044605E">
        <w:rPr>
          <w:rFonts w:asciiTheme="minorHAnsi" w:eastAsia="Trebuchet MS" w:hAnsiTheme="minorHAnsi" w:cs="Trebuchet MS"/>
        </w:rPr>
        <w:t xml:space="preserve"> stops </w:t>
      </w:r>
      <w:r w:rsidR="007D7D82">
        <w:rPr>
          <w:rFonts w:asciiTheme="minorHAnsi" w:eastAsia="Trebuchet MS" w:hAnsiTheme="minorHAnsi" w:cs="Trebuchet MS"/>
        </w:rPr>
        <w:t>functioning</w:t>
      </w:r>
      <w:r w:rsidRPr="0044605E">
        <w:rPr>
          <w:rFonts w:asciiTheme="minorHAnsi" w:eastAsia="Trebuchet MS" w:hAnsiTheme="minorHAnsi" w:cs="Trebuchet MS"/>
        </w:rPr>
        <w:t xml:space="preserve">? Do manufacturers need to build in </w:t>
      </w:r>
      <w:r w:rsidR="007D7D82">
        <w:rPr>
          <w:rFonts w:asciiTheme="minorHAnsi" w:eastAsia="Trebuchet MS" w:hAnsiTheme="minorHAnsi" w:cs="Trebuchet MS"/>
        </w:rPr>
        <w:t>‘</w:t>
      </w:r>
      <w:r w:rsidRPr="0044605E">
        <w:rPr>
          <w:rFonts w:asciiTheme="minorHAnsi" w:eastAsia="Trebuchet MS" w:hAnsiTheme="minorHAnsi" w:cs="Trebuchet MS"/>
        </w:rPr>
        <w:t>sensors for sensors</w:t>
      </w:r>
      <w:r w:rsidR="007D7D82">
        <w:rPr>
          <w:rFonts w:asciiTheme="minorHAnsi" w:eastAsia="Trebuchet MS" w:hAnsiTheme="minorHAnsi" w:cs="Trebuchet MS"/>
        </w:rPr>
        <w:t>’</w:t>
      </w:r>
      <w:r w:rsidRPr="0044605E">
        <w:rPr>
          <w:rFonts w:asciiTheme="minorHAnsi" w:eastAsia="Trebuchet MS" w:hAnsiTheme="minorHAnsi" w:cs="Trebuchet MS"/>
        </w:rPr>
        <w:t>, so that the malfunction</w:t>
      </w:r>
      <w:r w:rsidR="007D7D82">
        <w:rPr>
          <w:rFonts w:asciiTheme="minorHAnsi" w:eastAsia="Trebuchet MS" w:hAnsiTheme="minorHAnsi" w:cs="Trebuchet MS"/>
        </w:rPr>
        <w:t xml:space="preserve"> is identified</w:t>
      </w:r>
      <w:r w:rsidRPr="0044605E">
        <w:rPr>
          <w:rFonts w:asciiTheme="minorHAnsi" w:eastAsia="Trebuchet MS" w:hAnsiTheme="minorHAnsi" w:cs="Trebuchet MS"/>
        </w:rPr>
        <w:t>, or will the ‘thing’ simply carry on, collecting</w:t>
      </w:r>
      <w:r w:rsidR="00FA1FF9">
        <w:rPr>
          <w:rFonts w:asciiTheme="minorHAnsi" w:eastAsia="Trebuchet MS" w:hAnsiTheme="minorHAnsi" w:cs="Trebuchet MS"/>
        </w:rPr>
        <w:t xml:space="preserve"> and transmitting</w:t>
      </w:r>
      <w:r w:rsidRPr="0044605E">
        <w:rPr>
          <w:rFonts w:asciiTheme="minorHAnsi" w:eastAsia="Trebuchet MS" w:hAnsiTheme="minorHAnsi" w:cs="Trebuchet MS"/>
        </w:rPr>
        <w:t xml:space="preserve"> </w:t>
      </w:r>
      <w:r w:rsidRPr="007D7D82">
        <w:rPr>
          <w:rFonts w:asciiTheme="minorHAnsi" w:eastAsia="Trebuchet MS" w:hAnsiTheme="minorHAnsi" w:cs="Trebuchet MS"/>
          <w:i/>
        </w:rPr>
        <w:t xml:space="preserve">inaccurate </w:t>
      </w:r>
      <w:r w:rsidRPr="0044605E">
        <w:rPr>
          <w:rFonts w:asciiTheme="minorHAnsi" w:eastAsia="Trebuchet MS" w:hAnsiTheme="minorHAnsi" w:cs="Trebuchet MS"/>
        </w:rPr>
        <w:t xml:space="preserve">data? </w:t>
      </w:r>
    </w:p>
    <w:p w14:paraId="7B847CF8" w14:textId="2A7A9CD4" w:rsidR="008C7AB1" w:rsidRPr="0044605E" w:rsidRDefault="005D5230">
      <w:pPr>
        <w:pStyle w:val="Normal1"/>
        <w:jc w:val="both"/>
        <w:rPr>
          <w:rFonts w:asciiTheme="minorHAnsi" w:hAnsiTheme="minorHAnsi"/>
        </w:rPr>
      </w:pPr>
      <w:r w:rsidRPr="0044605E">
        <w:rPr>
          <w:rFonts w:asciiTheme="minorHAnsi" w:hAnsiTheme="minorHAnsi"/>
          <w:noProof/>
          <w:lang w:eastAsia="en-AU"/>
        </w:rPr>
        <mc:AlternateContent>
          <mc:Choice Requires="wps">
            <w:drawing>
              <wp:anchor distT="0" distB="0" distL="114300" distR="114300" simplePos="0" relativeHeight="251697152" behindDoc="0" locked="0" layoutInCell="1" allowOverlap="1" wp14:anchorId="7B5EB3F6" wp14:editId="36FF7730">
                <wp:simplePos x="0" y="0"/>
                <wp:positionH relativeFrom="column">
                  <wp:posOffset>3543300</wp:posOffset>
                </wp:positionH>
                <wp:positionV relativeFrom="paragraph">
                  <wp:posOffset>1802130</wp:posOffset>
                </wp:positionV>
                <wp:extent cx="2447925" cy="257175"/>
                <wp:effectExtent l="0" t="0" r="9525" b="9525"/>
                <wp:wrapTight wrapText="bothSides">
                  <wp:wrapPolygon edited="0">
                    <wp:start x="0" y="0"/>
                    <wp:lineTo x="0" y="20800"/>
                    <wp:lineTo x="21516" y="20800"/>
                    <wp:lineTo x="21516" y="0"/>
                    <wp:lineTo x="0" y="0"/>
                  </wp:wrapPolygon>
                </wp:wrapTight>
                <wp:docPr id="53" name="Text Box 53"/>
                <wp:cNvGraphicFramePr/>
                <a:graphic xmlns:a="http://schemas.openxmlformats.org/drawingml/2006/main">
                  <a:graphicData uri="http://schemas.microsoft.com/office/word/2010/wordprocessingShape">
                    <wps:wsp>
                      <wps:cNvSpPr txBox="1"/>
                      <wps:spPr>
                        <a:xfrm>
                          <a:off x="0" y="0"/>
                          <a:ext cx="2447925" cy="257175"/>
                        </a:xfrm>
                        <a:prstGeom prst="rect">
                          <a:avLst/>
                        </a:prstGeom>
                        <a:solidFill>
                          <a:prstClr val="white"/>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B503153" w14:textId="1859B356" w:rsidR="00C16E20" w:rsidRPr="00264C9C" w:rsidRDefault="00C16E20" w:rsidP="007B5900">
                            <w:pPr>
                              <w:pStyle w:val="Caption"/>
                              <w:spacing w:after="0"/>
                              <w:jc w:val="center"/>
                              <w:rPr>
                                <w:noProof/>
                                <w:color w:val="000000"/>
                              </w:rPr>
                            </w:pPr>
                            <w:r>
                              <w:t xml:space="preserve">Figure 15 – Communication breakdown. Source: </w:t>
                            </w:r>
                            <w:hyperlink r:id="rId64" w:history="1">
                              <w:r w:rsidRPr="004C3CBB">
                                <w:rPr>
                                  <w:rStyle w:val="Hyperlink"/>
                                </w:rPr>
                                <w:t>Shutterstock</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28" type="#_x0000_t202" style="position:absolute;left:0;text-align:left;margin-left:279pt;margin-top:141.9pt;width:192.75pt;height:20.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" stroked="f">
                <v:textbox inset="0,0,0,0">
                  <w:txbxContent>
                    <w:p w14:paraId="7B503153" w14:textId="1859B356" w:rsidR="00C16E20" w:rsidRPr="00264C9C" w:rsidRDefault="00C16E20" w:rsidP="007B5900">
                      <w:pPr>
                        <w:pStyle w:val="Caption"/>
                        <w:spacing w:after="0"/>
                        <w:jc w:val="center"/>
                        <w:rPr>
                          <w:noProof/>
                          <w:color w:val="000000"/>
                        </w:rPr>
                      </w:pPr>
                      <w:r>
                        <w:t xml:space="preserve">Figure 15 – Communication breakdown. Source: </w:t>
                      </w:r>
                      <w:hyperlink r:id="rId65" w:history="1">
                        <w:r w:rsidRPr="004C3CBB">
                          <w:rPr>
                            <w:rStyle w:val="Hyperlink"/>
                          </w:rPr>
                          <w:t>Shutterstock</w:t>
                        </w:r>
                      </w:hyperlink>
                    </w:p>
                  </w:txbxContent>
                </v:textbox>
                <w10:wrap type="tight"/>
              </v:shape>
            </w:pict>
          </mc:Fallback>
        </mc:AlternateContent>
      </w:r>
      <w:r w:rsidRPr="0044605E">
        <w:rPr>
          <w:rFonts w:asciiTheme="minorHAnsi" w:hAnsiTheme="minorHAnsi"/>
          <w:noProof/>
          <w:lang w:eastAsia="en-AU"/>
        </w:rPr>
        <w:drawing>
          <wp:anchor distT="57150" distB="57150" distL="107950" distR="107950" simplePos="0" relativeHeight="251665408" behindDoc="0" locked="0" layoutInCell="1" hidden="0" allowOverlap="0" wp14:anchorId="623927C9" wp14:editId="6B0B9928">
            <wp:simplePos x="0" y="0"/>
            <wp:positionH relativeFrom="margin">
              <wp:posOffset>3470275</wp:posOffset>
            </wp:positionH>
            <wp:positionV relativeFrom="paragraph">
              <wp:posOffset>180340</wp:posOffset>
            </wp:positionV>
            <wp:extent cx="2447925" cy="1490345"/>
            <wp:effectExtent l="19050" t="19050" r="28575" b="14605"/>
            <wp:wrapTight wrapText="bothSides">
              <wp:wrapPolygon edited="0">
                <wp:start x="-168" y="-276"/>
                <wp:lineTo x="-168" y="21536"/>
                <wp:lineTo x="21684" y="21536"/>
                <wp:lineTo x="21684" y="-276"/>
                <wp:lineTo x="-168" y="-276"/>
              </wp:wrapPolygon>
            </wp:wrapTight>
            <wp:docPr id="18" name="Picture 18" descr="Image of 5 tin cans connected to a single point by string." title="Communication Breakdown"/>
            <wp:cNvGraphicFramePr/>
            <a:graphic xmlns:a="http://schemas.openxmlformats.org/drawingml/2006/main">
              <a:graphicData uri="http://schemas.openxmlformats.org/drawingml/2006/picture">
                <pic:pic xmlns:pic="http://schemas.openxmlformats.org/drawingml/2006/picture">
                  <pic:nvPicPr>
                    <pic:cNvPr id="0" name="image59.jpg" descr="Communication Breakdown.jpg"/>
                    <pic:cNvPicPr preferRelativeResize="0"/>
                  </pic:nvPicPr>
                  <pic:blipFill>
                    <a:blip r:embed="rId66"/>
                    <a:srcRect l="8058" r="9523"/>
                    <a:stretch>
                      <a:fillRect/>
                    </a:stretch>
                  </pic:blipFill>
                  <pic:spPr>
                    <a:xfrm>
                      <a:off x="0" y="0"/>
                      <a:ext cx="2447925" cy="1490345"/>
                    </a:xfrm>
                    <a:prstGeom prst="rect">
                      <a:avLst/>
                    </a:prstGeom>
                    <a:ln>
                      <a:solidFill>
                        <a:schemeClr val="accent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24BB21B1" w14:textId="29A50CE0" w:rsidR="008C7AB1" w:rsidRPr="0044605E" w:rsidRDefault="00E500C5">
      <w:pPr>
        <w:pStyle w:val="Normal1"/>
        <w:jc w:val="both"/>
        <w:rPr>
          <w:rFonts w:asciiTheme="minorHAnsi" w:hAnsiTheme="minorHAnsi"/>
        </w:rPr>
      </w:pPr>
      <w:r>
        <w:rPr>
          <w:rFonts w:asciiTheme="minorHAnsi" w:eastAsia="Trebuchet MS" w:hAnsiTheme="minorHAnsi" w:cs="Trebuchet MS"/>
          <w:b/>
        </w:rPr>
        <w:t>S</w:t>
      </w:r>
      <w:r w:rsidR="003E7BDA" w:rsidRPr="0044605E">
        <w:rPr>
          <w:rFonts w:asciiTheme="minorHAnsi" w:eastAsia="Trebuchet MS" w:hAnsiTheme="minorHAnsi" w:cs="Trebuchet MS"/>
          <w:b/>
        </w:rPr>
        <w:t xml:space="preserve">oftware maintenance </w:t>
      </w:r>
      <w:r w:rsidR="0061779D">
        <w:rPr>
          <w:rFonts w:asciiTheme="minorHAnsi" w:eastAsia="Trebuchet MS" w:hAnsiTheme="minorHAnsi" w:cs="Trebuchet MS"/>
        </w:rPr>
        <w:t xml:space="preserve">requires </w:t>
      </w:r>
      <w:r w:rsidR="00A5624B">
        <w:rPr>
          <w:rFonts w:asciiTheme="minorHAnsi" w:eastAsia="Trebuchet MS" w:hAnsiTheme="minorHAnsi" w:cs="Trebuchet MS"/>
        </w:rPr>
        <w:t>appropriate</w:t>
      </w:r>
      <w:r>
        <w:rPr>
          <w:rFonts w:asciiTheme="minorHAnsi" w:eastAsia="Trebuchet MS" w:hAnsiTheme="minorHAnsi" w:cs="Trebuchet MS"/>
        </w:rPr>
        <w:t xml:space="preserve"> </w:t>
      </w:r>
      <w:r w:rsidR="003E7BDA" w:rsidRPr="00E500C5">
        <w:rPr>
          <w:rFonts w:asciiTheme="minorHAnsi" w:eastAsia="Trebuchet MS" w:hAnsiTheme="minorHAnsi" w:cs="Trebuchet MS"/>
        </w:rPr>
        <w:t>updates</w:t>
      </w:r>
      <w:r w:rsidR="0061779D">
        <w:rPr>
          <w:rFonts w:asciiTheme="minorHAnsi" w:eastAsia="Trebuchet MS" w:hAnsiTheme="minorHAnsi" w:cs="Trebuchet MS"/>
        </w:rPr>
        <w:t xml:space="preserve"> and monitoring</w:t>
      </w:r>
      <w:r w:rsidR="003E7BDA" w:rsidRPr="0044605E">
        <w:rPr>
          <w:rFonts w:asciiTheme="minorHAnsi" w:eastAsia="Trebuchet MS" w:hAnsiTheme="minorHAnsi" w:cs="Trebuchet MS"/>
        </w:rPr>
        <w:t xml:space="preserve">. </w:t>
      </w:r>
      <w:r w:rsidR="00611A07">
        <w:rPr>
          <w:rFonts w:asciiTheme="minorHAnsi" w:eastAsia="Trebuchet MS" w:hAnsiTheme="minorHAnsi" w:cs="Trebuchet MS"/>
        </w:rPr>
        <w:t>S</w:t>
      </w:r>
      <w:r w:rsidR="003E7BDA" w:rsidRPr="0044605E">
        <w:rPr>
          <w:rFonts w:asciiTheme="minorHAnsi" w:eastAsia="Trebuchet MS" w:hAnsiTheme="minorHAnsi" w:cs="Trebuchet MS"/>
        </w:rPr>
        <w:t xml:space="preserve">oftware </w:t>
      </w:r>
      <w:r w:rsidR="00A5624B">
        <w:rPr>
          <w:rFonts w:asciiTheme="minorHAnsi" w:eastAsia="Trebuchet MS" w:hAnsiTheme="minorHAnsi" w:cs="Trebuchet MS"/>
        </w:rPr>
        <w:t>should be</w:t>
      </w:r>
      <w:r w:rsidR="003E7BDA" w:rsidRPr="0044605E">
        <w:rPr>
          <w:rFonts w:asciiTheme="minorHAnsi" w:eastAsia="Trebuchet MS" w:hAnsiTheme="minorHAnsi" w:cs="Trebuchet MS"/>
        </w:rPr>
        <w:t xml:space="preserve"> constantly updated for security and performance. When dozens or hundreds of ‘things’ need software updates, what is the best way to manage this? </w:t>
      </w:r>
      <w:r w:rsidR="003E7BDA" w:rsidRPr="00611A07">
        <w:rPr>
          <w:rFonts w:asciiTheme="minorHAnsi" w:eastAsia="Trebuchet MS" w:hAnsiTheme="minorHAnsi" w:cs="Trebuchet MS"/>
          <w:i/>
        </w:rPr>
        <w:t xml:space="preserve">Automatic updates </w:t>
      </w:r>
      <w:r w:rsidR="003E7BDA" w:rsidRPr="0044605E">
        <w:rPr>
          <w:rFonts w:asciiTheme="minorHAnsi" w:eastAsia="Trebuchet MS" w:hAnsiTheme="minorHAnsi" w:cs="Trebuchet MS"/>
        </w:rPr>
        <w:t xml:space="preserve">are one option, but </w:t>
      </w:r>
      <w:r w:rsidR="00F76E61">
        <w:rPr>
          <w:rFonts w:asciiTheme="minorHAnsi" w:eastAsia="Trebuchet MS" w:hAnsiTheme="minorHAnsi" w:cs="Trebuchet MS"/>
        </w:rPr>
        <w:t xml:space="preserve">may leave users </w:t>
      </w:r>
      <w:r w:rsidR="003E7BDA" w:rsidRPr="0044605E">
        <w:rPr>
          <w:rFonts w:asciiTheme="minorHAnsi" w:eastAsia="Trebuchet MS" w:hAnsiTheme="minorHAnsi" w:cs="Trebuchet MS"/>
        </w:rPr>
        <w:t xml:space="preserve">vulnerable to </w:t>
      </w:r>
      <w:r w:rsidR="00485D1E">
        <w:rPr>
          <w:rFonts w:asciiTheme="minorHAnsi" w:eastAsia="Trebuchet MS" w:hAnsiTheme="minorHAnsi" w:cs="Trebuchet MS"/>
        </w:rPr>
        <w:t>unwanted features</w:t>
      </w:r>
      <w:r w:rsidR="003E7BDA" w:rsidRPr="0044605E">
        <w:rPr>
          <w:rFonts w:asciiTheme="minorHAnsi" w:eastAsia="Trebuchet MS" w:hAnsiTheme="minorHAnsi" w:cs="Trebuchet MS"/>
        </w:rPr>
        <w:t xml:space="preserve">. Another solution is for IoT service providers to notify </w:t>
      </w:r>
      <w:r w:rsidR="005A1D3E">
        <w:rPr>
          <w:rFonts w:asciiTheme="minorHAnsi" w:eastAsia="Trebuchet MS" w:hAnsiTheme="minorHAnsi" w:cs="Trebuchet MS"/>
        </w:rPr>
        <w:t>users</w:t>
      </w:r>
      <w:r w:rsidR="003E7BDA" w:rsidRPr="0044605E">
        <w:rPr>
          <w:rFonts w:asciiTheme="minorHAnsi" w:eastAsia="Trebuchet MS" w:hAnsiTheme="minorHAnsi" w:cs="Trebuchet MS"/>
        </w:rPr>
        <w:t xml:space="preserve"> of </w:t>
      </w:r>
      <w:r w:rsidR="003E7BDA" w:rsidRPr="00611A07">
        <w:rPr>
          <w:rFonts w:asciiTheme="minorHAnsi" w:eastAsia="Trebuchet MS" w:hAnsiTheme="minorHAnsi" w:cs="Trebuchet MS"/>
          <w:i/>
        </w:rPr>
        <w:t xml:space="preserve">‘significant’ updates </w:t>
      </w:r>
      <w:r w:rsidR="003E7BDA" w:rsidRPr="0044605E">
        <w:rPr>
          <w:rFonts w:asciiTheme="minorHAnsi" w:eastAsia="Trebuchet MS" w:hAnsiTheme="minorHAnsi" w:cs="Trebuchet MS"/>
        </w:rPr>
        <w:t xml:space="preserve">only. </w:t>
      </w:r>
      <w:r w:rsidR="003E7BDA" w:rsidRPr="00611A07">
        <w:rPr>
          <w:rFonts w:asciiTheme="minorHAnsi" w:eastAsia="Trebuchet MS" w:hAnsiTheme="minorHAnsi" w:cs="Trebuchet MS"/>
          <w:i/>
        </w:rPr>
        <w:t xml:space="preserve">Manual updates </w:t>
      </w:r>
      <w:r w:rsidR="003E7BDA" w:rsidRPr="0044605E">
        <w:rPr>
          <w:rFonts w:asciiTheme="minorHAnsi" w:eastAsia="Trebuchet MS" w:hAnsiTheme="minorHAnsi" w:cs="Trebuchet MS"/>
        </w:rPr>
        <w:t xml:space="preserve">give </w:t>
      </w:r>
      <w:r w:rsidR="00132BEE">
        <w:rPr>
          <w:rFonts w:asciiTheme="minorHAnsi" w:eastAsia="Trebuchet MS" w:hAnsiTheme="minorHAnsi" w:cs="Trebuchet MS"/>
        </w:rPr>
        <w:t>users</w:t>
      </w:r>
      <w:r w:rsidR="003E7BDA" w:rsidRPr="0044605E">
        <w:rPr>
          <w:rFonts w:asciiTheme="minorHAnsi" w:eastAsia="Trebuchet MS" w:hAnsiTheme="minorHAnsi" w:cs="Trebuchet MS"/>
        </w:rPr>
        <w:t xml:space="preserve"> greater control, but leave </w:t>
      </w:r>
      <w:r w:rsidR="00132BEE">
        <w:rPr>
          <w:rFonts w:asciiTheme="minorHAnsi" w:eastAsia="Trebuchet MS" w:hAnsiTheme="minorHAnsi" w:cs="Trebuchet MS"/>
        </w:rPr>
        <w:t xml:space="preserve">them </w:t>
      </w:r>
      <w:r w:rsidR="003E7BDA" w:rsidRPr="0044605E">
        <w:rPr>
          <w:rFonts w:asciiTheme="minorHAnsi" w:eastAsia="Trebuchet MS" w:hAnsiTheme="minorHAnsi" w:cs="Trebuchet MS"/>
        </w:rPr>
        <w:t>vulnerable to security risk</w:t>
      </w:r>
      <w:r w:rsidR="00BB24FF">
        <w:rPr>
          <w:rFonts w:asciiTheme="minorHAnsi" w:eastAsia="Trebuchet MS" w:hAnsiTheme="minorHAnsi" w:cs="Trebuchet MS"/>
        </w:rPr>
        <w:t>s until the software is updated</w:t>
      </w:r>
      <w:r w:rsidR="00510332">
        <w:rPr>
          <w:rFonts w:asciiTheme="minorHAnsi" w:eastAsia="Trebuchet MS" w:hAnsiTheme="minorHAnsi" w:cs="Trebuchet MS"/>
        </w:rPr>
        <w:t xml:space="preserve"> manually</w:t>
      </w:r>
      <w:r w:rsidR="00BB24FF">
        <w:rPr>
          <w:rFonts w:asciiTheme="minorHAnsi" w:eastAsia="Trebuchet MS" w:hAnsiTheme="minorHAnsi" w:cs="Trebuchet MS"/>
        </w:rPr>
        <w:t>.</w:t>
      </w:r>
    </w:p>
    <w:p w14:paraId="3A0856D9" w14:textId="4EA56DBC" w:rsidR="008C7AB1" w:rsidRPr="0044605E" w:rsidRDefault="003E7BDA" w:rsidP="00C733C2">
      <w:pPr>
        <w:pStyle w:val="Heading3"/>
      </w:pPr>
      <w:bookmarkStart w:id="86" w:name="h.u53d991pq0jb" w:colFirst="0" w:colLast="0"/>
      <w:bookmarkStart w:id="87" w:name="_Toc301108935"/>
      <w:bookmarkEnd w:id="86"/>
      <w:r w:rsidRPr="0044605E">
        <w:t>Obsolescence and Device Life</w:t>
      </w:r>
      <w:bookmarkEnd w:id="87"/>
    </w:p>
    <w:p w14:paraId="6CF88A9C" w14:textId="079C61A8"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Software updates can only go so far </w:t>
      </w:r>
      <w:r w:rsidR="00A5624B">
        <w:rPr>
          <w:rFonts w:asciiTheme="minorHAnsi" w:eastAsia="Trebuchet MS" w:hAnsiTheme="minorHAnsi" w:cs="Trebuchet MS"/>
        </w:rPr>
        <w:t xml:space="preserve">– </w:t>
      </w:r>
      <w:r w:rsidRPr="0044605E">
        <w:rPr>
          <w:rFonts w:asciiTheme="minorHAnsi" w:eastAsia="Trebuchet MS" w:hAnsiTheme="minorHAnsi" w:cs="Trebuchet MS"/>
        </w:rPr>
        <w:t xml:space="preserve">IoT </w:t>
      </w:r>
      <w:r w:rsidR="00FB59E3">
        <w:rPr>
          <w:rFonts w:asciiTheme="minorHAnsi" w:eastAsia="Trebuchet MS" w:hAnsiTheme="minorHAnsi" w:cs="Trebuchet MS"/>
        </w:rPr>
        <w:t>software</w:t>
      </w:r>
      <w:r w:rsidRPr="0044605E">
        <w:rPr>
          <w:rFonts w:asciiTheme="minorHAnsi" w:eastAsia="Trebuchet MS" w:hAnsiTheme="minorHAnsi" w:cs="Trebuchet MS"/>
        </w:rPr>
        <w:t xml:space="preserve"> will eventually outstrip hardware capacities. What happens if the Babels’ smart fridge </w:t>
      </w:r>
      <w:r w:rsidR="00F35133">
        <w:rPr>
          <w:rFonts w:asciiTheme="minorHAnsi" w:eastAsia="Trebuchet MS" w:hAnsiTheme="minorHAnsi" w:cs="Trebuchet MS"/>
        </w:rPr>
        <w:t xml:space="preserve">becomes </w:t>
      </w:r>
      <w:r w:rsidR="000F1A80">
        <w:rPr>
          <w:rFonts w:asciiTheme="minorHAnsi" w:eastAsia="Trebuchet MS" w:hAnsiTheme="minorHAnsi" w:cs="Trebuchet MS"/>
        </w:rPr>
        <w:t>obsolete</w:t>
      </w:r>
      <w:r w:rsidRPr="0044605E">
        <w:rPr>
          <w:rFonts w:asciiTheme="minorHAnsi" w:eastAsia="Trebuchet MS" w:hAnsiTheme="minorHAnsi" w:cs="Trebuchet MS"/>
        </w:rPr>
        <w:t xml:space="preserve"> and the manufacturer stops supporting it</w:t>
      </w:r>
      <w:r w:rsidR="000F1A80">
        <w:rPr>
          <w:rFonts w:asciiTheme="minorHAnsi" w:eastAsia="Trebuchet MS" w:hAnsiTheme="minorHAnsi" w:cs="Trebuchet MS"/>
        </w:rPr>
        <w:t>s software</w:t>
      </w:r>
      <w:r w:rsidRPr="0044605E">
        <w:rPr>
          <w:rFonts w:asciiTheme="minorHAnsi" w:eastAsia="Trebuchet MS" w:hAnsiTheme="minorHAnsi" w:cs="Trebuchet MS"/>
        </w:rPr>
        <w:t xml:space="preserve">? What if third-party </w:t>
      </w:r>
      <w:r w:rsidR="00A5624B">
        <w:rPr>
          <w:rFonts w:asciiTheme="minorHAnsi" w:eastAsia="Trebuchet MS" w:hAnsiTheme="minorHAnsi" w:cs="Trebuchet MS"/>
        </w:rPr>
        <w:t>software</w:t>
      </w:r>
      <w:r w:rsidRPr="0044605E">
        <w:rPr>
          <w:rFonts w:asciiTheme="minorHAnsi" w:eastAsia="Trebuchet MS" w:hAnsiTheme="minorHAnsi" w:cs="Trebuchet MS"/>
        </w:rPr>
        <w:t xml:space="preserve"> developers no longer build </w:t>
      </w:r>
      <w:r w:rsidR="00912593">
        <w:rPr>
          <w:rFonts w:asciiTheme="minorHAnsi" w:eastAsia="Trebuchet MS" w:hAnsiTheme="minorHAnsi" w:cs="Trebuchet MS"/>
        </w:rPr>
        <w:t xml:space="preserve">or update </w:t>
      </w:r>
      <w:r w:rsidRPr="0044605E">
        <w:rPr>
          <w:rFonts w:asciiTheme="minorHAnsi" w:eastAsia="Trebuchet MS" w:hAnsiTheme="minorHAnsi" w:cs="Trebuchet MS"/>
        </w:rPr>
        <w:t xml:space="preserve">applications for </w:t>
      </w:r>
      <w:r w:rsidR="00912593">
        <w:rPr>
          <w:rFonts w:asciiTheme="minorHAnsi" w:eastAsia="Trebuchet MS" w:hAnsiTheme="minorHAnsi" w:cs="Trebuchet MS"/>
        </w:rPr>
        <w:t>it</w:t>
      </w:r>
      <w:r w:rsidRPr="0044605E">
        <w:rPr>
          <w:rFonts w:asciiTheme="minorHAnsi" w:eastAsia="Trebuchet MS" w:hAnsiTheme="minorHAnsi" w:cs="Trebuchet MS"/>
        </w:rPr>
        <w:t xml:space="preserve">? </w:t>
      </w:r>
    </w:p>
    <w:p w14:paraId="15EA8354" w14:textId="092F6E33" w:rsidR="008C7AB1" w:rsidRPr="0044605E" w:rsidRDefault="008C7AB1">
      <w:pPr>
        <w:pStyle w:val="Normal1"/>
        <w:rPr>
          <w:rFonts w:asciiTheme="minorHAnsi" w:hAnsiTheme="minorHAnsi"/>
        </w:rPr>
      </w:pPr>
    </w:p>
    <w:p w14:paraId="60BCDC58" w14:textId="2DDA89B3" w:rsidR="008C7AB1" w:rsidRPr="0044605E" w:rsidRDefault="003E7BDA">
      <w:pPr>
        <w:pStyle w:val="Normal1"/>
        <w:jc w:val="both"/>
        <w:rPr>
          <w:rFonts w:asciiTheme="minorHAnsi" w:hAnsiTheme="minorHAnsi"/>
        </w:rPr>
      </w:pPr>
      <w:r w:rsidRPr="0044605E">
        <w:rPr>
          <w:rFonts w:asciiTheme="minorHAnsi" w:eastAsia="Trebuchet MS" w:hAnsiTheme="minorHAnsi" w:cs="Trebuchet MS"/>
          <w:b/>
        </w:rPr>
        <w:t>Sciencewise</w:t>
      </w:r>
      <w:r w:rsidRPr="0044605E">
        <w:rPr>
          <w:rFonts w:asciiTheme="minorHAnsi" w:eastAsia="Trebuchet MS" w:hAnsiTheme="minorHAnsi" w:cs="Trebuchet MS"/>
        </w:rPr>
        <w:t xml:space="preserve"> describes </w:t>
      </w:r>
      <w:r w:rsidRPr="0044605E">
        <w:rPr>
          <w:rFonts w:asciiTheme="minorHAnsi" w:eastAsia="Trebuchet MS" w:hAnsiTheme="minorHAnsi" w:cs="Trebuchet MS"/>
          <w:b/>
        </w:rPr>
        <w:t>‘</w:t>
      </w:r>
      <w:r w:rsidRPr="000257F6">
        <w:rPr>
          <w:rFonts w:asciiTheme="minorHAnsi" w:eastAsia="Trebuchet MS" w:hAnsiTheme="minorHAnsi" w:cs="Trebuchet MS"/>
        </w:rPr>
        <w:t>planned obsolescence’</w:t>
      </w:r>
      <w:r w:rsidRPr="0044605E">
        <w:rPr>
          <w:rFonts w:asciiTheme="minorHAnsi" w:eastAsia="Trebuchet MS" w:hAnsiTheme="minorHAnsi" w:cs="Trebuchet MS"/>
          <w:i/>
        </w:rPr>
        <w:t xml:space="preserve"> </w:t>
      </w:r>
      <w:r w:rsidRPr="0044605E">
        <w:rPr>
          <w:rFonts w:asciiTheme="minorHAnsi" w:eastAsia="Trebuchet MS" w:hAnsiTheme="minorHAnsi" w:cs="Trebuchet MS"/>
        </w:rPr>
        <w:t xml:space="preserve">as </w:t>
      </w:r>
      <w:r w:rsidRPr="0044605E">
        <w:rPr>
          <w:rFonts w:asciiTheme="minorHAnsi" w:eastAsia="Trebuchet MS" w:hAnsiTheme="minorHAnsi" w:cs="Trebuchet MS"/>
          <w:i/>
        </w:rPr>
        <w:t>“a policy of producing consumer goods that rapidly become out of date, achieved by frequent changes in design, termination of the supply of spare parts, and the use of non-durable materials”</w:t>
      </w:r>
      <w:r w:rsidRPr="0044605E">
        <w:rPr>
          <w:rFonts w:asciiTheme="minorHAnsi" w:eastAsia="Trebuchet MS" w:hAnsiTheme="minorHAnsi" w:cs="Trebuchet MS"/>
          <w:vertAlign w:val="superscript"/>
        </w:rPr>
        <w:footnoteReference w:id="71"/>
      </w:r>
      <w:r w:rsidRPr="0044605E">
        <w:rPr>
          <w:rFonts w:asciiTheme="minorHAnsi" w:eastAsia="Trebuchet MS" w:hAnsiTheme="minorHAnsi" w:cs="Trebuchet MS"/>
        </w:rPr>
        <w:t xml:space="preserve">. Some experts express concern about this: </w:t>
      </w:r>
      <w:r w:rsidRPr="0044605E">
        <w:rPr>
          <w:rFonts w:asciiTheme="minorHAnsi" w:eastAsia="Trebuchet MS" w:hAnsiTheme="minorHAnsi" w:cs="Trebuchet MS"/>
          <w:i/>
        </w:rPr>
        <w:t>“My car is 16 years old. I'm not sure I'd appreciate replacing a vehicle every few years due to software or security glitches that can't be patched because the wheel size is wrong”</w:t>
      </w:r>
      <w:r w:rsidRPr="0044605E">
        <w:rPr>
          <w:rFonts w:asciiTheme="minorHAnsi" w:eastAsia="Trebuchet MS" w:hAnsiTheme="minorHAnsi" w:cs="Trebuchet MS"/>
          <w:vertAlign w:val="superscript"/>
        </w:rPr>
        <w:footnoteReference w:id="72"/>
      </w:r>
      <w:r w:rsidRPr="0044605E">
        <w:rPr>
          <w:rFonts w:asciiTheme="minorHAnsi" w:eastAsia="Trebuchet MS" w:hAnsiTheme="minorHAnsi" w:cs="Trebuchet MS"/>
        </w:rPr>
        <w:t>. How long will it be until the Babel family’s cheap smart toothbrushes</w:t>
      </w:r>
      <w:r w:rsidR="00161EE7">
        <w:rPr>
          <w:rFonts w:asciiTheme="minorHAnsi" w:eastAsia="Trebuchet MS" w:hAnsiTheme="minorHAnsi" w:cs="Trebuchet MS"/>
        </w:rPr>
        <w:t>, or their expensive smart car,</w:t>
      </w:r>
      <w:r w:rsidRPr="0044605E">
        <w:rPr>
          <w:rFonts w:asciiTheme="minorHAnsi" w:eastAsia="Trebuchet MS" w:hAnsiTheme="minorHAnsi" w:cs="Trebuchet MS"/>
        </w:rPr>
        <w:t xml:space="preserve"> </w:t>
      </w:r>
      <w:r w:rsidR="00161EE7">
        <w:rPr>
          <w:rFonts w:asciiTheme="minorHAnsi" w:eastAsia="Trebuchet MS" w:hAnsiTheme="minorHAnsi" w:cs="Trebuchet MS"/>
        </w:rPr>
        <w:t xml:space="preserve">is </w:t>
      </w:r>
      <w:r w:rsidRPr="0044605E">
        <w:rPr>
          <w:rFonts w:asciiTheme="minorHAnsi" w:eastAsia="Trebuchet MS" w:hAnsiTheme="minorHAnsi" w:cs="Trebuchet MS"/>
        </w:rPr>
        <w:t xml:space="preserve">obsolete? </w:t>
      </w:r>
    </w:p>
    <w:p w14:paraId="485E09F7" w14:textId="77777777" w:rsidR="008C7AB1" w:rsidRPr="0044605E" w:rsidRDefault="003E7BDA" w:rsidP="00C733C2">
      <w:pPr>
        <w:pStyle w:val="Heading3"/>
      </w:pPr>
      <w:bookmarkStart w:id="88" w:name="h.ths7mmqzuk2x" w:colFirst="0" w:colLast="0"/>
      <w:bookmarkStart w:id="89" w:name="_Toc301108936"/>
      <w:bookmarkEnd w:id="88"/>
      <w:r w:rsidRPr="0044605E">
        <w:t>Powering your ‘Things’</w:t>
      </w:r>
      <w:bookmarkEnd w:id="89"/>
    </w:p>
    <w:p w14:paraId="5AB11515" w14:textId="792CBBAC"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Hundreds of ‘things’ means hundreds of ‘things’ that </w:t>
      </w:r>
      <w:r w:rsidR="00C031A4">
        <w:rPr>
          <w:rFonts w:asciiTheme="minorHAnsi" w:eastAsia="Trebuchet MS" w:hAnsiTheme="minorHAnsi" w:cs="Trebuchet MS"/>
        </w:rPr>
        <w:t>require power</w:t>
      </w:r>
      <w:r w:rsidRPr="0044605E">
        <w:rPr>
          <w:rFonts w:asciiTheme="minorHAnsi" w:eastAsia="Trebuchet MS" w:hAnsiTheme="minorHAnsi" w:cs="Trebuchet MS"/>
        </w:rPr>
        <w:t xml:space="preserve">. Battery longevity is essential for connected ‘things’. This is usually not a problem since most sensors use very little power. </w:t>
      </w:r>
      <w:proofErr w:type="gramStart"/>
      <w:r w:rsidR="00FA7297">
        <w:rPr>
          <w:rFonts w:asciiTheme="minorHAnsi" w:eastAsia="Trebuchet MS" w:hAnsiTheme="minorHAnsi" w:cs="Trebuchet MS"/>
        </w:rPr>
        <w:t>Also</w:t>
      </w:r>
      <w:r w:rsidR="00B2170E">
        <w:rPr>
          <w:rFonts w:asciiTheme="minorHAnsi" w:eastAsia="Trebuchet MS" w:hAnsiTheme="minorHAnsi" w:cs="Trebuchet MS"/>
        </w:rPr>
        <w:t xml:space="preserve">, connected ‘things’ may be </w:t>
      </w:r>
      <w:r w:rsidRPr="0044605E">
        <w:rPr>
          <w:rFonts w:asciiTheme="minorHAnsi" w:eastAsia="Trebuchet MS" w:hAnsiTheme="minorHAnsi" w:cs="Trebuchet MS"/>
        </w:rPr>
        <w:t xml:space="preserve">embedded and can be constantly connected to a power source, or even </w:t>
      </w:r>
      <w:r w:rsidRPr="0044605E">
        <w:rPr>
          <w:rFonts w:asciiTheme="minorHAnsi" w:eastAsia="Trebuchet MS" w:hAnsiTheme="minorHAnsi" w:cs="Trebuchet MS"/>
        </w:rPr>
        <w:lastRenderedPageBreak/>
        <w:t>solar powered.</w:t>
      </w:r>
      <w:proofErr w:type="gramEnd"/>
      <w:r w:rsidRPr="0044605E">
        <w:rPr>
          <w:rFonts w:asciiTheme="minorHAnsi" w:eastAsia="Trebuchet MS" w:hAnsiTheme="minorHAnsi" w:cs="Trebuchet MS"/>
        </w:rPr>
        <w:t xml:space="preserve"> Consumers need to consider energy consumption when connecting their home </w:t>
      </w:r>
      <w:r w:rsidR="00A5624B">
        <w:rPr>
          <w:rFonts w:asciiTheme="minorHAnsi" w:eastAsia="Trebuchet MS" w:hAnsiTheme="minorHAnsi" w:cs="Trebuchet MS"/>
        </w:rPr>
        <w:t>–</w:t>
      </w:r>
      <w:r w:rsidRPr="0044605E">
        <w:rPr>
          <w:rFonts w:asciiTheme="minorHAnsi" w:eastAsia="Trebuchet MS" w:hAnsiTheme="minorHAnsi" w:cs="Trebuchet MS"/>
        </w:rPr>
        <w:t xml:space="preserve"> cost, installation, maintenance and logistics. </w:t>
      </w:r>
    </w:p>
    <w:p w14:paraId="035293F5" w14:textId="77777777" w:rsidR="008C7AB1" w:rsidRPr="0044605E" w:rsidRDefault="003E7BDA" w:rsidP="00C733C2">
      <w:pPr>
        <w:pStyle w:val="Heading3"/>
      </w:pPr>
      <w:bookmarkStart w:id="90" w:name="h.9exp6j6mxc70" w:colFirst="0" w:colLast="0"/>
      <w:bookmarkStart w:id="91" w:name="_Toc301108937"/>
      <w:bookmarkEnd w:id="90"/>
      <w:r w:rsidRPr="0044605E">
        <w:t>Device Migration and Data Portability</w:t>
      </w:r>
      <w:bookmarkEnd w:id="91"/>
      <w:r w:rsidRPr="0044605E">
        <w:t xml:space="preserve"> </w:t>
      </w:r>
    </w:p>
    <w:p w14:paraId="1202D77A" w14:textId="08B97952"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Let’s assume the Babel family wanted to </w:t>
      </w:r>
      <w:r w:rsidRPr="000257F6">
        <w:rPr>
          <w:rFonts w:asciiTheme="minorHAnsi" w:eastAsia="Trebuchet MS" w:hAnsiTheme="minorHAnsi" w:cs="Trebuchet MS"/>
        </w:rPr>
        <w:t>move, renovate or simply change network providers</w:t>
      </w:r>
      <w:r w:rsidRPr="0044605E">
        <w:rPr>
          <w:rFonts w:asciiTheme="minorHAnsi" w:eastAsia="Trebuchet MS" w:hAnsiTheme="minorHAnsi" w:cs="Trebuchet MS"/>
        </w:rPr>
        <w:t xml:space="preserve">. Moving or renovating their </w:t>
      </w:r>
      <w:r w:rsidR="00EF16F3">
        <w:rPr>
          <w:rFonts w:asciiTheme="minorHAnsi" w:eastAsia="Trebuchet MS" w:hAnsiTheme="minorHAnsi" w:cs="Trebuchet MS"/>
        </w:rPr>
        <w:t>Connected Home will now involve</w:t>
      </w:r>
      <w:r w:rsidRPr="0044605E">
        <w:rPr>
          <w:rFonts w:asciiTheme="minorHAnsi" w:eastAsia="Trebuchet MS" w:hAnsiTheme="minorHAnsi" w:cs="Trebuchet MS"/>
        </w:rPr>
        <w:t xml:space="preserve"> reconnecting their home, re-</w:t>
      </w:r>
      <w:r w:rsidR="00EF16F3">
        <w:rPr>
          <w:rFonts w:asciiTheme="minorHAnsi" w:eastAsia="Trebuchet MS" w:hAnsiTheme="minorHAnsi" w:cs="Trebuchet MS"/>
        </w:rPr>
        <w:t>synchronising</w:t>
      </w:r>
      <w:r w:rsidRPr="0044605E">
        <w:rPr>
          <w:rFonts w:asciiTheme="minorHAnsi" w:eastAsia="Trebuchet MS" w:hAnsiTheme="minorHAnsi" w:cs="Trebuchet MS"/>
        </w:rPr>
        <w:t xml:space="preserve"> their devices, reconnecting their ‘things’ and with any luck, retaining their digital status quo. Computerworld contributing editor </w:t>
      </w:r>
      <w:r w:rsidRPr="0044605E">
        <w:rPr>
          <w:rFonts w:asciiTheme="minorHAnsi" w:eastAsia="Trebuchet MS" w:hAnsiTheme="minorHAnsi" w:cs="Trebuchet MS"/>
          <w:b/>
        </w:rPr>
        <w:t>Preston Gralla</w:t>
      </w:r>
      <w:r w:rsidRPr="0044605E">
        <w:rPr>
          <w:rFonts w:asciiTheme="minorHAnsi" w:eastAsia="Trebuchet MS" w:hAnsiTheme="minorHAnsi" w:cs="Trebuchet MS"/>
        </w:rPr>
        <w:t xml:space="preserve"> shared his own ghastly vision of re-connecting an IoT home:</w:t>
      </w:r>
    </w:p>
    <w:p w14:paraId="12112304" w14:textId="77777777" w:rsidR="008C7AB1" w:rsidRPr="0044605E" w:rsidRDefault="008C7AB1">
      <w:pPr>
        <w:pStyle w:val="Normal1"/>
        <w:jc w:val="both"/>
        <w:rPr>
          <w:rFonts w:asciiTheme="minorHAnsi" w:hAnsiTheme="minorHAnsi"/>
        </w:rPr>
      </w:pPr>
    </w:p>
    <w:p w14:paraId="367903B4" w14:textId="0EF4962B" w:rsidR="008C7AB1" w:rsidRPr="0044605E" w:rsidRDefault="003E7BDA">
      <w:pPr>
        <w:pStyle w:val="Normal1"/>
        <w:ind w:left="450" w:right="540"/>
        <w:jc w:val="both"/>
        <w:rPr>
          <w:rFonts w:asciiTheme="minorHAnsi" w:hAnsiTheme="minorHAnsi"/>
        </w:rPr>
      </w:pPr>
      <w:r w:rsidRPr="0044605E">
        <w:rPr>
          <w:rFonts w:asciiTheme="minorHAnsi" w:eastAsia="Trebuchet MS" w:hAnsiTheme="minorHAnsi" w:cs="Trebuchet MS"/>
          <w:i/>
        </w:rPr>
        <w:t>“You replace an old router with a new one. Your refrigerator, oven, microwave, light bulbs, heating system, air conditioner, door locks, security system, and even your toothbrushes (yes, there are already network-connected toothbrushes) were all connected to your old network. Now you need to connect them to your new one...</w:t>
      </w:r>
      <w:r w:rsidR="00F732D3">
        <w:rPr>
          <w:rFonts w:asciiTheme="minorHAnsi" w:eastAsia="Trebuchet MS" w:hAnsiTheme="minorHAnsi" w:cs="Trebuchet MS"/>
          <w:i/>
        </w:rPr>
        <w:t xml:space="preserve"> </w:t>
      </w:r>
      <w:r w:rsidRPr="0044605E">
        <w:rPr>
          <w:rFonts w:asciiTheme="minorHAnsi" w:eastAsia="Trebuchet MS" w:hAnsiTheme="minorHAnsi" w:cs="Trebuchet MS"/>
          <w:i/>
        </w:rPr>
        <w:t>There will be no common operating system for them, no standard way to connect and disconnect...</w:t>
      </w:r>
      <w:r w:rsidR="00F732D3">
        <w:rPr>
          <w:rFonts w:asciiTheme="minorHAnsi" w:eastAsia="Trebuchet MS" w:hAnsiTheme="minorHAnsi" w:cs="Trebuchet MS"/>
          <w:i/>
        </w:rPr>
        <w:t xml:space="preserve"> </w:t>
      </w:r>
      <w:r w:rsidRPr="0044605E">
        <w:rPr>
          <w:rFonts w:asciiTheme="minorHAnsi" w:eastAsia="Trebuchet MS" w:hAnsiTheme="minorHAnsi" w:cs="Trebuchet MS"/>
          <w:i/>
        </w:rPr>
        <w:t>how easy do you think it will be to connect your stove?”</w:t>
      </w:r>
      <w:r w:rsidRPr="0044605E">
        <w:rPr>
          <w:rFonts w:asciiTheme="minorHAnsi" w:eastAsia="Trebuchet MS" w:hAnsiTheme="minorHAnsi" w:cs="Trebuchet MS"/>
          <w:vertAlign w:val="superscript"/>
        </w:rPr>
        <w:footnoteReference w:id="73"/>
      </w:r>
    </w:p>
    <w:p w14:paraId="5B8FF385" w14:textId="77777777" w:rsidR="008C7AB1" w:rsidRPr="0044605E" w:rsidRDefault="008C7AB1">
      <w:pPr>
        <w:pStyle w:val="Normal1"/>
        <w:jc w:val="both"/>
        <w:rPr>
          <w:rFonts w:asciiTheme="minorHAnsi" w:hAnsiTheme="minorHAnsi"/>
        </w:rPr>
      </w:pPr>
    </w:p>
    <w:p w14:paraId="658D8615" w14:textId="005253FB" w:rsidR="00375060" w:rsidRDefault="003E7BDA">
      <w:pPr>
        <w:pStyle w:val="Normal1"/>
        <w:jc w:val="both"/>
        <w:rPr>
          <w:rFonts w:asciiTheme="minorHAnsi" w:eastAsia="Trebuchet MS" w:hAnsiTheme="minorHAnsi" w:cs="Trebuchet MS"/>
        </w:rPr>
      </w:pPr>
      <w:r w:rsidRPr="000257F6">
        <w:rPr>
          <w:rFonts w:asciiTheme="minorHAnsi" w:eastAsia="Trebuchet MS" w:hAnsiTheme="minorHAnsi" w:cs="Trebuchet MS"/>
        </w:rPr>
        <w:t>Migrating data between IoT ‘ecosystems’</w:t>
      </w:r>
      <w:r w:rsidRPr="0044605E">
        <w:rPr>
          <w:rFonts w:asciiTheme="minorHAnsi" w:eastAsia="Trebuchet MS" w:hAnsiTheme="minorHAnsi" w:cs="Trebuchet MS"/>
          <w:b/>
        </w:rPr>
        <w:t xml:space="preserve"> </w:t>
      </w:r>
      <w:r w:rsidRPr="0044605E">
        <w:rPr>
          <w:rFonts w:asciiTheme="minorHAnsi" w:eastAsia="Trebuchet MS" w:hAnsiTheme="minorHAnsi" w:cs="Trebuchet MS"/>
        </w:rPr>
        <w:t xml:space="preserve">is a bigger problem. </w:t>
      </w:r>
      <w:r w:rsidRPr="0044605E">
        <w:rPr>
          <w:rFonts w:asciiTheme="minorHAnsi" w:eastAsia="Trebuchet MS" w:hAnsiTheme="minorHAnsi" w:cs="Trebuchet MS"/>
          <w:b/>
        </w:rPr>
        <w:t>Steve Dalby</w:t>
      </w:r>
      <w:r w:rsidRPr="0044605E">
        <w:rPr>
          <w:rFonts w:asciiTheme="minorHAnsi" w:eastAsia="Trebuchet MS" w:hAnsiTheme="minorHAnsi" w:cs="Trebuchet MS"/>
        </w:rPr>
        <w:t>, former Chief Regulator</w:t>
      </w:r>
      <w:r w:rsidR="00FA4AAB">
        <w:rPr>
          <w:rFonts w:asciiTheme="minorHAnsi" w:eastAsia="Trebuchet MS" w:hAnsiTheme="minorHAnsi" w:cs="Trebuchet MS"/>
        </w:rPr>
        <w:t>y Officer of iiNet, noted some “costs of disengagement”</w:t>
      </w:r>
      <w:r w:rsidRPr="0044605E">
        <w:rPr>
          <w:rFonts w:asciiTheme="minorHAnsi" w:eastAsia="Trebuchet MS" w:hAnsiTheme="minorHAnsi" w:cs="Trebuchet MS"/>
        </w:rPr>
        <w:t xml:space="preserve"> when switching IoT ecosystems: psychological pressure, re-</w:t>
      </w:r>
      <w:r w:rsidR="0065096D">
        <w:rPr>
          <w:rFonts w:asciiTheme="minorHAnsi" w:eastAsia="Trebuchet MS" w:hAnsiTheme="minorHAnsi" w:cs="Trebuchet MS"/>
        </w:rPr>
        <w:t>synchronising</w:t>
      </w:r>
      <w:r w:rsidRPr="0044605E">
        <w:rPr>
          <w:rFonts w:asciiTheme="minorHAnsi" w:eastAsia="Trebuchet MS" w:hAnsiTheme="minorHAnsi" w:cs="Trebuchet MS"/>
        </w:rPr>
        <w:t xml:space="preserve"> each device, re-configuring for different standards and software, severing brand loyalty and the general hassle of data transfer</w:t>
      </w:r>
      <w:r w:rsidRPr="0044605E">
        <w:rPr>
          <w:rFonts w:asciiTheme="minorHAnsi" w:eastAsia="Trebuchet MS" w:hAnsiTheme="minorHAnsi" w:cs="Trebuchet MS"/>
          <w:vertAlign w:val="superscript"/>
        </w:rPr>
        <w:footnoteReference w:id="74"/>
      </w:r>
      <w:r w:rsidRPr="0044605E">
        <w:rPr>
          <w:rFonts w:asciiTheme="minorHAnsi" w:eastAsia="Trebuchet MS" w:hAnsiTheme="minorHAnsi" w:cs="Trebuchet MS"/>
        </w:rPr>
        <w:t xml:space="preserve">. Let’s say that the Babel family are an </w:t>
      </w:r>
      <w:r w:rsidRPr="0044605E">
        <w:rPr>
          <w:rFonts w:asciiTheme="minorHAnsi" w:eastAsia="Trebuchet MS" w:hAnsiTheme="minorHAnsi" w:cs="Trebuchet MS"/>
          <w:b/>
        </w:rPr>
        <w:t>Apple</w:t>
      </w:r>
      <w:r w:rsidRPr="0044605E">
        <w:rPr>
          <w:rFonts w:asciiTheme="minorHAnsi" w:eastAsia="Trebuchet MS" w:hAnsiTheme="minorHAnsi" w:cs="Trebuchet MS"/>
        </w:rPr>
        <w:t xml:space="preserve"> family </w:t>
      </w:r>
      <w:r w:rsidR="00F732D3">
        <w:rPr>
          <w:rFonts w:asciiTheme="minorHAnsi" w:eastAsia="Trebuchet MS" w:hAnsiTheme="minorHAnsi" w:cs="Trebuchet MS"/>
        </w:rPr>
        <w:t>–</w:t>
      </w:r>
      <w:r w:rsidRPr="0044605E">
        <w:rPr>
          <w:rFonts w:asciiTheme="minorHAnsi" w:eastAsia="Trebuchet MS" w:hAnsiTheme="minorHAnsi" w:cs="Trebuchet MS"/>
        </w:rPr>
        <w:t xml:space="preserve"> they have built their home based on an Apple HomeKit ecosystem and their activity trackers use Apple HealthKit. The devices </w:t>
      </w:r>
      <w:r w:rsidR="00241A14">
        <w:rPr>
          <w:rFonts w:asciiTheme="minorHAnsi" w:eastAsia="Trebuchet MS" w:hAnsiTheme="minorHAnsi" w:cs="Trebuchet MS"/>
        </w:rPr>
        <w:t>synchronise</w:t>
      </w:r>
      <w:r w:rsidRPr="0044605E">
        <w:rPr>
          <w:rFonts w:asciiTheme="minorHAnsi" w:eastAsia="Trebuchet MS" w:hAnsiTheme="minorHAnsi" w:cs="Trebuchet MS"/>
        </w:rPr>
        <w:t xml:space="preserve"> and communicate fluently. What if they start using a few </w:t>
      </w:r>
      <w:r w:rsidRPr="0044605E">
        <w:rPr>
          <w:rFonts w:asciiTheme="minorHAnsi" w:eastAsia="Trebuchet MS" w:hAnsiTheme="minorHAnsi" w:cs="Trebuchet MS"/>
          <w:b/>
        </w:rPr>
        <w:t>Google</w:t>
      </w:r>
      <w:r w:rsidRPr="0044605E">
        <w:rPr>
          <w:rFonts w:asciiTheme="minorHAnsi" w:eastAsia="Trebuchet MS" w:hAnsiTheme="minorHAnsi" w:cs="Trebuchet MS"/>
        </w:rPr>
        <w:t xml:space="preserve"> or </w:t>
      </w:r>
      <w:r w:rsidRPr="0044605E">
        <w:rPr>
          <w:rFonts w:asciiTheme="minorHAnsi" w:eastAsia="Trebuchet MS" w:hAnsiTheme="minorHAnsi" w:cs="Trebuchet MS"/>
          <w:b/>
        </w:rPr>
        <w:t>Amazon</w:t>
      </w:r>
      <w:r w:rsidRPr="0044605E">
        <w:rPr>
          <w:rFonts w:asciiTheme="minorHAnsi" w:eastAsia="Trebuchet MS" w:hAnsiTheme="minorHAnsi" w:cs="Trebuchet MS"/>
        </w:rPr>
        <w:t xml:space="preserve"> products and realise that they prefer them? What if Apple’s IoT platform is not compatible with others </w:t>
      </w:r>
      <w:r w:rsidR="0065096D">
        <w:rPr>
          <w:rFonts w:asciiTheme="minorHAnsi" w:eastAsia="Trebuchet MS" w:hAnsiTheme="minorHAnsi" w:cs="Trebuchet MS"/>
        </w:rPr>
        <w:t>–</w:t>
      </w:r>
      <w:r w:rsidRPr="0044605E">
        <w:rPr>
          <w:rFonts w:asciiTheme="minorHAnsi" w:eastAsia="Trebuchet MS" w:hAnsiTheme="minorHAnsi" w:cs="Trebuchet MS"/>
        </w:rPr>
        <w:t xml:space="preserve"> </w:t>
      </w:r>
      <w:r w:rsidR="0065096D">
        <w:rPr>
          <w:rFonts w:asciiTheme="minorHAnsi" w:eastAsia="Trebuchet MS" w:hAnsiTheme="minorHAnsi" w:cs="Trebuchet MS"/>
        </w:rPr>
        <w:t xml:space="preserve">the data </w:t>
      </w:r>
      <w:r w:rsidRPr="0044605E">
        <w:rPr>
          <w:rFonts w:asciiTheme="minorHAnsi" w:eastAsia="Trebuchet MS" w:hAnsiTheme="minorHAnsi" w:cs="Trebuchet MS"/>
        </w:rPr>
        <w:t xml:space="preserve">backed up and stored in ways that only allow for Apple-to-Apple </w:t>
      </w:r>
      <w:r w:rsidR="003A0553">
        <w:rPr>
          <w:rFonts w:asciiTheme="minorHAnsi" w:eastAsia="Trebuchet MS" w:hAnsiTheme="minorHAnsi" w:cs="Trebuchet MS"/>
        </w:rPr>
        <w:t>interoperability</w:t>
      </w:r>
      <w:r w:rsidR="00375060">
        <w:rPr>
          <w:rFonts w:asciiTheme="minorHAnsi" w:eastAsia="Trebuchet MS" w:hAnsiTheme="minorHAnsi" w:cs="Trebuchet MS"/>
        </w:rPr>
        <w:t>?</w:t>
      </w:r>
      <w:r w:rsidRPr="0044605E">
        <w:rPr>
          <w:rFonts w:asciiTheme="minorHAnsi" w:eastAsia="Trebuchet MS" w:hAnsiTheme="minorHAnsi" w:cs="Trebuchet MS"/>
        </w:rPr>
        <w:t xml:space="preserve"> The Babel family are forced to either find third-</w:t>
      </w:r>
      <w:r w:rsidR="00FA4AAB">
        <w:rPr>
          <w:rFonts w:asciiTheme="minorHAnsi" w:eastAsia="Trebuchet MS" w:hAnsiTheme="minorHAnsi" w:cs="Trebuchet MS"/>
        </w:rPr>
        <w:t>party applications to do this,</w:t>
      </w:r>
      <w:r w:rsidRPr="0044605E">
        <w:rPr>
          <w:rFonts w:asciiTheme="minorHAnsi" w:eastAsia="Trebuchet MS" w:hAnsiTheme="minorHAnsi" w:cs="Trebuchet MS"/>
        </w:rPr>
        <w:t xml:space="preserve"> reluctantly stick to </w:t>
      </w:r>
      <w:r w:rsidR="00FA4AAB">
        <w:rPr>
          <w:rFonts w:asciiTheme="minorHAnsi" w:eastAsia="Trebuchet MS" w:hAnsiTheme="minorHAnsi" w:cs="Trebuchet MS"/>
        </w:rPr>
        <w:t>Apple products or ‘migrate’ their entire Connected Home because their original IoT ecosystem doesn’t ‘play nice</w:t>
      </w:r>
      <w:r w:rsidR="00F732D3">
        <w:rPr>
          <w:rFonts w:asciiTheme="minorHAnsi" w:eastAsia="Trebuchet MS" w:hAnsiTheme="minorHAnsi" w:cs="Trebuchet MS"/>
        </w:rPr>
        <w:t>ly</w:t>
      </w:r>
      <w:r w:rsidR="00FA4AAB">
        <w:rPr>
          <w:rFonts w:asciiTheme="minorHAnsi" w:eastAsia="Trebuchet MS" w:hAnsiTheme="minorHAnsi" w:cs="Trebuchet MS"/>
        </w:rPr>
        <w:t>’ with others.</w:t>
      </w:r>
      <w:r w:rsidR="00375060">
        <w:rPr>
          <w:rFonts w:asciiTheme="minorHAnsi" w:eastAsia="Trebuchet MS" w:hAnsiTheme="minorHAnsi" w:cs="Trebuchet MS"/>
        </w:rPr>
        <w:t xml:space="preserve"> </w:t>
      </w:r>
    </w:p>
    <w:p w14:paraId="01E5E57E" w14:textId="77777777" w:rsidR="00375060" w:rsidRDefault="00375060">
      <w:pPr>
        <w:pStyle w:val="Normal1"/>
        <w:jc w:val="both"/>
        <w:rPr>
          <w:rFonts w:asciiTheme="minorHAnsi" w:eastAsia="Trebuchet MS" w:hAnsiTheme="minorHAnsi" w:cs="Trebuchet MS"/>
        </w:rPr>
      </w:pPr>
    </w:p>
    <w:p w14:paraId="456BACEE" w14:textId="47A4D909" w:rsidR="004C3CBB" w:rsidRDefault="00375060">
      <w:pPr>
        <w:pStyle w:val="Normal1"/>
        <w:jc w:val="both"/>
        <w:rPr>
          <w:rFonts w:asciiTheme="minorHAnsi" w:eastAsia="Trebuchet MS" w:hAnsiTheme="minorHAnsi" w:cs="Trebuchet MS"/>
        </w:rPr>
      </w:pPr>
      <w:r>
        <w:rPr>
          <w:rFonts w:asciiTheme="minorHAnsi" w:eastAsia="Trebuchet MS" w:hAnsiTheme="minorHAnsi" w:cs="Trebuchet MS"/>
        </w:rPr>
        <w:t xml:space="preserve">Another conundrum arises if the Babels ever want to </w:t>
      </w:r>
      <w:r w:rsidRPr="001C56B1">
        <w:rPr>
          <w:rFonts w:asciiTheme="minorHAnsi" w:eastAsia="Trebuchet MS" w:hAnsiTheme="minorHAnsi" w:cs="Trebuchet MS"/>
        </w:rPr>
        <w:t>move</w:t>
      </w:r>
      <w:r w:rsidR="000616A8" w:rsidRPr="001C56B1">
        <w:rPr>
          <w:rFonts w:asciiTheme="minorHAnsi" w:eastAsia="Trebuchet MS" w:hAnsiTheme="minorHAnsi" w:cs="Trebuchet MS"/>
        </w:rPr>
        <w:t>,</w:t>
      </w:r>
      <w:r w:rsidRPr="001C56B1">
        <w:rPr>
          <w:rFonts w:asciiTheme="minorHAnsi" w:eastAsia="Trebuchet MS" w:hAnsiTheme="minorHAnsi" w:cs="Trebuchet MS"/>
        </w:rPr>
        <w:t xml:space="preserve"> or sell their Connected Home</w:t>
      </w:r>
      <w:r>
        <w:rPr>
          <w:rFonts w:asciiTheme="minorHAnsi" w:eastAsia="Trebuchet MS" w:hAnsiTheme="minorHAnsi" w:cs="Trebuchet MS"/>
        </w:rPr>
        <w:t xml:space="preserve">. It is essential that the Babel family do not leave behind any personal information. Any connected fixtures may be difficult to remove, and </w:t>
      </w:r>
      <w:r w:rsidR="000616A8">
        <w:rPr>
          <w:rFonts w:asciiTheme="minorHAnsi" w:eastAsia="Trebuchet MS" w:hAnsiTheme="minorHAnsi" w:cs="Trebuchet MS"/>
        </w:rPr>
        <w:t>their data must be securely wiped</w:t>
      </w:r>
      <w:r w:rsidR="00F732D3">
        <w:rPr>
          <w:rFonts w:asciiTheme="minorHAnsi" w:eastAsia="Trebuchet MS" w:hAnsiTheme="minorHAnsi" w:cs="Trebuchet MS"/>
        </w:rPr>
        <w:t>, thus the</w:t>
      </w:r>
      <w:r w:rsidR="000616A8">
        <w:rPr>
          <w:rFonts w:asciiTheme="minorHAnsi" w:eastAsia="Trebuchet MS" w:hAnsiTheme="minorHAnsi" w:cs="Trebuchet MS"/>
        </w:rPr>
        <w:t xml:space="preserve"> Babels </w:t>
      </w:r>
      <w:r w:rsidR="00F732D3">
        <w:rPr>
          <w:rFonts w:asciiTheme="minorHAnsi" w:eastAsia="Trebuchet MS" w:hAnsiTheme="minorHAnsi" w:cs="Trebuchet MS"/>
        </w:rPr>
        <w:t xml:space="preserve">need to </w:t>
      </w:r>
      <w:r w:rsidR="000616A8">
        <w:rPr>
          <w:rFonts w:asciiTheme="minorHAnsi" w:eastAsia="Trebuchet MS" w:hAnsiTheme="minorHAnsi" w:cs="Trebuchet MS"/>
        </w:rPr>
        <w:t>remove all personal information stored by their Connected Home and connected ‘things’</w:t>
      </w:r>
      <w:r w:rsidR="00FE23A4">
        <w:rPr>
          <w:rFonts w:asciiTheme="minorHAnsi" w:eastAsia="Trebuchet MS" w:hAnsiTheme="minorHAnsi" w:cs="Trebuchet MS"/>
        </w:rPr>
        <w:t>.</w:t>
      </w:r>
      <w:r w:rsidR="000616A8">
        <w:rPr>
          <w:rFonts w:asciiTheme="minorHAnsi" w:eastAsia="Trebuchet MS" w:hAnsiTheme="minorHAnsi" w:cs="Trebuchet MS"/>
        </w:rPr>
        <w:t xml:space="preserve"> If the Babels </w:t>
      </w:r>
      <w:r w:rsidR="00FE23A4">
        <w:rPr>
          <w:rFonts w:asciiTheme="minorHAnsi" w:eastAsia="Trebuchet MS" w:hAnsiTheme="minorHAnsi" w:cs="Trebuchet MS"/>
        </w:rPr>
        <w:t xml:space="preserve">do </w:t>
      </w:r>
      <w:r w:rsidR="000616A8">
        <w:rPr>
          <w:rFonts w:asciiTheme="minorHAnsi" w:eastAsia="Trebuchet MS" w:hAnsiTheme="minorHAnsi" w:cs="Trebuchet MS"/>
        </w:rPr>
        <w:t xml:space="preserve">not </w:t>
      </w:r>
      <w:r w:rsidR="00FE23A4">
        <w:rPr>
          <w:rFonts w:asciiTheme="minorHAnsi" w:eastAsia="Trebuchet MS" w:hAnsiTheme="minorHAnsi" w:cs="Trebuchet MS"/>
        </w:rPr>
        <w:t xml:space="preserve">wipe or change </w:t>
      </w:r>
      <w:r w:rsidR="000616A8">
        <w:rPr>
          <w:rFonts w:asciiTheme="minorHAnsi" w:eastAsia="Trebuchet MS" w:hAnsiTheme="minorHAnsi" w:cs="Trebuchet MS"/>
        </w:rPr>
        <w:t xml:space="preserve">the connected security system codes, security cameras or appliances, and therefore still have remote access to these, the new occupants are vulnerable to privacy or security intrusion. Recently, the </w:t>
      </w:r>
      <w:r w:rsidR="00C01A16" w:rsidRPr="00C01A16">
        <w:rPr>
          <w:rFonts w:asciiTheme="minorHAnsi" w:eastAsia="Trebuchet MS" w:hAnsiTheme="minorHAnsi" w:cs="Trebuchet MS"/>
          <w:b/>
        </w:rPr>
        <w:t xml:space="preserve">Online Trust Alliance </w:t>
      </w:r>
      <w:r w:rsidR="00C01A16">
        <w:rPr>
          <w:rFonts w:asciiTheme="minorHAnsi" w:eastAsia="Trebuchet MS" w:hAnsiTheme="minorHAnsi" w:cs="Trebuchet MS"/>
        </w:rPr>
        <w:t xml:space="preserve">and </w:t>
      </w:r>
      <w:r w:rsidR="00C01A16" w:rsidRPr="00C01A16">
        <w:rPr>
          <w:rFonts w:asciiTheme="minorHAnsi" w:eastAsia="Trebuchet MS" w:hAnsiTheme="minorHAnsi" w:cs="Trebuchet MS"/>
          <w:b/>
        </w:rPr>
        <w:t xml:space="preserve">US National Association of Realtors </w:t>
      </w:r>
      <w:r w:rsidR="00C01A16">
        <w:rPr>
          <w:rFonts w:asciiTheme="minorHAnsi" w:eastAsia="Trebuchet MS" w:hAnsiTheme="minorHAnsi" w:cs="Trebuchet MS"/>
        </w:rPr>
        <w:t xml:space="preserve">compiled a </w:t>
      </w:r>
      <w:hyperlink r:id="rId67" w:history="1">
        <w:r w:rsidR="00C01A16" w:rsidRPr="00BB1B45">
          <w:rPr>
            <w:rStyle w:val="Hyperlink"/>
            <w:rFonts w:asciiTheme="minorHAnsi" w:eastAsia="Trebuchet MS" w:hAnsiTheme="minorHAnsi" w:cs="Trebuchet MS"/>
          </w:rPr>
          <w:t>useful checklist for vendors and purchasers of Connected Homes</w:t>
        </w:r>
      </w:hyperlink>
      <w:r w:rsidR="00C01A16">
        <w:rPr>
          <w:rFonts w:asciiTheme="minorHAnsi" w:eastAsia="Trebuchet MS" w:hAnsiTheme="minorHAnsi" w:cs="Trebuchet MS"/>
        </w:rPr>
        <w:t xml:space="preserve">. </w:t>
      </w:r>
      <w:r w:rsidR="000616A8">
        <w:rPr>
          <w:rFonts w:asciiTheme="minorHAnsi" w:eastAsia="Trebuchet MS" w:hAnsiTheme="minorHAnsi" w:cs="Trebuchet MS"/>
        </w:rPr>
        <w:t xml:space="preserve"> </w:t>
      </w:r>
    </w:p>
    <w:p w14:paraId="36D591A6" w14:textId="77777777" w:rsidR="00372DAB" w:rsidRDefault="00372DAB">
      <w:pPr>
        <w:pStyle w:val="Normal1"/>
        <w:jc w:val="both"/>
        <w:rPr>
          <w:rFonts w:asciiTheme="minorHAnsi" w:eastAsia="Trebuchet MS" w:hAnsiTheme="minorHAnsi" w:cs="Trebuchet MS"/>
        </w:rPr>
      </w:pPr>
    </w:p>
    <w:p w14:paraId="3A415FE0" w14:textId="77777777" w:rsidR="00372DAB" w:rsidRPr="00E12CB0" w:rsidRDefault="00372DAB">
      <w:pPr>
        <w:pStyle w:val="Normal1"/>
        <w:jc w:val="both"/>
        <w:rPr>
          <w:rFonts w:asciiTheme="minorHAnsi" w:eastAsia="Trebuchet MS" w:hAnsiTheme="minorHAnsi" w:cs="Trebuchet MS"/>
        </w:rPr>
      </w:pPr>
    </w:p>
    <w:p w14:paraId="4CE14EA4" w14:textId="77777777" w:rsidR="008C7AB1" w:rsidRDefault="003E7BDA" w:rsidP="00C733C2">
      <w:pPr>
        <w:pStyle w:val="Heading3"/>
      </w:pPr>
      <w:bookmarkStart w:id="92" w:name="h.spkbemtyqb8d" w:colFirst="0" w:colLast="0"/>
      <w:bookmarkStart w:id="93" w:name="_Toc301108938"/>
      <w:bookmarkEnd w:id="92"/>
      <w:r w:rsidRPr="0044605E">
        <w:lastRenderedPageBreak/>
        <w:t>‘Cognitive Bandwidth’</w:t>
      </w:r>
      <w:bookmarkEnd w:id="93"/>
    </w:p>
    <w:p w14:paraId="44BEDA83" w14:textId="3B24BBCD" w:rsidR="00E12CB0"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A </w:t>
      </w:r>
      <w:r w:rsidR="00A67283">
        <w:rPr>
          <w:rFonts w:asciiTheme="minorHAnsi" w:eastAsia="Trebuchet MS" w:hAnsiTheme="minorHAnsi" w:cs="Trebuchet MS"/>
        </w:rPr>
        <w:t xml:space="preserve">more conceptual </w:t>
      </w:r>
      <w:r w:rsidRPr="0044605E">
        <w:rPr>
          <w:rFonts w:asciiTheme="minorHAnsi" w:eastAsia="Trebuchet MS" w:hAnsiTheme="minorHAnsi" w:cs="Trebuchet MS"/>
        </w:rPr>
        <w:t>consumer issue is ‘cognitive bandwidth’. This refers to our capacity to mentally manage daily information input</w:t>
      </w:r>
      <w:r w:rsidR="0068093D">
        <w:rPr>
          <w:rFonts w:asciiTheme="minorHAnsi" w:eastAsia="Trebuchet MS" w:hAnsiTheme="minorHAnsi" w:cs="Trebuchet MS"/>
        </w:rPr>
        <w:t>. In</w:t>
      </w:r>
      <w:r w:rsidR="009D5D26">
        <w:rPr>
          <w:rFonts w:asciiTheme="minorHAnsi" w:eastAsia="Trebuchet MS" w:hAnsiTheme="minorHAnsi" w:cs="Trebuchet MS"/>
        </w:rPr>
        <w:t xml:space="preserve"> </w:t>
      </w:r>
      <w:r w:rsidRPr="0044605E">
        <w:rPr>
          <w:rFonts w:asciiTheme="minorHAnsi" w:eastAsia="Trebuchet MS" w:hAnsiTheme="minorHAnsi" w:cs="Trebuchet MS"/>
        </w:rPr>
        <w:t xml:space="preserve">the context of IoT, </w:t>
      </w:r>
      <w:r w:rsidR="0068093D">
        <w:rPr>
          <w:rFonts w:asciiTheme="minorHAnsi" w:eastAsia="Trebuchet MS" w:hAnsiTheme="minorHAnsi" w:cs="Trebuchet MS"/>
        </w:rPr>
        <w:t xml:space="preserve">this is the </w:t>
      </w:r>
      <w:r w:rsidRPr="0044605E">
        <w:rPr>
          <w:rFonts w:asciiTheme="minorHAnsi" w:eastAsia="Trebuchet MS" w:hAnsiTheme="minorHAnsi" w:cs="Trebuchet MS"/>
        </w:rPr>
        <w:t xml:space="preserve">ability to ‘keep on top of’ all of our ‘things’. If each ‘thing’ needs maintenance and attention, how long before we become overwhelmed by so many connected devices? </w:t>
      </w:r>
    </w:p>
    <w:p w14:paraId="437F0BD2" w14:textId="77777777" w:rsidR="007437EE" w:rsidRPr="00E12CB0" w:rsidRDefault="007437EE">
      <w:pPr>
        <w:pStyle w:val="Normal1"/>
        <w:jc w:val="both"/>
        <w:rPr>
          <w:rFonts w:asciiTheme="minorHAnsi" w:eastAsia="Trebuchet MS" w:hAnsiTheme="minorHAnsi" w:cs="Trebuchet MS"/>
        </w:rPr>
      </w:pPr>
    </w:p>
    <w:p w14:paraId="3F34319B" w14:textId="77777777" w:rsidR="004C3CBB" w:rsidRPr="0044605E" w:rsidRDefault="003E7BDA" w:rsidP="004C3CBB">
      <w:pPr>
        <w:pStyle w:val="Normal1"/>
        <w:keepNext/>
        <w:jc w:val="center"/>
        <w:rPr>
          <w:rFonts w:asciiTheme="minorHAnsi" w:hAnsiTheme="minorHAnsi"/>
        </w:rPr>
      </w:pPr>
      <w:r w:rsidRPr="0044605E">
        <w:rPr>
          <w:rFonts w:asciiTheme="minorHAnsi" w:hAnsiTheme="minorHAnsi"/>
          <w:noProof/>
          <w:lang w:eastAsia="en-AU"/>
        </w:rPr>
        <w:drawing>
          <wp:inline distT="114300" distB="114300" distL="114300" distR="114300" wp14:anchorId="44C2FAE7" wp14:editId="24AB44B2">
            <wp:extent cx="6198235" cy="3768302"/>
            <wp:effectExtent l="0" t="0" r="0" b="3810"/>
            <wp:docPr id="34" name="image75.jpg" descr="A comparison of the amount of time spent per activity across a typical day by a person in 1950 with 2020." title="New Work Rest Play Australian Daily Time Budget"/>
            <wp:cNvGraphicFramePr/>
            <a:graphic xmlns:a="http://schemas.openxmlformats.org/drawingml/2006/main">
              <a:graphicData uri="http://schemas.openxmlformats.org/drawingml/2006/picture">
                <pic:pic xmlns:pic="http://schemas.openxmlformats.org/drawingml/2006/picture">
                  <pic:nvPicPr>
                    <pic:cNvPr id="0" name="image75.jpg" descr="New_WorkRestPlay_Australian_DailyTimeBudget.jpg"/>
                    <pic:cNvPicPr preferRelativeResize="0"/>
                  </pic:nvPicPr>
                  <pic:blipFill>
                    <a:blip r:embed="rId68"/>
                    <a:srcRect/>
                    <a:stretch>
                      <a:fillRect/>
                    </a:stretch>
                  </pic:blipFill>
                  <pic:spPr>
                    <a:xfrm>
                      <a:off x="0" y="0"/>
                      <a:ext cx="6197188" cy="3767666"/>
                    </a:xfrm>
                    <a:prstGeom prst="rect">
                      <a:avLst/>
                    </a:prstGeom>
                    <a:ln/>
                  </pic:spPr>
                </pic:pic>
              </a:graphicData>
            </a:graphic>
          </wp:inline>
        </w:drawing>
      </w:r>
    </w:p>
    <w:p w14:paraId="5DE7CB1B" w14:textId="0AC9F792" w:rsidR="008C7AB1" w:rsidRPr="00637959" w:rsidRDefault="004C3CBB" w:rsidP="004C3CBB">
      <w:pPr>
        <w:pStyle w:val="Caption"/>
        <w:jc w:val="center"/>
      </w:pPr>
      <w:r w:rsidRPr="00637959">
        <w:t xml:space="preserve">Figure </w:t>
      </w:r>
      <w:r w:rsidR="00836444" w:rsidRPr="00637959">
        <w:t>16</w:t>
      </w:r>
      <w:r w:rsidRPr="00637959">
        <w:t xml:space="preserve"> - Digital Australians. Source: </w:t>
      </w:r>
      <w:hyperlink r:id="rId69" w:history="1">
        <w:r w:rsidRPr="00637959">
          <w:rPr>
            <w:u w:val="single"/>
          </w:rPr>
          <w:t>nbn via KPMG Demographics</w:t>
        </w:r>
      </w:hyperlink>
      <w:r w:rsidRPr="00637959">
        <w:t>.</w:t>
      </w:r>
    </w:p>
    <w:p w14:paraId="01057C22" w14:textId="19AD1F3B" w:rsidR="00D14962" w:rsidRDefault="00E12CB0" w:rsidP="00D14962">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Cognitive bandwidth may be the IoT version of the </w:t>
      </w:r>
      <w:hyperlink r:id="rId70">
        <w:r w:rsidRPr="0044605E">
          <w:rPr>
            <w:rFonts w:asciiTheme="minorHAnsi" w:eastAsia="Trebuchet MS" w:hAnsiTheme="minorHAnsi" w:cs="Trebuchet MS"/>
            <w:color w:val="1155CC"/>
            <w:u w:val="single"/>
          </w:rPr>
          <w:t>‘Dunbar Effect’</w:t>
        </w:r>
      </w:hyperlink>
      <w:r w:rsidRPr="0044605E">
        <w:rPr>
          <w:rFonts w:asciiTheme="minorHAnsi" w:eastAsia="Trebuchet MS" w:hAnsiTheme="minorHAnsi" w:cs="Trebuchet MS"/>
        </w:rPr>
        <w:t xml:space="preserve">. British anthropologist </w:t>
      </w:r>
      <w:r w:rsidRPr="0044605E">
        <w:rPr>
          <w:rFonts w:asciiTheme="minorHAnsi" w:eastAsia="Trebuchet MS" w:hAnsiTheme="minorHAnsi" w:cs="Trebuchet MS"/>
          <w:b/>
        </w:rPr>
        <w:t>Robin Dunbar</w:t>
      </w:r>
      <w:r w:rsidRPr="0044605E">
        <w:rPr>
          <w:rFonts w:asciiTheme="minorHAnsi" w:eastAsia="Trebuchet MS" w:hAnsiTheme="minorHAnsi" w:cs="Trebuchet MS"/>
        </w:rPr>
        <w:t xml:space="preserve"> found that humans have a ‘maximum’ number of meaningful social relationships we can effectively manage </w:t>
      </w:r>
      <w:r w:rsidR="00505C4F">
        <w:rPr>
          <w:rFonts w:asciiTheme="minorHAnsi" w:eastAsia="Trebuchet MS" w:hAnsiTheme="minorHAnsi" w:cs="Trebuchet MS"/>
        </w:rPr>
        <w:t>–</w:t>
      </w:r>
      <w:r w:rsidRPr="0044605E">
        <w:rPr>
          <w:rFonts w:asciiTheme="minorHAnsi" w:eastAsia="Trebuchet MS" w:hAnsiTheme="minorHAnsi" w:cs="Trebuchet MS"/>
        </w:rPr>
        <w:t xml:space="preserve"> 150. </w:t>
      </w:r>
      <w:r w:rsidRPr="0044605E">
        <w:rPr>
          <w:rFonts w:asciiTheme="minorHAnsi" w:eastAsia="Trebuchet MS" w:hAnsiTheme="minorHAnsi" w:cs="Trebuchet MS"/>
          <w:b/>
        </w:rPr>
        <w:t>Accenture</w:t>
      </w:r>
      <w:r w:rsidRPr="0044605E">
        <w:rPr>
          <w:rFonts w:asciiTheme="minorHAnsi" w:eastAsia="Trebuchet MS" w:hAnsiTheme="minorHAnsi" w:cs="Trebuchet MS"/>
        </w:rPr>
        <w:t xml:space="preserve"> recently combined this with </w:t>
      </w:r>
      <w:r w:rsidRPr="0044605E">
        <w:rPr>
          <w:rFonts w:asciiTheme="minorHAnsi" w:eastAsia="Trebuchet MS" w:hAnsiTheme="minorHAnsi" w:cs="Trebuchet MS"/>
          <w:b/>
        </w:rPr>
        <w:t>Nielsen</w:t>
      </w:r>
      <w:r w:rsidRPr="0044605E">
        <w:rPr>
          <w:rFonts w:asciiTheme="minorHAnsi" w:eastAsia="Trebuchet MS" w:hAnsiTheme="minorHAnsi" w:cs="Trebuchet MS"/>
        </w:rPr>
        <w:t xml:space="preserve"> research that found that despite an increased use of mobile</w:t>
      </w:r>
      <w:r w:rsidR="00505C4F">
        <w:rPr>
          <w:rFonts w:asciiTheme="minorHAnsi" w:eastAsia="Trebuchet MS" w:hAnsiTheme="minorHAnsi" w:cs="Trebuchet MS"/>
        </w:rPr>
        <w:t xml:space="preserve"> phone</w:t>
      </w:r>
      <w:r w:rsidRPr="0044605E">
        <w:rPr>
          <w:rFonts w:asciiTheme="minorHAnsi" w:eastAsia="Trebuchet MS" w:hAnsiTheme="minorHAnsi" w:cs="Trebuchet MS"/>
        </w:rPr>
        <w:t xml:space="preserve">s, the </w:t>
      </w:r>
      <w:r w:rsidR="00D63222">
        <w:rPr>
          <w:rFonts w:asciiTheme="minorHAnsi" w:eastAsia="Trebuchet MS" w:hAnsiTheme="minorHAnsi" w:cs="Trebuchet MS"/>
        </w:rPr>
        <w:t xml:space="preserve">average </w:t>
      </w:r>
      <w:r w:rsidRPr="0044605E">
        <w:rPr>
          <w:rFonts w:asciiTheme="minorHAnsi" w:eastAsia="Trebuchet MS" w:hAnsiTheme="minorHAnsi" w:cs="Trebuchet MS"/>
        </w:rPr>
        <w:t>number of apps used remained static at around 25</w:t>
      </w:r>
      <w:r w:rsidRPr="0044605E">
        <w:rPr>
          <w:rFonts w:asciiTheme="minorHAnsi" w:eastAsia="Trebuchet MS" w:hAnsiTheme="minorHAnsi" w:cs="Trebuchet MS"/>
          <w:vertAlign w:val="superscript"/>
        </w:rPr>
        <w:footnoteReference w:id="75"/>
      </w:r>
      <w:r w:rsidRPr="0044605E">
        <w:rPr>
          <w:rFonts w:asciiTheme="minorHAnsi" w:eastAsia="Trebuchet MS" w:hAnsiTheme="minorHAnsi" w:cs="Trebuchet MS"/>
        </w:rPr>
        <w:t xml:space="preserve">. If we apply these findings to the Babel family, we can quickly see how keeping up with so many devices can become mentally draining. </w:t>
      </w:r>
      <w:r w:rsidRPr="0044605E">
        <w:rPr>
          <w:rFonts w:asciiTheme="minorHAnsi" w:eastAsia="Trebuchet MS" w:hAnsiTheme="minorHAnsi" w:cs="Trebuchet MS"/>
          <w:b/>
        </w:rPr>
        <w:t>Jenny Judge</w:t>
      </w:r>
      <w:r w:rsidRPr="0044605E">
        <w:rPr>
          <w:rFonts w:asciiTheme="minorHAnsi" w:eastAsia="Trebuchet MS" w:hAnsiTheme="minorHAnsi" w:cs="Trebuchet MS"/>
        </w:rPr>
        <w:t xml:space="preserve"> of The Guardian</w:t>
      </w:r>
      <w:r w:rsidR="00933023">
        <w:rPr>
          <w:rFonts w:asciiTheme="minorHAnsi" w:eastAsia="Trebuchet MS" w:hAnsiTheme="minorHAnsi" w:cs="Trebuchet MS"/>
        </w:rPr>
        <w:t xml:space="preserve"> </w:t>
      </w:r>
      <w:r w:rsidR="00933023" w:rsidRPr="00933023">
        <w:rPr>
          <w:rFonts w:asciiTheme="minorHAnsi" w:eastAsia="Trebuchet MS" w:hAnsiTheme="minorHAnsi" w:cs="Trebuchet MS"/>
        </w:rPr>
        <w:t xml:space="preserve">is </w:t>
      </w:r>
      <w:r w:rsidR="00933023">
        <w:rPr>
          <w:rFonts w:asciiTheme="minorHAnsi" w:eastAsia="Trebuchet MS" w:hAnsiTheme="minorHAnsi" w:cs="Trebuchet MS"/>
        </w:rPr>
        <w:t xml:space="preserve">more optimistic, envisioning </w:t>
      </w:r>
      <w:r w:rsidRPr="0044605E">
        <w:rPr>
          <w:rFonts w:asciiTheme="minorHAnsi" w:eastAsia="Trebuchet MS" w:hAnsiTheme="minorHAnsi" w:cs="Trebuchet MS"/>
        </w:rPr>
        <w:t xml:space="preserve">an automated life </w:t>
      </w:r>
      <w:r w:rsidR="00933023">
        <w:rPr>
          <w:rFonts w:asciiTheme="minorHAnsi" w:eastAsia="Trebuchet MS" w:hAnsiTheme="minorHAnsi" w:cs="Trebuchet MS"/>
        </w:rPr>
        <w:t>that</w:t>
      </w:r>
      <w:r w:rsidRPr="0044605E">
        <w:rPr>
          <w:rFonts w:asciiTheme="minorHAnsi" w:eastAsia="Trebuchet MS" w:hAnsiTheme="minorHAnsi" w:cs="Trebuchet MS"/>
        </w:rPr>
        <w:t xml:space="preserve"> bring</w:t>
      </w:r>
      <w:r w:rsidR="00933023">
        <w:rPr>
          <w:rFonts w:asciiTheme="minorHAnsi" w:eastAsia="Trebuchet MS" w:hAnsiTheme="minorHAnsi" w:cs="Trebuchet MS"/>
        </w:rPr>
        <w:t>s</w:t>
      </w:r>
      <w:r w:rsidRPr="0044605E">
        <w:rPr>
          <w:rFonts w:asciiTheme="minorHAnsi" w:eastAsia="Trebuchet MS" w:hAnsiTheme="minorHAnsi" w:cs="Trebuchet MS"/>
        </w:rPr>
        <w:t xml:space="preserve"> solitude, leisure and time for reflection</w:t>
      </w:r>
      <w:r w:rsidRPr="0044605E">
        <w:rPr>
          <w:rFonts w:asciiTheme="minorHAnsi" w:eastAsia="Trebuchet MS" w:hAnsiTheme="minorHAnsi" w:cs="Trebuchet MS"/>
          <w:vertAlign w:val="superscript"/>
        </w:rPr>
        <w:footnoteReference w:id="76"/>
      </w:r>
      <w:r w:rsidRPr="0044605E">
        <w:rPr>
          <w:rFonts w:asciiTheme="minorHAnsi" w:eastAsia="Trebuchet MS" w:hAnsiTheme="minorHAnsi" w:cs="Trebuchet MS"/>
        </w:rPr>
        <w:t xml:space="preserve">. </w:t>
      </w:r>
      <w:bookmarkStart w:id="94" w:name="h.9a0j0avibzpl" w:colFirst="0" w:colLast="0"/>
      <w:bookmarkStart w:id="95" w:name="_Toc301108939"/>
      <w:bookmarkEnd w:id="94"/>
    </w:p>
    <w:p w14:paraId="0DCD4418" w14:textId="77777777" w:rsidR="006E3615" w:rsidRDefault="006E3615" w:rsidP="00D14962">
      <w:pPr>
        <w:pStyle w:val="Normal1"/>
        <w:jc w:val="both"/>
        <w:rPr>
          <w:rFonts w:asciiTheme="minorHAnsi" w:eastAsia="Trebuchet MS" w:hAnsiTheme="minorHAnsi" w:cs="Trebuchet MS"/>
        </w:rPr>
      </w:pPr>
    </w:p>
    <w:p w14:paraId="2311FEF7" w14:textId="77777777" w:rsidR="006E3615" w:rsidRPr="00D14962" w:rsidRDefault="006E3615" w:rsidP="00D14962">
      <w:pPr>
        <w:pStyle w:val="Normal1"/>
        <w:jc w:val="both"/>
        <w:rPr>
          <w:rFonts w:asciiTheme="minorHAnsi" w:eastAsia="Trebuchet MS" w:hAnsiTheme="minorHAnsi" w:cs="Trebuchet MS"/>
        </w:rPr>
      </w:pPr>
    </w:p>
    <w:p w14:paraId="4343E48E" w14:textId="28347F54" w:rsidR="008C7AB1" w:rsidRPr="002926CE" w:rsidRDefault="003E7BDA" w:rsidP="006E3AA4">
      <w:pPr>
        <w:pStyle w:val="Heading1"/>
      </w:pPr>
      <w:bookmarkStart w:id="96" w:name="_Toc442449961"/>
      <w:r w:rsidRPr="002926CE">
        <w:lastRenderedPageBreak/>
        <w:t>Scene Two: Guardian Angels</w:t>
      </w:r>
      <w:bookmarkEnd w:id="95"/>
      <w:bookmarkEnd w:id="96"/>
    </w:p>
    <w:p w14:paraId="216C2688" w14:textId="77777777" w:rsidR="00EC6D95" w:rsidRPr="00EC6D95" w:rsidRDefault="00EC6D95" w:rsidP="004968E3">
      <w:pPr>
        <w:pStyle w:val="Normal1"/>
        <w:keepNext/>
      </w:pPr>
    </w:p>
    <w:tbl>
      <w:tblPr>
        <w:tblStyle w:val="a3"/>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718"/>
      </w:tblGrid>
      <w:tr w:rsidR="008C7AB1" w:rsidRPr="0044605E" w14:paraId="1A9012F6" w14:textId="77777777" w:rsidTr="00B913FC">
        <w:tc>
          <w:tcPr>
            <w:tcW w:w="5000" w:type="pct"/>
            <w:tcMar>
              <w:top w:w="100" w:type="dxa"/>
              <w:left w:w="100" w:type="dxa"/>
              <w:bottom w:w="100" w:type="dxa"/>
              <w:right w:w="100" w:type="dxa"/>
            </w:tcMar>
          </w:tcPr>
          <w:p w14:paraId="1EA3EE02" w14:textId="31C7632E" w:rsidR="008C7AB1" w:rsidRPr="0044605E" w:rsidRDefault="003E7BDA">
            <w:pPr>
              <w:pStyle w:val="Normal1"/>
              <w:spacing w:line="240" w:lineRule="auto"/>
              <w:jc w:val="both"/>
              <w:rPr>
                <w:rFonts w:asciiTheme="minorHAnsi" w:hAnsiTheme="minorHAnsi"/>
              </w:rPr>
            </w:pPr>
            <w:r w:rsidRPr="0044605E">
              <w:rPr>
                <w:rFonts w:asciiTheme="minorHAnsi" w:eastAsia="Trebuchet MS" w:hAnsiTheme="minorHAnsi" w:cs="Trebuchet MS"/>
                <w:b/>
                <w:i/>
              </w:rPr>
              <w:t>11:46</w:t>
            </w:r>
            <w:proofErr w:type="gramStart"/>
            <w:r w:rsidRPr="0044605E">
              <w:rPr>
                <w:rFonts w:asciiTheme="minorHAnsi" w:eastAsia="Trebuchet MS" w:hAnsiTheme="minorHAnsi" w:cs="Trebuchet MS"/>
                <w:b/>
                <w:i/>
              </w:rPr>
              <w:t>am</w:t>
            </w:r>
            <w:proofErr w:type="gramEnd"/>
            <w:r w:rsidRPr="0044605E">
              <w:rPr>
                <w:rFonts w:asciiTheme="minorHAnsi" w:eastAsia="Trebuchet MS" w:hAnsiTheme="minorHAnsi" w:cs="Trebuchet MS"/>
                <w:b/>
                <w:i/>
              </w:rPr>
              <w:t>, 6 July 2020</w:t>
            </w:r>
            <w:r w:rsidRPr="0044605E">
              <w:rPr>
                <w:rFonts w:asciiTheme="minorHAnsi" w:eastAsia="Trebuchet MS" w:hAnsiTheme="minorHAnsi" w:cs="Trebuchet MS"/>
              </w:rPr>
              <w:t xml:space="preserve"> </w:t>
            </w:r>
            <w:r w:rsidR="00505C4F">
              <w:rPr>
                <w:rFonts w:asciiTheme="minorHAnsi" w:eastAsia="Trebuchet MS" w:hAnsiTheme="minorHAnsi" w:cs="Trebuchet MS"/>
              </w:rPr>
              <w:t>–</w:t>
            </w:r>
            <w:r w:rsidRPr="0044605E">
              <w:rPr>
                <w:rFonts w:asciiTheme="minorHAnsi" w:eastAsia="Trebuchet MS" w:hAnsiTheme="minorHAnsi" w:cs="Trebuchet MS"/>
              </w:rPr>
              <w:t xml:space="preserve"> </w:t>
            </w:r>
            <w:r w:rsidRPr="0044605E">
              <w:rPr>
                <w:rFonts w:asciiTheme="minorHAnsi" w:eastAsia="Trebuchet MS" w:hAnsiTheme="minorHAnsi" w:cs="Trebuchet MS"/>
                <w:i/>
              </w:rPr>
              <w:t>It’s a slow day for Johannes. His patients are not doing much, and the data from their activity trackers confirms this. He walks out of his office and into the kitchen to make his second double-espresso for th</w:t>
            </w:r>
            <w:r w:rsidR="00C26F47">
              <w:rPr>
                <w:rFonts w:asciiTheme="minorHAnsi" w:eastAsia="Trebuchet MS" w:hAnsiTheme="minorHAnsi" w:cs="Trebuchet MS"/>
                <w:i/>
              </w:rPr>
              <w:t xml:space="preserve">e day. His smartwatch vibrates </w:t>
            </w:r>
            <w:r w:rsidR="00505C4F">
              <w:rPr>
                <w:rFonts w:asciiTheme="minorHAnsi" w:eastAsia="Trebuchet MS" w:hAnsiTheme="minorHAnsi" w:cs="Trebuchet MS"/>
              </w:rPr>
              <w:t>–</w:t>
            </w:r>
            <w:r w:rsidR="00C26F47">
              <w:rPr>
                <w:rFonts w:asciiTheme="minorHAnsi" w:eastAsia="Trebuchet MS" w:hAnsiTheme="minorHAnsi" w:cs="Trebuchet MS"/>
                <w:i/>
              </w:rPr>
              <w:t xml:space="preserve"> </w:t>
            </w:r>
            <w:r w:rsidRPr="0044605E">
              <w:rPr>
                <w:rFonts w:asciiTheme="minorHAnsi" w:eastAsia="Trebuchet MS" w:hAnsiTheme="minorHAnsi" w:cs="Trebuchet MS"/>
                <w:i/>
              </w:rPr>
              <w:t xml:space="preserve">his diet app </w:t>
            </w:r>
            <w:r w:rsidR="00DC745D">
              <w:rPr>
                <w:rFonts w:asciiTheme="minorHAnsi" w:eastAsia="Trebuchet MS" w:hAnsiTheme="minorHAnsi" w:cs="Trebuchet MS"/>
                <w:i/>
              </w:rPr>
              <w:t xml:space="preserve">is </w:t>
            </w:r>
            <w:r w:rsidRPr="0044605E">
              <w:rPr>
                <w:rFonts w:asciiTheme="minorHAnsi" w:eastAsia="Trebuchet MS" w:hAnsiTheme="minorHAnsi" w:cs="Trebuchet MS"/>
                <w:i/>
              </w:rPr>
              <w:t xml:space="preserve">being </w:t>
            </w:r>
            <w:r w:rsidR="00C26F47">
              <w:rPr>
                <w:rFonts w:asciiTheme="minorHAnsi" w:eastAsia="Trebuchet MS" w:hAnsiTheme="minorHAnsi" w:cs="Trebuchet MS"/>
                <w:i/>
              </w:rPr>
              <w:t>worrisome</w:t>
            </w:r>
            <w:r w:rsidRPr="0044605E">
              <w:rPr>
                <w:rFonts w:asciiTheme="minorHAnsi" w:eastAsia="Trebuchet MS" w:hAnsiTheme="minorHAnsi" w:cs="Trebuchet MS"/>
                <w:i/>
              </w:rPr>
              <w:t xml:space="preserve"> again. The Babel kitchen sensed his arrival and his medical monitoring program </w:t>
            </w:r>
            <w:proofErr w:type="gramStart"/>
            <w:r w:rsidRPr="0044605E">
              <w:rPr>
                <w:rFonts w:asciiTheme="minorHAnsi" w:eastAsia="Trebuchet MS" w:hAnsiTheme="minorHAnsi" w:cs="Trebuchet MS"/>
                <w:i/>
              </w:rPr>
              <w:t>is</w:t>
            </w:r>
            <w:proofErr w:type="gramEnd"/>
            <w:r w:rsidRPr="0044605E">
              <w:rPr>
                <w:rFonts w:asciiTheme="minorHAnsi" w:eastAsia="Trebuchet MS" w:hAnsiTheme="minorHAnsi" w:cs="Trebuchet MS"/>
                <w:i/>
              </w:rPr>
              <w:t xml:space="preserve"> now displayed on the smart fridge’s screen. He finishes his espresso and walks into the lounge room. Again, his work program follows him to the screen of the main TV set. He sits on the couch. “ME-ternity, listen!” he exclai</w:t>
            </w:r>
            <w:r w:rsidR="00D9628B">
              <w:rPr>
                <w:rFonts w:asciiTheme="minorHAnsi" w:eastAsia="Trebuchet MS" w:hAnsiTheme="minorHAnsi" w:cs="Trebuchet MS"/>
                <w:i/>
              </w:rPr>
              <w:t>ms. The Babel home’s ME-ternity</w:t>
            </w:r>
            <w:r w:rsidRPr="0044605E">
              <w:rPr>
                <w:rFonts w:asciiTheme="minorHAnsi" w:eastAsia="Trebuchet MS" w:hAnsiTheme="minorHAnsi" w:cs="Trebuchet MS"/>
                <w:i/>
              </w:rPr>
              <w:t xml:space="preserve"> home hub springs to life </w:t>
            </w:r>
            <w:r w:rsidR="00505C4F">
              <w:rPr>
                <w:rFonts w:asciiTheme="minorHAnsi" w:eastAsia="Trebuchet MS" w:hAnsiTheme="minorHAnsi" w:cs="Trebuchet MS"/>
              </w:rPr>
              <w:t>–</w:t>
            </w:r>
            <w:r w:rsidRPr="0044605E">
              <w:rPr>
                <w:rFonts w:asciiTheme="minorHAnsi" w:eastAsia="Trebuchet MS" w:hAnsiTheme="minorHAnsi" w:cs="Trebuchet MS"/>
                <w:i/>
              </w:rPr>
              <w:t xml:space="preserve"> within half a second, it captures the sound bite, sends it to the ME-ternity server in Estonia, authenticates his voice, and confirms the command. “TV, split screen, channels one and six”, he commands. ME-ternity splits the TV screen between his work program and a shopping channel. He sees George Clooney holding up a cup of his favourite brand of </w:t>
            </w:r>
            <w:r w:rsidR="00D90A5F">
              <w:rPr>
                <w:rFonts w:asciiTheme="minorHAnsi" w:eastAsia="Trebuchet MS" w:hAnsiTheme="minorHAnsi" w:cs="Trebuchet MS"/>
                <w:i/>
              </w:rPr>
              <w:t>espresso</w:t>
            </w:r>
            <w:r w:rsidRPr="0044605E">
              <w:rPr>
                <w:rFonts w:asciiTheme="minorHAnsi" w:eastAsia="Trebuchet MS" w:hAnsiTheme="minorHAnsi" w:cs="Trebuchet MS"/>
                <w:i/>
              </w:rPr>
              <w:t>. This is followed by an advertisement for longer lastin</w:t>
            </w:r>
            <w:r w:rsidR="009F2325">
              <w:rPr>
                <w:rFonts w:asciiTheme="minorHAnsi" w:eastAsia="Trebuchet MS" w:hAnsiTheme="minorHAnsi" w:cs="Trebuchet MS"/>
                <w:i/>
              </w:rPr>
              <w:t>g sex. “ME-ternity - TV, mute!”</w:t>
            </w:r>
            <w:r w:rsidRPr="0044605E">
              <w:rPr>
                <w:rFonts w:asciiTheme="minorHAnsi" w:eastAsia="Trebuchet MS" w:hAnsiTheme="minorHAnsi" w:cs="Trebuchet MS"/>
                <w:i/>
              </w:rPr>
              <w:t xml:space="preserve"> He </w:t>
            </w:r>
            <w:r w:rsidR="009F2325">
              <w:rPr>
                <w:rFonts w:asciiTheme="minorHAnsi" w:eastAsia="Trebuchet MS" w:hAnsiTheme="minorHAnsi" w:cs="Trebuchet MS"/>
                <w:i/>
              </w:rPr>
              <w:t xml:space="preserve">turns his attention to </w:t>
            </w:r>
            <w:r w:rsidRPr="0044605E">
              <w:rPr>
                <w:rFonts w:asciiTheme="minorHAnsi" w:eastAsia="Trebuchet MS" w:hAnsiTheme="minorHAnsi" w:cs="Trebuchet MS"/>
                <w:i/>
              </w:rPr>
              <w:t xml:space="preserve">his tablet. </w:t>
            </w:r>
          </w:p>
          <w:p w14:paraId="11EE9513" w14:textId="77777777" w:rsidR="008C7AB1" w:rsidRPr="0044605E" w:rsidRDefault="008C7AB1">
            <w:pPr>
              <w:pStyle w:val="Normal1"/>
              <w:spacing w:line="240" w:lineRule="auto"/>
              <w:jc w:val="both"/>
              <w:rPr>
                <w:rFonts w:asciiTheme="minorHAnsi" w:hAnsiTheme="minorHAnsi"/>
              </w:rPr>
            </w:pPr>
          </w:p>
          <w:p w14:paraId="08D9C549" w14:textId="05CC97E8" w:rsidR="008C7AB1" w:rsidRPr="0044605E" w:rsidRDefault="003E7BDA">
            <w:pPr>
              <w:pStyle w:val="Normal1"/>
              <w:spacing w:line="240" w:lineRule="auto"/>
              <w:jc w:val="both"/>
              <w:rPr>
                <w:rFonts w:asciiTheme="minorHAnsi" w:hAnsiTheme="minorHAnsi"/>
              </w:rPr>
            </w:pPr>
            <w:r w:rsidRPr="0044605E">
              <w:rPr>
                <w:rFonts w:asciiTheme="minorHAnsi" w:eastAsia="Trebuchet MS" w:hAnsiTheme="minorHAnsi" w:cs="Trebuchet MS"/>
                <w:i/>
              </w:rPr>
              <w:t>The ‘Me-Money; Me-Problems’ personal finance app displays the Babel expenses summary.</w:t>
            </w:r>
            <w:r w:rsidR="00C92208">
              <w:rPr>
                <w:rFonts w:asciiTheme="minorHAnsi" w:eastAsia="Trebuchet MS" w:hAnsiTheme="minorHAnsi" w:cs="Trebuchet MS"/>
                <w:i/>
              </w:rPr>
              <w:t xml:space="preserve"> The power usage is unusually high – probably t</w:t>
            </w:r>
            <w:r w:rsidRPr="0044605E">
              <w:rPr>
                <w:rFonts w:asciiTheme="minorHAnsi" w:eastAsia="Trebuchet MS" w:hAnsiTheme="minorHAnsi" w:cs="Trebuchet MS"/>
                <w:i/>
              </w:rPr>
              <w:t xml:space="preserve">he solar panels on Evey’s window shades playing up. Something catches his eye </w:t>
            </w:r>
            <w:r w:rsidR="00505C4F">
              <w:rPr>
                <w:rFonts w:asciiTheme="minorHAnsi" w:eastAsia="Trebuchet MS" w:hAnsiTheme="minorHAnsi" w:cs="Trebuchet MS"/>
              </w:rPr>
              <w:t>–</w:t>
            </w:r>
            <w:r w:rsidRPr="0044605E">
              <w:rPr>
                <w:rFonts w:asciiTheme="minorHAnsi" w:eastAsia="Trebuchet MS" w:hAnsiTheme="minorHAnsi" w:cs="Trebuchet MS"/>
                <w:i/>
              </w:rPr>
              <w:t xml:space="preserve"> his insurance premiums seem to </w:t>
            </w:r>
            <w:proofErr w:type="gramStart"/>
            <w:r w:rsidRPr="0044605E">
              <w:rPr>
                <w:rFonts w:asciiTheme="minorHAnsi" w:eastAsia="Trebuchet MS" w:hAnsiTheme="minorHAnsi" w:cs="Trebuchet MS"/>
                <w:i/>
              </w:rPr>
              <w:t>fluctuate</w:t>
            </w:r>
            <w:proofErr w:type="gramEnd"/>
            <w:r w:rsidRPr="0044605E">
              <w:rPr>
                <w:rFonts w:asciiTheme="minorHAnsi" w:eastAsia="Trebuchet MS" w:hAnsiTheme="minorHAnsi" w:cs="Trebuchet MS"/>
                <w:i/>
              </w:rPr>
              <w:t xml:space="preserve"> monthly, although still payable annually. He zooms into the bar graph and notices that each hour showed a different rate, and seems to change frequently. His health insurance has gone up, but Olivia’s has gone down. Home insurance dropped by 10% last month and has stayed down. </w:t>
            </w:r>
            <w:r w:rsidR="00457607">
              <w:rPr>
                <w:rFonts w:asciiTheme="minorHAnsi" w:eastAsia="Trebuchet MS" w:hAnsiTheme="minorHAnsi" w:cs="Trebuchet MS"/>
                <w:i/>
              </w:rPr>
              <w:t xml:space="preserve">These fluctuations seem to </w:t>
            </w:r>
            <w:r w:rsidR="00022EC8">
              <w:rPr>
                <w:rFonts w:asciiTheme="minorHAnsi" w:eastAsia="Trebuchet MS" w:hAnsiTheme="minorHAnsi" w:cs="Trebuchet MS"/>
                <w:i/>
              </w:rPr>
              <w:t xml:space="preserve">begin around </w:t>
            </w:r>
            <w:r w:rsidR="00457607">
              <w:rPr>
                <w:rFonts w:asciiTheme="minorHAnsi" w:eastAsia="Trebuchet MS" w:hAnsiTheme="minorHAnsi" w:cs="Trebuchet MS"/>
                <w:i/>
              </w:rPr>
              <w:t>Christmas (when the f</w:t>
            </w:r>
            <w:r w:rsidR="006B7845">
              <w:rPr>
                <w:rFonts w:asciiTheme="minorHAnsi" w:eastAsia="Trebuchet MS" w:hAnsiTheme="minorHAnsi" w:cs="Trebuchet MS"/>
                <w:i/>
              </w:rPr>
              <w:t>amily received activity tracking smartwatches</w:t>
            </w:r>
            <w:r w:rsidR="00457607">
              <w:rPr>
                <w:rFonts w:asciiTheme="minorHAnsi" w:eastAsia="Trebuchet MS" w:hAnsiTheme="minorHAnsi" w:cs="Trebuchet MS"/>
                <w:i/>
              </w:rPr>
              <w:t xml:space="preserve">) and when </w:t>
            </w:r>
            <w:r w:rsidR="009B6BE4">
              <w:rPr>
                <w:rFonts w:asciiTheme="minorHAnsi" w:eastAsia="Trebuchet MS" w:hAnsiTheme="minorHAnsi" w:cs="Trebuchet MS"/>
                <w:i/>
              </w:rPr>
              <w:t>Johannes</w:t>
            </w:r>
            <w:r w:rsidRPr="0044605E">
              <w:rPr>
                <w:rFonts w:asciiTheme="minorHAnsi" w:eastAsia="Trebuchet MS" w:hAnsiTheme="minorHAnsi" w:cs="Trebuchet MS"/>
                <w:i/>
              </w:rPr>
              <w:t xml:space="preserve"> installed the ‘Safe-me First’ home security system. </w:t>
            </w:r>
          </w:p>
          <w:p w14:paraId="25722AA8" w14:textId="77777777" w:rsidR="008C7AB1" w:rsidRPr="0044605E" w:rsidRDefault="008C7AB1">
            <w:pPr>
              <w:pStyle w:val="Normal1"/>
              <w:spacing w:line="240" w:lineRule="auto"/>
              <w:jc w:val="both"/>
              <w:rPr>
                <w:rFonts w:asciiTheme="minorHAnsi" w:hAnsiTheme="minorHAnsi"/>
              </w:rPr>
            </w:pPr>
          </w:p>
          <w:p w14:paraId="27DB3E28" w14:textId="6C390E4D" w:rsidR="008C7AB1" w:rsidRPr="0044605E" w:rsidRDefault="003E7BDA">
            <w:pPr>
              <w:pStyle w:val="Normal1"/>
              <w:spacing w:line="240" w:lineRule="auto"/>
              <w:jc w:val="both"/>
              <w:rPr>
                <w:rFonts w:asciiTheme="minorHAnsi" w:hAnsiTheme="minorHAnsi"/>
              </w:rPr>
            </w:pPr>
            <w:r w:rsidRPr="0044605E">
              <w:rPr>
                <w:rFonts w:asciiTheme="minorHAnsi" w:eastAsia="Trebuchet MS" w:hAnsiTheme="minorHAnsi" w:cs="Trebuchet MS"/>
                <w:i/>
              </w:rPr>
              <w:t xml:space="preserve">“ME-ternity, Jon to RisQi Insurance, teleph-” </w:t>
            </w:r>
            <w:r w:rsidR="00505C4F">
              <w:rPr>
                <w:rFonts w:asciiTheme="minorHAnsi" w:eastAsia="Trebuchet MS" w:hAnsiTheme="minorHAnsi" w:cs="Trebuchet MS"/>
              </w:rPr>
              <w:t>–</w:t>
            </w:r>
            <w:r w:rsidRPr="0044605E">
              <w:rPr>
                <w:rFonts w:asciiTheme="minorHAnsi" w:eastAsia="Trebuchet MS" w:hAnsiTheme="minorHAnsi" w:cs="Trebuchet MS"/>
                <w:i/>
              </w:rPr>
              <w:t xml:space="preserve"> he is cut off by another notification, this time via his medical monitoring program on the TV screen. One of his patients has triggered the distress button on his wearable device. He rushes back to his desk. His program follows him onto his laptop screen. He accesses the patient’s health records via the NSW Health E-Health database </w:t>
            </w:r>
            <w:r w:rsidR="00505C4F">
              <w:rPr>
                <w:rFonts w:asciiTheme="minorHAnsi" w:eastAsia="Trebuchet MS" w:hAnsiTheme="minorHAnsi" w:cs="Trebuchet MS"/>
              </w:rPr>
              <w:t>–</w:t>
            </w:r>
            <w:r w:rsidRPr="0044605E">
              <w:rPr>
                <w:rFonts w:asciiTheme="minorHAnsi" w:eastAsia="Trebuchet MS" w:hAnsiTheme="minorHAnsi" w:cs="Trebuchet MS"/>
                <w:i/>
              </w:rPr>
              <w:t xml:space="preserve"> </w:t>
            </w:r>
            <w:r w:rsidRPr="0044605E">
              <w:rPr>
                <w:rFonts w:asciiTheme="minorHAnsi" w:eastAsia="Trebuchet MS" w:hAnsiTheme="minorHAnsi" w:cs="Trebuchet MS"/>
                <w:b/>
                <w:i/>
              </w:rPr>
              <w:t>Wayne NACCA</w:t>
            </w:r>
            <w:r w:rsidRPr="0044605E">
              <w:rPr>
                <w:rFonts w:asciiTheme="minorHAnsi" w:eastAsia="Trebuchet MS" w:hAnsiTheme="minorHAnsi" w:cs="Trebuchet MS"/>
                <w:i/>
              </w:rPr>
              <w:t>, 80% vision impairment...</w:t>
            </w:r>
            <w:r w:rsidR="00505C4F">
              <w:rPr>
                <w:rFonts w:asciiTheme="minorHAnsi" w:eastAsia="Trebuchet MS" w:hAnsiTheme="minorHAnsi" w:cs="Trebuchet MS"/>
                <w:i/>
              </w:rPr>
              <w:t xml:space="preserve"> </w:t>
            </w:r>
            <w:r w:rsidRPr="0044605E">
              <w:rPr>
                <w:rFonts w:asciiTheme="minorHAnsi" w:eastAsia="Trebuchet MS" w:hAnsiTheme="minorHAnsi" w:cs="Trebuchet MS"/>
                <w:b/>
                <w:i/>
              </w:rPr>
              <w:t>Assistance</w:t>
            </w:r>
            <w:r w:rsidRPr="0044605E">
              <w:rPr>
                <w:rFonts w:asciiTheme="minorHAnsi" w:eastAsia="Trebuchet MS" w:hAnsiTheme="minorHAnsi" w:cs="Trebuchet MS"/>
                <w:i/>
              </w:rPr>
              <w:t xml:space="preserve"> ‘Field Medic’ GPS bracelet, guide-dog (“</w:t>
            </w:r>
            <w:r w:rsidRPr="0044605E">
              <w:rPr>
                <w:rFonts w:asciiTheme="minorHAnsi" w:eastAsia="Trebuchet MS" w:hAnsiTheme="minorHAnsi" w:cs="Trebuchet MS"/>
                <w:b/>
                <w:i/>
              </w:rPr>
              <w:t>Harrison”</w:t>
            </w:r>
            <w:r w:rsidRPr="0044605E">
              <w:rPr>
                <w:rFonts w:asciiTheme="minorHAnsi" w:eastAsia="Trebuchet MS" w:hAnsiTheme="minorHAnsi" w:cs="Trebuchet MS"/>
                <w:i/>
              </w:rPr>
              <w:t>).</w:t>
            </w:r>
          </w:p>
          <w:p w14:paraId="20EC572E" w14:textId="77777777" w:rsidR="008C7AB1" w:rsidRPr="0044605E" w:rsidRDefault="008C7AB1">
            <w:pPr>
              <w:pStyle w:val="Normal1"/>
              <w:spacing w:line="240" w:lineRule="auto"/>
              <w:jc w:val="both"/>
              <w:rPr>
                <w:rFonts w:asciiTheme="minorHAnsi" w:hAnsiTheme="minorHAnsi"/>
              </w:rPr>
            </w:pPr>
          </w:p>
          <w:p w14:paraId="25D9409A" w14:textId="1D6B8043" w:rsidR="008C7AB1" w:rsidRPr="0044605E" w:rsidRDefault="00811718" w:rsidP="00570990">
            <w:pPr>
              <w:pStyle w:val="Normal1"/>
              <w:spacing w:line="240" w:lineRule="auto"/>
              <w:jc w:val="both"/>
              <w:rPr>
                <w:rFonts w:asciiTheme="minorHAnsi" w:hAnsiTheme="minorHAnsi"/>
              </w:rPr>
            </w:pPr>
            <w:r>
              <w:rPr>
                <w:rFonts w:asciiTheme="minorHAnsi" w:eastAsia="Trebuchet MS" w:hAnsiTheme="minorHAnsi" w:cs="Trebuchet MS"/>
                <w:i/>
              </w:rPr>
              <w:t xml:space="preserve">Johannes tracks Wayne’s heart </w:t>
            </w:r>
            <w:r w:rsidR="003E7BDA" w:rsidRPr="0044605E">
              <w:rPr>
                <w:rFonts w:asciiTheme="minorHAnsi" w:eastAsia="Trebuchet MS" w:hAnsiTheme="minorHAnsi" w:cs="Trebuchet MS"/>
                <w:i/>
              </w:rPr>
              <w:t xml:space="preserve">rate in real-time </w:t>
            </w:r>
            <w:r w:rsidR="00505C4F">
              <w:rPr>
                <w:rFonts w:asciiTheme="minorHAnsi" w:eastAsia="Trebuchet MS" w:hAnsiTheme="minorHAnsi" w:cs="Trebuchet MS"/>
              </w:rPr>
              <w:t>–</w:t>
            </w:r>
            <w:r w:rsidR="003E7BDA" w:rsidRPr="0044605E">
              <w:rPr>
                <w:rFonts w:asciiTheme="minorHAnsi" w:eastAsia="Trebuchet MS" w:hAnsiTheme="minorHAnsi" w:cs="Trebuchet MS"/>
                <w:i/>
              </w:rPr>
              <w:t xml:space="preserve"> it is high, but not indicative of a disorder. No other biometric signs of emergency. The ‘Field Medic’ GPS shows that Harrison’s GPS dog collar is around the corner. Harrison must have run off. “ME-ternity, Jon to Sutherland Shire Council, Medical Assistance, Non-Emergency, telephone…</w:t>
            </w:r>
            <w:proofErr w:type="gramStart"/>
            <w:r w:rsidR="003E7BDA" w:rsidRPr="0044605E">
              <w:rPr>
                <w:rFonts w:asciiTheme="minorHAnsi" w:eastAsia="Trebuchet MS" w:hAnsiTheme="minorHAnsi" w:cs="Trebuchet MS"/>
                <w:i/>
              </w:rPr>
              <w:t>”,</w:t>
            </w:r>
            <w:proofErr w:type="gramEnd"/>
            <w:r w:rsidR="003E7BDA" w:rsidRPr="0044605E">
              <w:rPr>
                <w:rFonts w:asciiTheme="minorHAnsi" w:eastAsia="Trebuchet MS" w:hAnsiTheme="minorHAnsi" w:cs="Trebuchet MS"/>
                <w:i/>
              </w:rPr>
              <w:t xml:space="preserve"> he yells, eyes glued to the screen. ME-ternity connects</w:t>
            </w:r>
            <w:r w:rsidR="00663561">
              <w:rPr>
                <w:rFonts w:asciiTheme="minorHAnsi" w:eastAsia="Trebuchet MS" w:hAnsiTheme="minorHAnsi" w:cs="Trebuchet MS"/>
                <w:i/>
              </w:rPr>
              <w:t xml:space="preserve"> him to an operator. Johannes </w:t>
            </w:r>
            <w:r w:rsidR="003E7BDA" w:rsidRPr="0044605E">
              <w:rPr>
                <w:rFonts w:asciiTheme="minorHAnsi" w:eastAsia="Trebuchet MS" w:hAnsiTheme="minorHAnsi" w:cs="Trebuchet MS"/>
                <w:i/>
              </w:rPr>
              <w:t xml:space="preserve">briefs the operator, who dispatches a mobile medical unit to Wayne’s location. He is reunited with Harrison. Heart rate stabilises. Johannes makes a note on Wayne’s E-Health record. He steps away from his office. Another espresso. Another vibration. Another health insurance </w:t>
            </w:r>
            <w:r w:rsidR="00570990">
              <w:rPr>
                <w:rFonts w:asciiTheme="minorHAnsi" w:eastAsia="Trebuchet MS" w:hAnsiTheme="minorHAnsi" w:cs="Trebuchet MS"/>
                <w:i/>
              </w:rPr>
              <w:t>fluctuation</w:t>
            </w:r>
            <w:r w:rsidR="003E7BDA" w:rsidRPr="0044605E">
              <w:rPr>
                <w:rFonts w:asciiTheme="minorHAnsi" w:eastAsia="Trebuchet MS" w:hAnsiTheme="minorHAnsi" w:cs="Trebuchet MS"/>
                <w:i/>
              </w:rPr>
              <w:t xml:space="preserve">. </w:t>
            </w:r>
          </w:p>
        </w:tc>
      </w:tr>
    </w:tbl>
    <w:p w14:paraId="40243FFD" w14:textId="77777777" w:rsidR="00505C4F" w:rsidRPr="00505C4F" w:rsidRDefault="00505C4F" w:rsidP="00505C4F">
      <w:pPr>
        <w:pStyle w:val="Normal1"/>
        <w:jc w:val="both"/>
        <w:rPr>
          <w:rFonts w:asciiTheme="minorHAnsi" w:eastAsia="Trebuchet MS" w:hAnsiTheme="minorHAnsi" w:cs="Trebuchet MS"/>
        </w:rPr>
      </w:pPr>
      <w:bookmarkStart w:id="97" w:name="h.sk9le7p6iehl" w:colFirst="0" w:colLast="0"/>
      <w:bookmarkStart w:id="98" w:name="_Toc301108940"/>
      <w:bookmarkEnd w:id="97"/>
    </w:p>
    <w:p w14:paraId="71922871" w14:textId="49B7A8D9" w:rsidR="00FB2313" w:rsidRPr="0044605E" w:rsidRDefault="00EC6D95" w:rsidP="00A55410">
      <w:pPr>
        <w:pStyle w:val="Heading2"/>
      </w:pPr>
      <w:bookmarkStart w:id="99" w:name="_Toc442449962"/>
      <w:r>
        <w:t>Th</w:t>
      </w:r>
      <w:r w:rsidR="003E7BDA" w:rsidRPr="0044605E">
        <w:t>e Connected Human: Healthcare and Wearables</w:t>
      </w:r>
      <w:bookmarkEnd w:id="98"/>
      <w:bookmarkEnd w:id="99"/>
    </w:p>
    <w:p w14:paraId="0AB5FFF0" w14:textId="79EB8D37" w:rsidR="008C7AB1"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t>In the above scenario, we see a few different sides to IoT</w:t>
      </w:r>
      <w:r w:rsidR="00037B95">
        <w:rPr>
          <w:rFonts w:asciiTheme="minorHAnsi" w:eastAsia="Trebuchet MS" w:hAnsiTheme="minorHAnsi" w:cs="Trebuchet MS"/>
        </w:rPr>
        <w:t>,</w:t>
      </w:r>
      <w:r w:rsidRPr="0044605E">
        <w:rPr>
          <w:rFonts w:asciiTheme="minorHAnsi" w:eastAsia="Trebuchet MS" w:hAnsiTheme="minorHAnsi" w:cs="Trebuchet MS"/>
        </w:rPr>
        <w:t xml:space="preserve"> health</w:t>
      </w:r>
      <w:r w:rsidR="00037B95">
        <w:rPr>
          <w:rFonts w:asciiTheme="minorHAnsi" w:eastAsia="Trebuchet MS" w:hAnsiTheme="minorHAnsi" w:cs="Trebuchet MS"/>
        </w:rPr>
        <w:t>care</w:t>
      </w:r>
      <w:r w:rsidRPr="0044605E">
        <w:rPr>
          <w:rFonts w:asciiTheme="minorHAnsi" w:eastAsia="Trebuchet MS" w:hAnsiTheme="minorHAnsi" w:cs="Trebuchet MS"/>
        </w:rPr>
        <w:t xml:space="preserve"> and wearable</w:t>
      </w:r>
      <w:r w:rsidR="00037B95">
        <w:rPr>
          <w:rFonts w:asciiTheme="minorHAnsi" w:eastAsia="Trebuchet MS" w:hAnsiTheme="minorHAnsi" w:cs="Trebuchet MS"/>
        </w:rPr>
        <w:t>s</w:t>
      </w:r>
      <w:r w:rsidRPr="0044605E">
        <w:rPr>
          <w:rFonts w:asciiTheme="minorHAnsi" w:eastAsia="Trebuchet MS" w:hAnsiTheme="minorHAnsi" w:cs="Trebuchet MS"/>
        </w:rPr>
        <w:t xml:space="preserve">. </w:t>
      </w:r>
      <w:r w:rsidR="00FD6920">
        <w:rPr>
          <w:rFonts w:asciiTheme="minorHAnsi" w:eastAsia="Trebuchet MS" w:hAnsiTheme="minorHAnsi" w:cs="Trebuchet MS"/>
        </w:rPr>
        <w:t>Wearables</w:t>
      </w:r>
      <w:r w:rsidR="00393532">
        <w:rPr>
          <w:rFonts w:asciiTheme="minorHAnsi" w:eastAsia="Trebuchet MS" w:hAnsiTheme="minorHAnsi" w:cs="Trebuchet MS"/>
        </w:rPr>
        <w:t xml:space="preserve"> in the medical industry</w:t>
      </w:r>
      <w:r w:rsidRPr="0044605E">
        <w:rPr>
          <w:rFonts w:asciiTheme="minorHAnsi" w:eastAsia="Trebuchet MS" w:hAnsiTheme="minorHAnsi" w:cs="Trebuchet MS"/>
        </w:rPr>
        <w:t xml:space="preserve"> </w:t>
      </w:r>
      <w:r w:rsidR="00393532">
        <w:rPr>
          <w:rFonts w:asciiTheme="minorHAnsi" w:eastAsia="Trebuchet MS" w:hAnsiTheme="minorHAnsi" w:cs="Trebuchet MS"/>
        </w:rPr>
        <w:t>allowed</w:t>
      </w:r>
      <w:r w:rsidRPr="0044605E">
        <w:rPr>
          <w:rFonts w:asciiTheme="minorHAnsi" w:eastAsia="Trebuchet MS" w:hAnsiTheme="minorHAnsi" w:cs="Trebuchet MS"/>
        </w:rPr>
        <w:t xml:space="preserve"> Johannes to monitor his patient remotely, in real-time and with very accurate physiological data. </w:t>
      </w:r>
      <w:r w:rsidR="005F50F4">
        <w:rPr>
          <w:rFonts w:asciiTheme="minorHAnsi" w:eastAsia="Trebuchet MS" w:hAnsiTheme="minorHAnsi" w:cs="Trebuchet MS"/>
        </w:rPr>
        <w:t>He</w:t>
      </w:r>
      <w:r w:rsidRPr="0044605E">
        <w:rPr>
          <w:rFonts w:asciiTheme="minorHAnsi" w:eastAsia="Trebuchet MS" w:hAnsiTheme="minorHAnsi" w:cs="Trebuchet MS"/>
        </w:rPr>
        <w:t xml:space="preserve"> was able to remedy Wayne’s (</w:t>
      </w:r>
      <w:proofErr w:type="gramStart"/>
      <w:r w:rsidRPr="0044605E">
        <w:rPr>
          <w:rFonts w:asciiTheme="minorHAnsi" w:eastAsia="Trebuchet MS" w:hAnsiTheme="minorHAnsi" w:cs="Trebuchet MS"/>
        </w:rPr>
        <w:t>non</w:t>
      </w:r>
      <w:proofErr w:type="gramEnd"/>
      <w:r w:rsidRPr="0044605E">
        <w:rPr>
          <w:rFonts w:asciiTheme="minorHAnsi" w:eastAsia="Trebuchet MS" w:hAnsiTheme="minorHAnsi" w:cs="Trebuchet MS"/>
        </w:rPr>
        <w:t xml:space="preserve">) emergency remotely. On the flip side, Wayne was tracked, raising privacy and </w:t>
      </w:r>
      <w:r w:rsidR="005F50F4">
        <w:rPr>
          <w:rFonts w:asciiTheme="minorHAnsi" w:eastAsia="Trebuchet MS" w:hAnsiTheme="minorHAnsi" w:cs="Trebuchet MS"/>
        </w:rPr>
        <w:t>consent issues</w:t>
      </w:r>
      <w:r w:rsidRPr="0044605E">
        <w:rPr>
          <w:rFonts w:asciiTheme="minorHAnsi" w:eastAsia="Trebuchet MS" w:hAnsiTheme="minorHAnsi" w:cs="Trebuchet MS"/>
        </w:rPr>
        <w:t xml:space="preserve">. Astute readers will </w:t>
      </w:r>
      <w:r w:rsidR="00145AA1">
        <w:rPr>
          <w:rFonts w:asciiTheme="minorHAnsi" w:eastAsia="Trebuchet MS" w:hAnsiTheme="minorHAnsi" w:cs="Trebuchet MS"/>
        </w:rPr>
        <w:t>also recall Johannes’ caffeine consumption and Olivia’s recent health kick – are their wearables sharing this information with their health insurance provider?</w:t>
      </w:r>
    </w:p>
    <w:p w14:paraId="5D5E821A" w14:textId="77777777" w:rsidR="00F13C9C" w:rsidRPr="0044605E" w:rsidRDefault="00F13C9C">
      <w:pPr>
        <w:pStyle w:val="Normal1"/>
        <w:jc w:val="both"/>
        <w:rPr>
          <w:rFonts w:asciiTheme="minorHAnsi" w:hAnsiTheme="minorHAnsi"/>
        </w:rPr>
      </w:pPr>
    </w:p>
    <w:p w14:paraId="092A810A" w14:textId="52852A30" w:rsidR="00274D84" w:rsidRPr="009D6B76" w:rsidRDefault="005A403D">
      <w:pPr>
        <w:pStyle w:val="Normal1"/>
        <w:jc w:val="both"/>
        <w:rPr>
          <w:rFonts w:asciiTheme="minorHAnsi" w:eastAsia="Trebuchet MS" w:hAnsiTheme="minorHAnsi" w:cs="Trebuchet MS"/>
        </w:rPr>
      </w:pPr>
      <w:r w:rsidRPr="0044605E">
        <w:rPr>
          <w:rFonts w:asciiTheme="minorHAnsi" w:hAnsiTheme="minorHAnsi"/>
          <w:noProof/>
          <w:lang w:eastAsia="en-AU"/>
        </w:rPr>
        <w:lastRenderedPageBreak/>
        <w:drawing>
          <wp:anchor distT="57150" distB="57150" distL="57150" distR="57150" simplePos="0" relativeHeight="251666432" behindDoc="0" locked="0" layoutInCell="0" hidden="0" allowOverlap="0" wp14:anchorId="7E3B97D1" wp14:editId="442FE4E6">
            <wp:simplePos x="0" y="0"/>
            <wp:positionH relativeFrom="margin">
              <wp:posOffset>2174240</wp:posOffset>
            </wp:positionH>
            <wp:positionV relativeFrom="paragraph">
              <wp:posOffset>563245</wp:posOffset>
            </wp:positionV>
            <wp:extent cx="3948430" cy="4895215"/>
            <wp:effectExtent l="19050" t="19050" r="13970" b="19685"/>
            <wp:wrapSquare wrapText="bothSides" distT="57150" distB="57150" distL="57150" distR="57150"/>
            <wp:docPr id="41" name="image83.png" descr="Two columns depicting examples of emerging wearable technology in the healthcare space. &#10;&#10;These include: sleep sensors, smart glasses, heads-up displays, smart clothing, fitness and heart rate monitors, activity monitors, smart watches, drug delivery products, glucose monitoring, audio earbuds, hearing aids, defibillators, ECG monitors, patches, insulin pumps, blood pressure monitors, pulse oximetry, emotional measurement and pedometers. " title="Types of Wearbles in Healthcare"/>
            <wp:cNvGraphicFramePr/>
            <a:graphic xmlns:a="http://schemas.openxmlformats.org/drawingml/2006/main">
              <a:graphicData uri="http://schemas.openxmlformats.org/drawingml/2006/picture">
                <pic:pic xmlns:pic="http://schemas.openxmlformats.org/drawingml/2006/picture">
                  <pic:nvPicPr>
                    <pic:cNvPr id="0" name="image83.png" descr="Screen Shot 2015-07-16 at 12.10.47 pm.png"/>
                    <pic:cNvPicPr preferRelativeResize="0"/>
                  </pic:nvPicPr>
                  <pic:blipFill>
                    <a:blip r:embed="rId71"/>
                    <a:srcRect/>
                    <a:stretch>
                      <a:fillRect/>
                    </a:stretch>
                  </pic:blipFill>
                  <pic:spPr>
                    <a:xfrm>
                      <a:off x="0" y="0"/>
                      <a:ext cx="3948430" cy="489521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FF00D8" w:rsidRPr="0044605E">
        <w:rPr>
          <w:rFonts w:asciiTheme="minorHAnsi" w:hAnsiTheme="minorHAnsi"/>
          <w:noProof/>
          <w:lang w:eastAsia="en-AU"/>
        </w:rPr>
        <mc:AlternateContent>
          <mc:Choice Requires="wps">
            <w:drawing>
              <wp:anchor distT="0" distB="0" distL="114300" distR="114300" simplePos="0" relativeHeight="251699200" behindDoc="0" locked="0" layoutInCell="1" allowOverlap="1" wp14:anchorId="1968EDCE" wp14:editId="0C284B76">
                <wp:simplePos x="0" y="0"/>
                <wp:positionH relativeFrom="column">
                  <wp:posOffset>2057400</wp:posOffset>
                </wp:positionH>
                <wp:positionV relativeFrom="paragraph">
                  <wp:posOffset>5420360</wp:posOffset>
                </wp:positionV>
                <wp:extent cx="3838575" cy="285750"/>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3838575" cy="285750"/>
                        </a:xfrm>
                        <a:prstGeom prst="rect">
                          <a:avLst/>
                        </a:prstGeom>
                        <a:solidFill>
                          <a:prstClr val="white"/>
                        </a:solidFill>
                        <a:ln>
                          <a:noFill/>
                        </a:ln>
                        <a:effectLst/>
                      </wps:spPr>
                      <wps:txbx>
                        <w:txbxContent>
                          <w:p w14:paraId="3011C28B" w14:textId="3ACE4312" w:rsidR="00C16E20" w:rsidRPr="006F12D0" w:rsidRDefault="00C16E20" w:rsidP="008B1F72">
                            <w:pPr>
                              <w:pStyle w:val="Caption"/>
                              <w:jc w:val="center"/>
                            </w:pPr>
                            <w:r>
                              <w:t>Figure 17 – Wearables in healthcare.</w:t>
                            </w:r>
                            <w:r>
                              <w:br/>
                              <w:t xml:space="preserve">Source: </w:t>
                            </w:r>
                            <w:hyperlink r:id="rId72" w:history="1">
                              <w:r w:rsidRPr="006F12D0">
                                <w:rPr>
                                  <w:rStyle w:val="Hyperlink"/>
                                </w:rPr>
                                <w:t>Boston Technology</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29" type="#_x0000_t202" style="position:absolute;left:0;text-align:left;margin-left:162pt;margin-top:426.8pt;width:302.25pt;height:2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" stroked="f">
                <v:textbox inset="0,0,0,0">
                  <w:txbxContent>
                    <w:p w14:paraId="3011C28B" w14:textId="3ACE4312" w:rsidR="00C16E20" w:rsidRPr="006F12D0" w:rsidRDefault="00C16E20" w:rsidP="008B1F72">
                      <w:pPr>
                        <w:pStyle w:val="Caption"/>
                        <w:jc w:val="center"/>
                      </w:pPr>
                      <w:r>
                        <w:t>Figure 17 – Wearables in healthcare.</w:t>
                      </w:r>
                      <w:r>
                        <w:br/>
                        <w:t xml:space="preserve">Source: </w:t>
                      </w:r>
                      <w:hyperlink r:id="rId73" w:history="1">
                        <w:r w:rsidRPr="006F12D0">
                          <w:rPr>
                            <w:rStyle w:val="Hyperlink"/>
                          </w:rPr>
                          <w:t>Boston Technology</w:t>
                        </w:r>
                      </w:hyperlink>
                    </w:p>
                  </w:txbxContent>
                </v:textbox>
                <w10:wrap type="square"/>
              </v:shape>
            </w:pict>
          </mc:Fallback>
        </mc:AlternateContent>
      </w:r>
      <w:r w:rsidR="000F2A02">
        <w:rPr>
          <w:rFonts w:asciiTheme="minorHAnsi" w:eastAsia="Trebuchet MS" w:hAnsiTheme="minorHAnsi" w:cs="Trebuchet MS"/>
        </w:rPr>
        <w:t xml:space="preserve">As part of </w:t>
      </w:r>
      <w:r w:rsidR="00731277">
        <w:rPr>
          <w:rFonts w:asciiTheme="minorHAnsi" w:eastAsia="Trebuchet MS" w:hAnsiTheme="minorHAnsi" w:cs="Trebuchet MS"/>
        </w:rPr>
        <w:t>this ‘healthcare revolution’</w:t>
      </w:r>
      <w:r w:rsidR="000F2A02">
        <w:rPr>
          <w:rFonts w:asciiTheme="minorHAnsi" w:eastAsia="Trebuchet MS" w:hAnsiTheme="minorHAnsi" w:cs="Trebuchet MS"/>
        </w:rPr>
        <w:t xml:space="preserve">, users </w:t>
      </w:r>
      <w:r w:rsidR="003E7BDA" w:rsidRPr="004144A3">
        <w:rPr>
          <w:rFonts w:asciiTheme="minorHAnsi" w:eastAsia="Trebuchet MS" w:hAnsiTheme="minorHAnsi" w:cs="Trebuchet MS"/>
        </w:rPr>
        <w:t xml:space="preserve">may </w:t>
      </w:r>
      <w:r w:rsidR="000F2A02">
        <w:rPr>
          <w:rFonts w:asciiTheme="minorHAnsi" w:eastAsia="Trebuchet MS" w:hAnsiTheme="minorHAnsi" w:cs="Trebuchet MS"/>
        </w:rPr>
        <w:t xml:space="preserve">be required </w:t>
      </w:r>
      <w:r w:rsidR="003E7BDA" w:rsidRPr="004144A3">
        <w:rPr>
          <w:rFonts w:asciiTheme="minorHAnsi" w:eastAsia="Trebuchet MS" w:hAnsiTheme="minorHAnsi" w:cs="Trebuchet MS"/>
        </w:rPr>
        <w:t xml:space="preserve">to share some of </w:t>
      </w:r>
      <w:r w:rsidR="008D3C01">
        <w:rPr>
          <w:rFonts w:asciiTheme="minorHAnsi" w:eastAsia="Trebuchet MS" w:hAnsiTheme="minorHAnsi" w:cs="Trebuchet MS"/>
        </w:rPr>
        <w:t>their</w:t>
      </w:r>
      <w:r w:rsidR="003E7BDA" w:rsidRPr="004144A3">
        <w:rPr>
          <w:rFonts w:asciiTheme="minorHAnsi" w:eastAsia="Trebuchet MS" w:hAnsiTheme="minorHAnsi" w:cs="Trebuchet MS"/>
        </w:rPr>
        <w:t xml:space="preserve"> most intimate personal information with strangers.</w:t>
      </w:r>
      <w:r w:rsidR="00F13C9C">
        <w:rPr>
          <w:rFonts w:asciiTheme="minorHAnsi" w:eastAsia="Trebuchet MS" w:hAnsiTheme="minorHAnsi" w:cs="Trebuchet MS"/>
        </w:rPr>
        <w:t xml:space="preserve"> This sharing is dictated by the privacy policy of the IoT service provider, which </w:t>
      </w:r>
      <w:r w:rsidR="008D3C01">
        <w:rPr>
          <w:rFonts w:asciiTheme="minorHAnsi" w:eastAsia="Trebuchet MS" w:hAnsiTheme="minorHAnsi" w:cs="Trebuchet MS"/>
        </w:rPr>
        <w:t>users</w:t>
      </w:r>
      <w:r w:rsidR="00F13C9C">
        <w:rPr>
          <w:rFonts w:asciiTheme="minorHAnsi" w:eastAsia="Trebuchet MS" w:hAnsiTheme="minorHAnsi" w:cs="Trebuchet MS"/>
        </w:rPr>
        <w:t xml:space="preserve"> need to click ‘agree’ to.</w:t>
      </w:r>
      <w:r w:rsidR="003E7BDA" w:rsidRPr="0044605E">
        <w:rPr>
          <w:rFonts w:asciiTheme="minorHAnsi" w:eastAsia="Trebuchet MS" w:hAnsiTheme="minorHAnsi" w:cs="Trebuchet MS"/>
        </w:rPr>
        <w:t xml:space="preserve"> This can include data that device</w:t>
      </w:r>
      <w:r w:rsidR="000F2A02">
        <w:rPr>
          <w:rFonts w:asciiTheme="minorHAnsi" w:eastAsia="Trebuchet MS" w:hAnsiTheme="minorHAnsi" w:cs="Trebuchet MS"/>
        </w:rPr>
        <w:t>s collect</w:t>
      </w:r>
      <w:r w:rsidR="003E7BDA" w:rsidRPr="0044605E">
        <w:rPr>
          <w:rFonts w:asciiTheme="minorHAnsi" w:eastAsia="Trebuchet MS" w:hAnsiTheme="minorHAnsi" w:cs="Trebuchet MS"/>
        </w:rPr>
        <w:t xml:space="preserve">, as well as any </w:t>
      </w:r>
      <w:r w:rsidR="003E7BDA" w:rsidRPr="0044605E">
        <w:rPr>
          <w:rFonts w:asciiTheme="minorHAnsi" w:eastAsia="Trebuchet MS" w:hAnsiTheme="minorHAnsi" w:cs="Trebuchet MS"/>
          <w:i/>
        </w:rPr>
        <w:t>inferences</w:t>
      </w:r>
      <w:r w:rsidR="003E7BDA" w:rsidRPr="0044605E">
        <w:rPr>
          <w:rFonts w:asciiTheme="minorHAnsi" w:eastAsia="Trebuchet MS" w:hAnsiTheme="minorHAnsi" w:cs="Trebuchet MS"/>
        </w:rPr>
        <w:t xml:space="preserve"> that can be drawn from that data. </w:t>
      </w:r>
      <w:r w:rsidR="00865D95">
        <w:rPr>
          <w:rFonts w:asciiTheme="minorHAnsi" w:eastAsia="Trebuchet MS" w:hAnsiTheme="minorHAnsi" w:cs="Trebuchet MS"/>
        </w:rPr>
        <w:t>Some of these inferences are very per</w:t>
      </w:r>
      <w:r>
        <w:rPr>
          <w:rFonts w:asciiTheme="minorHAnsi" w:eastAsia="Trebuchet MS" w:hAnsiTheme="minorHAnsi" w:cs="Trebuchet MS"/>
        </w:rPr>
        <w:t>sonal (and the quality of inference highly variable),</w:t>
      </w:r>
      <w:r w:rsidR="00865D95">
        <w:rPr>
          <w:rFonts w:asciiTheme="minorHAnsi" w:eastAsia="Trebuchet MS" w:hAnsiTheme="minorHAnsi" w:cs="Trebuchet MS"/>
        </w:rPr>
        <w:t xml:space="preserve"> including drug consumption, whereabouts in real-time, biological disorders, stress levels, fitness levels and even sexual performance. </w:t>
      </w:r>
      <w:r w:rsidR="007C0CEC">
        <w:rPr>
          <w:rFonts w:asciiTheme="minorHAnsi" w:eastAsia="Trebuchet MS" w:hAnsiTheme="minorHAnsi" w:cs="Trebuchet MS"/>
        </w:rPr>
        <w:t>This section touches on all of these implications.</w:t>
      </w:r>
    </w:p>
    <w:p w14:paraId="42F535E5" w14:textId="2D8FD428" w:rsidR="008C7AB1" w:rsidRPr="0044605E" w:rsidRDefault="003E7BDA" w:rsidP="00C733C2">
      <w:pPr>
        <w:pStyle w:val="Heading3"/>
      </w:pPr>
      <w:bookmarkStart w:id="100" w:name="h.x47eckry16ag" w:colFirst="0" w:colLast="0"/>
      <w:bookmarkStart w:id="101" w:name="_Toc301108941"/>
      <w:bookmarkEnd w:id="100"/>
      <w:r w:rsidRPr="0044605E">
        <w:t>What Kinds of Devices are on the Australian Market?</w:t>
      </w:r>
      <w:bookmarkEnd w:id="101"/>
    </w:p>
    <w:p w14:paraId="17CA7FBF" w14:textId="6F2018A9" w:rsidR="006F12D0" w:rsidRPr="0044605E"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The consumer market is already awash with wearable devices. </w:t>
      </w:r>
      <w:r w:rsidR="001975D6">
        <w:rPr>
          <w:rFonts w:asciiTheme="minorHAnsi" w:eastAsia="Trebuchet MS" w:hAnsiTheme="minorHAnsi" w:cs="Trebuchet MS"/>
          <w:b/>
        </w:rPr>
        <w:t xml:space="preserve">Figure </w:t>
      </w:r>
      <w:r w:rsidR="00836444">
        <w:rPr>
          <w:rFonts w:asciiTheme="minorHAnsi" w:eastAsia="Trebuchet MS" w:hAnsiTheme="minorHAnsi" w:cs="Trebuchet MS"/>
          <w:b/>
        </w:rPr>
        <w:t>17</w:t>
      </w:r>
      <w:r w:rsidR="006F12D0" w:rsidRPr="0044605E">
        <w:rPr>
          <w:rFonts w:asciiTheme="minorHAnsi" w:eastAsia="Trebuchet MS" w:hAnsiTheme="minorHAnsi" w:cs="Trebuchet MS"/>
        </w:rPr>
        <w:t xml:space="preserve"> </w:t>
      </w:r>
      <w:r w:rsidRPr="0044605E">
        <w:rPr>
          <w:rFonts w:asciiTheme="minorHAnsi" w:eastAsia="Trebuchet MS" w:hAnsiTheme="minorHAnsi" w:cs="Trebuchet MS"/>
        </w:rPr>
        <w:t xml:space="preserve">is an extract from a graphic depiction compiled by US firm </w:t>
      </w:r>
      <w:r w:rsidRPr="0044605E">
        <w:rPr>
          <w:rFonts w:asciiTheme="minorHAnsi" w:eastAsia="Trebuchet MS" w:hAnsiTheme="minorHAnsi" w:cs="Trebuchet MS"/>
          <w:b/>
        </w:rPr>
        <w:t>Boston Technology</w:t>
      </w:r>
      <w:r w:rsidRPr="0044605E">
        <w:rPr>
          <w:rFonts w:asciiTheme="minorHAnsi" w:eastAsia="Trebuchet MS" w:hAnsiTheme="minorHAnsi" w:cs="Trebuchet MS"/>
          <w:vertAlign w:val="superscript"/>
        </w:rPr>
        <w:footnoteReference w:id="77"/>
      </w:r>
      <w:r w:rsidRPr="0044605E">
        <w:rPr>
          <w:rFonts w:asciiTheme="minorHAnsi" w:eastAsia="Trebuchet MS" w:hAnsiTheme="minorHAnsi" w:cs="Trebuchet MS"/>
        </w:rPr>
        <w:t xml:space="preserve">. </w:t>
      </w:r>
      <w:r w:rsidR="006836EF" w:rsidRPr="0044605E">
        <w:rPr>
          <w:rFonts w:asciiTheme="minorHAnsi" w:eastAsia="Trebuchet MS" w:hAnsiTheme="minorHAnsi" w:cs="Trebuchet MS"/>
        </w:rPr>
        <w:t xml:space="preserve">Australian consumer group </w:t>
      </w:r>
      <w:r w:rsidR="006836EF" w:rsidRPr="0044605E">
        <w:rPr>
          <w:rFonts w:asciiTheme="minorHAnsi" w:eastAsia="Trebuchet MS" w:hAnsiTheme="minorHAnsi" w:cs="Trebuchet MS"/>
          <w:b/>
        </w:rPr>
        <w:t>CHOICE</w:t>
      </w:r>
      <w:r w:rsidR="006836EF" w:rsidRPr="0044605E">
        <w:rPr>
          <w:rFonts w:asciiTheme="minorHAnsi" w:eastAsia="Trebuchet MS" w:hAnsiTheme="minorHAnsi" w:cs="Trebuchet MS"/>
        </w:rPr>
        <w:t xml:space="preserve"> is a good starting point for those wanting to seek out what’s available locally</w:t>
      </w:r>
      <w:r w:rsidR="006836EF" w:rsidRPr="0044605E">
        <w:rPr>
          <w:rStyle w:val="FootnoteReference"/>
          <w:rFonts w:asciiTheme="minorHAnsi" w:eastAsia="Trebuchet MS" w:hAnsiTheme="minorHAnsi" w:cs="Trebuchet MS"/>
        </w:rPr>
        <w:footnoteReference w:id="78"/>
      </w:r>
      <w:r w:rsidR="006836EF" w:rsidRPr="0044605E">
        <w:rPr>
          <w:rFonts w:asciiTheme="minorHAnsi" w:eastAsia="Trebuchet MS" w:hAnsiTheme="minorHAnsi" w:cs="Trebuchet MS"/>
        </w:rPr>
        <w:t xml:space="preserve">. </w:t>
      </w:r>
      <w:r w:rsidRPr="0044605E">
        <w:rPr>
          <w:rFonts w:asciiTheme="minorHAnsi" w:eastAsia="Trebuchet MS" w:hAnsiTheme="minorHAnsi" w:cs="Trebuchet MS"/>
        </w:rPr>
        <w:t xml:space="preserve">The </w:t>
      </w:r>
      <w:r w:rsidRPr="00690BE4">
        <w:rPr>
          <w:rFonts w:asciiTheme="minorHAnsi" w:eastAsia="Trebuchet MS" w:hAnsiTheme="minorHAnsi" w:cs="Trebuchet MS"/>
        </w:rPr>
        <w:t>current Australian wearable market</w:t>
      </w:r>
      <w:r w:rsidRPr="0044605E">
        <w:rPr>
          <w:rFonts w:asciiTheme="minorHAnsi" w:eastAsia="Trebuchet MS" w:hAnsiTheme="minorHAnsi" w:cs="Trebuchet MS"/>
        </w:rPr>
        <w:t xml:space="preserve"> can be split into two main categories </w:t>
      </w:r>
      <w:r w:rsidR="005A403D">
        <w:rPr>
          <w:rFonts w:asciiTheme="minorHAnsi" w:eastAsia="Trebuchet MS" w:hAnsiTheme="minorHAnsi" w:cs="Trebuchet MS"/>
        </w:rPr>
        <w:t>–</w:t>
      </w:r>
      <w:r w:rsidRPr="0044605E">
        <w:rPr>
          <w:rFonts w:asciiTheme="minorHAnsi" w:eastAsia="Trebuchet MS" w:hAnsiTheme="minorHAnsi" w:cs="Trebuchet MS"/>
        </w:rPr>
        <w:t xml:space="preserve"> activity trackers and smartwatches. The latter are more expensive, but </w:t>
      </w:r>
      <w:r w:rsidR="005A403D">
        <w:rPr>
          <w:rFonts w:asciiTheme="minorHAnsi" w:eastAsia="Trebuchet MS" w:hAnsiTheme="minorHAnsi" w:cs="Trebuchet MS"/>
        </w:rPr>
        <w:t>frequently offer the features of</w:t>
      </w:r>
      <w:r w:rsidRPr="0044605E">
        <w:rPr>
          <w:rFonts w:asciiTheme="minorHAnsi" w:eastAsia="Trebuchet MS" w:hAnsiTheme="minorHAnsi" w:cs="Trebuchet MS"/>
        </w:rPr>
        <w:t xml:space="preserve"> activity trackers anyway. Examples of the former include </w:t>
      </w:r>
      <w:hyperlink r:id="rId74">
        <w:r w:rsidRPr="0044605E">
          <w:rPr>
            <w:rFonts w:asciiTheme="minorHAnsi" w:eastAsia="Trebuchet MS" w:hAnsiTheme="minorHAnsi" w:cs="Trebuchet MS"/>
            <w:color w:val="1155CC"/>
            <w:u w:val="single"/>
          </w:rPr>
          <w:t>Fitbit</w:t>
        </w:r>
      </w:hyperlink>
      <w:r w:rsidRPr="0044605E">
        <w:rPr>
          <w:rFonts w:asciiTheme="minorHAnsi" w:eastAsia="Trebuchet MS" w:hAnsiTheme="minorHAnsi" w:cs="Trebuchet MS"/>
        </w:rPr>
        <w:t xml:space="preserve">, </w:t>
      </w:r>
      <w:hyperlink r:id="rId75">
        <w:r w:rsidRPr="0044605E">
          <w:rPr>
            <w:rFonts w:asciiTheme="minorHAnsi" w:eastAsia="Trebuchet MS" w:hAnsiTheme="minorHAnsi" w:cs="Trebuchet MS"/>
            <w:color w:val="1155CC"/>
            <w:u w:val="single"/>
          </w:rPr>
          <w:t>Jawbone</w:t>
        </w:r>
      </w:hyperlink>
      <w:r w:rsidRPr="0044605E">
        <w:rPr>
          <w:rFonts w:asciiTheme="minorHAnsi" w:eastAsia="Trebuchet MS" w:hAnsiTheme="minorHAnsi" w:cs="Trebuchet MS"/>
        </w:rPr>
        <w:t xml:space="preserve">, </w:t>
      </w:r>
      <w:hyperlink r:id="rId76">
        <w:r w:rsidRPr="0044605E">
          <w:rPr>
            <w:rFonts w:asciiTheme="minorHAnsi" w:eastAsia="Trebuchet MS" w:hAnsiTheme="minorHAnsi" w:cs="Trebuchet MS"/>
            <w:color w:val="1155CC"/>
            <w:u w:val="single"/>
          </w:rPr>
          <w:t>Nike+</w:t>
        </w:r>
      </w:hyperlink>
      <w:r w:rsidRPr="0044605E">
        <w:rPr>
          <w:rFonts w:asciiTheme="minorHAnsi" w:eastAsia="Trebuchet MS" w:hAnsiTheme="minorHAnsi" w:cs="Trebuchet MS"/>
        </w:rPr>
        <w:t xml:space="preserve">, </w:t>
      </w:r>
      <w:hyperlink r:id="rId77">
        <w:r w:rsidRPr="0044605E">
          <w:rPr>
            <w:rFonts w:asciiTheme="minorHAnsi" w:eastAsia="Trebuchet MS" w:hAnsiTheme="minorHAnsi" w:cs="Trebuchet MS"/>
            <w:color w:val="1155CC"/>
            <w:u w:val="single"/>
          </w:rPr>
          <w:t>TomTom</w:t>
        </w:r>
      </w:hyperlink>
      <w:r w:rsidRPr="0044605E">
        <w:rPr>
          <w:rFonts w:asciiTheme="minorHAnsi" w:eastAsia="Trebuchet MS" w:hAnsiTheme="minorHAnsi" w:cs="Trebuchet MS"/>
        </w:rPr>
        <w:t xml:space="preserve"> and </w:t>
      </w:r>
      <w:hyperlink r:id="rId78">
        <w:r w:rsidRPr="0044605E">
          <w:rPr>
            <w:rFonts w:asciiTheme="minorHAnsi" w:eastAsia="Trebuchet MS" w:hAnsiTheme="minorHAnsi" w:cs="Trebuchet MS"/>
            <w:color w:val="1155CC"/>
            <w:u w:val="single"/>
          </w:rPr>
          <w:t>Garmin</w:t>
        </w:r>
      </w:hyperlink>
      <w:r w:rsidRPr="0044605E">
        <w:rPr>
          <w:rFonts w:asciiTheme="minorHAnsi" w:eastAsia="Trebuchet MS" w:hAnsiTheme="minorHAnsi" w:cs="Trebuchet MS"/>
        </w:rPr>
        <w:t xml:space="preserve"> products. Examples of the latter include the </w:t>
      </w:r>
      <w:hyperlink r:id="rId79" w:history="1">
        <w:r w:rsidR="005A403D" w:rsidRPr="005A403D">
          <w:rPr>
            <w:rStyle w:val="Hyperlink"/>
            <w:rFonts w:asciiTheme="minorHAnsi" w:eastAsia="Trebuchet MS" w:hAnsiTheme="minorHAnsi" w:cs="Trebuchet MS"/>
          </w:rPr>
          <w:t>Pebble smartwatch</w:t>
        </w:r>
      </w:hyperlink>
      <w:r w:rsidR="005A403D">
        <w:rPr>
          <w:rFonts w:asciiTheme="minorHAnsi" w:eastAsia="Trebuchet MS" w:hAnsiTheme="minorHAnsi" w:cs="Trebuchet MS"/>
        </w:rPr>
        <w:t xml:space="preserve">, </w:t>
      </w:r>
      <w:hyperlink r:id="rId80">
        <w:r w:rsidRPr="0044605E">
          <w:rPr>
            <w:rFonts w:asciiTheme="minorHAnsi" w:eastAsia="Trebuchet MS" w:hAnsiTheme="minorHAnsi" w:cs="Trebuchet MS"/>
            <w:color w:val="1155CC"/>
            <w:u w:val="single"/>
          </w:rPr>
          <w:t>Apple Watch</w:t>
        </w:r>
      </w:hyperlink>
      <w:r w:rsidR="00464323">
        <w:rPr>
          <w:rFonts w:asciiTheme="minorHAnsi" w:eastAsia="Trebuchet MS" w:hAnsiTheme="minorHAnsi" w:cs="Trebuchet MS"/>
        </w:rPr>
        <w:t xml:space="preserve">, </w:t>
      </w:r>
      <w:hyperlink r:id="rId81">
        <w:r w:rsidR="00464323" w:rsidRPr="0044605E">
          <w:rPr>
            <w:rFonts w:asciiTheme="minorHAnsi" w:eastAsia="Trebuchet MS" w:hAnsiTheme="minorHAnsi" w:cs="Trebuchet MS"/>
            <w:color w:val="1155CC"/>
            <w:u w:val="single"/>
          </w:rPr>
          <w:t>Samsung</w:t>
        </w:r>
      </w:hyperlink>
      <w:r w:rsidR="00464323">
        <w:rPr>
          <w:rFonts w:asciiTheme="minorHAnsi" w:eastAsia="Trebuchet MS" w:hAnsiTheme="minorHAnsi" w:cs="Trebuchet MS"/>
          <w:color w:val="1155CC"/>
          <w:u w:val="single"/>
        </w:rPr>
        <w:t xml:space="preserve"> wearables </w:t>
      </w:r>
      <w:r w:rsidRPr="0044605E">
        <w:rPr>
          <w:rFonts w:asciiTheme="minorHAnsi" w:eastAsia="Trebuchet MS" w:hAnsiTheme="minorHAnsi" w:cs="Trebuchet MS"/>
        </w:rPr>
        <w:t xml:space="preserve">and </w:t>
      </w:r>
      <w:hyperlink r:id="rId82">
        <w:r w:rsidRPr="0044605E">
          <w:rPr>
            <w:rFonts w:asciiTheme="minorHAnsi" w:eastAsia="Trebuchet MS" w:hAnsiTheme="minorHAnsi" w:cs="Trebuchet MS"/>
            <w:color w:val="1155CC"/>
            <w:u w:val="single"/>
          </w:rPr>
          <w:t>Android Wear smartwatches</w:t>
        </w:r>
      </w:hyperlink>
      <w:r w:rsidRPr="0044605E">
        <w:rPr>
          <w:rFonts w:asciiTheme="minorHAnsi" w:eastAsia="Trebuchet MS" w:hAnsiTheme="minorHAnsi" w:cs="Trebuchet MS"/>
        </w:rPr>
        <w:t xml:space="preserve">. </w:t>
      </w:r>
    </w:p>
    <w:p w14:paraId="74143D73" w14:textId="56687911" w:rsidR="006F12D0" w:rsidRPr="0044605E" w:rsidRDefault="006F12D0">
      <w:pPr>
        <w:pStyle w:val="Normal1"/>
        <w:jc w:val="both"/>
        <w:rPr>
          <w:rFonts w:asciiTheme="minorHAnsi" w:eastAsia="Trebuchet MS" w:hAnsiTheme="minorHAnsi" w:cs="Trebuchet MS"/>
        </w:rPr>
      </w:pPr>
    </w:p>
    <w:p w14:paraId="32F9CD6C" w14:textId="240FF3C4" w:rsidR="008C7AB1"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b/>
        </w:rPr>
        <w:t>Beecham Research</w:t>
      </w:r>
      <w:r w:rsidRPr="0044605E">
        <w:rPr>
          <w:rFonts w:asciiTheme="minorHAnsi" w:eastAsia="Trebuchet MS" w:hAnsiTheme="minorHAnsi" w:cs="Trebuchet MS"/>
        </w:rPr>
        <w:t xml:space="preserve"> created an interactive info</w:t>
      </w:r>
      <w:r w:rsidR="006F12D0" w:rsidRPr="0044605E">
        <w:rPr>
          <w:rFonts w:asciiTheme="minorHAnsi" w:eastAsia="Trebuchet MS" w:hAnsiTheme="minorHAnsi" w:cs="Trebuchet MS"/>
        </w:rPr>
        <w:t>graphic</w:t>
      </w:r>
      <w:r w:rsidRPr="0044605E">
        <w:rPr>
          <w:rFonts w:asciiTheme="minorHAnsi" w:eastAsia="Trebuchet MS" w:hAnsiTheme="minorHAnsi" w:cs="Trebuchet MS"/>
        </w:rPr>
        <w:t xml:space="preserve"> depicting some wearables on the market, categorised by sector, application, functions and products</w:t>
      </w:r>
      <w:r w:rsidRPr="0044605E">
        <w:rPr>
          <w:rFonts w:asciiTheme="minorHAnsi" w:eastAsia="Trebuchet MS" w:hAnsiTheme="minorHAnsi" w:cs="Trebuchet MS"/>
          <w:vertAlign w:val="superscript"/>
        </w:rPr>
        <w:footnoteReference w:id="79"/>
      </w:r>
      <w:r w:rsidR="002C22BC">
        <w:rPr>
          <w:rFonts w:asciiTheme="minorHAnsi" w:eastAsia="Trebuchet MS" w:hAnsiTheme="minorHAnsi" w:cs="Trebuchet MS"/>
        </w:rPr>
        <w:t xml:space="preserve"> (</w:t>
      </w:r>
      <w:r w:rsidR="002C22BC">
        <w:rPr>
          <w:rFonts w:asciiTheme="minorHAnsi" w:eastAsia="Trebuchet MS" w:hAnsiTheme="minorHAnsi" w:cs="Trebuchet MS"/>
          <w:b/>
        </w:rPr>
        <w:t xml:space="preserve">Figure </w:t>
      </w:r>
      <w:r w:rsidR="00836444">
        <w:rPr>
          <w:rFonts w:asciiTheme="minorHAnsi" w:eastAsia="Trebuchet MS" w:hAnsiTheme="minorHAnsi" w:cs="Trebuchet MS"/>
          <w:b/>
        </w:rPr>
        <w:t>18</w:t>
      </w:r>
      <w:r w:rsidR="002C22BC" w:rsidRPr="002C22BC">
        <w:rPr>
          <w:rFonts w:asciiTheme="minorHAnsi" w:eastAsia="Trebuchet MS" w:hAnsiTheme="minorHAnsi" w:cs="Trebuchet MS"/>
        </w:rPr>
        <w:t>)</w:t>
      </w:r>
      <w:r w:rsidRPr="0044605E">
        <w:rPr>
          <w:rFonts w:asciiTheme="minorHAnsi" w:eastAsia="Trebuchet MS" w:hAnsiTheme="minorHAnsi" w:cs="Trebuchet MS"/>
        </w:rPr>
        <w:t>.</w:t>
      </w:r>
      <w:r w:rsidR="00856AB1">
        <w:rPr>
          <w:rFonts w:asciiTheme="minorHAnsi" w:eastAsia="Trebuchet MS" w:hAnsiTheme="minorHAnsi" w:cs="Trebuchet MS"/>
        </w:rPr>
        <w:t xml:space="preserve"> </w:t>
      </w:r>
    </w:p>
    <w:p w14:paraId="4FF3567F" w14:textId="77777777" w:rsidR="00BC5310" w:rsidRPr="0044605E" w:rsidRDefault="00BC5310">
      <w:pPr>
        <w:pStyle w:val="Normal1"/>
        <w:jc w:val="both"/>
        <w:rPr>
          <w:rFonts w:asciiTheme="minorHAnsi" w:hAnsiTheme="minorHAnsi"/>
        </w:rPr>
      </w:pPr>
    </w:p>
    <w:p w14:paraId="4DDDD8AC" w14:textId="4922E10A" w:rsidR="006F12D0" w:rsidRPr="0044605E" w:rsidRDefault="003E7BDA" w:rsidP="006F12D0">
      <w:pPr>
        <w:pStyle w:val="Normal1"/>
        <w:keepNext/>
        <w:jc w:val="center"/>
        <w:rPr>
          <w:rFonts w:asciiTheme="minorHAnsi" w:hAnsiTheme="minorHAnsi"/>
        </w:rPr>
      </w:pPr>
      <w:r w:rsidRPr="0044605E">
        <w:rPr>
          <w:rFonts w:asciiTheme="minorHAnsi" w:hAnsiTheme="minorHAnsi"/>
          <w:noProof/>
          <w:lang w:eastAsia="en-AU"/>
        </w:rPr>
        <w:lastRenderedPageBreak/>
        <w:drawing>
          <wp:inline distT="114300" distB="114300" distL="114300" distR="114300" wp14:anchorId="504637A2" wp14:editId="2E3568B5">
            <wp:extent cx="5968852" cy="4269544"/>
            <wp:effectExtent l="19050" t="19050" r="13335" b="17145"/>
            <wp:docPr id="6" name="image47.png" descr="Semi-circle graphic depicting the types of applications of wearable technology. &#10;&#10;Split into the following headings, with dozens of examples underneath: business operations, security/safety, medical, wellness, sport/fitness, lifestyle computing, communication, glamour. " title="World of Wearable Technology Applications"/>
            <wp:cNvGraphicFramePr/>
            <a:graphic xmlns:a="http://schemas.openxmlformats.org/drawingml/2006/main">
              <a:graphicData uri="http://schemas.openxmlformats.org/drawingml/2006/picture">
                <pic:pic xmlns:pic="http://schemas.openxmlformats.org/drawingml/2006/picture">
                  <pic:nvPicPr>
                    <pic:cNvPr id="0" name="image47.png" descr="Screen Shot 2015-07-16 at 11.52.40 am.png"/>
                    <pic:cNvPicPr preferRelativeResize="0"/>
                  </pic:nvPicPr>
                  <pic:blipFill>
                    <a:blip r:embed="rId83"/>
                    <a:srcRect/>
                    <a:stretch>
                      <a:fillRect/>
                    </a:stretch>
                  </pic:blipFill>
                  <pic:spPr>
                    <a:xfrm>
                      <a:off x="0" y="0"/>
                      <a:ext cx="5997460" cy="4290007"/>
                    </a:xfrm>
                    <a:prstGeom prst="rect">
                      <a:avLst/>
                    </a:prstGeom>
                    <a:ln>
                      <a:solidFill>
                        <a:schemeClr val="accent1"/>
                      </a:solidFill>
                    </a:ln>
                  </pic:spPr>
                </pic:pic>
              </a:graphicData>
            </a:graphic>
          </wp:inline>
        </w:drawing>
      </w:r>
    </w:p>
    <w:p w14:paraId="3D5CD405" w14:textId="1BDD4C7F" w:rsidR="00D01727" w:rsidRPr="00E22A21" w:rsidRDefault="006F12D0" w:rsidP="00E22A21">
      <w:pPr>
        <w:pStyle w:val="Caption"/>
        <w:jc w:val="center"/>
        <w:rPr>
          <w:rFonts w:asciiTheme="minorHAnsi" w:hAnsiTheme="minorHAnsi"/>
          <w:color w:val="0000FF" w:themeColor="hyperlink"/>
          <w:u w:val="single"/>
        </w:rPr>
      </w:pPr>
      <w:r w:rsidRPr="0044605E">
        <w:rPr>
          <w:rFonts w:asciiTheme="minorHAnsi" w:hAnsiTheme="minorHAnsi"/>
        </w:rPr>
        <w:t xml:space="preserve">Figure </w:t>
      </w:r>
      <w:r w:rsidR="00836444">
        <w:rPr>
          <w:rFonts w:asciiTheme="minorHAnsi" w:hAnsiTheme="minorHAnsi"/>
        </w:rPr>
        <w:t>18</w:t>
      </w:r>
      <w:r w:rsidRPr="0044605E">
        <w:rPr>
          <w:rFonts w:asciiTheme="minorHAnsi" w:hAnsiTheme="minorHAnsi"/>
        </w:rPr>
        <w:t xml:space="preserve"> - Wearable technology application chart. Source: </w:t>
      </w:r>
      <w:hyperlink r:id="rId84" w:history="1">
        <w:r w:rsidRPr="0044605E">
          <w:rPr>
            <w:rStyle w:val="Hyperlink"/>
            <w:rFonts w:asciiTheme="minorHAnsi" w:hAnsiTheme="minorHAnsi"/>
          </w:rPr>
          <w:t>Beecham Research</w:t>
        </w:r>
      </w:hyperlink>
      <w:bookmarkStart w:id="102" w:name="h.dsx370qis7ke" w:colFirst="0" w:colLast="0"/>
      <w:bookmarkStart w:id="103" w:name="_Toc301108942"/>
      <w:bookmarkEnd w:id="102"/>
    </w:p>
    <w:p w14:paraId="286D1016" w14:textId="77777777" w:rsidR="008C7AB1" w:rsidRDefault="003E7BDA" w:rsidP="00C733C2">
      <w:pPr>
        <w:pStyle w:val="Heading3"/>
      </w:pPr>
      <w:r w:rsidRPr="0044605E">
        <w:t xml:space="preserve">What Kind of Data is being </w:t>
      </w:r>
      <w:proofErr w:type="gramStart"/>
      <w:r w:rsidRPr="0044605E">
        <w:t>Captured</w:t>
      </w:r>
      <w:proofErr w:type="gramEnd"/>
      <w:r w:rsidRPr="0044605E">
        <w:t>?</w:t>
      </w:r>
      <w:bookmarkEnd w:id="103"/>
    </w:p>
    <w:p w14:paraId="5AF10D8B" w14:textId="69E7DC9A" w:rsidR="00D01727"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Wearable devices contain an assortment of hardware </w:t>
      </w:r>
      <w:r w:rsidR="00DB0D09">
        <w:rPr>
          <w:rFonts w:asciiTheme="minorHAnsi" w:eastAsia="Trebuchet MS" w:hAnsiTheme="minorHAnsi" w:cs="Trebuchet MS"/>
        </w:rPr>
        <w:t>components (like sensors or GPS)</w:t>
      </w:r>
      <w:r w:rsidRPr="0044605E">
        <w:rPr>
          <w:rFonts w:asciiTheme="minorHAnsi" w:eastAsia="Trebuchet MS" w:hAnsiTheme="minorHAnsi" w:cs="Trebuchet MS"/>
        </w:rPr>
        <w:t xml:space="preserve">, able to capture </w:t>
      </w:r>
      <w:r w:rsidR="00D01727">
        <w:rPr>
          <w:rFonts w:asciiTheme="minorHAnsi" w:eastAsia="Trebuchet MS" w:hAnsiTheme="minorHAnsi" w:cs="Trebuchet MS"/>
        </w:rPr>
        <w:t>many</w:t>
      </w:r>
      <w:r w:rsidRPr="0044605E">
        <w:rPr>
          <w:rFonts w:asciiTheme="minorHAnsi" w:eastAsia="Trebuchet MS" w:hAnsiTheme="minorHAnsi" w:cs="Trebuchet MS"/>
        </w:rPr>
        <w:t xml:space="preserve"> </w:t>
      </w:r>
      <w:r w:rsidR="00D01727">
        <w:rPr>
          <w:rFonts w:asciiTheme="minorHAnsi" w:eastAsia="Trebuchet MS" w:hAnsiTheme="minorHAnsi" w:cs="Trebuchet MS"/>
        </w:rPr>
        <w:t>types of physiological data. For example, altimeters can detect ascension (</w:t>
      </w:r>
      <w:r w:rsidR="001B539F">
        <w:rPr>
          <w:rFonts w:asciiTheme="minorHAnsi" w:eastAsia="Trebuchet MS" w:hAnsiTheme="minorHAnsi" w:cs="Trebuchet MS"/>
        </w:rPr>
        <w:t>stairs</w:t>
      </w:r>
      <w:r w:rsidR="00D01727">
        <w:rPr>
          <w:rFonts w:asciiTheme="minorHAnsi" w:eastAsia="Trebuchet MS" w:hAnsiTheme="minorHAnsi" w:cs="Trebuchet MS"/>
        </w:rPr>
        <w:t xml:space="preserve"> taken) and accelerometers detect movement (activity).</w:t>
      </w:r>
      <w:r w:rsidR="005C67B5">
        <w:rPr>
          <w:rFonts w:asciiTheme="minorHAnsi" w:eastAsia="Trebuchet MS" w:hAnsiTheme="minorHAnsi" w:cs="Trebuchet MS"/>
        </w:rPr>
        <w:t xml:space="preserve"> Combine GPS location and accelerometer data and ‘steps taken’ can also be reasonably ascertained.</w:t>
      </w:r>
      <w:r w:rsidR="00D01727">
        <w:rPr>
          <w:rFonts w:asciiTheme="minorHAnsi" w:eastAsia="Trebuchet MS" w:hAnsiTheme="minorHAnsi" w:cs="Trebuchet MS"/>
        </w:rPr>
        <w:t xml:space="preserve"> When cross-referenced with physical characteristics and data from the heart-rate monitor, </w:t>
      </w:r>
      <w:r w:rsidR="008D3C01">
        <w:rPr>
          <w:rFonts w:asciiTheme="minorHAnsi" w:eastAsia="Trebuchet MS" w:hAnsiTheme="minorHAnsi" w:cs="Trebuchet MS"/>
        </w:rPr>
        <w:t xml:space="preserve">an </w:t>
      </w:r>
      <w:r w:rsidR="00D01727">
        <w:rPr>
          <w:rFonts w:asciiTheme="minorHAnsi" w:eastAsia="Trebuchet MS" w:hAnsiTheme="minorHAnsi" w:cs="Trebuchet MS"/>
        </w:rPr>
        <w:t xml:space="preserve">IoT service can estimate </w:t>
      </w:r>
      <w:r w:rsidR="00886029">
        <w:rPr>
          <w:rFonts w:asciiTheme="minorHAnsi" w:eastAsia="Trebuchet MS" w:hAnsiTheme="minorHAnsi" w:cs="Trebuchet MS"/>
        </w:rPr>
        <w:t>kilojoules</w:t>
      </w:r>
      <w:r w:rsidR="00D01727">
        <w:rPr>
          <w:rFonts w:asciiTheme="minorHAnsi" w:eastAsia="Trebuchet MS" w:hAnsiTheme="minorHAnsi" w:cs="Trebuchet MS"/>
        </w:rPr>
        <w:t xml:space="preserve"> expended.</w:t>
      </w:r>
    </w:p>
    <w:p w14:paraId="07735B01" w14:textId="77777777" w:rsidR="00D01727" w:rsidRDefault="00D01727">
      <w:pPr>
        <w:pStyle w:val="Normal1"/>
        <w:jc w:val="both"/>
        <w:rPr>
          <w:rFonts w:asciiTheme="minorHAnsi" w:eastAsia="Trebuchet MS" w:hAnsiTheme="minorHAnsi" w:cs="Trebuchet MS"/>
        </w:rPr>
      </w:pPr>
    </w:p>
    <w:p w14:paraId="5AEA3089" w14:textId="1EA5FBC1" w:rsidR="00653543" w:rsidRDefault="006F12D0">
      <w:pPr>
        <w:pStyle w:val="Normal1"/>
        <w:jc w:val="both"/>
        <w:rPr>
          <w:rFonts w:asciiTheme="minorHAnsi" w:eastAsia="Trebuchet MS" w:hAnsiTheme="minorHAnsi" w:cs="Trebuchet MS"/>
        </w:rPr>
      </w:pPr>
      <w:r w:rsidRPr="0044605E">
        <w:rPr>
          <w:rFonts w:asciiTheme="minorHAnsi" w:eastAsia="Trebuchet MS" w:hAnsiTheme="minorHAnsi" w:cs="Trebuchet MS"/>
          <w:b/>
        </w:rPr>
        <w:t xml:space="preserve">Table </w:t>
      </w:r>
      <w:r w:rsidR="007F0D4D">
        <w:rPr>
          <w:rFonts w:asciiTheme="minorHAnsi" w:eastAsia="Trebuchet MS" w:hAnsiTheme="minorHAnsi" w:cs="Trebuchet MS"/>
          <w:b/>
        </w:rPr>
        <w:t>4</w:t>
      </w:r>
      <w:r w:rsidRPr="0044605E">
        <w:rPr>
          <w:rFonts w:asciiTheme="minorHAnsi" w:eastAsia="Trebuchet MS" w:hAnsiTheme="minorHAnsi" w:cs="Trebuchet MS"/>
        </w:rPr>
        <w:t xml:space="preserve"> </w:t>
      </w:r>
      <w:r w:rsidR="003E7BDA" w:rsidRPr="0044605E">
        <w:rPr>
          <w:rFonts w:asciiTheme="minorHAnsi" w:eastAsia="Trebuchet MS" w:hAnsiTheme="minorHAnsi" w:cs="Trebuchet MS"/>
        </w:rPr>
        <w:t>and</w:t>
      </w:r>
      <w:r w:rsidRPr="0044605E">
        <w:rPr>
          <w:rFonts w:asciiTheme="minorHAnsi" w:eastAsia="Trebuchet MS" w:hAnsiTheme="minorHAnsi" w:cs="Trebuchet MS"/>
        </w:rPr>
        <w:t xml:space="preserve"> </w:t>
      </w:r>
      <w:r w:rsidR="001975D6">
        <w:rPr>
          <w:rFonts w:asciiTheme="minorHAnsi" w:eastAsia="Trebuchet MS" w:hAnsiTheme="minorHAnsi" w:cs="Trebuchet MS"/>
          <w:b/>
        </w:rPr>
        <w:t xml:space="preserve">Figure </w:t>
      </w:r>
      <w:r w:rsidR="00836444">
        <w:rPr>
          <w:rFonts w:asciiTheme="minorHAnsi" w:eastAsia="Trebuchet MS" w:hAnsiTheme="minorHAnsi" w:cs="Trebuchet MS"/>
          <w:b/>
        </w:rPr>
        <w:t>19</w:t>
      </w:r>
      <w:r w:rsidRPr="0044605E">
        <w:rPr>
          <w:rFonts w:asciiTheme="minorHAnsi" w:eastAsia="Trebuchet MS" w:hAnsiTheme="minorHAnsi" w:cs="Trebuchet MS"/>
        </w:rPr>
        <w:t xml:space="preserve"> </w:t>
      </w:r>
      <w:r w:rsidR="003E7BDA" w:rsidRPr="0044605E">
        <w:rPr>
          <w:rFonts w:asciiTheme="minorHAnsi" w:eastAsia="Trebuchet MS" w:hAnsiTheme="minorHAnsi" w:cs="Trebuchet MS"/>
        </w:rPr>
        <w:t>below list some example of datasets captured by wearables.</w:t>
      </w:r>
    </w:p>
    <w:p w14:paraId="0561BBEE" w14:textId="77777777" w:rsidR="008C7AB1" w:rsidRPr="0044605E" w:rsidRDefault="008C7AB1">
      <w:pPr>
        <w:pStyle w:val="Normal1"/>
        <w:jc w:val="both"/>
        <w:rPr>
          <w:rFonts w:asciiTheme="minorHAnsi" w:hAnsiTheme="minorHAnsi"/>
        </w:rPr>
      </w:pPr>
    </w:p>
    <w:p w14:paraId="57A2F6AF" w14:textId="2944AC11" w:rsidR="006F12D0" w:rsidRPr="007E7607" w:rsidRDefault="006F12D0" w:rsidP="007E7607">
      <w:pPr>
        <w:pStyle w:val="Caption"/>
        <w:jc w:val="center"/>
      </w:pPr>
      <w:r w:rsidRPr="007E7607">
        <w:t xml:space="preserve">Table </w:t>
      </w:r>
      <w:fldSimple w:instr=" SEQ Table \* ARABIC ">
        <w:r w:rsidR="00ED03FE">
          <w:rPr>
            <w:noProof/>
          </w:rPr>
          <w:t>4</w:t>
        </w:r>
      </w:fldSimple>
      <w:r w:rsidRPr="007E7607">
        <w:t xml:space="preserve"> </w:t>
      </w:r>
      <w:r w:rsidR="00A32800">
        <w:t>–</w:t>
      </w:r>
      <w:r w:rsidRPr="007E7607">
        <w:t xml:space="preserve"> The Connected Human: Examples of Datasets Collected.</w:t>
      </w:r>
    </w:p>
    <w:tbl>
      <w:tblPr>
        <w:tblStyle w:val="LightShading-Accent1"/>
        <w:tblW w:w="0" w:type="auto"/>
        <w:tblBorders>
          <w:left w:val="single" w:sz="8" w:space="0" w:color="4F81BD" w:themeColor="accent1"/>
          <w:right w:val="single" w:sz="8" w:space="0" w:color="4F81BD" w:themeColor="accent1"/>
          <w:insideH w:val="single" w:sz="8" w:space="0" w:color="4F81BD" w:themeColor="accent1"/>
          <w:insideV w:val="single" w:sz="8" w:space="0" w:color="4F81BD" w:themeColor="accent1"/>
        </w:tblBorders>
        <w:tblLook w:val="0400" w:firstRow="0" w:lastRow="0" w:firstColumn="0" w:lastColumn="0" w:noHBand="0" w:noVBand="1"/>
      </w:tblPr>
      <w:tblGrid>
        <w:gridCol w:w="1809"/>
        <w:gridCol w:w="2871"/>
        <w:gridCol w:w="2340"/>
        <w:gridCol w:w="2714"/>
      </w:tblGrid>
      <w:tr w:rsidR="007E7607" w:rsidRPr="007E7607" w14:paraId="73681458" w14:textId="77777777" w:rsidTr="00A12C03">
        <w:trPr>
          <w:cnfStyle w:val="000000100000" w:firstRow="0" w:lastRow="0" w:firstColumn="0" w:lastColumn="0" w:oddVBand="0" w:evenVBand="0" w:oddHBand="1" w:evenHBand="0" w:firstRowFirstColumn="0" w:firstRowLastColumn="0" w:lastRowFirstColumn="0" w:lastRowLastColumn="0"/>
        </w:trPr>
        <w:tc>
          <w:tcPr>
            <w:tcW w:w="1809" w:type="dxa"/>
            <w:tcBorders>
              <w:left w:val="none" w:sz="0" w:space="0" w:color="auto"/>
              <w:right w:val="none" w:sz="0" w:space="0" w:color="auto"/>
            </w:tcBorders>
          </w:tcPr>
          <w:p w14:paraId="4D21E9FD" w14:textId="77777777" w:rsidR="007E7607" w:rsidRPr="007E7607" w:rsidRDefault="007E7607" w:rsidP="004546B3">
            <w:pPr>
              <w:pStyle w:val="Normal1"/>
              <w:widowControl w:val="0"/>
              <w:rPr>
                <w:rFonts w:asciiTheme="minorHAnsi" w:hAnsiTheme="minorHAnsi"/>
              </w:rPr>
            </w:pPr>
            <w:r w:rsidRPr="007E7607">
              <w:rPr>
                <w:rFonts w:asciiTheme="minorHAnsi" w:eastAsia="Trebuchet MS" w:hAnsiTheme="minorHAnsi" w:cs="Trebuchet MS"/>
                <w:sz w:val="20"/>
                <w:szCs w:val="20"/>
              </w:rPr>
              <w:t>Heart rate</w:t>
            </w:r>
          </w:p>
        </w:tc>
        <w:tc>
          <w:tcPr>
            <w:tcW w:w="2871" w:type="dxa"/>
            <w:tcBorders>
              <w:left w:val="none" w:sz="0" w:space="0" w:color="auto"/>
              <w:right w:val="none" w:sz="0" w:space="0" w:color="auto"/>
            </w:tcBorders>
          </w:tcPr>
          <w:p w14:paraId="291A7377" w14:textId="77777777" w:rsidR="007E7607" w:rsidRPr="007E7607" w:rsidRDefault="007E7607" w:rsidP="004546B3">
            <w:pPr>
              <w:pStyle w:val="Normal1"/>
              <w:widowControl w:val="0"/>
              <w:rPr>
                <w:rFonts w:asciiTheme="minorHAnsi" w:hAnsiTheme="minorHAnsi"/>
              </w:rPr>
            </w:pPr>
            <w:r w:rsidRPr="007E7607">
              <w:rPr>
                <w:rFonts w:asciiTheme="minorHAnsi" w:eastAsia="Trebuchet MS" w:hAnsiTheme="minorHAnsi" w:cs="Trebuchet MS"/>
                <w:sz w:val="20"/>
                <w:szCs w:val="20"/>
              </w:rPr>
              <w:t>Steps taken</w:t>
            </w:r>
          </w:p>
        </w:tc>
        <w:tc>
          <w:tcPr>
            <w:tcW w:w="2340" w:type="dxa"/>
            <w:tcBorders>
              <w:left w:val="none" w:sz="0" w:space="0" w:color="auto"/>
              <w:right w:val="none" w:sz="0" w:space="0" w:color="auto"/>
            </w:tcBorders>
          </w:tcPr>
          <w:p w14:paraId="76CC6CED" w14:textId="77777777" w:rsidR="007E7607" w:rsidRPr="007E7607" w:rsidRDefault="007E7607" w:rsidP="004546B3">
            <w:pPr>
              <w:pStyle w:val="Normal1"/>
              <w:widowControl w:val="0"/>
              <w:rPr>
                <w:rFonts w:asciiTheme="minorHAnsi" w:hAnsiTheme="minorHAnsi"/>
              </w:rPr>
            </w:pPr>
            <w:r w:rsidRPr="007E7607">
              <w:rPr>
                <w:rFonts w:asciiTheme="minorHAnsi" w:eastAsia="Trebuchet MS" w:hAnsiTheme="minorHAnsi" w:cs="Trebuchet MS"/>
                <w:sz w:val="20"/>
                <w:szCs w:val="20"/>
              </w:rPr>
              <w:t>Physical movement</w:t>
            </w:r>
          </w:p>
        </w:tc>
        <w:tc>
          <w:tcPr>
            <w:tcW w:w="2714" w:type="dxa"/>
            <w:tcBorders>
              <w:left w:val="none" w:sz="0" w:space="0" w:color="auto"/>
              <w:right w:val="none" w:sz="0" w:space="0" w:color="auto"/>
            </w:tcBorders>
          </w:tcPr>
          <w:p w14:paraId="1B7BB1FE" w14:textId="77777777" w:rsidR="007E7607" w:rsidRPr="007E7607" w:rsidRDefault="007E7607" w:rsidP="004546B3">
            <w:pPr>
              <w:pStyle w:val="Normal1"/>
              <w:widowControl w:val="0"/>
              <w:rPr>
                <w:rFonts w:asciiTheme="minorHAnsi" w:hAnsiTheme="minorHAnsi"/>
              </w:rPr>
            </w:pPr>
            <w:r w:rsidRPr="007E7607">
              <w:rPr>
                <w:rFonts w:asciiTheme="minorHAnsi" w:eastAsia="Trebuchet MS" w:hAnsiTheme="minorHAnsi" w:cs="Trebuchet MS"/>
                <w:sz w:val="20"/>
                <w:szCs w:val="20"/>
              </w:rPr>
              <w:t>Altitude</w:t>
            </w:r>
          </w:p>
        </w:tc>
      </w:tr>
      <w:tr w:rsidR="007E7607" w:rsidRPr="007E7607" w14:paraId="44F36C28" w14:textId="77777777" w:rsidTr="00A12C03">
        <w:tc>
          <w:tcPr>
            <w:tcW w:w="1809" w:type="dxa"/>
          </w:tcPr>
          <w:p w14:paraId="7AE16136" w14:textId="77777777" w:rsidR="007E7607" w:rsidRPr="007E7607" w:rsidRDefault="007E7607" w:rsidP="004546B3">
            <w:pPr>
              <w:pStyle w:val="Normal1"/>
              <w:widowControl w:val="0"/>
              <w:rPr>
                <w:rFonts w:asciiTheme="minorHAnsi" w:hAnsiTheme="minorHAnsi"/>
              </w:rPr>
            </w:pPr>
            <w:r w:rsidRPr="007E7607">
              <w:rPr>
                <w:rFonts w:asciiTheme="minorHAnsi" w:eastAsia="Trebuchet MS" w:hAnsiTheme="minorHAnsi" w:cs="Trebuchet MS"/>
                <w:sz w:val="20"/>
                <w:szCs w:val="20"/>
              </w:rPr>
              <w:t>Body Mass Index (BMI)</w:t>
            </w:r>
          </w:p>
        </w:tc>
        <w:tc>
          <w:tcPr>
            <w:tcW w:w="2871" w:type="dxa"/>
          </w:tcPr>
          <w:p w14:paraId="335B4E60" w14:textId="77777777" w:rsidR="007E7607" w:rsidRPr="007E7607" w:rsidRDefault="007E7607" w:rsidP="004546B3">
            <w:pPr>
              <w:pStyle w:val="Normal1"/>
              <w:widowControl w:val="0"/>
              <w:rPr>
                <w:rFonts w:asciiTheme="minorHAnsi" w:hAnsiTheme="minorHAnsi"/>
              </w:rPr>
            </w:pPr>
            <w:r w:rsidRPr="007E7607">
              <w:rPr>
                <w:rFonts w:asciiTheme="minorHAnsi" w:eastAsia="Trebuchet MS" w:hAnsiTheme="minorHAnsi" w:cs="Trebuchet MS"/>
                <w:sz w:val="20"/>
                <w:szCs w:val="20"/>
              </w:rPr>
              <w:t>Sleep data (duration, REM quality, time, hours)</w:t>
            </w:r>
          </w:p>
        </w:tc>
        <w:tc>
          <w:tcPr>
            <w:tcW w:w="2340" w:type="dxa"/>
          </w:tcPr>
          <w:p w14:paraId="50DA9928" w14:textId="77777777" w:rsidR="007E7607" w:rsidRPr="007E7607" w:rsidRDefault="007E7607" w:rsidP="004546B3">
            <w:pPr>
              <w:pStyle w:val="Normal1"/>
              <w:widowControl w:val="0"/>
              <w:rPr>
                <w:rFonts w:asciiTheme="minorHAnsi" w:hAnsiTheme="minorHAnsi"/>
              </w:rPr>
            </w:pPr>
            <w:r w:rsidRPr="007E7607">
              <w:rPr>
                <w:rFonts w:asciiTheme="minorHAnsi" w:eastAsia="Trebuchet MS" w:hAnsiTheme="minorHAnsi" w:cs="Trebuchet MS"/>
                <w:sz w:val="20"/>
                <w:szCs w:val="20"/>
              </w:rPr>
              <w:t>Respiratory rate</w:t>
            </w:r>
          </w:p>
        </w:tc>
        <w:tc>
          <w:tcPr>
            <w:tcW w:w="2714" w:type="dxa"/>
          </w:tcPr>
          <w:p w14:paraId="6D327D07" w14:textId="77777777" w:rsidR="007E7607" w:rsidRPr="007E7607" w:rsidRDefault="007E7607" w:rsidP="004546B3">
            <w:pPr>
              <w:pStyle w:val="Normal1"/>
              <w:widowControl w:val="0"/>
              <w:rPr>
                <w:rFonts w:asciiTheme="minorHAnsi" w:hAnsiTheme="minorHAnsi"/>
              </w:rPr>
            </w:pPr>
            <w:r w:rsidRPr="007E7607">
              <w:rPr>
                <w:rFonts w:asciiTheme="minorHAnsi" w:eastAsia="Trebuchet MS" w:hAnsiTheme="minorHAnsi" w:cs="Trebuchet MS"/>
                <w:sz w:val="20"/>
                <w:szCs w:val="20"/>
              </w:rPr>
              <w:t>Blood glucose</w:t>
            </w:r>
          </w:p>
        </w:tc>
      </w:tr>
      <w:tr w:rsidR="007E7607" w:rsidRPr="007E7607" w14:paraId="57899E2C" w14:textId="77777777" w:rsidTr="00A12C03">
        <w:trPr>
          <w:cnfStyle w:val="000000100000" w:firstRow="0" w:lastRow="0" w:firstColumn="0" w:lastColumn="0" w:oddVBand="0" w:evenVBand="0" w:oddHBand="1" w:evenHBand="0" w:firstRowFirstColumn="0" w:firstRowLastColumn="0" w:lastRowFirstColumn="0" w:lastRowLastColumn="0"/>
        </w:trPr>
        <w:tc>
          <w:tcPr>
            <w:tcW w:w="1809" w:type="dxa"/>
            <w:tcBorders>
              <w:left w:val="none" w:sz="0" w:space="0" w:color="auto"/>
              <w:right w:val="none" w:sz="0" w:space="0" w:color="auto"/>
            </w:tcBorders>
          </w:tcPr>
          <w:p w14:paraId="498902B0" w14:textId="77777777" w:rsidR="007E7607" w:rsidRPr="007E7607" w:rsidRDefault="007E7607" w:rsidP="004546B3">
            <w:pPr>
              <w:pStyle w:val="Normal1"/>
              <w:widowControl w:val="0"/>
              <w:rPr>
                <w:rFonts w:asciiTheme="minorHAnsi" w:hAnsiTheme="minorHAnsi"/>
              </w:rPr>
            </w:pPr>
            <w:r w:rsidRPr="007E7607">
              <w:rPr>
                <w:rFonts w:asciiTheme="minorHAnsi" w:eastAsia="Trebuchet MS" w:hAnsiTheme="minorHAnsi" w:cs="Trebuchet MS"/>
                <w:sz w:val="20"/>
                <w:szCs w:val="20"/>
              </w:rPr>
              <w:t>GPS location</w:t>
            </w:r>
          </w:p>
        </w:tc>
        <w:tc>
          <w:tcPr>
            <w:tcW w:w="2871" w:type="dxa"/>
            <w:tcBorders>
              <w:left w:val="none" w:sz="0" w:space="0" w:color="auto"/>
              <w:right w:val="none" w:sz="0" w:space="0" w:color="auto"/>
            </w:tcBorders>
          </w:tcPr>
          <w:p w14:paraId="2838F0B5" w14:textId="77777777" w:rsidR="007E7607" w:rsidRPr="007E7607" w:rsidRDefault="007E7607" w:rsidP="004546B3">
            <w:pPr>
              <w:pStyle w:val="Normal1"/>
              <w:widowControl w:val="0"/>
              <w:rPr>
                <w:rFonts w:asciiTheme="minorHAnsi" w:hAnsiTheme="minorHAnsi"/>
              </w:rPr>
            </w:pPr>
            <w:r w:rsidRPr="007E7607">
              <w:rPr>
                <w:rFonts w:asciiTheme="minorHAnsi" w:eastAsia="Trebuchet MS" w:hAnsiTheme="minorHAnsi" w:cs="Trebuchet MS"/>
                <w:sz w:val="20"/>
                <w:szCs w:val="20"/>
              </w:rPr>
              <w:t>Blood pressure</w:t>
            </w:r>
          </w:p>
        </w:tc>
        <w:tc>
          <w:tcPr>
            <w:tcW w:w="2340" w:type="dxa"/>
            <w:tcBorders>
              <w:left w:val="none" w:sz="0" w:space="0" w:color="auto"/>
              <w:right w:val="none" w:sz="0" w:space="0" w:color="auto"/>
            </w:tcBorders>
          </w:tcPr>
          <w:p w14:paraId="2B771045" w14:textId="77777777" w:rsidR="007E7607" w:rsidRPr="007E7607" w:rsidRDefault="007E7607" w:rsidP="004546B3">
            <w:pPr>
              <w:pStyle w:val="Normal1"/>
              <w:widowControl w:val="0"/>
              <w:rPr>
                <w:rFonts w:asciiTheme="minorHAnsi" w:hAnsiTheme="minorHAnsi"/>
              </w:rPr>
            </w:pPr>
            <w:r w:rsidRPr="007E7607">
              <w:rPr>
                <w:rFonts w:asciiTheme="minorHAnsi" w:eastAsia="Trebuchet MS" w:hAnsiTheme="minorHAnsi" w:cs="Trebuchet MS"/>
                <w:sz w:val="20"/>
                <w:szCs w:val="20"/>
              </w:rPr>
              <w:t xml:space="preserve">Caloric intake/expenditure </w:t>
            </w:r>
          </w:p>
        </w:tc>
        <w:tc>
          <w:tcPr>
            <w:tcW w:w="2714" w:type="dxa"/>
            <w:tcBorders>
              <w:left w:val="none" w:sz="0" w:space="0" w:color="auto"/>
              <w:right w:val="none" w:sz="0" w:space="0" w:color="auto"/>
            </w:tcBorders>
          </w:tcPr>
          <w:p w14:paraId="11B7E99B" w14:textId="77777777" w:rsidR="007E7607" w:rsidRPr="007E7607" w:rsidRDefault="007E7607" w:rsidP="004546B3">
            <w:pPr>
              <w:pStyle w:val="Normal1"/>
              <w:widowControl w:val="0"/>
              <w:rPr>
                <w:rFonts w:asciiTheme="minorHAnsi" w:hAnsiTheme="minorHAnsi"/>
              </w:rPr>
            </w:pPr>
            <w:r w:rsidRPr="007E7607">
              <w:rPr>
                <w:rFonts w:asciiTheme="minorHAnsi" w:eastAsia="Trebuchet MS" w:hAnsiTheme="minorHAnsi" w:cs="Trebuchet MS"/>
                <w:sz w:val="20"/>
                <w:szCs w:val="20"/>
              </w:rPr>
              <w:t>Body temperature</w:t>
            </w:r>
          </w:p>
        </w:tc>
      </w:tr>
      <w:tr w:rsidR="007E7607" w:rsidRPr="007E7607" w14:paraId="39DA2EDE" w14:textId="77777777" w:rsidTr="00A12C03">
        <w:tc>
          <w:tcPr>
            <w:tcW w:w="1809" w:type="dxa"/>
          </w:tcPr>
          <w:p w14:paraId="5585E708" w14:textId="77777777" w:rsidR="007E7607" w:rsidRPr="007E7607" w:rsidRDefault="007E7607" w:rsidP="004546B3">
            <w:pPr>
              <w:pStyle w:val="Normal1"/>
              <w:rPr>
                <w:rFonts w:asciiTheme="minorHAnsi" w:hAnsiTheme="minorHAnsi"/>
              </w:rPr>
            </w:pPr>
            <w:r w:rsidRPr="007E7607">
              <w:rPr>
                <w:rFonts w:asciiTheme="minorHAnsi" w:eastAsia="Trebuchet MS" w:hAnsiTheme="minorHAnsi" w:cs="Trebuchet MS"/>
                <w:sz w:val="20"/>
                <w:szCs w:val="20"/>
              </w:rPr>
              <w:t>Body fat</w:t>
            </w:r>
          </w:p>
        </w:tc>
        <w:tc>
          <w:tcPr>
            <w:tcW w:w="2871" w:type="dxa"/>
          </w:tcPr>
          <w:p w14:paraId="0CFD1113" w14:textId="77777777" w:rsidR="007E7607" w:rsidRPr="007E7607" w:rsidRDefault="007E7607" w:rsidP="004546B3">
            <w:pPr>
              <w:pStyle w:val="Normal1"/>
              <w:rPr>
                <w:rFonts w:asciiTheme="minorHAnsi" w:hAnsiTheme="minorHAnsi"/>
              </w:rPr>
            </w:pPr>
            <w:r w:rsidRPr="007E7607">
              <w:rPr>
                <w:rFonts w:asciiTheme="minorHAnsi" w:eastAsia="Trebuchet MS" w:hAnsiTheme="minorHAnsi" w:cs="Trebuchet MS"/>
                <w:sz w:val="20"/>
                <w:szCs w:val="20"/>
              </w:rPr>
              <w:t>Environmental exposure (UV, humidity etc)</w:t>
            </w:r>
          </w:p>
        </w:tc>
        <w:tc>
          <w:tcPr>
            <w:tcW w:w="2340" w:type="dxa"/>
          </w:tcPr>
          <w:p w14:paraId="6384C058" w14:textId="77777777" w:rsidR="007E7607" w:rsidRPr="007E7607" w:rsidRDefault="007E7607" w:rsidP="004546B3">
            <w:pPr>
              <w:pStyle w:val="Normal1"/>
              <w:rPr>
                <w:rFonts w:asciiTheme="minorHAnsi" w:hAnsiTheme="minorHAnsi"/>
              </w:rPr>
            </w:pPr>
            <w:r w:rsidRPr="007E7607">
              <w:rPr>
                <w:rFonts w:asciiTheme="minorHAnsi" w:eastAsia="Trebuchet MS" w:hAnsiTheme="minorHAnsi" w:cs="Trebuchet MS"/>
                <w:sz w:val="20"/>
                <w:szCs w:val="20"/>
              </w:rPr>
              <w:t>Atmospheric exposure (pollution etc.)</w:t>
            </w:r>
          </w:p>
        </w:tc>
        <w:tc>
          <w:tcPr>
            <w:tcW w:w="2714" w:type="dxa"/>
          </w:tcPr>
          <w:p w14:paraId="76D3E3E1" w14:textId="77777777" w:rsidR="007E7607" w:rsidRPr="007E7607" w:rsidRDefault="007E7607" w:rsidP="004546B3">
            <w:pPr>
              <w:pStyle w:val="Normal1"/>
              <w:rPr>
                <w:rFonts w:asciiTheme="minorHAnsi" w:hAnsiTheme="minorHAnsi"/>
              </w:rPr>
            </w:pPr>
            <w:r w:rsidRPr="007E7607">
              <w:rPr>
                <w:rFonts w:asciiTheme="minorHAnsi" w:hAnsiTheme="minorHAnsi"/>
                <w:sz w:val="20"/>
                <w:szCs w:val="20"/>
              </w:rPr>
              <w:t>Compass data</w:t>
            </w:r>
          </w:p>
        </w:tc>
      </w:tr>
    </w:tbl>
    <w:p w14:paraId="5B342186" w14:textId="77777777" w:rsidR="008C7AB1" w:rsidRDefault="008C7AB1">
      <w:pPr>
        <w:pStyle w:val="Normal1"/>
        <w:jc w:val="both"/>
        <w:rPr>
          <w:rFonts w:asciiTheme="minorHAnsi" w:hAnsiTheme="minorHAnsi"/>
        </w:rPr>
      </w:pPr>
    </w:p>
    <w:p w14:paraId="02612CCA" w14:textId="77777777" w:rsidR="00B516EF" w:rsidRPr="0044605E" w:rsidRDefault="00B516EF">
      <w:pPr>
        <w:pStyle w:val="Normal1"/>
        <w:jc w:val="both"/>
        <w:rPr>
          <w:rFonts w:asciiTheme="minorHAnsi" w:hAnsiTheme="minorHAnsi"/>
        </w:rPr>
      </w:pPr>
    </w:p>
    <w:p w14:paraId="3DBDC459" w14:textId="77777777" w:rsidR="00AD36EC" w:rsidRPr="0044605E" w:rsidRDefault="003E7BDA" w:rsidP="00AD36EC">
      <w:pPr>
        <w:pStyle w:val="Normal1"/>
        <w:keepNext/>
        <w:jc w:val="center"/>
        <w:rPr>
          <w:rFonts w:asciiTheme="minorHAnsi" w:hAnsiTheme="minorHAnsi"/>
        </w:rPr>
      </w:pPr>
      <w:r w:rsidRPr="0044605E">
        <w:rPr>
          <w:rFonts w:asciiTheme="minorHAnsi" w:hAnsiTheme="minorHAnsi"/>
          <w:noProof/>
          <w:lang w:eastAsia="en-AU"/>
        </w:rPr>
        <w:lastRenderedPageBreak/>
        <w:drawing>
          <wp:inline distT="114300" distB="114300" distL="114300" distR="114300" wp14:anchorId="641424F5" wp14:editId="19B46E58">
            <wp:extent cx="6167331" cy="2701502"/>
            <wp:effectExtent l="25400" t="25400" r="30480" b="16510"/>
            <wp:docPr id="33" name="Picture 33" descr="Table with three columns depicting four types of sensors, some examples and ways in which they can 'measure' public health.&#10;&#10;The four types of sensors are fitness and activity sensors, vital signs sensors, blood constituent sensors, and ambient sensors. Public health measure applications include (collectively) physical activity levels, caloric burn and intake, nutritional data, blood pressure, blood glucose, body-mass-index, and sleep patterns. " title="Wearables - sensors and inferences."/>
            <wp:cNvGraphicFramePr/>
            <a:graphic xmlns:a="http://schemas.openxmlformats.org/drawingml/2006/main">
              <a:graphicData uri="http://schemas.openxmlformats.org/drawingml/2006/picture">
                <pic:pic xmlns:pic="http://schemas.openxmlformats.org/drawingml/2006/picture">
                  <pic:nvPicPr>
                    <pic:cNvPr id="0" name="image74.png" descr="36611396-1430257471935459-Jung-Yung-Jonathan-Chang_origin.png"/>
                    <pic:cNvPicPr preferRelativeResize="0"/>
                  </pic:nvPicPr>
                  <pic:blipFill>
                    <a:blip r:embed="rId85"/>
                    <a:srcRect t="28846" b="12179"/>
                    <a:stretch>
                      <a:fillRect/>
                    </a:stretch>
                  </pic:blipFill>
                  <pic:spPr>
                    <a:xfrm>
                      <a:off x="0" y="0"/>
                      <a:ext cx="6167331" cy="2701502"/>
                    </a:xfrm>
                    <a:prstGeom prst="rect">
                      <a:avLst/>
                    </a:prstGeom>
                    <a:ln>
                      <a:solidFill>
                        <a:schemeClr val="accent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9F700B8" w14:textId="67DEAD4F" w:rsidR="008C7AB1" w:rsidRPr="00A32800" w:rsidRDefault="00AD36EC" w:rsidP="00AD36EC">
      <w:pPr>
        <w:pStyle w:val="Caption"/>
        <w:jc w:val="center"/>
      </w:pPr>
      <w:r w:rsidRPr="00A32800">
        <w:t xml:space="preserve">Figure </w:t>
      </w:r>
      <w:r w:rsidR="00836444" w:rsidRPr="00A32800">
        <w:t>19</w:t>
      </w:r>
      <w:r w:rsidRPr="00A32800">
        <w:t xml:space="preserve"> </w:t>
      </w:r>
      <w:r w:rsidR="00A32800">
        <w:t>–</w:t>
      </w:r>
      <w:r w:rsidRPr="00A32800">
        <w:t xml:space="preserve"> Wearables sensors and inferences. </w:t>
      </w:r>
      <w:r w:rsidRPr="00A32800">
        <w:br/>
        <w:t xml:space="preserve">Source: </w:t>
      </w:r>
      <w:hyperlink r:id="rId86" w:history="1">
        <w:r w:rsidRPr="00A32800">
          <w:rPr>
            <w:rStyle w:val="Hyperlink"/>
          </w:rPr>
          <w:t>Seeking Alpha</w:t>
        </w:r>
      </w:hyperlink>
      <w:r w:rsidRPr="00A32800">
        <w:t xml:space="preserve"> compiled from</w:t>
      </w:r>
      <w:r w:rsidRPr="00A32800">
        <w:rPr>
          <w:noProof/>
        </w:rPr>
        <w:t xml:space="preserve"> academic research by </w:t>
      </w:r>
      <w:hyperlink r:id="rId87" w:history="1">
        <w:r w:rsidRPr="00A32800">
          <w:rPr>
            <w:rStyle w:val="Hyperlink"/>
            <w:noProof/>
          </w:rPr>
          <w:t>Robert Steele and Andrew Clarke, USyd</w:t>
        </w:r>
      </w:hyperlink>
    </w:p>
    <w:p w14:paraId="1FFE4674" w14:textId="24A87AB8" w:rsidR="008C7AB1" w:rsidRPr="0044605E" w:rsidRDefault="003C555F" w:rsidP="00C733C2">
      <w:pPr>
        <w:pStyle w:val="Heading3"/>
      </w:pPr>
      <w:bookmarkStart w:id="104" w:name="h.ucm5x1jpliq" w:colFirst="0" w:colLast="0"/>
      <w:bookmarkStart w:id="105" w:name="_Toc301108943"/>
      <w:bookmarkEnd w:id="104"/>
      <w:r w:rsidRPr="0044605E">
        <w:t>What Inferences c</w:t>
      </w:r>
      <w:r w:rsidR="003E7BDA" w:rsidRPr="0044605E">
        <w:t xml:space="preserve">an be </w:t>
      </w:r>
      <w:r w:rsidR="00A32800">
        <w:t>d</w:t>
      </w:r>
      <w:r w:rsidR="003E7BDA" w:rsidRPr="0044605E">
        <w:t>rawn from Connected Human Data?</w:t>
      </w:r>
      <w:bookmarkEnd w:id="105"/>
    </w:p>
    <w:p w14:paraId="78E19898" w14:textId="7A92E9BB" w:rsidR="008C7AB1" w:rsidRPr="0044605E" w:rsidRDefault="003E7BDA">
      <w:pPr>
        <w:pStyle w:val="Normal1"/>
        <w:jc w:val="both"/>
        <w:rPr>
          <w:rFonts w:asciiTheme="minorHAnsi" w:hAnsiTheme="minorHAnsi"/>
        </w:rPr>
      </w:pPr>
      <w:r w:rsidRPr="009B72CB">
        <w:rPr>
          <w:rFonts w:asciiTheme="minorHAnsi" w:eastAsia="Trebuchet MS" w:hAnsiTheme="minorHAnsi" w:cs="Trebuchet MS"/>
          <w:i/>
        </w:rPr>
        <w:t>Multiple data sets</w:t>
      </w:r>
      <w:r w:rsidR="009C1F41" w:rsidRPr="009C1F41">
        <w:rPr>
          <w:rFonts w:asciiTheme="minorHAnsi" w:eastAsia="Trebuchet MS" w:hAnsiTheme="minorHAnsi" w:cs="Trebuchet MS"/>
        </w:rPr>
        <w:t>, when coupled with</w:t>
      </w:r>
      <w:r w:rsidR="009C1F41">
        <w:rPr>
          <w:rFonts w:asciiTheme="minorHAnsi" w:eastAsia="Trebuchet MS" w:hAnsiTheme="minorHAnsi" w:cs="Trebuchet MS"/>
          <w:i/>
        </w:rPr>
        <w:t xml:space="preserve"> </w:t>
      </w:r>
      <w:r w:rsidRPr="009B72CB">
        <w:rPr>
          <w:rFonts w:asciiTheme="minorHAnsi" w:eastAsia="Trebuchet MS" w:hAnsiTheme="minorHAnsi" w:cs="Trebuchet MS"/>
          <w:i/>
        </w:rPr>
        <w:t>context</w:t>
      </w:r>
      <w:r w:rsidR="009B72CB">
        <w:rPr>
          <w:rFonts w:asciiTheme="minorHAnsi" w:eastAsia="Trebuchet MS" w:hAnsiTheme="minorHAnsi" w:cs="Trebuchet MS"/>
          <w:i/>
        </w:rPr>
        <w:t>ual information</w:t>
      </w:r>
      <w:r w:rsidRPr="009B72CB">
        <w:rPr>
          <w:rFonts w:asciiTheme="minorHAnsi" w:eastAsia="Trebuchet MS" w:hAnsiTheme="minorHAnsi" w:cs="Trebuchet MS"/>
          <w:i/>
        </w:rPr>
        <w:t xml:space="preserve"> </w:t>
      </w:r>
      <w:r w:rsidRPr="0044605E">
        <w:rPr>
          <w:rFonts w:asciiTheme="minorHAnsi" w:eastAsia="Trebuchet MS" w:hAnsiTheme="minorHAnsi" w:cs="Trebuchet MS"/>
        </w:rPr>
        <w:t xml:space="preserve">can form </w:t>
      </w:r>
      <w:r w:rsidR="00DD60E8">
        <w:rPr>
          <w:rFonts w:asciiTheme="minorHAnsi" w:eastAsia="Trebuchet MS" w:hAnsiTheme="minorHAnsi" w:cs="Trebuchet MS"/>
        </w:rPr>
        <w:t xml:space="preserve">the basis of </w:t>
      </w:r>
      <w:r w:rsidRPr="0044605E">
        <w:rPr>
          <w:rFonts w:asciiTheme="minorHAnsi" w:eastAsia="Trebuchet MS" w:hAnsiTheme="minorHAnsi" w:cs="Trebuchet MS"/>
        </w:rPr>
        <w:t xml:space="preserve">very uncomfortable and intrusive inferences. </w:t>
      </w:r>
      <w:r w:rsidRPr="00177293">
        <w:rPr>
          <w:rFonts w:asciiTheme="minorHAnsi" w:eastAsia="Trebuchet MS" w:hAnsiTheme="minorHAnsi" w:cs="Trebuchet MS"/>
        </w:rPr>
        <w:t xml:space="preserve">In the above scenario, </w:t>
      </w:r>
      <w:r w:rsidRPr="0044605E">
        <w:rPr>
          <w:rFonts w:asciiTheme="minorHAnsi" w:eastAsia="Trebuchet MS" w:hAnsiTheme="minorHAnsi" w:cs="Trebuchet MS"/>
        </w:rPr>
        <w:t xml:space="preserve">Johannes formed </w:t>
      </w:r>
      <w:r w:rsidR="00EA7392">
        <w:rPr>
          <w:rFonts w:asciiTheme="minorHAnsi" w:eastAsia="Trebuchet MS" w:hAnsiTheme="minorHAnsi" w:cs="Trebuchet MS"/>
        </w:rPr>
        <w:t xml:space="preserve">some </w:t>
      </w:r>
      <w:r w:rsidR="003422A7">
        <w:rPr>
          <w:rFonts w:asciiTheme="minorHAnsi" w:eastAsia="Trebuchet MS" w:hAnsiTheme="minorHAnsi" w:cs="Trebuchet MS"/>
        </w:rPr>
        <w:t>semi-</w:t>
      </w:r>
      <w:r w:rsidRPr="0044605E">
        <w:rPr>
          <w:rFonts w:asciiTheme="minorHAnsi" w:eastAsia="Trebuchet MS" w:hAnsiTheme="minorHAnsi" w:cs="Trebuchet MS"/>
        </w:rPr>
        <w:t>accurate inferences from Wayne’s wearable data. Wayne’s real-time heart rate data was not indicative of an emergency, despite being in distress. When cross-referenced with the GPS data on Wayne and his guide dog Harrison, he could draw a more accurate inference.</w:t>
      </w:r>
      <w:r w:rsidR="00177293">
        <w:rPr>
          <w:rFonts w:asciiTheme="minorHAnsi" w:eastAsia="Trebuchet MS" w:hAnsiTheme="minorHAnsi" w:cs="Trebuchet MS"/>
        </w:rPr>
        <w:t xml:space="preserve"> </w:t>
      </w:r>
    </w:p>
    <w:p w14:paraId="01A7F1DD" w14:textId="77777777" w:rsidR="008C7AB1" w:rsidRPr="0044605E" w:rsidRDefault="008C7AB1">
      <w:pPr>
        <w:pStyle w:val="Normal1"/>
        <w:jc w:val="both"/>
        <w:rPr>
          <w:rFonts w:asciiTheme="minorHAnsi" w:hAnsiTheme="minorHAnsi"/>
        </w:rPr>
      </w:pPr>
    </w:p>
    <w:p w14:paraId="22F65B77" w14:textId="4A30F703"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However, Johannes himself was the subject of more sinister inferences. A combination of his heart rate, toothbrush data and smart espresso machine output</w:t>
      </w:r>
      <w:r w:rsidR="00625551">
        <w:rPr>
          <w:rFonts w:asciiTheme="minorHAnsi" w:eastAsia="Trebuchet MS" w:hAnsiTheme="minorHAnsi" w:cs="Trebuchet MS"/>
        </w:rPr>
        <w:t xml:space="preserve"> (</w:t>
      </w:r>
      <w:r w:rsidR="008069AC">
        <w:rPr>
          <w:rFonts w:asciiTheme="minorHAnsi" w:eastAsia="Trebuchet MS" w:hAnsiTheme="minorHAnsi" w:cs="Trebuchet MS"/>
        </w:rPr>
        <w:t xml:space="preserve">see </w:t>
      </w:r>
      <w:r w:rsidR="00625551" w:rsidRPr="00625551">
        <w:rPr>
          <w:rFonts w:asciiTheme="minorHAnsi" w:eastAsia="Trebuchet MS" w:hAnsiTheme="minorHAnsi" w:cs="Trebuchet MS"/>
          <w:b/>
        </w:rPr>
        <w:t>Scene One</w:t>
      </w:r>
      <w:r w:rsidR="00625551">
        <w:rPr>
          <w:rFonts w:asciiTheme="minorHAnsi" w:eastAsia="Trebuchet MS" w:hAnsiTheme="minorHAnsi" w:cs="Trebuchet MS"/>
        </w:rPr>
        <w:t>)</w:t>
      </w:r>
      <w:r w:rsidRPr="0044605E">
        <w:rPr>
          <w:rFonts w:asciiTheme="minorHAnsi" w:eastAsia="Trebuchet MS" w:hAnsiTheme="minorHAnsi" w:cs="Trebuchet MS"/>
        </w:rPr>
        <w:t xml:space="preserve"> revealed his </w:t>
      </w:r>
      <w:r w:rsidR="001D604A">
        <w:rPr>
          <w:rFonts w:asciiTheme="minorHAnsi" w:eastAsia="Trebuchet MS" w:hAnsiTheme="minorHAnsi" w:cs="Trebuchet MS"/>
        </w:rPr>
        <w:t xml:space="preserve">high </w:t>
      </w:r>
      <w:r w:rsidRPr="0044605E">
        <w:rPr>
          <w:rFonts w:asciiTheme="minorHAnsi" w:eastAsia="Trebuchet MS" w:hAnsiTheme="minorHAnsi" w:cs="Trebuchet MS"/>
        </w:rPr>
        <w:t>caffeine consumption. This (</w:t>
      </w:r>
      <w:r w:rsidR="00CF6BE7">
        <w:rPr>
          <w:rFonts w:asciiTheme="minorHAnsi" w:eastAsia="Trebuchet MS" w:hAnsiTheme="minorHAnsi" w:cs="Trebuchet MS"/>
        </w:rPr>
        <w:t>de-identified</w:t>
      </w:r>
      <w:r w:rsidRPr="0044605E">
        <w:rPr>
          <w:rFonts w:asciiTheme="minorHAnsi" w:eastAsia="Trebuchet MS" w:hAnsiTheme="minorHAnsi" w:cs="Trebuchet MS"/>
        </w:rPr>
        <w:t>) data was sold to marketers, who personalised coffee advertisements for him. This was followed by another advertis</w:t>
      </w:r>
      <w:r w:rsidR="004243E9">
        <w:rPr>
          <w:rFonts w:asciiTheme="minorHAnsi" w:eastAsia="Trebuchet MS" w:hAnsiTheme="minorHAnsi" w:cs="Trebuchet MS"/>
        </w:rPr>
        <w:t>ement for ‘longer lasting sex’</w:t>
      </w:r>
      <w:r w:rsidR="00450618">
        <w:rPr>
          <w:rFonts w:asciiTheme="minorHAnsi" w:eastAsia="Trebuchet MS" w:hAnsiTheme="minorHAnsi" w:cs="Trebuchet MS"/>
        </w:rPr>
        <w:t xml:space="preserve"> (see </w:t>
      </w:r>
      <w:r w:rsidR="00450618" w:rsidRPr="008069AC">
        <w:rPr>
          <w:rFonts w:asciiTheme="minorHAnsi" w:eastAsia="Trebuchet MS" w:hAnsiTheme="minorHAnsi" w:cs="Trebuchet MS"/>
          <w:b/>
        </w:rPr>
        <w:t>Scene Two</w:t>
      </w:r>
      <w:r w:rsidR="00450618">
        <w:rPr>
          <w:rFonts w:asciiTheme="minorHAnsi" w:eastAsia="Trebuchet MS" w:hAnsiTheme="minorHAnsi" w:cs="Trebuchet MS"/>
        </w:rPr>
        <w:t>)</w:t>
      </w:r>
      <w:r w:rsidR="004243E9">
        <w:rPr>
          <w:rFonts w:asciiTheme="minorHAnsi" w:eastAsia="Trebuchet MS" w:hAnsiTheme="minorHAnsi" w:cs="Trebuchet MS"/>
        </w:rPr>
        <w:t xml:space="preserve">. </w:t>
      </w:r>
      <w:proofErr w:type="gramStart"/>
      <w:r w:rsidR="004243E9">
        <w:rPr>
          <w:rFonts w:asciiTheme="minorHAnsi" w:eastAsia="Trebuchet MS" w:hAnsiTheme="minorHAnsi" w:cs="Trebuchet MS"/>
        </w:rPr>
        <w:t>Coincidence?</w:t>
      </w:r>
      <w:proofErr w:type="gramEnd"/>
      <w:r w:rsidR="004243E9">
        <w:rPr>
          <w:rFonts w:asciiTheme="minorHAnsi" w:eastAsia="Trebuchet MS" w:hAnsiTheme="minorHAnsi" w:cs="Trebuchet MS"/>
        </w:rPr>
        <w:t xml:space="preserve"> </w:t>
      </w:r>
      <w:r w:rsidR="00C51172">
        <w:rPr>
          <w:rFonts w:asciiTheme="minorHAnsi" w:eastAsia="Trebuchet MS" w:hAnsiTheme="minorHAnsi" w:cs="Trebuchet MS"/>
        </w:rPr>
        <w:t>P</w:t>
      </w:r>
      <w:r w:rsidR="004243E9">
        <w:rPr>
          <w:rFonts w:asciiTheme="minorHAnsi" w:eastAsia="Trebuchet MS" w:hAnsiTheme="minorHAnsi" w:cs="Trebuchet MS"/>
        </w:rPr>
        <w:t xml:space="preserve">erhaps </w:t>
      </w:r>
      <w:r w:rsidRPr="0044605E">
        <w:rPr>
          <w:rFonts w:asciiTheme="minorHAnsi" w:eastAsia="Trebuchet MS" w:hAnsiTheme="minorHAnsi" w:cs="Trebuchet MS"/>
        </w:rPr>
        <w:t xml:space="preserve">his physical activity data </w:t>
      </w:r>
      <w:r w:rsidR="00A6718D">
        <w:rPr>
          <w:rFonts w:asciiTheme="minorHAnsi" w:eastAsia="Trebuchet MS" w:hAnsiTheme="minorHAnsi" w:cs="Trebuchet MS"/>
        </w:rPr>
        <w:t xml:space="preserve">was </w:t>
      </w:r>
      <w:r w:rsidRPr="0044605E">
        <w:rPr>
          <w:rFonts w:asciiTheme="minorHAnsi" w:eastAsia="Trebuchet MS" w:hAnsiTheme="minorHAnsi" w:cs="Trebuchet MS"/>
        </w:rPr>
        <w:t>sold to opportunistic pharmaceutical companies</w:t>
      </w:r>
      <w:r w:rsidR="00A6718D">
        <w:rPr>
          <w:rFonts w:asciiTheme="minorHAnsi" w:eastAsia="Trebuchet MS" w:hAnsiTheme="minorHAnsi" w:cs="Trebuchet MS"/>
        </w:rPr>
        <w:t xml:space="preserve"> for </w:t>
      </w:r>
      <w:r w:rsidR="00227ED2">
        <w:rPr>
          <w:rFonts w:asciiTheme="minorHAnsi" w:eastAsia="Trebuchet MS" w:hAnsiTheme="minorHAnsi" w:cs="Trebuchet MS"/>
        </w:rPr>
        <w:t xml:space="preserve">‘selective </w:t>
      </w:r>
      <w:r w:rsidR="00A6718D">
        <w:rPr>
          <w:rFonts w:asciiTheme="minorHAnsi" w:eastAsia="Trebuchet MS" w:hAnsiTheme="minorHAnsi" w:cs="Trebuchet MS"/>
        </w:rPr>
        <w:t>marketing’</w:t>
      </w:r>
      <w:r w:rsidRPr="0044605E">
        <w:rPr>
          <w:rFonts w:asciiTheme="minorHAnsi" w:eastAsia="Trebuchet MS" w:hAnsiTheme="minorHAnsi" w:cs="Trebuchet MS"/>
        </w:rPr>
        <w:t>?</w:t>
      </w:r>
      <w:r w:rsidR="00667E6F">
        <w:rPr>
          <w:rFonts w:asciiTheme="minorHAnsi" w:eastAsia="Trebuchet MS" w:hAnsiTheme="minorHAnsi" w:cs="Trebuchet MS"/>
        </w:rPr>
        <w:t xml:space="preserve"> It is not hard to join the dots</w:t>
      </w:r>
      <w:r w:rsidR="00E87877">
        <w:rPr>
          <w:rFonts w:asciiTheme="minorHAnsi" w:eastAsia="Trebuchet MS" w:hAnsiTheme="minorHAnsi" w:cs="Trebuchet MS"/>
        </w:rPr>
        <w:t xml:space="preserve"> in this scenario</w:t>
      </w:r>
      <w:r w:rsidR="00667E6F">
        <w:rPr>
          <w:rFonts w:asciiTheme="minorHAnsi" w:eastAsia="Trebuchet MS" w:hAnsiTheme="minorHAnsi" w:cs="Trebuchet MS"/>
        </w:rPr>
        <w:t>.</w:t>
      </w:r>
    </w:p>
    <w:p w14:paraId="601FB634" w14:textId="77777777" w:rsidR="008C7AB1" w:rsidRPr="0044605E" w:rsidRDefault="008C7AB1">
      <w:pPr>
        <w:pStyle w:val="Normal1"/>
        <w:jc w:val="both"/>
        <w:rPr>
          <w:rFonts w:asciiTheme="minorHAnsi" w:hAnsiTheme="minorHAnsi"/>
        </w:rPr>
      </w:pPr>
    </w:p>
    <w:p w14:paraId="3B9DC34B" w14:textId="1AB3611E" w:rsidR="008C7AB1" w:rsidRDefault="00AD36EC">
      <w:pPr>
        <w:pStyle w:val="Normal1"/>
        <w:jc w:val="both"/>
        <w:rPr>
          <w:rFonts w:asciiTheme="minorHAnsi" w:eastAsia="Trebuchet MS" w:hAnsiTheme="minorHAnsi" w:cs="Trebuchet MS"/>
        </w:rPr>
      </w:pPr>
      <w:r w:rsidRPr="0044605E">
        <w:rPr>
          <w:rFonts w:asciiTheme="minorHAnsi" w:eastAsia="Trebuchet MS" w:hAnsiTheme="minorHAnsi" w:cs="Trebuchet MS"/>
          <w:b/>
        </w:rPr>
        <w:t xml:space="preserve">APPENDIX 2 </w:t>
      </w:r>
      <w:r w:rsidR="003E7BDA" w:rsidRPr="0044605E">
        <w:rPr>
          <w:rFonts w:asciiTheme="minorHAnsi" w:eastAsia="Trebuchet MS" w:hAnsiTheme="minorHAnsi" w:cs="Trebuchet MS"/>
        </w:rPr>
        <w:t xml:space="preserve">is a table compiled by the author demonstrating three things: </w:t>
      </w:r>
      <w:r w:rsidR="003E7BDA" w:rsidRPr="00690BE4">
        <w:rPr>
          <w:rFonts w:asciiTheme="minorHAnsi" w:eastAsia="Trebuchet MS" w:hAnsiTheme="minorHAnsi" w:cs="Trebuchet MS"/>
        </w:rPr>
        <w:t xml:space="preserve">inferences that can be drawn from wearable data, how those inferences </w:t>
      </w:r>
      <w:proofErr w:type="gramStart"/>
      <w:r w:rsidR="003E7BDA" w:rsidRPr="00690BE4">
        <w:rPr>
          <w:rFonts w:asciiTheme="minorHAnsi" w:eastAsia="Trebuchet MS" w:hAnsiTheme="minorHAnsi" w:cs="Trebuchet MS"/>
        </w:rPr>
        <w:t>are drawn and possible value</w:t>
      </w:r>
      <w:proofErr w:type="gramEnd"/>
      <w:r w:rsidR="003E7BDA" w:rsidRPr="0044605E">
        <w:rPr>
          <w:rFonts w:asciiTheme="minorHAnsi" w:eastAsia="Trebuchet MS" w:hAnsiTheme="minorHAnsi" w:cs="Trebuchet MS"/>
          <w:vertAlign w:val="superscript"/>
        </w:rPr>
        <w:footnoteReference w:id="80"/>
      </w:r>
      <w:r w:rsidR="003E7BDA" w:rsidRPr="0044605E">
        <w:rPr>
          <w:rFonts w:asciiTheme="minorHAnsi" w:eastAsia="Trebuchet MS" w:hAnsiTheme="minorHAnsi" w:cs="Trebuchet MS"/>
        </w:rPr>
        <w:t xml:space="preserve">. </w:t>
      </w:r>
      <w:r w:rsidR="00993185">
        <w:rPr>
          <w:rFonts w:asciiTheme="minorHAnsi" w:eastAsia="Trebuchet MS" w:hAnsiTheme="minorHAnsi" w:cs="Trebuchet MS"/>
        </w:rPr>
        <w:t xml:space="preserve">These inferences can be </w:t>
      </w:r>
      <w:r w:rsidR="00DD60E8">
        <w:rPr>
          <w:rFonts w:asciiTheme="minorHAnsi" w:eastAsia="Trebuchet MS" w:hAnsiTheme="minorHAnsi" w:cs="Trebuchet MS"/>
        </w:rPr>
        <w:t>made</w:t>
      </w:r>
      <w:r w:rsidR="00993185">
        <w:rPr>
          <w:rFonts w:asciiTheme="minorHAnsi" w:eastAsia="Trebuchet MS" w:hAnsiTheme="minorHAnsi" w:cs="Trebuchet MS"/>
        </w:rPr>
        <w:t xml:space="preserve"> by anyone with access to the data, especially if </w:t>
      </w:r>
      <w:r w:rsidR="00993185" w:rsidRPr="00265155">
        <w:rPr>
          <w:rFonts w:asciiTheme="minorHAnsi" w:eastAsia="Trebuchet MS" w:hAnsiTheme="minorHAnsi" w:cs="Trebuchet MS"/>
          <w:i/>
        </w:rPr>
        <w:t xml:space="preserve">multiple datasets </w:t>
      </w:r>
      <w:r w:rsidR="00993185">
        <w:rPr>
          <w:rFonts w:asciiTheme="minorHAnsi" w:eastAsia="Trebuchet MS" w:hAnsiTheme="minorHAnsi" w:cs="Trebuchet MS"/>
        </w:rPr>
        <w:t xml:space="preserve">are available and combined with </w:t>
      </w:r>
      <w:r w:rsidR="00993185" w:rsidRPr="00265155">
        <w:rPr>
          <w:rFonts w:asciiTheme="minorHAnsi" w:eastAsia="Trebuchet MS" w:hAnsiTheme="minorHAnsi" w:cs="Trebuchet MS"/>
          <w:i/>
        </w:rPr>
        <w:t xml:space="preserve">contextual information </w:t>
      </w:r>
      <w:r w:rsidR="00993185">
        <w:rPr>
          <w:rFonts w:asciiTheme="minorHAnsi" w:eastAsia="Trebuchet MS" w:hAnsiTheme="minorHAnsi" w:cs="Trebuchet MS"/>
        </w:rPr>
        <w:t xml:space="preserve">like time, location and personal details. </w:t>
      </w:r>
      <w:r w:rsidR="00616E3E">
        <w:rPr>
          <w:rFonts w:asciiTheme="minorHAnsi" w:eastAsia="Trebuchet MS" w:hAnsiTheme="minorHAnsi" w:cs="Trebuchet MS"/>
        </w:rPr>
        <w:t xml:space="preserve">For </w:t>
      </w:r>
      <w:r w:rsidR="00265155">
        <w:rPr>
          <w:rFonts w:asciiTheme="minorHAnsi" w:eastAsia="Trebuchet MS" w:hAnsiTheme="minorHAnsi" w:cs="Trebuchet MS"/>
        </w:rPr>
        <w:t>example</w:t>
      </w:r>
      <w:r w:rsidR="00616E3E">
        <w:rPr>
          <w:rFonts w:asciiTheme="minorHAnsi" w:eastAsia="Trebuchet MS" w:hAnsiTheme="minorHAnsi" w:cs="Trebuchet MS"/>
        </w:rPr>
        <w:t xml:space="preserve">, </w:t>
      </w:r>
      <w:r w:rsidR="00265155">
        <w:rPr>
          <w:rFonts w:asciiTheme="minorHAnsi" w:eastAsia="Trebuchet MS" w:hAnsiTheme="minorHAnsi" w:cs="Trebuchet MS"/>
        </w:rPr>
        <w:t xml:space="preserve">a rapid, </w:t>
      </w:r>
      <w:r w:rsidR="00420A82">
        <w:rPr>
          <w:rFonts w:asciiTheme="minorHAnsi" w:eastAsia="Trebuchet MS" w:hAnsiTheme="minorHAnsi" w:cs="Trebuchet MS"/>
        </w:rPr>
        <w:t xml:space="preserve">significant spike in heart rate may </w:t>
      </w:r>
      <w:r w:rsidR="00265155">
        <w:rPr>
          <w:rFonts w:asciiTheme="minorHAnsi" w:eastAsia="Trebuchet MS" w:hAnsiTheme="minorHAnsi" w:cs="Trebuchet MS"/>
        </w:rPr>
        <w:t xml:space="preserve">be </w:t>
      </w:r>
      <w:r w:rsidR="00420A82">
        <w:rPr>
          <w:rFonts w:asciiTheme="minorHAnsi" w:eastAsia="Trebuchet MS" w:hAnsiTheme="minorHAnsi" w:cs="Trebuchet MS"/>
        </w:rPr>
        <w:t>innocent. When combined with context (Saturday night, young male, located at a music festival</w:t>
      </w:r>
      <w:r w:rsidR="00265155">
        <w:rPr>
          <w:rFonts w:asciiTheme="minorHAnsi" w:eastAsia="Trebuchet MS" w:hAnsiTheme="minorHAnsi" w:cs="Trebuchet MS"/>
        </w:rPr>
        <w:t xml:space="preserve"> etc</w:t>
      </w:r>
      <w:r w:rsidR="008A74A3">
        <w:rPr>
          <w:rFonts w:asciiTheme="minorHAnsi" w:eastAsia="Trebuchet MS" w:hAnsiTheme="minorHAnsi" w:cs="Trebuchet MS"/>
        </w:rPr>
        <w:t>.</w:t>
      </w:r>
      <w:r w:rsidR="00420A82">
        <w:rPr>
          <w:rFonts w:asciiTheme="minorHAnsi" w:eastAsia="Trebuchet MS" w:hAnsiTheme="minorHAnsi" w:cs="Trebuchet MS"/>
        </w:rPr>
        <w:t xml:space="preserve">), it may </w:t>
      </w:r>
      <w:r w:rsidR="00265155" w:rsidRPr="00097A15">
        <w:rPr>
          <w:rFonts w:asciiTheme="minorHAnsi" w:eastAsia="Trebuchet MS" w:hAnsiTheme="minorHAnsi" w:cs="Trebuchet MS"/>
          <w:i/>
        </w:rPr>
        <w:t xml:space="preserve">suggest </w:t>
      </w:r>
      <w:r w:rsidR="00420A82">
        <w:rPr>
          <w:rFonts w:asciiTheme="minorHAnsi" w:eastAsia="Trebuchet MS" w:hAnsiTheme="minorHAnsi" w:cs="Trebuchet MS"/>
        </w:rPr>
        <w:t xml:space="preserve">drug </w:t>
      </w:r>
      <w:r w:rsidR="00097A15">
        <w:rPr>
          <w:rFonts w:asciiTheme="minorHAnsi" w:eastAsia="Trebuchet MS" w:hAnsiTheme="minorHAnsi" w:cs="Trebuchet MS"/>
        </w:rPr>
        <w:t>consumption</w:t>
      </w:r>
      <w:r w:rsidR="00420A82">
        <w:rPr>
          <w:rFonts w:asciiTheme="minorHAnsi" w:eastAsia="Trebuchet MS" w:hAnsiTheme="minorHAnsi" w:cs="Trebuchet MS"/>
        </w:rPr>
        <w:t xml:space="preserve">. </w:t>
      </w:r>
    </w:p>
    <w:p w14:paraId="569B2C9A" w14:textId="77777777" w:rsidR="007F0D4D" w:rsidRDefault="007F0D4D">
      <w:pPr>
        <w:pStyle w:val="Normal1"/>
        <w:jc w:val="both"/>
        <w:rPr>
          <w:rFonts w:asciiTheme="minorHAnsi" w:eastAsia="Trebuchet MS" w:hAnsiTheme="minorHAnsi" w:cs="Trebuchet MS"/>
        </w:rPr>
      </w:pPr>
    </w:p>
    <w:p w14:paraId="1A0AE7FD" w14:textId="77777777" w:rsidR="007F0D4D" w:rsidRDefault="007F0D4D">
      <w:pPr>
        <w:pStyle w:val="Normal1"/>
        <w:jc w:val="both"/>
        <w:rPr>
          <w:rFonts w:asciiTheme="minorHAnsi" w:eastAsia="Trebuchet MS" w:hAnsiTheme="minorHAnsi" w:cs="Trebuchet MS"/>
        </w:rPr>
      </w:pPr>
    </w:p>
    <w:p w14:paraId="2F7298CC" w14:textId="77777777" w:rsidR="007F0D4D" w:rsidRPr="0044605E" w:rsidRDefault="007F0D4D">
      <w:pPr>
        <w:pStyle w:val="Normal1"/>
        <w:jc w:val="both"/>
        <w:rPr>
          <w:rFonts w:asciiTheme="minorHAnsi" w:hAnsiTheme="minorHAnsi"/>
        </w:rPr>
      </w:pPr>
    </w:p>
    <w:p w14:paraId="2E59E0AD" w14:textId="77777777" w:rsidR="008C7AB1" w:rsidRDefault="003E7BDA" w:rsidP="00C733C2">
      <w:pPr>
        <w:pStyle w:val="Heading3"/>
      </w:pPr>
      <w:bookmarkStart w:id="106" w:name="h.bntfy7sk36ur" w:colFirst="0" w:colLast="0"/>
      <w:bookmarkStart w:id="107" w:name="_Toc301108944"/>
      <w:bookmarkEnd w:id="106"/>
      <w:r w:rsidRPr="00A14F07">
        <w:lastRenderedPageBreak/>
        <w:t>How is Connected Human Data Handled?</w:t>
      </w:r>
      <w:bookmarkEnd w:id="107"/>
    </w:p>
    <w:p w14:paraId="490D0AD0" w14:textId="5D886AA4" w:rsidR="008C7AB1" w:rsidRPr="0044605E" w:rsidRDefault="009D7FED">
      <w:pPr>
        <w:pStyle w:val="Normal1"/>
        <w:jc w:val="both"/>
        <w:rPr>
          <w:rFonts w:asciiTheme="minorHAnsi" w:hAnsiTheme="minorHAnsi"/>
        </w:rPr>
      </w:pPr>
      <w:r>
        <w:rPr>
          <w:rFonts w:asciiTheme="minorHAnsi" w:eastAsia="Trebuchet MS" w:hAnsiTheme="minorHAnsi" w:cs="Trebuchet MS"/>
        </w:rPr>
        <w:t xml:space="preserve">Further to </w:t>
      </w:r>
      <w:r w:rsidR="00A14F07">
        <w:rPr>
          <w:rFonts w:asciiTheme="minorHAnsi" w:eastAsia="Trebuchet MS" w:hAnsiTheme="minorHAnsi" w:cs="Trebuchet MS"/>
        </w:rPr>
        <w:t xml:space="preserve">the </w:t>
      </w:r>
      <w:r>
        <w:rPr>
          <w:rFonts w:asciiTheme="minorHAnsi" w:eastAsia="Trebuchet MS" w:hAnsiTheme="minorHAnsi" w:cs="Trebuchet MS"/>
        </w:rPr>
        <w:t xml:space="preserve">above discussion on </w:t>
      </w:r>
      <w:r w:rsidR="003E7BDA" w:rsidRPr="0044605E">
        <w:rPr>
          <w:rFonts w:asciiTheme="minorHAnsi" w:eastAsia="Trebuchet MS" w:hAnsiTheme="minorHAnsi" w:cs="Trebuchet MS"/>
        </w:rPr>
        <w:t xml:space="preserve">what data is captured, and how inferences can be drawn from that data, </w:t>
      </w:r>
      <w:r w:rsidR="00F33EB2">
        <w:rPr>
          <w:rFonts w:asciiTheme="minorHAnsi" w:eastAsia="Trebuchet MS" w:hAnsiTheme="minorHAnsi" w:cs="Trebuchet MS"/>
        </w:rPr>
        <w:t xml:space="preserve">this section focuses on </w:t>
      </w:r>
      <w:r w:rsidR="003E7BDA" w:rsidRPr="0044605E">
        <w:rPr>
          <w:rFonts w:asciiTheme="minorHAnsi" w:eastAsia="Trebuchet MS" w:hAnsiTheme="minorHAnsi" w:cs="Trebuchet MS"/>
        </w:rPr>
        <w:t xml:space="preserve">how data is handled. </w:t>
      </w:r>
      <w:r w:rsidR="00C47518">
        <w:rPr>
          <w:rFonts w:asciiTheme="minorHAnsi" w:eastAsia="Trebuchet MS" w:hAnsiTheme="minorHAnsi" w:cs="Trebuchet MS"/>
        </w:rPr>
        <w:t xml:space="preserve">Is this data </w:t>
      </w:r>
      <w:r w:rsidR="003E7BDA" w:rsidRPr="0044605E">
        <w:rPr>
          <w:rFonts w:asciiTheme="minorHAnsi" w:eastAsia="Trebuchet MS" w:hAnsiTheme="minorHAnsi" w:cs="Trebuchet MS"/>
        </w:rPr>
        <w:t>sold to third parties?</w:t>
      </w:r>
      <w:r w:rsidR="00C47518">
        <w:rPr>
          <w:rFonts w:asciiTheme="minorHAnsi" w:eastAsia="Trebuchet MS" w:hAnsiTheme="minorHAnsi" w:cs="Trebuchet MS"/>
        </w:rPr>
        <w:t xml:space="preserve"> When?</w:t>
      </w:r>
      <w:r w:rsidR="003E7BDA" w:rsidRPr="0044605E">
        <w:rPr>
          <w:rFonts w:asciiTheme="minorHAnsi" w:eastAsia="Trebuchet MS" w:hAnsiTheme="minorHAnsi" w:cs="Trebuchet MS"/>
        </w:rPr>
        <w:t xml:space="preserve"> Do we have notice of</w:t>
      </w:r>
      <w:r w:rsidR="00C47518">
        <w:rPr>
          <w:rFonts w:asciiTheme="minorHAnsi" w:eastAsia="Trebuchet MS" w:hAnsiTheme="minorHAnsi" w:cs="Trebuchet MS"/>
        </w:rPr>
        <w:t>,</w:t>
      </w:r>
      <w:r w:rsidR="003E7BDA" w:rsidRPr="0044605E">
        <w:rPr>
          <w:rFonts w:asciiTheme="minorHAnsi" w:eastAsia="Trebuchet MS" w:hAnsiTheme="minorHAnsi" w:cs="Trebuchet MS"/>
        </w:rPr>
        <w:t xml:space="preserve"> or </w:t>
      </w:r>
      <w:r w:rsidR="00175889">
        <w:rPr>
          <w:rFonts w:asciiTheme="minorHAnsi" w:eastAsia="Trebuchet MS" w:hAnsiTheme="minorHAnsi" w:cs="Trebuchet MS"/>
        </w:rPr>
        <w:t xml:space="preserve">give </w:t>
      </w:r>
      <w:r w:rsidR="003E7BDA" w:rsidRPr="0044605E">
        <w:rPr>
          <w:rFonts w:asciiTheme="minorHAnsi" w:eastAsia="Trebuchet MS" w:hAnsiTheme="minorHAnsi" w:cs="Trebuchet MS"/>
        </w:rPr>
        <w:t>consent to</w:t>
      </w:r>
      <w:r w:rsidR="00C47518">
        <w:rPr>
          <w:rFonts w:asciiTheme="minorHAnsi" w:eastAsia="Trebuchet MS" w:hAnsiTheme="minorHAnsi" w:cs="Trebuchet MS"/>
        </w:rPr>
        <w:t>,</w:t>
      </w:r>
      <w:r w:rsidR="003E7BDA" w:rsidRPr="0044605E">
        <w:rPr>
          <w:rFonts w:asciiTheme="minorHAnsi" w:eastAsia="Trebuchet MS" w:hAnsiTheme="minorHAnsi" w:cs="Trebuchet MS"/>
        </w:rPr>
        <w:t xml:space="preserve"> these transactions? </w:t>
      </w:r>
      <w:r w:rsidR="003E7BDA" w:rsidRPr="0044605E">
        <w:rPr>
          <w:rFonts w:asciiTheme="minorHAnsi" w:eastAsia="Trebuchet MS" w:hAnsiTheme="minorHAnsi" w:cs="Trebuchet MS"/>
          <w:b/>
        </w:rPr>
        <w:t xml:space="preserve">Short answer </w:t>
      </w:r>
      <w:r w:rsidR="00A14F07">
        <w:rPr>
          <w:rFonts w:asciiTheme="minorHAnsi" w:eastAsia="Trebuchet MS" w:hAnsiTheme="minorHAnsi" w:cs="Trebuchet MS"/>
          <w:b/>
        </w:rPr>
        <w:t xml:space="preserve">– </w:t>
      </w:r>
      <w:r w:rsidR="003E7BDA" w:rsidRPr="0044605E">
        <w:rPr>
          <w:rFonts w:asciiTheme="minorHAnsi" w:eastAsia="Trebuchet MS" w:hAnsiTheme="minorHAnsi" w:cs="Trebuchet MS"/>
          <w:b/>
        </w:rPr>
        <w:t>it’s in the Privacy Policy</w:t>
      </w:r>
      <w:r w:rsidR="00A14F07">
        <w:rPr>
          <w:rFonts w:asciiTheme="minorHAnsi" w:eastAsia="Trebuchet MS" w:hAnsiTheme="minorHAnsi" w:cs="Trebuchet MS"/>
        </w:rPr>
        <w:t>.</w:t>
      </w:r>
    </w:p>
    <w:p w14:paraId="1464AFB9" w14:textId="77777777" w:rsidR="008C7AB1" w:rsidRPr="0044605E" w:rsidRDefault="008C7AB1">
      <w:pPr>
        <w:pStyle w:val="Normal1"/>
        <w:jc w:val="both"/>
        <w:rPr>
          <w:rFonts w:asciiTheme="minorHAnsi" w:hAnsiTheme="minorHAnsi"/>
        </w:rPr>
      </w:pPr>
    </w:p>
    <w:p w14:paraId="75B5FDBB" w14:textId="556FEBD2"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Let’s take a look at an example. </w:t>
      </w:r>
      <w:r w:rsidRPr="0044605E">
        <w:rPr>
          <w:rFonts w:asciiTheme="minorHAnsi" w:eastAsia="Trebuchet MS" w:hAnsiTheme="minorHAnsi" w:cs="Trebuchet MS"/>
          <w:b/>
        </w:rPr>
        <w:t xml:space="preserve">Fitbit </w:t>
      </w:r>
      <w:r w:rsidRPr="0044605E">
        <w:rPr>
          <w:rFonts w:asciiTheme="minorHAnsi" w:eastAsia="Trebuchet MS" w:hAnsiTheme="minorHAnsi" w:cs="Trebuchet MS"/>
        </w:rPr>
        <w:t xml:space="preserve">is a market leader of fitness trackers in Australia. </w:t>
      </w:r>
      <w:r w:rsidR="00F917D1">
        <w:rPr>
          <w:rFonts w:asciiTheme="minorHAnsi" w:eastAsia="Trebuchet MS" w:hAnsiTheme="minorHAnsi" w:cs="Trebuchet MS"/>
        </w:rPr>
        <w:t>D</w:t>
      </w:r>
      <w:r w:rsidRPr="0044605E">
        <w:rPr>
          <w:rFonts w:asciiTheme="minorHAnsi" w:eastAsia="Trebuchet MS" w:hAnsiTheme="minorHAnsi" w:cs="Trebuchet MS"/>
        </w:rPr>
        <w:t xml:space="preserve">ata collected </w:t>
      </w:r>
      <w:r w:rsidR="00F917D1">
        <w:rPr>
          <w:rFonts w:asciiTheme="minorHAnsi" w:eastAsia="Trebuchet MS" w:hAnsiTheme="minorHAnsi" w:cs="Trebuchet MS"/>
        </w:rPr>
        <w:t>by</w:t>
      </w:r>
      <w:r w:rsidRPr="0044605E">
        <w:rPr>
          <w:rFonts w:asciiTheme="minorHAnsi" w:eastAsia="Trebuchet MS" w:hAnsiTheme="minorHAnsi" w:cs="Trebuchet MS"/>
        </w:rPr>
        <w:t xml:space="preserve"> Fitbit devices is governed by </w:t>
      </w:r>
      <w:r w:rsidR="00675701">
        <w:rPr>
          <w:rFonts w:asciiTheme="minorHAnsi" w:eastAsia="Trebuchet MS" w:hAnsiTheme="minorHAnsi" w:cs="Trebuchet MS"/>
        </w:rPr>
        <w:t xml:space="preserve">Fitbit’s </w:t>
      </w:r>
      <w:hyperlink r:id="rId88">
        <w:r w:rsidRPr="0044605E">
          <w:rPr>
            <w:rFonts w:asciiTheme="minorHAnsi" w:eastAsia="Trebuchet MS" w:hAnsiTheme="minorHAnsi" w:cs="Trebuchet MS"/>
            <w:color w:val="1155CC"/>
            <w:u w:val="single"/>
          </w:rPr>
          <w:t>Privacy Policy</w:t>
        </w:r>
      </w:hyperlink>
      <w:r w:rsidRPr="0044605E">
        <w:rPr>
          <w:rFonts w:asciiTheme="minorHAnsi" w:eastAsia="Trebuchet MS" w:hAnsiTheme="minorHAnsi" w:cs="Trebuchet MS"/>
        </w:rPr>
        <w:t xml:space="preserve">. All users must ‘agree’ to this before use. This </w:t>
      </w:r>
      <w:r w:rsidR="00196FF8">
        <w:rPr>
          <w:rFonts w:asciiTheme="minorHAnsi" w:eastAsia="Trebuchet MS" w:hAnsiTheme="minorHAnsi" w:cs="Trebuchet MS"/>
        </w:rPr>
        <w:t xml:space="preserve">Policy </w:t>
      </w:r>
      <w:r w:rsidRPr="0044605E">
        <w:rPr>
          <w:rFonts w:asciiTheme="minorHAnsi" w:eastAsia="Trebuchet MS" w:hAnsiTheme="minorHAnsi" w:cs="Trebuchet MS"/>
        </w:rPr>
        <w:t xml:space="preserve">details </w:t>
      </w:r>
      <w:r w:rsidRPr="0044605E">
        <w:rPr>
          <w:rFonts w:asciiTheme="minorHAnsi" w:eastAsia="Trebuchet MS" w:hAnsiTheme="minorHAnsi" w:cs="Trebuchet MS"/>
          <w:i/>
        </w:rPr>
        <w:t xml:space="preserve">what </w:t>
      </w:r>
      <w:r w:rsidRPr="0044605E">
        <w:rPr>
          <w:rFonts w:asciiTheme="minorHAnsi" w:eastAsia="Trebuchet MS" w:hAnsiTheme="minorHAnsi" w:cs="Trebuchet MS"/>
        </w:rPr>
        <w:t xml:space="preserve">types of data Fitbit collects, </w:t>
      </w:r>
      <w:r w:rsidRPr="0044605E">
        <w:rPr>
          <w:rFonts w:asciiTheme="minorHAnsi" w:eastAsia="Trebuchet MS" w:hAnsiTheme="minorHAnsi" w:cs="Trebuchet MS"/>
          <w:i/>
        </w:rPr>
        <w:t>how</w:t>
      </w:r>
      <w:r w:rsidRPr="0044605E">
        <w:rPr>
          <w:rFonts w:asciiTheme="minorHAnsi" w:eastAsia="Trebuchet MS" w:hAnsiTheme="minorHAnsi" w:cs="Trebuchet MS"/>
        </w:rPr>
        <w:t xml:space="preserve"> they use this data, </w:t>
      </w:r>
      <w:r w:rsidRPr="0044605E">
        <w:rPr>
          <w:rFonts w:asciiTheme="minorHAnsi" w:eastAsia="Trebuchet MS" w:hAnsiTheme="minorHAnsi" w:cs="Trebuchet MS"/>
          <w:i/>
        </w:rPr>
        <w:t>which</w:t>
      </w:r>
      <w:r w:rsidRPr="0044605E">
        <w:rPr>
          <w:rFonts w:asciiTheme="minorHAnsi" w:eastAsia="Trebuchet MS" w:hAnsiTheme="minorHAnsi" w:cs="Trebuchet MS"/>
        </w:rPr>
        <w:t xml:space="preserve"> data is shared with third parties, and </w:t>
      </w:r>
      <w:r w:rsidRPr="0044605E">
        <w:rPr>
          <w:rFonts w:asciiTheme="minorHAnsi" w:eastAsia="Trebuchet MS" w:hAnsiTheme="minorHAnsi" w:cs="Trebuchet MS"/>
          <w:i/>
        </w:rPr>
        <w:t>other ways</w:t>
      </w:r>
      <w:r w:rsidRPr="0044605E">
        <w:rPr>
          <w:rFonts w:asciiTheme="minorHAnsi" w:eastAsia="Trebuchet MS" w:hAnsiTheme="minorHAnsi" w:cs="Trebuchet MS"/>
        </w:rPr>
        <w:t xml:space="preserve"> </w:t>
      </w:r>
      <w:r w:rsidR="008D3C01">
        <w:rPr>
          <w:rFonts w:asciiTheme="minorHAnsi" w:eastAsia="Trebuchet MS" w:hAnsiTheme="minorHAnsi" w:cs="Trebuchet MS"/>
        </w:rPr>
        <w:t>that</w:t>
      </w:r>
      <w:r w:rsidRPr="0044605E">
        <w:rPr>
          <w:rFonts w:asciiTheme="minorHAnsi" w:eastAsia="Trebuchet MS" w:hAnsiTheme="minorHAnsi" w:cs="Trebuchet MS"/>
        </w:rPr>
        <w:t xml:space="preserve"> data is shared. </w:t>
      </w:r>
      <w:r w:rsidR="000759DE" w:rsidRPr="0044605E">
        <w:rPr>
          <w:rFonts w:asciiTheme="minorHAnsi" w:eastAsia="Trebuchet MS" w:hAnsiTheme="minorHAnsi" w:cs="Trebuchet MS"/>
        </w:rPr>
        <w:t xml:space="preserve">Unfortunately, </w:t>
      </w:r>
      <w:r w:rsidR="0017496B" w:rsidRPr="0017496B">
        <w:rPr>
          <w:rFonts w:asciiTheme="minorHAnsi" w:eastAsia="Trebuchet MS" w:hAnsiTheme="minorHAnsi" w:cs="Trebuchet MS"/>
          <w:b/>
        </w:rPr>
        <w:t>OAIC</w:t>
      </w:r>
      <w:r w:rsidR="0017496B">
        <w:rPr>
          <w:rFonts w:asciiTheme="minorHAnsi" w:eastAsia="Trebuchet MS" w:hAnsiTheme="minorHAnsi" w:cs="Trebuchet MS"/>
        </w:rPr>
        <w:t xml:space="preserve"> research suggests that </w:t>
      </w:r>
      <w:r w:rsidR="000759DE" w:rsidRPr="0044605E">
        <w:rPr>
          <w:rFonts w:asciiTheme="minorHAnsi" w:eastAsia="Trebuchet MS" w:hAnsiTheme="minorHAnsi" w:cs="Trebuchet MS"/>
        </w:rPr>
        <w:t>only half of Australians read privacy policies, because they are too long (52%), complex (20%) or boring (9%)</w:t>
      </w:r>
      <w:r w:rsidR="000759DE" w:rsidRPr="0044605E">
        <w:rPr>
          <w:rStyle w:val="FootnoteReference"/>
          <w:rFonts w:asciiTheme="minorHAnsi" w:eastAsia="Trebuchet MS" w:hAnsiTheme="minorHAnsi" w:cs="Trebuchet MS"/>
        </w:rPr>
        <w:footnoteReference w:id="81"/>
      </w:r>
      <w:r w:rsidR="000759DE" w:rsidRPr="0044605E">
        <w:rPr>
          <w:rFonts w:asciiTheme="minorHAnsi" w:eastAsia="Trebuchet MS" w:hAnsiTheme="minorHAnsi" w:cs="Trebuchet MS"/>
        </w:rPr>
        <w:t>.</w:t>
      </w:r>
    </w:p>
    <w:p w14:paraId="61D3F19B" w14:textId="77777777" w:rsidR="008C7AB1" w:rsidRPr="0044605E" w:rsidRDefault="008C7AB1">
      <w:pPr>
        <w:pStyle w:val="Normal1"/>
        <w:jc w:val="both"/>
        <w:rPr>
          <w:rFonts w:asciiTheme="minorHAnsi" w:hAnsiTheme="minorHAnsi"/>
        </w:rPr>
      </w:pPr>
    </w:p>
    <w:p w14:paraId="1AE8BF1F" w14:textId="6F80B96C"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Let’s focus on the following excerpt</w:t>
      </w:r>
      <w:r w:rsidR="007D41FE">
        <w:rPr>
          <w:rFonts w:asciiTheme="minorHAnsi" w:eastAsia="Trebuchet MS" w:hAnsiTheme="minorHAnsi" w:cs="Trebuchet MS"/>
        </w:rPr>
        <w:t xml:space="preserve"> from Fitbit’s Privacy Policy</w:t>
      </w:r>
      <w:r w:rsidRPr="0044605E">
        <w:rPr>
          <w:rFonts w:asciiTheme="minorHAnsi" w:eastAsia="Trebuchet MS" w:hAnsiTheme="minorHAnsi" w:cs="Trebuchet MS"/>
        </w:rPr>
        <w:t xml:space="preserve"> (emphasis added): </w:t>
      </w:r>
    </w:p>
    <w:p w14:paraId="6DF8CCBE" w14:textId="77777777" w:rsidR="008C7AB1" w:rsidRPr="0044605E" w:rsidRDefault="008C7AB1">
      <w:pPr>
        <w:pStyle w:val="Normal1"/>
        <w:jc w:val="both"/>
        <w:rPr>
          <w:rFonts w:asciiTheme="minorHAnsi" w:hAnsiTheme="minorHAnsi"/>
        </w:rPr>
      </w:pPr>
    </w:p>
    <w:p w14:paraId="7CD395F9" w14:textId="77777777" w:rsidR="008C7AB1" w:rsidRPr="0044605E" w:rsidRDefault="003E7BDA">
      <w:pPr>
        <w:pStyle w:val="Normal1"/>
        <w:spacing w:line="240" w:lineRule="auto"/>
        <w:ind w:left="450" w:right="360"/>
        <w:jc w:val="both"/>
        <w:rPr>
          <w:rFonts w:asciiTheme="minorHAnsi" w:hAnsiTheme="minorHAnsi"/>
        </w:rPr>
      </w:pPr>
      <w:r w:rsidRPr="0044605E">
        <w:rPr>
          <w:rFonts w:asciiTheme="minorHAnsi" w:eastAsia="Trebuchet MS" w:hAnsiTheme="minorHAnsi" w:cs="Trebuchet MS"/>
          <w:i/>
          <w:sz w:val="20"/>
          <w:szCs w:val="20"/>
        </w:rPr>
        <w:t>“</w:t>
      </w:r>
      <w:r w:rsidRPr="0044605E">
        <w:rPr>
          <w:rFonts w:asciiTheme="minorHAnsi" w:eastAsia="Trebuchet MS" w:hAnsiTheme="minorHAnsi" w:cs="Trebuchet MS"/>
          <w:i/>
          <w:sz w:val="20"/>
          <w:szCs w:val="20"/>
          <w:u w:val="single"/>
        </w:rPr>
        <w:t>How we Use Your Data</w:t>
      </w:r>
    </w:p>
    <w:p w14:paraId="5C2D6286" w14:textId="77777777" w:rsidR="008C7AB1" w:rsidRPr="0044605E" w:rsidRDefault="008C7AB1">
      <w:pPr>
        <w:pStyle w:val="Normal1"/>
        <w:spacing w:line="240" w:lineRule="auto"/>
        <w:ind w:left="450" w:right="360"/>
        <w:jc w:val="both"/>
        <w:rPr>
          <w:rFonts w:asciiTheme="minorHAnsi" w:hAnsiTheme="minorHAnsi"/>
        </w:rPr>
      </w:pPr>
    </w:p>
    <w:p w14:paraId="54298C44" w14:textId="77777777" w:rsidR="008C7AB1" w:rsidRPr="0044605E" w:rsidRDefault="003E7BDA">
      <w:pPr>
        <w:pStyle w:val="Normal1"/>
        <w:spacing w:line="240" w:lineRule="auto"/>
        <w:ind w:left="450" w:right="360"/>
        <w:jc w:val="both"/>
        <w:rPr>
          <w:rFonts w:asciiTheme="minorHAnsi" w:hAnsiTheme="minorHAnsi"/>
        </w:rPr>
      </w:pPr>
      <w:r w:rsidRPr="0044605E">
        <w:rPr>
          <w:rFonts w:asciiTheme="minorHAnsi" w:eastAsia="Trebuchet MS" w:hAnsiTheme="minorHAnsi" w:cs="Trebuchet MS"/>
          <w:i/>
          <w:sz w:val="20"/>
          <w:szCs w:val="20"/>
        </w:rPr>
        <w:t>...</w:t>
      </w:r>
      <w:r w:rsidRPr="0044605E">
        <w:rPr>
          <w:rFonts w:asciiTheme="minorHAnsi" w:eastAsia="Trebuchet MS" w:hAnsiTheme="minorHAnsi" w:cs="Trebuchet MS"/>
          <w:b/>
          <w:i/>
          <w:sz w:val="20"/>
          <w:szCs w:val="20"/>
        </w:rPr>
        <w:t>De-identified data</w:t>
      </w:r>
      <w:r w:rsidRPr="0044605E">
        <w:rPr>
          <w:rFonts w:asciiTheme="minorHAnsi" w:eastAsia="Trebuchet MS" w:hAnsiTheme="minorHAnsi" w:cs="Trebuchet MS"/>
          <w:i/>
          <w:sz w:val="20"/>
          <w:szCs w:val="20"/>
        </w:rPr>
        <w:t xml:space="preserve"> that does not identify you may be used to </w:t>
      </w:r>
      <w:r w:rsidRPr="0044605E">
        <w:rPr>
          <w:rFonts w:asciiTheme="minorHAnsi" w:eastAsia="Trebuchet MS" w:hAnsiTheme="minorHAnsi" w:cs="Trebuchet MS"/>
          <w:b/>
          <w:i/>
          <w:sz w:val="20"/>
          <w:szCs w:val="20"/>
        </w:rPr>
        <w:t>inform the health community about trends; for marketing and promotional use; or for sale to interested audiences.</w:t>
      </w:r>
      <w:r w:rsidRPr="0044605E">
        <w:rPr>
          <w:rFonts w:asciiTheme="minorHAnsi" w:eastAsia="Trebuchet MS" w:hAnsiTheme="minorHAnsi" w:cs="Trebuchet MS"/>
          <w:i/>
          <w:sz w:val="20"/>
          <w:szCs w:val="20"/>
        </w:rPr>
        <w:t xml:space="preserve"> See </w:t>
      </w:r>
      <w:hyperlink r:id="rId89" w:anchor="DeIdentifiedData">
        <w:r w:rsidRPr="0044605E">
          <w:rPr>
            <w:rFonts w:asciiTheme="minorHAnsi" w:eastAsia="Trebuchet MS" w:hAnsiTheme="minorHAnsi" w:cs="Trebuchet MS"/>
            <w:i/>
            <w:color w:val="1155CC"/>
            <w:sz w:val="20"/>
            <w:szCs w:val="20"/>
            <w:u w:val="single"/>
          </w:rPr>
          <w:t>Sharing of De-identified Data That Does Not Identify You</w:t>
        </w:r>
      </w:hyperlink>
      <w:r w:rsidRPr="0044605E">
        <w:rPr>
          <w:rFonts w:asciiTheme="minorHAnsi" w:eastAsia="Trebuchet MS" w:hAnsiTheme="minorHAnsi" w:cs="Trebuchet MS"/>
          <w:i/>
          <w:sz w:val="20"/>
          <w:szCs w:val="20"/>
        </w:rPr>
        <w:t xml:space="preserve"> to learn more…”</w:t>
      </w:r>
    </w:p>
    <w:p w14:paraId="58F6E185" w14:textId="77777777" w:rsidR="008C7AB1" w:rsidRPr="0044605E" w:rsidRDefault="008C7AB1">
      <w:pPr>
        <w:pStyle w:val="Normal1"/>
        <w:spacing w:line="240" w:lineRule="auto"/>
        <w:ind w:left="450" w:right="360"/>
        <w:jc w:val="both"/>
        <w:rPr>
          <w:rFonts w:asciiTheme="minorHAnsi" w:hAnsiTheme="minorHAnsi"/>
        </w:rPr>
      </w:pPr>
    </w:p>
    <w:p w14:paraId="12369CD6" w14:textId="77777777" w:rsidR="008C7AB1" w:rsidRPr="0044605E" w:rsidRDefault="003E7BDA">
      <w:pPr>
        <w:pStyle w:val="Normal1"/>
        <w:spacing w:line="240" w:lineRule="auto"/>
        <w:ind w:left="450" w:right="360"/>
        <w:jc w:val="both"/>
        <w:rPr>
          <w:rFonts w:asciiTheme="minorHAnsi" w:hAnsiTheme="minorHAnsi"/>
        </w:rPr>
      </w:pPr>
      <w:r w:rsidRPr="0044605E">
        <w:rPr>
          <w:rFonts w:asciiTheme="minorHAnsi" w:eastAsia="Trebuchet MS" w:hAnsiTheme="minorHAnsi" w:cs="Trebuchet MS"/>
          <w:i/>
          <w:sz w:val="20"/>
          <w:szCs w:val="20"/>
          <w:u w:val="single"/>
        </w:rPr>
        <w:t>What Data May be Shared with Third Parties?</w:t>
      </w:r>
    </w:p>
    <w:p w14:paraId="542B7856" w14:textId="77777777" w:rsidR="008C7AB1" w:rsidRPr="0044605E" w:rsidRDefault="008C7AB1">
      <w:pPr>
        <w:pStyle w:val="Normal1"/>
        <w:spacing w:line="240" w:lineRule="auto"/>
        <w:ind w:left="450" w:right="360"/>
        <w:jc w:val="both"/>
        <w:rPr>
          <w:rFonts w:asciiTheme="minorHAnsi" w:hAnsiTheme="minorHAnsi"/>
        </w:rPr>
      </w:pPr>
    </w:p>
    <w:p w14:paraId="22B456BB" w14:textId="77777777" w:rsidR="008C7AB1" w:rsidRPr="0044605E" w:rsidRDefault="003E7BDA">
      <w:pPr>
        <w:pStyle w:val="Normal1"/>
        <w:spacing w:line="240" w:lineRule="auto"/>
        <w:ind w:left="450" w:right="360"/>
        <w:jc w:val="both"/>
        <w:rPr>
          <w:rFonts w:asciiTheme="minorHAnsi" w:hAnsiTheme="minorHAnsi"/>
        </w:rPr>
      </w:pPr>
      <w:r w:rsidRPr="0044605E">
        <w:rPr>
          <w:rFonts w:asciiTheme="minorHAnsi" w:eastAsia="Trebuchet MS" w:hAnsiTheme="minorHAnsi" w:cs="Trebuchet MS"/>
          <w:i/>
          <w:sz w:val="20"/>
          <w:szCs w:val="20"/>
        </w:rPr>
        <w:t xml:space="preserve">First and foremost: </w:t>
      </w:r>
      <w:r w:rsidRPr="0044605E">
        <w:rPr>
          <w:rFonts w:asciiTheme="minorHAnsi" w:eastAsia="Trebuchet MS" w:hAnsiTheme="minorHAnsi" w:cs="Trebuchet MS"/>
          <w:b/>
          <w:i/>
          <w:sz w:val="20"/>
          <w:szCs w:val="20"/>
        </w:rPr>
        <w:t>We don’t sell any data that could identify you</w:t>
      </w:r>
      <w:r w:rsidRPr="0044605E">
        <w:rPr>
          <w:rFonts w:asciiTheme="minorHAnsi" w:eastAsia="Trebuchet MS" w:hAnsiTheme="minorHAnsi" w:cs="Trebuchet MS"/>
          <w:i/>
          <w:sz w:val="20"/>
          <w:szCs w:val="20"/>
        </w:rPr>
        <w:t>. We only share data about you when it is necessary to provide our services, when the data is de-identified and aggregated, or when you direct us to share it...</w:t>
      </w:r>
    </w:p>
    <w:p w14:paraId="7B701574" w14:textId="77777777" w:rsidR="008C7AB1" w:rsidRPr="0044605E" w:rsidRDefault="008C7AB1">
      <w:pPr>
        <w:pStyle w:val="Normal1"/>
        <w:spacing w:line="240" w:lineRule="auto"/>
        <w:ind w:left="450" w:right="360"/>
        <w:jc w:val="both"/>
        <w:rPr>
          <w:rFonts w:asciiTheme="minorHAnsi" w:hAnsiTheme="minorHAnsi"/>
        </w:rPr>
      </w:pPr>
    </w:p>
    <w:p w14:paraId="15F3F4F6" w14:textId="77777777" w:rsidR="008C7AB1" w:rsidRPr="0044605E" w:rsidRDefault="003E7BDA">
      <w:pPr>
        <w:pStyle w:val="Normal1"/>
        <w:spacing w:line="240" w:lineRule="auto"/>
        <w:ind w:left="450" w:right="360"/>
        <w:jc w:val="both"/>
        <w:rPr>
          <w:rFonts w:asciiTheme="minorHAnsi" w:hAnsiTheme="minorHAnsi"/>
        </w:rPr>
      </w:pPr>
      <w:r w:rsidRPr="0044605E">
        <w:rPr>
          <w:rFonts w:asciiTheme="minorHAnsi" w:eastAsia="Trebuchet MS" w:hAnsiTheme="minorHAnsi" w:cs="Trebuchet MS"/>
          <w:i/>
          <w:sz w:val="20"/>
          <w:szCs w:val="20"/>
        </w:rPr>
        <w:t xml:space="preserve">...Fitbit may </w:t>
      </w:r>
      <w:r w:rsidRPr="0044605E">
        <w:rPr>
          <w:rFonts w:asciiTheme="minorHAnsi" w:eastAsia="Trebuchet MS" w:hAnsiTheme="minorHAnsi" w:cs="Trebuchet MS"/>
          <w:b/>
          <w:i/>
          <w:sz w:val="20"/>
          <w:szCs w:val="20"/>
        </w:rPr>
        <w:t>share or sell aggregated, de-identified data that does not identify you with partners and the public</w:t>
      </w:r>
      <w:r w:rsidRPr="0044605E">
        <w:rPr>
          <w:rFonts w:asciiTheme="minorHAnsi" w:eastAsia="Trebuchet MS" w:hAnsiTheme="minorHAnsi" w:cs="Trebuchet MS"/>
          <w:i/>
          <w:sz w:val="20"/>
          <w:szCs w:val="20"/>
        </w:rPr>
        <w:t xml:space="preserve"> in a variety of ways, such as by providing research or reports about health and fitness or in services provided under our Premium membership….”</w:t>
      </w:r>
      <w:r w:rsidRPr="0044605E">
        <w:rPr>
          <w:rFonts w:asciiTheme="minorHAnsi" w:eastAsia="Trebuchet MS" w:hAnsiTheme="minorHAnsi" w:cs="Trebuchet MS"/>
          <w:sz w:val="20"/>
          <w:szCs w:val="20"/>
          <w:vertAlign w:val="superscript"/>
        </w:rPr>
        <w:footnoteReference w:id="82"/>
      </w:r>
    </w:p>
    <w:p w14:paraId="4B09318C" w14:textId="77777777" w:rsidR="008C7AB1" w:rsidRPr="0044605E" w:rsidRDefault="008C7AB1">
      <w:pPr>
        <w:pStyle w:val="Normal1"/>
        <w:spacing w:line="240" w:lineRule="auto"/>
        <w:ind w:right="360"/>
        <w:jc w:val="both"/>
        <w:rPr>
          <w:rFonts w:asciiTheme="minorHAnsi" w:hAnsiTheme="minorHAnsi"/>
        </w:rPr>
      </w:pPr>
    </w:p>
    <w:p w14:paraId="3ABE99D5" w14:textId="3B0488E1" w:rsidR="008C7AB1" w:rsidRPr="0044605E" w:rsidRDefault="00093D2A">
      <w:pPr>
        <w:pStyle w:val="Normal1"/>
        <w:jc w:val="both"/>
        <w:rPr>
          <w:rFonts w:asciiTheme="minorHAnsi" w:hAnsiTheme="minorHAnsi"/>
        </w:rPr>
      </w:pPr>
      <w:r>
        <w:rPr>
          <w:rFonts w:asciiTheme="minorHAnsi" w:eastAsia="Trebuchet MS" w:hAnsiTheme="minorHAnsi" w:cs="Trebuchet MS"/>
        </w:rPr>
        <w:t xml:space="preserve">As </w:t>
      </w:r>
      <w:r w:rsidR="009A35BE">
        <w:rPr>
          <w:rFonts w:asciiTheme="minorHAnsi" w:eastAsia="Trebuchet MS" w:hAnsiTheme="minorHAnsi" w:cs="Trebuchet MS"/>
        </w:rPr>
        <w:t>per above</w:t>
      </w:r>
      <w:r w:rsidR="003E7BDA" w:rsidRPr="0044605E">
        <w:rPr>
          <w:rFonts w:asciiTheme="minorHAnsi" w:eastAsia="Trebuchet MS" w:hAnsiTheme="minorHAnsi" w:cs="Trebuchet MS"/>
        </w:rPr>
        <w:t xml:space="preserve">, data held by Fitbit is either </w:t>
      </w:r>
      <w:r w:rsidR="003E7BDA" w:rsidRPr="0044605E">
        <w:rPr>
          <w:rFonts w:asciiTheme="minorHAnsi" w:eastAsia="Trebuchet MS" w:hAnsiTheme="minorHAnsi" w:cs="Trebuchet MS"/>
          <w:i/>
        </w:rPr>
        <w:t>identifiable</w:t>
      </w:r>
      <w:r w:rsidR="003E7BDA" w:rsidRPr="0044605E">
        <w:rPr>
          <w:rFonts w:asciiTheme="minorHAnsi" w:eastAsia="Trebuchet MS" w:hAnsiTheme="minorHAnsi" w:cs="Trebuchet MS"/>
        </w:rPr>
        <w:t xml:space="preserve"> or </w:t>
      </w:r>
      <w:r w:rsidR="003E7BDA" w:rsidRPr="0044605E">
        <w:rPr>
          <w:rFonts w:asciiTheme="minorHAnsi" w:eastAsia="Trebuchet MS" w:hAnsiTheme="minorHAnsi" w:cs="Trebuchet MS"/>
          <w:i/>
        </w:rPr>
        <w:t>de-identified</w:t>
      </w:r>
      <w:r w:rsidR="003E7BDA" w:rsidRPr="0044605E">
        <w:rPr>
          <w:rFonts w:asciiTheme="minorHAnsi" w:eastAsia="Trebuchet MS" w:hAnsiTheme="minorHAnsi" w:cs="Trebuchet MS"/>
        </w:rPr>
        <w:t xml:space="preserve">. Under Fitbit’s Privacy Policy, the latter </w:t>
      </w:r>
      <w:r w:rsidR="00B452CE">
        <w:rPr>
          <w:rFonts w:asciiTheme="minorHAnsi" w:eastAsia="Trebuchet MS" w:hAnsiTheme="minorHAnsi" w:cs="Trebuchet MS"/>
        </w:rPr>
        <w:t>can be</w:t>
      </w:r>
      <w:r w:rsidR="003E7BDA" w:rsidRPr="0044605E">
        <w:rPr>
          <w:rFonts w:asciiTheme="minorHAnsi" w:eastAsia="Trebuchet MS" w:hAnsiTheme="minorHAnsi" w:cs="Trebuchet MS"/>
        </w:rPr>
        <w:t xml:space="preserve"> sold to third parties for a wide array of uses, including marketing and promotional material. The data is </w:t>
      </w:r>
      <w:r w:rsidR="003E7BDA" w:rsidRPr="0044605E">
        <w:rPr>
          <w:rFonts w:asciiTheme="minorHAnsi" w:eastAsia="Trebuchet MS" w:hAnsiTheme="minorHAnsi" w:cs="Trebuchet MS"/>
          <w:i/>
        </w:rPr>
        <w:t>anonymised</w:t>
      </w:r>
      <w:r w:rsidR="003E7BDA" w:rsidRPr="0044605E">
        <w:rPr>
          <w:rFonts w:asciiTheme="minorHAnsi" w:eastAsia="Trebuchet MS" w:hAnsiTheme="minorHAnsi" w:cs="Trebuchet MS"/>
        </w:rPr>
        <w:t xml:space="preserve"> </w:t>
      </w:r>
      <w:r w:rsidR="00637959">
        <w:rPr>
          <w:rFonts w:asciiTheme="minorHAnsi" w:eastAsia="Trebuchet MS" w:hAnsiTheme="minorHAnsi" w:cs="Trebuchet MS"/>
        </w:rPr>
        <w:t xml:space="preserve">– </w:t>
      </w:r>
      <w:r w:rsidR="003E7BDA" w:rsidRPr="0044605E">
        <w:rPr>
          <w:rFonts w:asciiTheme="minorHAnsi" w:eastAsia="Trebuchet MS" w:hAnsiTheme="minorHAnsi" w:cs="Trebuchet MS"/>
        </w:rPr>
        <w:t xml:space="preserve">which means that </w:t>
      </w:r>
      <w:r w:rsidR="00DA6FF9">
        <w:rPr>
          <w:rFonts w:asciiTheme="minorHAnsi" w:eastAsia="Trebuchet MS" w:hAnsiTheme="minorHAnsi" w:cs="Trebuchet MS"/>
        </w:rPr>
        <w:t xml:space="preserve">only a set of data is sold, but </w:t>
      </w:r>
      <w:r w:rsidR="003E7BDA" w:rsidRPr="0044605E">
        <w:rPr>
          <w:rFonts w:asciiTheme="minorHAnsi" w:eastAsia="Trebuchet MS" w:hAnsiTheme="minorHAnsi" w:cs="Trebuchet MS"/>
        </w:rPr>
        <w:t xml:space="preserve">not </w:t>
      </w:r>
      <w:r w:rsidR="00D66ED5">
        <w:rPr>
          <w:rFonts w:asciiTheme="minorHAnsi" w:eastAsia="Trebuchet MS" w:hAnsiTheme="minorHAnsi" w:cs="Trebuchet MS"/>
        </w:rPr>
        <w:t xml:space="preserve">the </w:t>
      </w:r>
      <w:r w:rsidR="003E7BDA" w:rsidRPr="0044605E">
        <w:rPr>
          <w:rFonts w:asciiTheme="minorHAnsi" w:eastAsia="Trebuchet MS" w:hAnsiTheme="minorHAnsi" w:cs="Trebuchet MS"/>
        </w:rPr>
        <w:t>identity</w:t>
      </w:r>
      <w:r w:rsidR="00D66ED5">
        <w:rPr>
          <w:rFonts w:asciiTheme="minorHAnsi" w:eastAsia="Trebuchet MS" w:hAnsiTheme="minorHAnsi" w:cs="Trebuchet MS"/>
        </w:rPr>
        <w:t xml:space="preserve"> of the user</w:t>
      </w:r>
      <w:r w:rsidR="003E7BDA" w:rsidRPr="0044605E">
        <w:rPr>
          <w:rFonts w:asciiTheme="minorHAnsi" w:eastAsia="Trebuchet MS" w:hAnsiTheme="minorHAnsi" w:cs="Trebuchet MS"/>
        </w:rPr>
        <w:t>. That third party then uses that anonymous data for research, marketing or other purposes. If it is used for marketing, like in the case of Johannes, the marketer simply links ‘data A’ with ‘anonymous user A’, not ‘Johannes’ data’ with ‘Johannes’.</w:t>
      </w:r>
      <w:r w:rsidR="000759DE" w:rsidRPr="0044605E">
        <w:rPr>
          <w:rFonts w:asciiTheme="minorHAnsi" w:eastAsia="Trebuchet MS" w:hAnsiTheme="minorHAnsi" w:cs="Trebuchet MS"/>
        </w:rPr>
        <w:t xml:space="preserve"> </w:t>
      </w:r>
    </w:p>
    <w:p w14:paraId="3D204F47" w14:textId="6D117AB0" w:rsidR="008C7AB1" w:rsidRDefault="000A544A" w:rsidP="00C733C2">
      <w:pPr>
        <w:pStyle w:val="Heading3"/>
      </w:pPr>
      <w:bookmarkStart w:id="108" w:name="h.3fqbhtucbg84" w:colFirst="0" w:colLast="0"/>
      <w:bookmarkStart w:id="109" w:name="_Toc301108945"/>
      <w:bookmarkEnd w:id="108"/>
      <w:r>
        <w:t xml:space="preserve">Medical </w:t>
      </w:r>
      <w:r w:rsidR="003E7BDA" w:rsidRPr="0044605E">
        <w:t>Benefits of Connecting Humans</w:t>
      </w:r>
      <w:bookmarkEnd w:id="109"/>
    </w:p>
    <w:p w14:paraId="1B8E3AE6" w14:textId="34DA1950" w:rsidR="008C7AB1" w:rsidRDefault="00B6191A">
      <w:pPr>
        <w:pStyle w:val="Normal1"/>
        <w:jc w:val="both"/>
        <w:rPr>
          <w:rFonts w:asciiTheme="minorHAnsi" w:eastAsia="Trebuchet MS" w:hAnsiTheme="minorHAnsi" w:cs="Trebuchet MS"/>
        </w:rPr>
      </w:pPr>
      <w:r>
        <w:rPr>
          <w:rFonts w:asciiTheme="minorHAnsi" w:eastAsia="Trebuchet MS" w:hAnsiTheme="minorHAnsi" w:cs="Trebuchet MS"/>
        </w:rPr>
        <w:t>D</w:t>
      </w:r>
      <w:r w:rsidRPr="0044605E">
        <w:rPr>
          <w:rFonts w:asciiTheme="minorHAnsi" w:eastAsia="Trebuchet MS" w:hAnsiTheme="minorHAnsi" w:cs="Trebuchet MS"/>
        </w:rPr>
        <w:t xml:space="preserve">ata </w:t>
      </w:r>
      <w:r>
        <w:rPr>
          <w:rFonts w:asciiTheme="minorHAnsi" w:eastAsia="Trebuchet MS" w:hAnsiTheme="minorHAnsi" w:cs="Trebuchet MS"/>
        </w:rPr>
        <w:t>from w</w:t>
      </w:r>
      <w:r w:rsidR="003E7BDA" w:rsidRPr="0044605E">
        <w:rPr>
          <w:rFonts w:asciiTheme="minorHAnsi" w:eastAsia="Trebuchet MS" w:hAnsiTheme="minorHAnsi" w:cs="Trebuchet MS"/>
        </w:rPr>
        <w:t xml:space="preserve">earable </w:t>
      </w:r>
      <w:r>
        <w:rPr>
          <w:rFonts w:asciiTheme="minorHAnsi" w:eastAsia="Trebuchet MS" w:hAnsiTheme="minorHAnsi" w:cs="Trebuchet MS"/>
        </w:rPr>
        <w:t xml:space="preserve">devices </w:t>
      </w:r>
      <w:r w:rsidR="003E7BDA" w:rsidRPr="0044605E">
        <w:rPr>
          <w:rFonts w:asciiTheme="minorHAnsi" w:eastAsia="Trebuchet MS" w:hAnsiTheme="minorHAnsi" w:cs="Trebuchet MS"/>
        </w:rPr>
        <w:t xml:space="preserve">will allow </w:t>
      </w:r>
      <w:r w:rsidR="003E7BDA" w:rsidRPr="00690BE4">
        <w:rPr>
          <w:rFonts w:asciiTheme="minorHAnsi" w:eastAsia="Trebuchet MS" w:hAnsiTheme="minorHAnsi" w:cs="Trebuchet MS"/>
        </w:rPr>
        <w:t>unprecedented levels of personal health and fitness monitoring</w:t>
      </w:r>
      <w:r w:rsidR="003E7BDA" w:rsidRPr="0044605E">
        <w:rPr>
          <w:rFonts w:asciiTheme="minorHAnsi" w:eastAsia="Trebuchet MS" w:hAnsiTheme="minorHAnsi" w:cs="Trebuchet MS"/>
        </w:rPr>
        <w:t xml:space="preserve">. </w:t>
      </w:r>
      <w:r w:rsidR="006332E1">
        <w:rPr>
          <w:rFonts w:asciiTheme="minorHAnsi" w:eastAsia="Trebuchet MS" w:hAnsiTheme="minorHAnsi" w:cs="Trebuchet MS"/>
        </w:rPr>
        <w:t>A</w:t>
      </w:r>
      <w:r w:rsidR="003E7BDA" w:rsidRPr="0044605E">
        <w:rPr>
          <w:rFonts w:asciiTheme="minorHAnsi" w:eastAsia="Trebuchet MS" w:hAnsiTheme="minorHAnsi" w:cs="Trebuchet MS"/>
        </w:rPr>
        <w:t xml:space="preserve">ctivity levels, training statistics, health and personal goals </w:t>
      </w:r>
      <w:r w:rsidR="006332E1">
        <w:rPr>
          <w:rFonts w:asciiTheme="minorHAnsi" w:eastAsia="Trebuchet MS" w:hAnsiTheme="minorHAnsi" w:cs="Trebuchet MS"/>
        </w:rPr>
        <w:t xml:space="preserve">are </w:t>
      </w:r>
      <w:r w:rsidR="003E7BDA" w:rsidRPr="0044605E">
        <w:rPr>
          <w:rFonts w:asciiTheme="minorHAnsi" w:eastAsia="Trebuchet MS" w:hAnsiTheme="minorHAnsi" w:cs="Trebuchet MS"/>
        </w:rPr>
        <w:t>available in real-time and in the palm of your hand</w:t>
      </w:r>
      <w:r w:rsidR="006332E1">
        <w:rPr>
          <w:rFonts w:asciiTheme="minorHAnsi" w:eastAsia="Trebuchet MS" w:hAnsiTheme="minorHAnsi" w:cs="Trebuchet MS"/>
        </w:rPr>
        <w:t xml:space="preserve"> </w:t>
      </w:r>
      <w:r w:rsidR="000B07A1">
        <w:rPr>
          <w:rFonts w:asciiTheme="minorHAnsi" w:eastAsia="Trebuchet MS" w:hAnsiTheme="minorHAnsi" w:cs="Trebuchet MS"/>
        </w:rPr>
        <w:t>(</w:t>
      </w:r>
      <w:r w:rsidR="006332E1">
        <w:rPr>
          <w:rFonts w:asciiTheme="minorHAnsi" w:eastAsia="Trebuchet MS" w:hAnsiTheme="minorHAnsi" w:cs="Trebuchet MS"/>
        </w:rPr>
        <w:t>or on your wrist</w:t>
      </w:r>
      <w:r w:rsidR="000B07A1">
        <w:rPr>
          <w:rFonts w:asciiTheme="minorHAnsi" w:eastAsia="Trebuchet MS" w:hAnsiTheme="minorHAnsi" w:cs="Trebuchet MS"/>
        </w:rPr>
        <w:t>)</w:t>
      </w:r>
      <w:r w:rsidR="003E7BDA" w:rsidRPr="0044605E">
        <w:rPr>
          <w:rFonts w:asciiTheme="minorHAnsi" w:eastAsia="Trebuchet MS" w:hAnsiTheme="minorHAnsi" w:cs="Trebuchet MS"/>
        </w:rPr>
        <w:t xml:space="preserve">. As </w:t>
      </w:r>
      <w:r w:rsidR="003E7BDA" w:rsidRPr="0044605E">
        <w:rPr>
          <w:rFonts w:asciiTheme="minorHAnsi" w:eastAsia="Trebuchet MS" w:hAnsiTheme="minorHAnsi" w:cs="Trebuchet MS"/>
          <w:b/>
        </w:rPr>
        <w:t>Kevin Petrie</w:t>
      </w:r>
      <w:r w:rsidR="003E7BDA" w:rsidRPr="0044605E">
        <w:rPr>
          <w:rFonts w:asciiTheme="minorHAnsi" w:eastAsia="Trebuchet MS" w:hAnsiTheme="minorHAnsi" w:cs="Trebuchet MS"/>
        </w:rPr>
        <w:t xml:space="preserve"> at Techcrunch puts it, </w:t>
      </w:r>
      <w:r w:rsidR="003E7BDA" w:rsidRPr="0044605E">
        <w:rPr>
          <w:rFonts w:asciiTheme="minorHAnsi" w:eastAsia="Trebuchet MS" w:hAnsiTheme="minorHAnsi" w:cs="Trebuchet MS"/>
          <w:i/>
        </w:rPr>
        <w:t>“informed people ma</w:t>
      </w:r>
      <w:r w:rsidR="00B351DE">
        <w:rPr>
          <w:rFonts w:asciiTheme="minorHAnsi" w:eastAsia="Trebuchet MS" w:hAnsiTheme="minorHAnsi" w:cs="Trebuchet MS"/>
          <w:i/>
        </w:rPr>
        <w:t>ke better lifestyle decisions…</w:t>
      </w:r>
      <w:r>
        <w:rPr>
          <w:rFonts w:asciiTheme="minorHAnsi" w:eastAsia="Trebuchet MS" w:hAnsiTheme="minorHAnsi" w:cs="Trebuchet MS"/>
          <w:i/>
        </w:rPr>
        <w:t xml:space="preserve"> </w:t>
      </w:r>
      <w:r w:rsidR="00B351DE">
        <w:rPr>
          <w:rFonts w:asciiTheme="minorHAnsi" w:eastAsia="Trebuchet MS" w:hAnsiTheme="minorHAnsi" w:cs="Trebuchet MS"/>
          <w:i/>
        </w:rPr>
        <w:t>a</w:t>
      </w:r>
      <w:r w:rsidR="003E7BDA" w:rsidRPr="0044605E">
        <w:rPr>
          <w:rFonts w:asciiTheme="minorHAnsi" w:eastAsia="Trebuchet MS" w:hAnsiTheme="minorHAnsi" w:cs="Trebuchet MS"/>
          <w:i/>
        </w:rPr>
        <w:t>nd informed doctors provide better care, creating the right incentive to share vital data”</w:t>
      </w:r>
      <w:r w:rsidR="003E7BDA" w:rsidRPr="0044605E">
        <w:rPr>
          <w:rFonts w:asciiTheme="minorHAnsi" w:eastAsia="Trebuchet MS" w:hAnsiTheme="minorHAnsi" w:cs="Trebuchet MS"/>
          <w:vertAlign w:val="superscript"/>
        </w:rPr>
        <w:footnoteReference w:id="83"/>
      </w:r>
      <w:r w:rsidR="003E7BDA" w:rsidRPr="0044605E">
        <w:rPr>
          <w:rFonts w:asciiTheme="minorHAnsi" w:eastAsia="Trebuchet MS" w:hAnsiTheme="minorHAnsi" w:cs="Trebuchet MS"/>
        </w:rPr>
        <w:t xml:space="preserve">. Sleep monitoring </w:t>
      </w:r>
      <w:r w:rsidR="00E15031">
        <w:rPr>
          <w:rFonts w:asciiTheme="minorHAnsi" w:eastAsia="Trebuchet MS" w:hAnsiTheme="minorHAnsi" w:cs="Trebuchet MS"/>
        </w:rPr>
        <w:t>can</w:t>
      </w:r>
      <w:r w:rsidR="000A2F79">
        <w:rPr>
          <w:rFonts w:asciiTheme="minorHAnsi" w:eastAsia="Trebuchet MS" w:hAnsiTheme="minorHAnsi" w:cs="Trebuchet MS"/>
        </w:rPr>
        <w:t xml:space="preserve"> </w:t>
      </w:r>
      <w:r w:rsidR="003E7BDA" w:rsidRPr="0044605E">
        <w:rPr>
          <w:rFonts w:asciiTheme="minorHAnsi" w:eastAsia="Trebuchet MS" w:hAnsiTheme="minorHAnsi" w:cs="Trebuchet MS"/>
        </w:rPr>
        <w:t xml:space="preserve">help insomniacs and those wanting to improve their </w:t>
      </w:r>
      <w:r w:rsidR="003E7BDA" w:rsidRPr="0044605E">
        <w:rPr>
          <w:rFonts w:asciiTheme="minorHAnsi" w:eastAsia="Trebuchet MS" w:hAnsiTheme="minorHAnsi" w:cs="Trebuchet MS"/>
        </w:rPr>
        <w:lastRenderedPageBreak/>
        <w:t xml:space="preserve">energy levels. Heart rate monitors will give </w:t>
      </w:r>
      <w:r w:rsidR="000B07A1">
        <w:rPr>
          <w:rFonts w:asciiTheme="minorHAnsi" w:eastAsia="Trebuchet MS" w:hAnsiTheme="minorHAnsi" w:cs="Trebuchet MS"/>
        </w:rPr>
        <w:t>consumers</w:t>
      </w:r>
      <w:r w:rsidR="003E7BDA" w:rsidRPr="0044605E">
        <w:rPr>
          <w:rFonts w:asciiTheme="minorHAnsi" w:eastAsia="Trebuchet MS" w:hAnsiTheme="minorHAnsi" w:cs="Trebuchet MS"/>
        </w:rPr>
        <w:t xml:space="preserve"> a more detailed snapshot of </w:t>
      </w:r>
      <w:r w:rsidR="000B07A1">
        <w:rPr>
          <w:rFonts w:asciiTheme="minorHAnsi" w:eastAsia="Trebuchet MS" w:hAnsiTheme="minorHAnsi" w:cs="Trebuchet MS"/>
        </w:rPr>
        <w:t xml:space="preserve">their </w:t>
      </w:r>
      <w:r w:rsidR="003E7BDA" w:rsidRPr="0044605E">
        <w:rPr>
          <w:rFonts w:asciiTheme="minorHAnsi" w:eastAsia="Trebuchet MS" w:hAnsiTheme="minorHAnsi" w:cs="Trebuchet MS"/>
        </w:rPr>
        <w:t xml:space="preserve">fitness levels than ever before. People with specific conditions will be able to better monitor them, including diabetics and even expecting mothers. Fitness fanatics can track their personal bests and progress, even sharing it with their friends or competitors. </w:t>
      </w:r>
    </w:p>
    <w:p w14:paraId="1796A5B6" w14:textId="77777777" w:rsidR="00D811E1" w:rsidRDefault="00D811E1">
      <w:pPr>
        <w:pStyle w:val="Normal1"/>
        <w:jc w:val="both"/>
        <w:rPr>
          <w:rFonts w:asciiTheme="minorHAnsi" w:eastAsia="Trebuchet MS" w:hAnsiTheme="minorHAnsi" w:cs="Trebuchet MS"/>
        </w:rPr>
      </w:pPr>
    </w:p>
    <w:p w14:paraId="1E4432BF" w14:textId="716A56F3" w:rsidR="006D6500" w:rsidRPr="00D811E1" w:rsidRDefault="00B6191A" w:rsidP="00D811E1">
      <w:pPr>
        <w:pStyle w:val="Normal1"/>
        <w:keepNext/>
        <w:jc w:val="both"/>
        <w:rPr>
          <w:rFonts w:asciiTheme="minorHAnsi" w:eastAsia="Trebuchet MS" w:hAnsiTheme="minorHAnsi" w:cs="Trebuchet MS"/>
        </w:rPr>
      </w:pPr>
      <w:r w:rsidRPr="00D811E1">
        <w:rPr>
          <w:rFonts w:asciiTheme="minorHAnsi" w:eastAsia="Trebuchet MS" w:hAnsiTheme="minorHAnsi" w:cs="Trebuchet MS"/>
          <w:noProof/>
          <w:lang w:eastAsia="en-AU"/>
        </w:rPr>
        <w:drawing>
          <wp:inline distT="0" distB="0" distL="0" distR="0" wp14:anchorId="5BC95195" wp14:editId="700227F3">
            <wp:extent cx="6038850" cy="3022600"/>
            <wp:effectExtent l="19050" t="19050" r="19050" b="25400"/>
            <wp:docPr id="5" name="Picture 5" descr="Graphic process-flowchat diagram depicting the future relationship between a physician and patient in a hypothetical age of IoT and public health.&#10;&#10;From left to right, the text boxes read: connected doctor; field doctor notices signs of highly infectious disease in remote area; patient observations and data geo-tagged and synchronised to cloud via mobile device; remote doctors assist with diagnosis and making treatment recommendations; advanced analytics tech clusters data, symptoms and doctors' judgements; machine learning applies algorithms to symptoms data; predictive analytics models forecasts of potential spreads; visualised data reveals patterns of infection; preliminary diagnosis pushed back to field doctors. " title="Future patient-physician relation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38850" cy="3022600"/>
                    </a:xfrm>
                    <a:prstGeom prst="rect">
                      <a:avLst/>
                    </a:prstGeom>
                    <a:noFill/>
                    <a:ln>
                      <a:solidFill>
                        <a:schemeClr val="accent1"/>
                      </a:solidFill>
                    </a:ln>
                  </pic:spPr>
                </pic:pic>
              </a:graphicData>
            </a:graphic>
          </wp:inline>
        </w:drawing>
      </w:r>
    </w:p>
    <w:p w14:paraId="3A7656CE" w14:textId="2FCA60CB" w:rsidR="008C7AB1" w:rsidRPr="0044605E" w:rsidRDefault="006D6500" w:rsidP="00606672">
      <w:pPr>
        <w:pStyle w:val="Caption"/>
        <w:jc w:val="center"/>
        <w:rPr>
          <w:rFonts w:asciiTheme="minorHAnsi" w:hAnsiTheme="minorHAnsi"/>
        </w:rPr>
      </w:pPr>
      <w:r>
        <w:t xml:space="preserve">Figure </w:t>
      </w:r>
      <w:r w:rsidR="00A763DC">
        <w:t>20</w:t>
      </w:r>
      <w:r>
        <w:t xml:space="preserve"> </w:t>
      </w:r>
      <w:r w:rsidR="00D811E1">
        <w:t xml:space="preserve">– </w:t>
      </w:r>
      <w:r>
        <w:t xml:space="preserve">Future patient/physician interactions. Source: </w:t>
      </w:r>
      <w:hyperlink r:id="rId91" w:history="1">
        <w:r w:rsidRPr="00606672">
          <w:rPr>
            <w:rStyle w:val="Hyperlink"/>
          </w:rPr>
          <w:t>Information is Beautiful</w:t>
        </w:r>
      </w:hyperlink>
    </w:p>
    <w:p w14:paraId="053F23AF" w14:textId="7149C66B" w:rsidR="00B515BF" w:rsidRDefault="003E7BDA" w:rsidP="00BF1DB8">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The </w:t>
      </w:r>
      <w:r w:rsidRPr="00690BE4">
        <w:rPr>
          <w:rFonts w:asciiTheme="minorHAnsi" w:eastAsia="Trebuchet MS" w:hAnsiTheme="minorHAnsi" w:cs="Trebuchet MS"/>
        </w:rPr>
        <w:t>benefits are arguably greater for the public</w:t>
      </w:r>
      <w:r w:rsidR="00AD3B0B">
        <w:rPr>
          <w:rFonts w:asciiTheme="minorHAnsi" w:eastAsia="Trebuchet MS" w:hAnsiTheme="minorHAnsi" w:cs="Trebuchet MS"/>
          <w:b/>
        </w:rPr>
        <w:t xml:space="preserve"> </w:t>
      </w:r>
      <w:r w:rsidRPr="00300CCB">
        <w:rPr>
          <w:rFonts w:asciiTheme="minorHAnsi" w:eastAsia="Trebuchet MS" w:hAnsiTheme="minorHAnsi" w:cs="Trebuchet MS"/>
        </w:rPr>
        <w:t>if</w:t>
      </w:r>
      <w:r w:rsidRPr="0044605E">
        <w:rPr>
          <w:rFonts w:asciiTheme="minorHAnsi" w:eastAsia="Trebuchet MS" w:hAnsiTheme="minorHAnsi" w:cs="Trebuchet MS"/>
        </w:rPr>
        <w:t xml:space="preserve"> this data </w:t>
      </w:r>
      <w:r w:rsidR="00AD3B0B">
        <w:rPr>
          <w:rFonts w:asciiTheme="minorHAnsi" w:eastAsia="Trebuchet MS" w:hAnsiTheme="minorHAnsi" w:cs="Trebuchet MS"/>
        </w:rPr>
        <w:t xml:space="preserve">is </w:t>
      </w:r>
      <w:r w:rsidRPr="0044605E">
        <w:rPr>
          <w:rFonts w:asciiTheme="minorHAnsi" w:eastAsia="Trebuchet MS" w:hAnsiTheme="minorHAnsi" w:cs="Trebuchet MS"/>
        </w:rPr>
        <w:t xml:space="preserve">stored centrally and accessed by medical practitioners. The UK Blackett IoT Review identified three areas of opportunity for public health: </w:t>
      </w:r>
      <w:r w:rsidRPr="00CF77CA">
        <w:rPr>
          <w:rFonts w:asciiTheme="minorHAnsi" w:eastAsia="Trebuchet MS" w:hAnsiTheme="minorHAnsi" w:cs="Trebuchet MS"/>
        </w:rPr>
        <w:t>prevention and early identification, research</w:t>
      </w:r>
      <w:r w:rsidR="00D811E1">
        <w:rPr>
          <w:rFonts w:asciiTheme="minorHAnsi" w:eastAsia="Trebuchet MS" w:hAnsiTheme="minorHAnsi" w:cs="Trebuchet MS"/>
        </w:rPr>
        <w:t>,</w:t>
      </w:r>
      <w:r w:rsidRPr="00CF77CA">
        <w:rPr>
          <w:rFonts w:asciiTheme="minorHAnsi" w:eastAsia="Trebuchet MS" w:hAnsiTheme="minorHAnsi" w:cs="Trebuchet MS"/>
        </w:rPr>
        <w:t xml:space="preserve"> and tailored healthcare</w:t>
      </w:r>
      <w:r w:rsidRPr="0044605E">
        <w:rPr>
          <w:rFonts w:asciiTheme="minorHAnsi" w:eastAsia="Trebuchet MS" w:hAnsiTheme="minorHAnsi" w:cs="Trebuchet MS"/>
          <w:vertAlign w:val="superscript"/>
        </w:rPr>
        <w:footnoteReference w:id="84"/>
      </w:r>
      <w:r w:rsidRPr="0044605E">
        <w:rPr>
          <w:rFonts w:asciiTheme="minorHAnsi" w:eastAsia="Trebuchet MS" w:hAnsiTheme="minorHAnsi" w:cs="Trebuchet MS"/>
        </w:rPr>
        <w:t xml:space="preserve">. Another is </w:t>
      </w:r>
      <w:r w:rsidRPr="00CF77CA">
        <w:rPr>
          <w:rFonts w:asciiTheme="minorHAnsi" w:eastAsia="Trebuchet MS" w:hAnsiTheme="minorHAnsi" w:cs="Trebuchet MS"/>
        </w:rPr>
        <w:t>remote monitoring of patients</w:t>
      </w:r>
      <w:r w:rsidRPr="0044605E">
        <w:rPr>
          <w:rFonts w:asciiTheme="minorHAnsi" w:eastAsia="Trebuchet MS" w:hAnsiTheme="minorHAnsi" w:cs="Trebuchet MS"/>
        </w:rPr>
        <w:t xml:space="preserve">, such as Wayne in </w:t>
      </w:r>
      <w:r w:rsidR="00F8268E">
        <w:rPr>
          <w:rFonts w:asciiTheme="minorHAnsi" w:eastAsia="Trebuchet MS" w:hAnsiTheme="minorHAnsi" w:cs="Trebuchet MS"/>
        </w:rPr>
        <w:t>Scene Two</w:t>
      </w:r>
      <w:r w:rsidRPr="0044605E">
        <w:rPr>
          <w:rFonts w:asciiTheme="minorHAnsi" w:eastAsia="Trebuchet MS" w:hAnsiTheme="minorHAnsi" w:cs="Trebuchet MS"/>
        </w:rPr>
        <w:t xml:space="preserve">. Academics in India recently consolidated the benefits of e-health into </w:t>
      </w:r>
      <w:r w:rsidRPr="00CF77CA">
        <w:rPr>
          <w:rFonts w:asciiTheme="minorHAnsi" w:eastAsia="Trebuchet MS" w:hAnsiTheme="minorHAnsi" w:cs="Trebuchet MS"/>
        </w:rPr>
        <w:t>ten E’s</w:t>
      </w:r>
      <w:r w:rsidRPr="0044605E">
        <w:rPr>
          <w:rFonts w:asciiTheme="minorHAnsi" w:eastAsia="Trebuchet MS" w:hAnsiTheme="minorHAnsi" w:cs="Trebuchet MS"/>
        </w:rPr>
        <w:t>: efficiency, enhanced healthcare quality, based on evidence, empowerment of consumers and patients, encouragement of new relationships between patients and medical practitioners, education of physicians and patients, enabling exchange of information, extending scope of healthcare, ethics and equity</w:t>
      </w:r>
      <w:r w:rsidRPr="0044605E">
        <w:rPr>
          <w:rFonts w:asciiTheme="minorHAnsi" w:eastAsia="Trebuchet MS" w:hAnsiTheme="minorHAnsi" w:cs="Trebuchet MS"/>
          <w:vertAlign w:val="superscript"/>
        </w:rPr>
        <w:footnoteReference w:id="85"/>
      </w:r>
      <w:r w:rsidRPr="0044605E">
        <w:rPr>
          <w:rFonts w:asciiTheme="minorHAnsi" w:eastAsia="Trebuchet MS" w:hAnsiTheme="minorHAnsi" w:cs="Trebuchet MS"/>
        </w:rPr>
        <w:t>.</w:t>
      </w:r>
      <w:bookmarkStart w:id="110" w:name="h.nmk8feest9nz" w:colFirst="0" w:colLast="0"/>
      <w:bookmarkStart w:id="111" w:name="_Toc301108946"/>
      <w:bookmarkEnd w:id="110"/>
      <w:r w:rsidR="002C29D4">
        <w:rPr>
          <w:rFonts w:asciiTheme="minorHAnsi" w:eastAsia="Trebuchet MS" w:hAnsiTheme="minorHAnsi" w:cs="Trebuchet MS"/>
        </w:rPr>
        <w:t xml:space="preserve"> </w:t>
      </w:r>
    </w:p>
    <w:p w14:paraId="764E7281" w14:textId="77777777" w:rsidR="008C7AB1" w:rsidRDefault="003E7BDA" w:rsidP="00C733C2">
      <w:pPr>
        <w:pStyle w:val="Heading3"/>
      </w:pPr>
      <w:r w:rsidRPr="00BD05F5">
        <w:t>Challenges of Connecting Humans</w:t>
      </w:r>
      <w:bookmarkEnd w:id="111"/>
    </w:p>
    <w:p w14:paraId="4065958D" w14:textId="2C8C4FA9" w:rsidR="0023731E" w:rsidRDefault="006D7A67">
      <w:pPr>
        <w:pStyle w:val="Normal1"/>
        <w:jc w:val="both"/>
        <w:rPr>
          <w:rFonts w:asciiTheme="minorHAnsi" w:eastAsia="Trebuchet MS" w:hAnsiTheme="minorHAnsi" w:cs="Trebuchet MS"/>
        </w:rPr>
      </w:pPr>
      <w:r>
        <w:rPr>
          <w:rFonts w:asciiTheme="minorHAnsi" w:eastAsia="Trebuchet MS" w:hAnsiTheme="minorHAnsi" w:cs="Trebuchet MS"/>
        </w:rPr>
        <w:t>G</w:t>
      </w:r>
      <w:r w:rsidR="003E7BDA" w:rsidRPr="0044605E">
        <w:rPr>
          <w:rFonts w:asciiTheme="minorHAnsi" w:eastAsia="Trebuchet MS" w:hAnsiTheme="minorHAnsi" w:cs="Trebuchet MS"/>
        </w:rPr>
        <w:t xml:space="preserve">reater collection of intimate personal information </w:t>
      </w:r>
      <w:r>
        <w:rPr>
          <w:rFonts w:asciiTheme="minorHAnsi" w:eastAsia="Trebuchet MS" w:hAnsiTheme="minorHAnsi" w:cs="Trebuchet MS"/>
        </w:rPr>
        <w:t xml:space="preserve">creates </w:t>
      </w:r>
      <w:r w:rsidR="003E7BDA" w:rsidRPr="0044605E">
        <w:rPr>
          <w:rFonts w:asciiTheme="minorHAnsi" w:eastAsia="Trebuchet MS" w:hAnsiTheme="minorHAnsi" w:cs="Trebuchet MS"/>
        </w:rPr>
        <w:t xml:space="preserve">equally greater </w:t>
      </w:r>
      <w:r w:rsidR="003E7BDA" w:rsidRPr="00B36584">
        <w:rPr>
          <w:rFonts w:asciiTheme="minorHAnsi" w:eastAsia="Trebuchet MS" w:hAnsiTheme="minorHAnsi" w:cs="Trebuchet MS"/>
        </w:rPr>
        <w:t>challenges</w:t>
      </w:r>
      <w:r w:rsidR="003E7BDA" w:rsidRPr="0044605E">
        <w:rPr>
          <w:rFonts w:asciiTheme="minorHAnsi" w:eastAsia="Trebuchet MS" w:hAnsiTheme="minorHAnsi" w:cs="Trebuchet MS"/>
        </w:rPr>
        <w:t>. Journalist</w:t>
      </w:r>
      <w:r w:rsidR="00FA7692">
        <w:rPr>
          <w:rFonts w:asciiTheme="minorHAnsi" w:eastAsia="Trebuchet MS" w:hAnsiTheme="minorHAnsi" w:cs="Trebuchet MS"/>
        </w:rPr>
        <w:t>, writer and former legal practitioner</w:t>
      </w:r>
      <w:r w:rsidR="003E7BDA" w:rsidRPr="0044605E">
        <w:rPr>
          <w:rFonts w:asciiTheme="minorHAnsi" w:eastAsia="Trebuchet MS" w:hAnsiTheme="minorHAnsi" w:cs="Trebuchet MS"/>
        </w:rPr>
        <w:t xml:space="preserve"> </w:t>
      </w:r>
      <w:r w:rsidR="003E7BDA" w:rsidRPr="0044605E">
        <w:rPr>
          <w:rFonts w:asciiTheme="minorHAnsi" w:eastAsia="Trebuchet MS" w:hAnsiTheme="minorHAnsi" w:cs="Trebuchet MS"/>
          <w:b/>
        </w:rPr>
        <w:t>Kashmir Hill</w:t>
      </w:r>
      <w:r w:rsidR="003E7BDA" w:rsidRPr="0044605E">
        <w:rPr>
          <w:rFonts w:asciiTheme="minorHAnsi" w:eastAsia="Trebuchet MS" w:hAnsiTheme="minorHAnsi" w:cs="Trebuchet MS"/>
        </w:rPr>
        <w:t xml:space="preserve"> raises several concerns about wearables</w:t>
      </w:r>
      <w:r w:rsidR="003E7BDA" w:rsidRPr="0044605E">
        <w:rPr>
          <w:rFonts w:asciiTheme="minorHAnsi" w:eastAsia="Trebuchet MS" w:hAnsiTheme="minorHAnsi" w:cs="Trebuchet MS"/>
          <w:vertAlign w:val="superscript"/>
        </w:rPr>
        <w:footnoteReference w:id="86"/>
      </w:r>
      <w:r w:rsidR="003E7BDA" w:rsidRPr="0044605E">
        <w:rPr>
          <w:rFonts w:asciiTheme="minorHAnsi" w:eastAsia="Trebuchet MS" w:hAnsiTheme="minorHAnsi" w:cs="Trebuchet MS"/>
        </w:rPr>
        <w:t xml:space="preserve">, listed in </w:t>
      </w:r>
      <w:r w:rsidR="007F0D4D">
        <w:rPr>
          <w:rFonts w:asciiTheme="minorHAnsi" w:eastAsia="Trebuchet MS" w:hAnsiTheme="minorHAnsi" w:cs="Trebuchet MS"/>
          <w:b/>
        </w:rPr>
        <w:t>Table 5</w:t>
      </w:r>
      <w:r w:rsidR="00AD36EC" w:rsidRPr="0044605E">
        <w:rPr>
          <w:rFonts w:asciiTheme="minorHAnsi" w:eastAsia="Trebuchet MS" w:hAnsiTheme="minorHAnsi" w:cs="Trebuchet MS"/>
          <w:b/>
        </w:rPr>
        <w:t xml:space="preserve"> </w:t>
      </w:r>
      <w:r w:rsidR="003E7BDA" w:rsidRPr="0044605E">
        <w:rPr>
          <w:rFonts w:asciiTheme="minorHAnsi" w:eastAsia="Trebuchet MS" w:hAnsiTheme="minorHAnsi" w:cs="Trebuchet MS"/>
        </w:rPr>
        <w:t>below. The author has added commentary and an additional concern.</w:t>
      </w:r>
    </w:p>
    <w:p w14:paraId="0D146454" w14:textId="77777777" w:rsidR="00DB12D1" w:rsidRDefault="00DB12D1">
      <w:pPr>
        <w:pStyle w:val="Normal1"/>
        <w:jc w:val="both"/>
        <w:rPr>
          <w:rFonts w:asciiTheme="minorHAnsi" w:eastAsia="Trebuchet MS" w:hAnsiTheme="minorHAnsi" w:cs="Trebuchet MS"/>
        </w:rPr>
      </w:pPr>
    </w:p>
    <w:p w14:paraId="1CF8AD34" w14:textId="77777777" w:rsidR="00A32800" w:rsidRPr="0023731E" w:rsidRDefault="00A32800">
      <w:pPr>
        <w:pStyle w:val="Normal1"/>
        <w:jc w:val="both"/>
        <w:rPr>
          <w:rFonts w:asciiTheme="minorHAnsi" w:eastAsia="Trebuchet MS" w:hAnsiTheme="minorHAnsi" w:cs="Trebuchet MS"/>
        </w:rPr>
      </w:pPr>
    </w:p>
    <w:p w14:paraId="7F64A228" w14:textId="493ABBBA" w:rsidR="00AD36EC" w:rsidRPr="007E7607" w:rsidRDefault="00AD36EC" w:rsidP="00A32800">
      <w:pPr>
        <w:pStyle w:val="Caption"/>
        <w:keepNext/>
        <w:jc w:val="center"/>
      </w:pPr>
      <w:r w:rsidRPr="007E7607">
        <w:lastRenderedPageBreak/>
        <w:t xml:space="preserve">Table </w:t>
      </w:r>
      <w:fldSimple w:instr=" SEQ Table \* ARABIC ">
        <w:r w:rsidR="00ED03FE">
          <w:rPr>
            <w:noProof/>
          </w:rPr>
          <w:t>5</w:t>
        </w:r>
      </w:fldSimple>
      <w:r w:rsidRPr="007E7607">
        <w:t xml:space="preserve"> </w:t>
      </w:r>
      <w:r w:rsidR="00A32800">
        <w:t>– Wearables:</w:t>
      </w:r>
      <w:r w:rsidRPr="007E7607">
        <w:t xml:space="preserve"> </w:t>
      </w:r>
      <w:r w:rsidR="000A544A" w:rsidRPr="007E7607">
        <w:t xml:space="preserve">Kashmir Hill’s </w:t>
      </w:r>
      <w:r w:rsidRPr="007E7607">
        <w:t>risks and concerns</w:t>
      </w:r>
    </w:p>
    <w:tbl>
      <w:tblPr>
        <w:tblStyle w:val="LightShading-Accent1"/>
        <w:tblW w:w="0" w:type="auto"/>
        <w:tblBorders>
          <w:left w:val="single" w:sz="8" w:space="0" w:color="4F81BD" w:themeColor="accent1"/>
          <w:right w:val="single" w:sz="8" w:space="0" w:color="4F81BD" w:themeColor="accent1"/>
          <w:insideH w:val="single" w:sz="8" w:space="0" w:color="4F81BD" w:themeColor="accent1"/>
          <w:insideV w:val="single" w:sz="8" w:space="0" w:color="4F81BD" w:themeColor="accent1"/>
        </w:tblBorders>
        <w:tblLook w:val="04A0" w:firstRow="1" w:lastRow="0" w:firstColumn="1" w:lastColumn="0" w:noHBand="0" w:noVBand="1"/>
      </w:tblPr>
      <w:tblGrid>
        <w:gridCol w:w="1951"/>
        <w:gridCol w:w="7783"/>
      </w:tblGrid>
      <w:tr w:rsidR="00E330E9" w:rsidRPr="007E7607" w14:paraId="7A125A73" w14:textId="77777777" w:rsidTr="00803E7C">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951" w:type="dxa"/>
            <w:tcBorders>
              <w:left w:val="single" w:sz="8" w:space="0" w:color="4F81BD" w:themeColor="accent1"/>
              <w:right w:val="single" w:sz="8" w:space="0" w:color="4F81BD" w:themeColor="accent1"/>
            </w:tcBorders>
          </w:tcPr>
          <w:p w14:paraId="75992532" w14:textId="3C21D0EB" w:rsidR="00E330E9" w:rsidRPr="00A32800" w:rsidRDefault="00A32800" w:rsidP="00803E7C">
            <w:pPr>
              <w:pStyle w:val="Normal1"/>
              <w:spacing w:line="276" w:lineRule="auto"/>
              <w:rPr>
                <w:rFonts w:asciiTheme="minorHAnsi" w:eastAsia="Trebuchet MS" w:hAnsiTheme="minorHAnsi" w:cs="Trebuchet MS"/>
                <w:sz w:val="20"/>
                <w:szCs w:val="20"/>
              </w:rPr>
            </w:pPr>
            <w:r w:rsidRPr="00A32800">
              <w:rPr>
                <w:rFonts w:asciiTheme="minorHAnsi" w:eastAsia="Trebuchet MS" w:hAnsiTheme="minorHAnsi" w:cs="Trebuchet MS"/>
                <w:sz w:val="20"/>
                <w:szCs w:val="20"/>
              </w:rPr>
              <w:t>Risk</w:t>
            </w:r>
            <w:r w:rsidR="00E330E9" w:rsidRPr="00A32800">
              <w:rPr>
                <w:rFonts w:asciiTheme="minorHAnsi" w:eastAsia="Trebuchet MS" w:hAnsiTheme="minorHAnsi" w:cs="Trebuchet MS"/>
                <w:sz w:val="20"/>
                <w:szCs w:val="20"/>
              </w:rPr>
              <w:t xml:space="preserve"> / Concern</w:t>
            </w:r>
          </w:p>
        </w:tc>
        <w:tc>
          <w:tcPr>
            <w:tcW w:w="7783" w:type="dxa"/>
            <w:tcBorders>
              <w:left w:val="single" w:sz="8" w:space="0" w:color="4F81BD" w:themeColor="accent1"/>
              <w:right w:val="single" w:sz="8" w:space="0" w:color="4F81BD" w:themeColor="accent1"/>
            </w:tcBorders>
          </w:tcPr>
          <w:p w14:paraId="0F34DD16" w14:textId="793B50D9" w:rsidR="00E330E9" w:rsidRPr="00A32800" w:rsidRDefault="00E330E9" w:rsidP="00803E7C">
            <w:pPr>
              <w:pStyle w:val="Normal1"/>
              <w:spacing w:line="276" w:lineRule="auto"/>
              <w:cnfStyle w:val="100000000000" w:firstRow="1" w:lastRow="0" w:firstColumn="0" w:lastColumn="0" w:oddVBand="0" w:evenVBand="0" w:oddHBand="0" w:evenHBand="0" w:firstRowFirstColumn="0" w:firstRowLastColumn="0" w:lastRowFirstColumn="0" w:lastRowLastColumn="0"/>
              <w:rPr>
                <w:rFonts w:asciiTheme="minorHAnsi" w:eastAsia="Trebuchet MS" w:hAnsiTheme="minorHAnsi" w:cs="Trebuchet MS"/>
                <w:sz w:val="20"/>
                <w:szCs w:val="20"/>
              </w:rPr>
            </w:pPr>
            <w:r w:rsidRPr="00A32800">
              <w:rPr>
                <w:rFonts w:asciiTheme="minorHAnsi" w:eastAsia="Trebuchet MS" w:hAnsiTheme="minorHAnsi" w:cs="Trebuchet MS"/>
                <w:sz w:val="20"/>
                <w:szCs w:val="20"/>
              </w:rPr>
              <w:t>Commentary</w:t>
            </w:r>
          </w:p>
        </w:tc>
      </w:tr>
      <w:tr w:rsidR="007E7607" w:rsidRPr="007E7607" w14:paraId="512D0C7F" w14:textId="77777777" w:rsidTr="00803E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left w:val="none" w:sz="0" w:space="0" w:color="auto"/>
              <w:right w:val="none" w:sz="0" w:space="0" w:color="auto"/>
            </w:tcBorders>
          </w:tcPr>
          <w:p w14:paraId="75CB41F1" w14:textId="77777777" w:rsidR="007E7607" w:rsidRPr="00A32800" w:rsidRDefault="007E7607" w:rsidP="00803E7C">
            <w:pPr>
              <w:pStyle w:val="Normal1"/>
              <w:spacing w:line="276" w:lineRule="auto"/>
              <w:rPr>
                <w:rFonts w:asciiTheme="minorHAnsi" w:hAnsiTheme="minorHAnsi"/>
                <w:sz w:val="20"/>
                <w:szCs w:val="20"/>
              </w:rPr>
            </w:pPr>
            <w:r w:rsidRPr="00A32800">
              <w:rPr>
                <w:rFonts w:asciiTheme="minorHAnsi" w:eastAsia="Trebuchet MS" w:hAnsiTheme="minorHAnsi" w:cs="Trebuchet MS"/>
                <w:b w:val="0"/>
                <w:sz w:val="20"/>
                <w:szCs w:val="20"/>
              </w:rPr>
              <w:t>Is it easy to hack?</w:t>
            </w:r>
          </w:p>
        </w:tc>
        <w:tc>
          <w:tcPr>
            <w:tcW w:w="7783" w:type="dxa"/>
            <w:tcBorders>
              <w:left w:val="none" w:sz="0" w:space="0" w:color="auto"/>
              <w:right w:val="none" w:sz="0" w:space="0" w:color="auto"/>
            </w:tcBorders>
          </w:tcPr>
          <w:p w14:paraId="11ADBCB4" w14:textId="77777777" w:rsidR="007E7607" w:rsidRPr="00A32800" w:rsidRDefault="007E7607" w:rsidP="00803E7C">
            <w:pPr>
              <w:pStyle w:val="Normal1"/>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A32800">
              <w:rPr>
                <w:rFonts w:asciiTheme="minorHAnsi" w:eastAsia="Trebuchet MS" w:hAnsiTheme="minorHAnsi" w:cs="Trebuchet MS"/>
                <w:sz w:val="20"/>
                <w:szCs w:val="20"/>
              </w:rPr>
              <w:t xml:space="preserve">If a wearable device is connected, it can be compromised. The </w:t>
            </w:r>
            <w:r w:rsidRPr="00A32800">
              <w:rPr>
                <w:rFonts w:asciiTheme="minorHAnsi" w:eastAsia="Trebuchet MS" w:hAnsiTheme="minorHAnsi" w:cs="Trebuchet MS"/>
                <w:b/>
                <w:sz w:val="20"/>
                <w:szCs w:val="20"/>
              </w:rPr>
              <w:t>US National Security Telecommunications Advisory Committee</w:t>
            </w:r>
            <w:r w:rsidRPr="00A32800">
              <w:rPr>
                <w:rFonts w:asciiTheme="minorHAnsi" w:eastAsia="Trebuchet MS" w:hAnsiTheme="minorHAnsi" w:cs="Trebuchet MS"/>
                <w:sz w:val="20"/>
                <w:szCs w:val="20"/>
              </w:rPr>
              <w:t xml:space="preserve"> made the distinction between the security of ‘things’ and the security of medical ‘things’: </w:t>
            </w:r>
            <w:r w:rsidRPr="00A32800">
              <w:rPr>
                <w:rFonts w:asciiTheme="minorHAnsi" w:eastAsia="Trebuchet MS" w:hAnsiTheme="minorHAnsi" w:cs="Trebuchet MS"/>
                <w:i/>
                <w:sz w:val="20"/>
                <w:szCs w:val="20"/>
              </w:rPr>
              <w:t>“For an individual consumer, the risk is often minor; the failure of commercial IoT devices may be inconvenient, but generally do not threaten life or national security. Medical devices, however, including implantable ones, differ because an increasing number of them have built-in connectivity.”</w:t>
            </w:r>
            <w:r w:rsidRPr="00A32800">
              <w:rPr>
                <w:rFonts w:asciiTheme="minorHAnsi" w:eastAsia="Trebuchet MS" w:hAnsiTheme="minorHAnsi" w:cs="Trebuchet MS"/>
                <w:sz w:val="20"/>
                <w:szCs w:val="20"/>
                <w:vertAlign w:val="superscript"/>
              </w:rPr>
              <w:footnoteReference w:id="87"/>
            </w:r>
          </w:p>
        </w:tc>
      </w:tr>
      <w:tr w:rsidR="007E7607" w:rsidRPr="007E7607" w14:paraId="758F9D0F" w14:textId="77777777" w:rsidTr="00803E7C">
        <w:tc>
          <w:tcPr>
            <w:cnfStyle w:val="001000000000" w:firstRow="0" w:lastRow="0" w:firstColumn="1" w:lastColumn="0" w:oddVBand="0" w:evenVBand="0" w:oddHBand="0" w:evenHBand="0" w:firstRowFirstColumn="0" w:firstRowLastColumn="0" w:lastRowFirstColumn="0" w:lastRowLastColumn="0"/>
            <w:tcW w:w="1951" w:type="dxa"/>
            <w:tcBorders>
              <w:bottom w:val="single" w:sz="8" w:space="0" w:color="4F81BD" w:themeColor="accent1"/>
            </w:tcBorders>
          </w:tcPr>
          <w:p w14:paraId="48454C70" w14:textId="77777777" w:rsidR="007E7607" w:rsidRPr="00A32800" w:rsidRDefault="007E7607" w:rsidP="00803E7C">
            <w:pPr>
              <w:pStyle w:val="Normal1"/>
              <w:spacing w:line="276" w:lineRule="auto"/>
              <w:rPr>
                <w:rFonts w:asciiTheme="minorHAnsi" w:hAnsiTheme="minorHAnsi"/>
                <w:sz w:val="20"/>
                <w:szCs w:val="20"/>
              </w:rPr>
            </w:pPr>
            <w:r w:rsidRPr="00A32800">
              <w:rPr>
                <w:rFonts w:asciiTheme="minorHAnsi" w:eastAsia="Trebuchet MS" w:hAnsiTheme="minorHAnsi" w:cs="Trebuchet MS"/>
                <w:b w:val="0"/>
                <w:sz w:val="20"/>
                <w:szCs w:val="20"/>
              </w:rPr>
              <w:t>The device is always on and always on you</w:t>
            </w:r>
          </w:p>
        </w:tc>
        <w:tc>
          <w:tcPr>
            <w:tcW w:w="7783" w:type="dxa"/>
            <w:tcBorders>
              <w:bottom w:val="single" w:sz="8" w:space="0" w:color="4F81BD" w:themeColor="accent1"/>
            </w:tcBorders>
          </w:tcPr>
          <w:p w14:paraId="25923889" w14:textId="77777777" w:rsidR="007E7607" w:rsidRPr="00A32800" w:rsidRDefault="007E7607" w:rsidP="00803E7C">
            <w:pPr>
              <w:pStyle w:val="Normal1"/>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A32800">
              <w:rPr>
                <w:rFonts w:asciiTheme="minorHAnsi" w:eastAsia="Trebuchet MS" w:hAnsiTheme="minorHAnsi" w:cs="Trebuchet MS"/>
                <w:sz w:val="20"/>
                <w:szCs w:val="20"/>
              </w:rPr>
              <w:t xml:space="preserve">Just like our smartphones are ‘the only organs outside of our body’ – wearables never leave us. This attachment to our devices means that </w:t>
            </w:r>
            <w:r w:rsidRPr="00A32800">
              <w:rPr>
                <w:rFonts w:asciiTheme="minorHAnsi" w:eastAsia="Trebuchet MS" w:hAnsiTheme="minorHAnsi" w:cs="Trebuchet MS"/>
                <w:i/>
                <w:sz w:val="20"/>
                <w:szCs w:val="20"/>
              </w:rPr>
              <w:t>every</w:t>
            </w:r>
            <w:r w:rsidRPr="00A32800">
              <w:rPr>
                <w:rFonts w:asciiTheme="minorHAnsi" w:eastAsia="Trebuchet MS" w:hAnsiTheme="minorHAnsi" w:cs="Trebuchet MS"/>
                <w:sz w:val="20"/>
                <w:szCs w:val="20"/>
              </w:rPr>
              <w:t xml:space="preserve"> action and fluctuation can be put into context. </w:t>
            </w:r>
          </w:p>
        </w:tc>
      </w:tr>
      <w:tr w:rsidR="007E7607" w:rsidRPr="007E7607" w14:paraId="4E013E43" w14:textId="77777777" w:rsidTr="00803E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left w:val="single" w:sz="8" w:space="0" w:color="4F81BD" w:themeColor="accent1"/>
              <w:right w:val="single" w:sz="8" w:space="0" w:color="4F81BD" w:themeColor="accent1"/>
            </w:tcBorders>
          </w:tcPr>
          <w:p w14:paraId="2189389E" w14:textId="77777777" w:rsidR="007E7607" w:rsidRPr="00A32800" w:rsidRDefault="007E7607" w:rsidP="00803E7C">
            <w:pPr>
              <w:pStyle w:val="Normal1"/>
              <w:spacing w:line="276" w:lineRule="auto"/>
              <w:rPr>
                <w:rFonts w:asciiTheme="minorHAnsi" w:hAnsiTheme="minorHAnsi"/>
                <w:sz w:val="20"/>
                <w:szCs w:val="20"/>
              </w:rPr>
            </w:pPr>
            <w:r w:rsidRPr="00A32800">
              <w:rPr>
                <w:rFonts w:asciiTheme="minorHAnsi" w:eastAsia="Trebuchet MS" w:hAnsiTheme="minorHAnsi" w:cs="Trebuchet MS"/>
                <w:b w:val="0"/>
                <w:sz w:val="20"/>
                <w:szCs w:val="20"/>
              </w:rPr>
              <w:t>What are your apps doing and sharing?</w:t>
            </w:r>
          </w:p>
        </w:tc>
        <w:tc>
          <w:tcPr>
            <w:tcW w:w="7783" w:type="dxa"/>
            <w:tcBorders>
              <w:left w:val="single" w:sz="8" w:space="0" w:color="4F81BD" w:themeColor="accent1"/>
              <w:right w:val="single" w:sz="8" w:space="0" w:color="4F81BD" w:themeColor="accent1"/>
            </w:tcBorders>
          </w:tcPr>
          <w:p w14:paraId="284DDC18" w14:textId="77777777" w:rsidR="007E7607" w:rsidRPr="00A32800" w:rsidRDefault="007E7607" w:rsidP="00803E7C">
            <w:pPr>
              <w:pStyle w:val="Normal1"/>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A32800">
              <w:rPr>
                <w:rFonts w:asciiTheme="minorHAnsi" w:eastAsia="Trebuchet MS" w:hAnsiTheme="minorHAnsi" w:cs="Trebuchet MS"/>
                <w:sz w:val="20"/>
                <w:szCs w:val="20"/>
              </w:rPr>
              <w:t xml:space="preserve">The </w:t>
            </w:r>
            <w:r w:rsidRPr="00A32800">
              <w:rPr>
                <w:rFonts w:asciiTheme="minorHAnsi" w:eastAsia="Trebuchet MS" w:hAnsiTheme="minorHAnsi" w:cs="Trebuchet MS"/>
                <w:b/>
                <w:sz w:val="20"/>
                <w:szCs w:val="20"/>
              </w:rPr>
              <w:t>US Federal Trade Commission</w:t>
            </w:r>
            <w:r w:rsidRPr="00A32800">
              <w:rPr>
                <w:rFonts w:asciiTheme="minorHAnsi" w:eastAsia="Trebuchet MS" w:hAnsiTheme="minorHAnsi" w:cs="Trebuchet MS"/>
                <w:sz w:val="20"/>
                <w:szCs w:val="20"/>
              </w:rPr>
              <w:t xml:space="preserve"> (‘FTC’) had active discussions on IoT and wearables. The FTC studied 12 mobile fitness and health apps, revealing that they disseminated user information to 76 third parties. A similar study by </w:t>
            </w:r>
            <w:r w:rsidRPr="00A32800">
              <w:rPr>
                <w:rFonts w:asciiTheme="minorHAnsi" w:eastAsia="Trebuchet MS" w:hAnsiTheme="minorHAnsi" w:cs="Trebuchet MS"/>
                <w:b/>
                <w:sz w:val="20"/>
                <w:szCs w:val="20"/>
              </w:rPr>
              <w:t>Evidon</w:t>
            </w:r>
            <w:r w:rsidRPr="00A32800">
              <w:rPr>
                <w:rFonts w:asciiTheme="minorHAnsi" w:eastAsia="Trebuchet MS" w:hAnsiTheme="minorHAnsi" w:cs="Trebuchet MS"/>
                <w:sz w:val="20"/>
                <w:szCs w:val="20"/>
              </w:rPr>
              <w:t xml:space="preserve"> found 20 apps disseminating data to 70 third parties</w:t>
            </w:r>
            <w:r w:rsidRPr="00A32800">
              <w:rPr>
                <w:rFonts w:asciiTheme="minorHAnsi" w:eastAsia="Trebuchet MS" w:hAnsiTheme="minorHAnsi" w:cs="Trebuchet MS"/>
                <w:sz w:val="20"/>
                <w:szCs w:val="20"/>
                <w:vertAlign w:val="superscript"/>
              </w:rPr>
              <w:footnoteReference w:id="88"/>
            </w:r>
            <w:r w:rsidRPr="00A32800">
              <w:rPr>
                <w:rFonts w:asciiTheme="minorHAnsi" w:eastAsia="Trebuchet MS" w:hAnsiTheme="minorHAnsi" w:cs="Trebuchet MS"/>
                <w:sz w:val="20"/>
                <w:szCs w:val="20"/>
              </w:rPr>
              <w:t xml:space="preserve">, and one by </w:t>
            </w:r>
            <w:r w:rsidRPr="00A32800">
              <w:rPr>
                <w:rFonts w:asciiTheme="minorHAnsi" w:eastAsia="Trebuchet MS" w:hAnsiTheme="minorHAnsi" w:cs="Trebuchet MS"/>
                <w:b/>
                <w:sz w:val="20"/>
                <w:szCs w:val="20"/>
              </w:rPr>
              <w:t>Privacy Rights Clearinghouse</w:t>
            </w:r>
            <w:r w:rsidRPr="00A32800">
              <w:rPr>
                <w:rFonts w:asciiTheme="minorHAnsi" w:eastAsia="Trebuchet MS" w:hAnsiTheme="minorHAnsi" w:cs="Trebuchet MS"/>
                <w:sz w:val="20"/>
                <w:szCs w:val="20"/>
              </w:rPr>
              <w:t xml:space="preserve"> stated that </w:t>
            </w:r>
            <w:r w:rsidRPr="00A32800">
              <w:rPr>
                <w:rFonts w:asciiTheme="minorHAnsi" w:eastAsia="Trebuchet MS" w:hAnsiTheme="minorHAnsi" w:cs="Trebuchet MS"/>
                <w:i/>
                <w:sz w:val="20"/>
                <w:szCs w:val="20"/>
              </w:rPr>
              <w:t>“consumers should not assume any of their data are private in the mobile app environment – even health data that they consider sensitive”</w:t>
            </w:r>
            <w:r w:rsidRPr="00A32800">
              <w:rPr>
                <w:rFonts w:asciiTheme="minorHAnsi" w:eastAsia="Trebuchet MS" w:hAnsiTheme="minorHAnsi" w:cs="Trebuchet MS"/>
                <w:sz w:val="20"/>
                <w:szCs w:val="20"/>
                <w:vertAlign w:val="superscript"/>
              </w:rPr>
              <w:footnoteReference w:id="89"/>
            </w:r>
            <w:r w:rsidRPr="00A32800">
              <w:rPr>
                <w:rFonts w:asciiTheme="minorHAnsi" w:eastAsia="Trebuchet MS" w:hAnsiTheme="minorHAnsi" w:cs="Trebuchet MS"/>
                <w:sz w:val="20"/>
                <w:szCs w:val="20"/>
              </w:rPr>
              <w:t>.</w:t>
            </w:r>
          </w:p>
        </w:tc>
      </w:tr>
      <w:tr w:rsidR="007E7607" w:rsidRPr="007E7607" w14:paraId="0475C501" w14:textId="77777777" w:rsidTr="00803E7C">
        <w:tc>
          <w:tcPr>
            <w:cnfStyle w:val="001000000000" w:firstRow="0" w:lastRow="0" w:firstColumn="1" w:lastColumn="0" w:oddVBand="0" w:evenVBand="0" w:oddHBand="0" w:evenHBand="0" w:firstRowFirstColumn="0" w:firstRowLastColumn="0" w:lastRowFirstColumn="0" w:lastRowLastColumn="0"/>
            <w:tcW w:w="1951" w:type="dxa"/>
            <w:tcBorders>
              <w:bottom w:val="single" w:sz="8" w:space="0" w:color="4F81BD" w:themeColor="accent1"/>
            </w:tcBorders>
          </w:tcPr>
          <w:p w14:paraId="20BE7D5D" w14:textId="77777777" w:rsidR="007E7607" w:rsidRPr="00A32800" w:rsidRDefault="007E7607" w:rsidP="00803E7C">
            <w:pPr>
              <w:pStyle w:val="Normal1"/>
              <w:spacing w:line="276" w:lineRule="auto"/>
              <w:rPr>
                <w:rFonts w:asciiTheme="minorHAnsi" w:hAnsiTheme="minorHAnsi"/>
                <w:sz w:val="20"/>
                <w:szCs w:val="20"/>
              </w:rPr>
            </w:pPr>
            <w:r w:rsidRPr="00A32800">
              <w:rPr>
                <w:rFonts w:asciiTheme="minorHAnsi" w:eastAsia="Trebuchet MS" w:hAnsiTheme="minorHAnsi" w:cs="Trebuchet MS"/>
                <w:b w:val="0"/>
                <w:sz w:val="20"/>
                <w:szCs w:val="20"/>
              </w:rPr>
              <w:t xml:space="preserve">Can your heart rate be subpoenaed? </w:t>
            </w:r>
          </w:p>
        </w:tc>
        <w:tc>
          <w:tcPr>
            <w:tcW w:w="7783" w:type="dxa"/>
            <w:tcBorders>
              <w:bottom w:val="single" w:sz="8" w:space="0" w:color="4F81BD" w:themeColor="accent1"/>
            </w:tcBorders>
          </w:tcPr>
          <w:p w14:paraId="46DC1746" w14:textId="77777777" w:rsidR="007E7607" w:rsidRPr="00A32800" w:rsidRDefault="007E7607" w:rsidP="00803E7C">
            <w:pPr>
              <w:pStyle w:val="Normal1"/>
              <w:spacing w:line="276"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A32800">
              <w:rPr>
                <w:rFonts w:asciiTheme="minorHAnsi" w:eastAsia="Trebuchet MS" w:hAnsiTheme="minorHAnsi" w:cs="Trebuchet MS"/>
                <w:sz w:val="20"/>
                <w:szCs w:val="20"/>
              </w:rPr>
              <w:t>Like any other stored data, it can be used as evidence in litigation or a criminal trial. In Canada, Fitbit data was used in a personal injury case</w:t>
            </w:r>
            <w:r w:rsidRPr="00A32800">
              <w:rPr>
                <w:rFonts w:asciiTheme="minorHAnsi" w:eastAsia="Trebuchet MS" w:hAnsiTheme="minorHAnsi" w:cs="Trebuchet MS"/>
                <w:sz w:val="20"/>
                <w:szCs w:val="20"/>
                <w:vertAlign w:val="superscript"/>
              </w:rPr>
              <w:footnoteReference w:id="90"/>
            </w:r>
            <w:r w:rsidRPr="00A32800">
              <w:rPr>
                <w:rFonts w:asciiTheme="minorHAnsi" w:eastAsia="Trebuchet MS" w:hAnsiTheme="minorHAnsi" w:cs="Trebuchet MS"/>
                <w:sz w:val="20"/>
                <w:szCs w:val="20"/>
              </w:rPr>
              <w:t xml:space="preserve"> and in the US, Fitbit data was used to disprove sexual assault allegations</w:t>
            </w:r>
            <w:r w:rsidRPr="00A32800">
              <w:rPr>
                <w:rFonts w:asciiTheme="minorHAnsi" w:eastAsia="Trebuchet MS" w:hAnsiTheme="minorHAnsi" w:cs="Trebuchet MS"/>
                <w:sz w:val="20"/>
                <w:szCs w:val="20"/>
                <w:vertAlign w:val="superscript"/>
              </w:rPr>
              <w:footnoteReference w:id="91"/>
            </w:r>
            <w:r w:rsidRPr="00A32800">
              <w:rPr>
                <w:rFonts w:asciiTheme="minorHAnsi" w:eastAsia="Trebuchet MS" w:hAnsiTheme="minorHAnsi" w:cs="Trebuchet MS"/>
                <w:sz w:val="20"/>
                <w:szCs w:val="20"/>
              </w:rPr>
              <w:t>.</w:t>
            </w:r>
          </w:p>
        </w:tc>
      </w:tr>
      <w:tr w:rsidR="007E7607" w:rsidRPr="007E7607" w14:paraId="4324F1A4" w14:textId="77777777" w:rsidTr="00A328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34" w:type="dxa"/>
            <w:gridSpan w:val="2"/>
            <w:tcBorders>
              <w:left w:val="single" w:sz="8" w:space="0" w:color="4F81BD" w:themeColor="accent1"/>
              <w:right w:val="single" w:sz="8" w:space="0" w:color="4F81BD" w:themeColor="accent1"/>
            </w:tcBorders>
          </w:tcPr>
          <w:p w14:paraId="4618DEB7" w14:textId="1A425058" w:rsidR="007E7607" w:rsidRPr="00A32800" w:rsidRDefault="007E7607" w:rsidP="00803E7C">
            <w:pPr>
              <w:pStyle w:val="Normal1"/>
              <w:spacing w:line="276" w:lineRule="auto"/>
              <w:rPr>
                <w:rFonts w:asciiTheme="minorHAnsi" w:hAnsiTheme="minorHAnsi"/>
                <w:sz w:val="20"/>
                <w:szCs w:val="20"/>
              </w:rPr>
            </w:pPr>
            <w:r w:rsidRPr="00A32800">
              <w:rPr>
                <w:rFonts w:asciiTheme="minorHAnsi" w:eastAsia="Trebuchet MS" w:hAnsiTheme="minorHAnsi" w:cs="Trebuchet MS"/>
                <w:i/>
                <w:sz w:val="20"/>
                <w:szCs w:val="20"/>
              </w:rPr>
              <w:t>Let’s add another Connected Human consumer issue to Hill’s list...</w:t>
            </w:r>
          </w:p>
        </w:tc>
      </w:tr>
      <w:tr w:rsidR="007E7607" w:rsidRPr="007E7607" w14:paraId="0846279A" w14:textId="77777777" w:rsidTr="00803E7C">
        <w:tc>
          <w:tcPr>
            <w:cnfStyle w:val="001000000000" w:firstRow="0" w:lastRow="0" w:firstColumn="1" w:lastColumn="0" w:oddVBand="0" w:evenVBand="0" w:oddHBand="0" w:evenHBand="0" w:firstRowFirstColumn="0" w:firstRowLastColumn="0" w:lastRowFirstColumn="0" w:lastRowLastColumn="0"/>
            <w:tcW w:w="1951" w:type="dxa"/>
          </w:tcPr>
          <w:p w14:paraId="7B56EE47" w14:textId="77777777" w:rsidR="007E7607" w:rsidRPr="00A32800" w:rsidRDefault="007E7607" w:rsidP="00803E7C">
            <w:pPr>
              <w:pStyle w:val="Normal1"/>
              <w:spacing w:line="276" w:lineRule="auto"/>
              <w:jc w:val="both"/>
              <w:rPr>
                <w:rFonts w:asciiTheme="minorHAnsi" w:hAnsiTheme="minorHAnsi"/>
                <w:sz w:val="20"/>
                <w:szCs w:val="20"/>
              </w:rPr>
            </w:pPr>
            <w:r w:rsidRPr="00A32800">
              <w:rPr>
                <w:rFonts w:asciiTheme="minorHAnsi" w:eastAsia="Trebuchet MS" w:hAnsiTheme="minorHAnsi" w:cs="Trebuchet MS"/>
                <w:b w:val="0"/>
                <w:sz w:val="20"/>
                <w:szCs w:val="20"/>
              </w:rPr>
              <w:t>Who will be monitoring this?</w:t>
            </w:r>
          </w:p>
        </w:tc>
        <w:tc>
          <w:tcPr>
            <w:tcW w:w="7783" w:type="dxa"/>
          </w:tcPr>
          <w:p w14:paraId="66D790EF" w14:textId="77777777" w:rsidR="00A32800" w:rsidRPr="00A32800" w:rsidRDefault="00A32800" w:rsidP="00803E7C">
            <w:pPr>
              <w:pStyle w:val="Normal1"/>
              <w:spacing w:line="276" w:lineRule="auto"/>
              <w:jc w:val="both"/>
              <w:cnfStyle w:val="000000000000" w:firstRow="0" w:lastRow="0" w:firstColumn="0" w:lastColumn="0" w:oddVBand="0" w:evenVBand="0" w:oddHBand="0" w:evenHBand="0" w:firstRowFirstColumn="0" w:firstRowLastColumn="0" w:lastRowFirstColumn="0" w:lastRowLastColumn="0"/>
              <w:rPr>
                <w:rFonts w:asciiTheme="minorHAnsi" w:eastAsia="Trebuchet MS" w:hAnsiTheme="minorHAnsi" w:cs="Trebuchet MS"/>
                <w:sz w:val="20"/>
                <w:szCs w:val="20"/>
              </w:rPr>
            </w:pPr>
            <w:r w:rsidRPr="00A32800">
              <w:rPr>
                <w:rFonts w:asciiTheme="minorHAnsi" w:eastAsia="Trebuchet MS" w:hAnsiTheme="minorHAnsi" w:cs="Trebuchet MS"/>
                <w:sz w:val="20"/>
                <w:szCs w:val="20"/>
              </w:rPr>
              <w:t xml:space="preserve">Wearable tracking is useful for personal fitness; medical diagnosis; treatment; and keeping tabs on loved ones. It can also be valuable to other specific groups of people: </w:t>
            </w:r>
          </w:p>
          <w:p w14:paraId="09F57836" w14:textId="20DD5A22" w:rsidR="007E7607" w:rsidRPr="00A32800" w:rsidRDefault="007E7607" w:rsidP="00803E7C">
            <w:pPr>
              <w:pStyle w:val="Normal1"/>
              <w:numPr>
                <w:ilvl w:val="0"/>
                <w:numId w:val="24"/>
              </w:numPr>
              <w:spacing w:line="276" w:lineRule="auto"/>
              <w:ind w:left="539" w:hanging="284"/>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Trebuchet MS" w:hAnsiTheme="minorHAnsi" w:cs="Trebuchet MS"/>
                <w:sz w:val="20"/>
                <w:szCs w:val="20"/>
              </w:rPr>
            </w:pPr>
            <w:r w:rsidRPr="00803E7C">
              <w:rPr>
                <w:rFonts w:asciiTheme="minorHAnsi" w:eastAsia="Trebuchet MS" w:hAnsiTheme="minorHAnsi" w:cs="Trebuchet MS"/>
                <w:b/>
                <w:sz w:val="20"/>
                <w:szCs w:val="20"/>
              </w:rPr>
              <w:t>Athletes and coaches</w:t>
            </w:r>
            <w:r w:rsidRPr="00A32800">
              <w:rPr>
                <w:rFonts w:asciiTheme="minorHAnsi" w:eastAsia="Trebuchet MS" w:hAnsiTheme="minorHAnsi" w:cs="Trebuchet MS"/>
                <w:sz w:val="20"/>
                <w:szCs w:val="20"/>
              </w:rPr>
              <w:t xml:space="preserve"> benefit from this data. It allows them to quantify the fitness, training and progress of professional athletes. In the future, expect to see coaches mould their game plans around which athletes are quantified as the fittest.</w:t>
            </w:r>
          </w:p>
          <w:p w14:paraId="62D05AFB" w14:textId="77777777" w:rsidR="007E7607" w:rsidRPr="00A32800" w:rsidRDefault="007E7607" w:rsidP="00803E7C">
            <w:pPr>
              <w:pStyle w:val="Normal1"/>
              <w:numPr>
                <w:ilvl w:val="0"/>
                <w:numId w:val="24"/>
              </w:numPr>
              <w:spacing w:line="276" w:lineRule="auto"/>
              <w:ind w:left="539" w:hanging="284"/>
              <w:contextualSpacing/>
              <w:jc w:val="both"/>
              <w:cnfStyle w:val="000000000000" w:firstRow="0" w:lastRow="0" w:firstColumn="0" w:lastColumn="0" w:oddVBand="0" w:evenVBand="0" w:oddHBand="0" w:evenHBand="0" w:firstRowFirstColumn="0" w:firstRowLastColumn="0" w:lastRowFirstColumn="0" w:lastRowLastColumn="0"/>
              <w:rPr>
                <w:rFonts w:asciiTheme="minorHAnsi" w:eastAsia="Trebuchet MS" w:hAnsiTheme="minorHAnsi" w:cs="Trebuchet MS"/>
                <w:sz w:val="20"/>
                <w:szCs w:val="20"/>
              </w:rPr>
            </w:pPr>
            <w:r w:rsidRPr="00A32800">
              <w:rPr>
                <w:rFonts w:asciiTheme="minorHAnsi" w:eastAsia="Trebuchet MS" w:hAnsiTheme="minorHAnsi" w:cs="Trebuchet MS"/>
                <w:sz w:val="20"/>
                <w:szCs w:val="20"/>
              </w:rPr>
              <w:t xml:space="preserve">By using wearables, </w:t>
            </w:r>
            <w:r w:rsidRPr="00A32800">
              <w:rPr>
                <w:rFonts w:asciiTheme="minorHAnsi" w:eastAsia="Trebuchet MS" w:hAnsiTheme="minorHAnsi" w:cs="Trebuchet MS"/>
                <w:b/>
                <w:sz w:val="20"/>
                <w:szCs w:val="20"/>
              </w:rPr>
              <w:t>employers</w:t>
            </w:r>
            <w:r w:rsidRPr="00A32800">
              <w:rPr>
                <w:rFonts w:asciiTheme="minorHAnsi" w:eastAsia="Trebuchet MS" w:hAnsiTheme="minorHAnsi" w:cs="Trebuchet MS"/>
                <w:sz w:val="20"/>
                <w:szCs w:val="20"/>
              </w:rPr>
              <w:t xml:space="preserve"> can track employee location, health, sleep, alertness and productivity</w:t>
            </w:r>
            <w:r w:rsidRPr="00A32800">
              <w:rPr>
                <w:rFonts w:asciiTheme="minorHAnsi" w:eastAsia="Trebuchet MS" w:hAnsiTheme="minorHAnsi" w:cs="Trebuchet MS"/>
                <w:sz w:val="20"/>
                <w:szCs w:val="20"/>
                <w:vertAlign w:val="superscript"/>
              </w:rPr>
              <w:footnoteReference w:id="92"/>
            </w:r>
            <w:r w:rsidRPr="00A32800">
              <w:rPr>
                <w:rFonts w:asciiTheme="minorHAnsi" w:eastAsia="Trebuchet MS" w:hAnsiTheme="minorHAnsi" w:cs="Trebuchet MS"/>
                <w:sz w:val="20"/>
                <w:szCs w:val="20"/>
              </w:rPr>
              <w:t xml:space="preserve">. This may influence their daily decisions. For instance, if employee X didn’t get much sleep last night, perhaps employee Y might </w:t>
            </w:r>
            <w:r w:rsidRPr="00A32800">
              <w:rPr>
                <w:rFonts w:asciiTheme="minorHAnsi" w:eastAsia="Trebuchet MS" w:hAnsiTheme="minorHAnsi" w:cs="Trebuchet MS"/>
                <w:sz w:val="20"/>
                <w:szCs w:val="20"/>
              </w:rPr>
              <w:lastRenderedPageBreak/>
              <w:t>be better to lead the big client pitch.</w:t>
            </w:r>
          </w:p>
          <w:p w14:paraId="5100017E" w14:textId="6E3F4C29" w:rsidR="007E7607" w:rsidRPr="00A32800" w:rsidRDefault="007E7607" w:rsidP="00803E7C">
            <w:pPr>
              <w:pStyle w:val="Normal1"/>
              <w:numPr>
                <w:ilvl w:val="0"/>
                <w:numId w:val="24"/>
              </w:numPr>
              <w:spacing w:line="276" w:lineRule="auto"/>
              <w:ind w:left="539" w:hanging="284"/>
              <w:contextualSpacing/>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A32800">
              <w:rPr>
                <w:rFonts w:asciiTheme="minorHAnsi" w:eastAsia="Trebuchet MS" w:hAnsiTheme="minorHAnsi" w:cs="Trebuchet MS"/>
                <w:sz w:val="20"/>
                <w:szCs w:val="20"/>
              </w:rPr>
              <w:t>Wearable data is very valuable to health insurance companies, since they can track how active someone is, and the quality of their sleep. Some are offering free Fitbits and discounts to members as an incentive to sign up and stay fit</w:t>
            </w:r>
            <w:r w:rsidRPr="00A32800">
              <w:rPr>
                <w:rFonts w:asciiTheme="minorHAnsi" w:hAnsiTheme="minorHAnsi"/>
                <w:sz w:val="20"/>
                <w:szCs w:val="20"/>
                <w:vertAlign w:val="superscript"/>
              </w:rPr>
              <w:footnoteReference w:id="93"/>
            </w:r>
            <w:r w:rsidRPr="00A32800">
              <w:rPr>
                <w:rFonts w:asciiTheme="minorHAnsi" w:eastAsia="Trebuchet MS" w:hAnsiTheme="minorHAnsi" w:cs="Trebuchet MS"/>
                <w:sz w:val="20"/>
                <w:szCs w:val="20"/>
              </w:rPr>
              <w:t>.</w:t>
            </w:r>
          </w:p>
        </w:tc>
      </w:tr>
    </w:tbl>
    <w:p w14:paraId="5609C223" w14:textId="76DFFEB5" w:rsidR="00690BE4" w:rsidRPr="00690BE4" w:rsidRDefault="00690BE4" w:rsidP="00690BE4">
      <w:pPr>
        <w:pStyle w:val="Normal1"/>
      </w:pPr>
      <w:bookmarkStart w:id="112" w:name="h.ok4a1jbj9uie" w:colFirst="0" w:colLast="0"/>
      <w:bookmarkStart w:id="113" w:name="h.8hg1cuoiixrz" w:colFirst="0" w:colLast="0"/>
      <w:bookmarkStart w:id="114" w:name="_Toc301108950"/>
      <w:bookmarkEnd w:id="112"/>
      <w:bookmarkEnd w:id="113"/>
    </w:p>
    <w:p w14:paraId="2BA97F78" w14:textId="638C2CDC" w:rsidR="008C7AB1" w:rsidRPr="0044605E" w:rsidRDefault="003E7BDA" w:rsidP="00A55410">
      <w:pPr>
        <w:pStyle w:val="Heading2"/>
      </w:pPr>
      <w:bookmarkStart w:id="115" w:name="_Toc442449963"/>
      <w:r w:rsidRPr="0044605E">
        <w:t>Internet of Things and Affordability</w:t>
      </w:r>
      <w:bookmarkEnd w:id="114"/>
      <w:bookmarkEnd w:id="115"/>
    </w:p>
    <w:p w14:paraId="2DEE73AC" w14:textId="0F066F39" w:rsidR="00F3638F" w:rsidRDefault="00B36584">
      <w:pPr>
        <w:pStyle w:val="Normal1"/>
        <w:jc w:val="both"/>
        <w:rPr>
          <w:rFonts w:asciiTheme="minorHAnsi" w:eastAsia="Trebuchet MS" w:hAnsiTheme="minorHAnsi" w:cs="Trebuchet MS"/>
        </w:rPr>
      </w:pPr>
      <w:r>
        <w:rPr>
          <w:rFonts w:asciiTheme="minorHAnsi" w:eastAsia="Trebuchet MS" w:hAnsiTheme="minorHAnsi" w:cs="Trebuchet MS"/>
        </w:rPr>
        <w:t xml:space="preserve">In Scene Two, </w:t>
      </w:r>
      <w:r w:rsidR="003E7BDA" w:rsidRPr="0044605E">
        <w:rPr>
          <w:rFonts w:asciiTheme="minorHAnsi" w:eastAsia="Trebuchet MS" w:hAnsiTheme="minorHAnsi" w:cs="Trebuchet MS"/>
        </w:rPr>
        <w:t xml:space="preserve">Johannes Babel was confronted with a number of confusing expense fluctuations. His health insurance varied hourly, and his health insurer seemed to give different family members different rates. </w:t>
      </w:r>
      <w:r w:rsidR="00C41532">
        <w:rPr>
          <w:rFonts w:asciiTheme="minorHAnsi" w:eastAsia="Trebuchet MS" w:hAnsiTheme="minorHAnsi" w:cs="Trebuchet MS"/>
        </w:rPr>
        <w:t xml:space="preserve">It is likely that </w:t>
      </w:r>
      <w:r>
        <w:rPr>
          <w:rFonts w:asciiTheme="minorHAnsi" w:eastAsia="Trebuchet MS" w:hAnsiTheme="minorHAnsi" w:cs="Trebuchet MS"/>
        </w:rPr>
        <w:t>his</w:t>
      </w:r>
      <w:r w:rsidR="00C41532">
        <w:rPr>
          <w:rFonts w:asciiTheme="minorHAnsi" w:eastAsia="Trebuchet MS" w:hAnsiTheme="minorHAnsi" w:cs="Trebuchet MS"/>
        </w:rPr>
        <w:t xml:space="preserve"> insurance companies knew about Olivia’s health kick and Johannes’ fourth espresso, and adjusted their he</w:t>
      </w:r>
      <w:r>
        <w:rPr>
          <w:rFonts w:asciiTheme="minorHAnsi" w:eastAsia="Trebuchet MS" w:hAnsiTheme="minorHAnsi" w:cs="Trebuchet MS"/>
        </w:rPr>
        <w:t>alth premiums according to t</w:t>
      </w:r>
      <w:r w:rsidR="00C41532">
        <w:rPr>
          <w:rFonts w:asciiTheme="minorHAnsi" w:eastAsia="Trebuchet MS" w:hAnsiTheme="minorHAnsi" w:cs="Trebuchet MS"/>
        </w:rPr>
        <w:t xml:space="preserve">heir revised ‘riskiness’. </w:t>
      </w:r>
    </w:p>
    <w:p w14:paraId="030E1F57" w14:textId="33C98627" w:rsidR="008C7AB1" w:rsidRPr="0044605E" w:rsidRDefault="008C7AB1">
      <w:pPr>
        <w:pStyle w:val="Normal1"/>
        <w:jc w:val="both"/>
        <w:rPr>
          <w:rFonts w:asciiTheme="minorHAnsi" w:hAnsiTheme="minorHAnsi"/>
        </w:rPr>
      </w:pPr>
    </w:p>
    <w:p w14:paraId="4FD4FE5B" w14:textId="4D5F5D2F" w:rsidR="008C7AB1"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b/>
        </w:rPr>
        <w:t>Jessica Rich</w:t>
      </w:r>
      <w:r w:rsidRPr="0044605E">
        <w:rPr>
          <w:rFonts w:asciiTheme="minorHAnsi" w:eastAsia="Trebuchet MS" w:hAnsiTheme="minorHAnsi" w:cs="Trebuchet MS"/>
        </w:rPr>
        <w:t xml:space="preserve">, director of the Bureau for Consumer Protection at the FTC, explained that </w:t>
      </w:r>
      <w:r w:rsidRPr="0044605E">
        <w:rPr>
          <w:rFonts w:asciiTheme="minorHAnsi" w:eastAsia="Trebuchet MS" w:hAnsiTheme="minorHAnsi" w:cs="Trebuchet MS"/>
          <w:i/>
        </w:rPr>
        <w:t xml:space="preserve">“health data from [a person’s] connected device, may be collected and then sold to data brokers and other companies </w:t>
      </w:r>
      <w:r w:rsidR="00C71A31">
        <w:rPr>
          <w:rFonts w:asciiTheme="minorHAnsi" w:eastAsia="Trebuchet MS" w:hAnsiTheme="minorHAnsi" w:cs="Trebuchet MS"/>
          <w:i/>
        </w:rPr>
        <w:t xml:space="preserve">[they do] </w:t>
      </w:r>
      <w:r w:rsidRPr="0044605E">
        <w:rPr>
          <w:rFonts w:asciiTheme="minorHAnsi" w:eastAsia="Trebuchet MS" w:hAnsiTheme="minorHAnsi" w:cs="Trebuchet MS"/>
          <w:i/>
        </w:rPr>
        <w:t>not know exist...</w:t>
      </w:r>
      <w:r w:rsidR="00ED710C">
        <w:rPr>
          <w:rFonts w:asciiTheme="minorHAnsi" w:eastAsia="Trebuchet MS" w:hAnsiTheme="minorHAnsi" w:cs="Trebuchet MS"/>
          <w:i/>
        </w:rPr>
        <w:t xml:space="preserve"> </w:t>
      </w:r>
      <w:r w:rsidRPr="0044605E">
        <w:rPr>
          <w:rFonts w:asciiTheme="minorHAnsi" w:eastAsia="Trebuchet MS" w:hAnsiTheme="minorHAnsi" w:cs="Trebuchet MS"/>
          <w:i/>
        </w:rPr>
        <w:t xml:space="preserve">these companies could use </w:t>
      </w:r>
      <w:r w:rsidR="00886659">
        <w:rPr>
          <w:rFonts w:asciiTheme="minorHAnsi" w:eastAsia="Trebuchet MS" w:hAnsiTheme="minorHAnsi" w:cs="Trebuchet MS"/>
          <w:i/>
        </w:rPr>
        <w:t>[their]</w:t>
      </w:r>
      <w:r w:rsidRPr="0044605E">
        <w:rPr>
          <w:rFonts w:asciiTheme="minorHAnsi" w:eastAsia="Trebuchet MS" w:hAnsiTheme="minorHAnsi" w:cs="Trebuchet MS"/>
          <w:i/>
        </w:rPr>
        <w:t xml:space="preserve"> information to market other products and services to </w:t>
      </w:r>
      <w:r w:rsidR="008D1BC3">
        <w:rPr>
          <w:rFonts w:asciiTheme="minorHAnsi" w:eastAsia="Trebuchet MS" w:hAnsiTheme="minorHAnsi" w:cs="Trebuchet MS"/>
          <w:i/>
        </w:rPr>
        <w:t>[them]</w:t>
      </w:r>
      <w:r w:rsidRPr="0044605E">
        <w:rPr>
          <w:rFonts w:asciiTheme="minorHAnsi" w:eastAsia="Trebuchet MS" w:hAnsiTheme="minorHAnsi" w:cs="Trebuchet MS"/>
          <w:i/>
        </w:rPr>
        <w:t xml:space="preserve">; make decisions about </w:t>
      </w:r>
      <w:r w:rsidR="008D1BC3">
        <w:rPr>
          <w:rFonts w:asciiTheme="minorHAnsi" w:eastAsia="Trebuchet MS" w:hAnsiTheme="minorHAnsi" w:cs="Trebuchet MS"/>
          <w:i/>
        </w:rPr>
        <w:t>[thei</w:t>
      </w:r>
      <w:r w:rsidRPr="0044605E">
        <w:rPr>
          <w:rFonts w:asciiTheme="minorHAnsi" w:eastAsia="Trebuchet MS" w:hAnsiTheme="minorHAnsi" w:cs="Trebuchet MS"/>
          <w:i/>
        </w:rPr>
        <w:t>r</w:t>
      </w:r>
      <w:r w:rsidR="008D1BC3">
        <w:rPr>
          <w:rFonts w:asciiTheme="minorHAnsi" w:eastAsia="Trebuchet MS" w:hAnsiTheme="minorHAnsi" w:cs="Trebuchet MS"/>
          <w:i/>
        </w:rPr>
        <w:t>]</w:t>
      </w:r>
      <w:r w:rsidRPr="0044605E">
        <w:rPr>
          <w:rFonts w:asciiTheme="minorHAnsi" w:eastAsia="Trebuchet MS" w:hAnsiTheme="minorHAnsi" w:cs="Trebuchet MS"/>
          <w:i/>
        </w:rPr>
        <w:t xml:space="preserve"> eligibility for credit, employment, or insurance; and share with yet other companies”</w:t>
      </w:r>
      <w:r w:rsidRPr="0044605E">
        <w:rPr>
          <w:rFonts w:asciiTheme="minorHAnsi" w:eastAsia="Trebuchet MS" w:hAnsiTheme="minorHAnsi" w:cs="Trebuchet MS"/>
          <w:vertAlign w:val="superscript"/>
        </w:rPr>
        <w:footnoteReference w:id="94"/>
      </w:r>
      <w:r w:rsidRPr="0044605E">
        <w:rPr>
          <w:rFonts w:asciiTheme="minorHAnsi" w:eastAsia="Trebuchet MS" w:hAnsiTheme="minorHAnsi" w:cs="Trebuchet MS"/>
        </w:rPr>
        <w:t xml:space="preserve">. </w:t>
      </w:r>
    </w:p>
    <w:p w14:paraId="392EDA47" w14:textId="77777777" w:rsidR="008C7AB1" w:rsidRDefault="003E7BDA" w:rsidP="00C733C2">
      <w:pPr>
        <w:pStyle w:val="Heading3"/>
      </w:pPr>
      <w:bookmarkStart w:id="116" w:name="h.izxdzxb0cr2e" w:colFirst="0" w:colLast="0"/>
      <w:bookmarkStart w:id="117" w:name="_Toc301108951"/>
      <w:bookmarkEnd w:id="116"/>
      <w:r w:rsidRPr="0044605E">
        <w:t>Internet of Things and Insurance</w:t>
      </w:r>
      <w:bookmarkEnd w:id="117"/>
    </w:p>
    <w:p w14:paraId="6E83F8C7" w14:textId="7C326882" w:rsidR="009D4ACD" w:rsidRDefault="000E0715">
      <w:pPr>
        <w:pStyle w:val="Normal1"/>
        <w:jc w:val="both"/>
        <w:rPr>
          <w:rFonts w:asciiTheme="minorHAnsi" w:eastAsia="Trebuchet MS" w:hAnsiTheme="minorHAnsi" w:cs="Trebuchet MS"/>
        </w:rPr>
      </w:pPr>
      <w:r>
        <w:rPr>
          <w:rFonts w:asciiTheme="minorHAnsi" w:eastAsia="Trebuchet MS" w:hAnsiTheme="minorHAnsi" w:cs="Trebuchet MS"/>
        </w:rPr>
        <w:t xml:space="preserve">Insurance companies </w:t>
      </w:r>
      <w:r w:rsidR="00B30470">
        <w:rPr>
          <w:rFonts w:asciiTheme="minorHAnsi" w:eastAsia="Trebuchet MS" w:hAnsiTheme="minorHAnsi" w:cs="Trebuchet MS"/>
        </w:rPr>
        <w:t>analyse</w:t>
      </w:r>
      <w:r>
        <w:rPr>
          <w:rFonts w:asciiTheme="minorHAnsi" w:eastAsia="Trebuchet MS" w:hAnsiTheme="minorHAnsi" w:cs="Trebuchet MS"/>
        </w:rPr>
        <w:t xml:space="preserve"> large datasets to </w:t>
      </w:r>
      <w:r w:rsidR="00B30470">
        <w:rPr>
          <w:rFonts w:asciiTheme="minorHAnsi" w:eastAsia="Trebuchet MS" w:hAnsiTheme="minorHAnsi" w:cs="Trebuchet MS"/>
        </w:rPr>
        <w:t xml:space="preserve">form </w:t>
      </w:r>
      <w:r>
        <w:rPr>
          <w:rFonts w:asciiTheme="minorHAnsi" w:eastAsia="Trebuchet MS" w:hAnsiTheme="minorHAnsi" w:cs="Trebuchet MS"/>
        </w:rPr>
        <w:t xml:space="preserve">accurate risk </w:t>
      </w:r>
      <w:r w:rsidR="0041091C">
        <w:rPr>
          <w:rFonts w:asciiTheme="minorHAnsi" w:eastAsia="Trebuchet MS" w:hAnsiTheme="minorHAnsi" w:cs="Trebuchet MS"/>
        </w:rPr>
        <w:t>assessments</w:t>
      </w:r>
      <w:r>
        <w:rPr>
          <w:rFonts w:asciiTheme="minorHAnsi" w:eastAsia="Trebuchet MS" w:hAnsiTheme="minorHAnsi" w:cs="Trebuchet MS"/>
        </w:rPr>
        <w:t>. T</w:t>
      </w:r>
      <w:r w:rsidR="003E7BDA" w:rsidRPr="0044605E">
        <w:rPr>
          <w:rFonts w:asciiTheme="minorHAnsi" w:eastAsia="Trebuchet MS" w:hAnsiTheme="minorHAnsi" w:cs="Trebuchet MS"/>
        </w:rPr>
        <w:t>his is IoT’s</w:t>
      </w:r>
      <w:r>
        <w:rPr>
          <w:rFonts w:asciiTheme="minorHAnsi" w:eastAsia="Trebuchet MS" w:hAnsiTheme="minorHAnsi" w:cs="Trebuchet MS"/>
        </w:rPr>
        <w:t xml:space="preserve"> main</w:t>
      </w:r>
      <w:r w:rsidR="003E7BDA" w:rsidRPr="0044605E">
        <w:rPr>
          <w:rFonts w:asciiTheme="minorHAnsi" w:eastAsia="Trebuchet MS" w:hAnsiTheme="minorHAnsi" w:cs="Trebuchet MS"/>
        </w:rPr>
        <w:t xml:space="preserve"> benefit to </w:t>
      </w:r>
      <w:r>
        <w:rPr>
          <w:rFonts w:asciiTheme="minorHAnsi" w:eastAsia="Trebuchet MS" w:hAnsiTheme="minorHAnsi" w:cs="Trebuchet MS"/>
        </w:rPr>
        <w:t xml:space="preserve">the </w:t>
      </w:r>
      <w:r w:rsidR="003E7BDA" w:rsidRPr="0044605E">
        <w:rPr>
          <w:rFonts w:asciiTheme="minorHAnsi" w:eastAsia="Trebuchet MS" w:hAnsiTheme="minorHAnsi" w:cs="Trebuchet MS"/>
        </w:rPr>
        <w:t xml:space="preserve">insurance </w:t>
      </w:r>
      <w:r>
        <w:rPr>
          <w:rFonts w:asciiTheme="minorHAnsi" w:eastAsia="Trebuchet MS" w:hAnsiTheme="minorHAnsi" w:cs="Trebuchet MS"/>
        </w:rPr>
        <w:t>sector</w:t>
      </w:r>
      <w:r w:rsidR="003E7BDA" w:rsidRPr="0044605E">
        <w:rPr>
          <w:rFonts w:asciiTheme="minorHAnsi" w:eastAsia="Trebuchet MS" w:hAnsiTheme="minorHAnsi" w:cs="Trebuchet MS"/>
        </w:rPr>
        <w:t>. ‘Usage-based Insurance’ (</w:t>
      </w:r>
      <w:r w:rsidR="003E7BDA" w:rsidRPr="0044605E">
        <w:rPr>
          <w:rFonts w:asciiTheme="minorHAnsi" w:eastAsia="Trebuchet MS" w:hAnsiTheme="minorHAnsi" w:cs="Trebuchet MS"/>
          <w:b/>
        </w:rPr>
        <w:t>‘UBI’</w:t>
      </w:r>
      <w:r w:rsidR="003E7BDA" w:rsidRPr="0044605E">
        <w:rPr>
          <w:rFonts w:asciiTheme="minorHAnsi" w:eastAsia="Trebuchet MS" w:hAnsiTheme="minorHAnsi" w:cs="Trebuchet MS"/>
        </w:rPr>
        <w:t xml:space="preserve">) </w:t>
      </w:r>
      <w:r>
        <w:rPr>
          <w:rFonts w:asciiTheme="minorHAnsi" w:eastAsia="Trebuchet MS" w:hAnsiTheme="minorHAnsi" w:cs="Trebuchet MS"/>
        </w:rPr>
        <w:t xml:space="preserve">refers to ‘pay as you </w:t>
      </w:r>
      <w:r w:rsidR="009F3F1B">
        <w:rPr>
          <w:rFonts w:asciiTheme="minorHAnsi" w:eastAsia="Trebuchet MS" w:hAnsiTheme="minorHAnsi" w:cs="Trebuchet MS"/>
        </w:rPr>
        <w:t>use</w:t>
      </w:r>
      <w:r>
        <w:rPr>
          <w:rFonts w:asciiTheme="minorHAnsi" w:eastAsia="Trebuchet MS" w:hAnsiTheme="minorHAnsi" w:cs="Trebuchet MS"/>
        </w:rPr>
        <w:t xml:space="preserve">’ insurance pricing models where price is based on usage, behaviour and </w:t>
      </w:r>
      <w:r w:rsidR="00014822">
        <w:rPr>
          <w:rFonts w:asciiTheme="minorHAnsi" w:eastAsia="Trebuchet MS" w:hAnsiTheme="minorHAnsi" w:cs="Trebuchet MS"/>
        </w:rPr>
        <w:t>other relevant factors</w:t>
      </w:r>
      <w:r>
        <w:rPr>
          <w:rFonts w:asciiTheme="minorHAnsi" w:eastAsia="Trebuchet MS" w:hAnsiTheme="minorHAnsi" w:cs="Trebuchet MS"/>
        </w:rPr>
        <w:t xml:space="preserve">. </w:t>
      </w:r>
      <w:r w:rsidR="00B05BBA">
        <w:rPr>
          <w:rFonts w:asciiTheme="minorHAnsi" w:eastAsia="Trebuchet MS" w:hAnsiTheme="minorHAnsi" w:cs="Trebuchet MS"/>
        </w:rPr>
        <w:t xml:space="preserve">Other factors may include </w:t>
      </w:r>
      <w:r w:rsidR="00853B5C">
        <w:rPr>
          <w:rFonts w:asciiTheme="minorHAnsi" w:eastAsia="Trebuchet MS" w:hAnsiTheme="minorHAnsi" w:cs="Trebuchet MS"/>
        </w:rPr>
        <w:t>fitness levels and diet,</w:t>
      </w:r>
      <w:r w:rsidR="008C4EDE">
        <w:rPr>
          <w:rFonts w:asciiTheme="minorHAnsi" w:eastAsia="Trebuchet MS" w:hAnsiTheme="minorHAnsi" w:cs="Trebuchet MS"/>
        </w:rPr>
        <w:t xml:space="preserve"> or </w:t>
      </w:r>
      <w:r w:rsidR="00853B5C">
        <w:rPr>
          <w:rFonts w:asciiTheme="minorHAnsi" w:eastAsia="Trebuchet MS" w:hAnsiTheme="minorHAnsi" w:cs="Trebuchet MS"/>
        </w:rPr>
        <w:t xml:space="preserve">the presence of </w:t>
      </w:r>
      <w:r w:rsidR="008C4EDE">
        <w:rPr>
          <w:rFonts w:asciiTheme="minorHAnsi" w:eastAsia="Trebuchet MS" w:hAnsiTheme="minorHAnsi" w:cs="Trebuchet MS"/>
        </w:rPr>
        <w:t>home security system</w:t>
      </w:r>
      <w:r w:rsidR="00853B5C">
        <w:rPr>
          <w:rFonts w:asciiTheme="minorHAnsi" w:eastAsia="Trebuchet MS" w:hAnsiTheme="minorHAnsi" w:cs="Trebuchet MS"/>
        </w:rPr>
        <w:t>s</w:t>
      </w:r>
      <w:r w:rsidR="008C4EDE">
        <w:rPr>
          <w:rFonts w:asciiTheme="minorHAnsi" w:eastAsia="Trebuchet MS" w:hAnsiTheme="minorHAnsi" w:cs="Trebuchet MS"/>
        </w:rPr>
        <w:t xml:space="preserve">. </w:t>
      </w:r>
    </w:p>
    <w:p w14:paraId="0F900779" w14:textId="77777777" w:rsidR="009D4ACD" w:rsidRDefault="009D4ACD">
      <w:pPr>
        <w:pStyle w:val="Normal1"/>
        <w:jc w:val="both"/>
        <w:rPr>
          <w:rFonts w:asciiTheme="minorHAnsi" w:eastAsia="Trebuchet MS" w:hAnsiTheme="minorHAnsi" w:cs="Trebuchet MS"/>
        </w:rPr>
      </w:pPr>
    </w:p>
    <w:p w14:paraId="5578B1E1" w14:textId="1FA027E4" w:rsidR="008C7AB1" w:rsidRPr="000E0715" w:rsidRDefault="003E7BDA" w:rsidP="00ED710C">
      <w:pPr>
        <w:pStyle w:val="Normal1"/>
        <w:keepNext/>
        <w:jc w:val="both"/>
        <w:rPr>
          <w:rFonts w:asciiTheme="minorHAnsi" w:eastAsia="Trebuchet MS" w:hAnsiTheme="minorHAnsi" w:cs="Trebuchet MS"/>
        </w:rPr>
      </w:pPr>
      <w:r w:rsidRPr="0044605E">
        <w:rPr>
          <w:rFonts w:asciiTheme="minorHAnsi" w:eastAsia="Trebuchet MS" w:hAnsiTheme="minorHAnsi" w:cs="Trebuchet MS"/>
        </w:rPr>
        <w:t xml:space="preserve">A report by </w:t>
      </w:r>
      <w:r w:rsidRPr="0044605E">
        <w:rPr>
          <w:rFonts w:asciiTheme="minorHAnsi" w:eastAsia="Trebuchet MS" w:hAnsiTheme="minorHAnsi" w:cs="Trebuchet MS"/>
          <w:b/>
        </w:rPr>
        <w:t>BI Intelligence</w:t>
      </w:r>
      <w:r w:rsidRPr="0044605E">
        <w:rPr>
          <w:rFonts w:asciiTheme="minorHAnsi" w:eastAsia="Trebuchet MS" w:hAnsiTheme="minorHAnsi" w:cs="Trebuchet MS"/>
        </w:rPr>
        <w:t xml:space="preserve"> lists </w:t>
      </w:r>
      <w:r w:rsidR="00E83639">
        <w:rPr>
          <w:rFonts w:asciiTheme="minorHAnsi" w:eastAsia="Trebuchet MS" w:hAnsiTheme="minorHAnsi" w:cs="Trebuchet MS"/>
        </w:rPr>
        <w:t>some IoT use-cases in the insurance sector</w:t>
      </w:r>
      <w:r w:rsidRPr="0044605E">
        <w:rPr>
          <w:rFonts w:asciiTheme="minorHAnsi" w:eastAsia="Trebuchet MS" w:hAnsiTheme="minorHAnsi" w:cs="Trebuchet MS"/>
        </w:rPr>
        <w:t>:</w:t>
      </w:r>
    </w:p>
    <w:p w14:paraId="124CE7A6" w14:textId="676A6F41" w:rsidR="008C7AB1" w:rsidRPr="0044605E" w:rsidRDefault="003E7BDA">
      <w:pPr>
        <w:pStyle w:val="Normal1"/>
        <w:numPr>
          <w:ilvl w:val="0"/>
          <w:numId w:val="7"/>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 xml:space="preserve">Car insurers using </w:t>
      </w:r>
      <w:r w:rsidR="00E83639">
        <w:rPr>
          <w:rFonts w:asciiTheme="minorHAnsi" w:eastAsia="Trebuchet MS" w:hAnsiTheme="minorHAnsi" w:cs="Trebuchet MS"/>
        </w:rPr>
        <w:t>‘pay as/how you drive’</w:t>
      </w:r>
      <w:r w:rsidRPr="0044605E">
        <w:rPr>
          <w:rFonts w:asciiTheme="minorHAnsi" w:eastAsia="Trebuchet MS" w:hAnsiTheme="minorHAnsi" w:cs="Trebuchet MS"/>
        </w:rPr>
        <w:t xml:space="preserve"> </w:t>
      </w:r>
      <w:r w:rsidR="00E83639">
        <w:rPr>
          <w:rFonts w:asciiTheme="minorHAnsi" w:eastAsia="Trebuchet MS" w:hAnsiTheme="minorHAnsi" w:cs="Trebuchet MS"/>
        </w:rPr>
        <w:t xml:space="preserve">pricing </w:t>
      </w:r>
      <w:r w:rsidRPr="0044605E">
        <w:rPr>
          <w:rFonts w:asciiTheme="minorHAnsi" w:eastAsia="Trebuchet MS" w:hAnsiTheme="minorHAnsi" w:cs="Trebuchet MS"/>
        </w:rPr>
        <w:t>models;</w:t>
      </w:r>
    </w:p>
    <w:p w14:paraId="3C5D8C1C" w14:textId="0C165995" w:rsidR="00C868A0" w:rsidRPr="00C868A0" w:rsidRDefault="00E83639" w:rsidP="00C868A0">
      <w:pPr>
        <w:pStyle w:val="Normal1"/>
        <w:numPr>
          <w:ilvl w:val="0"/>
          <w:numId w:val="7"/>
        </w:numPr>
        <w:ind w:hanging="360"/>
        <w:contextualSpacing/>
        <w:jc w:val="both"/>
        <w:rPr>
          <w:rFonts w:asciiTheme="minorHAnsi" w:eastAsia="Trebuchet MS" w:hAnsiTheme="minorHAnsi" w:cs="Trebuchet MS"/>
        </w:rPr>
      </w:pPr>
      <w:r>
        <w:rPr>
          <w:rFonts w:asciiTheme="minorHAnsi" w:eastAsia="Trebuchet MS" w:hAnsiTheme="minorHAnsi" w:cs="Trebuchet MS"/>
        </w:rPr>
        <w:t xml:space="preserve">Using </w:t>
      </w:r>
      <w:r w:rsidR="003E7BDA" w:rsidRPr="0044605E">
        <w:rPr>
          <w:rFonts w:asciiTheme="minorHAnsi" w:eastAsia="Trebuchet MS" w:hAnsiTheme="minorHAnsi" w:cs="Trebuchet MS"/>
        </w:rPr>
        <w:t xml:space="preserve">IoT analytics </w:t>
      </w:r>
      <w:r>
        <w:rPr>
          <w:rFonts w:asciiTheme="minorHAnsi" w:eastAsia="Trebuchet MS" w:hAnsiTheme="minorHAnsi" w:cs="Trebuchet MS"/>
        </w:rPr>
        <w:t xml:space="preserve">to foresee and track </w:t>
      </w:r>
      <w:r w:rsidR="003E7BDA" w:rsidRPr="0044605E">
        <w:rPr>
          <w:rFonts w:asciiTheme="minorHAnsi" w:eastAsia="Trebuchet MS" w:hAnsiTheme="minorHAnsi" w:cs="Trebuchet MS"/>
        </w:rPr>
        <w:t>severe weather conditions</w:t>
      </w:r>
      <w:r>
        <w:rPr>
          <w:rFonts w:asciiTheme="minorHAnsi" w:eastAsia="Trebuchet MS" w:hAnsiTheme="minorHAnsi" w:cs="Trebuchet MS"/>
        </w:rPr>
        <w:t xml:space="preserve"> in real-time</w:t>
      </w:r>
      <w:r w:rsidR="003E7BDA" w:rsidRPr="0044605E">
        <w:rPr>
          <w:rFonts w:asciiTheme="minorHAnsi" w:eastAsia="Trebuchet MS" w:hAnsiTheme="minorHAnsi" w:cs="Trebuchet MS"/>
        </w:rPr>
        <w:t>;</w:t>
      </w:r>
    </w:p>
    <w:p w14:paraId="08369FDA" w14:textId="0AF2F924" w:rsidR="008C7AB1" w:rsidRPr="0044605E" w:rsidRDefault="00C868A0">
      <w:pPr>
        <w:pStyle w:val="Normal1"/>
        <w:numPr>
          <w:ilvl w:val="0"/>
          <w:numId w:val="7"/>
        </w:numPr>
        <w:ind w:hanging="360"/>
        <w:contextualSpacing/>
        <w:jc w:val="both"/>
        <w:rPr>
          <w:rFonts w:asciiTheme="minorHAnsi" w:eastAsia="Trebuchet MS" w:hAnsiTheme="minorHAnsi" w:cs="Trebuchet MS"/>
        </w:rPr>
      </w:pPr>
      <w:r>
        <w:rPr>
          <w:rFonts w:asciiTheme="minorHAnsi" w:eastAsia="Trebuchet MS" w:hAnsiTheme="minorHAnsi" w:cs="Trebuchet MS"/>
        </w:rPr>
        <w:t>E</w:t>
      </w:r>
      <w:r w:rsidR="003E7BDA" w:rsidRPr="0044605E">
        <w:rPr>
          <w:rFonts w:asciiTheme="minorHAnsi" w:eastAsia="Trebuchet MS" w:hAnsiTheme="minorHAnsi" w:cs="Trebuchet MS"/>
        </w:rPr>
        <w:t xml:space="preserve">ncouraging consumers to </w:t>
      </w:r>
      <w:r>
        <w:rPr>
          <w:rFonts w:asciiTheme="minorHAnsi" w:eastAsia="Trebuchet MS" w:hAnsiTheme="minorHAnsi" w:cs="Trebuchet MS"/>
        </w:rPr>
        <w:t xml:space="preserve">adopt IoT devices </w:t>
      </w:r>
      <w:r w:rsidR="007B7DA7">
        <w:rPr>
          <w:rFonts w:asciiTheme="minorHAnsi" w:eastAsia="Trebuchet MS" w:hAnsiTheme="minorHAnsi" w:cs="Trebuchet MS"/>
        </w:rPr>
        <w:t xml:space="preserve">that </w:t>
      </w:r>
      <w:r>
        <w:rPr>
          <w:rFonts w:asciiTheme="minorHAnsi" w:eastAsia="Trebuchet MS" w:hAnsiTheme="minorHAnsi" w:cs="Trebuchet MS"/>
        </w:rPr>
        <w:t>alleviate risk</w:t>
      </w:r>
      <w:r w:rsidR="007B7DA7">
        <w:rPr>
          <w:rFonts w:asciiTheme="minorHAnsi" w:eastAsia="Trebuchet MS" w:hAnsiTheme="minorHAnsi" w:cs="Trebuchet MS"/>
        </w:rPr>
        <w:t xml:space="preserve">, like </w:t>
      </w:r>
      <w:r w:rsidR="003E7BDA" w:rsidRPr="0044605E">
        <w:rPr>
          <w:rFonts w:asciiTheme="minorHAnsi" w:eastAsia="Trebuchet MS" w:hAnsiTheme="minorHAnsi" w:cs="Trebuchet MS"/>
        </w:rPr>
        <w:t xml:space="preserve">in-car drowsiness </w:t>
      </w:r>
      <w:r>
        <w:rPr>
          <w:rFonts w:asciiTheme="minorHAnsi" w:eastAsia="Trebuchet MS" w:hAnsiTheme="minorHAnsi" w:cs="Trebuchet MS"/>
        </w:rPr>
        <w:t xml:space="preserve">detectors </w:t>
      </w:r>
      <w:r w:rsidR="003A5BED">
        <w:rPr>
          <w:rFonts w:asciiTheme="minorHAnsi" w:eastAsia="Trebuchet MS" w:hAnsiTheme="minorHAnsi" w:cs="Trebuchet MS"/>
        </w:rPr>
        <w:t xml:space="preserve">or </w:t>
      </w:r>
      <w:r>
        <w:rPr>
          <w:rFonts w:asciiTheme="minorHAnsi" w:eastAsia="Trebuchet MS" w:hAnsiTheme="minorHAnsi" w:cs="Trebuchet MS"/>
        </w:rPr>
        <w:t>proximity sensors</w:t>
      </w:r>
      <w:r w:rsidR="003E7BDA" w:rsidRPr="0044605E">
        <w:rPr>
          <w:rFonts w:asciiTheme="minorHAnsi" w:eastAsia="Trebuchet MS" w:hAnsiTheme="minorHAnsi" w:cs="Trebuchet MS"/>
        </w:rPr>
        <w:t xml:space="preserve">, or atmospheric sensors </w:t>
      </w:r>
      <w:r>
        <w:rPr>
          <w:rFonts w:asciiTheme="minorHAnsi" w:eastAsia="Trebuchet MS" w:hAnsiTheme="minorHAnsi" w:cs="Trebuchet MS"/>
        </w:rPr>
        <w:t xml:space="preserve">for </w:t>
      </w:r>
      <w:r w:rsidR="003E7BDA" w:rsidRPr="0044605E">
        <w:rPr>
          <w:rFonts w:asciiTheme="minorHAnsi" w:eastAsia="Trebuchet MS" w:hAnsiTheme="minorHAnsi" w:cs="Trebuchet MS"/>
        </w:rPr>
        <w:t>impending storms; and</w:t>
      </w:r>
    </w:p>
    <w:p w14:paraId="5869B609" w14:textId="6C68E702" w:rsidR="00A352F3" w:rsidRDefault="003E7BDA" w:rsidP="00C868A0">
      <w:pPr>
        <w:pStyle w:val="Normal1"/>
        <w:numPr>
          <w:ilvl w:val="0"/>
          <w:numId w:val="7"/>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Home insurers using IoT devices like drones to survey damage after an event</w:t>
      </w:r>
      <w:r w:rsidRPr="0044605E">
        <w:rPr>
          <w:rFonts w:asciiTheme="minorHAnsi" w:eastAsia="Trebuchet MS" w:hAnsiTheme="minorHAnsi" w:cs="Trebuchet MS"/>
          <w:b/>
          <w:vertAlign w:val="superscript"/>
        </w:rPr>
        <w:footnoteReference w:id="95"/>
      </w:r>
      <w:r w:rsidRPr="0044605E">
        <w:rPr>
          <w:rFonts w:asciiTheme="minorHAnsi" w:eastAsia="Trebuchet MS" w:hAnsiTheme="minorHAnsi" w:cs="Trebuchet MS"/>
        </w:rPr>
        <w:t>.</w:t>
      </w:r>
      <w:bookmarkStart w:id="118" w:name="h.7iej7xxxwy8a" w:colFirst="0" w:colLast="0"/>
      <w:bookmarkStart w:id="119" w:name="h.iztj4fvgyjq7" w:colFirst="0" w:colLast="0"/>
      <w:bookmarkEnd w:id="118"/>
      <w:bookmarkEnd w:id="119"/>
    </w:p>
    <w:p w14:paraId="6A4007DC" w14:textId="77777777" w:rsidR="00B87018" w:rsidRDefault="00B87018" w:rsidP="00B87018">
      <w:pPr>
        <w:pStyle w:val="Normal1"/>
        <w:contextualSpacing/>
        <w:jc w:val="both"/>
        <w:rPr>
          <w:rFonts w:asciiTheme="minorHAnsi" w:eastAsia="Trebuchet MS" w:hAnsiTheme="minorHAnsi" w:cs="Trebuchet MS"/>
        </w:rPr>
      </w:pPr>
    </w:p>
    <w:p w14:paraId="6D83984D" w14:textId="77777777" w:rsidR="00B87018" w:rsidRPr="0044605E" w:rsidRDefault="00B87018" w:rsidP="00B87018">
      <w:pPr>
        <w:pStyle w:val="Heading4"/>
        <w:contextualSpacing w:val="0"/>
        <w:jc w:val="both"/>
        <w:rPr>
          <w:rFonts w:asciiTheme="minorHAnsi" w:hAnsiTheme="minorHAnsi"/>
        </w:rPr>
      </w:pPr>
      <w:r w:rsidRPr="0044605E">
        <w:rPr>
          <w:rFonts w:asciiTheme="minorHAnsi" w:hAnsiTheme="minorHAnsi"/>
        </w:rPr>
        <w:t>Case Study: Wearables, Smart Fridges and Insurance</w:t>
      </w:r>
    </w:p>
    <w:tbl>
      <w:tblPr>
        <w:tblStyle w:val="a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87018" w:rsidRPr="0044605E" w14:paraId="0FC76CDA" w14:textId="77777777" w:rsidTr="00C16E20">
        <w:tc>
          <w:tcPr>
            <w:tcW w:w="9360" w:type="dxa"/>
            <w:tcMar>
              <w:top w:w="100" w:type="dxa"/>
              <w:left w:w="100" w:type="dxa"/>
              <w:bottom w:w="100" w:type="dxa"/>
              <w:right w:w="100" w:type="dxa"/>
            </w:tcMar>
          </w:tcPr>
          <w:p w14:paraId="6C76B223" w14:textId="77777777" w:rsidR="00B87018" w:rsidRDefault="00B87018" w:rsidP="00C16E20">
            <w:pPr>
              <w:pStyle w:val="Normal1"/>
              <w:widowControl w:val="0"/>
              <w:jc w:val="both"/>
              <w:rPr>
                <w:rFonts w:asciiTheme="minorHAnsi" w:eastAsia="Trebuchet MS" w:hAnsiTheme="minorHAnsi" w:cs="Trebuchet MS"/>
              </w:rPr>
            </w:pPr>
            <w:r w:rsidRPr="00CD56CB">
              <w:rPr>
                <w:rFonts w:asciiTheme="minorHAnsi" w:eastAsia="Trebuchet MS" w:hAnsiTheme="minorHAnsi" w:cs="Trebuchet MS"/>
                <w:b/>
              </w:rPr>
              <w:t>APPENDIX 2</w:t>
            </w:r>
            <w:r>
              <w:rPr>
                <w:rFonts w:asciiTheme="minorHAnsi" w:eastAsia="Trebuchet MS" w:hAnsiTheme="minorHAnsi" w:cs="Trebuchet MS"/>
              </w:rPr>
              <w:t xml:space="preserve"> identifies some</w:t>
            </w:r>
            <w:r w:rsidRPr="0044605E">
              <w:rPr>
                <w:rFonts w:asciiTheme="minorHAnsi" w:eastAsia="Trebuchet MS" w:hAnsiTheme="minorHAnsi" w:cs="Trebuchet MS"/>
              </w:rPr>
              <w:t xml:space="preserve"> inferences from wearables and the</w:t>
            </w:r>
            <w:r>
              <w:rPr>
                <w:rFonts w:asciiTheme="minorHAnsi" w:eastAsia="Trebuchet MS" w:hAnsiTheme="minorHAnsi" w:cs="Trebuchet MS"/>
              </w:rPr>
              <w:t>ir</w:t>
            </w:r>
            <w:r w:rsidRPr="0044605E">
              <w:rPr>
                <w:rFonts w:asciiTheme="minorHAnsi" w:eastAsia="Trebuchet MS" w:hAnsiTheme="minorHAnsi" w:cs="Trebuchet MS"/>
              </w:rPr>
              <w:t xml:space="preserve"> sensors. The manufacturer and third parties could deduce how healthy </w:t>
            </w:r>
            <w:r>
              <w:rPr>
                <w:rFonts w:asciiTheme="minorHAnsi" w:eastAsia="Trebuchet MS" w:hAnsiTheme="minorHAnsi" w:cs="Trebuchet MS"/>
              </w:rPr>
              <w:t>someone</w:t>
            </w:r>
            <w:r w:rsidRPr="0044605E">
              <w:rPr>
                <w:rFonts w:asciiTheme="minorHAnsi" w:eastAsia="Trebuchet MS" w:hAnsiTheme="minorHAnsi" w:cs="Trebuchet MS"/>
              </w:rPr>
              <w:t xml:space="preserve"> </w:t>
            </w:r>
            <w:r>
              <w:rPr>
                <w:rFonts w:asciiTheme="minorHAnsi" w:eastAsia="Trebuchet MS" w:hAnsiTheme="minorHAnsi" w:cs="Trebuchet MS"/>
              </w:rPr>
              <w:t>is</w:t>
            </w:r>
            <w:r w:rsidRPr="0044605E">
              <w:rPr>
                <w:rFonts w:asciiTheme="minorHAnsi" w:eastAsia="Trebuchet MS" w:hAnsiTheme="minorHAnsi" w:cs="Trebuchet MS"/>
              </w:rPr>
              <w:t xml:space="preserve">, how active </w:t>
            </w:r>
            <w:r>
              <w:rPr>
                <w:rFonts w:asciiTheme="minorHAnsi" w:eastAsia="Trebuchet MS" w:hAnsiTheme="minorHAnsi" w:cs="Trebuchet MS"/>
              </w:rPr>
              <w:t>someone is</w:t>
            </w:r>
            <w:r w:rsidRPr="0044605E">
              <w:rPr>
                <w:rFonts w:asciiTheme="minorHAnsi" w:eastAsia="Trebuchet MS" w:hAnsiTheme="minorHAnsi" w:cs="Trebuchet MS"/>
              </w:rPr>
              <w:t xml:space="preserve">, whether </w:t>
            </w:r>
            <w:r>
              <w:rPr>
                <w:rFonts w:asciiTheme="minorHAnsi" w:eastAsia="Trebuchet MS" w:hAnsiTheme="minorHAnsi" w:cs="Trebuchet MS"/>
              </w:rPr>
              <w:t xml:space="preserve">they </w:t>
            </w:r>
            <w:r w:rsidRPr="0044605E">
              <w:rPr>
                <w:rFonts w:asciiTheme="minorHAnsi" w:eastAsia="Trebuchet MS" w:hAnsiTheme="minorHAnsi" w:cs="Trebuchet MS"/>
              </w:rPr>
              <w:t xml:space="preserve">smoke, take recreational drugs or suffer from </w:t>
            </w:r>
            <w:r>
              <w:rPr>
                <w:rFonts w:asciiTheme="minorHAnsi" w:eastAsia="Trebuchet MS" w:hAnsiTheme="minorHAnsi" w:cs="Trebuchet MS"/>
              </w:rPr>
              <w:t xml:space="preserve">minor </w:t>
            </w:r>
            <w:r w:rsidRPr="0044605E">
              <w:rPr>
                <w:rFonts w:asciiTheme="minorHAnsi" w:eastAsia="Trebuchet MS" w:hAnsiTheme="minorHAnsi" w:cs="Trebuchet MS"/>
              </w:rPr>
              <w:t xml:space="preserve">mental </w:t>
            </w:r>
            <w:r>
              <w:rPr>
                <w:rFonts w:asciiTheme="minorHAnsi" w:eastAsia="Trebuchet MS" w:hAnsiTheme="minorHAnsi" w:cs="Trebuchet MS"/>
              </w:rPr>
              <w:t>disorders</w:t>
            </w:r>
            <w:r w:rsidRPr="0044605E">
              <w:rPr>
                <w:rFonts w:asciiTheme="minorHAnsi" w:eastAsia="Trebuchet MS" w:hAnsiTheme="minorHAnsi" w:cs="Trebuchet MS"/>
              </w:rPr>
              <w:t xml:space="preserve">. These </w:t>
            </w:r>
            <w:r>
              <w:rPr>
                <w:rFonts w:asciiTheme="minorHAnsi" w:eastAsia="Trebuchet MS" w:hAnsiTheme="minorHAnsi" w:cs="Trebuchet MS"/>
              </w:rPr>
              <w:t xml:space="preserve">inferences may influence </w:t>
            </w:r>
            <w:r>
              <w:rPr>
                <w:rFonts w:asciiTheme="minorHAnsi" w:eastAsia="Trebuchet MS" w:hAnsiTheme="minorHAnsi" w:cs="Trebuchet MS"/>
              </w:rPr>
              <w:lastRenderedPageBreak/>
              <w:t xml:space="preserve">the </w:t>
            </w:r>
            <w:r w:rsidRPr="0044605E">
              <w:rPr>
                <w:rFonts w:asciiTheme="minorHAnsi" w:eastAsia="Trebuchet MS" w:hAnsiTheme="minorHAnsi" w:cs="Trebuchet MS"/>
              </w:rPr>
              <w:t xml:space="preserve">risk </w:t>
            </w:r>
            <w:r>
              <w:rPr>
                <w:rFonts w:asciiTheme="minorHAnsi" w:eastAsia="Trebuchet MS" w:hAnsiTheme="minorHAnsi" w:cs="Trebuchet MS"/>
              </w:rPr>
              <w:t>profile of a member</w:t>
            </w:r>
            <w:r w:rsidRPr="0044605E">
              <w:rPr>
                <w:rFonts w:asciiTheme="minorHAnsi" w:eastAsia="Trebuchet MS" w:hAnsiTheme="minorHAnsi" w:cs="Trebuchet MS"/>
              </w:rPr>
              <w:t>. Even in Australia, AIA Insurance offers discounts to consumers who share their Fitbit data</w:t>
            </w:r>
            <w:r>
              <w:rPr>
                <w:rFonts w:asciiTheme="minorHAnsi" w:eastAsia="Trebuchet MS" w:hAnsiTheme="minorHAnsi" w:cs="Trebuchet MS"/>
              </w:rPr>
              <w:t>,</w:t>
            </w:r>
            <w:r w:rsidRPr="0044605E">
              <w:rPr>
                <w:rFonts w:asciiTheme="minorHAnsi" w:eastAsia="Trebuchet MS" w:hAnsiTheme="minorHAnsi" w:cs="Trebuchet MS"/>
              </w:rPr>
              <w:t xml:space="preserve"> and Medibank offers FlyBuy points for taking 10,000 steps every day</w:t>
            </w:r>
            <w:r w:rsidRPr="0044605E">
              <w:rPr>
                <w:rFonts w:asciiTheme="minorHAnsi" w:eastAsia="Trebuchet MS" w:hAnsiTheme="minorHAnsi" w:cs="Trebuchet MS"/>
                <w:vertAlign w:val="superscript"/>
              </w:rPr>
              <w:footnoteReference w:id="96"/>
            </w:r>
            <w:r w:rsidRPr="0044605E">
              <w:rPr>
                <w:rFonts w:asciiTheme="minorHAnsi" w:eastAsia="Trebuchet MS" w:hAnsiTheme="minorHAnsi" w:cs="Trebuchet MS"/>
              </w:rPr>
              <w:t xml:space="preserve">. The Connected Home has similar value to insurers. </w:t>
            </w:r>
          </w:p>
          <w:p w14:paraId="209CE5C6" w14:textId="77777777" w:rsidR="00B87018" w:rsidRDefault="00B87018" w:rsidP="00C16E20">
            <w:pPr>
              <w:pStyle w:val="Normal1"/>
              <w:widowControl w:val="0"/>
              <w:jc w:val="both"/>
              <w:rPr>
                <w:rFonts w:asciiTheme="minorHAnsi" w:eastAsia="Trebuchet MS" w:hAnsiTheme="minorHAnsi" w:cs="Trebuchet MS"/>
              </w:rPr>
            </w:pPr>
          </w:p>
          <w:p w14:paraId="3E27968D" w14:textId="77777777" w:rsidR="00B87018" w:rsidRPr="0044605E" w:rsidRDefault="00B87018" w:rsidP="00C16E20">
            <w:pPr>
              <w:pStyle w:val="Normal1"/>
              <w:widowControl w:val="0"/>
              <w:jc w:val="both"/>
              <w:rPr>
                <w:rFonts w:asciiTheme="minorHAnsi" w:hAnsiTheme="minorHAnsi"/>
              </w:rPr>
            </w:pPr>
            <w:r w:rsidRPr="0044605E">
              <w:rPr>
                <w:rFonts w:asciiTheme="minorHAnsi" w:eastAsia="Trebuchet MS" w:hAnsiTheme="minorHAnsi" w:cs="Trebuchet MS"/>
              </w:rPr>
              <w:t xml:space="preserve">Smart fridges </w:t>
            </w:r>
            <w:r>
              <w:rPr>
                <w:rFonts w:asciiTheme="minorHAnsi" w:eastAsia="Trebuchet MS" w:hAnsiTheme="minorHAnsi" w:cs="Trebuchet MS"/>
              </w:rPr>
              <w:t xml:space="preserve">of the future may </w:t>
            </w:r>
            <w:r w:rsidRPr="0044605E">
              <w:rPr>
                <w:rFonts w:asciiTheme="minorHAnsi" w:eastAsia="Trebuchet MS" w:hAnsiTheme="minorHAnsi" w:cs="Trebuchet MS"/>
              </w:rPr>
              <w:t xml:space="preserve">record what </w:t>
            </w:r>
            <w:r>
              <w:rPr>
                <w:rFonts w:asciiTheme="minorHAnsi" w:eastAsia="Trebuchet MS" w:hAnsiTheme="minorHAnsi" w:cs="Trebuchet MS"/>
              </w:rPr>
              <w:t>consumers</w:t>
            </w:r>
            <w:r w:rsidRPr="0044605E">
              <w:rPr>
                <w:rFonts w:asciiTheme="minorHAnsi" w:eastAsia="Trebuchet MS" w:hAnsiTheme="minorHAnsi" w:cs="Trebuchet MS"/>
              </w:rPr>
              <w:t xml:space="preserve"> eat and how much of it. </w:t>
            </w:r>
            <w:r>
              <w:rPr>
                <w:rFonts w:asciiTheme="minorHAnsi" w:eastAsia="Trebuchet MS" w:hAnsiTheme="minorHAnsi" w:cs="Trebuchet MS"/>
              </w:rPr>
              <w:t>If someone s</w:t>
            </w:r>
            <w:r w:rsidRPr="0044605E">
              <w:rPr>
                <w:rFonts w:asciiTheme="minorHAnsi" w:eastAsia="Trebuchet MS" w:hAnsiTheme="minorHAnsi" w:cs="Trebuchet MS"/>
              </w:rPr>
              <w:t>uffer</w:t>
            </w:r>
            <w:r>
              <w:rPr>
                <w:rFonts w:asciiTheme="minorHAnsi" w:eastAsia="Trebuchet MS" w:hAnsiTheme="minorHAnsi" w:cs="Trebuchet MS"/>
              </w:rPr>
              <w:t>s</w:t>
            </w:r>
            <w:r w:rsidRPr="0044605E">
              <w:rPr>
                <w:rFonts w:asciiTheme="minorHAnsi" w:eastAsia="Trebuchet MS" w:hAnsiTheme="minorHAnsi" w:cs="Trebuchet MS"/>
              </w:rPr>
              <w:t xml:space="preserve"> from cholesterol, </w:t>
            </w:r>
            <w:r>
              <w:rPr>
                <w:rFonts w:asciiTheme="minorHAnsi" w:eastAsia="Trebuchet MS" w:hAnsiTheme="minorHAnsi" w:cs="Trebuchet MS"/>
              </w:rPr>
              <w:t>but</w:t>
            </w:r>
            <w:r w:rsidRPr="0044605E">
              <w:rPr>
                <w:rFonts w:asciiTheme="minorHAnsi" w:eastAsia="Trebuchet MS" w:hAnsiTheme="minorHAnsi" w:cs="Trebuchet MS"/>
              </w:rPr>
              <w:t xml:space="preserve"> still insist</w:t>
            </w:r>
            <w:r>
              <w:rPr>
                <w:rFonts w:asciiTheme="minorHAnsi" w:eastAsia="Trebuchet MS" w:hAnsiTheme="minorHAnsi" w:cs="Trebuchet MS"/>
              </w:rPr>
              <w:t>s on full-fat butter, their health insurance premium may fluctuate. Alternatively, if the grocery lists are full of greens, the member may see discounts on their insurance bill.</w:t>
            </w:r>
            <w:r w:rsidRPr="0044605E">
              <w:rPr>
                <w:rFonts w:asciiTheme="minorHAnsi" w:eastAsia="Trebuchet MS" w:hAnsiTheme="minorHAnsi" w:cs="Trebuchet MS"/>
              </w:rPr>
              <w:t xml:space="preserve"> </w:t>
            </w:r>
          </w:p>
        </w:tc>
      </w:tr>
    </w:tbl>
    <w:p w14:paraId="2B39E83C" w14:textId="77777777" w:rsidR="00311C48" w:rsidRPr="00C868A0" w:rsidRDefault="00311C48" w:rsidP="00B87018">
      <w:pPr>
        <w:pStyle w:val="Normal1"/>
        <w:contextualSpacing/>
        <w:jc w:val="both"/>
        <w:rPr>
          <w:rFonts w:asciiTheme="minorHAnsi" w:eastAsia="Trebuchet MS" w:hAnsiTheme="minorHAnsi" w:cs="Trebuchet MS"/>
        </w:rPr>
      </w:pPr>
    </w:p>
    <w:p w14:paraId="1D8C3D0B" w14:textId="77777777" w:rsidR="008C7AB1" w:rsidRPr="0044605E" w:rsidRDefault="003E7BDA">
      <w:pPr>
        <w:pStyle w:val="Heading4"/>
        <w:contextualSpacing w:val="0"/>
        <w:jc w:val="both"/>
        <w:rPr>
          <w:rFonts w:asciiTheme="minorHAnsi" w:hAnsiTheme="minorHAnsi"/>
        </w:rPr>
      </w:pPr>
      <w:r w:rsidRPr="0044605E">
        <w:rPr>
          <w:rFonts w:asciiTheme="minorHAnsi" w:hAnsiTheme="minorHAnsi"/>
        </w:rPr>
        <w:t>Case Study: Connected Cars and Car Insurance</w:t>
      </w:r>
    </w:p>
    <w:tbl>
      <w:tblPr>
        <w:tblStyle w:val="a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8C7AB1" w:rsidRPr="0044605E" w14:paraId="0A99226C" w14:textId="77777777">
        <w:tc>
          <w:tcPr>
            <w:tcW w:w="9360" w:type="dxa"/>
            <w:tcMar>
              <w:top w:w="100" w:type="dxa"/>
              <w:left w:w="100" w:type="dxa"/>
              <w:bottom w:w="100" w:type="dxa"/>
              <w:right w:w="100" w:type="dxa"/>
            </w:tcMar>
          </w:tcPr>
          <w:p w14:paraId="280E8878" w14:textId="7CEA44DF" w:rsidR="008C7AB1" w:rsidRPr="0044605E"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Some of the features of </w:t>
            </w:r>
            <w:r w:rsidR="004742DE">
              <w:rPr>
                <w:rFonts w:asciiTheme="minorHAnsi" w:eastAsia="Trebuchet MS" w:hAnsiTheme="minorHAnsi" w:cs="Trebuchet MS"/>
              </w:rPr>
              <w:t>a</w:t>
            </w:r>
            <w:r w:rsidRPr="0044605E">
              <w:rPr>
                <w:rFonts w:asciiTheme="minorHAnsi" w:eastAsia="Trebuchet MS" w:hAnsiTheme="minorHAnsi" w:cs="Trebuchet MS"/>
              </w:rPr>
              <w:t xml:space="preserve"> connected car, including driving statistics and eye movements</w:t>
            </w:r>
            <w:r w:rsidR="004742DE">
              <w:rPr>
                <w:rFonts w:asciiTheme="minorHAnsi" w:eastAsia="Trebuchet MS" w:hAnsiTheme="minorHAnsi" w:cs="Trebuchet MS"/>
              </w:rPr>
              <w:t>,</w:t>
            </w:r>
            <w:r w:rsidRPr="0044605E">
              <w:rPr>
                <w:rFonts w:asciiTheme="minorHAnsi" w:eastAsia="Trebuchet MS" w:hAnsiTheme="minorHAnsi" w:cs="Trebuchet MS"/>
              </w:rPr>
              <w:t xml:space="preserve"> can be logged by </w:t>
            </w:r>
            <w:r w:rsidR="004742DE">
              <w:rPr>
                <w:rFonts w:asciiTheme="minorHAnsi" w:eastAsia="Trebuchet MS" w:hAnsiTheme="minorHAnsi" w:cs="Trebuchet MS"/>
              </w:rPr>
              <w:t>the</w:t>
            </w:r>
            <w:r w:rsidRPr="0044605E">
              <w:rPr>
                <w:rFonts w:asciiTheme="minorHAnsi" w:eastAsia="Trebuchet MS" w:hAnsiTheme="minorHAnsi" w:cs="Trebuchet MS"/>
              </w:rPr>
              <w:t xml:space="preserve"> manufact</w:t>
            </w:r>
            <w:r w:rsidR="004742DE">
              <w:rPr>
                <w:rFonts w:asciiTheme="minorHAnsi" w:eastAsia="Trebuchet MS" w:hAnsiTheme="minorHAnsi" w:cs="Trebuchet MS"/>
              </w:rPr>
              <w:t xml:space="preserve">urer and sold to third parties such as </w:t>
            </w:r>
            <w:r w:rsidR="00AE29EB">
              <w:rPr>
                <w:rFonts w:asciiTheme="minorHAnsi" w:eastAsia="Trebuchet MS" w:hAnsiTheme="minorHAnsi" w:cs="Trebuchet MS"/>
              </w:rPr>
              <w:t xml:space="preserve">insurance companies and </w:t>
            </w:r>
            <w:r w:rsidR="00AE29EB" w:rsidRPr="0044605E">
              <w:rPr>
                <w:rFonts w:asciiTheme="minorHAnsi" w:eastAsia="Trebuchet MS" w:hAnsiTheme="minorHAnsi" w:cs="Trebuchet MS"/>
              </w:rPr>
              <w:t>government</w:t>
            </w:r>
            <w:r w:rsidRPr="0044605E">
              <w:rPr>
                <w:rFonts w:asciiTheme="minorHAnsi" w:eastAsia="Trebuchet MS" w:hAnsiTheme="minorHAnsi" w:cs="Trebuchet MS"/>
              </w:rPr>
              <w:t xml:space="preserve"> bodies. </w:t>
            </w:r>
            <w:r w:rsidR="00AE29EB">
              <w:rPr>
                <w:rFonts w:asciiTheme="minorHAnsi" w:eastAsia="Trebuchet MS" w:hAnsiTheme="minorHAnsi" w:cs="Trebuchet MS"/>
              </w:rPr>
              <w:t xml:space="preserve">These are some of the benefits for </w:t>
            </w:r>
            <w:r w:rsidRPr="00AE29EB">
              <w:rPr>
                <w:rFonts w:asciiTheme="minorHAnsi" w:eastAsia="Trebuchet MS" w:hAnsiTheme="minorHAnsi" w:cs="Trebuchet MS"/>
                <w:i/>
              </w:rPr>
              <w:t>insurers</w:t>
            </w:r>
            <w:r w:rsidRPr="0044605E">
              <w:rPr>
                <w:rFonts w:asciiTheme="minorHAnsi" w:eastAsia="Trebuchet MS" w:hAnsiTheme="minorHAnsi" w:cs="Trebuchet MS"/>
              </w:rPr>
              <w:t>:</w:t>
            </w:r>
          </w:p>
          <w:p w14:paraId="4F4B0B53" w14:textId="77777777" w:rsidR="003D727D" w:rsidRPr="0044605E" w:rsidRDefault="003D727D">
            <w:pPr>
              <w:pStyle w:val="Normal1"/>
              <w:jc w:val="both"/>
              <w:rPr>
                <w:rFonts w:asciiTheme="minorHAnsi" w:hAnsiTheme="minorHAnsi"/>
              </w:rPr>
            </w:pPr>
          </w:p>
          <w:p w14:paraId="50962348" w14:textId="77777777" w:rsidR="008C7AB1" w:rsidRPr="0044605E" w:rsidRDefault="003E7BDA">
            <w:pPr>
              <w:pStyle w:val="Normal1"/>
              <w:numPr>
                <w:ilvl w:val="0"/>
                <w:numId w:val="4"/>
              </w:numPr>
              <w:ind w:hanging="360"/>
              <w:contextualSpacing/>
              <w:jc w:val="both"/>
              <w:rPr>
                <w:rFonts w:asciiTheme="minorHAnsi" w:eastAsia="Trebuchet MS" w:hAnsiTheme="minorHAnsi" w:cs="Trebuchet MS"/>
              </w:rPr>
            </w:pPr>
            <w:r w:rsidRPr="0044605E">
              <w:rPr>
                <w:rFonts w:asciiTheme="minorHAnsi" w:eastAsia="Trebuchet MS" w:hAnsiTheme="minorHAnsi" w:cs="Trebuchet MS"/>
                <w:b/>
              </w:rPr>
              <w:t>Reliable, real-time data on driving habits</w:t>
            </w:r>
            <w:r w:rsidRPr="0044605E">
              <w:rPr>
                <w:rFonts w:asciiTheme="minorHAnsi" w:eastAsia="Trebuchet MS" w:hAnsiTheme="minorHAnsi" w:cs="Trebuchet MS"/>
              </w:rPr>
              <w:t xml:space="preserve"> such as braking, acceleration, speeding, time and distance driven, weather conditions and other driving habits. These allow insurers to set prices based on driving behaviour.</w:t>
            </w:r>
          </w:p>
          <w:p w14:paraId="2AD46A22" w14:textId="7A5AA60C" w:rsidR="008C7AB1" w:rsidRPr="0044605E" w:rsidRDefault="003E7BDA">
            <w:pPr>
              <w:pStyle w:val="Normal1"/>
              <w:numPr>
                <w:ilvl w:val="0"/>
                <w:numId w:val="4"/>
              </w:numPr>
              <w:ind w:hanging="360"/>
              <w:contextualSpacing/>
              <w:jc w:val="both"/>
              <w:rPr>
                <w:rFonts w:asciiTheme="minorHAnsi" w:eastAsia="Trebuchet MS" w:hAnsiTheme="minorHAnsi" w:cs="Trebuchet MS"/>
              </w:rPr>
            </w:pPr>
            <w:r w:rsidRPr="0044605E">
              <w:rPr>
                <w:rFonts w:asciiTheme="minorHAnsi" w:eastAsia="Trebuchet MS" w:hAnsiTheme="minorHAnsi" w:cs="Trebuchet MS"/>
                <w:b/>
              </w:rPr>
              <w:t>Affirming or dismissing claims</w:t>
            </w:r>
            <w:r w:rsidRPr="0044605E">
              <w:rPr>
                <w:rFonts w:asciiTheme="minorHAnsi" w:eastAsia="Trebuchet MS" w:hAnsiTheme="minorHAnsi" w:cs="Trebuchet MS"/>
              </w:rPr>
              <w:t xml:space="preserve">. If </w:t>
            </w:r>
            <w:r w:rsidR="004742DE">
              <w:rPr>
                <w:rFonts w:asciiTheme="minorHAnsi" w:eastAsia="Trebuchet MS" w:hAnsiTheme="minorHAnsi" w:cs="Trebuchet MS"/>
              </w:rPr>
              <w:t>a</w:t>
            </w:r>
            <w:r w:rsidRPr="0044605E">
              <w:rPr>
                <w:rFonts w:asciiTheme="minorHAnsi" w:eastAsia="Trebuchet MS" w:hAnsiTheme="minorHAnsi" w:cs="Trebuchet MS"/>
              </w:rPr>
              <w:t xml:space="preserve"> car’s dashboard trac</w:t>
            </w:r>
            <w:r w:rsidR="004742DE">
              <w:rPr>
                <w:rFonts w:asciiTheme="minorHAnsi" w:eastAsia="Trebuchet MS" w:hAnsiTheme="minorHAnsi" w:cs="Trebuchet MS"/>
              </w:rPr>
              <w:t>ks</w:t>
            </w:r>
            <w:r w:rsidRPr="0044605E">
              <w:rPr>
                <w:rFonts w:asciiTheme="minorHAnsi" w:eastAsia="Trebuchet MS" w:hAnsiTheme="minorHAnsi" w:cs="Trebuchet MS"/>
              </w:rPr>
              <w:t xml:space="preserve"> eye movements at the time of </w:t>
            </w:r>
            <w:r w:rsidR="004742DE">
              <w:rPr>
                <w:rFonts w:asciiTheme="minorHAnsi" w:eastAsia="Trebuchet MS" w:hAnsiTheme="minorHAnsi" w:cs="Trebuchet MS"/>
              </w:rPr>
              <w:t>an</w:t>
            </w:r>
            <w:r w:rsidRPr="0044605E">
              <w:rPr>
                <w:rFonts w:asciiTheme="minorHAnsi" w:eastAsia="Trebuchet MS" w:hAnsiTheme="minorHAnsi" w:cs="Trebuchet MS"/>
              </w:rPr>
              <w:t xml:space="preserve"> accident, </w:t>
            </w:r>
            <w:r w:rsidR="004742DE">
              <w:rPr>
                <w:rFonts w:asciiTheme="minorHAnsi" w:eastAsia="Trebuchet MS" w:hAnsiTheme="minorHAnsi" w:cs="Trebuchet MS"/>
              </w:rPr>
              <w:t>and the dri</w:t>
            </w:r>
            <w:r w:rsidR="00401D8B">
              <w:rPr>
                <w:rFonts w:asciiTheme="minorHAnsi" w:eastAsia="Trebuchet MS" w:hAnsiTheme="minorHAnsi" w:cs="Trebuchet MS"/>
              </w:rPr>
              <w:t>v</w:t>
            </w:r>
            <w:r w:rsidR="004742DE">
              <w:rPr>
                <w:rFonts w:asciiTheme="minorHAnsi" w:eastAsia="Trebuchet MS" w:hAnsiTheme="minorHAnsi" w:cs="Trebuchet MS"/>
              </w:rPr>
              <w:t xml:space="preserve">er was </w:t>
            </w:r>
            <w:r w:rsidRPr="0044605E">
              <w:rPr>
                <w:rFonts w:asciiTheme="minorHAnsi" w:eastAsia="Trebuchet MS" w:hAnsiTheme="minorHAnsi" w:cs="Trebuchet MS"/>
              </w:rPr>
              <w:t>speeding, hands were off the wheel, or</w:t>
            </w:r>
            <w:r w:rsidR="0075561A">
              <w:rPr>
                <w:rFonts w:asciiTheme="minorHAnsi" w:eastAsia="Trebuchet MS" w:hAnsiTheme="minorHAnsi" w:cs="Trebuchet MS"/>
              </w:rPr>
              <w:t xml:space="preserve"> </w:t>
            </w:r>
            <w:r w:rsidR="00F04928">
              <w:rPr>
                <w:rFonts w:asciiTheme="minorHAnsi" w:eastAsia="Trebuchet MS" w:hAnsiTheme="minorHAnsi" w:cs="Trebuchet MS"/>
              </w:rPr>
              <w:t>they were</w:t>
            </w:r>
            <w:r w:rsidR="004742DE">
              <w:rPr>
                <w:rFonts w:asciiTheme="minorHAnsi" w:eastAsia="Trebuchet MS" w:hAnsiTheme="minorHAnsi" w:cs="Trebuchet MS"/>
              </w:rPr>
              <w:t xml:space="preserve"> </w:t>
            </w:r>
            <w:r w:rsidR="0075561A">
              <w:rPr>
                <w:rFonts w:asciiTheme="minorHAnsi" w:eastAsia="Trebuchet MS" w:hAnsiTheme="minorHAnsi" w:cs="Trebuchet MS"/>
              </w:rPr>
              <w:t xml:space="preserve">driving negligently, </w:t>
            </w:r>
            <w:r w:rsidR="004742DE">
              <w:rPr>
                <w:rFonts w:asciiTheme="minorHAnsi" w:eastAsia="Trebuchet MS" w:hAnsiTheme="minorHAnsi" w:cs="Trebuchet MS"/>
              </w:rPr>
              <w:t xml:space="preserve">the </w:t>
            </w:r>
            <w:r w:rsidRPr="0044605E">
              <w:rPr>
                <w:rFonts w:asciiTheme="minorHAnsi" w:eastAsia="Trebuchet MS" w:hAnsiTheme="minorHAnsi" w:cs="Trebuchet MS"/>
              </w:rPr>
              <w:t>insurer will know about it.</w:t>
            </w:r>
          </w:p>
          <w:p w14:paraId="31F86030" w14:textId="6C4E4F84" w:rsidR="008C7AB1" w:rsidRPr="0044605E" w:rsidRDefault="003E7BDA">
            <w:pPr>
              <w:pStyle w:val="Normal1"/>
              <w:numPr>
                <w:ilvl w:val="0"/>
                <w:numId w:val="4"/>
              </w:numPr>
              <w:ind w:hanging="360"/>
              <w:contextualSpacing/>
              <w:jc w:val="both"/>
              <w:rPr>
                <w:rFonts w:asciiTheme="minorHAnsi" w:eastAsia="Trebuchet MS" w:hAnsiTheme="minorHAnsi" w:cs="Trebuchet MS"/>
              </w:rPr>
            </w:pPr>
            <w:r w:rsidRPr="0044605E">
              <w:rPr>
                <w:rFonts w:asciiTheme="minorHAnsi" w:eastAsia="Trebuchet MS" w:hAnsiTheme="minorHAnsi" w:cs="Trebuchet MS"/>
                <w:b/>
              </w:rPr>
              <w:t>Assessing damage</w:t>
            </w:r>
            <w:r w:rsidRPr="0044605E">
              <w:rPr>
                <w:rFonts w:asciiTheme="minorHAnsi" w:eastAsia="Trebuchet MS" w:hAnsiTheme="minorHAnsi" w:cs="Trebuchet MS"/>
              </w:rPr>
              <w:t xml:space="preserve">. Connected cars will be full of sensors. These sensors not only act as a way to track maintenance and faults, but can also assess damage. </w:t>
            </w:r>
            <w:r w:rsidR="0075561A">
              <w:rPr>
                <w:rFonts w:asciiTheme="minorHAnsi" w:eastAsia="Trebuchet MS" w:hAnsiTheme="minorHAnsi" w:cs="Trebuchet MS"/>
              </w:rPr>
              <w:t>For instance, i</w:t>
            </w:r>
            <w:r w:rsidRPr="0044605E">
              <w:rPr>
                <w:rFonts w:asciiTheme="minorHAnsi" w:eastAsia="Trebuchet MS" w:hAnsiTheme="minorHAnsi" w:cs="Trebuchet MS"/>
              </w:rPr>
              <w:t xml:space="preserve">f </w:t>
            </w:r>
            <w:r w:rsidR="0075561A">
              <w:rPr>
                <w:rFonts w:asciiTheme="minorHAnsi" w:eastAsia="Trebuchet MS" w:hAnsiTheme="minorHAnsi" w:cs="Trebuchet MS"/>
              </w:rPr>
              <w:t>‘</w:t>
            </w:r>
            <w:r w:rsidRPr="0044605E">
              <w:rPr>
                <w:rFonts w:asciiTheme="minorHAnsi" w:eastAsia="Trebuchet MS" w:hAnsiTheme="minorHAnsi" w:cs="Trebuchet MS"/>
              </w:rPr>
              <w:t xml:space="preserve">sensors indicate </w:t>
            </w:r>
            <w:r w:rsidR="008B1122">
              <w:rPr>
                <w:rFonts w:asciiTheme="minorHAnsi" w:eastAsia="Trebuchet MS" w:hAnsiTheme="minorHAnsi" w:cs="Trebuchet MS"/>
              </w:rPr>
              <w:t xml:space="preserve">70% </w:t>
            </w:r>
            <w:r w:rsidRPr="0044605E">
              <w:rPr>
                <w:rFonts w:asciiTheme="minorHAnsi" w:eastAsia="Trebuchet MS" w:hAnsiTheme="minorHAnsi" w:cs="Trebuchet MS"/>
              </w:rPr>
              <w:t>damage</w:t>
            </w:r>
            <w:r w:rsidR="0075561A">
              <w:rPr>
                <w:rFonts w:asciiTheme="minorHAnsi" w:eastAsia="Trebuchet MS" w:hAnsiTheme="minorHAnsi" w:cs="Trebuchet MS"/>
              </w:rPr>
              <w:t>’</w:t>
            </w:r>
            <w:r w:rsidRPr="0044605E">
              <w:rPr>
                <w:rFonts w:asciiTheme="minorHAnsi" w:eastAsia="Trebuchet MS" w:hAnsiTheme="minorHAnsi" w:cs="Trebuchet MS"/>
              </w:rPr>
              <w:t xml:space="preserve">, the insurer may assess it as a write-off. </w:t>
            </w:r>
          </w:p>
          <w:p w14:paraId="208ED001" w14:textId="77777777" w:rsidR="008C7AB1" w:rsidRPr="0044605E" w:rsidRDefault="008C7AB1">
            <w:pPr>
              <w:pStyle w:val="Normal1"/>
              <w:jc w:val="both"/>
              <w:rPr>
                <w:rFonts w:asciiTheme="minorHAnsi" w:hAnsiTheme="minorHAnsi"/>
              </w:rPr>
            </w:pPr>
          </w:p>
          <w:p w14:paraId="21CE838B" w14:textId="0F032B77" w:rsidR="008C7AB1" w:rsidRPr="0044605E" w:rsidRDefault="003E7BDA" w:rsidP="00DA2C77">
            <w:pPr>
              <w:pStyle w:val="Normal1"/>
              <w:jc w:val="both"/>
              <w:rPr>
                <w:rFonts w:asciiTheme="minorHAnsi" w:hAnsiTheme="minorHAnsi"/>
              </w:rPr>
            </w:pPr>
            <w:r w:rsidRPr="0044605E">
              <w:rPr>
                <w:rFonts w:asciiTheme="minorHAnsi" w:eastAsia="Trebuchet MS" w:hAnsiTheme="minorHAnsi" w:cs="Trebuchet MS"/>
              </w:rPr>
              <w:t xml:space="preserve">Some Australian insurers offer discounts </w:t>
            </w:r>
            <w:r w:rsidR="00C64033">
              <w:rPr>
                <w:rFonts w:asciiTheme="minorHAnsi" w:eastAsia="Trebuchet MS" w:hAnsiTheme="minorHAnsi" w:cs="Trebuchet MS"/>
              </w:rPr>
              <w:t xml:space="preserve">for using </w:t>
            </w:r>
            <w:r w:rsidRPr="0044605E">
              <w:rPr>
                <w:rFonts w:asciiTheme="minorHAnsi" w:eastAsia="Trebuchet MS" w:hAnsiTheme="minorHAnsi" w:cs="Trebuchet MS"/>
              </w:rPr>
              <w:t>their smartphone app</w:t>
            </w:r>
            <w:r w:rsidRPr="0044605E">
              <w:rPr>
                <w:rFonts w:asciiTheme="minorHAnsi" w:eastAsia="Trebuchet MS" w:hAnsiTheme="minorHAnsi" w:cs="Trebuchet MS"/>
                <w:vertAlign w:val="superscript"/>
              </w:rPr>
              <w:footnoteReference w:id="97"/>
            </w:r>
            <w:r w:rsidRPr="0044605E">
              <w:rPr>
                <w:rFonts w:asciiTheme="minorHAnsi" w:eastAsia="Trebuchet MS" w:hAnsiTheme="minorHAnsi" w:cs="Trebuchet MS"/>
              </w:rPr>
              <w:t xml:space="preserve">. These apps </w:t>
            </w:r>
            <w:r w:rsidR="00C64033">
              <w:rPr>
                <w:rFonts w:asciiTheme="minorHAnsi" w:eastAsia="Trebuchet MS" w:hAnsiTheme="minorHAnsi" w:cs="Trebuchet MS"/>
              </w:rPr>
              <w:t xml:space="preserve">may </w:t>
            </w:r>
            <w:r w:rsidRPr="0044605E">
              <w:rPr>
                <w:rFonts w:asciiTheme="minorHAnsi" w:eastAsia="Trebuchet MS" w:hAnsiTheme="minorHAnsi" w:cs="Trebuchet MS"/>
              </w:rPr>
              <w:t>track location</w:t>
            </w:r>
            <w:r w:rsidR="00846D00">
              <w:rPr>
                <w:rFonts w:asciiTheme="minorHAnsi" w:eastAsia="Trebuchet MS" w:hAnsiTheme="minorHAnsi" w:cs="Trebuchet MS"/>
              </w:rPr>
              <w:t xml:space="preserve"> (and so </w:t>
            </w:r>
            <w:r w:rsidRPr="0044605E">
              <w:rPr>
                <w:rFonts w:asciiTheme="minorHAnsi" w:eastAsia="Trebuchet MS" w:hAnsiTheme="minorHAnsi" w:cs="Trebuchet MS"/>
              </w:rPr>
              <w:t>speed, distance and time travelled</w:t>
            </w:r>
            <w:r w:rsidR="00846D00">
              <w:rPr>
                <w:rFonts w:asciiTheme="minorHAnsi" w:eastAsia="Trebuchet MS" w:hAnsiTheme="minorHAnsi" w:cs="Trebuchet MS"/>
              </w:rPr>
              <w:t>)</w:t>
            </w:r>
            <w:r w:rsidRPr="0044605E">
              <w:rPr>
                <w:rFonts w:asciiTheme="minorHAnsi" w:eastAsia="Trebuchet MS" w:hAnsiTheme="minorHAnsi" w:cs="Trebuchet MS"/>
              </w:rPr>
              <w:t xml:space="preserve">. </w:t>
            </w:r>
          </w:p>
        </w:tc>
      </w:tr>
    </w:tbl>
    <w:p w14:paraId="3FDBE37B" w14:textId="77777777" w:rsidR="00B87018" w:rsidRPr="00B87018" w:rsidRDefault="00B87018" w:rsidP="00B87018">
      <w:pPr>
        <w:pStyle w:val="Normal1"/>
        <w:contextualSpacing/>
        <w:jc w:val="both"/>
        <w:rPr>
          <w:rFonts w:asciiTheme="minorHAnsi" w:eastAsia="Trebuchet MS" w:hAnsiTheme="minorHAnsi" w:cs="Trebuchet MS"/>
        </w:rPr>
      </w:pPr>
      <w:bookmarkStart w:id="120" w:name="h.bkjj4jt03eq3" w:colFirst="0" w:colLast="0"/>
      <w:bookmarkStart w:id="121" w:name="_Toc301108952"/>
      <w:bookmarkEnd w:id="120"/>
    </w:p>
    <w:p w14:paraId="4BD8B2D8" w14:textId="6863EBA5" w:rsidR="00420E8C" w:rsidRDefault="003E7BDA" w:rsidP="00C733C2">
      <w:pPr>
        <w:pStyle w:val="Heading3"/>
      </w:pPr>
      <w:r w:rsidRPr="0044605E">
        <w:t>Internet of Things and Creditworthiness</w:t>
      </w:r>
      <w:bookmarkEnd w:id="121"/>
    </w:p>
    <w:p w14:paraId="764EC7CA" w14:textId="4DE56E18"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By now the IoT formula is clear </w:t>
      </w:r>
      <w:r w:rsidR="00ED710C">
        <w:rPr>
          <w:rFonts w:asciiTheme="minorHAnsi" w:eastAsia="Trebuchet MS" w:hAnsiTheme="minorHAnsi" w:cs="Trebuchet MS"/>
        </w:rPr>
        <w:t xml:space="preserve">– </w:t>
      </w:r>
      <w:r w:rsidRPr="0044605E">
        <w:rPr>
          <w:rFonts w:asciiTheme="minorHAnsi" w:eastAsia="Trebuchet MS" w:hAnsiTheme="minorHAnsi" w:cs="Trebuchet MS"/>
        </w:rPr>
        <w:t xml:space="preserve">more devices collecting more data </w:t>
      </w:r>
      <w:proofErr w:type="gramStart"/>
      <w:r w:rsidRPr="0044605E">
        <w:rPr>
          <w:rFonts w:asciiTheme="minorHAnsi" w:eastAsia="Trebuchet MS" w:hAnsiTheme="minorHAnsi" w:cs="Trebuchet MS"/>
        </w:rPr>
        <w:t>means</w:t>
      </w:r>
      <w:proofErr w:type="gramEnd"/>
      <w:r w:rsidRPr="0044605E">
        <w:rPr>
          <w:rFonts w:asciiTheme="minorHAnsi" w:eastAsia="Trebuchet MS" w:hAnsiTheme="minorHAnsi" w:cs="Trebuchet MS"/>
        </w:rPr>
        <w:t xml:space="preserve"> more of </w:t>
      </w:r>
      <w:r w:rsidR="005F652F">
        <w:rPr>
          <w:rFonts w:asciiTheme="minorHAnsi" w:eastAsia="Trebuchet MS" w:hAnsiTheme="minorHAnsi" w:cs="Trebuchet MS"/>
        </w:rPr>
        <w:t>consumers’</w:t>
      </w:r>
      <w:r w:rsidRPr="0044605E">
        <w:rPr>
          <w:rFonts w:asciiTheme="minorHAnsi" w:eastAsia="Trebuchet MS" w:hAnsiTheme="minorHAnsi" w:cs="Trebuchet MS"/>
        </w:rPr>
        <w:t xml:space="preserve"> personal information being sold to third parties. IoT </w:t>
      </w:r>
      <w:r w:rsidR="0026100E">
        <w:rPr>
          <w:rFonts w:asciiTheme="minorHAnsi" w:eastAsia="Trebuchet MS" w:hAnsiTheme="minorHAnsi" w:cs="Trebuchet MS"/>
        </w:rPr>
        <w:t xml:space="preserve">data can </w:t>
      </w:r>
      <w:r w:rsidR="00FF60C8">
        <w:rPr>
          <w:rFonts w:asciiTheme="minorHAnsi" w:eastAsia="Trebuchet MS" w:hAnsiTheme="minorHAnsi" w:cs="Trebuchet MS"/>
        </w:rPr>
        <w:t xml:space="preserve">also </w:t>
      </w:r>
      <w:r w:rsidR="0026100E">
        <w:rPr>
          <w:rFonts w:asciiTheme="minorHAnsi" w:eastAsia="Trebuchet MS" w:hAnsiTheme="minorHAnsi" w:cs="Trebuchet MS"/>
        </w:rPr>
        <w:t xml:space="preserve">determine </w:t>
      </w:r>
      <w:r w:rsidRPr="0044605E">
        <w:rPr>
          <w:rFonts w:asciiTheme="minorHAnsi" w:eastAsia="Trebuchet MS" w:hAnsiTheme="minorHAnsi" w:cs="Trebuchet MS"/>
        </w:rPr>
        <w:t>credit score</w:t>
      </w:r>
      <w:r w:rsidR="0026100E">
        <w:rPr>
          <w:rFonts w:asciiTheme="minorHAnsi" w:eastAsia="Trebuchet MS" w:hAnsiTheme="minorHAnsi" w:cs="Trebuchet MS"/>
        </w:rPr>
        <w:t>s</w:t>
      </w:r>
      <w:r w:rsidRPr="0044605E">
        <w:rPr>
          <w:rFonts w:asciiTheme="minorHAnsi" w:eastAsia="Trebuchet MS" w:hAnsiTheme="minorHAnsi" w:cs="Trebuchet MS"/>
        </w:rPr>
        <w:t xml:space="preserve"> and </w:t>
      </w:r>
      <w:r w:rsidR="0026100E">
        <w:rPr>
          <w:rFonts w:asciiTheme="minorHAnsi" w:eastAsia="Trebuchet MS" w:hAnsiTheme="minorHAnsi" w:cs="Trebuchet MS"/>
        </w:rPr>
        <w:t>product consumption patterns</w:t>
      </w:r>
      <w:r w:rsidRPr="0044605E">
        <w:rPr>
          <w:rFonts w:asciiTheme="minorHAnsi" w:eastAsia="Trebuchet MS" w:hAnsiTheme="minorHAnsi" w:cs="Trebuchet MS"/>
        </w:rPr>
        <w:t xml:space="preserve">. At a </w:t>
      </w:r>
      <w:hyperlink r:id="rId92">
        <w:r w:rsidRPr="0044605E">
          <w:rPr>
            <w:rFonts w:asciiTheme="minorHAnsi" w:eastAsia="Trebuchet MS" w:hAnsiTheme="minorHAnsi" w:cs="Trebuchet MS"/>
            <w:color w:val="1155CC"/>
            <w:u w:val="single"/>
          </w:rPr>
          <w:t>2013 FTC IoT Conference</w:t>
        </w:r>
      </w:hyperlink>
      <w:r w:rsidRPr="0044605E">
        <w:rPr>
          <w:rFonts w:asciiTheme="minorHAnsi" w:eastAsia="Trebuchet MS" w:hAnsiTheme="minorHAnsi" w:cs="Trebuchet MS"/>
        </w:rPr>
        <w:t xml:space="preserve">, </w:t>
      </w:r>
      <w:r w:rsidRPr="0044605E">
        <w:rPr>
          <w:rFonts w:asciiTheme="minorHAnsi" w:eastAsia="Trebuchet MS" w:hAnsiTheme="minorHAnsi" w:cs="Trebuchet MS"/>
          <w:b/>
        </w:rPr>
        <w:t>Scott Peppet</w:t>
      </w:r>
      <w:r w:rsidRPr="0044605E">
        <w:rPr>
          <w:rFonts w:asciiTheme="minorHAnsi" w:eastAsia="Trebuchet MS" w:hAnsiTheme="minorHAnsi" w:cs="Trebuchet MS"/>
        </w:rPr>
        <w:t xml:space="preserve"> of the University of Colorado law school said </w:t>
      </w:r>
      <w:r w:rsidRPr="0044605E">
        <w:rPr>
          <w:rFonts w:asciiTheme="minorHAnsi" w:eastAsia="Trebuchet MS" w:hAnsiTheme="minorHAnsi" w:cs="Trebuchet MS"/>
          <w:i/>
        </w:rPr>
        <w:t>“I can paint an incredibly detailed and rich picture of who you are based on your Fitbit data...</w:t>
      </w:r>
      <w:r w:rsidR="00ED710C">
        <w:rPr>
          <w:rFonts w:asciiTheme="minorHAnsi" w:eastAsia="Trebuchet MS" w:hAnsiTheme="minorHAnsi" w:cs="Trebuchet MS"/>
          <w:i/>
        </w:rPr>
        <w:t xml:space="preserve"> </w:t>
      </w:r>
      <w:r w:rsidRPr="0044605E">
        <w:rPr>
          <w:rFonts w:asciiTheme="minorHAnsi" w:eastAsia="Trebuchet MS" w:hAnsiTheme="minorHAnsi" w:cs="Trebuchet MS"/>
          <w:i/>
        </w:rPr>
        <w:t>That data is so high quality that I can do things like price insurance premiums or I could probably evaluate your credit score incredibly accurately”</w:t>
      </w:r>
      <w:r w:rsidRPr="0044605E">
        <w:rPr>
          <w:rFonts w:asciiTheme="minorHAnsi" w:eastAsia="Trebuchet MS" w:hAnsiTheme="minorHAnsi" w:cs="Trebuchet MS"/>
          <w:vertAlign w:val="superscript"/>
        </w:rPr>
        <w:footnoteReference w:id="98"/>
      </w:r>
      <w:r w:rsidRPr="0044605E">
        <w:rPr>
          <w:rFonts w:asciiTheme="minorHAnsi" w:eastAsia="Trebuchet MS" w:hAnsiTheme="minorHAnsi" w:cs="Trebuchet MS"/>
        </w:rPr>
        <w:t xml:space="preserve">. </w:t>
      </w:r>
    </w:p>
    <w:p w14:paraId="5351E53B" w14:textId="5D92EB90" w:rsidR="00420E8C" w:rsidRPr="00122772" w:rsidRDefault="003E7BDA" w:rsidP="00C733C2">
      <w:pPr>
        <w:pStyle w:val="Heading3"/>
      </w:pPr>
      <w:bookmarkStart w:id="122" w:name="h.x6e6v3i5d8qg" w:colFirst="0" w:colLast="0"/>
      <w:bookmarkStart w:id="123" w:name="_Toc301108953"/>
      <w:bookmarkEnd w:id="122"/>
      <w:r w:rsidRPr="0044605E">
        <w:lastRenderedPageBreak/>
        <w:t>Internet of Things and Price Discrimination</w:t>
      </w:r>
      <w:bookmarkEnd w:id="123"/>
    </w:p>
    <w:p w14:paraId="68804309" w14:textId="66CD7DE8"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Price discrimination </w:t>
      </w:r>
      <w:r w:rsidR="00D640DF" w:rsidRPr="0044605E">
        <w:rPr>
          <w:rFonts w:asciiTheme="minorHAnsi" w:eastAsia="Trebuchet MS" w:hAnsiTheme="minorHAnsi" w:cs="Trebuchet MS"/>
        </w:rPr>
        <w:t>does exist innocently</w:t>
      </w:r>
      <w:r w:rsidRPr="0044605E">
        <w:rPr>
          <w:rFonts w:asciiTheme="minorHAnsi" w:eastAsia="Trebuchet MS" w:hAnsiTheme="minorHAnsi" w:cs="Trebuchet MS"/>
        </w:rPr>
        <w:t xml:space="preserve">, and </w:t>
      </w:r>
      <w:r w:rsidR="00F3068C">
        <w:rPr>
          <w:rFonts w:asciiTheme="minorHAnsi" w:eastAsia="Trebuchet MS" w:hAnsiTheme="minorHAnsi" w:cs="Trebuchet MS"/>
        </w:rPr>
        <w:t>most users</w:t>
      </w:r>
      <w:r w:rsidRPr="0044605E">
        <w:rPr>
          <w:rFonts w:asciiTheme="minorHAnsi" w:eastAsia="Trebuchet MS" w:hAnsiTheme="minorHAnsi" w:cs="Trebuchet MS"/>
        </w:rPr>
        <w:t xml:space="preserve"> accept it. Take, for example, concession or pensioner discounts, early-bird prices on flights and loyalty or bulk-buy discounts. </w:t>
      </w:r>
      <w:r w:rsidR="00B2415D" w:rsidRPr="0044605E">
        <w:rPr>
          <w:rFonts w:asciiTheme="minorHAnsi" w:eastAsia="Trebuchet MS" w:hAnsiTheme="minorHAnsi" w:cs="Trebuchet MS"/>
        </w:rPr>
        <w:t xml:space="preserve">More ‘sinister’ forms of price discrimination are used to explore consumer demand, steer customers into different products, create targeted advertising and set prices based on a number of </w:t>
      </w:r>
      <w:r w:rsidR="00B2415D">
        <w:rPr>
          <w:rFonts w:asciiTheme="minorHAnsi" w:eastAsia="Trebuchet MS" w:hAnsiTheme="minorHAnsi" w:cs="Trebuchet MS"/>
        </w:rPr>
        <w:t>personal</w:t>
      </w:r>
      <w:r w:rsidR="00B2415D" w:rsidRPr="0044605E">
        <w:rPr>
          <w:rFonts w:asciiTheme="minorHAnsi" w:eastAsia="Trebuchet MS" w:hAnsiTheme="minorHAnsi" w:cs="Trebuchet MS"/>
        </w:rPr>
        <w:t xml:space="preserve"> factors like behaviour, preferences and income bracket.</w:t>
      </w:r>
      <w:r w:rsidR="00B2415D">
        <w:rPr>
          <w:rFonts w:asciiTheme="minorHAnsi" w:eastAsia="Trebuchet MS" w:hAnsiTheme="minorHAnsi" w:cs="Trebuchet MS"/>
        </w:rPr>
        <w:t xml:space="preserve"> </w:t>
      </w:r>
      <w:r w:rsidR="00713F10">
        <w:rPr>
          <w:rFonts w:asciiTheme="minorHAnsi" w:eastAsia="Trebuchet MS" w:hAnsiTheme="minorHAnsi" w:cs="Trebuchet MS"/>
        </w:rPr>
        <w:t>D</w:t>
      </w:r>
      <w:r w:rsidR="005104B2">
        <w:rPr>
          <w:rFonts w:asciiTheme="minorHAnsi" w:eastAsia="Trebuchet MS" w:hAnsiTheme="minorHAnsi" w:cs="Trebuchet MS"/>
        </w:rPr>
        <w:t>ata-based</w:t>
      </w:r>
      <w:r w:rsidRPr="0044605E">
        <w:rPr>
          <w:rFonts w:asciiTheme="minorHAnsi" w:eastAsia="Trebuchet MS" w:hAnsiTheme="minorHAnsi" w:cs="Trebuchet MS"/>
        </w:rPr>
        <w:t xml:space="preserve"> price discrimination </w:t>
      </w:r>
      <w:r w:rsidR="00713F10">
        <w:rPr>
          <w:rFonts w:asciiTheme="minorHAnsi" w:eastAsia="Trebuchet MS" w:hAnsiTheme="minorHAnsi" w:cs="Trebuchet MS"/>
        </w:rPr>
        <w:t>was identified as</w:t>
      </w:r>
      <w:r w:rsidRPr="0044605E">
        <w:rPr>
          <w:rFonts w:asciiTheme="minorHAnsi" w:eastAsia="Trebuchet MS" w:hAnsiTheme="minorHAnsi" w:cs="Trebuchet MS"/>
        </w:rPr>
        <w:t xml:space="preserve"> such a big problem that it formed the basis for a </w:t>
      </w:r>
      <w:hyperlink r:id="rId93">
        <w:r w:rsidRPr="0044605E">
          <w:rPr>
            <w:rFonts w:asciiTheme="minorHAnsi" w:eastAsia="Trebuchet MS" w:hAnsiTheme="minorHAnsi" w:cs="Trebuchet MS"/>
            <w:color w:val="1155CC"/>
            <w:u w:val="single"/>
          </w:rPr>
          <w:t>White House paper on big data and differential pricing</w:t>
        </w:r>
      </w:hyperlink>
      <w:r w:rsidRPr="0044605E">
        <w:rPr>
          <w:rFonts w:asciiTheme="minorHAnsi" w:eastAsia="Trebuchet MS" w:hAnsiTheme="minorHAnsi" w:cs="Trebuchet MS"/>
        </w:rPr>
        <w:t xml:space="preserve"> in February 2015 and an </w:t>
      </w:r>
      <w:hyperlink r:id="rId94">
        <w:r w:rsidRPr="0044605E">
          <w:rPr>
            <w:rFonts w:asciiTheme="minorHAnsi" w:eastAsia="Trebuchet MS" w:hAnsiTheme="minorHAnsi" w:cs="Trebuchet MS"/>
            <w:color w:val="1155CC"/>
            <w:u w:val="single"/>
          </w:rPr>
          <w:t>FTC Workshop on Big Data as a tool for exclusion</w:t>
        </w:r>
      </w:hyperlink>
      <w:r w:rsidR="00D640DF" w:rsidRPr="0044605E">
        <w:rPr>
          <w:rFonts w:asciiTheme="minorHAnsi" w:eastAsia="Trebuchet MS" w:hAnsiTheme="minorHAnsi" w:cs="Trebuchet MS"/>
        </w:rPr>
        <w:t xml:space="preserve"> in September 2014. </w:t>
      </w:r>
    </w:p>
    <w:p w14:paraId="1B989952" w14:textId="77777777" w:rsidR="008C7AB1" w:rsidRPr="0044605E" w:rsidRDefault="008C7AB1">
      <w:pPr>
        <w:pStyle w:val="Normal1"/>
        <w:jc w:val="both"/>
        <w:rPr>
          <w:rFonts w:asciiTheme="minorHAnsi" w:hAnsiTheme="minorHAnsi"/>
        </w:rPr>
      </w:pPr>
    </w:p>
    <w:p w14:paraId="483EAB97" w14:textId="600FC29D" w:rsidR="008C7AB1" w:rsidRPr="00DD31FD" w:rsidRDefault="007A40A2">
      <w:pPr>
        <w:pStyle w:val="Normal1"/>
        <w:jc w:val="both"/>
        <w:rPr>
          <w:rFonts w:asciiTheme="minorHAnsi" w:eastAsia="Trebuchet MS" w:hAnsiTheme="minorHAnsi" w:cs="Trebuchet MS"/>
        </w:rPr>
      </w:pPr>
      <w:r>
        <w:rPr>
          <w:rFonts w:asciiTheme="minorHAnsi" w:eastAsia="Trebuchet MS" w:hAnsiTheme="minorHAnsi" w:cs="Trebuchet MS"/>
        </w:rPr>
        <w:t>M</w:t>
      </w:r>
      <w:r w:rsidR="003E7BDA" w:rsidRPr="0044605E">
        <w:rPr>
          <w:rFonts w:asciiTheme="minorHAnsi" w:eastAsia="Trebuchet MS" w:hAnsiTheme="minorHAnsi" w:cs="Trebuchet MS"/>
        </w:rPr>
        <w:t xml:space="preserve">anufacturers and service providers can share </w:t>
      </w:r>
      <w:r>
        <w:rPr>
          <w:rFonts w:asciiTheme="minorHAnsi" w:eastAsia="Trebuchet MS" w:hAnsiTheme="minorHAnsi" w:cs="Trebuchet MS"/>
        </w:rPr>
        <w:t>IoT</w:t>
      </w:r>
      <w:r w:rsidR="003E7BDA" w:rsidRPr="0044605E">
        <w:rPr>
          <w:rFonts w:asciiTheme="minorHAnsi" w:eastAsia="Trebuchet MS" w:hAnsiTheme="minorHAnsi" w:cs="Trebuchet MS"/>
        </w:rPr>
        <w:t xml:space="preserve"> </w:t>
      </w:r>
      <w:r w:rsidR="00734314">
        <w:rPr>
          <w:rFonts w:asciiTheme="minorHAnsi" w:eastAsia="Trebuchet MS" w:hAnsiTheme="minorHAnsi" w:cs="Trebuchet MS"/>
        </w:rPr>
        <w:t>data</w:t>
      </w:r>
      <w:r w:rsidR="003E7BDA" w:rsidRPr="0044605E">
        <w:rPr>
          <w:rFonts w:asciiTheme="minorHAnsi" w:eastAsia="Trebuchet MS" w:hAnsiTheme="minorHAnsi" w:cs="Trebuchet MS"/>
        </w:rPr>
        <w:t xml:space="preserve"> with third parties</w:t>
      </w:r>
      <w:r w:rsidR="00734314">
        <w:rPr>
          <w:rFonts w:asciiTheme="minorHAnsi" w:eastAsia="Trebuchet MS" w:hAnsiTheme="minorHAnsi" w:cs="Trebuchet MS"/>
        </w:rPr>
        <w:t xml:space="preserve">, allowing </w:t>
      </w:r>
      <w:r w:rsidR="003E7BDA" w:rsidRPr="0044605E">
        <w:rPr>
          <w:rFonts w:asciiTheme="minorHAnsi" w:eastAsia="Trebuchet MS" w:hAnsiTheme="minorHAnsi" w:cs="Trebuchet MS"/>
        </w:rPr>
        <w:t xml:space="preserve">them to </w:t>
      </w:r>
      <w:r w:rsidR="00B14DAD">
        <w:rPr>
          <w:rFonts w:asciiTheme="minorHAnsi" w:eastAsia="Trebuchet MS" w:hAnsiTheme="minorHAnsi" w:cs="Trebuchet MS"/>
        </w:rPr>
        <w:t xml:space="preserve">‘price </w:t>
      </w:r>
      <w:r w:rsidR="003E7BDA" w:rsidRPr="0044605E">
        <w:rPr>
          <w:rFonts w:asciiTheme="minorHAnsi" w:eastAsia="Trebuchet MS" w:hAnsiTheme="minorHAnsi" w:cs="Trebuchet MS"/>
        </w:rPr>
        <w:t>discriminate</w:t>
      </w:r>
      <w:r w:rsidR="00B14DAD">
        <w:rPr>
          <w:rFonts w:asciiTheme="minorHAnsi" w:eastAsia="Trebuchet MS" w:hAnsiTheme="minorHAnsi" w:cs="Trebuchet MS"/>
        </w:rPr>
        <w:t>’</w:t>
      </w:r>
      <w:r w:rsidR="003E7BDA" w:rsidRPr="0044605E">
        <w:rPr>
          <w:rFonts w:asciiTheme="minorHAnsi" w:eastAsia="Trebuchet MS" w:hAnsiTheme="minorHAnsi" w:cs="Trebuchet MS"/>
        </w:rPr>
        <w:t xml:space="preserve"> in real-time. For example, if </w:t>
      </w:r>
      <w:r w:rsidR="00EA1C57">
        <w:rPr>
          <w:rFonts w:asciiTheme="minorHAnsi" w:eastAsia="Trebuchet MS" w:hAnsiTheme="minorHAnsi" w:cs="Trebuchet MS"/>
        </w:rPr>
        <w:t>someone is</w:t>
      </w:r>
      <w:r w:rsidR="003E7BDA" w:rsidRPr="0044605E">
        <w:rPr>
          <w:rFonts w:asciiTheme="minorHAnsi" w:eastAsia="Trebuchet MS" w:hAnsiTheme="minorHAnsi" w:cs="Trebuchet MS"/>
        </w:rPr>
        <w:t xml:space="preserve"> identified as an Apple customer, retailers may charge </w:t>
      </w:r>
      <w:r w:rsidR="00EA1C57">
        <w:rPr>
          <w:rFonts w:asciiTheme="minorHAnsi" w:eastAsia="Trebuchet MS" w:hAnsiTheme="minorHAnsi" w:cs="Trebuchet MS"/>
        </w:rPr>
        <w:t>them</w:t>
      </w:r>
      <w:r w:rsidR="003E7BDA" w:rsidRPr="0044605E">
        <w:rPr>
          <w:rFonts w:asciiTheme="minorHAnsi" w:eastAsia="Trebuchet MS" w:hAnsiTheme="minorHAnsi" w:cs="Trebuchet MS"/>
        </w:rPr>
        <w:t xml:space="preserve"> a premium on Apple accessories. If </w:t>
      </w:r>
      <w:r w:rsidR="00EA1C57">
        <w:rPr>
          <w:rFonts w:asciiTheme="minorHAnsi" w:eastAsia="Trebuchet MS" w:hAnsiTheme="minorHAnsi" w:cs="Trebuchet MS"/>
        </w:rPr>
        <w:t xml:space="preserve">someone’s online </w:t>
      </w:r>
      <w:r w:rsidR="003E7BDA" w:rsidRPr="0044605E">
        <w:rPr>
          <w:rFonts w:asciiTheme="minorHAnsi" w:eastAsia="Trebuchet MS" w:hAnsiTheme="minorHAnsi" w:cs="Trebuchet MS"/>
        </w:rPr>
        <w:t xml:space="preserve">calendar shows that </w:t>
      </w:r>
      <w:r w:rsidR="00EA1C57">
        <w:rPr>
          <w:rFonts w:asciiTheme="minorHAnsi" w:eastAsia="Trebuchet MS" w:hAnsiTheme="minorHAnsi" w:cs="Trebuchet MS"/>
        </w:rPr>
        <w:t xml:space="preserve">they </w:t>
      </w:r>
      <w:r w:rsidR="003E7BDA" w:rsidRPr="0044605E">
        <w:rPr>
          <w:rFonts w:asciiTheme="minorHAnsi" w:eastAsia="Trebuchet MS" w:hAnsiTheme="minorHAnsi" w:cs="Trebuchet MS"/>
        </w:rPr>
        <w:t xml:space="preserve">have a commitment in Melbourne coming up, </w:t>
      </w:r>
      <w:r w:rsidR="005C6ED9">
        <w:rPr>
          <w:rFonts w:asciiTheme="minorHAnsi" w:eastAsia="Trebuchet MS" w:hAnsiTheme="minorHAnsi" w:cs="Trebuchet MS"/>
        </w:rPr>
        <w:t>they</w:t>
      </w:r>
      <w:r w:rsidR="003E7BDA" w:rsidRPr="0044605E">
        <w:rPr>
          <w:rFonts w:asciiTheme="minorHAnsi" w:eastAsia="Trebuchet MS" w:hAnsiTheme="minorHAnsi" w:cs="Trebuchet MS"/>
        </w:rPr>
        <w:t xml:space="preserve"> </w:t>
      </w:r>
      <w:r w:rsidR="005C6ED9">
        <w:rPr>
          <w:rFonts w:asciiTheme="minorHAnsi" w:eastAsia="Trebuchet MS" w:hAnsiTheme="minorHAnsi" w:cs="Trebuchet MS"/>
        </w:rPr>
        <w:t xml:space="preserve">may </w:t>
      </w:r>
      <w:r w:rsidR="003E7BDA" w:rsidRPr="0044605E">
        <w:rPr>
          <w:rFonts w:asciiTheme="minorHAnsi" w:eastAsia="Trebuchet MS" w:hAnsiTheme="minorHAnsi" w:cs="Trebuchet MS"/>
        </w:rPr>
        <w:t xml:space="preserve">be willing to pay more for flights to Melbourne because </w:t>
      </w:r>
      <w:r w:rsidR="005C6ED9">
        <w:rPr>
          <w:rFonts w:asciiTheme="minorHAnsi" w:eastAsia="Trebuchet MS" w:hAnsiTheme="minorHAnsi" w:cs="Trebuchet MS"/>
        </w:rPr>
        <w:t>they</w:t>
      </w:r>
      <w:r w:rsidR="003E7BDA" w:rsidRPr="0044605E">
        <w:rPr>
          <w:rFonts w:asciiTheme="minorHAnsi" w:eastAsia="Trebuchet MS" w:hAnsiTheme="minorHAnsi" w:cs="Trebuchet MS"/>
        </w:rPr>
        <w:t xml:space="preserve"> </w:t>
      </w:r>
      <w:r w:rsidR="003E7BDA" w:rsidRPr="0044605E">
        <w:rPr>
          <w:rFonts w:asciiTheme="minorHAnsi" w:eastAsia="Trebuchet MS" w:hAnsiTheme="minorHAnsi" w:cs="Trebuchet MS"/>
          <w:i/>
        </w:rPr>
        <w:t>need</w:t>
      </w:r>
      <w:r w:rsidR="003E7BDA" w:rsidRPr="0044605E">
        <w:rPr>
          <w:rFonts w:asciiTheme="minorHAnsi" w:eastAsia="Trebuchet MS" w:hAnsiTheme="minorHAnsi" w:cs="Trebuchet MS"/>
        </w:rPr>
        <w:t xml:space="preserve"> to be there, regardless of price. </w:t>
      </w:r>
      <w:r w:rsidR="003E7BDA" w:rsidRPr="0044605E">
        <w:rPr>
          <w:rFonts w:asciiTheme="minorHAnsi" w:eastAsia="Trebuchet MS" w:hAnsiTheme="minorHAnsi" w:cs="Trebuchet MS"/>
          <w:b/>
        </w:rPr>
        <w:t>Patrick Fair</w:t>
      </w:r>
      <w:r w:rsidR="003E7BDA" w:rsidRPr="0044605E">
        <w:rPr>
          <w:rFonts w:asciiTheme="minorHAnsi" w:eastAsia="Trebuchet MS" w:hAnsiTheme="minorHAnsi" w:cs="Trebuchet MS"/>
        </w:rPr>
        <w:t xml:space="preserve">, partner at law firm Baker &amp; McKenzie, has been a vocal player in Australian IoT discussions, and has expressed concern </w:t>
      </w:r>
      <w:r w:rsidR="00070213">
        <w:rPr>
          <w:rFonts w:asciiTheme="minorHAnsi" w:eastAsia="Trebuchet MS" w:hAnsiTheme="minorHAnsi" w:cs="Trebuchet MS"/>
        </w:rPr>
        <w:t>over</w:t>
      </w:r>
      <w:r w:rsidR="003E7BDA" w:rsidRPr="0044605E">
        <w:rPr>
          <w:rFonts w:asciiTheme="minorHAnsi" w:eastAsia="Trebuchet MS" w:hAnsiTheme="minorHAnsi" w:cs="Trebuchet MS"/>
        </w:rPr>
        <w:t xml:space="preserve"> this consumer issue. In a presentation to the </w:t>
      </w:r>
      <w:hyperlink r:id="rId95">
        <w:r w:rsidR="003E7BDA" w:rsidRPr="0044605E">
          <w:rPr>
            <w:rFonts w:asciiTheme="minorHAnsi" w:eastAsia="Trebuchet MS" w:hAnsiTheme="minorHAnsi" w:cs="Trebuchet MS"/>
            <w:color w:val="1155CC"/>
            <w:u w:val="single"/>
          </w:rPr>
          <w:t>Communic</w:t>
        </w:r>
      </w:hyperlink>
      <w:hyperlink r:id="rId96">
        <w:r w:rsidR="003E7BDA" w:rsidRPr="0044605E">
          <w:rPr>
            <w:rFonts w:asciiTheme="minorHAnsi" w:eastAsia="Trebuchet MS" w:hAnsiTheme="minorHAnsi" w:cs="Trebuchet MS"/>
            <w:color w:val="1155CC"/>
            <w:u w:val="single"/>
          </w:rPr>
          <w:t>a</w:t>
        </w:r>
      </w:hyperlink>
      <w:hyperlink r:id="rId97">
        <w:r w:rsidR="003E7BDA" w:rsidRPr="0044605E">
          <w:rPr>
            <w:rFonts w:asciiTheme="minorHAnsi" w:eastAsia="Trebuchet MS" w:hAnsiTheme="minorHAnsi" w:cs="Trebuchet MS"/>
            <w:color w:val="1155CC"/>
            <w:u w:val="single"/>
          </w:rPr>
          <w:t>tions Alliance IoT Think Tank</w:t>
        </w:r>
      </w:hyperlink>
      <w:r w:rsidR="003E7BDA" w:rsidRPr="0044605E">
        <w:rPr>
          <w:rFonts w:asciiTheme="minorHAnsi" w:eastAsia="Trebuchet MS" w:hAnsiTheme="minorHAnsi" w:cs="Trebuchet MS"/>
        </w:rPr>
        <w:t xml:space="preserve"> recently, </w:t>
      </w:r>
      <w:r w:rsidR="008220F1">
        <w:rPr>
          <w:rFonts w:asciiTheme="minorHAnsi" w:eastAsia="Trebuchet MS" w:hAnsiTheme="minorHAnsi" w:cs="Trebuchet MS"/>
        </w:rPr>
        <w:t>Mr Fair</w:t>
      </w:r>
      <w:r w:rsidR="003E7BDA" w:rsidRPr="0044605E">
        <w:rPr>
          <w:rFonts w:asciiTheme="minorHAnsi" w:eastAsia="Trebuchet MS" w:hAnsiTheme="minorHAnsi" w:cs="Trebuchet MS"/>
        </w:rPr>
        <w:t xml:space="preserve"> described the “major imbalance in bargaining power in transactions” between consumers and IoT vendors and service providers.</w:t>
      </w:r>
    </w:p>
    <w:p w14:paraId="7F79317B" w14:textId="56BE4CBE" w:rsidR="00A1057B" w:rsidRDefault="003E7BDA" w:rsidP="00C733C2">
      <w:pPr>
        <w:pStyle w:val="Heading3"/>
      </w:pPr>
      <w:bookmarkStart w:id="124" w:name="h.cok6vgii6une" w:colFirst="0" w:colLast="0"/>
      <w:bookmarkStart w:id="125" w:name="_Toc301108954"/>
      <w:bookmarkEnd w:id="124"/>
      <w:r w:rsidRPr="0044605E">
        <w:t>The ‘Freemium’ Business Model</w:t>
      </w:r>
      <w:bookmarkEnd w:id="125"/>
    </w:p>
    <w:p w14:paraId="4EA5674F" w14:textId="6ED24541"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IoT will </w:t>
      </w:r>
      <w:r w:rsidR="00A1057B">
        <w:rPr>
          <w:rFonts w:asciiTheme="minorHAnsi" w:eastAsia="Trebuchet MS" w:hAnsiTheme="minorHAnsi" w:cs="Trebuchet MS"/>
        </w:rPr>
        <w:t xml:space="preserve">proliferate </w:t>
      </w:r>
      <w:r w:rsidRPr="0044605E">
        <w:rPr>
          <w:rFonts w:asciiTheme="minorHAnsi" w:eastAsia="Trebuchet MS" w:hAnsiTheme="minorHAnsi" w:cs="Trebuchet MS"/>
        </w:rPr>
        <w:t xml:space="preserve">‘freemium’ business models, as vendors (and our own </w:t>
      </w:r>
      <w:r w:rsidR="00A1057B">
        <w:rPr>
          <w:rFonts w:asciiTheme="minorHAnsi" w:eastAsia="Trebuchet MS" w:hAnsiTheme="minorHAnsi" w:cs="Trebuchet MS"/>
        </w:rPr>
        <w:t xml:space="preserve">former </w:t>
      </w:r>
      <w:r w:rsidRPr="0044605E">
        <w:rPr>
          <w:rFonts w:asciiTheme="minorHAnsi" w:eastAsia="Trebuchet MS" w:hAnsiTheme="minorHAnsi" w:cs="Trebuchet MS"/>
        </w:rPr>
        <w:t xml:space="preserve">Communications Minister, </w:t>
      </w:r>
      <w:r w:rsidRPr="0044605E">
        <w:rPr>
          <w:rFonts w:asciiTheme="minorHAnsi" w:eastAsia="Trebuchet MS" w:hAnsiTheme="minorHAnsi" w:cs="Trebuchet MS"/>
          <w:b/>
        </w:rPr>
        <w:t>Malcolm Turnbull</w:t>
      </w:r>
      <w:r w:rsidRPr="0044605E">
        <w:rPr>
          <w:rFonts w:asciiTheme="minorHAnsi" w:eastAsia="Trebuchet MS" w:hAnsiTheme="minorHAnsi" w:cs="Trebuchet MS"/>
        </w:rPr>
        <w:t xml:space="preserve">) begin to realise that </w:t>
      </w:r>
      <w:r w:rsidRPr="00CE7FE8">
        <w:rPr>
          <w:rFonts w:asciiTheme="minorHAnsi" w:eastAsia="Trebuchet MS" w:hAnsiTheme="minorHAnsi" w:cs="Trebuchet MS"/>
          <w:i/>
        </w:rPr>
        <w:t>“the value of the information produced by all of these connected things will soon start to outweigh the small cost of producing the sensors that gather that data, and possibly even the products that they’re embedded inside”</w:t>
      </w:r>
      <w:r w:rsidRPr="0044605E">
        <w:rPr>
          <w:rFonts w:asciiTheme="minorHAnsi" w:eastAsia="Trebuchet MS" w:hAnsiTheme="minorHAnsi" w:cs="Trebuchet MS"/>
          <w:vertAlign w:val="superscript"/>
        </w:rPr>
        <w:footnoteReference w:id="99"/>
      </w:r>
      <w:r w:rsidRPr="0044605E">
        <w:rPr>
          <w:rFonts w:asciiTheme="minorHAnsi" w:eastAsia="Trebuchet MS" w:hAnsiTheme="minorHAnsi" w:cs="Trebuchet MS"/>
        </w:rPr>
        <w:t xml:space="preserve">. UNSW academic </w:t>
      </w:r>
      <w:r w:rsidRPr="0044605E">
        <w:rPr>
          <w:rFonts w:asciiTheme="minorHAnsi" w:eastAsia="Trebuchet MS" w:hAnsiTheme="minorHAnsi" w:cs="Trebuchet MS"/>
          <w:b/>
        </w:rPr>
        <w:t>Kate Carruthers</w:t>
      </w:r>
      <w:r w:rsidRPr="0044605E">
        <w:rPr>
          <w:rFonts w:asciiTheme="minorHAnsi" w:eastAsia="Trebuchet MS" w:hAnsiTheme="minorHAnsi" w:cs="Trebuchet MS"/>
        </w:rPr>
        <w:t xml:space="preserve"> noted that </w:t>
      </w:r>
      <w:r w:rsidRPr="0044605E">
        <w:rPr>
          <w:rFonts w:asciiTheme="minorHAnsi" w:eastAsia="Trebuchet MS" w:hAnsiTheme="minorHAnsi" w:cs="Trebuchet MS"/>
          <w:i/>
        </w:rPr>
        <w:t>“connected devices are transformed from a single-purchase product into a service that generates recurring income...</w:t>
      </w:r>
      <w:r w:rsidR="00ED710C">
        <w:rPr>
          <w:rFonts w:asciiTheme="minorHAnsi" w:eastAsia="Trebuchet MS" w:hAnsiTheme="minorHAnsi" w:cs="Trebuchet MS"/>
          <w:i/>
        </w:rPr>
        <w:t xml:space="preserve"> </w:t>
      </w:r>
      <w:r w:rsidRPr="0044605E">
        <w:rPr>
          <w:rFonts w:asciiTheme="minorHAnsi" w:eastAsia="Trebuchet MS" w:hAnsiTheme="minorHAnsi" w:cs="Trebuchet MS"/>
          <w:i/>
        </w:rPr>
        <w:t>value is not in the devices, but in new services related to the devices”</w:t>
      </w:r>
      <w:r w:rsidRPr="0044605E">
        <w:rPr>
          <w:rFonts w:asciiTheme="minorHAnsi" w:eastAsia="Trebuchet MS" w:hAnsiTheme="minorHAnsi" w:cs="Trebuchet MS"/>
          <w:vertAlign w:val="superscript"/>
        </w:rPr>
        <w:footnoteReference w:id="100"/>
      </w:r>
      <w:r w:rsidRPr="0044605E">
        <w:rPr>
          <w:rFonts w:asciiTheme="minorHAnsi" w:eastAsia="Trebuchet MS" w:hAnsiTheme="minorHAnsi" w:cs="Trebuchet MS"/>
        </w:rPr>
        <w:t xml:space="preserve">. IoT will become an enabler of the ‘freemium’ business model </w:t>
      </w:r>
      <w:r w:rsidR="00ED710C">
        <w:rPr>
          <w:rFonts w:asciiTheme="minorHAnsi" w:eastAsia="Trebuchet MS" w:hAnsiTheme="minorHAnsi" w:cs="Trebuchet MS"/>
        </w:rPr>
        <w:t xml:space="preserve">– </w:t>
      </w:r>
      <w:r w:rsidRPr="0044605E">
        <w:rPr>
          <w:rFonts w:asciiTheme="minorHAnsi" w:eastAsia="Trebuchet MS" w:hAnsiTheme="minorHAnsi" w:cs="Trebuchet MS"/>
        </w:rPr>
        <w:t>vendors will give out discounted or free goods and services, banking on all of the valuable data that will be collected afterwards. It is vital that consumers are aware of the implications of these emerging business models, so as to create a market for ethical or privacy-focused services.</w:t>
      </w:r>
    </w:p>
    <w:p w14:paraId="74AF20BB" w14:textId="7D879DD1" w:rsidR="00122772" w:rsidRDefault="003E7BDA" w:rsidP="00C733C2">
      <w:pPr>
        <w:pStyle w:val="Heading3"/>
      </w:pPr>
      <w:bookmarkStart w:id="126" w:name="h.y3yflw9dufac" w:colFirst="0" w:colLast="0"/>
      <w:bookmarkStart w:id="127" w:name="_Toc301108955"/>
      <w:bookmarkEnd w:id="126"/>
      <w:r w:rsidRPr="0044605E">
        <w:t>Home Management</w:t>
      </w:r>
      <w:bookmarkEnd w:id="127"/>
    </w:p>
    <w:p w14:paraId="531F6EEF" w14:textId="2EB7B372"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In the above scenario, we saw Johannes manage the Babel home from his tablet, assisted by the fictional Babel home hub platform, ‘</w:t>
      </w:r>
      <w:r w:rsidRPr="0044605E">
        <w:rPr>
          <w:rFonts w:asciiTheme="minorHAnsi" w:eastAsia="Trebuchet MS" w:hAnsiTheme="minorHAnsi" w:cs="Trebuchet MS"/>
          <w:i/>
        </w:rPr>
        <w:t>ME-ternity’</w:t>
      </w:r>
      <w:r w:rsidRPr="0044605E">
        <w:rPr>
          <w:rFonts w:asciiTheme="minorHAnsi" w:eastAsia="Trebuchet MS" w:hAnsiTheme="minorHAnsi" w:cs="Trebuchet MS"/>
        </w:rPr>
        <w:t xml:space="preserve">. The future Connected Home will have data points and sensors everywhere </w:t>
      </w:r>
      <w:r w:rsidR="00ED710C">
        <w:rPr>
          <w:rFonts w:asciiTheme="minorHAnsi" w:eastAsia="Trebuchet MS" w:hAnsiTheme="minorHAnsi" w:cs="Trebuchet MS"/>
        </w:rPr>
        <w:t xml:space="preserve">– </w:t>
      </w:r>
      <w:r w:rsidR="00397D34">
        <w:rPr>
          <w:rFonts w:asciiTheme="minorHAnsi" w:eastAsia="Trebuchet MS" w:hAnsiTheme="minorHAnsi" w:cs="Trebuchet MS"/>
        </w:rPr>
        <w:t>every</w:t>
      </w:r>
      <w:r w:rsidRPr="0044605E">
        <w:rPr>
          <w:rFonts w:asciiTheme="minorHAnsi" w:eastAsia="Trebuchet MS" w:hAnsiTheme="minorHAnsi" w:cs="Trebuchet MS"/>
        </w:rPr>
        <w:t xml:space="preserve"> outlet, </w:t>
      </w:r>
      <w:r w:rsidR="00397D34">
        <w:rPr>
          <w:rFonts w:asciiTheme="minorHAnsi" w:eastAsia="Trebuchet MS" w:hAnsiTheme="minorHAnsi" w:cs="Trebuchet MS"/>
        </w:rPr>
        <w:t>every</w:t>
      </w:r>
      <w:r w:rsidRPr="0044605E">
        <w:rPr>
          <w:rFonts w:asciiTheme="minorHAnsi" w:eastAsia="Trebuchet MS" w:hAnsiTheme="minorHAnsi" w:cs="Trebuchet MS"/>
        </w:rPr>
        <w:t xml:space="preserve"> solar panel, </w:t>
      </w:r>
      <w:r w:rsidR="00397D34">
        <w:rPr>
          <w:rFonts w:asciiTheme="minorHAnsi" w:eastAsia="Trebuchet MS" w:hAnsiTheme="minorHAnsi" w:cs="Trebuchet MS"/>
        </w:rPr>
        <w:t>every</w:t>
      </w:r>
      <w:r w:rsidRPr="0044605E">
        <w:rPr>
          <w:rFonts w:asciiTheme="minorHAnsi" w:eastAsia="Trebuchet MS" w:hAnsiTheme="minorHAnsi" w:cs="Trebuchet MS"/>
        </w:rPr>
        <w:t xml:space="preserve"> </w:t>
      </w:r>
      <w:r w:rsidR="00397D34">
        <w:rPr>
          <w:rFonts w:asciiTheme="minorHAnsi" w:eastAsia="Trebuchet MS" w:hAnsiTheme="minorHAnsi" w:cs="Trebuchet MS"/>
        </w:rPr>
        <w:t>‘smart thing’</w:t>
      </w:r>
      <w:r w:rsidRPr="0044605E">
        <w:rPr>
          <w:rFonts w:asciiTheme="minorHAnsi" w:eastAsia="Trebuchet MS" w:hAnsiTheme="minorHAnsi" w:cs="Trebuchet MS"/>
        </w:rPr>
        <w:t xml:space="preserve">. Energy and water sensors will give a detailed breakdown of consumption. According to recent </w:t>
      </w:r>
      <w:r w:rsidRPr="0044605E">
        <w:rPr>
          <w:rFonts w:asciiTheme="minorHAnsi" w:eastAsia="Trebuchet MS" w:hAnsiTheme="minorHAnsi" w:cs="Trebuchet MS"/>
          <w:b/>
        </w:rPr>
        <w:t>iControl</w:t>
      </w:r>
      <w:r w:rsidRPr="0044605E">
        <w:rPr>
          <w:rFonts w:asciiTheme="minorHAnsi" w:eastAsia="Trebuchet MS" w:hAnsiTheme="minorHAnsi" w:cs="Trebuchet MS"/>
        </w:rPr>
        <w:t xml:space="preserve"> study, heating and cooling account for 48% of energy consumption in the average US home</w:t>
      </w:r>
      <w:r w:rsidRPr="0044605E">
        <w:rPr>
          <w:rFonts w:asciiTheme="minorHAnsi" w:eastAsia="Trebuchet MS" w:hAnsiTheme="minorHAnsi" w:cs="Trebuchet MS"/>
          <w:vertAlign w:val="superscript"/>
        </w:rPr>
        <w:footnoteReference w:id="101"/>
      </w:r>
      <w:r w:rsidRPr="0044605E">
        <w:rPr>
          <w:rFonts w:asciiTheme="minorHAnsi" w:eastAsia="Trebuchet MS" w:hAnsiTheme="minorHAnsi" w:cs="Trebuchet MS"/>
        </w:rPr>
        <w:t xml:space="preserve">. </w:t>
      </w:r>
      <w:r w:rsidRPr="0044605E">
        <w:rPr>
          <w:rFonts w:asciiTheme="minorHAnsi" w:eastAsia="Trebuchet MS" w:hAnsiTheme="minorHAnsi" w:cs="Trebuchet MS"/>
          <w:b/>
        </w:rPr>
        <w:t>McKinsey</w:t>
      </w:r>
      <w:r w:rsidRPr="0044605E">
        <w:rPr>
          <w:rFonts w:asciiTheme="minorHAnsi" w:eastAsia="Trebuchet MS" w:hAnsiTheme="minorHAnsi" w:cs="Trebuchet MS"/>
        </w:rPr>
        <w:t xml:space="preserve"> predicts that </w:t>
      </w:r>
      <w:r w:rsidRPr="0044605E">
        <w:rPr>
          <w:rFonts w:asciiTheme="minorHAnsi" w:eastAsia="Trebuchet MS" w:hAnsiTheme="minorHAnsi" w:cs="Trebuchet MS"/>
        </w:rPr>
        <w:lastRenderedPageBreak/>
        <w:t xml:space="preserve">by 2025, ‘chore automation’ will cut 100 hours of labour per household and nearly $135 billion in savings, followed by an energy consumption saving of </w:t>
      </w:r>
      <w:proofErr w:type="gramStart"/>
      <w:r w:rsidRPr="0044605E">
        <w:rPr>
          <w:rFonts w:asciiTheme="minorHAnsi" w:eastAsia="Trebuchet MS" w:hAnsiTheme="minorHAnsi" w:cs="Trebuchet MS"/>
        </w:rPr>
        <w:t>between $50 - $110 billion</w:t>
      </w:r>
      <w:proofErr w:type="gramEnd"/>
      <w:r w:rsidRPr="0044605E">
        <w:rPr>
          <w:rFonts w:asciiTheme="minorHAnsi" w:eastAsia="Trebuchet MS" w:hAnsiTheme="minorHAnsi" w:cs="Trebuchet MS"/>
          <w:vertAlign w:val="superscript"/>
        </w:rPr>
        <w:footnoteReference w:id="102"/>
      </w:r>
      <w:r w:rsidRPr="0044605E">
        <w:rPr>
          <w:rFonts w:asciiTheme="minorHAnsi" w:eastAsia="Trebuchet MS" w:hAnsiTheme="minorHAnsi" w:cs="Trebuchet MS"/>
        </w:rPr>
        <w:t xml:space="preserve">. </w:t>
      </w:r>
    </w:p>
    <w:p w14:paraId="77EFA455" w14:textId="77777777" w:rsidR="008C7AB1" w:rsidRPr="0044605E" w:rsidRDefault="008C7AB1">
      <w:pPr>
        <w:pStyle w:val="Normal1"/>
        <w:jc w:val="both"/>
        <w:rPr>
          <w:rFonts w:asciiTheme="minorHAnsi" w:hAnsiTheme="minorHAnsi"/>
        </w:rPr>
      </w:pPr>
    </w:p>
    <w:p w14:paraId="3F804518" w14:textId="2F64D7D7"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Smart thermometers, lights and air conditioners </w:t>
      </w:r>
      <w:r w:rsidR="00836AB1">
        <w:rPr>
          <w:rFonts w:asciiTheme="minorHAnsi" w:eastAsia="Trebuchet MS" w:hAnsiTheme="minorHAnsi" w:cs="Trebuchet MS"/>
        </w:rPr>
        <w:t>may</w:t>
      </w:r>
      <w:r w:rsidRPr="0044605E">
        <w:rPr>
          <w:rFonts w:asciiTheme="minorHAnsi" w:eastAsia="Trebuchet MS" w:hAnsiTheme="minorHAnsi" w:cs="Trebuchet MS"/>
        </w:rPr>
        <w:t xml:space="preserve"> ensure that energy is consumed efficiently. When </w:t>
      </w:r>
      <w:r w:rsidR="00333450" w:rsidRPr="0044605E">
        <w:rPr>
          <w:rFonts w:asciiTheme="minorHAnsi" w:eastAsia="Trebuchet MS" w:hAnsiTheme="minorHAnsi" w:cs="Trebuchet MS"/>
        </w:rPr>
        <w:t>no one</w:t>
      </w:r>
      <w:r w:rsidRPr="0044605E">
        <w:rPr>
          <w:rFonts w:asciiTheme="minorHAnsi" w:eastAsia="Trebuchet MS" w:hAnsiTheme="minorHAnsi" w:cs="Trebuchet MS"/>
        </w:rPr>
        <w:t xml:space="preserve"> is home, the Connected Home will use power conservatively. Smart thermostats use sensors, real-time weather forecasts, and daily domestic activity to reduce monthly energy usage and keep </w:t>
      </w:r>
      <w:r w:rsidR="00E156B5">
        <w:rPr>
          <w:rFonts w:asciiTheme="minorHAnsi" w:eastAsia="Trebuchet MS" w:hAnsiTheme="minorHAnsi" w:cs="Trebuchet MS"/>
        </w:rPr>
        <w:t>occupants</w:t>
      </w:r>
      <w:r w:rsidRPr="0044605E">
        <w:rPr>
          <w:rFonts w:asciiTheme="minorHAnsi" w:eastAsia="Trebuchet MS" w:hAnsiTheme="minorHAnsi" w:cs="Trebuchet MS"/>
        </w:rPr>
        <w:t xml:space="preserve"> comfortable</w:t>
      </w:r>
      <w:r w:rsidR="00E156B5">
        <w:rPr>
          <w:rFonts w:asciiTheme="minorHAnsi" w:eastAsia="Trebuchet MS" w:hAnsiTheme="minorHAnsi" w:cs="Trebuchet MS"/>
        </w:rPr>
        <w:t xml:space="preserve"> without their input</w:t>
      </w:r>
      <w:r w:rsidRPr="0044605E">
        <w:rPr>
          <w:rFonts w:asciiTheme="minorHAnsi" w:eastAsia="Trebuchet MS" w:hAnsiTheme="minorHAnsi" w:cs="Trebuchet MS"/>
        </w:rPr>
        <w:t xml:space="preserve">. This </w:t>
      </w:r>
      <w:r w:rsidR="002D3FF1">
        <w:rPr>
          <w:rFonts w:asciiTheme="minorHAnsi" w:eastAsia="Trebuchet MS" w:hAnsiTheme="minorHAnsi" w:cs="Trebuchet MS"/>
        </w:rPr>
        <w:t>may</w:t>
      </w:r>
      <w:r w:rsidRPr="0044605E">
        <w:rPr>
          <w:rFonts w:asciiTheme="minorHAnsi" w:eastAsia="Trebuchet MS" w:hAnsiTheme="minorHAnsi" w:cs="Trebuchet MS"/>
        </w:rPr>
        <w:t xml:space="preserve"> save </w:t>
      </w:r>
      <w:r w:rsidR="002D3FF1">
        <w:rPr>
          <w:rFonts w:asciiTheme="minorHAnsi" w:eastAsia="Trebuchet MS" w:hAnsiTheme="minorHAnsi" w:cs="Trebuchet MS"/>
        </w:rPr>
        <w:t xml:space="preserve">users </w:t>
      </w:r>
      <w:r w:rsidRPr="0044605E">
        <w:rPr>
          <w:rFonts w:asciiTheme="minorHAnsi" w:eastAsia="Trebuchet MS" w:hAnsiTheme="minorHAnsi" w:cs="Trebuchet MS"/>
        </w:rPr>
        <w:t xml:space="preserve">money on </w:t>
      </w:r>
      <w:r w:rsidR="002D3FF1">
        <w:rPr>
          <w:rFonts w:asciiTheme="minorHAnsi" w:eastAsia="Trebuchet MS" w:hAnsiTheme="minorHAnsi" w:cs="Trebuchet MS"/>
        </w:rPr>
        <w:t xml:space="preserve">their </w:t>
      </w:r>
      <w:r w:rsidRPr="0044605E">
        <w:rPr>
          <w:rFonts w:asciiTheme="minorHAnsi" w:eastAsia="Trebuchet MS" w:hAnsiTheme="minorHAnsi" w:cs="Trebuchet MS"/>
        </w:rPr>
        <w:t xml:space="preserve">utility bills. Smart washing machines and dishwashers can delay wash cycles for off-peak periods. All of this can be managed with home/smartphone programs like </w:t>
      </w:r>
      <w:hyperlink r:id="rId98">
        <w:r w:rsidRPr="0044605E">
          <w:rPr>
            <w:rFonts w:asciiTheme="minorHAnsi" w:eastAsia="Trebuchet MS" w:hAnsiTheme="minorHAnsi" w:cs="Trebuchet MS"/>
            <w:color w:val="1155CC"/>
            <w:u w:val="single"/>
          </w:rPr>
          <w:t>SmartThings</w:t>
        </w:r>
      </w:hyperlink>
      <w:r w:rsidRPr="0044605E">
        <w:rPr>
          <w:rFonts w:asciiTheme="minorHAnsi" w:eastAsia="Trebuchet MS" w:hAnsiTheme="minorHAnsi" w:cs="Trebuchet MS"/>
        </w:rPr>
        <w:t xml:space="preserve"> and </w:t>
      </w:r>
      <w:hyperlink r:id="rId99">
        <w:r w:rsidRPr="0044605E">
          <w:rPr>
            <w:rFonts w:asciiTheme="minorHAnsi" w:eastAsia="Trebuchet MS" w:hAnsiTheme="minorHAnsi" w:cs="Trebuchet MS"/>
            <w:color w:val="1155CC"/>
            <w:u w:val="single"/>
          </w:rPr>
          <w:t>CSIRO’s Eddy smart home energy app</w:t>
        </w:r>
      </w:hyperlink>
      <w:r w:rsidRPr="0044605E">
        <w:rPr>
          <w:rFonts w:asciiTheme="minorHAnsi" w:eastAsia="Trebuchet MS" w:hAnsiTheme="minorHAnsi" w:cs="Trebuchet MS"/>
        </w:rPr>
        <w:t xml:space="preserve">, </w:t>
      </w:r>
      <w:r w:rsidR="00366A66">
        <w:rPr>
          <w:rFonts w:asciiTheme="minorHAnsi" w:eastAsia="Trebuchet MS" w:hAnsiTheme="minorHAnsi" w:cs="Trebuchet MS"/>
        </w:rPr>
        <w:t>allowing</w:t>
      </w:r>
      <w:r w:rsidRPr="0044605E">
        <w:rPr>
          <w:rFonts w:asciiTheme="minorHAnsi" w:eastAsia="Trebuchet MS" w:hAnsiTheme="minorHAnsi" w:cs="Trebuchet MS"/>
        </w:rPr>
        <w:t xml:space="preserve"> </w:t>
      </w:r>
      <w:r w:rsidR="00CA0BC0">
        <w:rPr>
          <w:rFonts w:asciiTheme="minorHAnsi" w:eastAsia="Trebuchet MS" w:hAnsiTheme="minorHAnsi" w:cs="Trebuchet MS"/>
        </w:rPr>
        <w:t>consumers</w:t>
      </w:r>
      <w:r w:rsidRPr="0044605E">
        <w:rPr>
          <w:rFonts w:asciiTheme="minorHAnsi" w:eastAsia="Trebuchet MS" w:hAnsiTheme="minorHAnsi" w:cs="Trebuchet MS"/>
        </w:rPr>
        <w:t xml:space="preserve"> to control their </w:t>
      </w:r>
      <w:r w:rsidR="00366A66">
        <w:rPr>
          <w:rFonts w:asciiTheme="minorHAnsi" w:eastAsia="Trebuchet MS" w:hAnsiTheme="minorHAnsi" w:cs="Trebuchet MS"/>
        </w:rPr>
        <w:t xml:space="preserve">home </w:t>
      </w:r>
      <w:r w:rsidRPr="0044605E">
        <w:rPr>
          <w:rFonts w:asciiTheme="minorHAnsi" w:eastAsia="Trebuchet MS" w:hAnsiTheme="minorHAnsi" w:cs="Trebuchet MS"/>
        </w:rPr>
        <w:t xml:space="preserve">from anywhere. </w:t>
      </w:r>
    </w:p>
    <w:p w14:paraId="36E77912" w14:textId="77777777" w:rsidR="008C7AB1" w:rsidRDefault="003E7BDA" w:rsidP="00C733C2">
      <w:pPr>
        <w:pStyle w:val="Heading3"/>
      </w:pPr>
      <w:bookmarkStart w:id="128" w:name="h.apsczuxjwh06" w:colFirst="0" w:colLast="0"/>
      <w:bookmarkStart w:id="129" w:name="_Toc301108956"/>
      <w:bookmarkEnd w:id="128"/>
      <w:proofErr w:type="gramStart"/>
      <w:r w:rsidRPr="0044605E">
        <w:t>Greater Cost of Connectivity?</w:t>
      </w:r>
      <w:bookmarkEnd w:id="129"/>
      <w:proofErr w:type="gramEnd"/>
    </w:p>
    <w:p w14:paraId="691C68B9" w14:textId="2C8F19AB" w:rsidR="008C7AB1" w:rsidRPr="0044605E" w:rsidRDefault="003E7BDA">
      <w:pPr>
        <w:pStyle w:val="Normal1"/>
        <w:jc w:val="both"/>
        <w:rPr>
          <w:rFonts w:asciiTheme="minorHAnsi" w:hAnsiTheme="minorHAnsi"/>
        </w:rPr>
      </w:pPr>
      <w:r w:rsidRPr="0044605E">
        <w:rPr>
          <w:rFonts w:asciiTheme="minorHAnsi" w:eastAsia="Trebuchet MS" w:hAnsiTheme="minorHAnsi" w:cs="Trebuchet MS"/>
          <w:b/>
        </w:rPr>
        <w:t>Cost of data</w:t>
      </w:r>
      <w:r w:rsidRPr="0044605E">
        <w:rPr>
          <w:rFonts w:asciiTheme="minorHAnsi" w:eastAsia="Trebuchet MS" w:hAnsiTheme="minorHAnsi" w:cs="Trebuchet MS"/>
        </w:rPr>
        <w:t xml:space="preserve"> becomes </w:t>
      </w:r>
      <w:r w:rsidR="00D23273">
        <w:rPr>
          <w:rFonts w:asciiTheme="minorHAnsi" w:eastAsia="Trebuchet MS" w:hAnsiTheme="minorHAnsi" w:cs="Trebuchet MS"/>
        </w:rPr>
        <w:t>another consumer issue for the c</w:t>
      </w:r>
      <w:r w:rsidRPr="0044605E">
        <w:rPr>
          <w:rFonts w:asciiTheme="minorHAnsi" w:eastAsia="Trebuchet MS" w:hAnsiTheme="minorHAnsi" w:cs="Trebuchet MS"/>
        </w:rPr>
        <w:t xml:space="preserve">onnected consumer. If each device needs </w:t>
      </w:r>
      <w:r w:rsidRPr="0044605E">
        <w:rPr>
          <w:rFonts w:asciiTheme="minorHAnsi" w:eastAsia="Trebuchet MS" w:hAnsiTheme="minorHAnsi" w:cs="Trebuchet MS"/>
          <w:i/>
        </w:rPr>
        <w:t>internet</w:t>
      </w:r>
      <w:r w:rsidRPr="0044605E">
        <w:rPr>
          <w:rFonts w:asciiTheme="minorHAnsi" w:eastAsia="Trebuchet MS" w:hAnsiTheme="minorHAnsi" w:cs="Trebuchet MS"/>
        </w:rPr>
        <w:t xml:space="preserve"> connectivity, does this mean a new </w:t>
      </w:r>
      <w:r w:rsidR="00ED710C">
        <w:rPr>
          <w:rFonts w:asciiTheme="minorHAnsi" w:eastAsia="Trebuchet MS" w:hAnsiTheme="minorHAnsi" w:cs="Trebuchet MS"/>
        </w:rPr>
        <w:t>SIM</w:t>
      </w:r>
      <w:r w:rsidRPr="0044605E">
        <w:rPr>
          <w:rFonts w:asciiTheme="minorHAnsi" w:eastAsia="Trebuchet MS" w:hAnsiTheme="minorHAnsi" w:cs="Trebuchet MS"/>
        </w:rPr>
        <w:t xml:space="preserve"> card and data plan for each device? Are they all able to connect to </w:t>
      </w:r>
      <w:r w:rsidR="009878CC">
        <w:rPr>
          <w:rFonts w:asciiTheme="minorHAnsi" w:eastAsia="Trebuchet MS" w:hAnsiTheme="minorHAnsi" w:cs="Trebuchet MS"/>
        </w:rPr>
        <w:t>the Wi-Fi network? D</w:t>
      </w:r>
      <w:r w:rsidRPr="0044605E">
        <w:rPr>
          <w:rFonts w:asciiTheme="minorHAnsi" w:eastAsia="Trebuchet MS" w:hAnsiTheme="minorHAnsi" w:cs="Trebuchet MS"/>
        </w:rPr>
        <w:t>o consumers need to worry about upgrading their broadband?</w:t>
      </w:r>
    </w:p>
    <w:p w14:paraId="01EA8276" w14:textId="77777777" w:rsidR="008C7AB1" w:rsidRPr="0044605E" w:rsidRDefault="008C7AB1">
      <w:pPr>
        <w:pStyle w:val="Normal1"/>
        <w:jc w:val="both"/>
        <w:rPr>
          <w:rFonts w:asciiTheme="minorHAnsi" w:hAnsiTheme="minorHAnsi"/>
        </w:rPr>
      </w:pPr>
    </w:p>
    <w:p w14:paraId="2934C713" w14:textId="0705E14D" w:rsidR="00416620"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b/>
        </w:rPr>
        <w:t>The short answer is no</w:t>
      </w:r>
      <w:r w:rsidRPr="0044605E">
        <w:rPr>
          <w:rFonts w:asciiTheme="minorHAnsi" w:eastAsia="Trebuchet MS" w:hAnsiTheme="minorHAnsi" w:cs="Trebuchet MS"/>
        </w:rPr>
        <w:t xml:space="preserve">. The IoT market and existing connectivity standards make cost of data a minor issue for most consumers. There are a few reasons for this. </w:t>
      </w:r>
      <w:r w:rsidRPr="0067540F">
        <w:rPr>
          <w:rFonts w:asciiTheme="minorHAnsi" w:eastAsia="Trebuchet MS" w:hAnsiTheme="minorHAnsi" w:cs="Trebuchet MS"/>
        </w:rPr>
        <w:t>Firstly</w:t>
      </w:r>
      <w:r w:rsidRPr="0044605E">
        <w:rPr>
          <w:rFonts w:asciiTheme="minorHAnsi" w:eastAsia="Trebuchet MS" w:hAnsiTheme="minorHAnsi" w:cs="Trebuchet MS"/>
        </w:rPr>
        <w:t>, IoT devices</w:t>
      </w:r>
      <w:r w:rsidR="00ED710C">
        <w:rPr>
          <w:rFonts w:asciiTheme="minorHAnsi" w:eastAsia="Trebuchet MS" w:hAnsiTheme="minorHAnsi" w:cs="Trebuchet MS"/>
        </w:rPr>
        <w:t xml:space="preserve"> generally</w:t>
      </w:r>
      <w:r w:rsidRPr="0044605E">
        <w:rPr>
          <w:rFonts w:asciiTheme="minorHAnsi" w:eastAsia="Trebuchet MS" w:hAnsiTheme="minorHAnsi" w:cs="Trebuchet MS"/>
        </w:rPr>
        <w:t xml:space="preserve"> use </w:t>
      </w:r>
      <w:r w:rsidRPr="0044605E">
        <w:rPr>
          <w:rFonts w:asciiTheme="minorHAnsi" w:eastAsia="Trebuchet MS" w:hAnsiTheme="minorHAnsi" w:cs="Trebuchet MS"/>
          <w:i/>
        </w:rPr>
        <w:t>very</w:t>
      </w:r>
      <w:r w:rsidRPr="0044605E">
        <w:rPr>
          <w:rFonts w:asciiTheme="minorHAnsi" w:eastAsia="Trebuchet MS" w:hAnsiTheme="minorHAnsi" w:cs="Trebuchet MS"/>
        </w:rPr>
        <w:t xml:space="preserve"> small amounts of data. Even though they emit data constantly, each data packet is only a few kilobytes</w:t>
      </w:r>
      <w:r w:rsidRPr="0044605E">
        <w:rPr>
          <w:rFonts w:asciiTheme="minorHAnsi" w:eastAsia="Trebuchet MS" w:hAnsiTheme="minorHAnsi" w:cs="Trebuchet MS"/>
          <w:vertAlign w:val="superscript"/>
        </w:rPr>
        <w:footnoteReference w:id="103"/>
      </w:r>
      <w:r w:rsidRPr="0044605E">
        <w:rPr>
          <w:rFonts w:asciiTheme="minorHAnsi" w:eastAsia="Trebuchet MS" w:hAnsiTheme="minorHAnsi" w:cs="Trebuchet MS"/>
        </w:rPr>
        <w:t xml:space="preserve">. </w:t>
      </w:r>
      <w:r w:rsidRPr="0067540F">
        <w:rPr>
          <w:rFonts w:asciiTheme="minorHAnsi" w:eastAsia="Trebuchet MS" w:hAnsiTheme="minorHAnsi" w:cs="Trebuchet MS"/>
        </w:rPr>
        <w:t>Secondly</w:t>
      </w:r>
      <w:r w:rsidRPr="0044605E">
        <w:rPr>
          <w:rFonts w:asciiTheme="minorHAnsi" w:eastAsia="Trebuchet MS" w:hAnsiTheme="minorHAnsi" w:cs="Trebuchet MS"/>
        </w:rPr>
        <w:t xml:space="preserve">, most mobile IoT devices don’t use </w:t>
      </w:r>
      <w:r w:rsidRPr="00C4008B">
        <w:rPr>
          <w:rFonts w:asciiTheme="minorHAnsi" w:eastAsia="Trebuchet MS" w:hAnsiTheme="minorHAnsi" w:cs="Trebuchet MS"/>
          <w:i/>
        </w:rPr>
        <w:t>internet</w:t>
      </w:r>
      <w:r w:rsidRPr="0044605E">
        <w:rPr>
          <w:rFonts w:asciiTheme="minorHAnsi" w:eastAsia="Trebuchet MS" w:hAnsiTheme="minorHAnsi" w:cs="Trebuchet MS"/>
        </w:rPr>
        <w:t xml:space="preserve"> connectivity. </w:t>
      </w:r>
      <w:r w:rsidR="00C4008B">
        <w:rPr>
          <w:rFonts w:asciiTheme="minorHAnsi" w:eastAsia="Trebuchet MS" w:hAnsiTheme="minorHAnsi" w:cs="Trebuchet MS"/>
        </w:rPr>
        <w:t>M</w:t>
      </w:r>
      <w:r w:rsidRPr="0044605E">
        <w:rPr>
          <w:rFonts w:asciiTheme="minorHAnsi" w:eastAsia="Trebuchet MS" w:hAnsiTheme="minorHAnsi" w:cs="Trebuchet MS"/>
        </w:rPr>
        <w:t xml:space="preserve">ost wearables </w:t>
      </w:r>
      <w:r w:rsidR="00FF36A3">
        <w:rPr>
          <w:rFonts w:asciiTheme="minorHAnsi" w:eastAsia="Trebuchet MS" w:hAnsiTheme="minorHAnsi" w:cs="Trebuchet MS"/>
        </w:rPr>
        <w:t xml:space="preserve">synchronise </w:t>
      </w:r>
      <w:r w:rsidR="00CC0FB3">
        <w:rPr>
          <w:rFonts w:asciiTheme="minorHAnsi" w:eastAsia="Trebuchet MS" w:hAnsiTheme="minorHAnsi" w:cs="Trebuchet MS"/>
        </w:rPr>
        <w:t xml:space="preserve">using </w:t>
      </w:r>
      <w:r w:rsidR="007E7607">
        <w:rPr>
          <w:rFonts w:asciiTheme="minorHAnsi" w:eastAsia="Trebuchet MS" w:hAnsiTheme="minorHAnsi" w:cs="Trebuchet MS"/>
        </w:rPr>
        <w:t>Bluetooth or NFC technology.</w:t>
      </w:r>
    </w:p>
    <w:p w14:paraId="2215763E" w14:textId="0DD573E5" w:rsidR="00D1198F" w:rsidRPr="0044605E" w:rsidRDefault="00416620" w:rsidP="00A55410">
      <w:pPr>
        <w:pStyle w:val="Heading2"/>
      </w:pPr>
      <w:bookmarkStart w:id="130" w:name="_Toc301108947"/>
      <w:bookmarkStart w:id="131" w:name="_Toc442449964"/>
      <w:r>
        <w:t xml:space="preserve">Elderly Consumers and </w:t>
      </w:r>
      <w:r w:rsidR="00203B21">
        <w:t>Consumers</w:t>
      </w:r>
      <w:r>
        <w:t xml:space="preserve"> with </w:t>
      </w:r>
      <w:bookmarkEnd w:id="130"/>
      <w:r>
        <w:t>Disabilities</w:t>
      </w:r>
      <w:bookmarkEnd w:id="131"/>
    </w:p>
    <w:p w14:paraId="2C65E451" w14:textId="50B7D5CF" w:rsidR="00D1198F" w:rsidRDefault="00D1198F" w:rsidP="00C733C2">
      <w:pPr>
        <w:pStyle w:val="Heading3"/>
      </w:pPr>
      <w:bookmarkStart w:id="132" w:name="h.7gpiwdxzlsdv" w:colFirst="0" w:colLast="0"/>
      <w:bookmarkStart w:id="133" w:name="_Toc301108948"/>
      <w:bookmarkEnd w:id="132"/>
      <w:r w:rsidRPr="0044605E">
        <w:t>Internet of Things and the Elderly</w:t>
      </w:r>
      <w:bookmarkEnd w:id="133"/>
    </w:p>
    <w:p w14:paraId="7972359B" w14:textId="7D739DFA" w:rsidR="00B2795D" w:rsidRDefault="00D1198F" w:rsidP="00B2795D">
      <w:pPr>
        <w:pStyle w:val="Normal1"/>
        <w:jc w:val="both"/>
        <w:rPr>
          <w:rFonts w:asciiTheme="minorHAnsi" w:hAnsiTheme="minorHAnsi"/>
        </w:rPr>
      </w:pPr>
      <w:r w:rsidRPr="0044605E">
        <w:rPr>
          <w:rFonts w:asciiTheme="minorHAnsi" w:eastAsia="Trebuchet MS" w:hAnsiTheme="minorHAnsi" w:cs="Trebuchet MS"/>
        </w:rPr>
        <w:t xml:space="preserve">The elderly will be </w:t>
      </w:r>
      <w:r w:rsidR="006C1542">
        <w:rPr>
          <w:rFonts w:asciiTheme="minorHAnsi" w:eastAsia="Trebuchet MS" w:hAnsiTheme="minorHAnsi" w:cs="Trebuchet MS"/>
        </w:rPr>
        <w:t xml:space="preserve">one of </w:t>
      </w:r>
      <w:r w:rsidRPr="0044605E">
        <w:rPr>
          <w:rFonts w:asciiTheme="minorHAnsi" w:eastAsia="Trebuchet MS" w:hAnsiTheme="minorHAnsi" w:cs="Trebuchet MS"/>
        </w:rPr>
        <w:t xml:space="preserve">the biggest beneficiaries of wearable ‘things’. A recent </w:t>
      </w:r>
      <w:r w:rsidRPr="0044605E">
        <w:rPr>
          <w:rFonts w:asciiTheme="minorHAnsi" w:eastAsia="Trebuchet MS" w:hAnsiTheme="minorHAnsi" w:cs="Trebuchet MS"/>
          <w:b/>
        </w:rPr>
        <w:t>iControl</w:t>
      </w:r>
      <w:r w:rsidRPr="0044605E">
        <w:rPr>
          <w:rFonts w:asciiTheme="minorHAnsi" w:eastAsia="Trebuchet MS" w:hAnsiTheme="minorHAnsi" w:cs="Trebuchet MS"/>
        </w:rPr>
        <w:t xml:space="preserve"> study found that 72% of consumers aged 25-34 and 74% of parents would ‘sleep better at night’ if their parents or grandparents had smart home technology</w:t>
      </w:r>
      <w:r w:rsidRPr="0044605E">
        <w:rPr>
          <w:rFonts w:asciiTheme="minorHAnsi" w:eastAsia="Trebuchet MS" w:hAnsiTheme="minorHAnsi" w:cs="Trebuchet MS"/>
          <w:vertAlign w:val="superscript"/>
        </w:rPr>
        <w:footnoteReference w:id="104"/>
      </w:r>
      <w:r w:rsidR="00667439">
        <w:rPr>
          <w:rFonts w:asciiTheme="minorHAnsi" w:eastAsia="Trebuchet MS" w:hAnsiTheme="minorHAnsi" w:cs="Trebuchet MS"/>
        </w:rPr>
        <w:t xml:space="preserve">. </w:t>
      </w:r>
      <w:r w:rsidRPr="0044605E">
        <w:rPr>
          <w:rFonts w:asciiTheme="minorHAnsi" w:eastAsia="Trebuchet MS" w:hAnsiTheme="minorHAnsi" w:cs="Trebuchet MS"/>
        </w:rPr>
        <w:t xml:space="preserve">Connected thermometers (in the home or on the person) </w:t>
      </w:r>
      <w:r w:rsidR="00183AB5">
        <w:rPr>
          <w:rFonts w:asciiTheme="minorHAnsi" w:eastAsia="Trebuchet MS" w:hAnsiTheme="minorHAnsi" w:cs="Trebuchet MS"/>
        </w:rPr>
        <w:t>can</w:t>
      </w:r>
      <w:r w:rsidRPr="0044605E">
        <w:rPr>
          <w:rFonts w:asciiTheme="minorHAnsi" w:eastAsia="Trebuchet MS" w:hAnsiTheme="minorHAnsi" w:cs="Trebuchet MS"/>
        </w:rPr>
        <w:t xml:space="preserve"> alert authorities if elderly residents are experiencing dangerous levels of heat or cold. It is no secret that Australia faces an ageing population </w:t>
      </w:r>
      <w:r w:rsidR="007C6812">
        <w:rPr>
          <w:rFonts w:asciiTheme="minorHAnsi" w:eastAsia="Trebuchet MS" w:hAnsiTheme="minorHAnsi" w:cs="Trebuchet MS"/>
        </w:rPr>
        <w:t>challenge</w:t>
      </w:r>
      <w:r w:rsidRPr="0044605E">
        <w:rPr>
          <w:rFonts w:asciiTheme="minorHAnsi" w:eastAsia="Trebuchet MS" w:hAnsiTheme="minorHAnsi" w:cs="Trebuchet MS"/>
        </w:rPr>
        <w:t xml:space="preserve"> </w:t>
      </w:r>
      <w:r w:rsidR="007C6812">
        <w:rPr>
          <w:rFonts w:asciiTheme="minorHAnsi" w:eastAsia="Trebuchet MS" w:hAnsiTheme="minorHAnsi" w:cs="Trebuchet MS"/>
        </w:rPr>
        <w:t xml:space="preserve">– </w:t>
      </w:r>
      <w:r w:rsidRPr="0044605E">
        <w:rPr>
          <w:rFonts w:asciiTheme="minorHAnsi" w:eastAsia="Trebuchet MS" w:hAnsiTheme="minorHAnsi" w:cs="Trebuchet MS"/>
        </w:rPr>
        <w:t>one that can be mitigated with IoT solutions.</w:t>
      </w:r>
      <w:bookmarkStart w:id="134" w:name="h.qm7huob664ys" w:colFirst="0" w:colLast="0"/>
      <w:bookmarkEnd w:id="134"/>
    </w:p>
    <w:p w14:paraId="59C232BC" w14:textId="33190A75" w:rsidR="00D1198F" w:rsidRDefault="00D1198F" w:rsidP="00C733C2">
      <w:pPr>
        <w:pStyle w:val="Heading3"/>
      </w:pPr>
      <w:bookmarkStart w:id="135" w:name="_Toc301108949"/>
      <w:r w:rsidRPr="0044605E">
        <w:t>Internet of Things and Persons with Disabilities</w:t>
      </w:r>
      <w:bookmarkEnd w:id="135"/>
    </w:p>
    <w:p w14:paraId="1BFF980A" w14:textId="12722CF3" w:rsidR="00CC7AFC" w:rsidRDefault="00D4530F" w:rsidP="00D1198F">
      <w:pPr>
        <w:pStyle w:val="Normal1"/>
        <w:jc w:val="both"/>
        <w:rPr>
          <w:rFonts w:asciiTheme="minorHAnsi" w:eastAsia="Trebuchet MS" w:hAnsiTheme="minorHAnsi" w:cs="Trebuchet MS"/>
        </w:rPr>
      </w:pPr>
      <w:r>
        <w:rPr>
          <w:rFonts w:asciiTheme="minorHAnsi" w:eastAsia="Trebuchet MS" w:hAnsiTheme="minorHAnsi" w:cs="Trebuchet MS"/>
        </w:rPr>
        <w:t>Some</w:t>
      </w:r>
      <w:r w:rsidR="00183AB5">
        <w:rPr>
          <w:rFonts w:asciiTheme="minorHAnsi" w:eastAsia="Trebuchet MS" w:hAnsiTheme="minorHAnsi" w:cs="Trebuchet MS"/>
        </w:rPr>
        <w:t xml:space="preserve"> accessibility challenges </w:t>
      </w:r>
      <w:r w:rsidR="00740237">
        <w:rPr>
          <w:rFonts w:asciiTheme="minorHAnsi" w:eastAsia="Trebuchet MS" w:hAnsiTheme="minorHAnsi" w:cs="Trebuchet MS"/>
        </w:rPr>
        <w:t xml:space="preserve">faced by </w:t>
      </w:r>
      <w:r w:rsidR="00D1198F" w:rsidRPr="0044605E">
        <w:rPr>
          <w:rFonts w:asciiTheme="minorHAnsi" w:eastAsia="Trebuchet MS" w:hAnsiTheme="minorHAnsi" w:cs="Trebuchet MS"/>
        </w:rPr>
        <w:t>elderly</w:t>
      </w:r>
      <w:r w:rsidR="00740237">
        <w:rPr>
          <w:rFonts w:asciiTheme="minorHAnsi" w:eastAsia="Trebuchet MS" w:hAnsiTheme="minorHAnsi" w:cs="Trebuchet MS"/>
        </w:rPr>
        <w:t xml:space="preserve"> consumers</w:t>
      </w:r>
      <w:r w:rsidR="00D1198F" w:rsidRPr="0044605E">
        <w:rPr>
          <w:rFonts w:asciiTheme="minorHAnsi" w:eastAsia="Trebuchet MS" w:hAnsiTheme="minorHAnsi" w:cs="Trebuchet MS"/>
        </w:rPr>
        <w:t xml:space="preserve"> are </w:t>
      </w:r>
      <w:r w:rsidR="00740237">
        <w:rPr>
          <w:rFonts w:asciiTheme="minorHAnsi" w:eastAsia="Trebuchet MS" w:hAnsiTheme="minorHAnsi" w:cs="Trebuchet MS"/>
        </w:rPr>
        <w:t xml:space="preserve">also faced </w:t>
      </w:r>
      <w:r w:rsidR="003F3666">
        <w:rPr>
          <w:rFonts w:asciiTheme="minorHAnsi" w:eastAsia="Trebuchet MS" w:hAnsiTheme="minorHAnsi" w:cs="Trebuchet MS"/>
        </w:rPr>
        <w:t xml:space="preserve">by </w:t>
      </w:r>
      <w:r w:rsidR="00E643D0">
        <w:rPr>
          <w:rFonts w:asciiTheme="minorHAnsi" w:eastAsia="Trebuchet MS" w:hAnsiTheme="minorHAnsi" w:cs="Trebuchet MS"/>
        </w:rPr>
        <w:t>consumers</w:t>
      </w:r>
      <w:r w:rsidR="00183AB5">
        <w:rPr>
          <w:rFonts w:asciiTheme="minorHAnsi" w:eastAsia="Trebuchet MS" w:hAnsiTheme="minorHAnsi" w:cs="Trebuchet MS"/>
        </w:rPr>
        <w:t xml:space="preserve"> with disabilities. </w:t>
      </w:r>
      <w:r w:rsidR="00E643D0">
        <w:rPr>
          <w:rFonts w:asciiTheme="minorHAnsi" w:eastAsia="Trebuchet MS" w:hAnsiTheme="minorHAnsi" w:cs="Trebuchet MS"/>
        </w:rPr>
        <w:t xml:space="preserve">Some disabilities that may hinder accessibility include </w:t>
      </w:r>
      <w:r w:rsidR="00D1198F" w:rsidRPr="0044605E">
        <w:rPr>
          <w:rFonts w:asciiTheme="minorHAnsi" w:eastAsia="Trebuchet MS" w:hAnsiTheme="minorHAnsi" w:cs="Trebuchet MS"/>
        </w:rPr>
        <w:t xml:space="preserve">mobility-related disabilities, chronic illnesses </w:t>
      </w:r>
      <w:r w:rsidR="007C6812">
        <w:rPr>
          <w:rFonts w:asciiTheme="minorHAnsi" w:eastAsia="Trebuchet MS" w:hAnsiTheme="minorHAnsi" w:cs="Trebuchet MS"/>
        </w:rPr>
        <w:t>and</w:t>
      </w:r>
      <w:r w:rsidR="00D1198F" w:rsidRPr="0044605E">
        <w:rPr>
          <w:rFonts w:asciiTheme="minorHAnsi" w:eastAsia="Trebuchet MS" w:hAnsiTheme="minorHAnsi" w:cs="Trebuchet MS"/>
        </w:rPr>
        <w:t xml:space="preserve"> sensory impairment. A 2012 </w:t>
      </w:r>
      <w:r w:rsidR="00D1198F" w:rsidRPr="0044605E">
        <w:rPr>
          <w:rFonts w:asciiTheme="minorHAnsi" w:eastAsia="Trebuchet MS" w:hAnsiTheme="minorHAnsi" w:cs="Trebuchet MS"/>
          <w:b/>
        </w:rPr>
        <w:t>ABS</w:t>
      </w:r>
      <w:r w:rsidR="00D1198F" w:rsidRPr="0044605E">
        <w:rPr>
          <w:rFonts w:asciiTheme="minorHAnsi" w:eastAsia="Trebuchet MS" w:hAnsiTheme="minorHAnsi" w:cs="Trebuchet MS"/>
        </w:rPr>
        <w:t xml:space="preserve"> study found that 4.2 million or 18.5% of Australians had a disability</w:t>
      </w:r>
      <w:r w:rsidR="00D1198F" w:rsidRPr="0044605E">
        <w:rPr>
          <w:rFonts w:asciiTheme="minorHAnsi" w:eastAsia="Trebuchet MS" w:hAnsiTheme="minorHAnsi" w:cs="Trebuchet MS"/>
          <w:vertAlign w:val="superscript"/>
        </w:rPr>
        <w:footnoteReference w:id="105"/>
      </w:r>
      <w:r w:rsidR="00D1198F" w:rsidRPr="0044605E">
        <w:rPr>
          <w:rFonts w:asciiTheme="minorHAnsi" w:eastAsia="Trebuchet MS" w:hAnsiTheme="minorHAnsi" w:cs="Trebuchet MS"/>
        </w:rPr>
        <w:t xml:space="preserve">. </w:t>
      </w:r>
    </w:p>
    <w:p w14:paraId="2601B12F" w14:textId="10B1134B" w:rsidR="00CC7AFC" w:rsidRDefault="00CC7AFC" w:rsidP="00D1198F">
      <w:pPr>
        <w:pStyle w:val="Normal1"/>
        <w:jc w:val="both"/>
        <w:rPr>
          <w:rFonts w:asciiTheme="minorHAnsi" w:eastAsia="Trebuchet MS" w:hAnsiTheme="minorHAnsi" w:cs="Trebuchet MS"/>
        </w:rPr>
      </w:pPr>
    </w:p>
    <w:p w14:paraId="2928284B" w14:textId="3C1DC1A9" w:rsidR="002767A9" w:rsidRDefault="00D1198F">
      <w:pPr>
        <w:pStyle w:val="Normal1"/>
        <w:jc w:val="both"/>
        <w:rPr>
          <w:rFonts w:asciiTheme="minorHAnsi" w:eastAsia="Trebuchet MS" w:hAnsiTheme="minorHAnsi" w:cs="Trebuchet MS"/>
        </w:rPr>
      </w:pPr>
      <w:r w:rsidRPr="0044605E">
        <w:rPr>
          <w:rFonts w:asciiTheme="minorHAnsi" w:eastAsia="Trebuchet MS" w:hAnsiTheme="minorHAnsi" w:cs="Trebuchet MS"/>
        </w:rPr>
        <w:lastRenderedPageBreak/>
        <w:t xml:space="preserve">IoT </w:t>
      </w:r>
      <w:r w:rsidR="00CC7AFC">
        <w:rPr>
          <w:rFonts w:asciiTheme="minorHAnsi" w:eastAsia="Trebuchet MS" w:hAnsiTheme="minorHAnsi" w:cs="Trebuchet MS"/>
        </w:rPr>
        <w:t xml:space="preserve">can </w:t>
      </w:r>
      <w:r w:rsidR="002F5D3A">
        <w:rPr>
          <w:rFonts w:asciiTheme="minorHAnsi" w:eastAsia="Trebuchet MS" w:hAnsiTheme="minorHAnsi" w:cs="Trebuchet MS"/>
        </w:rPr>
        <w:t xml:space="preserve">bring </w:t>
      </w:r>
      <w:r w:rsidR="00285ABC">
        <w:rPr>
          <w:rFonts w:asciiTheme="minorHAnsi" w:eastAsia="Trebuchet MS" w:hAnsiTheme="minorHAnsi" w:cs="Trebuchet MS"/>
        </w:rPr>
        <w:t>new</w:t>
      </w:r>
      <w:r w:rsidR="00CC7AFC">
        <w:rPr>
          <w:rFonts w:asciiTheme="minorHAnsi" w:eastAsia="Trebuchet MS" w:hAnsiTheme="minorHAnsi" w:cs="Trebuchet MS"/>
        </w:rPr>
        <w:t xml:space="preserve"> </w:t>
      </w:r>
      <w:r w:rsidR="00CC7AFC" w:rsidRPr="002F5D3A">
        <w:rPr>
          <w:rFonts w:asciiTheme="minorHAnsi" w:eastAsia="Trebuchet MS" w:hAnsiTheme="minorHAnsi" w:cs="Trebuchet MS"/>
        </w:rPr>
        <w:t xml:space="preserve">opportunities </w:t>
      </w:r>
      <w:r w:rsidRPr="002F5D3A">
        <w:rPr>
          <w:rFonts w:asciiTheme="minorHAnsi" w:eastAsia="Trebuchet MS" w:hAnsiTheme="minorHAnsi" w:cs="Trebuchet MS"/>
        </w:rPr>
        <w:t>for consumers</w:t>
      </w:r>
      <w:r w:rsidR="002F5D3A" w:rsidRPr="002F5D3A">
        <w:rPr>
          <w:rFonts w:asciiTheme="minorHAnsi" w:eastAsia="Trebuchet MS" w:hAnsiTheme="minorHAnsi" w:cs="Trebuchet MS"/>
        </w:rPr>
        <w:t xml:space="preserve"> with disabilities</w:t>
      </w:r>
      <w:r w:rsidRPr="0044605E">
        <w:rPr>
          <w:rFonts w:asciiTheme="minorHAnsi" w:eastAsia="Trebuchet MS" w:hAnsiTheme="minorHAnsi" w:cs="Trebuchet MS"/>
        </w:rPr>
        <w:t xml:space="preserve">. </w:t>
      </w:r>
      <w:r w:rsidR="00CC7AFC">
        <w:rPr>
          <w:rFonts w:asciiTheme="minorHAnsi" w:eastAsia="Trebuchet MS" w:hAnsiTheme="minorHAnsi" w:cs="Trebuchet MS"/>
        </w:rPr>
        <w:t xml:space="preserve">Wearables </w:t>
      </w:r>
      <w:r w:rsidR="00D56DA3">
        <w:rPr>
          <w:rFonts w:asciiTheme="minorHAnsi" w:eastAsia="Trebuchet MS" w:hAnsiTheme="minorHAnsi" w:cs="Trebuchet MS"/>
        </w:rPr>
        <w:t xml:space="preserve">can </w:t>
      </w:r>
      <w:r w:rsidR="002305B4">
        <w:rPr>
          <w:rFonts w:asciiTheme="minorHAnsi" w:eastAsia="Trebuchet MS" w:hAnsiTheme="minorHAnsi" w:cs="Trebuchet MS"/>
        </w:rPr>
        <w:t xml:space="preserve">enhance day-to-day safety via </w:t>
      </w:r>
      <w:r w:rsidRPr="0044605E">
        <w:rPr>
          <w:rFonts w:asciiTheme="minorHAnsi" w:eastAsia="Trebuchet MS" w:hAnsiTheme="minorHAnsi" w:cs="Trebuchet MS"/>
        </w:rPr>
        <w:t>remote monitoring</w:t>
      </w:r>
      <w:r w:rsidR="00071F09">
        <w:rPr>
          <w:rFonts w:asciiTheme="minorHAnsi" w:eastAsia="Trebuchet MS" w:hAnsiTheme="minorHAnsi" w:cs="Trebuchet MS"/>
        </w:rPr>
        <w:t xml:space="preserve"> and embedded alarm features</w:t>
      </w:r>
      <w:r w:rsidR="002305B4">
        <w:rPr>
          <w:rFonts w:asciiTheme="minorHAnsi" w:eastAsia="Trebuchet MS" w:hAnsiTheme="minorHAnsi" w:cs="Trebuchet MS"/>
        </w:rPr>
        <w:t>.</w:t>
      </w:r>
      <w:r w:rsidRPr="0044605E">
        <w:rPr>
          <w:rFonts w:asciiTheme="minorHAnsi" w:eastAsia="Trebuchet MS" w:hAnsiTheme="minorHAnsi" w:cs="Trebuchet MS"/>
        </w:rPr>
        <w:t xml:space="preserve"> </w:t>
      </w:r>
      <w:r w:rsidR="002305B4">
        <w:rPr>
          <w:rFonts w:asciiTheme="minorHAnsi" w:eastAsia="Trebuchet MS" w:hAnsiTheme="minorHAnsi" w:cs="Trebuchet MS"/>
        </w:rPr>
        <w:t xml:space="preserve">Fitness trackers collect essential physiological data and </w:t>
      </w:r>
      <w:r w:rsidRPr="0044605E">
        <w:rPr>
          <w:rFonts w:asciiTheme="minorHAnsi" w:eastAsia="Trebuchet MS" w:hAnsiTheme="minorHAnsi" w:cs="Trebuchet MS"/>
        </w:rPr>
        <w:t xml:space="preserve">enhance illness detection and </w:t>
      </w:r>
      <w:r w:rsidR="002305B4">
        <w:rPr>
          <w:rFonts w:asciiTheme="minorHAnsi" w:eastAsia="Trebuchet MS" w:hAnsiTheme="minorHAnsi" w:cs="Trebuchet MS"/>
        </w:rPr>
        <w:t>management</w:t>
      </w:r>
      <w:r w:rsidRPr="0044605E">
        <w:rPr>
          <w:rFonts w:asciiTheme="minorHAnsi" w:eastAsia="Trebuchet MS" w:hAnsiTheme="minorHAnsi" w:cs="Trebuchet MS"/>
        </w:rPr>
        <w:t>.</w:t>
      </w:r>
      <w:r w:rsidR="002305B4">
        <w:rPr>
          <w:rFonts w:asciiTheme="minorHAnsi" w:eastAsia="Trebuchet MS" w:hAnsiTheme="minorHAnsi" w:cs="Trebuchet MS"/>
        </w:rPr>
        <w:t xml:space="preserve"> </w:t>
      </w:r>
      <w:r w:rsidR="002767A9">
        <w:rPr>
          <w:rFonts w:asciiTheme="minorHAnsi" w:eastAsia="Trebuchet MS" w:hAnsiTheme="minorHAnsi" w:cs="Trebuchet MS"/>
        </w:rPr>
        <w:t xml:space="preserve">For example, </w:t>
      </w:r>
      <w:hyperlink r:id="rId100" w:history="1">
        <w:r w:rsidR="002767A9" w:rsidRPr="00CC7417">
          <w:rPr>
            <w:rStyle w:val="Hyperlink"/>
            <w:rFonts w:asciiTheme="minorHAnsi" w:eastAsia="Trebuchet MS" w:hAnsiTheme="minorHAnsi" w:cs="Trebuchet MS"/>
          </w:rPr>
          <w:t>buddi</w:t>
        </w:r>
      </w:hyperlink>
      <w:r w:rsidR="002767A9">
        <w:rPr>
          <w:rFonts w:asciiTheme="minorHAnsi" w:eastAsia="Trebuchet MS" w:hAnsiTheme="minorHAnsi" w:cs="Trebuchet MS"/>
        </w:rPr>
        <w:t xml:space="preserve"> offers wearable, monitored emergency alarm systems with built in heart rate monitor, GPS, location alerts, and ‘fall’ sensors.</w:t>
      </w:r>
    </w:p>
    <w:p w14:paraId="547D9E56" w14:textId="435D5BCC" w:rsidR="002767A9" w:rsidRDefault="002767A9">
      <w:pPr>
        <w:pStyle w:val="Normal1"/>
        <w:jc w:val="both"/>
        <w:rPr>
          <w:rFonts w:asciiTheme="minorHAnsi" w:eastAsia="Trebuchet MS" w:hAnsiTheme="minorHAnsi" w:cs="Trebuchet MS"/>
        </w:rPr>
      </w:pPr>
    </w:p>
    <w:p w14:paraId="1E89500A" w14:textId="71F179EA" w:rsidR="002C043F" w:rsidRDefault="002C043F" w:rsidP="002C043F">
      <w:pPr>
        <w:pStyle w:val="Caption"/>
        <w:jc w:val="center"/>
        <w:rPr>
          <w:rFonts w:asciiTheme="minorHAnsi" w:eastAsia="Trebuchet MS" w:hAnsiTheme="minorHAnsi" w:cs="Trebuchet MS"/>
        </w:rPr>
      </w:pPr>
      <w:r>
        <w:t xml:space="preserve">Table </w:t>
      </w:r>
      <w:fldSimple w:instr=" SEQ Table \* ARABIC ">
        <w:r w:rsidR="00ED03FE">
          <w:rPr>
            <w:noProof/>
          </w:rPr>
          <w:t>6</w:t>
        </w:r>
      </w:fldSimple>
      <w:r w:rsidRPr="002C043F">
        <w:t xml:space="preserve"> </w:t>
      </w:r>
      <w:r>
        <w:t xml:space="preserve">– IoT and accessibility opportunities. Source: </w:t>
      </w:r>
      <w:hyperlink r:id="rId101" w:history="1">
        <w:r w:rsidRPr="003D727D">
          <w:rPr>
            <w:rStyle w:val="Hyperlink"/>
          </w:rPr>
          <w:t>G3ict</w:t>
        </w:r>
      </w:hyperlink>
    </w:p>
    <w:tbl>
      <w:tblPr>
        <w:tblStyle w:val="LightShading-Accent1"/>
        <w:tblW w:w="0" w:type="auto"/>
        <w:tblBorders>
          <w:left w:val="single" w:sz="8" w:space="0" w:color="4F81BD" w:themeColor="accent1"/>
          <w:right w:val="single" w:sz="8" w:space="0" w:color="4F81BD" w:themeColor="accent1"/>
          <w:insideH w:val="single" w:sz="8" w:space="0" w:color="4F81BD" w:themeColor="accent1"/>
          <w:insideV w:val="single" w:sz="8" w:space="0" w:color="4F81BD" w:themeColor="accent1"/>
        </w:tblBorders>
        <w:tblLook w:val="04A0" w:firstRow="1" w:lastRow="0" w:firstColumn="1" w:lastColumn="0" w:noHBand="0" w:noVBand="1"/>
      </w:tblPr>
      <w:tblGrid>
        <w:gridCol w:w="2518"/>
        <w:gridCol w:w="7216"/>
      </w:tblGrid>
      <w:tr w:rsidR="007C6812" w:rsidRPr="007C6812" w14:paraId="1A7536DA" w14:textId="77777777" w:rsidTr="007C68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Borders>
              <w:top w:val="none" w:sz="0" w:space="0" w:color="auto"/>
              <w:left w:val="none" w:sz="0" w:space="0" w:color="auto"/>
              <w:bottom w:val="none" w:sz="0" w:space="0" w:color="auto"/>
              <w:right w:val="none" w:sz="0" w:space="0" w:color="auto"/>
            </w:tcBorders>
          </w:tcPr>
          <w:p w14:paraId="7032580F" w14:textId="77777777" w:rsidR="007C6812" w:rsidRPr="007C6812" w:rsidRDefault="007C6812" w:rsidP="00843D77">
            <w:pPr>
              <w:pStyle w:val="Normal1"/>
              <w:jc w:val="both"/>
              <w:rPr>
                <w:rFonts w:asciiTheme="minorHAnsi" w:eastAsia="Trebuchet MS" w:hAnsiTheme="minorHAnsi" w:cs="Trebuchet MS"/>
                <w:sz w:val="20"/>
              </w:rPr>
            </w:pPr>
            <w:r w:rsidRPr="007C6812">
              <w:rPr>
                <w:rFonts w:asciiTheme="minorHAnsi" w:eastAsia="Trebuchet MS" w:hAnsiTheme="minorHAnsi" w:cs="Trebuchet MS"/>
                <w:sz w:val="20"/>
              </w:rPr>
              <w:t>Type of Disability</w:t>
            </w:r>
          </w:p>
        </w:tc>
        <w:tc>
          <w:tcPr>
            <w:tcW w:w="7216" w:type="dxa"/>
            <w:tcBorders>
              <w:top w:val="none" w:sz="0" w:space="0" w:color="auto"/>
              <w:left w:val="none" w:sz="0" w:space="0" w:color="auto"/>
              <w:bottom w:val="none" w:sz="0" w:space="0" w:color="auto"/>
              <w:right w:val="none" w:sz="0" w:space="0" w:color="auto"/>
            </w:tcBorders>
          </w:tcPr>
          <w:p w14:paraId="5669231F" w14:textId="77777777" w:rsidR="007C6812" w:rsidRPr="007C6812" w:rsidRDefault="007C6812" w:rsidP="00843D77">
            <w:pPr>
              <w:pStyle w:val="Normal1"/>
              <w:jc w:val="both"/>
              <w:cnfStyle w:val="100000000000" w:firstRow="1" w:lastRow="0" w:firstColumn="0" w:lastColumn="0" w:oddVBand="0" w:evenVBand="0" w:oddHBand="0" w:evenHBand="0" w:firstRowFirstColumn="0" w:firstRowLastColumn="0" w:lastRowFirstColumn="0" w:lastRowLastColumn="0"/>
              <w:rPr>
                <w:rFonts w:asciiTheme="minorHAnsi" w:eastAsia="Trebuchet MS" w:hAnsiTheme="minorHAnsi" w:cs="Trebuchet MS"/>
                <w:sz w:val="20"/>
              </w:rPr>
            </w:pPr>
            <w:r w:rsidRPr="007C6812">
              <w:rPr>
                <w:rFonts w:asciiTheme="minorHAnsi" w:eastAsia="Trebuchet MS" w:hAnsiTheme="minorHAnsi" w:cs="Trebuchet MS"/>
                <w:sz w:val="20"/>
              </w:rPr>
              <w:t>Examples of Useful Functionalities Enabled by IoT</w:t>
            </w:r>
          </w:p>
        </w:tc>
      </w:tr>
      <w:tr w:rsidR="007C6812" w:rsidRPr="007C6812" w14:paraId="5D24BC22" w14:textId="77777777" w:rsidTr="007C68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Borders>
              <w:left w:val="none" w:sz="0" w:space="0" w:color="auto"/>
              <w:right w:val="none" w:sz="0" w:space="0" w:color="auto"/>
            </w:tcBorders>
          </w:tcPr>
          <w:p w14:paraId="1DC613D4" w14:textId="77777777" w:rsidR="007C6812" w:rsidRPr="007C6812" w:rsidRDefault="007C6812" w:rsidP="00843D77">
            <w:pPr>
              <w:pStyle w:val="Normal1"/>
              <w:jc w:val="both"/>
              <w:rPr>
                <w:rFonts w:asciiTheme="minorHAnsi" w:eastAsia="Trebuchet MS" w:hAnsiTheme="minorHAnsi" w:cs="Trebuchet MS"/>
                <w:sz w:val="20"/>
              </w:rPr>
            </w:pPr>
            <w:r w:rsidRPr="007C6812">
              <w:rPr>
                <w:rFonts w:asciiTheme="minorHAnsi" w:eastAsia="Trebuchet MS" w:hAnsiTheme="minorHAnsi" w:cs="Trebuchet MS"/>
                <w:sz w:val="20"/>
              </w:rPr>
              <w:t>Physical and Dexterity</w:t>
            </w:r>
          </w:p>
        </w:tc>
        <w:tc>
          <w:tcPr>
            <w:tcW w:w="7216" w:type="dxa"/>
            <w:tcBorders>
              <w:left w:val="none" w:sz="0" w:space="0" w:color="auto"/>
              <w:right w:val="none" w:sz="0" w:space="0" w:color="auto"/>
            </w:tcBorders>
          </w:tcPr>
          <w:p w14:paraId="7A4D2099" w14:textId="77777777" w:rsidR="007C6812" w:rsidRPr="007C6812" w:rsidRDefault="007C6812" w:rsidP="00843D77">
            <w:pPr>
              <w:pStyle w:val="Normal1"/>
              <w:jc w:val="both"/>
              <w:cnfStyle w:val="000000100000" w:firstRow="0" w:lastRow="0" w:firstColumn="0" w:lastColumn="0" w:oddVBand="0" w:evenVBand="0" w:oddHBand="1" w:evenHBand="0" w:firstRowFirstColumn="0" w:firstRowLastColumn="0" w:lastRowFirstColumn="0" w:lastRowLastColumn="0"/>
              <w:rPr>
                <w:rFonts w:asciiTheme="minorHAnsi" w:eastAsia="Trebuchet MS" w:hAnsiTheme="minorHAnsi" w:cs="Trebuchet MS"/>
                <w:sz w:val="20"/>
              </w:rPr>
            </w:pPr>
            <w:r w:rsidRPr="007C6812">
              <w:rPr>
                <w:rFonts w:asciiTheme="minorHAnsi" w:eastAsia="Trebuchet MS" w:hAnsiTheme="minorHAnsi" w:cs="Trebuchet MS"/>
                <w:sz w:val="20"/>
              </w:rPr>
              <w:t>Remote support and services at home</w:t>
            </w:r>
          </w:p>
          <w:p w14:paraId="02B57680" w14:textId="77777777" w:rsidR="007C6812" w:rsidRPr="007C6812" w:rsidRDefault="007C6812" w:rsidP="00843D77">
            <w:pPr>
              <w:pStyle w:val="Normal1"/>
              <w:jc w:val="both"/>
              <w:cnfStyle w:val="000000100000" w:firstRow="0" w:lastRow="0" w:firstColumn="0" w:lastColumn="0" w:oddVBand="0" w:evenVBand="0" w:oddHBand="1" w:evenHBand="0" w:firstRowFirstColumn="0" w:firstRowLastColumn="0" w:lastRowFirstColumn="0" w:lastRowLastColumn="0"/>
              <w:rPr>
                <w:rFonts w:asciiTheme="minorHAnsi" w:eastAsia="Trebuchet MS" w:hAnsiTheme="minorHAnsi" w:cs="Trebuchet MS"/>
                <w:sz w:val="20"/>
              </w:rPr>
            </w:pPr>
            <w:r w:rsidRPr="007C6812">
              <w:rPr>
                <w:rFonts w:asciiTheme="minorHAnsi" w:eastAsia="Trebuchet MS" w:hAnsiTheme="minorHAnsi" w:cs="Trebuchet MS"/>
                <w:sz w:val="20"/>
              </w:rPr>
              <w:t>Speech activated devices</w:t>
            </w:r>
          </w:p>
          <w:p w14:paraId="52F35C32" w14:textId="66B4CF5E" w:rsidR="007C6812" w:rsidRPr="007C6812" w:rsidRDefault="007C6812" w:rsidP="007C6812">
            <w:pPr>
              <w:pStyle w:val="Normal1"/>
              <w:jc w:val="both"/>
              <w:cnfStyle w:val="000000100000" w:firstRow="0" w:lastRow="0" w:firstColumn="0" w:lastColumn="0" w:oddVBand="0" w:evenVBand="0" w:oddHBand="1" w:evenHBand="0" w:firstRowFirstColumn="0" w:firstRowLastColumn="0" w:lastRowFirstColumn="0" w:lastRowLastColumn="0"/>
              <w:rPr>
                <w:rFonts w:asciiTheme="minorHAnsi" w:eastAsia="Trebuchet MS" w:hAnsiTheme="minorHAnsi" w:cs="Trebuchet MS"/>
                <w:sz w:val="20"/>
              </w:rPr>
            </w:pPr>
            <w:r w:rsidRPr="007C6812">
              <w:rPr>
                <w:rFonts w:asciiTheme="minorHAnsi" w:eastAsia="Trebuchet MS" w:hAnsiTheme="minorHAnsi" w:cs="Trebuchet MS"/>
                <w:sz w:val="20"/>
              </w:rPr>
              <w:t>Automated accessibility functions in public spaces</w:t>
            </w:r>
          </w:p>
        </w:tc>
      </w:tr>
      <w:tr w:rsidR="007C6812" w:rsidRPr="007C6812" w14:paraId="1F8BF255" w14:textId="77777777" w:rsidTr="007C6812">
        <w:tc>
          <w:tcPr>
            <w:cnfStyle w:val="001000000000" w:firstRow="0" w:lastRow="0" w:firstColumn="1" w:lastColumn="0" w:oddVBand="0" w:evenVBand="0" w:oddHBand="0" w:evenHBand="0" w:firstRowFirstColumn="0" w:firstRowLastColumn="0" w:lastRowFirstColumn="0" w:lastRowLastColumn="0"/>
            <w:tcW w:w="2518" w:type="dxa"/>
          </w:tcPr>
          <w:p w14:paraId="6552599D" w14:textId="068FAE72" w:rsidR="007C6812" w:rsidRPr="007C6812" w:rsidRDefault="007C6812" w:rsidP="00843D77">
            <w:pPr>
              <w:pStyle w:val="Normal1"/>
              <w:jc w:val="both"/>
              <w:rPr>
                <w:rFonts w:asciiTheme="minorHAnsi" w:eastAsia="Trebuchet MS" w:hAnsiTheme="minorHAnsi" w:cs="Trebuchet MS"/>
                <w:sz w:val="20"/>
              </w:rPr>
            </w:pPr>
            <w:r w:rsidRPr="007C6812">
              <w:rPr>
                <w:rFonts w:asciiTheme="minorHAnsi" w:eastAsia="Trebuchet MS" w:hAnsiTheme="minorHAnsi" w:cs="Trebuchet MS"/>
                <w:sz w:val="20"/>
              </w:rPr>
              <w:t>Visual</w:t>
            </w:r>
          </w:p>
        </w:tc>
        <w:tc>
          <w:tcPr>
            <w:tcW w:w="7216" w:type="dxa"/>
          </w:tcPr>
          <w:p w14:paraId="41843499" w14:textId="77777777" w:rsidR="007C6812" w:rsidRPr="007C6812" w:rsidRDefault="007C6812" w:rsidP="00843D77">
            <w:pPr>
              <w:pStyle w:val="Normal1"/>
              <w:jc w:val="both"/>
              <w:cnfStyle w:val="000000000000" w:firstRow="0" w:lastRow="0" w:firstColumn="0" w:lastColumn="0" w:oddVBand="0" w:evenVBand="0" w:oddHBand="0" w:evenHBand="0" w:firstRowFirstColumn="0" w:firstRowLastColumn="0" w:lastRowFirstColumn="0" w:lastRowLastColumn="0"/>
              <w:rPr>
                <w:rFonts w:asciiTheme="minorHAnsi" w:eastAsia="Trebuchet MS" w:hAnsiTheme="minorHAnsi" w:cs="Trebuchet MS"/>
                <w:sz w:val="20"/>
              </w:rPr>
            </w:pPr>
            <w:r w:rsidRPr="007C6812">
              <w:rPr>
                <w:rFonts w:asciiTheme="minorHAnsi" w:eastAsia="Trebuchet MS" w:hAnsiTheme="minorHAnsi" w:cs="Trebuchet MS"/>
                <w:sz w:val="20"/>
              </w:rPr>
              <w:t>Interpretation of user environment for way finding</w:t>
            </w:r>
          </w:p>
          <w:p w14:paraId="1ACF02D4" w14:textId="77777777" w:rsidR="007C6812" w:rsidRPr="007C6812" w:rsidRDefault="007C6812" w:rsidP="00843D77">
            <w:pPr>
              <w:pStyle w:val="Normal1"/>
              <w:jc w:val="both"/>
              <w:cnfStyle w:val="000000000000" w:firstRow="0" w:lastRow="0" w:firstColumn="0" w:lastColumn="0" w:oddVBand="0" w:evenVBand="0" w:oddHBand="0" w:evenHBand="0" w:firstRowFirstColumn="0" w:firstRowLastColumn="0" w:lastRowFirstColumn="0" w:lastRowLastColumn="0"/>
              <w:rPr>
                <w:rFonts w:asciiTheme="minorHAnsi" w:eastAsia="Trebuchet MS" w:hAnsiTheme="minorHAnsi" w:cs="Trebuchet MS"/>
                <w:sz w:val="20"/>
              </w:rPr>
            </w:pPr>
            <w:r w:rsidRPr="007C6812">
              <w:rPr>
                <w:rFonts w:asciiTheme="minorHAnsi" w:eastAsia="Trebuchet MS" w:hAnsiTheme="minorHAnsi" w:cs="Trebuchet MS"/>
                <w:sz w:val="20"/>
              </w:rPr>
              <w:t>Near field automation</w:t>
            </w:r>
          </w:p>
          <w:p w14:paraId="2344C024" w14:textId="0937903F" w:rsidR="007C6812" w:rsidRPr="007C6812" w:rsidRDefault="007C6812" w:rsidP="00843D77">
            <w:pPr>
              <w:pStyle w:val="Normal1"/>
              <w:jc w:val="both"/>
              <w:cnfStyle w:val="000000000000" w:firstRow="0" w:lastRow="0" w:firstColumn="0" w:lastColumn="0" w:oddVBand="0" w:evenVBand="0" w:oddHBand="0" w:evenHBand="0" w:firstRowFirstColumn="0" w:firstRowLastColumn="0" w:lastRowFirstColumn="0" w:lastRowLastColumn="0"/>
              <w:rPr>
                <w:rFonts w:asciiTheme="minorHAnsi" w:eastAsia="Trebuchet MS" w:hAnsiTheme="minorHAnsi" w:cs="Trebuchet MS"/>
                <w:sz w:val="20"/>
              </w:rPr>
            </w:pPr>
            <w:r w:rsidRPr="007C6812">
              <w:rPr>
                <w:rFonts w:asciiTheme="minorHAnsi" w:eastAsia="Trebuchet MS" w:hAnsiTheme="minorHAnsi" w:cs="Trebuchet MS"/>
                <w:sz w:val="20"/>
              </w:rPr>
              <w:t>Speech activated devices which communicate with speech output</w:t>
            </w:r>
          </w:p>
        </w:tc>
      </w:tr>
      <w:tr w:rsidR="007C6812" w:rsidRPr="007C6812" w14:paraId="48AD2C20" w14:textId="77777777" w:rsidTr="007C68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Borders>
              <w:left w:val="none" w:sz="0" w:space="0" w:color="auto"/>
              <w:right w:val="none" w:sz="0" w:space="0" w:color="auto"/>
            </w:tcBorders>
          </w:tcPr>
          <w:p w14:paraId="56DC64C5" w14:textId="12AC3232" w:rsidR="007C6812" w:rsidRPr="007C6812" w:rsidRDefault="007C6812" w:rsidP="00843D77">
            <w:pPr>
              <w:pStyle w:val="Normal1"/>
              <w:jc w:val="both"/>
              <w:rPr>
                <w:rFonts w:asciiTheme="minorHAnsi" w:eastAsia="Trebuchet MS" w:hAnsiTheme="minorHAnsi" w:cs="Trebuchet MS"/>
                <w:sz w:val="20"/>
              </w:rPr>
            </w:pPr>
            <w:r w:rsidRPr="007C6812">
              <w:rPr>
                <w:rFonts w:asciiTheme="minorHAnsi" w:eastAsia="Trebuchet MS" w:hAnsiTheme="minorHAnsi" w:cs="Trebuchet MS"/>
                <w:sz w:val="20"/>
              </w:rPr>
              <w:t>Hearing</w:t>
            </w:r>
          </w:p>
        </w:tc>
        <w:tc>
          <w:tcPr>
            <w:tcW w:w="7216" w:type="dxa"/>
            <w:tcBorders>
              <w:left w:val="none" w:sz="0" w:space="0" w:color="auto"/>
              <w:right w:val="none" w:sz="0" w:space="0" w:color="auto"/>
            </w:tcBorders>
          </w:tcPr>
          <w:p w14:paraId="2219A636" w14:textId="77777777" w:rsidR="007C6812" w:rsidRPr="007C6812" w:rsidRDefault="007C6812" w:rsidP="007C6812">
            <w:pPr>
              <w:pStyle w:val="Normal1"/>
              <w:jc w:val="both"/>
              <w:cnfStyle w:val="000000100000" w:firstRow="0" w:lastRow="0" w:firstColumn="0" w:lastColumn="0" w:oddVBand="0" w:evenVBand="0" w:oddHBand="1" w:evenHBand="0" w:firstRowFirstColumn="0" w:firstRowLastColumn="0" w:lastRowFirstColumn="0" w:lastRowLastColumn="0"/>
              <w:rPr>
                <w:rFonts w:asciiTheme="minorHAnsi" w:eastAsia="Trebuchet MS" w:hAnsiTheme="minorHAnsi" w:cs="Trebuchet MS"/>
                <w:sz w:val="20"/>
              </w:rPr>
            </w:pPr>
            <w:r w:rsidRPr="007C6812">
              <w:rPr>
                <w:rFonts w:asciiTheme="minorHAnsi" w:eastAsia="Trebuchet MS" w:hAnsiTheme="minorHAnsi" w:cs="Trebuchet MS"/>
                <w:sz w:val="20"/>
              </w:rPr>
              <w:t>Captioning in glasses delivered by beacons</w:t>
            </w:r>
          </w:p>
          <w:p w14:paraId="6012B4C1" w14:textId="4D0A374A" w:rsidR="007C6812" w:rsidRPr="007C6812" w:rsidRDefault="007C6812" w:rsidP="007C6812">
            <w:pPr>
              <w:pStyle w:val="Normal1"/>
              <w:jc w:val="both"/>
              <w:cnfStyle w:val="000000100000" w:firstRow="0" w:lastRow="0" w:firstColumn="0" w:lastColumn="0" w:oddVBand="0" w:evenVBand="0" w:oddHBand="1" w:evenHBand="0" w:firstRowFirstColumn="0" w:firstRowLastColumn="0" w:lastRowFirstColumn="0" w:lastRowLastColumn="0"/>
              <w:rPr>
                <w:rFonts w:asciiTheme="minorHAnsi" w:eastAsia="Trebuchet MS" w:hAnsiTheme="minorHAnsi" w:cs="Trebuchet MS"/>
                <w:sz w:val="20"/>
              </w:rPr>
            </w:pPr>
            <w:r w:rsidRPr="007C6812">
              <w:rPr>
                <w:rFonts w:asciiTheme="minorHAnsi" w:eastAsia="Trebuchet MS" w:hAnsiTheme="minorHAnsi" w:cs="Trebuchet MS"/>
                <w:sz w:val="20"/>
              </w:rPr>
              <w:t>Visual cues about status of home devices on mobile device</w:t>
            </w:r>
          </w:p>
        </w:tc>
      </w:tr>
      <w:tr w:rsidR="007C6812" w:rsidRPr="007C6812" w14:paraId="6E16C33E" w14:textId="77777777" w:rsidTr="007C6812">
        <w:tc>
          <w:tcPr>
            <w:cnfStyle w:val="001000000000" w:firstRow="0" w:lastRow="0" w:firstColumn="1" w:lastColumn="0" w:oddVBand="0" w:evenVBand="0" w:oddHBand="0" w:evenHBand="0" w:firstRowFirstColumn="0" w:firstRowLastColumn="0" w:lastRowFirstColumn="0" w:lastRowLastColumn="0"/>
            <w:tcW w:w="2518" w:type="dxa"/>
          </w:tcPr>
          <w:p w14:paraId="3682A390" w14:textId="77777777" w:rsidR="007C6812" w:rsidRPr="007C6812" w:rsidRDefault="007C6812" w:rsidP="00843D77">
            <w:pPr>
              <w:pStyle w:val="Normal1"/>
              <w:jc w:val="both"/>
              <w:rPr>
                <w:rFonts w:asciiTheme="minorHAnsi" w:eastAsia="Trebuchet MS" w:hAnsiTheme="minorHAnsi" w:cs="Trebuchet MS"/>
                <w:sz w:val="20"/>
              </w:rPr>
            </w:pPr>
            <w:r w:rsidRPr="007C6812">
              <w:rPr>
                <w:rFonts w:asciiTheme="minorHAnsi" w:eastAsia="Trebuchet MS" w:hAnsiTheme="minorHAnsi" w:cs="Trebuchet MS"/>
                <w:sz w:val="20"/>
              </w:rPr>
              <w:t>Cognitive</w:t>
            </w:r>
          </w:p>
        </w:tc>
        <w:tc>
          <w:tcPr>
            <w:tcW w:w="7216" w:type="dxa"/>
          </w:tcPr>
          <w:p w14:paraId="1BF7EB46" w14:textId="77777777" w:rsidR="007C6812" w:rsidRPr="007C6812" w:rsidRDefault="007C6812" w:rsidP="00843D77">
            <w:pPr>
              <w:pStyle w:val="Normal1"/>
              <w:jc w:val="both"/>
              <w:cnfStyle w:val="000000000000" w:firstRow="0" w:lastRow="0" w:firstColumn="0" w:lastColumn="0" w:oddVBand="0" w:evenVBand="0" w:oddHBand="0" w:evenHBand="0" w:firstRowFirstColumn="0" w:firstRowLastColumn="0" w:lastRowFirstColumn="0" w:lastRowLastColumn="0"/>
              <w:rPr>
                <w:rFonts w:asciiTheme="minorHAnsi" w:eastAsia="Trebuchet MS" w:hAnsiTheme="minorHAnsi" w:cs="Trebuchet MS"/>
                <w:sz w:val="20"/>
              </w:rPr>
            </w:pPr>
            <w:r w:rsidRPr="007C6812">
              <w:rPr>
                <w:rFonts w:asciiTheme="minorHAnsi" w:eastAsia="Trebuchet MS" w:hAnsiTheme="minorHAnsi" w:cs="Trebuchet MS"/>
                <w:sz w:val="20"/>
              </w:rPr>
              <w:t>Localisation and orientation</w:t>
            </w:r>
          </w:p>
          <w:p w14:paraId="3AE4BAC9" w14:textId="77777777" w:rsidR="007C6812" w:rsidRPr="007C6812" w:rsidRDefault="007C6812" w:rsidP="00843D77">
            <w:pPr>
              <w:pStyle w:val="Normal1"/>
              <w:jc w:val="both"/>
              <w:cnfStyle w:val="000000000000" w:firstRow="0" w:lastRow="0" w:firstColumn="0" w:lastColumn="0" w:oddVBand="0" w:evenVBand="0" w:oddHBand="0" w:evenHBand="0" w:firstRowFirstColumn="0" w:firstRowLastColumn="0" w:lastRowFirstColumn="0" w:lastRowLastColumn="0"/>
              <w:rPr>
                <w:rFonts w:asciiTheme="minorHAnsi" w:eastAsia="Trebuchet MS" w:hAnsiTheme="minorHAnsi" w:cs="Trebuchet MS"/>
                <w:sz w:val="20"/>
              </w:rPr>
            </w:pPr>
            <w:r w:rsidRPr="007C6812">
              <w:rPr>
                <w:rFonts w:asciiTheme="minorHAnsi" w:eastAsia="Trebuchet MS" w:hAnsiTheme="minorHAnsi" w:cs="Trebuchet MS"/>
                <w:sz w:val="20"/>
              </w:rPr>
              <w:t>Automated reminders</w:t>
            </w:r>
          </w:p>
          <w:p w14:paraId="4CC9A048" w14:textId="396E2385" w:rsidR="007C6812" w:rsidRPr="007C6812" w:rsidRDefault="007C6812" w:rsidP="00843D77">
            <w:pPr>
              <w:pStyle w:val="Normal1"/>
              <w:jc w:val="both"/>
              <w:cnfStyle w:val="000000000000" w:firstRow="0" w:lastRow="0" w:firstColumn="0" w:lastColumn="0" w:oddVBand="0" w:evenVBand="0" w:oddHBand="0" w:evenHBand="0" w:firstRowFirstColumn="0" w:firstRowLastColumn="0" w:lastRowFirstColumn="0" w:lastRowLastColumn="0"/>
              <w:rPr>
                <w:rFonts w:asciiTheme="minorHAnsi" w:eastAsia="Trebuchet MS" w:hAnsiTheme="minorHAnsi" w:cs="Trebuchet MS"/>
                <w:sz w:val="20"/>
              </w:rPr>
            </w:pPr>
            <w:r w:rsidRPr="007C6812">
              <w:rPr>
                <w:rFonts w:asciiTheme="minorHAnsi" w:eastAsia="Trebuchet MS" w:hAnsiTheme="minorHAnsi" w:cs="Trebuchet MS"/>
                <w:sz w:val="20"/>
              </w:rPr>
              <w:t>Programmable safety processes</w:t>
            </w:r>
          </w:p>
        </w:tc>
      </w:tr>
    </w:tbl>
    <w:p w14:paraId="6321B3BF" w14:textId="73DE7CFE" w:rsidR="007C6812" w:rsidRDefault="007C6812">
      <w:pPr>
        <w:pStyle w:val="Normal1"/>
        <w:jc w:val="both"/>
        <w:rPr>
          <w:rFonts w:asciiTheme="minorHAnsi" w:eastAsia="Trebuchet MS" w:hAnsiTheme="minorHAnsi" w:cs="Trebuchet MS"/>
        </w:rPr>
      </w:pPr>
    </w:p>
    <w:p w14:paraId="6DD9C259" w14:textId="64AC055A" w:rsidR="00231DF2" w:rsidRPr="0044605E" w:rsidRDefault="00D1198F">
      <w:pPr>
        <w:pStyle w:val="Normal1"/>
        <w:jc w:val="both"/>
        <w:rPr>
          <w:rFonts w:asciiTheme="minorHAnsi" w:hAnsiTheme="minorHAnsi"/>
        </w:rPr>
      </w:pPr>
      <w:r w:rsidRPr="0044605E">
        <w:rPr>
          <w:rFonts w:asciiTheme="minorHAnsi" w:eastAsia="Trebuchet MS" w:hAnsiTheme="minorHAnsi" w:cs="Trebuchet MS"/>
        </w:rPr>
        <w:t xml:space="preserve">IoT </w:t>
      </w:r>
      <w:r w:rsidR="00C25260">
        <w:rPr>
          <w:rFonts w:asciiTheme="minorHAnsi" w:eastAsia="Trebuchet MS" w:hAnsiTheme="minorHAnsi" w:cs="Trebuchet MS"/>
        </w:rPr>
        <w:t xml:space="preserve">also </w:t>
      </w:r>
      <w:r w:rsidR="00AB501D">
        <w:rPr>
          <w:rFonts w:asciiTheme="minorHAnsi" w:eastAsia="Trebuchet MS" w:hAnsiTheme="minorHAnsi" w:cs="Trebuchet MS"/>
        </w:rPr>
        <w:t xml:space="preserve">has the </w:t>
      </w:r>
      <w:r w:rsidR="00AB501D" w:rsidRPr="00C25260">
        <w:rPr>
          <w:rFonts w:asciiTheme="minorHAnsi" w:eastAsia="Trebuchet MS" w:hAnsiTheme="minorHAnsi" w:cs="Trebuchet MS"/>
        </w:rPr>
        <w:t xml:space="preserve">innovative potential for </w:t>
      </w:r>
      <w:r w:rsidR="00AB501D" w:rsidRPr="0067540F">
        <w:rPr>
          <w:rFonts w:asciiTheme="minorHAnsi" w:eastAsia="Trebuchet MS" w:hAnsiTheme="minorHAnsi" w:cs="Trebuchet MS"/>
        </w:rPr>
        <w:t xml:space="preserve">user </w:t>
      </w:r>
      <w:r w:rsidRPr="0067540F">
        <w:rPr>
          <w:rFonts w:asciiTheme="minorHAnsi" w:eastAsia="Trebuchet MS" w:hAnsiTheme="minorHAnsi" w:cs="Trebuchet MS"/>
        </w:rPr>
        <w:t>input, user interface and device interaction</w:t>
      </w:r>
      <w:r w:rsidRPr="0044605E">
        <w:rPr>
          <w:rFonts w:asciiTheme="minorHAnsi" w:eastAsia="Trebuchet MS" w:hAnsiTheme="minorHAnsi" w:cs="Trebuchet MS"/>
        </w:rPr>
        <w:t xml:space="preserve">. These include gesture control, speech input, text-to-speech, eye tracking and innovative product designs, like </w:t>
      </w:r>
      <w:hyperlink r:id="rId102">
        <w:r w:rsidRPr="0044605E">
          <w:rPr>
            <w:rFonts w:asciiTheme="minorHAnsi" w:eastAsia="Trebuchet MS" w:hAnsiTheme="minorHAnsi" w:cs="Trebuchet MS"/>
            <w:color w:val="1155CC"/>
            <w:u w:val="single"/>
          </w:rPr>
          <w:t>cubes that act as ‘remote controls’ for the Connected Home</w:t>
        </w:r>
      </w:hyperlink>
      <w:r w:rsidRPr="0044605E">
        <w:rPr>
          <w:rFonts w:asciiTheme="minorHAnsi" w:eastAsia="Trebuchet MS" w:hAnsiTheme="minorHAnsi" w:cs="Trebuchet MS"/>
        </w:rPr>
        <w:t xml:space="preserve"> or </w:t>
      </w:r>
      <w:hyperlink r:id="rId103">
        <w:r w:rsidRPr="0044605E">
          <w:rPr>
            <w:rFonts w:asciiTheme="minorHAnsi" w:eastAsia="Trebuchet MS" w:hAnsiTheme="minorHAnsi" w:cs="Trebuchet MS"/>
            <w:color w:val="1155CC"/>
            <w:u w:val="single"/>
          </w:rPr>
          <w:t>Braille smartwatches</w:t>
        </w:r>
      </w:hyperlink>
      <w:r w:rsidR="00C25260">
        <w:rPr>
          <w:rFonts w:asciiTheme="minorHAnsi" w:eastAsia="Trebuchet MS" w:hAnsiTheme="minorHAnsi" w:cs="Trebuchet MS"/>
        </w:rPr>
        <w:t xml:space="preserve">. These innovative methods of interacting with </w:t>
      </w:r>
      <w:r w:rsidR="009276D7">
        <w:rPr>
          <w:rFonts w:asciiTheme="minorHAnsi" w:eastAsia="Trebuchet MS" w:hAnsiTheme="minorHAnsi" w:cs="Trebuchet MS"/>
        </w:rPr>
        <w:t>our devices could dramatically improve the lives of</w:t>
      </w:r>
      <w:r w:rsidRPr="0044605E">
        <w:rPr>
          <w:rFonts w:asciiTheme="minorHAnsi" w:eastAsia="Trebuchet MS" w:hAnsiTheme="minorHAnsi" w:cs="Trebuchet MS"/>
        </w:rPr>
        <w:t xml:space="preserve"> </w:t>
      </w:r>
      <w:r w:rsidR="00231DF2">
        <w:rPr>
          <w:rFonts w:asciiTheme="minorHAnsi" w:eastAsia="Trebuchet MS" w:hAnsiTheme="minorHAnsi" w:cs="Trebuchet MS"/>
        </w:rPr>
        <w:t xml:space="preserve">some users, who </w:t>
      </w:r>
      <w:r w:rsidR="003B5F68">
        <w:rPr>
          <w:rFonts w:asciiTheme="minorHAnsi" w:eastAsia="Trebuchet MS" w:hAnsiTheme="minorHAnsi" w:cs="Trebuchet MS"/>
        </w:rPr>
        <w:t xml:space="preserve">will be </w:t>
      </w:r>
      <w:r w:rsidR="00231DF2">
        <w:rPr>
          <w:rFonts w:asciiTheme="minorHAnsi" w:eastAsia="Trebuchet MS" w:hAnsiTheme="minorHAnsi" w:cs="Trebuchet MS"/>
        </w:rPr>
        <w:t xml:space="preserve">able to interact with technology like never before. </w:t>
      </w:r>
    </w:p>
    <w:p w14:paraId="1AAF77CA" w14:textId="0F0B2838" w:rsidR="008C7AB1" w:rsidRDefault="003E7BDA" w:rsidP="006E3AA4">
      <w:pPr>
        <w:pStyle w:val="Heading1"/>
      </w:pPr>
      <w:bookmarkStart w:id="136" w:name="h.5zcgy32s82kh" w:colFirst="0" w:colLast="0"/>
      <w:bookmarkStart w:id="137" w:name="_Toc301108957"/>
      <w:bookmarkStart w:id="138" w:name="_Toc442449965"/>
      <w:bookmarkEnd w:id="136"/>
      <w:r w:rsidRPr="0044605E">
        <w:t>Scene Three: Into the Wild</w:t>
      </w:r>
      <w:bookmarkEnd w:id="137"/>
      <w:bookmarkEnd w:id="138"/>
    </w:p>
    <w:p w14:paraId="6A00B9F1" w14:textId="77777777" w:rsidR="0067540F" w:rsidRPr="0067540F" w:rsidRDefault="0067540F" w:rsidP="0067540F">
      <w:pPr>
        <w:pStyle w:val="Normal1"/>
      </w:pPr>
    </w:p>
    <w:tbl>
      <w:tblPr>
        <w:tblStyle w:val="a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8C7AB1" w:rsidRPr="0044605E" w14:paraId="787270BE" w14:textId="77777777">
        <w:tc>
          <w:tcPr>
            <w:tcW w:w="9360" w:type="dxa"/>
            <w:tcMar>
              <w:top w:w="100" w:type="dxa"/>
              <w:left w:w="100" w:type="dxa"/>
              <w:bottom w:w="100" w:type="dxa"/>
              <w:right w:w="100" w:type="dxa"/>
            </w:tcMar>
          </w:tcPr>
          <w:p w14:paraId="5893447E" w14:textId="66B77DDB" w:rsidR="008C7AB1" w:rsidRPr="0044605E" w:rsidRDefault="003E7BDA">
            <w:pPr>
              <w:pStyle w:val="Normal1"/>
              <w:spacing w:line="240" w:lineRule="auto"/>
              <w:jc w:val="both"/>
              <w:rPr>
                <w:rFonts w:asciiTheme="minorHAnsi" w:hAnsiTheme="minorHAnsi"/>
              </w:rPr>
            </w:pPr>
            <w:r w:rsidRPr="0044605E">
              <w:rPr>
                <w:rFonts w:asciiTheme="minorHAnsi" w:eastAsia="Trebuchet MS" w:hAnsiTheme="minorHAnsi" w:cs="Trebuchet MS"/>
                <w:b/>
                <w:i/>
              </w:rPr>
              <w:t>1:09pm 6 July 2020</w:t>
            </w:r>
            <w:r w:rsidRPr="0044605E">
              <w:rPr>
                <w:rFonts w:asciiTheme="minorHAnsi" w:eastAsia="Trebuchet MS" w:hAnsiTheme="minorHAnsi" w:cs="Trebuchet MS"/>
                <w:i/>
              </w:rPr>
              <w:t xml:space="preserve"> </w:t>
            </w:r>
            <w:r w:rsidR="001E56E4">
              <w:rPr>
                <w:rFonts w:asciiTheme="minorHAnsi" w:eastAsia="Trebuchet MS" w:hAnsiTheme="minorHAnsi" w:cs="Trebuchet MS"/>
                <w:i/>
              </w:rPr>
              <w:t>–</w:t>
            </w:r>
            <w:r w:rsidRPr="0044605E">
              <w:rPr>
                <w:rFonts w:asciiTheme="minorHAnsi" w:eastAsia="Trebuchet MS" w:hAnsiTheme="minorHAnsi" w:cs="Trebuchet MS"/>
                <w:i/>
              </w:rPr>
              <w:t xml:space="preserve"> Olivia</w:t>
            </w:r>
            <w:r w:rsidR="001E56E4">
              <w:rPr>
                <w:rFonts w:asciiTheme="minorHAnsi" w:eastAsia="Trebuchet MS" w:hAnsiTheme="minorHAnsi" w:cs="Trebuchet MS"/>
                <w:i/>
              </w:rPr>
              <w:t xml:space="preserve"> Babel</w:t>
            </w:r>
            <w:r w:rsidRPr="0044605E">
              <w:rPr>
                <w:rFonts w:asciiTheme="minorHAnsi" w:eastAsia="Trebuchet MS" w:hAnsiTheme="minorHAnsi" w:cs="Trebuchet MS"/>
                <w:i/>
              </w:rPr>
              <w:t xml:space="preserve"> decides that it’s time for lunch. She steps away from her desk, the monitor automatically locking. The </w:t>
            </w:r>
            <w:r w:rsidRPr="0044605E">
              <w:rPr>
                <w:rFonts w:asciiTheme="minorHAnsi" w:eastAsia="Trebuchet MS" w:hAnsiTheme="minorHAnsi" w:cs="Trebuchet MS"/>
                <w:b/>
                <w:i/>
              </w:rPr>
              <w:t>‘Ego-Centro’</w:t>
            </w:r>
            <w:r w:rsidRPr="0044605E">
              <w:rPr>
                <w:rFonts w:asciiTheme="minorHAnsi" w:eastAsia="Trebuchet MS" w:hAnsiTheme="minorHAnsi" w:cs="Trebuchet MS"/>
                <w:i/>
              </w:rPr>
              <w:t xml:space="preserve"> shopping mall across the road is a good opportunity to do some shopping. She brings up her kitchen inventory on her smartphone, checking to see what they need. As she steps through the automatic doors, the Bluetooth beacons detect her smartphone and activity tracker. She also connects to the Ego-Centro free Wi-Fi, after accepting the terms and conditions she didn’t read. As a regular customer, Ego-Centro adds this vi</w:t>
            </w:r>
            <w:r w:rsidR="007D24B7">
              <w:rPr>
                <w:rFonts w:asciiTheme="minorHAnsi" w:eastAsia="Trebuchet MS" w:hAnsiTheme="minorHAnsi" w:cs="Trebuchet MS"/>
                <w:i/>
              </w:rPr>
              <w:t xml:space="preserve">sit to her ongoing user profile. </w:t>
            </w:r>
          </w:p>
          <w:p w14:paraId="24B773E3" w14:textId="77777777" w:rsidR="008C7AB1" w:rsidRPr="0044605E" w:rsidRDefault="008C7AB1">
            <w:pPr>
              <w:pStyle w:val="Normal1"/>
              <w:spacing w:line="240" w:lineRule="auto"/>
              <w:jc w:val="both"/>
              <w:rPr>
                <w:rFonts w:asciiTheme="minorHAnsi" w:hAnsiTheme="minorHAnsi"/>
              </w:rPr>
            </w:pPr>
          </w:p>
          <w:p w14:paraId="2CE58456" w14:textId="479D8E8B" w:rsidR="008C7AB1" w:rsidRPr="0044605E" w:rsidRDefault="003E7BDA">
            <w:pPr>
              <w:pStyle w:val="Normal1"/>
              <w:spacing w:line="240" w:lineRule="auto"/>
              <w:jc w:val="both"/>
              <w:rPr>
                <w:rFonts w:asciiTheme="minorHAnsi" w:hAnsiTheme="minorHAnsi"/>
              </w:rPr>
            </w:pPr>
            <w:r w:rsidRPr="0044605E">
              <w:rPr>
                <w:rFonts w:asciiTheme="minorHAnsi" w:eastAsia="Trebuchet MS" w:hAnsiTheme="minorHAnsi" w:cs="Trebuchet MS"/>
                <w:i/>
              </w:rPr>
              <w:t>The Wi-Fi and Bluetooth sensors detect her proximity to the food court. Her Ego-Centro marketing profile is under the demographic ‘fit mum’ and they know of her regular healthy preferences. As she nears, the Ego-Centro app on her smartwatch sends her a notification telling her of the specials on healthy meals. She dismisses the notification and checks her diet app (s</w:t>
            </w:r>
            <w:r w:rsidR="009A5EE9">
              <w:rPr>
                <w:rFonts w:asciiTheme="minorHAnsi" w:eastAsia="Trebuchet MS" w:hAnsiTheme="minorHAnsi" w:cs="Trebuchet MS"/>
                <w:i/>
              </w:rPr>
              <w:t>ynchronised</w:t>
            </w:r>
            <w:r w:rsidRPr="0044605E">
              <w:rPr>
                <w:rFonts w:asciiTheme="minorHAnsi" w:eastAsia="Trebuchet MS" w:hAnsiTheme="minorHAnsi" w:cs="Trebuchet MS"/>
                <w:i/>
              </w:rPr>
              <w:t xml:space="preserve"> with her fitness tracker) </w:t>
            </w:r>
            <w:r w:rsidR="002C043F">
              <w:rPr>
                <w:rFonts w:asciiTheme="minorHAnsi" w:eastAsia="Trebuchet MS" w:hAnsiTheme="minorHAnsi" w:cs="Trebuchet MS"/>
                <w:i/>
              </w:rPr>
              <w:t xml:space="preserve">– </w:t>
            </w:r>
            <w:r w:rsidRPr="0044605E">
              <w:rPr>
                <w:rFonts w:asciiTheme="minorHAnsi" w:eastAsia="Trebuchet MS" w:hAnsiTheme="minorHAnsi" w:cs="Trebuchet MS"/>
                <w:i/>
              </w:rPr>
              <w:t xml:space="preserve">she has been in caloric deficit all week, so decides to indulge. She turns to </w:t>
            </w:r>
            <w:r w:rsidRPr="0044605E">
              <w:rPr>
                <w:rFonts w:asciiTheme="minorHAnsi" w:eastAsia="Trebuchet MS" w:hAnsiTheme="minorHAnsi" w:cs="Trebuchet MS"/>
                <w:b/>
                <w:i/>
              </w:rPr>
              <w:t>‘Self-Patty Burgers &amp; Grill’</w:t>
            </w:r>
            <w:r w:rsidRPr="0044605E">
              <w:rPr>
                <w:rFonts w:asciiTheme="minorHAnsi" w:eastAsia="Trebuchet MS" w:hAnsiTheme="minorHAnsi" w:cs="Trebuchet MS"/>
                <w:i/>
              </w:rPr>
              <w:t xml:space="preserve"> and purchases a burger, using her NFC-enabled smartwatch to pay. Her diet app, Ego-Centro app and fitness app all try to figure this out </w:t>
            </w:r>
            <w:r w:rsidR="002C043F">
              <w:rPr>
                <w:rFonts w:asciiTheme="minorHAnsi" w:eastAsia="Trebuchet MS" w:hAnsiTheme="minorHAnsi" w:cs="Trebuchet MS"/>
                <w:i/>
              </w:rPr>
              <w:t>–</w:t>
            </w:r>
            <w:r w:rsidRPr="0044605E">
              <w:rPr>
                <w:rFonts w:asciiTheme="minorHAnsi" w:eastAsia="Trebuchet MS" w:hAnsiTheme="minorHAnsi" w:cs="Trebuchet MS"/>
                <w:i/>
              </w:rPr>
              <w:t xml:space="preserve"> is she stressed? Has she taken in </w:t>
            </w:r>
            <w:r w:rsidR="009A5EE9">
              <w:rPr>
                <w:rFonts w:asciiTheme="minorHAnsi" w:eastAsia="Trebuchet MS" w:hAnsiTheme="minorHAnsi" w:cs="Trebuchet MS"/>
                <w:i/>
              </w:rPr>
              <w:t>fewer</w:t>
            </w:r>
            <w:r w:rsidRPr="0044605E">
              <w:rPr>
                <w:rFonts w:asciiTheme="minorHAnsi" w:eastAsia="Trebuchet MS" w:hAnsiTheme="minorHAnsi" w:cs="Trebuchet MS"/>
                <w:i/>
              </w:rPr>
              <w:t xml:space="preserve"> calories this morning so is extra hungry? Later that week, a data broker will sell this data to ‘Self-Patty Burgers &amp; Grill’ so that they can figure out when Olivia might indulge again.</w:t>
            </w:r>
          </w:p>
          <w:p w14:paraId="7C12ABE8" w14:textId="77777777" w:rsidR="008C7AB1" w:rsidRPr="0044605E" w:rsidRDefault="008C7AB1">
            <w:pPr>
              <w:pStyle w:val="Normal1"/>
              <w:spacing w:line="240" w:lineRule="auto"/>
              <w:jc w:val="both"/>
              <w:rPr>
                <w:rFonts w:asciiTheme="minorHAnsi" w:hAnsiTheme="minorHAnsi"/>
              </w:rPr>
            </w:pPr>
          </w:p>
          <w:p w14:paraId="7359ED39" w14:textId="688EF27A" w:rsidR="008C7AB1" w:rsidRPr="0044605E" w:rsidRDefault="003E7BDA">
            <w:pPr>
              <w:pStyle w:val="Normal1"/>
              <w:spacing w:line="240" w:lineRule="auto"/>
              <w:jc w:val="both"/>
              <w:rPr>
                <w:rFonts w:asciiTheme="minorHAnsi" w:hAnsiTheme="minorHAnsi"/>
              </w:rPr>
            </w:pPr>
            <w:r w:rsidRPr="0044605E">
              <w:rPr>
                <w:rFonts w:asciiTheme="minorHAnsi" w:eastAsia="Trebuchet MS" w:hAnsiTheme="minorHAnsi" w:cs="Trebuchet MS"/>
                <w:i/>
              </w:rPr>
              <w:t xml:space="preserve">After lunch, she steps into her favourite department store, </w:t>
            </w:r>
            <w:r w:rsidRPr="0044605E">
              <w:rPr>
                <w:rFonts w:asciiTheme="minorHAnsi" w:eastAsia="Trebuchet MS" w:hAnsiTheme="minorHAnsi" w:cs="Trebuchet MS"/>
                <w:b/>
                <w:i/>
              </w:rPr>
              <w:t>‘Me-Tail Therapy’</w:t>
            </w:r>
            <w:r w:rsidRPr="0044605E">
              <w:rPr>
                <w:rFonts w:asciiTheme="minorHAnsi" w:eastAsia="Trebuchet MS" w:hAnsiTheme="minorHAnsi" w:cs="Trebuchet MS"/>
                <w:i/>
              </w:rPr>
              <w:t xml:space="preserve">. The Me-Tail Therapy </w:t>
            </w:r>
            <w:r w:rsidRPr="0044605E">
              <w:rPr>
                <w:rFonts w:asciiTheme="minorHAnsi" w:eastAsia="Trebuchet MS" w:hAnsiTheme="minorHAnsi" w:cs="Trebuchet MS"/>
                <w:i/>
              </w:rPr>
              <w:lastRenderedPageBreak/>
              <w:t xml:space="preserve">app talks to the Wi-Fi, Bluetooth beacons and sensors to update her user profile, including recent purchases and searches. It’s her daughter Evey’s birthday next week and Evey’s social media use seems to indicate that she might like the </w:t>
            </w:r>
            <w:r w:rsidRPr="0044605E">
              <w:rPr>
                <w:rFonts w:asciiTheme="minorHAnsi" w:eastAsia="Trebuchet MS" w:hAnsiTheme="minorHAnsi" w:cs="Trebuchet MS"/>
                <w:b/>
                <w:i/>
              </w:rPr>
              <w:t>‘Barb-bb-me’</w:t>
            </w:r>
            <w:r w:rsidRPr="0044605E">
              <w:rPr>
                <w:rFonts w:asciiTheme="minorHAnsi" w:eastAsia="Trebuchet MS" w:hAnsiTheme="minorHAnsi" w:cs="Trebuchet MS"/>
                <w:i/>
              </w:rPr>
              <w:t xml:space="preserve"> Wi-Fi doll. As Olivia walks past an interactive screen, it beams an advertisement for this product. Olivia doesn’t notice. </w:t>
            </w:r>
            <w:proofErr w:type="gramStart"/>
            <w:r w:rsidRPr="0044605E">
              <w:rPr>
                <w:rFonts w:asciiTheme="minorHAnsi" w:eastAsia="Trebuchet MS" w:hAnsiTheme="minorHAnsi" w:cs="Trebuchet MS"/>
                <w:i/>
              </w:rPr>
              <w:t>The Me</w:t>
            </w:r>
            <w:proofErr w:type="gramEnd"/>
            <w:r w:rsidRPr="0044605E">
              <w:rPr>
                <w:rFonts w:asciiTheme="minorHAnsi" w:eastAsia="Trebuchet MS" w:hAnsiTheme="minorHAnsi" w:cs="Trebuchet MS"/>
                <w:i/>
              </w:rPr>
              <w:t xml:space="preserve">-Tail eye movement tracker on the panel </w:t>
            </w:r>
            <w:r w:rsidR="0057603A">
              <w:rPr>
                <w:rFonts w:asciiTheme="minorHAnsi" w:eastAsia="Trebuchet MS" w:hAnsiTheme="minorHAnsi" w:cs="Trebuchet MS"/>
                <w:i/>
              </w:rPr>
              <w:t>noted this</w:t>
            </w:r>
            <w:r w:rsidRPr="0044605E">
              <w:rPr>
                <w:rFonts w:asciiTheme="minorHAnsi" w:eastAsia="Trebuchet MS" w:hAnsiTheme="minorHAnsi" w:cs="Trebuchet MS"/>
                <w:i/>
              </w:rPr>
              <w:t xml:space="preserve">, and ensures that Barb-bb-me isn’t charged for the advertisement in this instance. </w:t>
            </w:r>
          </w:p>
          <w:p w14:paraId="5BEE8CFB" w14:textId="77777777" w:rsidR="008C7AB1" w:rsidRPr="0044605E" w:rsidRDefault="008C7AB1">
            <w:pPr>
              <w:pStyle w:val="Normal1"/>
              <w:spacing w:line="240" w:lineRule="auto"/>
              <w:jc w:val="both"/>
              <w:rPr>
                <w:rFonts w:asciiTheme="minorHAnsi" w:hAnsiTheme="minorHAnsi"/>
              </w:rPr>
            </w:pPr>
          </w:p>
          <w:p w14:paraId="69A35AF6" w14:textId="097A7BC2" w:rsidR="008C7AB1" w:rsidRPr="0044605E" w:rsidRDefault="00B97901">
            <w:pPr>
              <w:pStyle w:val="Normal1"/>
              <w:spacing w:line="240" w:lineRule="auto"/>
              <w:jc w:val="both"/>
              <w:rPr>
                <w:rFonts w:asciiTheme="minorHAnsi" w:hAnsiTheme="minorHAnsi"/>
              </w:rPr>
            </w:pPr>
            <w:r>
              <w:rPr>
                <w:rFonts w:asciiTheme="minorHAnsi" w:eastAsia="Trebuchet MS" w:hAnsiTheme="minorHAnsi" w:cs="Trebuchet MS"/>
                <w:i/>
              </w:rPr>
              <w:t>A pair of shoes catch</w:t>
            </w:r>
            <w:r w:rsidR="00B905EC">
              <w:rPr>
                <w:rFonts w:asciiTheme="minorHAnsi" w:eastAsia="Trebuchet MS" w:hAnsiTheme="minorHAnsi" w:cs="Trebuchet MS"/>
                <w:i/>
              </w:rPr>
              <w:t>es</w:t>
            </w:r>
            <w:r w:rsidR="003E7BDA" w:rsidRPr="0044605E">
              <w:rPr>
                <w:rFonts w:asciiTheme="minorHAnsi" w:eastAsia="Trebuchet MS" w:hAnsiTheme="minorHAnsi" w:cs="Trebuchet MS"/>
                <w:i/>
              </w:rPr>
              <w:t xml:space="preserve"> her eye. She stops, picks them up, checks the price tag, puts them back down. Disappointed, she moves on down the aisle. The RFID tag in the shoes, sensors and eye trackers sensed her interest. Me-Tail checks her creditworthiness with data from the Babel </w:t>
            </w:r>
            <w:r w:rsidR="003E7BDA" w:rsidRPr="0044605E">
              <w:rPr>
                <w:rFonts w:asciiTheme="minorHAnsi" w:eastAsia="Trebuchet MS" w:hAnsiTheme="minorHAnsi" w:cs="Trebuchet MS"/>
                <w:b/>
                <w:i/>
              </w:rPr>
              <w:t xml:space="preserve">‘Me-Money-Me-Problems’ </w:t>
            </w:r>
            <w:r w:rsidR="003E7BDA" w:rsidRPr="0044605E">
              <w:rPr>
                <w:rFonts w:asciiTheme="minorHAnsi" w:eastAsia="Trebuchet MS" w:hAnsiTheme="minorHAnsi" w:cs="Trebuchet MS"/>
                <w:i/>
              </w:rPr>
              <w:t xml:space="preserve">service and knows she’s </w:t>
            </w:r>
            <w:r w:rsidR="002C043F">
              <w:rPr>
                <w:rFonts w:asciiTheme="minorHAnsi" w:eastAsia="Trebuchet MS" w:hAnsiTheme="minorHAnsi" w:cs="Trebuchet MS"/>
                <w:i/>
              </w:rPr>
              <w:t>a suitable candidate</w:t>
            </w:r>
            <w:r w:rsidR="003E7BDA" w:rsidRPr="0044605E">
              <w:rPr>
                <w:rFonts w:asciiTheme="minorHAnsi" w:eastAsia="Trebuchet MS" w:hAnsiTheme="minorHAnsi" w:cs="Trebuchet MS"/>
                <w:i/>
              </w:rPr>
              <w:t xml:space="preserve">. It sends her a 15% discount on her smartwatch seconds later. She succumbs, puts the shoes in a Me-Tail smart bag. As she leaves the store, the exit sensors read the RFID tag on the shoes, find her Me-Tail profile and charge her the discounted price as she walks out. No awkward checkout conversations. </w:t>
            </w:r>
          </w:p>
          <w:p w14:paraId="3AE59125" w14:textId="77777777" w:rsidR="008C7AB1" w:rsidRPr="0044605E" w:rsidRDefault="008C7AB1">
            <w:pPr>
              <w:pStyle w:val="Normal1"/>
              <w:spacing w:line="240" w:lineRule="auto"/>
              <w:jc w:val="both"/>
              <w:rPr>
                <w:rFonts w:asciiTheme="minorHAnsi" w:hAnsiTheme="minorHAnsi"/>
              </w:rPr>
            </w:pPr>
          </w:p>
          <w:p w14:paraId="13FE0300" w14:textId="3F7765AA" w:rsidR="008C7AB1" w:rsidRPr="0044605E" w:rsidRDefault="003E7BDA">
            <w:pPr>
              <w:pStyle w:val="Normal1"/>
              <w:spacing w:line="240" w:lineRule="auto"/>
              <w:jc w:val="both"/>
              <w:rPr>
                <w:rFonts w:asciiTheme="minorHAnsi" w:hAnsiTheme="minorHAnsi"/>
              </w:rPr>
            </w:pPr>
            <w:r w:rsidRPr="0044605E">
              <w:rPr>
                <w:rFonts w:asciiTheme="minorHAnsi" w:eastAsia="Trebuchet MS" w:hAnsiTheme="minorHAnsi" w:cs="Trebuchet MS"/>
                <w:i/>
              </w:rPr>
              <w:t xml:space="preserve">Back at </w:t>
            </w:r>
            <w:r w:rsidR="00B005D6" w:rsidRPr="0044605E">
              <w:rPr>
                <w:rFonts w:asciiTheme="minorHAnsi" w:eastAsia="Trebuchet MS" w:hAnsiTheme="minorHAnsi" w:cs="Trebuchet MS"/>
                <w:i/>
              </w:rPr>
              <w:t>home;</w:t>
            </w:r>
            <w:r w:rsidRPr="0044605E">
              <w:rPr>
                <w:rFonts w:asciiTheme="minorHAnsi" w:eastAsia="Trebuchet MS" w:hAnsiTheme="minorHAnsi" w:cs="Trebuchet MS"/>
                <w:i/>
              </w:rPr>
              <w:t xml:space="preserve"> Johannes gets another notification on his smart watch. Evey has left the school grounds. He gets up visibly agitated. “ME-ternity, Jon to Liv, SMS, </w:t>
            </w:r>
            <w:proofErr w:type="gramStart"/>
            <w:r w:rsidRPr="0044605E">
              <w:rPr>
                <w:rFonts w:asciiTheme="minorHAnsi" w:eastAsia="Trebuchet MS" w:hAnsiTheme="minorHAnsi" w:cs="Trebuchet MS"/>
                <w:i/>
              </w:rPr>
              <w:t>Evey</w:t>
            </w:r>
            <w:proofErr w:type="gramEnd"/>
            <w:r w:rsidRPr="0044605E">
              <w:rPr>
                <w:rFonts w:asciiTheme="minorHAnsi" w:eastAsia="Trebuchet MS" w:hAnsiTheme="minorHAnsi" w:cs="Trebuchet MS"/>
                <w:i/>
              </w:rPr>
              <w:t xml:space="preserve"> is skipping school again </w:t>
            </w:r>
            <w:r w:rsidR="002C043F">
              <w:rPr>
                <w:rFonts w:asciiTheme="minorHAnsi" w:eastAsia="Trebuchet MS" w:hAnsiTheme="minorHAnsi" w:cs="Trebuchet MS"/>
                <w:i/>
              </w:rPr>
              <w:t>–</w:t>
            </w:r>
            <w:r w:rsidRPr="0044605E">
              <w:rPr>
                <w:rFonts w:asciiTheme="minorHAnsi" w:eastAsia="Trebuchet MS" w:hAnsiTheme="minorHAnsi" w:cs="Trebuchet MS"/>
                <w:i/>
              </w:rPr>
              <w:t xml:space="preserve"> please take care of it”, he bellows. Olivia gets the notification on her smartwatch and reads the SMS on the smartphone. She is agitated and her heart rate spikes. She tells the office that there’s an emergency and rushes to her Connected Car. She turns it on with her fingerprint and brings up Evey’s smartwatch coordinates on the dashboard GPS. The location is unreliable </w:t>
            </w:r>
            <w:r w:rsidR="002C043F">
              <w:rPr>
                <w:rFonts w:asciiTheme="minorHAnsi" w:eastAsia="Trebuchet MS" w:hAnsiTheme="minorHAnsi" w:cs="Trebuchet MS"/>
                <w:i/>
              </w:rPr>
              <w:t>–</w:t>
            </w:r>
            <w:r w:rsidRPr="0044605E">
              <w:rPr>
                <w:rFonts w:asciiTheme="minorHAnsi" w:eastAsia="Trebuchet MS" w:hAnsiTheme="minorHAnsi" w:cs="Trebuchet MS"/>
                <w:i/>
              </w:rPr>
              <w:t xml:space="preserve"> Evey must have her GPS turned off, relying instead on less accurate cell towers. Olivia drives to Evey’s general vicinity </w:t>
            </w:r>
            <w:r w:rsidR="002C043F">
              <w:rPr>
                <w:rFonts w:asciiTheme="minorHAnsi" w:eastAsia="Trebuchet MS" w:hAnsiTheme="minorHAnsi" w:cs="Trebuchet MS"/>
                <w:i/>
              </w:rPr>
              <w:t>–</w:t>
            </w:r>
            <w:r w:rsidRPr="0044605E">
              <w:rPr>
                <w:rFonts w:asciiTheme="minorHAnsi" w:eastAsia="Trebuchet MS" w:hAnsiTheme="minorHAnsi" w:cs="Trebuchet MS"/>
                <w:i/>
              </w:rPr>
              <w:t xml:space="preserve"> turning corners sharply, accelerating quickly and going well beyond the speed limit. Warnings trigger, she dismisses them. Her in-built digital radio plays an ad for longer lasting sex. </w:t>
            </w:r>
          </w:p>
          <w:p w14:paraId="12C5C037" w14:textId="77777777" w:rsidR="008C7AB1" w:rsidRPr="0044605E" w:rsidRDefault="008C7AB1">
            <w:pPr>
              <w:pStyle w:val="Normal1"/>
              <w:spacing w:line="240" w:lineRule="auto"/>
              <w:jc w:val="both"/>
              <w:rPr>
                <w:rFonts w:asciiTheme="minorHAnsi" w:hAnsiTheme="minorHAnsi"/>
              </w:rPr>
            </w:pPr>
          </w:p>
          <w:p w14:paraId="476BADB6" w14:textId="5132162E" w:rsidR="008C7AB1" w:rsidRPr="0044605E" w:rsidRDefault="003E7BDA">
            <w:pPr>
              <w:pStyle w:val="Normal1"/>
              <w:spacing w:line="240" w:lineRule="auto"/>
              <w:jc w:val="both"/>
              <w:rPr>
                <w:rFonts w:asciiTheme="minorHAnsi" w:hAnsiTheme="minorHAnsi"/>
              </w:rPr>
            </w:pPr>
            <w:r w:rsidRPr="0044605E">
              <w:rPr>
                <w:rFonts w:asciiTheme="minorHAnsi" w:eastAsia="Trebuchet MS" w:hAnsiTheme="minorHAnsi" w:cs="Trebuchet MS"/>
                <w:i/>
              </w:rPr>
              <w:t xml:space="preserve">Eye trackers on the dashboard sense that her eyes aren’t staying in front and that she </w:t>
            </w:r>
            <w:r w:rsidR="009A0019">
              <w:rPr>
                <w:rFonts w:asciiTheme="minorHAnsi" w:eastAsia="Trebuchet MS" w:hAnsiTheme="minorHAnsi" w:cs="Trebuchet MS"/>
                <w:i/>
              </w:rPr>
              <w:t>just</w:t>
            </w:r>
            <w:r w:rsidRPr="0044605E">
              <w:rPr>
                <w:rFonts w:asciiTheme="minorHAnsi" w:eastAsia="Trebuchet MS" w:hAnsiTheme="minorHAnsi" w:cs="Trebuchet MS"/>
                <w:i/>
              </w:rPr>
              <w:t xml:space="preserve"> went through her third red light. Her car notifies the closest police </w:t>
            </w:r>
            <w:r w:rsidR="00385171">
              <w:rPr>
                <w:rFonts w:asciiTheme="minorHAnsi" w:eastAsia="Trebuchet MS" w:hAnsiTheme="minorHAnsi" w:cs="Trebuchet MS"/>
                <w:i/>
              </w:rPr>
              <w:t xml:space="preserve">patrol </w:t>
            </w:r>
            <w:r w:rsidRPr="0044605E">
              <w:rPr>
                <w:rFonts w:asciiTheme="minorHAnsi" w:eastAsia="Trebuchet MS" w:hAnsiTheme="minorHAnsi" w:cs="Trebuchet MS"/>
                <w:i/>
              </w:rPr>
              <w:t xml:space="preserve">car, </w:t>
            </w:r>
            <w:r w:rsidR="00385171" w:rsidRPr="0044605E">
              <w:rPr>
                <w:rFonts w:asciiTheme="minorHAnsi" w:eastAsia="Trebuchet MS" w:hAnsiTheme="minorHAnsi" w:cs="Trebuchet MS"/>
                <w:i/>
              </w:rPr>
              <w:t>which</w:t>
            </w:r>
            <w:r w:rsidRPr="0044605E">
              <w:rPr>
                <w:rFonts w:asciiTheme="minorHAnsi" w:eastAsia="Trebuchet MS" w:hAnsiTheme="minorHAnsi" w:cs="Trebuchet MS"/>
                <w:i/>
              </w:rPr>
              <w:t xml:space="preserve"> quickly stops her. She explains that she has lost Evey, and gives the police a description. They inform their local Smart City control centre. An analyst scans the nearby CCTV cameras, sensors, public Wi-Fi hotspots and other people’s smartphone sensors, trying to spot Evey or her smartwatch. Several sensors show that she just walked into a local cafe. Public CCTV footage and facial recognition software confirm that it’s her. The analyst notifies a police officer, who is dispatched </w:t>
            </w:r>
            <w:r w:rsidR="005F7F99">
              <w:rPr>
                <w:rFonts w:asciiTheme="minorHAnsi" w:eastAsia="Trebuchet MS" w:hAnsiTheme="minorHAnsi" w:cs="Trebuchet MS"/>
                <w:i/>
              </w:rPr>
              <w:t xml:space="preserve">to collect </w:t>
            </w:r>
            <w:r w:rsidRPr="0044605E">
              <w:rPr>
                <w:rFonts w:asciiTheme="minorHAnsi" w:eastAsia="Trebuchet MS" w:hAnsiTheme="minorHAnsi" w:cs="Trebuchet MS"/>
                <w:i/>
              </w:rPr>
              <w:t xml:space="preserve">her. </w:t>
            </w:r>
          </w:p>
          <w:p w14:paraId="08F3EDA5" w14:textId="77777777" w:rsidR="008C7AB1" w:rsidRPr="0044605E" w:rsidRDefault="008C7AB1">
            <w:pPr>
              <w:pStyle w:val="Normal1"/>
              <w:spacing w:line="240" w:lineRule="auto"/>
              <w:jc w:val="both"/>
              <w:rPr>
                <w:rFonts w:asciiTheme="minorHAnsi" w:hAnsiTheme="minorHAnsi"/>
              </w:rPr>
            </w:pPr>
          </w:p>
          <w:p w14:paraId="10F09435" w14:textId="5DEA1951" w:rsidR="008C7AB1" w:rsidRPr="0044605E" w:rsidRDefault="003E7BDA">
            <w:pPr>
              <w:pStyle w:val="Normal1"/>
              <w:spacing w:line="240" w:lineRule="auto"/>
              <w:jc w:val="both"/>
              <w:rPr>
                <w:rFonts w:asciiTheme="minorHAnsi" w:hAnsiTheme="minorHAnsi"/>
              </w:rPr>
            </w:pPr>
            <w:r w:rsidRPr="0044605E">
              <w:rPr>
                <w:rFonts w:asciiTheme="minorHAnsi" w:eastAsia="Trebuchet MS" w:hAnsiTheme="minorHAnsi" w:cs="Trebuchet MS"/>
                <w:i/>
              </w:rPr>
              <w:t>After this ordeal, Olivia finally returns to her desk. Her activity tracker has detected high levels of stress and adrenaline. It asks her if she’s okay, she confirms. Some chamomile tea might help. Her local cafe sends a promotion</w:t>
            </w:r>
            <w:r w:rsidR="00A000F8">
              <w:rPr>
                <w:rFonts w:asciiTheme="minorHAnsi" w:eastAsia="Trebuchet MS" w:hAnsiTheme="minorHAnsi" w:cs="Trebuchet MS"/>
                <w:i/>
              </w:rPr>
              <w:t>al code</w:t>
            </w:r>
            <w:r w:rsidRPr="0044605E">
              <w:rPr>
                <w:rFonts w:asciiTheme="minorHAnsi" w:eastAsia="Trebuchet MS" w:hAnsiTheme="minorHAnsi" w:cs="Trebuchet MS"/>
                <w:i/>
              </w:rPr>
              <w:t xml:space="preserve"> to her smartwatch. </w:t>
            </w:r>
          </w:p>
        </w:tc>
      </w:tr>
    </w:tbl>
    <w:p w14:paraId="13219039" w14:textId="77777777" w:rsidR="00E36CC3" w:rsidRPr="00E36CC3" w:rsidRDefault="00E36CC3" w:rsidP="00E36CC3">
      <w:pPr>
        <w:pStyle w:val="Normal1"/>
        <w:jc w:val="both"/>
        <w:rPr>
          <w:rFonts w:asciiTheme="minorHAnsi" w:hAnsiTheme="minorHAnsi"/>
        </w:rPr>
      </w:pPr>
      <w:bookmarkStart w:id="139" w:name="h.spfzr086y2kb" w:colFirst="0" w:colLast="0"/>
      <w:bookmarkStart w:id="140" w:name="_Toc301108958"/>
      <w:bookmarkEnd w:id="139"/>
    </w:p>
    <w:p w14:paraId="595C31C4" w14:textId="18ACCA25" w:rsidR="008C7AB1" w:rsidRPr="0044605E" w:rsidRDefault="003E7BDA" w:rsidP="002C043F">
      <w:pPr>
        <w:pStyle w:val="Heading2"/>
      </w:pPr>
      <w:bookmarkStart w:id="141" w:name="_Toc442449966"/>
      <w:r w:rsidRPr="0044605E">
        <w:t xml:space="preserve">Internet of Things and </w:t>
      </w:r>
      <w:bookmarkEnd w:id="140"/>
      <w:r w:rsidR="00FD17DD" w:rsidRPr="0044605E">
        <w:t>Consumerism</w:t>
      </w:r>
      <w:bookmarkEnd w:id="141"/>
    </w:p>
    <w:p w14:paraId="512DCE33" w14:textId="3286FC13" w:rsidR="0067540F" w:rsidRPr="00AA42D0" w:rsidRDefault="009A0019">
      <w:pPr>
        <w:pStyle w:val="Normal1"/>
        <w:jc w:val="both"/>
        <w:rPr>
          <w:rFonts w:asciiTheme="minorHAnsi" w:eastAsia="Trebuchet MS" w:hAnsiTheme="minorHAnsi" w:cs="Trebuchet MS"/>
        </w:rPr>
      </w:pPr>
      <w:r>
        <w:rPr>
          <w:rFonts w:asciiTheme="minorHAnsi" w:eastAsia="Trebuchet MS" w:hAnsiTheme="minorHAnsi" w:cs="Trebuchet MS"/>
        </w:rPr>
        <w:t>A lot</w:t>
      </w:r>
      <w:r w:rsidR="003E7BDA" w:rsidRPr="0044605E">
        <w:rPr>
          <w:rFonts w:asciiTheme="minorHAnsi" w:eastAsia="Trebuchet MS" w:hAnsiTheme="minorHAnsi" w:cs="Trebuchet MS"/>
        </w:rPr>
        <w:t xml:space="preserve"> has happened in the above scenario. </w:t>
      </w:r>
      <w:r w:rsidR="00132A4B">
        <w:rPr>
          <w:rFonts w:asciiTheme="minorHAnsi" w:eastAsia="Trebuchet MS" w:hAnsiTheme="minorHAnsi" w:cs="Trebuchet MS"/>
        </w:rPr>
        <w:t>On a</w:t>
      </w:r>
      <w:r w:rsidR="003E7BDA" w:rsidRPr="0044605E">
        <w:rPr>
          <w:rFonts w:asciiTheme="minorHAnsi" w:eastAsia="Trebuchet MS" w:hAnsiTheme="minorHAnsi" w:cs="Trebuchet MS"/>
        </w:rPr>
        <w:t xml:space="preserve"> simple lunc</w:t>
      </w:r>
      <w:r w:rsidR="00132A4B">
        <w:rPr>
          <w:rFonts w:asciiTheme="minorHAnsi" w:eastAsia="Trebuchet MS" w:hAnsiTheme="minorHAnsi" w:cs="Trebuchet MS"/>
        </w:rPr>
        <w:t xml:space="preserve">htime trip to the shopping mall, </w:t>
      </w:r>
      <w:r w:rsidR="00D34EF9">
        <w:rPr>
          <w:rFonts w:asciiTheme="minorHAnsi" w:eastAsia="Trebuchet MS" w:hAnsiTheme="minorHAnsi" w:cs="Trebuchet MS"/>
        </w:rPr>
        <w:t>Olivia Babel</w:t>
      </w:r>
      <w:r w:rsidR="00132A4B">
        <w:rPr>
          <w:rFonts w:asciiTheme="minorHAnsi" w:eastAsia="Trebuchet MS" w:hAnsiTheme="minorHAnsi" w:cs="Trebuchet MS"/>
        </w:rPr>
        <w:t xml:space="preserve"> </w:t>
      </w:r>
      <w:r w:rsidR="003E7BDA" w:rsidRPr="0044605E">
        <w:rPr>
          <w:rFonts w:asciiTheme="minorHAnsi" w:eastAsia="Trebuchet MS" w:hAnsiTheme="minorHAnsi" w:cs="Trebuchet MS"/>
        </w:rPr>
        <w:t>interact</w:t>
      </w:r>
      <w:r w:rsidR="00132A4B">
        <w:rPr>
          <w:rFonts w:asciiTheme="minorHAnsi" w:eastAsia="Trebuchet MS" w:hAnsiTheme="minorHAnsi" w:cs="Trebuchet MS"/>
        </w:rPr>
        <w:t>ed</w:t>
      </w:r>
      <w:r w:rsidR="003E7BDA" w:rsidRPr="0044605E">
        <w:rPr>
          <w:rFonts w:asciiTheme="minorHAnsi" w:eastAsia="Trebuchet MS" w:hAnsiTheme="minorHAnsi" w:cs="Trebuchet MS"/>
        </w:rPr>
        <w:t xml:space="preserve"> with a number of </w:t>
      </w:r>
      <w:r w:rsidR="00D34EF9">
        <w:rPr>
          <w:rFonts w:asciiTheme="minorHAnsi" w:eastAsia="Trebuchet MS" w:hAnsiTheme="minorHAnsi" w:cs="Trebuchet MS"/>
        </w:rPr>
        <w:t xml:space="preserve">modern </w:t>
      </w:r>
      <w:r w:rsidR="003E7BDA" w:rsidRPr="0044605E">
        <w:rPr>
          <w:rFonts w:asciiTheme="minorHAnsi" w:eastAsia="Trebuchet MS" w:hAnsiTheme="minorHAnsi" w:cs="Trebuchet MS"/>
        </w:rPr>
        <w:t xml:space="preserve">trends in consumerism </w:t>
      </w:r>
      <w:r w:rsidR="002C043F">
        <w:rPr>
          <w:rFonts w:asciiTheme="minorHAnsi" w:eastAsia="Trebuchet MS" w:hAnsiTheme="minorHAnsi" w:cs="Trebuchet MS"/>
          <w:i/>
        </w:rPr>
        <w:t>–</w:t>
      </w:r>
      <w:r w:rsidR="003E7BDA" w:rsidRPr="0044605E">
        <w:rPr>
          <w:rFonts w:asciiTheme="minorHAnsi" w:eastAsia="Trebuchet MS" w:hAnsiTheme="minorHAnsi" w:cs="Trebuchet MS"/>
        </w:rPr>
        <w:t xml:space="preserve"> data analytics, real-time personalised marketing, interactive advertisements, customer tracking, customer profiling and automatic checkout. </w:t>
      </w:r>
      <w:r w:rsidR="003E7BDA" w:rsidRPr="0044605E">
        <w:rPr>
          <w:rFonts w:asciiTheme="minorHAnsi" w:eastAsia="Trebuchet MS" w:hAnsiTheme="minorHAnsi" w:cs="Trebuchet MS"/>
          <w:b/>
        </w:rPr>
        <w:t>The Alexandra Institute’s</w:t>
      </w:r>
      <w:r w:rsidR="003E7BDA" w:rsidRPr="0044605E">
        <w:rPr>
          <w:rFonts w:asciiTheme="minorHAnsi" w:eastAsia="Trebuchet MS" w:hAnsiTheme="minorHAnsi" w:cs="Trebuchet MS"/>
        </w:rPr>
        <w:t xml:space="preserve"> </w:t>
      </w:r>
      <w:hyperlink r:id="rId104">
        <w:r w:rsidR="003E7BDA" w:rsidRPr="0044605E">
          <w:rPr>
            <w:rFonts w:asciiTheme="minorHAnsi" w:eastAsia="Trebuchet MS" w:hAnsiTheme="minorHAnsi" w:cs="Trebuchet MS"/>
            <w:color w:val="1155CC"/>
            <w:u w:val="single"/>
          </w:rPr>
          <w:t>2011 IoT comic book</w:t>
        </w:r>
      </w:hyperlink>
      <w:r w:rsidR="003E7BDA" w:rsidRPr="0044605E">
        <w:rPr>
          <w:rFonts w:asciiTheme="minorHAnsi" w:eastAsia="Trebuchet MS" w:hAnsiTheme="minorHAnsi" w:cs="Trebuchet MS"/>
        </w:rPr>
        <w:t xml:space="preserve"> depicts some of these</w:t>
      </w:r>
      <w:r w:rsidR="00B726D6">
        <w:rPr>
          <w:rFonts w:asciiTheme="minorHAnsi" w:eastAsia="Trebuchet MS" w:hAnsiTheme="minorHAnsi" w:cs="Trebuchet MS"/>
        </w:rPr>
        <w:t>, extracted in</w:t>
      </w:r>
      <w:r w:rsidR="003D727D" w:rsidRPr="0044605E">
        <w:rPr>
          <w:rFonts w:asciiTheme="minorHAnsi" w:eastAsia="Trebuchet MS" w:hAnsiTheme="minorHAnsi" w:cs="Trebuchet MS"/>
          <w:b/>
        </w:rPr>
        <w:t xml:space="preserve"> APPENDIX 3</w:t>
      </w:r>
      <w:r w:rsidR="003E7BDA" w:rsidRPr="0044605E">
        <w:rPr>
          <w:rFonts w:asciiTheme="minorHAnsi" w:eastAsia="Trebuchet MS" w:hAnsiTheme="minorHAnsi" w:cs="Trebuchet MS"/>
        </w:rPr>
        <w:t xml:space="preserve">. </w:t>
      </w:r>
    </w:p>
    <w:p w14:paraId="788D92A7" w14:textId="77777777" w:rsidR="00B87018" w:rsidRDefault="00B87018">
      <w:pPr>
        <w:rPr>
          <w:rFonts w:asciiTheme="minorHAnsi" w:eastAsia="Trebuchet MS" w:hAnsiTheme="minorHAnsi" w:cs="Trebuchet MS"/>
          <w:b/>
          <w:color w:val="595959" w:themeColor="text1" w:themeTint="A6"/>
          <w:sz w:val="24"/>
          <w:szCs w:val="24"/>
        </w:rPr>
      </w:pPr>
      <w:bookmarkStart w:id="142" w:name="h.p73rnycnt0o2" w:colFirst="0" w:colLast="0"/>
      <w:bookmarkStart w:id="143" w:name="_Toc301108959"/>
      <w:bookmarkEnd w:id="142"/>
      <w:r>
        <w:br w:type="page"/>
      </w:r>
    </w:p>
    <w:p w14:paraId="2E3F7ABE" w14:textId="75A93CC7" w:rsidR="008C7AB1" w:rsidRDefault="003E7BDA" w:rsidP="00C733C2">
      <w:pPr>
        <w:pStyle w:val="Heading3"/>
      </w:pPr>
      <w:r w:rsidRPr="0044605E">
        <w:lastRenderedPageBreak/>
        <w:t xml:space="preserve">Internet of Things and </w:t>
      </w:r>
      <w:r w:rsidR="0050047A">
        <w:t xml:space="preserve">making </w:t>
      </w:r>
      <w:r w:rsidRPr="0044605E">
        <w:t>Purchases</w:t>
      </w:r>
      <w:bookmarkEnd w:id="143"/>
    </w:p>
    <w:p w14:paraId="54548551" w14:textId="3C4C098A" w:rsidR="008C7AB1" w:rsidRDefault="003975FE">
      <w:pPr>
        <w:pStyle w:val="Normal1"/>
        <w:jc w:val="both"/>
        <w:rPr>
          <w:rFonts w:asciiTheme="minorHAnsi" w:eastAsia="Trebuchet MS" w:hAnsiTheme="minorHAnsi" w:cs="Trebuchet MS"/>
        </w:rPr>
      </w:pPr>
      <w:r>
        <w:rPr>
          <w:rFonts w:asciiTheme="minorHAnsi" w:eastAsia="Trebuchet MS" w:hAnsiTheme="minorHAnsi" w:cs="Trebuchet MS"/>
        </w:rPr>
        <w:t>The Internet and mobility has revolutionised how consumers make purchases</w:t>
      </w:r>
      <w:r w:rsidR="003E7BDA" w:rsidRPr="0044605E">
        <w:rPr>
          <w:rFonts w:asciiTheme="minorHAnsi" w:eastAsia="Trebuchet MS" w:hAnsiTheme="minorHAnsi" w:cs="Trebuchet MS"/>
        </w:rPr>
        <w:t xml:space="preserve">. Connected and smart ‘things’ will </w:t>
      </w:r>
      <w:r>
        <w:rPr>
          <w:rFonts w:asciiTheme="minorHAnsi" w:eastAsia="Trebuchet MS" w:hAnsiTheme="minorHAnsi" w:cs="Trebuchet MS"/>
        </w:rPr>
        <w:t>drive this revolution in several key ways</w:t>
      </w:r>
      <w:r w:rsidR="003E7BDA" w:rsidRPr="0044605E">
        <w:rPr>
          <w:rFonts w:asciiTheme="minorHAnsi" w:eastAsia="Trebuchet MS" w:hAnsiTheme="minorHAnsi" w:cs="Trebuchet MS"/>
        </w:rPr>
        <w:t>:</w:t>
      </w:r>
    </w:p>
    <w:p w14:paraId="2803326E" w14:textId="77777777" w:rsidR="003975FE" w:rsidRPr="0044605E" w:rsidRDefault="003975FE">
      <w:pPr>
        <w:pStyle w:val="Normal1"/>
        <w:jc w:val="both"/>
        <w:rPr>
          <w:rFonts w:asciiTheme="minorHAnsi" w:hAnsiTheme="minorHAnsi"/>
        </w:rPr>
      </w:pPr>
    </w:p>
    <w:p w14:paraId="2DE36AF9" w14:textId="21C8332B" w:rsidR="003975FE" w:rsidRPr="003975FE" w:rsidRDefault="003E7BDA" w:rsidP="003975FE">
      <w:pPr>
        <w:pStyle w:val="Normal1"/>
        <w:numPr>
          <w:ilvl w:val="0"/>
          <w:numId w:val="9"/>
        </w:numPr>
        <w:ind w:hanging="360"/>
        <w:contextualSpacing/>
        <w:jc w:val="both"/>
        <w:rPr>
          <w:rFonts w:asciiTheme="minorHAnsi" w:eastAsia="Trebuchet MS" w:hAnsiTheme="minorHAnsi" w:cs="Trebuchet MS"/>
        </w:rPr>
      </w:pPr>
      <w:r w:rsidRPr="0044605E">
        <w:rPr>
          <w:rFonts w:asciiTheme="minorHAnsi" w:eastAsia="Trebuchet MS" w:hAnsiTheme="minorHAnsi" w:cs="Trebuchet MS"/>
          <w:b/>
        </w:rPr>
        <w:t>Personal inventory management</w:t>
      </w:r>
      <w:r w:rsidRPr="0044605E">
        <w:rPr>
          <w:rFonts w:asciiTheme="minorHAnsi" w:eastAsia="Trebuchet MS" w:hAnsiTheme="minorHAnsi" w:cs="Trebuchet MS"/>
        </w:rPr>
        <w:t xml:space="preserve"> </w:t>
      </w:r>
      <w:r w:rsidR="003975FE">
        <w:rPr>
          <w:rFonts w:asciiTheme="minorHAnsi" w:eastAsia="Trebuchet MS" w:hAnsiTheme="minorHAnsi" w:cs="Trebuchet MS"/>
        </w:rPr>
        <w:t xml:space="preserve">refers to the ability to check, in real-time, how much of something is in stock. In Scene One, this was the Babel’s smart fridge and the limited almond milk supply, and in Scene Three this was Olivia remotely checking her fridge’s contents. As appliances, clothing and other items become ‘connected’, personal inventory management will become much easier. </w:t>
      </w:r>
    </w:p>
    <w:p w14:paraId="29BA1817" w14:textId="1B1A5EAA" w:rsidR="001C5DED" w:rsidRDefault="001C5DED" w:rsidP="001C5DED">
      <w:pPr>
        <w:pStyle w:val="Normal1"/>
        <w:numPr>
          <w:ilvl w:val="0"/>
          <w:numId w:val="9"/>
        </w:numPr>
        <w:ind w:hanging="360"/>
        <w:contextualSpacing/>
        <w:jc w:val="both"/>
        <w:rPr>
          <w:rFonts w:asciiTheme="minorHAnsi" w:eastAsia="Trebuchet MS" w:hAnsiTheme="minorHAnsi" w:cs="Trebuchet MS"/>
        </w:rPr>
      </w:pPr>
      <w:r>
        <w:rPr>
          <w:rFonts w:asciiTheme="minorHAnsi" w:eastAsia="Trebuchet MS" w:hAnsiTheme="minorHAnsi" w:cs="Trebuchet MS"/>
        </w:rPr>
        <w:t xml:space="preserve">IoT will introduce </w:t>
      </w:r>
      <w:r w:rsidRPr="001C5DED">
        <w:rPr>
          <w:rFonts w:asciiTheme="minorHAnsi" w:eastAsia="Trebuchet MS" w:hAnsiTheme="minorHAnsi" w:cs="Trebuchet MS"/>
          <w:b/>
        </w:rPr>
        <w:t>new, novel ways to make purchases</w:t>
      </w:r>
      <w:r>
        <w:rPr>
          <w:rFonts w:asciiTheme="minorHAnsi" w:eastAsia="Trebuchet MS" w:hAnsiTheme="minorHAnsi" w:cs="Trebuchet MS"/>
        </w:rPr>
        <w:t xml:space="preserve">. One of the best examples recently released on the market is </w:t>
      </w:r>
      <w:r w:rsidR="003E7BDA" w:rsidRPr="001C5DED">
        <w:rPr>
          <w:rFonts w:asciiTheme="minorHAnsi" w:eastAsia="Trebuchet MS" w:hAnsiTheme="minorHAnsi" w:cs="Trebuchet MS"/>
        </w:rPr>
        <w:t xml:space="preserve">the </w:t>
      </w:r>
      <w:hyperlink r:id="rId105">
        <w:r w:rsidR="003E7BDA" w:rsidRPr="001C5DED">
          <w:rPr>
            <w:rFonts w:asciiTheme="minorHAnsi" w:eastAsia="Trebuchet MS" w:hAnsiTheme="minorHAnsi" w:cs="Trebuchet MS"/>
            <w:color w:val="1155CC"/>
            <w:u w:val="single"/>
          </w:rPr>
          <w:t>Amazon Dash Button</w:t>
        </w:r>
      </w:hyperlink>
      <w:r w:rsidR="003E7BDA" w:rsidRPr="001C5DED">
        <w:rPr>
          <w:rFonts w:asciiTheme="minorHAnsi" w:eastAsia="Trebuchet MS" w:hAnsiTheme="minorHAnsi" w:cs="Trebuchet MS"/>
        </w:rPr>
        <w:t xml:space="preserve">. The concept is simple </w:t>
      </w:r>
      <w:r w:rsidR="002C043F">
        <w:rPr>
          <w:rFonts w:asciiTheme="minorHAnsi" w:eastAsia="Trebuchet MS" w:hAnsiTheme="minorHAnsi" w:cs="Trebuchet MS"/>
          <w:i/>
        </w:rPr>
        <w:t>–</w:t>
      </w:r>
      <w:r w:rsidR="003E7BDA" w:rsidRPr="001C5DED">
        <w:rPr>
          <w:rFonts w:asciiTheme="minorHAnsi" w:eastAsia="Trebuchet MS" w:hAnsiTheme="minorHAnsi" w:cs="Trebuchet MS"/>
        </w:rPr>
        <w:t xml:space="preserve"> physical </w:t>
      </w:r>
      <w:r>
        <w:rPr>
          <w:rFonts w:asciiTheme="minorHAnsi" w:eastAsia="Trebuchet MS" w:hAnsiTheme="minorHAnsi" w:cs="Trebuchet MS"/>
        </w:rPr>
        <w:t xml:space="preserve">‘buy’ </w:t>
      </w:r>
      <w:r w:rsidR="003E7BDA" w:rsidRPr="001C5DED">
        <w:rPr>
          <w:rFonts w:asciiTheme="minorHAnsi" w:eastAsia="Trebuchet MS" w:hAnsiTheme="minorHAnsi" w:cs="Trebuchet MS"/>
        </w:rPr>
        <w:t xml:space="preserve">buttons that can </w:t>
      </w:r>
      <w:r>
        <w:rPr>
          <w:rFonts w:asciiTheme="minorHAnsi" w:eastAsia="Trebuchet MS" w:hAnsiTheme="minorHAnsi" w:cs="Trebuchet MS"/>
        </w:rPr>
        <w:t xml:space="preserve">be </w:t>
      </w:r>
      <w:r w:rsidR="003E7BDA" w:rsidRPr="001C5DED">
        <w:rPr>
          <w:rFonts w:asciiTheme="minorHAnsi" w:eastAsia="Trebuchet MS" w:hAnsiTheme="minorHAnsi" w:cs="Trebuchet MS"/>
        </w:rPr>
        <w:t>attach</w:t>
      </w:r>
      <w:r>
        <w:rPr>
          <w:rFonts w:asciiTheme="minorHAnsi" w:eastAsia="Trebuchet MS" w:hAnsiTheme="minorHAnsi" w:cs="Trebuchet MS"/>
        </w:rPr>
        <w:t>ed</w:t>
      </w:r>
      <w:r w:rsidR="003E7BDA" w:rsidRPr="001C5DED">
        <w:rPr>
          <w:rFonts w:asciiTheme="minorHAnsi" w:eastAsia="Trebuchet MS" w:hAnsiTheme="minorHAnsi" w:cs="Trebuchet MS"/>
        </w:rPr>
        <w:t xml:space="preserve"> to things</w:t>
      </w:r>
      <w:r>
        <w:rPr>
          <w:rFonts w:asciiTheme="minorHAnsi" w:eastAsia="Trebuchet MS" w:hAnsiTheme="minorHAnsi" w:cs="Trebuchet MS"/>
        </w:rPr>
        <w:t xml:space="preserve">. When pressed, they order more of that product from Amazon or other vendors. </w:t>
      </w:r>
    </w:p>
    <w:p w14:paraId="369F9E41" w14:textId="5BADA963" w:rsidR="001C5DED" w:rsidRDefault="001C5DED" w:rsidP="001C5DED">
      <w:pPr>
        <w:pStyle w:val="Normal1"/>
        <w:numPr>
          <w:ilvl w:val="0"/>
          <w:numId w:val="9"/>
        </w:numPr>
        <w:ind w:hanging="360"/>
        <w:contextualSpacing/>
        <w:jc w:val="both"/>
        <w:rPr>
          <w:rFonts w:asciiTheme="minorHAnsi" w:eastAsia="Trebuchet MS" w:hAnsiTheme="minorHAnsi" w:cs="Trebuchet MS"/>
        </w:rPr>
      </w:pPr>
      <w:r w:rsidRPr="003975FE">
        <w:rPr>
          <w:rFonts w:asciiTheme="minorHAnsi" w:eastAsia="Trebuchet MS" w:hAnsiTheme="minorHAnsi" w:cs="Trebuchet MS"/>
          <w:b/>
        </w:rPr>
        <w:t xml:space="preserve">Autonomous and predictive purchasing </w:t>
      </w:r>
      <w:r>
        <w:rPr>
          <w:rFonts w:asciiTheme="minorHAnsi" w:eastAsia="Trebuchet MS" w:hAnsiTheme="minorHAnsi" w:cs="Trebuchet MS"/>
        </w:rPr>
        <w:t xml:space="preserve">is an emerging area of consumerism. Once a device or service recognises </w:t>
      </w:r>
      <w:r w:rsidR="005F652F">
        <w:rPr>
          <w:rFonts w:asciiTheme="minorHAnsi" w:eastAsia="Trebuchet MS" w:hAnsiTheme="minorHAnsi" w:cs="Trebuchet MS"/>
        </w:rPr>
        <w:t>a user’s</w:t>
      </w:r>
      <w:r>
        <w:rPr>
          <w:rFonts w:asciiTheme="minorHAnsi" w:eastAsia="Trebuchet MS" w:hAnsiTheme="minorHAnsi" w:cs="Trebuchet MS"/>
        </w:rPr>
        <w:t xml:space="preserve"> purchasing patterns, it can autonomously make purchases, or recommend certain products. When paired with personal inventory management, it can be pre-set to make purchases of items that are running low – such as almond milk. </w:t>
      </w:r>
      <w:r w:rsidRPr="001C5DED">
        <w:rPr>
          <w:rFonts w:asciiTheme="minorHAnsi" w:eastAsia="Trebuchet MS" w:hAnsiTheme="minorHAnsi" w:cs="Trebuchet MS"/>
        </w:rPr>
        <w:t xml:space="preserve">Amazon is </w:t>
      </w:r>
      <w:r w:rsidR="003E7BDA" w:rsidRPr="001C5DED">
        <w:rPr>
          <w:rFonts w:asciiTheme="minorHAnsi" w:eastAsia="Trebuchet MS" w:hAnsiTheme="minorHAnsi" w:cs="Trebuchet MS"/>
        </w:rPr>
        <w:t xml:space="preserve">also working on </w:t>
      </w:r>
      <w:hyperlink r:id="rId106">
        <w:r w:rsidR="003E7BDA" w:rsidRPr="001C5DED">
          <w:rPr>
            <w:rFonts w:asciiTheme="minorHAnsi" w:eastAsia="Trebuchet MS" w:hAnsiTheme="minorHAnsi" w:cs="Trebuchet MS"/>
            <w:color w:val="1155CC"/>
            <w:u w:val="single"/>
          </w:rPr>
          <w:t>Amazon Dash Replenishment Service</w:t>
        </w:r>
      </w:hyperlink>
      <w:r w:rsidR="003E7BDA" w:rsidRPr="001C5DED">
        <w:rPr>
          <w:rFonts w:asciiTheme="minorHAnsi" w:eastAsia="Trebuchet MS" w:hAnsiTheme="minorHAnsi" w:cs="Trebuchet MS"/>
        </w:rPr>
        <w:t xml:space="preserve"> (DRS). This is a service that detects when </w:t>
      </w:r>
      <w:r>
        <w:rPr>
          <w:rFonts w:asciiTheme="minorHAnsi" w:eastAsia="Trebuchet MS" w:hAnsiTheme="minorHAnsi" w:cs="Trebuchet MS"/>
        </w:rPr>
        <w:t xml:space="preserve">a specific item is </w:t>
      </w:r>
      <w:r w:rsidR="003E7BDA" w:rsidRPr="001C5DED">
        <w:rPr>
          <w:rFonts w:asciiTheme="minorHAnsi" w:eastAsia="Trebuchet MS" w:hAnsiTheme="minorHAnsi" w:cs="Trebuchet MS"/>
        </w:rPr>
        <w:t xml:space="preserve">running low </w:t>
      </w:r>
      <w:r>
        <w:rPr>
          <w:rFonts w:asciiTheme="minorHAnsi" w:eastAsia="Trebuchet MS" w:hAnsiTheme="minorHAnsi" w:cs="Trebuchet MS"/>
        </w:rPr>
        <w:t xml:space="preserve">and </w:t>
      </w:r>
      <w:r w:rsidR="003E7BDA" w:rsidRPr="001C5DED">
        <w:rPr>
          <w:rFonts w:asciiTheme="minorHAnsi" w:eastAsia="Trebuchet MS" w:hAnsiTheme="minorHAnsi" w:cs="Trebuchet MS"/>
        </w:rPr>
        <w:t xml:space="preserve">orders more. </w:t>
      </w:r>
      <w:r>
        <w:rPr>
          <w:rFonts w:asciiTheme="minorHAnsi" w:eastAsia="Trebuchet MS" w:hAnsiTheme="minorHAnsi" w:cs="Trebuchet MS"/>
        </w:rPr>
        <w:t xml:space="preserve">This service can either be built in to an appliance (such as a sensor in an espresso machine) or existing services can be synchronised to Amazon’s DRS. </w:t>
      </w:r>
    </w:p>
    <w:p w14:paraId="6361A3C7" w14:textId="5577F2FB" w:rsidR="008C7AB1" w:rsidRPr="0044605E" w:rsidRDefault="003E7BDA">
      <w:pPr>
        <w:pStyle w:val="Normal1"/>
        <w:numPr>
          <w:ilvl w:val="0"/>
          <w:numId w:val="9"/>
        </w:numPr>
        <w:ind w:hanging="360"/>
        <w:contextualSpacing/>
        <w:jc w:val="both"/>
        <w:rPr>
          <w:rFonts w:asciiTheme="minorHAnsi" w:eastAsia="Trebuchet MS" w:hAnsiTheme="minorHAnsi" w:cs="Trebuchet MS"/>
        </w:rPr>
      </w:pPr>
      <w:r w:rsidRPr="0044605E">
        <w:rPr>
          <w:rFonts w:asciiTheme="minorHAnsi" w:eastAsia="Trebuchet MS" w:hAnsiTheme="minorHAnsi" w:cs="Trebuchet MS"/>
          <w:b/>
        </w:rPr>
        <w:t>Embedding wireless tags in products or packaging</w:t>
      </w:r>
      <w:r w:rsidRPr="0044605E">
        <w:rPr>
          <w:rFonts w:asciiTheme="minorHAnsi" w:eastAsia="Trebuchet MS" w:hAnsiTheme="minorHAnsi" w:cs="Trebuchet MS"/>
        </w:rPr>
        <w:t xml:space="preserve"> will become more commonplace. This offers benefits for both the retailer and consumer. Including sensors in clothing allow</w:t>
      </w:r>
      <w:r w:rsidR="00DA3555">
        <w:rPr>
          <w:rFonts w:asciiTheme="minorHAnsi" w:eastAsia="Trebuchet MS" w:hAnsiTheme="minorHAnsi" w:cs="Trebuchet MS"/>
        </w:rPr>
        <w:t>s</w:t>
      </w:r>
      <w:r w:rsidRPr="0044605E">
        <w:rPr>
          <w:rFonts w:asciiTheme="minorHAnsi" w:eastAsia="Trebuchet MS" w:hAnsiTheme="minorHAnsi" w:cs="Trebuchet MS"/>
        </w:rPr>
        <w:t xml:space="preserve"> </w:t>
      </w:r>
      <w:r w:rsidR="00DA3555">
        <w:rPr>
          <w:rFonts w:asciiTheme="minorHAnsi" w:eastAsia="Trebuchet MS" w:hAnsiTheme="minorHAnsi" w:cs="Trebuchet MS"/>
        </w:rPr>
        <w:t xml:space="preserve">vendors and consumers </w:t>
      </w:r>
      <w:r w:rsidRPr="0044605E">
        <w:rPr>
          <w:rFonts w:asciiTheme="minorHAnsi" w:eastAsia="Trebuchet MS" w:hAnsiTheme="minorHAnsi" w:cs="Trebuchet MS"/>
        </w:rPr>
        <w:t xml:space="preserve">to </w:t>
      </w:r>
      <w:r w:rsidR="00DA3555">
        <w:rPr>
          <w:rFonts w:asciiTheme="minorHAnsi" w:eastAsia="Trebuchet MS" w:hAnsiTheme="minorHAnsi" w:cs="Trebuchet MS"/>
        </w:rPr>
        <w:t>manage their wardrobe digitally and even be notified of wear and tear</w:t>
      </w:r>
      <w:r w:rsidRPr="0044605E">
        <w:rPr>
          <w:rFonts w:asciiTheme="minorHAnsi" w:eastAsia="Trebuchet MS" w:hAnsiTheme="minorHAnsi" w:cs="Trebuchet MS"/>
        </w:rPr>
        <w:t xml:space="preserve">. </w:t>
      </w:r>
      <w:hyperlink r:id="rId107">
        <w:r w:rsidRPr="0044605E">
          <w:rPr>
            <w:rFonts w:asciiTheme="minorHAnsi" w:eastAsia="Trebuchet MS" w:hAnsiTheme="minorHAnsi" w:cs="Trebuchet MS"/>
            <w:b/>
            <w:color w:val="1155CC"/>
            <w:u w:val="single"/>
          </w:rPr>
          <w:t xml:space="preserve">Estimote </w:t>
        </w:r>
      </w:hyperlink>
      <w:r w:rsidRPr="0044605E">
        <w:rPr>
          <w:rFonts w:asciiTheme="minorHAnsi" w:eastAsia="Trebuchet MS" w:hAnsiTheme="minorHAnsi" w:cs="Trebuchet MS"/>
        </w:rPr>
        <w:t xml:space="preserve">is one of many companies harnessing the convenience of Bluetooth beacon and smartphone integration for </w:t>
      </w:r>
      <w:r w:rsidR="00DA3555">
        <w:rPr>
          <w:rFonts w:asciiTheme="minorHAnsi" w:eastAsia="Trebuchet MS" w:hAnsiTheme="minorHAnsi" w:cs="Trebuchet MS"/>
        </w:rPr>
        <w:t>this purpose</w:t>
      </w:r>
      <w:r w:rsidRPr="0044605E">
        <w:rPr>
          <w:rFonts w:asciiTheme="minorHAnsi" w:eastAsia="Trebuchet MS" w:hAnsiTheme="minorHAnsi" w:cs="Trebuchet MS"/>
        </w:rPr>
        <w:t xml:space="preserve">. </w:t>
      </w:r>
    </w:p>
    <w:p w14:paraId="33D4F112" w14:textId="58DED9E9" w:rsidR="008C7AB1" w:rsidRPr="0044605E" w:rsidRDefault="003E7BDA">
      <w:pPr>
        <w:pStyle w:val="Normal1"/>
        <w:numPr>
          <w:ilvl w:val="0"/>
          <w:numId w:val="9"/>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 xml:space="preserve">Connected devices will be </w:t>
      </w:r>
      <w:r w:rsidRPr="0044605E">
        <w:rPr>
          <w:rFonts w:asciiTheme="minorHAnsi" w:eastAsia="Trebuchet MS" w:hAnsiTheme="minorHAnsi" w:cs="Trebuchet MS"/>
          <w:b/>
        </w:rPr>
        <w:t>harder to counterfeit and easier to authenticate</w:t>
      </w:r>
      <w:r w:rsidRPr="0044605E">
        <w:rPr>
          <w:rFonts w:asciiTheme="minorHAnsi" w:eastAsia="Trebuchet MS" w:hAnsiTheme="minorHAnsi" w:cs="Trebuchet MS"/>
        </w:rPr>
        <w:t xml:space="preserve">, ensuring consumers know that they are buying legitimate products. This also has protects </w:t>
      </w:r>
      <w:r w:rsidR="00B914AE">
        <w:rPr>
          <w:rFonts w:asciiTheme="minorHAnsi" w:eastAsia="Trebuchet MS" w:hAnsiTheme="minorHAnsi" w:cs="Trebuchet MS"/>
        </w:rPr>
        <w:t xml:space="preserve">the intellectual property of </w:t>
      </w:r>
      <w:r w:rsidR="00EF5C9D">
        <w:rPr>
          <w:rFonts w:asciiTheme="minorHAnsi" w:eastAsia="Trebuchet MS" w:hAnsiTheme="minorHAnsi" w:cs="Trebuchet MS"/>
        </w:rPr>
        <w:t>the owners of the trademark or design in a product</w:t>
      </w:r>
      <w:r w:rsidRPr="0044605E">
        <w:rPr>
          <w:rFonts w:asciiTheme="minorHAnsi" w:eastAsia="Trebuchet MS" w:hAnsiTheme="minorHAnsi" w:cs="Trebuchet MS"/>
        </w:rPr>
        <w:t>.</w:t>
      </w:r>
    </w:p>
    <w:p w14:paraId="0B3108F9" w14:textId="15216473" w:rsidR="008C7AB1" w:rsidRDefault="003E7BDA" w:rsidP="00C733C2">
      <w:pPr>
        <w:pStyle w:val="Heading3"/>
      </w:pPr>
      <w:bookmarkStart w:id="144" w:name="h.7qpqm9yhsns" w:colFirst="0" w:colLast="0"/>
      <w:bookmarkStart w:id="145" w:name="_Toc301108960"/>
      <w:bookmarkEnd w:id="144"/>
      <w:r w:rsidRPr="0044605E">
        <w:t>Internet of Things, Data Analytics and Marketing</w:t>
      </w:r>
      <w:bookmarkEnd w:id="145"/>
    </w:p>
    <w:p w14:paraId="7331EC3B" w14:textId="7833378C"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Personalised advertising and data brokerage is a mul</w:t>
      </w:r>
      <w:r w:rsidR="003C60BC">
        <w:rPr>
          <w:rFonts w:asciiTheme="minorHAnsi" w:eastAsia="Trebuchet MS" w:hAnsiTheme="minorHAnsi" w:cs="Trebuchet MS"/>
        </w:rPr>
        <w:t>ti-billion dollar industry. It is</w:t>
      </w:r>
      <w:r w:rsidRPr="0044605E">
        <w:rPr>
          <w:rFonts w:asciiTheme="minorHAnsi" w:eastAsia="Trebuchet MS" w:hAnsiTheme="minorHAnsi" w:cs="Trebuchet MS"/>
        </w:rPr>
        <w:t xml:space="preserve"> not a new concept, but IoT does set a new bar </w:t>
      </w:r>
      <w:r w:rsidR="002C043F">
        <w:rPr>
          <w:rFonts w:asciiTheme="minorHAnsi" w:eastAsia="Trebuchet MS" w:hAnsiTheme="minorHAnsi" w:cs="Trebuchet MS"/>
          <w:i/>
        </w:rPr>
        <w:t>–</w:t>
      </w:r>
      <w:r w:rsidRPr="0044605E">
        <w:rPr>
          <w:rFonts w:asciiTheme="minorHAnsi" w:eastAsia="Trebuchet MS" w:hAnsiTheme="minorHAnsi" w:cs="Trebuchet MS"/>
        </w:rPr>
        <w:t xml:space="preserve"> </w:t>
      </w:r>
      <w:r w:rsidRPr="0067540F">
        <w:rPr>
          <w:rFonts w:asciiTheme="minorHAnsi" w:eastAsia="Trebuchet MS" w:hAnsiTheme="minorHAnsi" w:cs="Trebuchet MS"/>
        </w:rPr>
        <w:t xml:space="preserve">more connected ‘things’ means more personal </w:t>
      </w:r>
      <w:r w:rsidR="0075127A" w:rsidRPr="0067540F">
        <w:rPr>
          <w:rFonts w:asciiTheme="minorHAnsi" w:eastAsia="Trebuchet MS" w:hAnsiTheme="minorHAnsi" w:cs="Trebuchet MS"/>
        </w:rPr>
        <w:t xml:space="preserve">data is shared with more third </w:t>
      </w:r>
      <w:r w:rsidRPr="0067540F">
        <w:rPr>
          <w:rFonts w:asciiTheme="minorHAnsi" w:eastAsia="Trebuchet MS" w:hAnsiTheme="minorHAnsi" w:cs="Trebuchet MS"/>
        </w:rPr>
        <w:t xml:space="preserve">parties </w:t>
      </w:r>
      <w:r w:rsidR="002C043F">
        <w:rPr>
          <w:rFonts w:asciiTheme="minorHAnsi" w:eastAsia="Trebuchet MS" w:hAnsiTheme="minorHAnsi" w:cs="Trebuchet MS"/>
          <w:i/>
        </w:rPr>
        <w:t>–</w:t>
      </w:r>
      <w:r w:rsidRPr="0067540F">
        <w:rPr>
          <w:rFonts w:asciiTheme="minorHAnsi" w:eastAsia="Trebuchet MS" w:hAnsiTheme="minorHAnsi" w:cs="Trebuchet MS"/>
        </w:rPr>
        <w:t xml:space="preserve"> with one </w:t>
      </w:r>
      <w:r w:rsidR="00D85CD5" w:rsidRPr="0067540F">
        <w:rPr>
          <w:rFonts w:asciiTheme="minorHAnsi" w:eastAsia="Trebuchet MS" w:hAnsiTheme="minorHAnsi" w:cs="Trebuchet MS"/>
        </w:rPr>
        <w:t>key purpose</w:t>
      </w:r>
      <w:r w:rsidRPr="0067540F">
        <w:rPr>
          <w:rFonts w:asciiTheme="minorHAnsi" w:eastAsia="Trebuchet MS" w:hAnsiTheme="minorHAnsi" w:cs="Trebuchet MS"/>
        </w:rPr>
        <w:t xml:space="preserve"> </w:t>
      </w:r>
      <w:r w:rsidR="00D85CD5" w:rsidRPr="0067540F">
        <w:rPr>
          <w:rFonts w:asciiTheme="minorHAnsi" w:eastAsia="Trebuchet MS" w:hAnsiTheme="minorHAnsi" w:cs="Trebuchet MS"/>
        </w:rPr>
        <w:t xml:space="preserve">being </w:t>
      </w:r>
      <w:r w:rsidRPr="0067540F">
        <w:rPr>
          <w:rFonts w:asciiTheme="minorHAnsi" w:eastAsia="Trebuchet MS" w:hAnsiTheme="minorHAnsi" w:cs="Trebuchet MS"/>
        </w:rPr>
        <w:t>marketing</w:t>
      </w:r>
      <w:r w:rsidRPr="0044605E">
        <w:rPr>
          <w:rFonts w:asciiTheme="minorHAnsi" w:eastAsia="Trebuchet MS" w:hAnsiTheme="minorHAnsi" w:cs="Trebuchet MS"/>
        </w:rPr>
        <w:t>. According to the Harvard Business Review:</w:t>
      </w:r>
    </w:p>
    <w:p w14:paraId="5D4080FA" w14:textId="3607117F" w:rsidR="008C7AB1" w:rsidRPr="0044605E" w:rsidRDefault="008C7AB1">
      <w:pPr>
        <w:pStyle w:val="Normal1"/>
        <w:ind w:left="360" w:right="360"/>
        <w:jc w:val="both"/>
        <w:rPr>
          <w:rFonts w:asciiTheme="minorHAnsi" w:hAnsiTheme="minorHAnsi"/>
        </w:rPr>
      </w:pPr>
    </w:p>
    <w:p w14:paraId="0EA0E63E" w14:textId="4C7C0AB3" w:rsidR="008C7AB1" w:rsidRPr="0044605E" w:rsidRDefault="003E7BDA">
      <w:pPr>
        <w:pStyle w:val="Normal1"/>
        <w:ind w:left="360" w:right="360"/>
        <w:jc w:val="both"/>
        <w:rPr>
          <w:rFonts w:asciiTheme="minorHAnsi" w:hAnsiTheme="minorHAnsi"/>
        </w:rPr>
      </w:pPr>
      <w:r w:rsidRPr="0044605E">
        <w:rPr>
          <w:rFonts w:asciiTheme="minorHAnsi" w:eastAsia="Trebuchet MS" w:hAnsiTheme="minorHAnsi" w:cs="Trebuchet MS"/>
          <w:i/>
        </w:rPr>
        <w:t>“Smart, connected products allow companies to form new kinds of relationships with customers...</w:t>
      </w:r>
      <w:r w:rsidR="002C043F">
        <w:rPr>
          <w:rFonts w:asciiTheme="minorHAnsi" w:eastAsia="Trebuchet MS" w:hAnsiTheme="minorHAnsi" w:cs="Trebuchet MS"/>
          <w:i/>
        </w:rPr>
        <w:t xml:space="preserve"> </w:t>
      </w:r>
      <w:r w:rsidRPr="0044605E">
        <w:rPr>
          <w:rFonts w:asciiTheme="minorHAnsi" w:eastAsia="Trebuchet MS" w:hAnsiTheme="minorHAnsi" w:cs="Trebuchet MS"/>
          <w:i/>
        </w:rPr>
        <w:t>they gain new insights into how products create value for customers, allowing better positioning of offerings and more effective communication of product value to customers”</w:t>
      </w:r>
      <w:r w:rsidRPr="0044605E">
        <w:rPr>
          <w:rFonts w:asciiTheme="minorHAnsi" w:eastAsia="Trebuchet MS" w:hAnsiTheme="minorHAnsi" w:cs="Trebuchet MS"/>
          <w:vertAlign w:val="superscript"/>
        </w:rPr>
        <w:footnoteReference w:id="106"/>
      </w:r>
    </w:p>
    <w:p w14:paraId="4DAD8FD2" w14:textId="4794FA4E" w:rsidR="008C7AB1" w:rsidRPr="0044605E" w:rsidRDefault="008C7AB1">
      <w:pPr>
        <w:pStyle w:val="Normal1"/>
        <w:jc w:val="both"/>
        <w:rPr>
          <w:rFonts w:asciiTheme="minorHAnsi" w:hAnsiTheme="minorHAnsi"/>
        </w:rPr>
      </w:pPr>
    </w:p>
    <w:p w14:paraId="16734714" w14:textId="1F725813" w:rsidR="008C7AB1" w:rsidRPr="0044605E" w:rsidRDefault="00C33538">
      <w:pPr>
        <w:pStyle w:val="Normal1"/>
        <w:jc w:val="both"/>
        <w:rPr>
          <w:rFonts w:asciiTheme="minorHAnsi" w:eastAsia="Trebuchet MS" w:hAnsiTheme="minorHAnsi" w:cs="Trebuchet MS"/>
        </w:rPr>
      </w:pPr>
      <w:r>
        <w:rPr>
          <w:rFonts w:asciiTheme="minorHAnsi" w:eastAsia="Trebuchet MS" w:hAnsiTheme="minorHAnsi" w:cs="Trebuchet MS"/>
        </w:rPr>
        <w:t xml:space="preserve">In Scene Three, when </w:t>
      </w:r>
      <w:r w:rsidR="003E7BDA" w:rsidRPr="0044605E">
        <w:rPr>
          <w:rFonts w:asciiTheme="minorHAnsi" w:eastAsia="Trebuchet MS" w:hAnsiTheme="minorHAnsi" w:cs="Trebuchet MS"/>
        </w:rPr>
        <w:t xml:space="preserve">Olivia walked into the </w:t>
      </w:r>
      <w:r w:rsidR="003E7BDA" w:rsidRPr="0044605E">
        <w:rPr>
          <w:rFonts w:asciiTheme="minorHAnsi" w:eastAsia="Trebuchet MS" w:hAnsiTheme="minorHAnsi" w:cs="Trebuchet MS"/>
          <w:i/>
        </w:rPr>
        <w:t>Ego-Centro</w:t>
      </w:r>
      <w:r>
        <w:rPr>
          <w:rFonts w:asciiTheme="minorHAnsi" w:eastAsia="Trebuchet MS" w:hAnsiTheme="minorHAnsi" w:cs="Trebuchet MS"/>
        </w:rPr>
        <w:t xml:space="preserve"> shopping centre</w:t>
      </w:r>
      <w:r w:rsidR="003E7BDA" w:rsidRPr="0044605E">
        <w:rPr>
          <w:rFonts w:asciiTheme="minorHAnsi" w:eastAsia="Trebuchet MS" w:hAnsiTheme="minorHAnsi" w:cs="Trebuchet MS"/>
        </w:rPr>
        <w:t xml:space="preserve"> and favourite retailer </w:t>
      </w:r>
      <w:r w:rsidR="003E7BDA" w:rsidRPr="0044605E">
        <w:rPr>
          <w:rFonts w:asciiTheme="minorHAnsi" w:eastAsia="Trebuchet MS" w:hAnsiTheme="minorHAnsi" w:cs="Trebuchet MS"/>
          <w:i/>
        </w:rPr>
        <w:t>Me-Tail Therapy</w:t>
      </w:r>
      <w:r w:rsidR="003E7BDA" w:rsidRPr="0044605E">
        <w:rPr>
          <w:rFonts w:asciiTheme="minorHAnsi" w:eastAsia="Trebuchet MS" w:hAnsiTheme="minorHAnsi" w:cs="Trebuchet MS"/>
        </w:rPr>
        <w:t xml:space="preserve">, the vendors knew more about her than she knew about them. Before she walked in, </w:t>
      </w:r>
      <w:r w:rsidR="003E7BDA" w:rsidRPr="0044605E">
        <w:rPr>
          <w:rFonts w:asciiTheme="minorHAnsi" w:eastAsia="Trebuchet MS" w:hAnsiTheme="minorHAnsi" w:cs="Trebuchet MS"/>
        </w:rPr>
        <w:lastRenderedPageBreak/>
        <w:t xml:space="preserve">they </w:t>
      </w:r>
      <w:r>
        <w:rPr>
          <w:rFonts w:asciiTheme="minorHAnsi" w:eastAsia="Trebuchet MS" w:hAnsiTheme="minorHAnsi" w:cs="Trebuchet MS"/>
        </w:rPr>
        <w:t xml:space="preserve">did </w:t>
      </w:r>
      <w:r w:rsidR="003E7BDA" w:rsidRPr="0044605E">
        <w:rPr>
          <w:rFonts w:asciiTheme="minorHAnsi" w:eastAsia="Trebuchet MS" w:hAnsiTheme="minorHAnsi" w:cs="Trebuchet MS"/>
        </w:rPr>
        <w:t xml:space="preserve">their homework on her, her life, her purchases and the type of customer she is. They even </w:t>
      </w:r>
      <w:r>
        <w:rPr>
          <w:rFonts w:asciiTheme="minorHAnsi" w:eastAsia="Trebuchet MS" w:hAnsiTheme="minorHAnsi" w:cs="Trebuchet MS"/>
        </w:rPr>
        <w:t xml:space="preserve">did their </w:t>
      </w:r>
      <w:r w:rsidR="003E7BDA" w:rsidRPr="0044605E">
        <w:rPr>
          <w:rFonts w:asciiTheme="minorHAnsi" w:eastAsia="Trebuchet MS" w:hAnsiTheme="minorHAnsi" w:cs="Trebuchet MS"/>
        </w:rPr>
        <w:t xml:space="preserve">homework on others, anticipating Evey’s upcoming birthday, finding out what Evey liked and then sending Olivia </w:t>
      </w:r>
      <w:r w:rsidR="00ED2800">
        <w:rPr>
          <w:rFonts w:asciiTheme="minorHAnsi" w:eastAsia="Trebuchet MS" w:hAnsiTheme="minorHAnsi" w:cs="Trebuchet MS"/>
        </w:rPr>
        <w:t>useful suggestions or promotional advertising</w:t>
      </w:r>
      <w:r w:rsidR="003E7BDA" w:rsidRPr="0044605E">
        <w:rPr>
          <w:rFonts w:asciiTheme="minorHAnsi" w:eastAsia="Trebuchet MS" w:hAnsiTheme="minorHAnsi" w:cs="Trebuchet MS"/>
        </w:rPr>
        <w:t xml:space="preserve">. </w:t>
      </w:r>
    </w:p>
    <w:p w14:paraId="30628285" w14:textId="6BE8DCDB" w:rsidR="008C7AB1" w:rsidRDefault="003E7BDA" w:rsidP="00C733C2">
      <w:pPr>
        <w:pStyle w:val="Heading3"/>
      </w:pPr>
      <w:bookmarkStart w:id="146" w:name="h.kbtelnpgm0m3" w:colFirst="0" w:colLast="0"/>
      <w:bookmarkStart w:id="147" w:name="_Toc301108961"/>
      <w:bookmarkEnd w:id="146"/>
      <w:r w:rsidRPr="0044605E">
        <w:t xml:space="preserve">Internet of Things and </w:t>
      </w:r>
      <w:r w:rsidR="00C86221">
        <w:t>h</w:t>
      </w:r>
      <w:r w:rsidRPr="0044605E">
        <w:t>ow</w:t>
      </w:r>
      <w:r w:rsidR="00C86221">
        <w:t xml:space="preserve"> Consumers</w:t>
      </w:r>
      <w:r w:rsidRPr="0044605E">
        <w:t xml:space="preserve"> Shop</w:t>
      </w:r>
      <w:bookmarkEnd w:id="147"/>
    </w:p>
    <w:p w14:paraId="4E35E562" w14:textId="2EAD7F06" w:rsidR="008C7AB1" w:rsidRPr="0044605E" w:rsidRDefault="003E7BDA" w:rsidP="002C043F">
      <w:pPr>
        <w:pStyle w:val="Normal1"/>
        <w:rPr>
          <w:rFonts w:asciiTheme="minorHAnsi" w:hAnsiTheme="minorHAnsi"/>
        </w:rPr>
      </w:pPr>
      <w:r w:rsidRPr="0044605E">
        <w:rPr>
          <w:rFonts w:asciiTheme="minorHAnsi" w:eastAsia="Trebuchet MS" w:hAnsiTheme="minorHAnsi" w:cs="Trebuchet MS"/>
        </w:rPr>
        <w:t xml:space="preserve">In Olivia’s short shopping trip, she was exposed to a number of </w:t>
      </w:r>
      <w:r w:rsidR="00E75F24">
        <w:rPr>
          <w:rFonts w:asciiTheme="minorHAnsi" w:eastAsia="Trebuchet MS" w:hAnsiTheme="minorHAnsi" w:cs="Trebuchet MS"/>
        </w:rPr>
        <w:t>‘</w:t>
      </w:r>
      <w:r w:rsidRPr="0044605E">
        <w:rPr>
          <w:rFonts w:asciiTheme="minorHAnsi" w:eastAsia="Trebuchet MS" w:hAnsiTheme="minorHAnsi" w:cs="Trebuchet MS"/>
        </w:rPr>
        <w:t>futuristic</w:t>
      </w:r>
      <w:r w:rsidR="00E75F24">
        <w:rPr>
          <w:rFonts w:asciiTheme="minorHAnsi" w:eastAsia="Trebuchet MS" w:hAnsiTheme="minorHAnsi" w:cs="Trebuchet MS"/>
        </w:rPr>
        <w:t>’</w:t>
      </w:r>
      <w:r w:rsidRPr="0044605E">
        <w:rPr>
          <w:rFonts w:asciiTheme="minorHAnsi" w:eastAsia="Trebuchet MS" w:hAnsiTheme="minorHAnsi" w:cs="Trebuchet MS"/>
        </w:rPr>
        <w:t xml:space="preserve"> technologies, many of which are used </w:t>
      </w:r>
      <w:r w:rsidRPr="0044605E">
        <w:rPr>
          <w:rFonts w:asciiTheme="minorHAnsi" w:eastAsia="Trebuchet MS" w:hAnsiTheme="minorHAnsi" w:cs="Trebuchet MS"/>
          <w:i/>
        </w:rPr>
        <w:t>today</w:t>
      </w:r>
      <w:r w:rsidRPr="0044605E">
        <w:rPr>
          <w:rFonts w:asciiTheme="minorHAnsi" w:eastAsia="Trebuchet MS" w:hAnsiTheme="minorHAnsi" w:cs="Trebuchet MS"/>
        </w:rPr>
        <w:t xml:space="preserve">. </w:t>
      </w:r>
    </w:p>
    <w:p w14:paraId="04ADBBDE" w14:textId="427FE02F" w:rsidR="008C7AB1" w:rsidRDefault="003E7BDA">
      <w:pPr>
        <w:pStyle w:val="Heading4"/>
        <w:contextualSpacing w:val="0"/>
        <w:jc w:val="both"/>
        <w:rPr>
          <w:rFonts w:asciiTheme="minorHAnsi" w:hAnsiTheme="minorHAnsi"/>
        </w:rPr>
      </w:pPr>
      <w:bookmarkStart w:id="148" w:name="h.5yf1os5910zu" w:colFirst="0" w:colLast="0"/>
      <w:bookmarkEnd w:id="148"/>
      <w:r w:rsidRPr="0044605E">
        <w:rPr>
          <w:rFonts w:asciiTheme="minorHAnsi" w:hAnsiTheme="minorHAnsi"/>
        </w:rPr>
        <w:t>Real-Time, Personalised Promotions</w:t>
      </w:r>
    </w:p>
    <w:p w14:paraId="5FE3FE13" w14:textId="28BDEEED" w:rsidR="003404A9" w:rsidRDefault="00803E7C">
      <w:pPr>
        <w:pStyle w:val="Normal1"/>
        <w:jc w:val="both"/>
        <w:rPr>
          <w:rFonts w:asciiTheme="minorHAnsi" w:eastAsia="Trebuchet MS" w:hAnsiTheme="minorHAnsi" w:cs="Trebuchet MS"/>
        </w:rPr>
      </w:pPr>
      <w:r>
        <w:rPr>
          <w:rFonts w:asciiTheme="minorHAnsi" w:hAnsiTheme="minorHAnsi"/>
          <w:noProof/>
          <w:lang w:eastAsia="en-AU"/>
        </w:rPr>
        <mc:AlternateContent>
          <mc:Choice Requires="wpg">
            <w:drawing>
              <wp:anchor distT="0" distB="0" distL="114300" distR="114300" simplePos="0" relativeHeight="251705344" behindDoc="0" locked="0" layoutInCell="1" allowOverlap="1" wp14:anchorId="10554ADC" wp14:editId="658B8D58">
                <wp:simplePos x="0" y="0"/>
                <wp:positionH relativeFrom="column">
                  <wp:posOffset>3145155</wp:posOffset>
                </wp:positionH>
                <wp:positionV relativeFrom="paragraph">
                  <wp:posOffset>668655</wp:posOffset>
                </wp:positionV>
                <wp:extent cx="3005455" cy="2613660"/>
                <wp:effectExtent l="0" t="0" r="4445" b="0"/>
                <wp:wrapSquare wrapText="bothSides"/>
                <wp:docPr id="17" name="Group 17"/>
                <wp:cNvGraphicFramePr/>
                <a:graphic xmlns:a="http://schemas.openxmlformats.org/drawingml/2006/main">
                  <a:graphicData uri="http://schemas.microsoft.com/office/word/2010/wordprocessingGroup">
                    <wpg:wgp>
                      <wpg:cNvGrpSpPr/>
                      <wpg:grpSpPr>
                        <a:xfrm>
                          <a:off x="0" y="0"/>
                          <a:ext cx="3005455" cy="2613660"/>
                          <a:chOff x="0" y="0"/>
                          <a:chExt cx="3005593" cy="2613826"/>
                        </a:xfrm>
                      </wpg:grpSpPr>
                      <pic:pic xmlns:pic="http://schemas.openxmlformats.org/drawingml/2006/picture">
                        <pic:nvPicPr>
                          <pic:cNvPr id="31" name="image72.png" descr="Image of a frozen steak in plastic package. Over the image there is a heat map depicting where eye-trackers logged consumers' eye movements and duration. &#10;&#10;The greatest duration was on the price, then meat, but the direction was first on the meat then on the price. " title="Eye-tracking software applied to meat"/>
                          <pic:cNvPicPr/>
                        </pic:nvPicPr>
                        <pic:blipFill>
                          <a:blip r:embed="rId108"/>
                          <a:srcRect/>
                          <a:stretch>
                            <a:fillRect/>
                          </a:stretch>
                        </pic:blipFill>
                        <pic:spPr>
                          <a:xfrm>
                            <a:off x="0" y="0"/>
                            <a:ext cx="3005593" cy="2297927"/>
                          </a:xfrm>
                          <a:prstGeom prst="rect">
                            <a:avLst/>
                          </a:prstGeom>
                          <a:ln/>
                        </pic:spPr>
                      </pic:pic>
                      <wps:wsp>
                        <wps:cNvPr id="43" name="Text Box 43"/>
                        <wps:cNvSpPr txBox="1"/>
                        <wps:spPr>
                          <a:xfrm>
                            <a:off x="87464" y="2289976"/>
                            <a:ext cx="2828925" cy="323850"/>
                          </a:xfrm>
                          <a:prstGeom prst="rect">
                            <a:avLst/>
                          </a:prstGeom>
                          <a:solidFill>
                            <a:prstClr val="white"/>
                          </a:solidFill>
                          <a:ln>
                            <a:noFill/>
                          </a:ln>
                          <a:effectLst/>
                        </wps:spPr>
                        <wps:txbx>
                          <w:txbxContent>
                            <w:p w14:paraId="17FA11E9" w14:textId="2840B5D0" w:rsidR="00C16E20" w:rsidRPr="00504A6E" w:rsidRDefault="00C16E20" w:rsidP="000D5713">
                              <w:pPr>
                                <w:pStyle w:val="Caption"/>
                                <w:jc w:val="center"/>
                                <w:rPr>
                                  <w:noProof/>
                                  <w:color w:val="000000"/>
                                </w:rPr>
                              </w:pPr>
                              <w:r>
                                <w:t xml:space="preserve">Figure 21 – Eye-tracking meat. </w:t>
                              </w:r>
                              <w:r>
                                <w:br/>
                                <w:t xml:space="preserve">Source: </w:t>
                              </w:r>
                              <w:hyperlink r:id="rId109" w:history="1">
                                <w:r w:rsidRPr="000D5713">
                                  <w:rPr>
                                    <w:rStyle w:val="Hyperlink"/>
                                  </w:rPr>
                                  <w:t>Business Insider</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7" o:spid="_x0000_s1030" style="position:absolute;left:0;text-align:left;margin-left:247.65pt;margin-top:52.65pt;width:236.65pt;height:205.8pt;z-index:251705344" coordsize="30055,261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72.png" o:spid="_x0000_s1031" type="#_x0000_t75" alt="Image of a frozen steak in plastic package. Over the image there is a heat map depicting where eye-trackers logged consumers' eye movements and duration. &#10;&#10;The greatest duration was on the price, then meat, but the direction was first on the meat then on the price. " style="position:absolute;width:30055;height:22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r3FAAAA2wAAAA8AAABkcnMvZG93bnJldi54bWxEj0FrwkAUhO9C/8PyCr3pri1ITV1FBLVS&#10;sBjT+zP7TILZt2l2q6m/3hUKPQ4z8w0zmXW2FmdqfeVYw3CgQBDnzlRcaMj2y/4rCB+QDdaOScMv&#10;eZhNH3oTTIy78I7OaShEhLBPUEMZQpNI6fOSLPqBa4ijd3StxRBlW0jT4iXCbS2flRpJixXHhRIb&#10;WpSUn9Ifq+E726y29DX+3Cm1/jhc5ydXdZnWT4/d/A1EoC78h//a70bDyxDuX+IPkN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8Pq9xQAAANsAAAAPAAAAAAAAAAAAAAAA&#10;AJ8CAABkcnMvZG93bnJldi54bWxQSwUGAAAAAAQABAD3AAAAkQMAAAAA&#10;">
                  <v:imagedata r:id="rId110" o:title="Image of a frozen steak in plastic package. Over the image there is a heat map depicting where eye-trackers logged consumers' eye movements and duration"/>
                </v:shape>
                <v:shape id="Text Box 43" o:spid="_x0000_s1032" type="#_x0000_t202" style="position:absolute;left:874;top:22899;width:28289;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NlNMUA&#10;AADbAAAADwAAAGRycy9kb3ducmV2LnhtbESPT2vCQBTE7wW/w/KEXopumhaR6CrWtNBDe9CK50f2&#10;mQSzb8Pumj/fvlsoeBxm5jfMejuYRnTkfG1ZwfM8AUFcWF1zqeD08zFbgvABWWNjmRSM5GG7mTys&#10;MdO25wN1x1CKCGGfoYIqhDaT0hcVGfRz2xJH72KdwRClK6V22Ee4aWSaJAtpsOa4UGFL+4qK6/Fm&#10;FCxyd+sPvH/KT+9f+N2W6fltPCv1OB12KxCBhnAP/7c/tYLXF/j7En+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Q2U0xQAAANsAAAAPAAAAAAAAAAAAAAAAAJgCAABkcnMv&#10;ZG93bnJldi54bWxQSwUGAAAAAAQABAD1AAAAigMAAAAA&#10;" stroked="f">
                  <v:textbox inset="0,0,0,0">
                    <w:txbxContent>
                      <w:p w14:paraId="17FA11E9" w14:textId="2840B5D0" w:rsidR="00C16E20" w:rsidRPr="00504A6E" w:rsidRDefault="00C16E20" w:rsidP="000D5713">
                        <w:pPr>
                          <w:pStyle w:val="Caption"/>
                          <w:jc w:val="center"/>
                          <w:rPr>
                            <w:noProof/>
                            <w:color w:val="000000"/>
                          </w:rPr>
                        </w:pPr>
                        <w:r>
                          <w:t xml:space="preserve">Figure 21 – Eye-tracking meat. </w:t>
                        </w:r>
                        <w:r>
                          <w:br/>
                          <w:t xml:space="preserve">Source: </w:t>
                        </w:r>
                        <w:hyperlink r:id="rId111" w:history="1">
                          <w:r w:rsidRPr="000D5713">
                            <w:rPr>
                              <w:rStyle w:val="Hyperlink"/>
                            </w:rPr>
                            <w:t>Business Insider</w:t>
                          </w:r>
                        </w:hyperlink>
                      </w:p>
                    </w:txbxContent>
                  </v:textbox>
                </v:shape>
                <w10:wrap type="square"/>
              </v:group>
            </w:pict>
          </mc:Fallback>
        </mc:AlternateContent>
      </w:r>
      <w:r w:rsidR="003E7BDA" w:rsidRPr="0044605E">
        <w:rPr>
          <w:rFonts w:asciiTheme="minorHAnsi" w:eastAsia="Trebuchet MS" w:hAnsiTheme="minorHAnsi" w:cs="Trebuchet MS"/>
        </w:rPr>
        <w:t xml:space="preserve">Once a retailer has profiled a consumer, they can use the tools at their disposal to </w:t>
      </w:r>
      <w:r w:rsidR="003E7BDA" w:rsidRPr="00CA6ADA">
        <w:rPr>
          <w:rFonts w:asciiTheme="minorHAnsi" w:eastAsia="Trebuchet MS" w:hAnsiTheme="minorHAnsi" w:cs="Trebuchet MS"/>
        </w:rPr>
        <w:t>deliver promotions, information and advertisements in real-time</w:t>
      </w:r>
      <w:r w:rsidR="003E7BDA" w:rsidRPr="0044605E">
        <w:rPr>
          <w:rFonts w:asciiTheme="minorHAnsi" w:eastAsia="Trebuchet MS" w:hAnsiTheme="minorHAnsi" w:cs="Trebuchet MS"/>
        </w:rPr>
        <w:t xml:space="preserve">. Smartphones and smart watches can connect to various sensors or networks around the store. Customers can ‘interact’ with items and allow retailers to ‘push’ out notifications or promotions. </w:t>
      </w:r>
      <w:r w:rsidR="003404A9">
        <w:rPr>
          <w:rFonts w:asciiTheme="minorHAnsi" w:eastAsia="Trebuchet MS" w:hAnsiTheme="minorHAnsi" w:cs="Trebuchet MS"/>
        </w:rPr>
        <w:t xml:space="preserve">For example, a consumer that has been Googling Singapore a lot may expect to receive a holiday promotion to Singapore on their smartwatch next time they walk past a travel agent. </w:t>
      </w:r>
    </w:p>
    <w:p w14:paraId="436A3885" w14:textId="4217EC1A" w:rsidR="008C7AB1" w:rsidRPr="0044605E" w:rsidRDefault="008C7AB1">
      <w:pPr>
        <w:pStyle w:val="Normal1"/>
        <w:jc w:val="both"/>
        <w:rPr>
          <w:rFonts w:asciiTheme="minorHAnsi" w:hAnsiTheme="minorHAnsi"/>
        </w:rPr>
      </w:pPr>
    </w:p>
    <w:p w14:paraId="44FDEF41" w14:textId="1289AC59" w:rsidR="00D3593E" w:rsidRPr="00130F0A"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Similarly, technology allows new and innovative methods of advertising. When Olivia walked past an advertising panel, </w:t>
      </w:r>
      <w:r w:rsidRPr="00CA6ADA">
        <w:rPr>
          <w:rFonts w:asciiTheme="minorHAnsi" w:eastAsia="Trebuchet MS" w:hAnsiTheme="minorHAnsi" w:cs="Trebuchet MS"/>
        </w:rPr>
        <w:t>proximity sensors</w:t>
      </w:r>
      <w:r w:rsidRPr="0044605E">
        <w:rPr>
          <w:rFonts w:asciiTheme="minorHAnsi" w:eastAsia="Trebuchet MS" w:hAnsiTheme="minorHAnsi" w:cs="Trebuchet MS"/>
          <w:b/>
        </w:rPr>
        <w:t xml:space="preserve"> </w:t>
      </w:r>
      <w:r w:rsidRPr="0044605E">
        <w:rPr>
          <w:rFonts w:asciiTheme="minorHAnsi" w:eastAsia="Trebuchet MS" w:hAnsiTheme="minorHAnsi" w:cs="Trebuchet MS"/>
        </w:rPr>
        <w:t xml:space="preserve">displayed personalised, digital signage when she was near. </w:t>
      </w:r>
      <w:r w:rsidRPr="00CA6ADA">
        <w:rPr>
          <w:rFonts w:asciiTheme="minorHAnsi" w:eastAsia="Trebuchet MS" w:hAnsiTheme="minorHAnsi" w:cs="Trebuchet MS"/>
        </w:rPr>
        <w:t>Eye-trackers</w:t>
      </w:r>
      <w:r w:rsidRPr="0044605E">
        <w:rPr>
          <w:rFonts w:asciiTheme="minorHAnsi" w:eastAsia="Trebuchet MS" w:hAnsiTheme="minorHAnsi" w:cs="Trebuchet MS"/>
          <w:b/>
        </w:rPr>
        <w:t xml:space="preserve"> </w:t>
      </w:r>
      <w:r w:rsidRPr="0044605E">
        <w:rPr>
          <w:rFonts w:asciiTheme="minorHAnsi" w:eastAsia="Trebuchet MS" w:hAnsiTheme="minorHAnsi" w:cs="Trebuchet MS"/>
        </w:rPr>
        <w:t xml:space="preserve">detected her attention to the ad. Eye-trackers track where and how long </w:t>
      </w:r>
      <w:r w:rsidR="00B20196">
        <w:rPr>
          <w:rFonts w:asciiTheme="minorHAnsi" w:eastAsia="Trebuchet MS" w:hAnsiTheme="minorHAnsi" w:cs="Trebuchet MS"/>
        </w:rPr>
        <w:t xml:space="preserve">someone’s </w:t>
      </w:r>
      <w:r w:rsidRPr="0044605E">
        <w:rPr>
          <w:rFonts w:asciiTheme="minorHAnsi" w:eastAsia="Trebuchet MS" w:hAnsiTheme="minorHAnsi" w:cs="Trebuchet MS"/>
        </w:rPr>
        <w:t xml:space="preserve">eyes look at certain areas of a product or advertisement. </w:t>
      </w:r>
      <w:r w:rsidR="00A878AE">
        <w:rPr>
          <w:rFonts w:asciiTheme="minorHAnsi" w:eastAsia="Trebuchet MS" w:hAnsiTheme="minorHAnsi" w:cs="Trebuchet MS"/>
          <w:b/>
        </w:rPr>
        <w:t xml:space="preserve">Figures </w:t>
      </w:r>
      <w:r w:rsidR="00836444">
        <w:rPr>
          <w:rFonts w:asciiTheme="minorHAnsi" w:eastAsia="Trebuchet MS" w:hAnsiTheme="minorHAnsi" w:cs="Trebuchet MS"/>
          <w:b/>
        </w:rPr>
        <w:t>21</w:t>
      </w:r>
      <w:r w:rsidR="00A878AE">
        <w:rPr>
          <w:rFonts w:asciiTheme="minorHAnsi" w:eastAsia="Trebuchet MS" w:hAnsiTheme="minorHAnsi" w:cs="Trebuchet MS"/>
          <w:b/>
        </w:rPr>
        <w:t xml:space="preserve"> </w:t>
      </w:r>
      <w:r w:rsidR="00A878AE" w:rsidRPr="00E0181A">
        <w:rPr>
          <w:rFonts w:asciiTheme="minorHAnsi" w:eastAsia="Trebuchet MS" w:hAnsiTheme="minorHAnsi" w:cs="Trebuchet MS"/>
        </w:rPr>
        <w:t>and</w:t>
      </w:r>
      <w:r w:rsidR="00A878AE">
        <w:rPr>
          <w:rFonts w:asciiTheme="minorHAnsi" w:eastAsia="Trebuchet MS" w:hAnsiTheme="minorHAnsi" w:cs="Trebuchet MS"/>
          <w:b/>
        </w:rPr>
        <w:t xml:space="preserve"> </w:t>
      </w:r>
      <w:r w:rsidR="00836444">
        <w:rPr>
          <w:rFonts w:asciiTheme="minorHAnsi" w:eastAsia="Trebuchet MS" w:hAnsiTheme="minorHAnsi" w:cs="Trebuchet MS"/>
          <w:b/>
        </w:rPr>
        <w:t>22</w:t>
      </w:r>
      <w:r w:rsidR="0067540F">
        <w:rPr>
          <w:rFonts w:asciiTheme="minorHAnsi" w:eastAsia="Trebuchet MS" w:hAnsiTheme="minorHAnsi" w:cs="Trebuchet MS"/>
          <w:b/>
        </w:rPr>
        <w:t xml:space="preserve"> </w:t>
      </w:r>
      <w:r w:rsidRPr="0044605E">
        <w:rPr>
          <w:rFonts w:asciiTheme="minorHAnsi" w:eastAsia="Trebuchet MS" w:hAnsiTheme="minorHAnsi" w:cs="Trebuchet MS"/>
        </w:rPr>
        <w:t>are examples of where most consumers look at an item, and for how long</w:t>
      </w:r>
      <w:r w:rsidRPr="0044605E">
        <w:rPr>
          <w:rFonts w:asciiTheme="minorHAnsi" w:eastAsia="Trebuchet MS" w:hAnsiTheme="minorHAnsi" w:cs="Trebuchet MS"/>
          <w:vertAlign w:val="superscript"/>
        </w:rPr>
        <w:footnoteReference w:id="107"/>
      </w:r>
      <w:r w:rsidRPr="0044605E">
        <w:rPr>
          <w:rFonts w:asciiTheme="minorHAnsi" w:eastAsia="Trebuchet MS" w:hAnsiTheme="minorHAnsi" w:cs="Trebuchet MS"/>
        </w:rPr>
        <w:t xml:space="preserve">. </w:t>
      </w:r>
    </w:p>
    <w:bookmarkStart w:id="149" w:name="h.fwbyp5hpk951" w:colFirst="0" w:colLast="0"/>
    <w:bookmarkEnd w:id="149"/>
    <w:p w14:paraId="74BCF7F6" w14:textId="46A57B3E" w:rsidR="008C7AB1" w:rsidRDefault="00803E7C">
      <w:pPr>
        <w:pStyle w:val="Heading4"/>
        <w:contextualSpacing w:val="0"/>
        <w:jc w:val="both"/>
        <w:rPr>
          <w:rFonts w:asciiTheme="minorHAnsi" w:hAnsiTheme="minorHAnsi"/>
        </w:rPr>
      </w:pPr>
      <w:r>
        <w:rPr>
          <w:rFonts w:asciiTheme="minorHAnsi" w:hAnsiTheme="minorHAnsi"/>
          <w:noProof/>
          <w:lang w:eastAsia="en-AU"/>
        </w:rPr>
        <mc:AlternateContent>
          <mc:Choice Requires="wpg">
            <w:drawing>
              <wp:anchor distT="0" distB="0" distL="114300" distR="114300" simplePos="0" relativeHeight="251707392" behindDoc="0" locked="0" layoutInCell="1" allowOverlap="1" wp14:anchorId="67525111" wp14:editId="35BA5B3C">
                <wp:simplePos x="0" y="0"/>
                <wp:positionH relativeFrom="column">
                  <wp:posOffset>3144520</wp:posOffset>
                </wp:positionH>
                <wp:positionV relativeFrom="paragraph">
                  <wp:posOffset>140335</wp:posOffset>
                </wp:positionV>
                <wp:extent cx="3005455" cy="2783205"/>
                <wp:effectExtent l="0" t="0" r="4445" b="0"/>
                <wp:wrapSquare wrapText="bothSides"/>
                <wp:docPr id="24" name="Group 24"/>
                <wp:cNvGraphicFramePr/>
                <a:graphic xmlns:a="http://schemas.openxmlformats.org/drawingml/2006/main">
                  <a:graphicData uri="http://schemas.microsoft.com/office/word/2010/wordprocessingGroup">
                    <wpg:wgp>
                      <wpg:cNvGrpSpPr/>
                      <wpg:grpSpPr>
                        <a:xfrm>
                          <a:off x="0" y="0"/>
                          <a:ext cx="3005455" cy="2783205"/>
                          <a:chOff x="0" y="0"/>
                          <a:chExt cx="3005593" cy="2783233"/>
                        </a:xfrm>
                      </wpg:grpSpPr>
                      <pic:pic xmlns:pic="http://schemas.openxmlformats.org/drawingml/2006/picture">
                        <pic:nvPicPr>
                          <pic:cNvPr id="29" name="image70.jpg" descr="Image of two similar advertisements and heat maps depicting where consumers' spent most of the time looking at each advertisement. &#10;&#10;The first advertisement depicts a bottle of shampoo and an attractive female's face looking at the bottle. The second is an identical advertisement, except the female is looking at the consumer. &#10;&#10;The heat map reveals that consumers' eyes are more drawn to the image of the product when the model is also looking at it. " title="Eye-tracking advertising"/>
                          <pic:cNvPicPr/>
                        </pic:nvPicPr>
                        <pic:blipFill>
                          <a:blip r:embed="rId112"/>
                          <a:srcRect/>
                          <a:stretch>
                            <a:fillRect/>
                          </a:stretch>
                        </pic:blipFill>
                        <pic:spPr>
                          <a:xfrm>
                            <a:off x="0" y="0"/>
                            <a:ext cx="3005593" cy="2226366"/>
                          </a:xfrm>
                          <a:prstGeom prst="rect">
                            <a:avLst/>
                          </a:prstGeom>
                          <a:ln/>
                        </pic:spPr>
                      </pic:pic>
                      <wps:wsp>
                        <wps:cNvPr id="46" name="Text Box 46"/>
                        <wps:cNvSpPr txBox="1"/>
                        <wps:spPr>
                          <a:xfrm>
                            <a:off x="87464" y="2393343"/>
                            <a:ext cx="2828925" cy="389890"/>
                          </a:xfrm>
                          <a:prstGeom prst="rect">
                            <a:avLst/>
                          </a:prstGeom>
                          <a:solidFill>
                            <a:prstClr val="white"/>
                          </a:solidFill>
                          <a:ln>
                            <a:noFill/>
                          </a:ln>
                          <a:effectLst/>
                        </wps:spPr>
                        <wps:txbx>
                          <w:txbxContent>
                            <w:p w14:paraId="0721B4A5" w14:textId="56346DF7" w:rsidR="00C16E20" w:rsidRPr="00E73AA9" w:rsidRDefault="00C16E20" w:rsidP="000D5713">
                              <w:pPr>
                                <w:pStyle w:val="Caption"/>
                                <w:jc w:val="center"/>
                                <w:rPr>
                                  <w:noProof/>
                                  <w:color w:val="000000"/>
                                </w:rPr>
                              </w:pPr>
                              <w:r>
                                <w:t>Figure 22 – Eye-tracking advertising.</w:t>
                              </w:r>
                              <w:r>
                                <w:br/>
                                <w:t xml:space="preserve">Source: </w:t>
                              </w:r>
                              <w:hyperlink r:id="rId113" w:history="1">
                                <w:r w:rsidRPr="000D5713">
                                  <w:rPr>
                                    <w:rStyle w:val="Hyperlink"/>
                                  </w:rPr>
                                  <w:t>Business Insider</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4" o:spid="_x0000_s1033" style="position:absolute;left:0;text-align:left;margin-left:247.6pt;margin-top:11.05pt;width:236.65pt;height:219.15pt;z-index:251707392" coordsize="30055,278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">
                <v:shape id="image70.jpg" o:spid="_x0000_s1034" type="#_x0000_t75" alt="Image of two similar advertisements and heat maps depicting where consumers' spent most of the time looking at each advertisement. &#10;&#10;The first advertisement depicts a bottle of shampoo and an attractive female's face looking at the bottle. The second is an identical advertisement, except the female is looking at the consumer. &#10;&#10;The heat map reveals that consumers' eyes are more drawn to the image of the product when the model is also looking at it. " style="position:absolute;width:30055;height:22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pibXEAAAA2wAAAA8AAABkcnMvZG93bnJldi54bWxEj0FrAjEUhO8F/0N4hd5qtqLFbo0igiAU&#10;D7pevD02z+y2m5clie7qrzeC0OMwM98ws0VvG3EhH2rHCj6GGQji0umajYJDsX6fgggRWWPjmBRc&#10;KcBiPniZYa5dxzu67KMRCcIhRwVVjG0uZSgrshiGriVO3sl5izFJb6T22CW4beQoyz6lxZrTQoUt&#10;rSoq//Znq+C0HV+9MePbT7c9TjxNCr9zv0q9vfbLbxCR+vgffrY3WsHoCx5f0g+Q8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tpibXEAAAA2wAAAA8AAAAAAAAAAAAAAAAA&#10;nwIAAGRycy9kb3ducmV2LnhtbFBLBQYAAAAABAAEAPcAAACQAwAAAAA=&#10;">
                  <v:imagedata r:id="rId114" o:title="Image of two similar advertisements and heat maps depicting where consumers' spent most of the time looking at each advertisement. &#10;&#10;The first advertisement depicts a bottle of shampoo and an attractive female's face looking at the bottle"/>
                </v:shape>
                <v:shape id="Text Box 46" o:spid="_x0000_s1035" type="#_x0000_t202" style="position:absolute;left:874;top:23933;width:28289;height:3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eJNMYA&#10;AADbAAAADwAAAGRycy9kb3ducmV2LnhtbESPQUvDQBSE7wX/w/IEL8VutCFI7LaUomC9lMZcvD2y&#10;r9lo9m3Y3bTx37uC0OMwM98wq81ke3EmHzrHCh4WGQjixumOWwX1x+v9E4gQkTX2jknBDwXYrG9m&#10;Kyy1u/CRzlVsRYJwKFGBiXEopQyNIYth4Qbi5J2ctxiT9K3UHi8Jbnv5mGWFtNhxWjA40M5Q812N&#10;VsEh/zyY+Xh6ed/mS7+vx13x1VZK3d1O22cQkaZ4Df+337SCvIC/L+kH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WeJNMYAAADbAAAADwAAAAAAAAAAAAAAAACYAgAAZHJz&#10;L2Rvd25yZXYueG1sUEsFBgAAAAAEAAQA9QAAAIsDAAAAAA==&#10;" stroked="f">
                  <v:textbox style="mso-fit-shape-to-text:t" inset="0,0,0,0">
                    <w:txbxContent>
                      <w:p w14:paraId="0721B4A5" w14:textId="56346DF7" w:rsidR="00C16E20" w:rsidRPr="00E73AA9" w:rsidRDefault="00C16E20" w:rsidP="000D5713">
                        <w:pPr>
                          <w:pStyle w:val="Caption"/>
                          <w:jc w:val="center"/>
                          <w:rPr>
                            <w:noProof/>
                            <w:color w:val="000000"/>
                          </w:rPr>
                        </w:pPr>
                        <w:r>
                          <w:t>Figure 22 – Eye-tracking advertising.</w:t>
                        </w:r>
                        <w:r>
                          <w:br/>
                          <w:t xml:space="preserve">Source: </w:t>
                        </w:r>
                        <w:hyperlink r:id="rId115" w:history="1">
                          <w:r w:rsidRPr="000D5713">
                            <w:rPr>
                              <w:rStyle w:val="Hyperlink"/>
                            </w:rPr>
                            <w:t>Business Insider</w:t>
                          </w:r>
                        </w:hyperlink>
                      </w:p>
                    </w:txbxContent>
                  </v:textbox>
                </v:shape>
                <w10:wrap type="square"/>
              </v:group>
            </w:pict>
          </mc:Fallback>
        </mc:AlternateContent>
      </w:r>
      <w:r w:rsidR="003E7BDA" w:rsidRPr="0044605E">
        <w:rPr>
          <w:rFonts w:asciiTheme="minorHAnsi" w:hAnsiTheme="minorHAnsi"/>
        </w:rPr>
        <w:t xml:space="preserve">Digital Assistance </w:t>
      </w:r>
    </w:p>
    <w:p w14:paraId="108182D8" w14:textId="38E427F1"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IoT </w:t>
      </w:r>
      <w:r w:rsidRPr="004D52E3">
        <w:rPr>
          <w:rFonts w:asciiTheme="minorHAnsi" w:eastAsia="Trebuchet MS" w:hAnsiTheme="minorHAnsi" w:cs="Trebuchet MS"/>
        </w:rPr>
        <w:t>makes</w:t>
      </w:r>
      <w:r w:rsidR="004D52E3" w:rsidRPr="004D52E3">
        <w:rPr>
          <w:rFonts w:asciiTheme="minorHAnsi" w:eastAsia="Trebuchet MS" w:hAnsiTheme="minorHAnsi" w:cs="Trebuchet MS"/>
        </w:rPr>
        <w:t xml:space="preserve"> it </w:t>
      </w:r>
      <w:r w:rsidR="004D52E3" w:rsidRPr="00CA6ADA">
        <w:rPr>
          <w:rFonts w:asciiTheme="minorHAnsi" w:eastAsia="Trebuchet MS" w:hAnsiTheme="minorHAnsi" w:cs="Trebuchet MS"/>
        </w:rPr>
        <w:t>easier to get</w:t>
      </w:r>
      <w:r w:rsidRPr="00CA6ADA">
        <w:rPr>
          <w:rFonts w:asciiTheme="minorHAnsi" w:eastAsia="Trebuchet MS" w:hAnsiTheme="minorHAnsi" w:cs="Trebuchet MS"/>
        </w:rPr>
        <w:t xml:space="preserve"> product information</w:t>
      </w:r>
      <w:r w:rsidRPr="0044605E">
        <w:rPr>
          <w:rFonts w:asciiTheme="minorHAnsi" w:eastAsia="Trebuchet MS" w:hAnsiTheme="minorHAnsi" w:cs="Trebuchet MS"/>
        </w:rPr>
        <w:t xml:space="preserve">. </w:t>
      </w:r>
      <w:hyperlink r:id="rId116">
        <w:r w:rsidRPr="0044605E">
          <w:rPr>
            <w:rFonts w:asciiTheme="minorHAnsi" w:eastAsia="Trebuchet MS" w:hAnsiTheme="minorHAnsi" w:cs="Trebuchet MS"/>
            <w:color w:val="1155CC"/>
            <w:u w:val="single"/>
          </w:rPr>
          <w:t>QR Codes</w:t>
        </w:r>
      </w:hyperlink>
      <w:r w:rsidRPr="0044605E">
        <w:rPr>
          <w:rFonts w:asciiTheme="minorHAnsi" w:eastAsia="Trebuchet MS" w:hAnsiTheme="minorHAnsi" w:cs="Trebuchet MS"/>
        </w:rPr>
        <w:t xml:space="preserve"> already allow customers to bring up product information on their smartphone, but new IoT developments like Bluetooth beacons and </w:t>
      </w:r>
      <w:hyperlink r:id="rId117">
        <w:r w:rsidRPr="0044605E">
          <w:rPr>
            <w:rFonts w:asciiTheme="minorHAnsi" w:eastAsia="Trebuchet MS" w:hAnsiTheme="minorHAnsi" w:cs="Trebuchet MS"/>
            <w:color w:val="1155CC"/>
            <w:u w:val="single"/>
          </w:rPr>
          <w:t>Smart Glass</w:t>
        </w:r>
      </w:hyperlink>
      <w:r w:rsidRPr="0044605E">
        <w:rPr>
          <w:rFonts w:asciiTheme="minorHAnsi" w:eastAsia="Trebuchet MS" w:hAnsiTheme="minorHAnsi" w:cs="Trebuchet MS"/>
        </w:rPr>
        <w:t xml:space="preserve"> allow </w:t>
      </w:r>
      <w:r w:rsidR="006E48F7">
        <w:rPr>
          <w:rFonts w:asciiTheme="minorHAnsi" w:eastAsia="Trebuchet MS" w:hAnsiTheme="minorHAnsi" w:cs="Trebuchet MS"/>
        </w:rPr>
        <w:t xml:space="preserve">consumers </w:t>
      </w:r>
      <w:r w:rsidRPr="0044605E">
        <w:rPr>
          <w:rFonts w:asciiTheme="minorHAnsi" w:eastAsia="Trebuchet MS" w:hAnsiTheme="minorHAnsi" w:cs="Trebuchet MS"/>
        </w:rPr>
        <w:t xml:space="preserve">to simply </w:t>
      </w:r>
      <w:r w:rsidRPr="0044605E">
        <w:rPr>
          <w:rFonts w:asciiTheme="minorHAnsi" w:eastAsia="Trebuchet MS" w:hAnsiTheme="minorHAnsi" w:cs="Trebuchet MS"/>
          <w:i/>
        </w:rPr>
        <w:t>touch</w:t>
      </w:r>
      <w:r w:rsidRPr="0044605E">
        <w:rPr>
          <w:rFonts w:asciiTheme="minorHAnsi" w:eastAsia="Trebuchet MS" w:hAnsiTheme="minorHAnsi" w:cs="Trebuchet MS"/>
        </w:rPr>
        <w:t xml:space="preserve"> an item or display and have information brought up on </w:t>
      </w:r>
      <w:r w:rsidR="006E48F7">
        <w:rPr>
          <w:rFonts w:asciiTheme="minorHAnsi" w:eastAsia="Trebuchet MS" w:hAnsiTheme="minorHAnsi" w:cs="Trebuchet MS"/>
        </w:rPr>
        <w:t>their</w:t>
      </w:r>
      <w:r w:rsidRPr="0044605E">
        <w:rPr>
          <w:rFonts w:asciiTheme="minorHAnsi" w:eastAsia="Trebuchet MS" w:hAnsiTheme="minorHAnsi" w:cs="Trebuchet MS"/>
        </w:rPr>
        <w:t xml:space="preserve"> smartphone, using </w:t>
      </w:r>
      <w:r w:rsidR="006E48F7">
        <w:rPr>
          <w:rFonts w:asciiTheme="minorHAnsi" w:eastAsia="Trebuchet MS" w:hAnsiTheme="minorHAnsi" w:cs="Trebuchet MS"/>
        </w:rPr>
        <w:t xml:space="preserve">their </w:t>
      </w:r>
      <w:r w:rsidRPr="0044605E">
        <w:rPr>
          <w:rFonts w:asciiTheme="minorHAnsi" w:eastAsia="Trebuchet MS" w:hAnsiTheme="minorHAnsi" w:cs="Trebuchet MS"/>
        </w:rPr>
        <w:t xml:space="preserve">body as the </w:t>
      </w:r>
      <w:r w:rsidR="006E48F7">
        <w:rPr>
          <w:rFonts w:asciiTheme="minorHAnsi" w:eastAsia="Trebuchet MS" w:hAnsiTheme="minorHAnsi" w:cs="Trebuchet MS"/>
        </w:rPr>
        <w:t>‘conductor’.</w:t>
      </w:r>
      <w:r w:rsidRPr="0044605E">
        <w:rPr>
          <w:rFonts w:asciiTheme="minorHAnsi" w:eastAsia="Trebuchet MS" w:hAnsiTheme="minorHAnsi" w:cs="Trebuchet MS"/>
        </w:rPr>
        <w:t xml:space="preserve"> </w:t>
      </w:r>
    </w:p>
    <w:p w14:paraId="5385504A" w14:textId="0DA0DFE1" w:rsidR="008C7AB1" w:rsidRPr="0044605E" w:rsidRDefault="008C7AB1">
      <w:pPr>
        <w:pStyle w:val="Normal1"/>
        <w:jc w:val="both"/>
        <w:rPr>
          <w:rFonts w:asciiTheme="minorHAnsi" w:hAnsiTheme="minorHAnsi"/>
        </w:rPr>
      </w:pPr>
    </w:p>
    <w:p w14:paraId="3C660D16" w14:textId="23E1CCCA" w:rsidR="008C7AB1" w:rsidRPr="0044605E" w:rsidRDefault="003726A9">
      <w:pPr>
        <w:pStyle w:val="Normal1"/>
        <w:jc w:val="both"/>
        <w:rPr>
          <w:rFonts w:asciiTheme="minorHAnsi" w:hAnsiTheme="minorHAnsi"/>
        </w:rPr>
      </w:pPr>
      <w:r w:rsidRPr="00CA6ADA">
        <w:rPr>
          <w:rFonts w:asciiTheme="minorHAnsi" w:eastAsia="Trebuchet MS" w:hAnsiTheme="minorHAnsi" w:cs="Trebuchet MS"/>
        </w:rPr>
        <w:t xml:space="preserve">Digital </w:t>
      </w:r>
      <w:r w:rsidR="003E7BDA" w:rsidRPr="00CA6ADA">
        <w:rPr>
          <w:rFonts w:asciiTheme="minorHAnsi" w:eastAsia="Trebuchet MS" w:hAnsiTheme="minorHAnsi" w:cs="Trebuchet MS"/>
        </w:rPr>
        <w:t>checkout</w:t>
      </w:r>
      <w:r w:rsidR="003E7BDA" w:rsidRPr="0044605E">
        <w:rPr>
          <w:rFonts w:asciiTheme="minorHAnsi" w:eastAsia="Trebuchet MS" w:hAnsiTheme="minorHAnsi" w:cs="Trebuchet MS"/>
          <w:b/>
        </w:rPr>
        <w:t xml:space="preserve"> </w:t>
      </w:r>
      <w:r w:rsidR="00282207">
        <w:rPr>
          <w:rFonts w:asciiTheme="minorHAnsi" w:eastAsia="Trebuchet MS" w:hAnsiTheme="minorHAnsi" w:cs="Trebuchet MS"/>
        </w:rPr>
        <w:t>is the natural progression from self-checkout</w:t>
      </w:r>
      <w:r w:rsidR="003E7BDA" w:rsidRPr="0044605E">
        <w:rPr>
          <w:rFonts w:asciiTheme="minorHAnsi" w:eastAsia="Trebuchet MS" w:hAnsiTheme="minorHAnsi" w:cs="Trebuchet MS"/>
        </w:rPr>
        <w:t xml:space="preserve">. </w:t>
      </w:r>
      <w:r w:rsidR="00C8131D">
        <w:rPr>
          <w:rFonts w:asciiTheme="minorHAnsi" w:eastAsia="Trebuchet MS" w:hAnsiTheme="minorHAnsi" w:cs="Trebuchet MS"/>
        </w:rPr>
        <w:t>In Scene Three</w:t>
      </w:r>
      <w:r w:rsidR="003E7BDA" w:rsidRPr="0044605E">
        <w:rPr>
          <w:rFonts w:asciiTheme="minorHAnsi" w:eastAsia="Trebuchet MS" w:hAnsiTheme="minorHAnsi" w:cs="Trebuchet MS"/>
        </w:rPr>
        <w:t xml:space="preserve">, Olivia enjoyed the ease of walking out of the store without a checkout </w:t>
      </w:r>
      <w:r w:rsidR="003E7BDA" w:rsidRPr="0044605E">
        <w:rPr>
          <w:rFonts w:asciiTheme="minorHAnsi" w:eastAsia="Trebuchet MS" w:hAnsiTheme="minorHAnsi" w:cs="Trebuchet MS"/>
        </w:rPr>
        <w:lastRenderedPageBreak/>
        <w:t xml:space="preserve">counter. RFID tags </w:t>
      </w:r>
      <w:r w:rsidR="00773B1E">
        <w:rPr>
          <w:rFonts w:asciiTheme="minorHAnsi" w:eastAsia="Trebuchet MS" w:hAnsiTheme="minorHAnsi" w:cs="Trebuchet MS"/>
        </w:rPr>
        <w:t xml:space="preserve">can </w:t>
      </w:r>
      <w:r w:rsidR="003E7BDA" w:rsidRPr="0044605E">
        <w:rPr>
          <w:rFonts w:asciiTheme="minorHAnsi" w:eastAsia="Trebuchet MS" w:hAnsiTheme="minorHAnsi" w:cs="Trebuchet MS"/>
        </w:rPr>
        <w:t xml:space="preserve">scan products remotely, from metres away. </w:t>
      </w:r>
      <w:r w:rsidR="00773B1E">
        <w:rPr>
          <w:rFonts w:asciiTheme="minorHAnsi" w:eastAsia="Trebuchet MS" w:hAnsiTheme="minorHAnsi" w:cs="Trebuchet MS"/>
        </w:rPr>
        <w:t>Detected i</w:t>
      </w:r>
      <w:r w:rsidR="003E7BDA" w:rsidRPr="0044605E">
        <w:rPr>
          <w:rFonts w:asciiTheme="minorHAnsi" w:eastAsia="Trebuchet MS" w:hAnsiTheme="minorHAnsi" w:cs="Trebuchet MS"/>
        </w:rPr>
        <w:t xml:space="preserve">tems can be paid for wirelessly with </w:t>
      </w:r>
      <w:r w:rsidR="00773B1E">
        <w:rPr>
          <w:rFonts w:asciiTheme="minorHAnsi" w:eastAsia="Trebuchet MS" w:hAnsiTheme="minorHAnsi" w:cs="Trebuchet MS"/>
        </w:rPr>
        <w:t>a smartwatch</w:t>
      </w:r>
      <w:r w:rsidR="007A1E7D">
        <w:rPr>
          <w:rFonts w:asciiTheme="minorHAnsi" w:eastAsia="Trebuchet MS" w:hAnsiTheme="minorHAnsi" w:cs="Trebuchet MS"/>
        </w:rPr>
        <w:t xml:space="preserve"> or an app that is linked to a customer account</w:t>
      </w:r>
      <w:r w:rsidR="003E7BDA" w:rsidRPr="0044605E">
        <w:rPr>
          <w:rFonts w:asciiTheme="minorHAnsi" w:eastAsia="Trebuchet MS" w:hAnsiTheme="minorHAnsi" w:cs="Trebuchet MS"/>
        </w:rPr>
        <w:t>.</w:t>
      </w:r>
    </w:p>
    <w:p w14:paraId="3210D58B" w14:textId="66EB1B6C" w:rsidR="008C7AB1" w:rsidRDefault="003E7BDA">
      <w:pPr>
        <w:pStyle w:val="Heading4"/>
        <w:contextualSpacing w:val="0"/>
        <w:jc w:val="both"/>
        <w:rPr>
          <w:rFonts w:asciiTheme="minorHAnsi" w:hAnsiTheme="minorHAnsi"/>
        </w:rPr>
      </w:pPr>
      <w:bookmarkStart w:id="150" w:name="h.b4z71765njim" w:colFirst="0" w:colLast="0"/>
      <w:bookmarkEnd w:id="150"/>
      <w:r w:rsidRPr="0044605E">
        <w:rPr>
          <w:rFonts w:asciiTheme="minorHAnsi" w:hAnsiTheme="minorHAnsi"/>
        </w:rPr>
        <w:t>Customer Service</w:t>
      </w:r>
    </w:p>
    <w:p w14:paraId="1D0CE19F" w14:textId="6487DA9E" w:rsidR="00380FF5" w:rsidRDefault="00803E7C">
      <w:pPr>
        <w:pStyle w:val="Normal1"/>
        <w:jc w:val="both"/>
        <w:rPr>
          <w:rFonts w:asciiTheme="minorHAnsi" w:eastAsia="Trebuchet MS" w:hAnsiTheme="minorHAnsi" w:cs="Trebuchet MS"/>
        </w:rPr>
      </w:pPr>
      <w:r>
        <w:rPr>
          <w:rFonts w:asciiTheme="minorHAnsi" w:hAnsiTheme="minorHAnsi"/>
          <w:noProof/>
          <w:lang w:eastAsia="en-AU"/>
        </w:rPr>
        <mc:AlternateContent>
          <mc:Choice Requires="wpg">
            <w:drawing>
              <wp:anchor distT="0" distB="0" distL="114300" distR="114300" simplePos="0" relativeHeight="251709440" behindDoc="0" locked="0" layoutInCell="1" allowOverlap="1" wp14:anchorId="421191A2" wp14:editId="42303392">
                <wp:simplePos x="0" y="0"/>
                <wp:positionH relativeFrom="column">
                  <wp:posOffset>2421890</wp:posOffset>
                </wp:positionH>
                <wp:positionV relativeFrom="paragraph">
                  <wp:posOffset>65405</wp:posOffset>
                </wp:positionV>
                <wp:extent cx="3577590" cy="5394325"/>
                <wp:effectExtent l="19050" t="19050" r="22860" b="0"/>
                <wp:wrapSquare wrapText="bothSides"/>
                <wp:docPr id="27" name="Group 27"/>
                <wp:cNvGraphicFramePr/>
                <a:graphic xmlns:a="http://schemas.openxmlformats.org/drawingml/2006/main">
                  <a:graphicData uri="http://schemas.microsoft.com/office/word/2010/wordprocessingGroup">
                    <wpg:wgp>
                      <wpg:cNvGrpSpPr/>
                      <wpg:grpSpPr>
                        <a:xfrm>
                          <a:off x="0" y="0"/>
                          <a:ext cx="3577590" cy="5394325"/>
                          <a:chOff x="0" y="47712"/>
                          <a:chExt cx="3578087" cy="5396032"/>
                        </a:xfrm>
                      </wpg:grpSpPr>
                      <pic:pic xmlns:pic="http://schemas.openxmlformats.org/drawingml/2006/picture">
                        <pic:nvPicPr>
                          <pic:cNvPr id="30" name="image71.jpg" descr="Cartoon drawing of a 'smart' shopping centre, including drawings of automated checkout, customer tracking, layout optimisation, real-time personalised promotions, and inventory optimisation. " title="IoT applications in retail"/>
                          <pic:cNvPicPr/>
                        </pic:nvPicPr>
                        <pic:blipFill>
                          <a:blip r:embed="rId118"/>
                          <a:srcRect/>
                          <a:stretch>
                            <a:fillRect/>
                          </a:stretch>
                        </pic:blipFill>
                        <pic:spPr>
                          <a:xfrm>
                            <a:off x="0" y="47712"/>
                            <a:ext cx="3578087" cy="5184250"/>
                          </a:xfrm>
                          <a:prstGeom prst="rect">
                            <a:avLst/>
                          </a:prstGeom>
                          <a:ln>
                            <a:solidFill>
                              <a:schemeClr val="accent1"/>
                            </a:solidFill>
                          </a:ln>
                        </pic:spPr>
                      </pic:pic>
                      <wps:wsp>
                        <wps:cNvPr id="48" name="Text Box 48"/>
                        <wps:cNvSpPr txBox="1"/>
                        <wps:spPr>
                          <a:xfrm>
                            <a:off x="318052" y="5239909"/>
                            <a:ext cx="2955925" cy="203835"/>
                          </a:xfrm>
                          <a:prstGeom prst="rect">
                            <a:avLst/>
                          </a:prstGeom>
                          <a:solidFill>
                            <a:prstClr val="white"/>
                          </a:solidFill>
                          <a:ln>
                            <a:noFill/>
                          </a:ln>
                          <a:effectLst/>
                        </wps:spPr>
                        <wps:txbx>
                          <w:txbxContent>
                            <w:p w14:paraId="1D7CC93B" w14:textId="095C0204" w:rsidR="00C16E20" w:rsidRPr="00572A1C" w:rsidRDefault="00C16E20" w:rsidP="006D2337">
                              <w:pPr>
                                <w:pStyle w:val="Caption"/>
                                <w:jc w:val="center"/>
                                <w:rPr>
                                  <w:noProof/>
                                  <w:color w:val="000000"/>
                                </w:rPr>
                              </w:pPr>
                              <w:r>
                                <w:t xml:space="preserve">Figure 23 – IoT uses in retail. Source: </w:t>
                              </w:r>
                              <w:hyperlink r:id="rId119" w:history="1">
                                <w:r w:rsidRPr="00AC20CF">
                                  <w:rPr>
                                    <w:rStyle w:val="Hyperlink"/>
                                  </w:rPr>
                                  <w:t>McKinsey</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27" o:spid="_x0000_s1036" style="position:absolute;left:0;text-align:left;margin-left:190.7pt;margin-top:5.15pt;width:281.7pt;height:424.75pt;z-index:251709440;mso-height-relative:margin" coordorigin=",477" coordsize="35780,5396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s0UU&#10;V0nl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WzpMCSWE8n2aOeVXwof6VHdwNJJDE9tDaljw696m5fJpcyqKvz6ZJaxl5nVfn2qv8Aeq5e&#10;aUktwFgeKNvKDCPueOaOZAoMxKK1ra1Uw2fmRR4afYx7n2NJeaV+9uHhkjPlncYl6qtHMHs3uZVF&#10;bNvYRzmwWVY0V1Ykjq+PWs28iWC7ljRgyhuCKd7icGtSCitdrazXRZXi/eSK4BkI7+1Lo9hFIwlu&#10;VBV8rGh/i9TRzD5Hcx6Kc4xIwHrTaZDQ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">
                <v:shape id="image71.jpg" o:spid="_x0000_s1037" type="#_x0000_t75" alt="Cartoon drawing of a 'smart' shopping centre, including drawings of automated checkout, customer tracking, layout optimisation, real-time personalised promotions, and inventory optimisation. " style="position:absolute;top:477;width:35780;height:51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VM7fBAAAA2wAAAA8AAABkcnMvZG93bnJldi54bWxET91qwjAUvh/4DuEIu5GZbkKV2igibNir&#10;zboHOCSnP9ichCbTbk+/XAx2+fH9l/vJDuJGY+gdK3heZiCItTM9two+L69PGxAhIhscHJOCbwqw&#10;380eSiyMu/OZbnVsRQrhUKCCLkZfSBl0RxbD0nnixDVutBgTHFtpRryncDvIlyzLpcWeU0OHno4d&#10;6Wv9ZRXwG+f1x/tmvVhIfVr9VF42vlLqcT4dtiAiTfFf/Oc+GQWrtD59ST9A7n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1VM7fBAAAA2wAAAA8AAAAAAAAAAAAAAAAAnwIA&#10;AGRycy9kb3ducmV2LnhtbFBLBQYAAAAABAAEAPcAAACNAwAAAAA=&#10;" stroked="t" strokecolor="#4f81bd [3204]">
                  <v:imagedata r:id="rId120" o:title="Cartoon drawing of a 'smart' shopping centre, including drawings of automated checkout, customer tracking, layout optimisation, real-time personalised promotions, and inventory optimisation"/>
                </v:shape>
                <v:shape id="Text Box 48" o:spid="_x0000_s1038" type="#_x0000_t202" style="position:absolute;left:3180;top:52399;width:29559;height:2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f3RcEA&#10;AADbAAAADwAAAGRycy9kb3ducmV2LnhtbERPy2rCQBTdF/oPwy24KTpRikjqKJoodNEufOD6krlN&#10;gpk7YWby8O+dRaHLw3mvt6NpRE/O15YVzGcJCOLC6ppLBdfLcboC4QOyxsYyKXiQh+3m9WWNqbYD&#10;n6g/h1LEEPYpKqhCaFMpfVGRQT+zLXHkfq0zGCJ0pdQOhxhuGrlIkqU0WHNsqLClrKLifu6MgmXu&#10;uuHE2Xt+PXzjT1subvvHTanJ27j7BBFoDP/iP/eXVvARx8Y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Tn90XBAAAA2wAAAA8AAAAAAAAAAAAAAAAAmAIAAGRycy9kb3du&#10;cmV2LnhtbFBLBQYAAAAABAAEAPUAAACGAwAAAAA=&#10;" stroked="f">
                  <v:textbox inset="0,0,0,0">
                    <w:txbxContent>
                      <w:p w14:paraId="1D7CC93B" w14:textId="095C0204" w:rsidR="00C16E20" w:rsidRPr="00572A1C" w:rsidRDefault="00C16E20" w:rsidP="006D2337">
                        <w:pPr>
                          <w:pStyle w:val="Caption"/>
                          <w:jc w:val="center"/>
                          <w:rPr>
                            <w:noProof/>
                            <w:color w:val="000000"/>
                          </w:rPr>
                        </w:pPr>
                        <w:r>
                          <w:t xml:space="preserve">Figure 23 – </w:t>
                        </w:r>
                        <w:proofErr w:type="spellStart"/>
                        <w:r>
                          <w:t>IoT</w:t>
                        </w:r>
                        <w:proofErr w:type="spellEnd"/>
                        <w:r>
                          <w:t xml:space="preserve"> uses in retail. Source: </w:t>
                        </w:r>
                        <w:hyperlink r:id="rId121" w:history="1">
                          <w:r w:rsidRPr="00AC20CF">
                            <w:rPr>
                              <w:rStyle w:val="Hyperlink"/>
                            </w:rPr>
                            <w:t>McKinsey</w:t>
                          </w:r>
                        </w:hyperlink>
                      </w:p>
                    </w:txbxContent>
                  </v:textbox>
                </v:shape>
                <w10:wrap type="square"/>
              </v:group>
            </w:pict>
          </mc:Fallback>
        </mc:AlternateContent>
      </w:r>
      <w:r w:rsidR="006D2337">
        <w:rPr>
          <w:rFonts w:asciiTheme="minorHAnsi" w:eastAsia="Trebuchet MS" w:hAnsiTheme="minorHAnsi" w:cs="Trebuchet MS"/>
        </w:rPr>
        <w:t xml:space="preserve">According to </w:t>
      </w:r>
      <w:r w:rsidR="003E7BDA" w:rsidRPr="0044605E">
        <w:rPr>
          <w:rFonts w:asciiTheme="minorHAnsi" w:eastAsia="Trebuchet MS" w:hAnsiTheme="minorHAnsi" w:cs="Trebuchet MS"/>
          <w:b/>
        </w:rPr>
        <w:t xml:space="preserve">Paul Weichselbaum </w:t>
      </w:r>
      <w:r w:rsidR="003E7BDA" w:rsidRPr="0044605E">
        <w:rPr>
          <w:rFonts w:asciiTheme="minorHAnsi" w:eastAsia="Trebuchet MS" w:hAnsiTheme="minorHAnsi" w:cs="Trebuchet MS"/>
        </w:rPr>
        <w:t>of the H</w:t>
      </w:r>
      <w:r w:rsidR="006D2337">
        <w:rPr>
          <w:rFonts w:asciiTheme="minorHAnsi" w:eastAsia="Trebuchet MS" w:hAnsiTheme="minorHAnsi" w:cs="Trebuchet MS"/>
        </w:rPr>
        <w:t xml:space="preserve">arvard Business Review, </w:t>
      </w:r>
      <w:r w:rsidR="003E7BDA" w:rsidRPr="0044605E">
        <w:rPr>
          <w:rFonts w:asciiTheme="minorHAnsi" w:eastAsia="Trebuchet MS" w:hAnsiTheme="minorHAnsi" w:cs="Trebuchet MS"/>
        </w:rPr>
        <w:t xml:space="preserve">the company-customer relationship is changing from the traditional ‘fire and forget’ model (where post-sale customer service is </w:t>
      </w:r>
      <w:r w:rsidR="004659B9">
        <w:rPr>
          <w:rFonts w:asciiTheme="minorHAnsi" w:eastAsia="Trebuchet MS" w:hAnsiTheme="minorHAnsi" w:cs="Trebuchet MS"/>
        </w:rPr>
        <w:t xml:space="preserve">for </w:t>
      </w:r>
      <w:r w:rsidR="00477E91">
        <w:rPr>
          <w:rFonts w:asciiTheme="minorHAnsi" w:eastAsia="Trebuchet MS" w:hAnsiTheme="minorHAnsi" w:cs="Trebuchet MS"/>
        </w:rPr>
        <w:t xml:space="preserve">warranty or </w:t>
      </w:r>
      <w:r w:rsidR="003E7BDA" w:rsidRPr="0044605E">
        <w:rPr>
          <w:rFonts w:asciiTheme="minorHAnsi" w:eastAsia="Trebuchet MS" w:hAnsiTheme="minorHAnsi" w:cs="Trebuchet MS"/>
        </w:rPr>
        <w:t>product support</w:t>
      </w:r>
      <w:r w:rsidR="004659B9">
        <w:rPr>
          <w:rFonts w:asciiTheme="minorHAnsi" w:eastAsia="Trebuchet MS" w:hAnsiTheme="minorHAnsi" w:cs="Trebuchet MS"/>
        </w:rPr>
        <w:t xml:space="preserve"> only</w:t>
      </w:r>
      <w:r w:rsidR="003E7BDA" w:rsidRPr="0044605E">
        <w:rPr>
          <w:rFonts w:asciiTheme="minorHAnsi" w:eastAsia="Trebuchet MS" w:hAnsiTheme="minorHAnsi" w:cs="Trebuchet MS"/>
        </w:rPr>
        <w:t>) to a more ‘continuous, open-ended experience’ with ongoing software updates, customer service and dynamic, real-time user profiles</w:t>
      </w:r>
      <w:r w:rsidR="003E7BDA" w:rsidRPr="0044605E">
        <w:rPr>
          <w:rFonts w:asciiTheme="minorHAnsi" w:eastAsia="Trebuchet MS" w:hAnsiTheme="minorHAnsi" w:cs="Trebuchet MS"/>
          <w:vertAlign w:val="superscript"/>
        </w:rPr>
        <w:footnoteReference w:id="108"/>
      </w:r>
      <w:r w:rsidR="003E7BDA" w:rsidRPr="0044605E">
        <w:rPr>
          <w:rFonts w:asciiTheme="minorHAnsi" w:eastAsia="Trebuchet MS" w:hAnsiTheme="minorHAnsi" w:cs="Trebuchet MS"/>
        </w:rPr>
        <w:t xml:space="preserve">. In other words, the ‘transaction’ is ongoing. </w:t>
      </w:r>
    </w:p>
    <w:p w14:paraId="196678AC" w14:textId="71E7DAA5" w:rsidR="008C7AB1" w:rsidRPr="0044605E" w:rsidRDefault="008C7AB1">
      <w:pPr>
        <w:pStyle w:val="Normal1"/>
        <w:jc w:val="both"/>
        <w:rPr>
          <w:rFonts w:asciiTheme="minorHAnsi" w:hAnsiTheme="minorHAnsi"/>
        </w:rPr>
      </w:pPr>
    </w:p>
    <w:p w14:paraId="0B30249F" w14:textId="12E57067"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In March 2015, </w:t>
      </w:r>
      <w:r w:rsidRPr="0044605E">
        <w:rPr>
          <w:rFonts w:asciiTheme="minorHAnsi" w:eastAsia="Trebuchet MS" w:hAnsiTheme="minorHAnsi" w:cs="Trebuchet MS"/>
          <w:b/>
        </w:rPr>
        <w:t>Altimeter</w:t>
      </w:r>
      <w:r w:rsidRPr="0044605E">
        <w:rPr>
          <w:rFonts w:asciiTheme="minorHAnsi" w:eastAsia="Trebuchet MS" w:hAnsiTheme="minorHAnsi" w:cs="Trebuchet MS"/>
        </w:rPr>
        <w:t xml:space="preserve"> released a report examining how IoT can be used to build better customer relationships. It identified five ‘use cases’ of how IoT and sensors can be used to enhance customer experience: context-based awards, improved decision-making, facilitation of exchange, proactive, real-time service and opportunity for innovation</w:t>
      </w:r>
      <w:r w:rsidR="00B90B59" w:rsidRPr="0044605E">
        <w:rPr>
          <w:rFonts w:asciiTheme="minorHAnsi" w:eastAsia="Trebuchet MS" w:hAnsiTheme="minorHAnsi" w:cs="Trebuchet MS"/>
          <w:vertAlign w:val="superscript"/>
        </w:rPr>
        <w:footnoteReference w:id="109"/>
      </w:r>
      <w:r w:rsidRPr="0044605E">
        <w:rPr>
          <w:rFonts w:asciiTheme="minorHAnsi" w:eastAsia="Trebuchet MS" w:hAnsiTheme="minorHAnsi" w:cs="Trebuchet MS"/>
        </w:rPr>
        <w:t>.</w:t>
      </w:r>
    </w:p>
    <w:p w14:paraId="50F99BD6" w14:textId="170386D7" w:rsidR="008C7AB1" w:rsidRDefault="003E7BDA">
      <w:pPr>
        <w:pStyle w:val="Heading4"/>
        <w:contextualSpacing w:val="0"/>
        <w:jc w:val="both"/>
        <w:rPr>
          <w:rFonts w:asciiTheme="minorHAnsi" w:hAnsiTheme="minorHAnsi"/>
        </w:rPr>
      </w:pPr>
      <w:bookmarkStart w:id="151" w:name="h.seu8fdm8axko" w:colFirst="0" w:colLast="0"/>
      <w:bookmarkEnd w:id="151"/>
      <w:r w:rsidRPr="0044605E">
        <w:rPr>
          <w:rFonts w:asciiTheme="minorHAnsi" w:hAnsiTheme="minorHAnsi"/>
        </w:rPr>
        <w:t>Customer Tracking</w:t>
      </w:r>
    </w:p>
    <w:p w14:paraId="2721C7E5" w14:textId="4638A927" w:rsidR="008C7AB1" w:rsidRPr="00623F41" w:rsidRDefault="00623F41">
      <w:pPr>
        <w:pStyle w:val="Normal1"/>
        <w:jc w:val="both"/>
        <w:rPr>
          <w:rFonts w:asciiTheme="minorHAnsi" w:eastAsia="Trebuchet MS" w:hAnsiTheme="minorHAnsi" w:cs="Trebuchet MS"/>
        </w:rPr>
      </w:pPr>
      <w:r>
        <w:rPr>
          <w:rFonts w:asciiTheme="minorHAnsi" w:eastAsia="Trebuchet MS" w:hAnsiTheme="minorHAnsi" w:cs="Trebuchet MS"/>
        </w:rPr>
        <w:t>W</w:t>
      </w:r>
      <w:r w:rsidR="003E7BDA" w:rsidRPr="0044605E">
        <w:rPr>
          <w:rFonts w:asciiTheme="minorHAnsi" w:eastAsia="Trebuchet MS" w:hAnsiTheme="minorHAnsi" w:cs="Trebuchet MS"/>
        </w:rPr>
        <w:t xml:space="preserve">ireless sensors </w:t>
      </w:r>
      <w:r>
        <w:rPr>
          <w:rFonts w:asciiTheme="minorHAnsi" w:eastAsia="Trebuchet MS" w:hAnsiTheme="minorHAnsi" w:cs="Trebuchet MS"/>
        </w:rPr>
        <w:t xml:space="preserve">and </w:t>
      </w:r>
      <w:r w:rsidR="003E7BDA" w:rsidRPr="0044605E">
        <w:rPr>
          <w:rFonts w:asciiTheme="minorHAnsi" w:eastAsia="Trebuchet MS" w:hAnsiTheme="minorHAnsi" w:cs="Trebuchet MS"/>
        </w:rPr>
        <w:t xml:space="preserve">CCTV footage can </w:t>
      </w:r>
      <w:r>
        <w:rPr>
          <w:rFonts w:asciiTheme="minorHAnsi" w:eastAsia="Trebuchet MS" w:hAnsiTheme="minorHAnsi" w:cs="Trebuchet MS"/>
        </w:rPr>
        <w:t xml:space="preserve">assist retailers determine </w:t>
      </w:r>
      <w:r w:rsidR="003E7BDA" w:rsidRPr="0044605E">
        <w:rPr>
          <w:rFonts w:asciiTheme="minorHAnsi" w:eastAsia="Trebuchet MS" w:hAnsiTheme="minorHAnsi" w:cs="Trebuchet MS"/>
        </w:rPr>
        <w:t xml:space="preserve">which items or marketing </w:t>
      </w:r>
      <w:r w:rsidR="00E36CC3">
        <w:rPr>
          <w:rFonts w:asciiTheme="minorHAnsi" w:eastAsia="Trebuchet MS" w:hAnsiTheme="minorHAnsi" w:cs="Trebuchet MS"/>
        </w:rPr>
        <w:t>are</w:t>
      </w:r>
      <w:r w:rsidR="003E7BDA" w:rsidRPr="0044605E">
        <w:rPr>
          <w:rFonts w:asciiTheme="minorHAnsi" w:eastAsia="Trebuchet MS" w:hAnsiTheme="minorHAnsi" w:cs="Trebuchet MS"/>
        </w:rPr>
        <w:t xml:space="preserve"> most popular</w:t>
      </w:r>
      <w:r>
        <w:rPr>
          <w:rFonts w:asciiTheme="minorHAnsi" w:eastAsia="Trebuchet MS" w:hAnsiTheme="minorHAnsi" w:cs="Trebuchet MS"/>
        </w:rPr>
        <w:t xml:space="preserve"> and where customers remain the longest. </w:t>
      </w:r>
      <w:r w:rsidR="003E7BDA" w:rsidRPr="0044605E">
        <w:rPr>
          <w:rFonts w:asciiTheme="minorHAnsi" w:eastAsia="Trebuchet MS" w:hAnsiTheme="minorHAnsi" w:cs="Trebuchet MS"/>
        </w:rPr>
        <w:t xml:space="preserve">According to the </w:t>
      </w:r>
      <w:r w:rsidR="003E7BDA" w:rsidRPr="0044605E">
        <w:rPr>
          <w:rFonts w:asciiTheme="minorHAnsi" w:eastAsia="Trebuchet MS" w:hAnsiTheme="minorHAnsi" w:cs="Trebuchet MS"/>
          <w:b/>
        </w:rPr>
        <w:t>Harvard Business Review</w:t>
      </w:r>
      <w:r w:rsidR="003E7BDA" w:rsidRPr="0044605E">
        <w:rPr>
          <w:rFonts w:asciiTheme="minorHAnsi" w:eastAsia="Trebuchet MS" w:hAnsiTheme="minorHAnsi" w:cs="Trebuchet MS"/>
        </w:rPr>
        <w:t>:</w:t>
      </w:r>
    </w:p>
    <w:p w14:paraId="01FD51A1" w14:textId="2AAF8EFC" w:rsidR="00AC20CF" w:rsidRPr="0044605E" w:rsidRDefault="00AC20CF">
      <w:pPr>
        <w:pStyle w:val="Normal1"/>
        <w:jc w:val="both"/>
        <w:rPr>
          <w:rFonts w:asciiTheme="minorHAnsi" w:hAnsiTheme="minorHAnsi"/>
        </w:rPr>
      </w:pPr>
    </w:p>
    <w:p w14:paraId="55FE6D6A" w14:textId="5DB467A3" w:rsidR="008C7AB1" w:rsidRPr="0044605E" w:rsidRDefault="003E7BDA">
      <w:pPr>
        <w:pStyle w:val="Normal1"/>
        <w:ind w:left="360" w:right="360"/>
        <w:jc w:val="both"/>
        <w:rPr>
          <w:rFonts w:asciiTheme="minorHAnsi" w:hAnsiTheme="minorHAnsi"/>
        </w:rPr>
      </w:pPr>
      <w:r w:rsidRPr="0044605E">
        <w:rPr>
          <w:rFonts w:asciiTheme="minorHAnsi" w:eastAsia="Trebuchet MS" w:hAnsiTheme="minorHAnsi" w:cs="Trebuchet MS"/>
          <w:i/>
        </w:rPr>
        <w:t xml:space="preserve">“You can know when customers enter your store, how long they are there, what products they look at, and for how long. When they buy something, you can know how long that item had been on the shelf and whether that shelf is in an area of things that usually sell fast or slowly. And </w:t>
      </w:r>
      <w:r w:rsidRPr="0044605E">
        <w:rPr>
          <w:rFonts w:asciiTheme="minorHAnsi" w:eastAsia="Trebuchet MS" w:hAnsiTheme="minorHAnsi" w:cs="Trebuchet MS"/>
          <w:i/>
        </w:rPr>
        <w:lastRenderedPageBreak/>
        <w:t>then you can view that data by shoppers’ age, gender, average spend, brand loyalty, and so on”</w:t>
      </w:r>
      <w:r w:rsidRPr="0044605E">
        <w:rPr>
          <w:rFonts w:asciiTheme="minorHAnsi" w:eastAsia="Trebuchet MS" w:hAnsiTheme="minorHAnsi" w:cs="Trebuchet MS"/>
          <w:vertAlign w:val="superscript"/>
        </w:rPr>
        <w:footnoteReference w:id="110"/>
      </w:r>
      <w:r w:rsidRPr="0044605E">
        <w:rPr>
          <w:rFonts w:asciiTheme="minorHAnsi" w:eastAsia="Trebuchet MS" w:hAnsiTheme="minorHAnsi" w:cs="Trebuchet MS"/>
        </w:rPr>
        <w:t>.</w:t>
      </w:r>
    </w:p>
    <w:p w14:paraId="1CB85174" w14:textId="35C07165" w:rsidR="008C7AB1" w:rsidRPr="0044605E" w:rsidRDefault="003E7BDA" w:rsidP="00A55410">
      <w:pPr>
        <w:pStyle w:val="Heading2"/>
      </w:pPr>
      <w:bookmarkStart w:id="152" w:name="h.66jpv4rqeyt7" w:colFirst="0" w:colLast="0"/>
      <w:bookmarkStart w:id="153" w:name="_Toc301108962"/>
      <w:bookmarkStart w:id="154" w:name="_Toc442449967"/>
      <w:bookmarkEnd w:id="152"/>
      <w:r w:rsidRPr="0044605E">
        <w:t>Internet of Things and Children</w:t>
      </w:r>
      <w:bookmarkEnd w:id="153"/>
      <w:bookmarkEnd w:id="154"/>
    </w:p>
    <w:p w14:paraId="7DABC26F" w14:textId="2E83A522" w:rsidR="008C7AB1" w:rsidRPr="0044605E" w:rsidRDefault="00FC34B3">
      <w:pPr>
        <w:pStyle w:val="Normal1"/>
        <w:jc w:val="both"/>
        <w:rPr>
          <w:rFonts w:asciiTheme="minorHAnsi" w:hAnsiTheme="minorHAnsi"/>
        </w:rPr>
      </w:pPr>
      <w:r>
        <w:rPr>
          <w:rFonts w:asciiTheme="minorHAnsi" w:eastAsia="Trebuchet MS" w:hAnsiTheme="minorHAnsi" w:cs="Trebuchet MS"/>
        </w:rPr>
        <w:t>In Scene Three</w:t>
      </w:r>
      <w:r w:rsidR="003E7BDA" w:rsidRPr="0044605E">
        <w:rPr>
          <w:rFonts w:asciiTheme="minorHAnsi" w:eastAsia="Trebuchet MS" w:hAnsiTheme="minorHAnsi" w:cs="Trebuchet MS"/>
        </w:rPr>
        <w:t>, Johannes and Olivia were able to track their missing daughter Evey by using her wearable device and with the aid of public sensor</w:t>
      </w:r>
      <w:r>
        <w:rPr>
          <w:rFonts w:asciiTheme="minorHAnsi" w:eastAsia="Trebuchet MS" w:hAnsiTheme="minorHAnsi" w:cs="Trebuchet MS"/>
        </w:rPr>
        <w:t>y</w:t>
      </w:r>
      <w:r w:rsidR="003E7BDA" w:rsidRPr="0044605E">
        <w:rPr>
          <w:rFonts w:asciiTheme="minorHAnsi" w:eastAsia="Trebuchet MS" w:hAnsiTheme="minorHAnsi" w:cs="Trebuchet MS"/>
        </w:rPr>
        <w:t xml:space="preserve"> networks. </w:t>
      </w:r>
    </w:p>
    <w:p w14:paraId="414F23CB" w14:textId="0D0ED40D" w:rsidR="008C7AB1" w:rsidRPr="0044605E" w:rsidRDefault="008C7AB1">
      <w:pPr>
        <w:pStyle w:val="Normal1"/>
        <w:jc w:val="both"/>
        <w:rPr>
          <w:rFonts w:asciiTheme="minorHAnsi" w:hAnsiTheme="minorHAnsi"/>
        </w:rPr>
      </w:pPr>
    </w:p>
    <w:p w14:paraId="3CA4E8D4" w14:textId="33185D21" w:rsidR="005D51A0"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There are dozens of devices on the market that children can wear and use as smart watches. </w:t>
      </w:r>
      <w:r w:rsidR="0081113D">
        <w:rPr>
          <w:rFonts w:asciiTheme="minorHAnsi" w:eastAsia="Trebuchet MS" w:hAnsiTheme="minorHAnsi" w:cs="Trebuchet MS"/>
        </w:rPr>
        <w:t xml:space="preserve">Many </w:t>
      </w:r>
      <w:r w:rsidRPr="0044605E">
        <w:rPr>
          <w:rFonts w:asciiTheme="minorHAnsi" w:eastAsia="Trebuchet MS" w:hAnsiTheme="minorHAnsi" w:cs="Trebuchet MS"/>
        </w:rPr>
        <w:t xml:space="preserve">include </w:t>
      </w:r>
      <w:r w:rsidR="0081113D">
        <w:rPr>
          <w:rFonts w:asciiTheme="minorHAnsi" w:eastAsia="Trebuchet MS" w:hAnsiTheme="minorHAnsi" w:cs="Trebuchet MS"/>
        </w:rPr>
        <w:t xml:space="preserve">a </w:t>
      </w:r>
      <w:r w:rsidRPr="0044605E">
        <w:rPr>
          <w:rFonts w:asciiTheme="minorHAnsi" w:eastAsia="Trebuchet MS" w:hAnsiTheme="minorHAnsi" w:cs="Trebuchet MS"/>
        </w:rPr>
        <w:t>GPS, which allow</w:t>
      </w:r>
      <w:r w:rsidR="0081113D">
        <w:rPr>
          <w:rFonts w:asciiTheme="minorHAnsi" w:eastAsia="Trebuchet MS" w:hAnsiTheme="minorHAnsi" w:cs="Trebuchet MS"/>
        </w:rPr>
        <w:t>s</w:t>
      </w:r>
      <w:r w:rsidRPr="0044605E">
        <w:rPr>
          <w:rFonts w:asciiTheme="minorHAnsi" w:eastAsia="Trebuchet MS" w:hAnsiTheme="minorHAnsi" w:cs="Trebuchet MS"/>
        </w:rPr>
        <w:t xml:space="preserve"> </w:t>
      </w:r>
      <w:r w:rsidRPr="001D6C97">
        <w:rPr>
          <w:rFonts w:asciiTheme="minorHAnsi" w:eastAsia="Trebuchet MS" w:hAnsiTheme="minorHAnsi" w:cs="Trebuchet MS"/>
        </w:rPr>
        <w:t>remote monitoring and tracking</w:t>
      </w:r>
      <w:r w:rsidRPr="0044605E">
        <w:rPr>
          <w:rFonts w:asciiTheme="minorHAnsi" w:eastAsia="Trebuchet MS" w:hAnsiTheme="minorHAnsi" w:cs="Trebuchet MS"/>
        </w:rPr>
        <w:t xml:space="preserve">. </w:t>
      </w:r>
      <w:r w:rsidR="005D51A0">
        <w:rPr>
          <w:rFonts w:asciiTheme="minorHAnsi" w:eastAsia="Trebuchet MS" w:hAnsiTheme="minorHAnsi" w:cs="Trebuchet MS"/>
        </w:rPr>
        <w:t xml:space="preserve">GPS-connected activity trackers can potentially reveal location, heart rate and other information in </w:t>
      </w:r>
      <w:r w:rsidR="00E36CC3">
        <w:rPr>
          <w:rFonts w:asciiTheme="minorHAnsi" w:eastAsia="Trebuchet MS" w:hAnsiTheme="minorHAnsi" w:cs="Trebuchet MS"/>
        </w:rPr>
        <w:t>real time to concerned parents.</w:t>
      </w:r>
    </w:p>
    <w:p w14:paraId="48B9823F" w14:textId="40F1B109" w:rsidR="00E36CC3" w:rsidRDefault="00E36CC3">
      <w:pPr>
        <w:pStyle w:val="Normal1"/>
        <w:jc w:val="both"/>
        <w:rPr>
          <w:rFonts w:asciiTheme="minorHAnsi" w:eastAsia="Trebuchet MS" w:hAnsiTheme="minorHAnsi" w:cs="Trebuchet MS"/>
        </w:rPr>
      </w:pPr>
    </w:p>
    <w:p w14:paraId="3968BD44" w14:textId="05C1A891" w:rsidR="008C7AB1" w:rsidRDefault="00E36CC3" w:rsidP="00E36CC3">
      <w:pPr>
        <w:pStyle w:val="Normal1"/>
        <w:jc w:val="center"/>
        <w:rPr>
          <w:rFonts w:asciiTheme="minorHAnsi" w:hAnsiTheme="minorHAnsi"/>
        </w:rPr>
      </w:pPr>
      <w:r w:rsidRPr="0044605E">
        <w:rPr>
          <w:rFonts w:asciiTheme="minorHAnsi" w:hAnsiTheme="minorHAnsi"/>
          <w:noProof/>
          <w:lang w:eastAsia="en-AU"/>
        </w:rPr>
        <w:drawing>
          <wp:inline distT="0" distB="0" distL="0" distR="0" wp14:anchorId="716C800A" wp14:editId="6A78F6C4">
            <wp:extent cx="4572000" cy="2971800"/>
            <wp:effectExtent l="0" t="0" r="0" b="0"/>
            <wp:docPr id="11" name="Picture 11" descr="Visual representation of ways in which IoT can assist locating a lost child.&#10;&#10;On the left of the graphic is an image of a crying lost child, and seven arrows point to the right, listing seven methods in which IoT can be employed to find the lost child.&#10;&#10;These are:&#10;1. PA announcement calling child to muster point&#10;2. general alert issued&#10;3. child's image shown on TV screens&#10;4. child's image shared to Wi-Fi enabled devices&#10;5. Notify local authorities to child's disappearance&#10;6. cameras search for child via facial recognition technology&#10;7. child's image shared to all 4G devices" title="IoT and lost children"/>
            <wp:cNvGraphicFramePr/>
            <a:graphic xmlns:a="http://schemas.openxmlformats.org/drawingml/2006/main">
              <a:graphicData uri="http://schemas.openxmlformats.org/drawingml/2006/picture">
                <pic:pic xmlns:pic="http://schemas.openxmlformats.org/drawingml/2006/picture">
                  <pic:nvPicPr>
                    <pic:cNvPr id="0" name="image52.png" descr="Screen Shot 2015-07-17 at 11.53.04 pm.png"/>
                    <pic:cNvPicPr preferRelativeResize="0"/>
                  </pic:nvPicPr>
                  <pic:blipFill>
                    <a:blip r:embed="rId122">
                      <a:extLst>
                        <a:ext uri="{28A0092B-C50C-407E-A947-70E740481C1C}">
                          <a14:useLocalDpi xmlns:a14="http://schemas.microsoft.com/office/drawing/2010/main" val="0"/>
                        </a:ext>
                      </a:extLst>
                    </a:blip>
                    <a:srcRect/>
                    <a:stretch>
                      <a:fillRect/>
                    </a:stretch>
                  </pic:blipFill>
                  <pic:spPr>
                    <a:xfrm>
                      <a:off x="0" y="0"/>
                      <a:ext cx="4572000" cy="2971800"/>
                    </a:xfrm>
                    <a:prstGeom prst="rect">
                      <a:avLst/>
                    </a:prstGeom>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BCF0B4F" w14:textId="77777777" w:rsidR="00E36CC3" w:rsidRPr="008E5FA4" w:rsidRDefault="00E36CC3" w:rsidP="00E36CC3">
      <w:pPr>
        <w:pStyle w:val="Caption"/>
        <w:jc w:val="center"/>
        <w:rPr>
          <w:noProof/>
          <w:color w:val="000000"/>
        </w:rPr>
      </w:pPr>
      <w:r>
        <w:t xml:space="preserve">Figure 24 – IoT and lost children. Source: </w:t>
      </w:r>
      <w:hyperlink r:id="rId123" w:history="1">
        <w:r w:rsidRPr="00DF310C">
          <w:rPr>
            <w:rStyle w:val="Hyperlink"/>
          </w:rPr>
          <w:t>Oakton Applications</w:t>
        </w:r>
      </w:hyperlink>
    </w:p>
    <w:p w14:paraId="375846CF" w14:textId="77777777" w:rsidR="00B87018" w:rsidRDefault="00B87018">
      <w:pPr>
        <w:rPr>
          <w:rFonts w:asciiTheme="minorHAnsi" w:eastAsia="Trebuchet MS" w:hAnsiTheme="minorHAnsi" w:cs="Trebuchet MS"/>
          <w:b/>
          <w:color w:val="4F81BD" w:themeColor="accent1"/>
          <w:sz w:val="26"/>
          <w:szCs w:val="26"/>
        </w:rPr>
      </w:pPr>
      <w:bookmarkStart w:id="155" w:name="h.xucurbmacqic" w:colFirst="0" w:colLast="0"/>
      <w:bookmarkStart w:id="156" w:name="_Toc301108963"/>
      <w:bookmarkEnd w:id="155"/>
      <w:r>
        <w:br w:type="page"/>
      </w:r>
    </w:p>
    <w:p w14:paraId="45B684B5" w14:textId="6A401451" w:rsidR="008C7AB1" w:rsidRPr="0044605E" w:rsidRDefault="003E7BDA" w:rsidP="00A55410">
      <w:pPr>
        <w:pStyle w:val="Heading2"/>
      </w:pPr>
      <w:bookmarkStart w:id="157" w:name="_Toc442449968"/>
      <w:r w:rsidRPr="00843D77">
        <w:lastRenderedPageBreak/>
        <w:t>Internet of Things and Privacy</w:t>
      </w:r>
      <w:bookmarkEnd w:id="156"/>
      <w:bookmarkEnd w:id="157"/>
    </w:p>
    <w:p w14:paraId="5CBA676A" w14:textId="06FB44F7" w:rsidR="008C7AB1" w:rsidRPr="0044605E" w:rsidRDefault="003E7BDA" w:rsidP="000A7D01">
      <w:pPr>
        <w:pStyle w:val="Normal1"/>
        <w:ind w:left="142" w:right="450"/>
        <w:jc w:val="both"/>
        <w:rPr>
          <w:rFonts w:asciiTheme="minorHAnsi" w:hAnsiTheme="minorHAnsi"/>
        </w:rPr>
      </w:pPr>
      <w:r w:rsidRPr="0044605E">
        <w:rPr>
          <w:rFonts w:asciiTheme="minorHAnsi" w:eastAsia="Trebuchet MS" w:hAnsiTheme="minorHAnsi" w:cs="Trebuchet MS"/>
          <w:i/>
        </w:rPr>
        <w:t>“In the not-too-distant future, many, if not most, aspects of our everyday lives will be digitally observed and stored. That data trove will contain a wealth of revealing information that, when patched together, will present a deeply personal and startlingly c</w:t>
      </w:r>
      <w:r w:rsidR="000A7D01">
        <w:rPr>
          <w:rFonts w:asciiTheme="minorHAnsi" w:eastAsia="Trebuchet MS" w:hAnsiTheme="minorHAnsi" w:cs="Trebuchet MS"/>
          <w:i/>
        </w:rPr>
        <w:t>omplete picture of each of us.”</w:t>
      </w:r>
      <w:r w:rsidRPr="0044605E">
        <w:rPr>
          <w:rFonts w:asciiTheme="minorHAnsi" w:eastAsia="Trebuchet MS" w:hAnsiTheme="minorHAnsi" w:cs="Trebuchet MS"/>
          <w:vertAlign w:val="superscript"/>
        </w:rPr>
        <w:footnoteReference w:id="111"/>
      </w:r>
      <w:r w:rsidR="000A7D01">
        <w:rPr>
          <w:rFonts w:asciiTheme="minorHAnsi" w:eastAsia="Trebuchet MS" w:hAnsiTheme="minorHAnsi" w:cs="Trebuchet MS"/>
          <w:i/>
        </w:rPr>
        <w:br/>
      </w:r>
    </w:p>
    <w:p w14:paraId="761E2B51" w14:textId="6A103F1A" w:rsidR="008C7AB1" w:rsidRPr="0044605E" w:rsidRDefault="003E7BDA">
      <w:pPr>
        <w:pStyle w:val="Normal1"/>
        <w:jc w:val="right"/>
        <w:rPr>
          <w:rFonts w:asciiTheme="minorHAnsi" w:hAnsiTheme="minorHAnsi"/>
        </w:rPr>
      </w:pPr>
      <w:r w:rsidRPr="0044605E">
        <w:rPr>
          <w:rFonts w:asciiTheme="minorHAnsi" w:eastAsia="Trebuchet MS" w:hAnsiTheme="minorHAnsi" w:cs="Trebuchet MS"/>
        </w:rPr>
        <w:t xml:space="preserve">– </w:t>
      </w:r>
      <w:r w:rsidRPr="0044605E">
        <w:rPr>
          <w:rFonts w:asciiTheme="minorHAnsi" w:eastAsia="Trebuchet MS" w:hAnsiTheme="minorHAnsi" w:cs="Trebuchet MS"/>
          <w:b/>
        </w:rPr>
        <w:t>Edith Ramirez</w:t>
      </w:r>
      <w:r w:rsidRPr="0044605E">
        <w:rPr>
          <w:rFonts w:asciiTheme="minorHAnsi" w:eastAsia="Trebuchet MS" w:hAnsiTheme="minorHAnsi" w:cs="Trebuchet MS"/>
        </w:rPr>
        <w:t>, chair of the FTC</w:t>
      </w:r>
    </w:p>
    <w:p w14:paraId="43891308" w14:textId="57BEAE63"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In 1970, </w:t>
      </w:r>
      <w:r w:rsidRPr="0044605E">
        <w:rPr>
          <w:rFonts w:asciiTheme="minorHAnsi" w:eastAsia="Trebuchet MS" w:hAnsiTheme="minorHAnsi" w:cs="Trebuchet MS"/>
          <w:b/>
        </w:rPr>
        <w:t>Newsweek</w:t>
      </w:r>
      <w:r w:rsidRPr="0044605E">
        <w:rPr>
          <w:rFonts w:asciiTheme="minorHAnsi" w:eastAsia="Trebuchet MS" w:hAnsiTheme="minorHAnsi" w:cs="Trebuchet MS"/>
        </w:rPr>
        <w:t xml:space="preserve"> produced a cover with the tagline ‘Is Privacy Dead?’ </w:t>
      </w:r>
      <w:r w:rsidR="003771B2" w:rsidRPr="0044605E">
        <w:rPr>
          <w:rFonts w:asciiTheme="minorHAnsi" w:eastAsia="Trebuchet MS" w:hAnsiTheme="minorHAnsi" w:cs="Trebuchet MS"/>
        </w:rPr>
        <w:t>(</w:t>
      </w:r>
      <w:r w:rsidR="003771B2" w:rsidRPr="0044605E">
        <w:rPr>
          <w:rFonts w:asciiTheme="minorHAnsi" w:eastAsia="Trebuchet MS" w:hAnsiTheme="minorHAnsi" w:cs="Trebuchet MS"/>
          <w:b/>
        </w:rPr>
        <w:t xml:space="preserve">Figure </w:t>
      </w:r>
      <w:r w:rsidR="005F735E">
        <w:rPr>
          <w:rFonts w:asciiTheme="minorHAnsi" w:eastAsia="Trebuchet MS" w:hAnsiTheme="minorHAnsi" w:cs="Trebuchet MS"/>
          <w:b/>
        </w:rPr>
        <w:t>25</w:t>
      </w:r>
      <w:r w:rsidRPr="0044605E">
        <w:rPr>
          <w:rFonts w:asciiTheme="minorHAnsi" w:eastAsia="Trebuchet MS" w:hAnsiTheme="minorHAnsi" w:cs="Trebuchet MS"/>
        </w:rPr>
        <w:t xml:space="preserve">) and an associated article </w:t>
      </w:r>
      <w:r w:rsidR="00A45A36">
        <w:rPr>
          <w:rFonts w:asciiTheme="minorHAnsi" w:eastAsia="Trebuchet MS" w:hAnsiTheme="minorHAnsi" w:cs="Trebuchet MS"/>
        </w:rPr>
        <w:t>en</w:t>
      </w:r>
      <w:r w:rsidRPr="0044605E">
        <w:rPr>
          <w:rFonts w:asciiTheme="minorHAnsi" w:eastAsia="Trebuchet MS" w:hAnsiTheme="minorHAnsi" w:cs="Trebuchet MS"/>
        </w:rPr>
        <w:t>titled ‘The Assault on Privacy’</w:t>
      </w:r>
      <w:r w:rsidRPr="0044605E">
        <w:rPr>
          <w:rFonts w:asciiTheme="minorHAnsi" w:eastAsia="Trebuchet MS" w:hAnsiTheme="minorHAnsi" w:cs="Trebuchet MS"/>
          <w:vertAlign w:val="superscript"/>
        </w:rPr>
        <w:footnoteReference w:id="112"/>
      </w:r>
      <w:r w:rsidRPr="0044605E">
        <w:rPr>
          <w:rFonts w:asciiTheme="minorHAnsi" w:eastAsia="Trebuchet MS" w:hAnsiTheme="minorHAnsi" w:cs="Trebuchet MS"/>
        </w:rPr>
        <w:t xml:space="preserve">. </w:t>
      </w:r>
      <w:r w:rsidR="00F055C1">
        <w:rPr>
          <w:rFonts w:asciiTheme="minorHAnsi" w:eastAsia="Trebuchet MS" w:hAnsiTheme="minorHAnsi" w:cs="Trebuchet MS"/>
        </w:rPr>
        <w:t xml:space="preserve">This ‘slogan’ is arguably more relevant in the digital age, but this image does serve as a reminder </w:t>
      </w:r>
      <w:r w:rsidRPr="0044605E">
        <w:rPr>
          <w:rFonts w:asciiTheme="minorHAnsi" w:eastAsia="Trebuchet MS" w:hAnsiTheme="minorHAnsi" w:cs="Trebuchet MS"/>
        </w:rPr>
        <w:t xml:space="preserve">that </w:t>
      </w:r>
      <w:r w:rsidR="00F055C1">
        <w:rPr>
          <w:rFonts w:asciiTheme="minorHAnsi" w:eastAsia="Trebuchet MS" w:hAnsiTheme="minorHAnsi" w:cs="Trebuchet MS"/>
          <w:i/>
        </w:rPr>
        <w:t xml:space="preserve">most </w:t>
      </w:r>
      <w:r w:rsidRPr="0044605E">
        <w:rPr>
          <w:rFonts w:asciiTheme="minorHAnsi" w:eastAsia="Trebuchet MS" w:hAnsiTheme="minorHAnsi" w:cs="Trebuchet MS"/>
        </w:rPr>
        <w:t>new tech</w:t>
      </w:r>
      <w:r w:rsidR="00F055C1">
        <w:rPr>
          <w:rFonts w:asciiTheme="minorHAnsi" w:eastAsia="Trebuchet MS" w:hAnsiTheme="minorHAnsi" w:cs="Trebuchet MS"/>
        </w:rPr>
        <w:t xml:space="preserve">nology is often met with fear, </w:t>
      </w:r>
      <w:r w:rsidRPr="0044605E">
        <w:rPr>
          <w:rFonts w:asciiTheme="minorHAnsi" w:eastAsia="Trebuchet MS" w:hAnsiTheme="minorHAnsi" w:cs="Trebuchet MS"/>
        </w:rPr>
        <w:t xml:space="preserve">eventually accepted </w:t>
      </w:r>
      <w:r w:rsidR="00F055C1">
        <w:rPr>
          <w:rFonts w:asciiTheme="minorHAnsi" w:eastAsia="Trebuchet MS" w:hAnsiTheme="minorHAnsi" w:cs="Trebuchet MS"/>
        </w:rPr>
        <w:t xml:space="preserve">and then blended </w:t>
      </w:r>
      <w:r w:rsidR="00A45A36">
        <w:rPr>
          <w:rFonts w:asciiTheme="minorHAnsi" w:eastAsia="Trebuchet MS" w:hAnsiTheme="minorHAnsi" w:cs="Trebuchet MS"/>
        </w:rPr>
        <w:t>seamlessly</w:t>
      </w:r>
      <w:r w:rsidR="00F055C1">
        <w:rPr>
          <w:rFonts w:asciiTheme="minorHAnsi" w:eastAsia="Trebuchet MS" w:hAnsiTheme="minorHAnsi" w:cs="Trebuchet MS"/>
        </w:rPr>
        <w:t xml:space="preserve"> into daily life</w:t>
      </w:r>
      <w:r w:rsidRPr="0044605E">
        <w:rPr>
          <w:rFonts w:asciiTheme="minorHAnsi" w:eastAsia="Trebuchet MS" w:hAnsiTheme="minorHAnsi" w:cs="Trebuchet MS"/>
        </w:rPr>
        <w:t xml:space="preserve">. </w:t>
      </w:r>
      <w:r w:rsidR="007D5329">
        <w:rPr>
          <w:rFonts w:asciiTheme="minorHAnsi" w:eastAsia="Trebuchet MS" w:hAnsiTheme="minorHAnsi" w:cs="Trebuchet MS"/>
        </w:rPr>
        <w:t xml:space="preserve">It is therefore likely that </w:t>
      </w:r>
      <w:r w:rsidRPr="0044605E">
        <w:rPr>
          <w:rFonts w:asciiTheme="minorHAnsi" w:eastAsia="Trebuchet MS" w:hAnsiTheme="minorHAnsi" w:cs="Trebuchet MS"/>
        </w:rPr>
        <w:t>IoT</w:t>
      </w:r>
      <w:r w:rsidR="007D5329">
        <w:rPr>
          <w:rFonts w:asciiTheme="minorHAnsi" w:eastAsia="Trebuchet MS" w:hAnsiTheme="minorHAnsi" w:cs="Trebuchet MS"/>
        </w:rPr>
        <w:t xml:space="preserve"> will </w:t>
      </w:r>
      <w:r w:rsidR="00A45A36" w:rsidRPr="00A45A36">
        <w:rPr>
          <w:rFonts w:asciiTheme="minorHAnsi" w:eastAsia="Trebuchet MS" w:hAnsiTheme="minorHAnsi" w:cs="Trebuchet MS"/>
        </w:rPr>
        <w:t>–</w:t>
      </w:r>
      <w:r w:rsidR="00A45A36">
        <w:rPr>
          <w:rFonts w:asciiTheme="minorHAnsi" w:eastAsia="Trebuchet MS" w:hAnsiTheme="minorHAnsi" w:cs="Trebuchet MS"/>
        </w:rPr>
        <w:t xml:space="preserve"> ultimately </w:t>
      </w:r>
      <w:r w:rsidR="00A45A36" w:rsidRPr="00A45A36">
        <w:rPr>
          <w:rFonts w:asciiTheme="minorHAnsi" w:eastAsia="Trebuchet MS" w:hAnsiTheme="minorHAnsi" w:cs="Trebuchet MS"/>
        </w:rPr>
        <w:t>–</w:t>
      </w:r>
      <w:r w:rsidR="00A45A36">
        <w:rPr>
          <w:rFonts w:asciiTheme="minorHAnsi" w:eastAsia="Trebuchet MS" w:hAnsiTheme="minorHAnsi" w:cs="Trebuchet MS"/>
        </w:rPr>
        <w:t xml:space="preserve"> </w:t>
      </w:r>
      <w:r w:rsidR="007D5329">
        <w:rPr>
          <w:rFonts w:asciiTheme="minorHAnsi" w:eastAsia="Trebuchet MS" w:hAnsiTheme="minorHAnsi" w:cs="Trebuchet MS"/>
        </w:rPr>
        <w:t>be met with the same reception</w:t>
      </w:r>
      <w:r w:rsidRPr="0044605E">
        <w:rPr>
          <w:rFonts w:asciiTheme="minorHAnsi" w:eastAsia="Trebuchet MS" w:hAnsiTheme="minorHAnsi" w:cs="Trebuchet MS"/>
        </w:rPr>
        <w:t xml:space="preserve">. </w:t>
      </w:r>
    </w:p>
    <w:p w14:paraId="7CAC0307" w14:textId="2D26A787" w:rsidR="008C7AB1" w:rsidRPr="0044605E" w:rsidRDefault="000A7D01">
      <w:pPr>
        <w:pStyle w:val="Normal1"/>
        <w:jc w:val="both"/>
        <w:rPr>
          <w:rFonts w:asciiTheme="minorHAnsi" w:hAnsiTheme="minorHAnsi"/>
        </w:rPr>
      </w:pPr>
      <w:r w:rsidRPr="0044605E">
        <w:rPr>
          <w:rFonts w:asciiTheme="minorHAnsi" w:hAnsiTheme="minorHAnsi"/>
          <w:noProof/>
          <w:lang w:eastAsia="en-AU"/>
        </w:rPr>
        <mc:AlternateContent>
          <mc:Choice Requires="wps">
            <w:drawing>
              <wp:anchor distT="0" distB="0" distL="114300" distR="114300" simplePos="0" relativeHeight="251731968" behindDoc="0" locked="0" layoutInCell="1" allowOverlap="1" wp14:anchorId="2968083F" wp14:editId="5CC57461">
                <wp:simplePos x="0" y="0"/>
                <wp:positionH relativeFrom="column">
                  <wp:posOffset>2743200</wp:posOffset>
                </wp:positionH>
                <wp:positionV relativeFrom="paragraph">
                  <wp:posOffset>3734435</wp:posOffset>
                </wp:positionV>
                <wp:extent cx="3148330" cy="295275"/>
                <wp:effectExtent l="0" t="0" r="0" b="9525"/>
                <wp:wrapSquare wrapText="bothSides"/>
                <wp:docPr id="60" name="Text Box 60"/>
                <wp:cNvGraphicFramePr/>
                <a:graphic xmlns:a="http://schemas.openxmlformats.org/drawingml/2006/main">
                  <a:graphicData uri="http://schemas.microsoft.com/office/word/2010/wordprocessingShape">
                    <wps:wsp>
                      <wps:cNvSpPr txBox="1"/>
                      <wps:spPr>
                        <a:xfrm>
                          <a:off x="0" y="0"/>
                          <a:ext cx="3148330" cy="295275"/>
                        </a:xfrm>
                        <a:prstGeom prst="rect">
                          <a:avLst/>
                        </a:prstGeom>
                        <a:solidFill>
                          <a:prstClr val="white"/>
                        </a:solidFill>
                        <a:ln>
                          <a:noFill/>
                        </a:ln>
                        <a:effectLst/>
                      </wps:spPr>
                      <wps:txbx>
                        <w:txbxContent>
                          <w:p w14:paraId="306D01F9" w14:textId="2C568D79" w:rsidR="00C16E20" w:rsidRPr="00130D2E" w:rsidRDefault="00C16E20" w:rsidP="001A62E2">
                            <w:pPr>
                              <w:pStyle w:val="Caption"/>
                              <w:jc w:val="center"/>
                              <w:rPr>
                                <w:rFonts w:asciiTheme="minorHAnsi" w:eastAsia="Trebuchet MS" w:hAnsiTheme="minorHAnsi" w:cs="Trebuchet MS"/>
                                <w:bCs w:val="0"/>
                                <w:noProof/>
                                <w:color w:val="595959" w:themeColor="text1" w:themeTint="A6"/>
                                <w:sz w:val="24"/>
                                <w:szCs w:val="24"/>
                              </w:rPr>
                            </w:pPr>
                            <w:r>
                              <w:t>Figure 25 - Is privacy dead?</w:t>
                            </w:r>
                            <w:r>
                              <w:br/>
                              <w:t xml:space="preserve">Source: </w:t>
                            </w:r>
                            <w:hyperlink r:id="rId124" w:history="1">
                              <w:r w:rsidRPr="003771B2">
                                <w:rPr>
                                  <w:rStyle w:val="Hyperlink"/>
                                </w:rPr>
                                <w:t>The Daily Beast</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 o:spid="_x0000_s1039" type="#_x0000_t202" style="position:absolute;left:0;text-align:left;margin-left:3in;margin-top:294.05pt;width:247.9pt;height:23.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" stroked="f">
                <v:textbox inset="0,0,0,0">
                  <w:txbxContent>
                    <w:p w14:paraId="306D01F9" w14:textId="2C568D79" w:rsidR="00C16E20" w:rsidRPr="00130D2E" w:rsidRDefault="00C16E20" w:rsidP="001A62E2">
                      <w:pPr>
                        <w:pStyle w:val="Caption"/>
                        <w:jc w:val="center"/>
                        <w:rPr>
                          <w:rFonts w:asciiTheme="minorHAnsi" w:eastAsia="Trebuchet MS" w:hAnsiTheme="minorHAnsi" w:cs="Trebuchet MS"/>
                          <w:bCs w:val="0"/>
                          <w:noProof/>
                          <w:color w:val="595959" w:themeColor="text1" w:themeTint="A6"/>
                          <w:sz w:val="24"/>
                          <w:szCs w:val="24"/>
                        </w:rPr>
                      </w:pPr>
                      <w:r>
                        <w:t>Figure 25 - Is privacy dead?</w:t>
                      </w:r>
                      <w:r>
                        <w:br/>
                        <w:t xml:space="preserve">Source: </w:t>
                      </w:r>
                      <w:hyperlink r:id="rId125" w:history="1">
                        <w:r w:rsidRPr="003771B2">
                          <w:rPr>
                            <w:rStyle w:val="Hyperlink"/>
                          </w:rPr>
                          <w:t>The Daily Beast</w:t>
                        </w:r>
                      </w:hyperlink>
                    </w:p>
                  </w:txbxContent>
                </v:textbox>
                <w10:wrap type="square"/>
              </v:shape>
            </w:pict>
          </mc:Fallback>
        </mc:AlternateContent>
      </w:r>
      <w:r w:rsidRPr="0044605E">
        <w:rPr>
          <w:rFonts w:asciiTheme="minorHAnsi" w:hAnsiTheme="minorHAnsi"/>
          <w:noProof/>
          <w:lang w:eastAsia="en-AU"/>
        </w:rPr>
        <w:drawing>
          <wp:anchor distT="57150" distB="57150" distL="57150" distR="57150" simplePos="0" relativeHeight="251717632" behindDoc="0" locked="0" layoutInCell="0" hidden="0" allowOverlap="0" wp14:anchorId="4A348543" wp14:editId="0841BB92">
            <wp:simplePos x="0" y="0"/>
            <wp:positionH relativeFrom="margin">
              <wp:posOffset>2743200</wp:posOffset>
            </wp:positionH>
            <wp:positionV relativeFrom="paragraph">
              <wp:posOffset>58420</wp:posOffset>
            </wp:positionV>
            <wp:extent cx="3262630" cy="3657600"/>
            <wp:effectExtent l="19050" t="19050" r="13970" b="19050"/>
            <wp:wrapSquare wrapText="bothSides" distT="57150" distB="57150" distL="57150" distR="57150"/>
            <wp:docPr id="1" name="image06.jpg" descr="Cover of a 1970's issue of Newsweek magazine. It is a cartoon of a man and woman surrounded by menacing devices of surveillance, including telehpones, cameras, camcorders, cassettes and microphones.&#10;&#10;Atop them is a top hat in the colours of the American flag. " title="Is privacy dead?"/>
            <wp:cNvGraphicFramePr/>
            <a:graphic xmlns:a="http://schemas.openxmlformats.org/drawingml/2006/main">
              <a:graphicData uri="http://schemas.openxmlformats.org/drawingml/2006/picture">
                <pic:pic xmlns:pic="http://schemas.openxmlformats.org/drawingml/2006/picture">
                  <pic:nvPicPr>
                    <pic:cNvPr id="0" name="image06.jpg" descr="Newsweek-Privacy-554x600.jpg"/>
                    <pic:cNvPicPr preferRelativeResize="0"/>
                  </pic:nvPicPr>
                  <pic:blipFill>
                    <a:blip r:embed="rId126"/>
                    <a:srcRect/>
                    <a:stretch>
                      <a:fillRect/>
                    </a:stretch>
                  </pic:blipFill>
                  <pic:spPr>
                    <a:xfrm>
                      <a:off x="0" y="0"/>
                      <a:ext cx="3262630" cy="36576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6DFD1DAC" w14:textId="79A11A47" w:rsidR="008C7AB1" w:rsidRPr="001862E7" w:rsidRDefault="003E7BDA">
      <w:pPr>
        <w:pStyle w:val="Normal1"/>
        <w:jc w:val="both"/>
        <w:rPr>
          <w:rFonts w:asciiTheme="minorHAnsi" w:hAnsiTheme="minorHAnsi"/>
        </w:rPr>
      </w:pPr>
      <w:r w:rsidRPr="001862E7">
        <w:rPr>
          <w:rFonts w:asciiTheme="minorHAnsi" w:eastAsia="Trebuchet MS" w:hAnsiTheme="minorHAnsi" w:cs="Trebuchet MS"/>
        </w:rPr>
        <w:t xml:space="preserve">IoT has been described as </w:t>
      </w:r>
      <w:r w:rsidRPr="001862E7">
        <w:rPr>
          <w:rFonts w:asciiTheme="minorHAnsi" w:eastAsia="Trebuchet MS" w:hAnsiTheme="minorHAnsi" w:cs="Trebuchet MS"/>
          <w:i/>
        </w:rPr>
        <w:t>“the greatest mass surveillance infrastructure ever”</w:t>
      </w:r>
      <w:r w:rsidRPr="001862E7">
        <w:rPr>
          <w:rFonts w:asciiTheme="minorHAnsi" w:eastAsia="Trebuchet MS" w:hAnsiTheme="minorHAnsi" w:cs="Trebuchet MS"/>
          <w:vertAlign w:val="superscript"/>
        </w:rPr>
        <w:footnoteReference w:id="113"/>
      </w:r>
      <w:r w:rsidRPr="001862E7">
        <w:rPr>
          <w:rFonts w:asciiTheme="minorHAnsi" w:eastAsia="Trebuchet MS" w:hAnsiTheme="minorHAnsi" w:cs="Trebuchet MS"/>
        </w:rPr>
        <w:t xml:space="preserve"> where information is </w:t>
      </w:r>
      <w:r w:rsidRPr="001862E7">
        <w:rPr>
          <w:rFonts w:asciiTheme="minorHAnsi" w:eastAsia="Trebuchet MS" w:hAnsiTheme="minorHAnsi" w:cs="Trebuchet MS"/>
          <w:i/>
        </w:rPr>
        <w:t>“bought, bartered traded and sold”</w:t>
      </w:r>
      <w:r w:rsidRPr="001862E7">
        <w:rPr>
          <w:rFonts w:asciiTheme="minorHAnsi" w:eastAsia="Trebuchet MS" w:hAnsiTheme="minorHAnsi" w:cs="Trebuchet MS"/>
          <w:vertAlign w:val="superscript"/>
        </w:rPr>
        <w:footnoteReference w:id="114"/>
      </w:r>
      <w:r w:rsidRPr="001862E7">
        <w:rPr>
          <w:rFonts w:asciiTheme="minorHAnsi" w:eastAsia="Trebuchet MS" w:hAnsiTheme="minorHAnsi" w:cs="Trebuchet MS"/>
        </w:rPr>
        <w:t xml:space="preserve">. According to </w:t>
      </w:r>
      <w:r w:rsidRPr="001862E7">
        <w:rPr>
          <w:rFonts w:asciiTheme="minorHAnsi" w:eastAsia="Trebuchet MS" w:hAnsiTheme="minorHAnsi" w:cs="Trebuchet MS"/>
          <w:b/>
        </w:rPr>
        <w:t>US Senator Ed Markey</w:t>
      </w:r>
      <w:r w:rsidRPr="001862E7">
        <w:rPr>
          <w:rFonts w:asciiTheme="minorHAnsi" w:eastAsia="Trebuchet MS" w:hAnsiTheme="minorHAnsi" w:cs="Trebuchet MS"/>
        </w:rPr>
        <w:t xml:space="preserve">, </w:t>
      </w:r>
      <w:r w:rsidRPr="001862E7">
        <w:rPr>
          <w:rFonts w:asciiTheme="minorHAnsi" w:eastAsia="Trebuchet MS" w:hAnsiTheme="minorHAnsi" w:cs="Trebuchet MS"/>
          <w:i/>
        </w:rPr>
        <w:t>“Consumers’ most sensitive information is collected and turned into dossiers that are pure gold in the hands of marketers and pitchmen”</w:t>
      </w:r>
      <w:r w:rsidRPr="001862E7">
        <w:rPr>
          <w:rFonts w:asciiTheme="minorHAnsi" w:eastAsia="Trebuchet MS" w:hAnsiTheme="minorHAnsi" w:cs="Trebuchet MS"/>
          <w:vertAlign w:val="superscript"/>
        </w:rPr>
        <w:footnoteReference w:id="115"/>
      </w:r>
      <w:r w:rsidRPr="001862E7">
        <w:rPr>
          <w:rFonts w:asciiTheme="minorHAnsi" w:eastAsia="Trebuchet MS" w:hAnsiTheme="minorHAnsi" w:cs="Trebuchet MS"/>
        </w:rPr>
        <w:t xml:space="preserve">. </w:t>
      </w:r>
      <w:proofErr w:type="gramStart"/>
      <w:r w:rsidRPr="001862E7">
        <w:rPr>
          <w:rFonts w:asciiTheme="minorHAnsi" w:eastAsia="Trebuchet MS" w:hAnsiTheme="minorHAnsi" w:cs="Trebuchet MS"/>
          <w:b/>
        </w:rPr>
        <w:t>Vivek Wadhwa</w:t>
      </w:r>
      <w:r w:rsidRPr="001862E7">
        <w:rPr>
          <w:rFonts w:asciiTheme="minorHAnsi" w:eastAsia="Trebuchet MS" w:hAnsiTheme="minorHAnsi" w:cs="Trebuchet MS"/>
        </w:rPr>
        <w:t xml:space="preserve"> thinks IoT has ‘gone too far’, writing that </w:t>
      </w:r>
      <w:r w:rsidRPr="001862E7">
        <w:rPr>
          <w:rFonts w:asciiTheme="minorHAnsi" w:eastAsia="Trebuchet MS" w:hAnsiTheme="minorHAnsi" w:cs="Trebuchet MS"/>
          <w:i/>
        </w:rPr>
        <w:t>“cameras are already recording our every move in city streets, in office buildings and in shopping malls.</w:t>
      </w:r>
      <w:proofErr w:type="gramEnd"/>
      <w:r w:rsidRPr="001862E7">
        <w:rPr>
          <w:rFonts w:asciiTheme="minorHAnsi" w:eastAsia="Trebuchet MS" w:hAnsiTheme="minorHAnsi" w:cs="Trebuchet MS"/>
          <w:i/>
        </w:rPr>
        <w:t xml:space="preserve"> Our newly talkative devices will keep track of everything we do, and our cars will know everywhere we have been. Privacy will be dead, even within our homes”</w:t>
      </w:r>
      <w:r w:rsidRPr="001862E7">
        <w:rPr>
          <w:rFonts w:asciiTheme="minorHAnsi" w:eastAsia="Trebuchet MS" w:hAnsiTheme="minorHAnsi" w:cs="Trebuchet MS"/>
          <w:vertAlign w:val="superscript"/>
        </w:rPr>
        <w:footnoteReference w:id="116"/>
      </w:r>
      <w:r w:rsidR="00375092" w:rsidRPr="001862E7">
        <w:rPr>
          <w:rFonts w:asciiTheme="minorHAnsi" w:eastAsia="Trebuchet MS" w:hAnsiTheme="minorHAnsi" w:cs="Trebuchet MS"/>
        </w:rPr>
        <w:t xml:space="preserve">. </w:t>
      </w:r>
      <w:r w:rsidR="00375092" w:rsidRPr="001862E7">
        <w:rPr>
          <w:rFonts w:asciiTheme="minorHAnsi" w:eastAsia="Trebuchet MS" w:hAnsiTheme="minorHAnsi" w:cs="Trebuchet MS"/>
          <w:b/>
        </w:rPr>
        <w:t>Jon Lawrence</w:t>
      </w:r>
      <w:r w:rsidR="00375092" w:rsidRPr="001862E7">
        <w:rPr>
          <w:rFonts w:asciiTheme="minorHAnsi" w:eastAsia="Trebuchet MS" w:hAnsiTheme="minorHAnsi" w:cs="Trebuchet MS"/>
        </w:rPr>
        <w:t xml:space="preserve"> of </w:t>
      </w:r>
      <w:hyperlink r:id="rId127">
        <w:r w:rsidR="00375092" w:rsidRPr="001862E7">
          <w:rPr>
            <w:rFonts w:asciiTheme="minorHAnsi" w:eastAsia="Trebuchet MS" w:hAnsiTheme="minorHAnsi" w:cs="Trebuchet MS"/>
            <w:color w:val="1155CC"/>
            <w:u w:val="single"/>
          </w:rPr>
          <w:t>Electronic Frontiers Australia</w:t>
        </w:r>
      </w:hyperlink>
      <w:r w:rsidR="00375092" w:rsidRPr="001862E7">
        <w:rPr>
          <w:rFonts w:asciiTheme="minorHAnsi" w:eastAsia="Trebuchet MS" w:hAnsiTheme="minorHAnsi" w:cs="Trebuchet MS"/>
        </w:rPr>
        <w:t xml:space="preserve"> </w:t>
      </w:r>
      <w:r w:rsidR="00E00232" w:rsidRPr="001862E7">
        <w:rPr>
          <w:rFonts w:asciiTheme="minorHAnsi" w:eastAsia="Trebuchet MS" w:hAnsiTheme="minorHAnsi" w:cs="Trebuchet MS"/>
        </w:rPr>
        <w:t xml:space="preserve">describes wearables </w:t>
      </w:r>
      <w:r w:rsidR="00375092" w:rsidRPr="001862E7">
        <w:rPr>
          <w:rFonts w:asciiTheme="minorHAnsi" w:eastAsia="Trebuchet MS" w:hAnsiTheme="minorHAnsi" w:cs="Trebuchet MS"/>
        </w:rPr>
        <w:t>“opt-in, ubiquitous, always-on surveillance”</w:t>
      </w:r>
      <w:r w:rsidR="00375092" w:rsidRPr="001862E7">
        <w:rPr>
          <w:rFonts w:asciiTheme="minorHAnsi" w:eastAsia="Trebuchet MS" w:hAnsiTheme="minorHAnsi" w:cs="Trebuchet MS"/>
          <w:vertAlign w:val="superscript"/>
        </w:rPr>
        <w:footnoteReference w:id="117"/>
      </w:r>
      <w:r w:rsidR="00375092" w:rsidRPr="001862E7">
        <w:rPr>
          <w:rFonts w:asciiTheme="minorHAnsi" w:eastAsia="Trebuchet MS" w:hAnsiTheme="minorHAnsi" w:cs="Trebuchet MS"/>
        </w:rPr>
        <w:t>.</w:t>
      </w:r>
      <w:r w:rsidR="00E00232" w:rsidRPr="001862E7">
        <w:rPr>
          <w:rFonts w:asciiTheme="minorHAnsi" w:eastAsia="Trebuchet MS" w:hAnsiTheme="minorHAnsi" w:cs="Trebuchet MS"/>
        </w:rPr>
        <w:t xml:space="preserve"> </w:t>
      </w:r>
    </w:p>
    <w:p w14:paraId="09FB246D" w14:textId="06EE7D4D" w:rsidR="008C7AB1" w:rsidRDefault="003E7BDA" w:rsidP="00C733C2">
      <w:pPr>
        <w:pStyle w:val="Heading3"/>
      </w:pPr>
      <w:bookmarkStart w:id="158" w:name="h.2tw9pydjwbr4" w:colFirst="0" w:colLast="0"/>
      <w:bookmarkStart w:id="159" w:name="h.j52ve6x0dhk8" w:colFirst="0" w:colLast="0"/>
      <w:bookmarkStart w:id="160" w:name="_Toc301108965"/>
      <w:bookmarkEnd w:id="158"/>
      <w:bookmarkEnd w:id="159"/>
      <w:r w:rsidRPr="0044605E">
        <w:lastRenderedPageBreak/>
        <w:t xml:space="preserve">Internet of Things and Consumer Privacy </w:t>
      </w:r>
      <w:r w:rsidR="00E36CC3">
        <w:t xml:space="preserve">– </w:t>
      </w:r>
      <w:r w:rsidRPr="0044605E">
        <w:t>In a Nutshell</w:t>
      </w:r>
      <w:bookmarkEnd w:id="160"/>
    </w:p>
    <w:p w14:paraId="758CE969" w14:textId="7DA22D9D" w:rsidR="007A442A"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This report </w:t>
      </w:r>
      <w:r w:rsidR="0032103F">
        <w:rPr>
          <w:rFonts w:asciiTheme="minorHAnsi" w:eastAsia="Trebuchet MS" w:hAnsiTheme="minorHAnsi" w:cs="Trebuchet MS"/>
        </w:rPr>
        <w:t xml:space="preserve">will </w:t>
      </w:r>
      <w:r w:rsidRPr="0044605E">
        <w:rPr>
          <w:rFonts w:asciiTheme="minorHAnsi" w:eastAsia="Trebuchet MS" w:hAnsiTheme="minorHAnsi" w:cs="Trebuchet MS"/>
        </w:rPr>
        <w:t>focus on the implications of IoT</w:t>
      </w:r>
      <w:r w:rsidR="0032103F">
        <w:rPr>
          <w:rFonts w:asciiTheme="minorHAnsi" w:eastAsia="Trebuchet MS" w:hAnsiTheme="minorHAnsi" w:cs="Trebuchet MS"/>
        </w:rPr>
        <w:t xml:space="preserve"> </w:t>
      </w:r>
      <w:r w:rsidR="0032103F" w:rsidRPr="0032103F">
        <w:rPr>
          <w:rFonts w:asciiTheme="minorHAnsi" w:eastAsia="Trebuchet MS" w:hAnsiTheme="minorHAnsi" w:cs="Trebuchet MS"/>
          <w:i/>
        </w:rPr>
        <w:t xml:space="preserve">specifically </w:t>
      </w:r>
      <w:r w:rsidR="0032103F">
        <w:rPr>
          <w:rFonts w:asciiTheme="minorHAnsi" w:eastAsia="Trebuchet MS" w:hAnsiTheme="minorHAnsi" w:cs="Trebuchet MS"/>
        </w:rPr>
        <w:t xml:space="preserve">on privacy </w:t>
      </w:r>
      <w:r w:rsidR="0032103F" w:rsidRPr="0032103F">
        <w:rPr>
          <w:rFonts w:asciiTheme="minorHAnsi" w:eastAsia="Trebuchet MS" w:hAnsiTheme="minorHAnsi" w:cs="Trebuchet MS"/>
          <w:i/>
        </w:rPr>
        <w:t>in general</w:t>
      </w:r>
      <w:r w:rsidRPr="0044605E">
        <w:rPr>
          <w:rFonts w:asciiTheme="minorHAnsi" w:eastAsia="Trebuchet MS" w:hAnsiTheme="minorHAnsi" w:cs="Trebuchet MS"/>
        </w:rPr>
        <w:t xml:space="preserve">. Privacy is made up of multiple elements, including </w:t>
      </w:r>
      <w:r w:rsidRPr="0044605E">
        <w:rPr>
          <w:rFonts w:asciiTheme="minorHAnsi" w:eastAsia="Trebuchet MS" w:hAnsiTheme="minorHAnsi" w:cs="Trebuchet MS"/>
          <w:b/>
          <w:i/>
        </w:rPr>
        <w:t>personal privacy</w:t>
      </w:r>
      <w:r w:rsidRPr="0044605E">
        <w:rPr>
          <w:rFonts w:asciiTheme="minorHAnsi" w:eastAsia="Trebuchet MS" w:hAnsiTheme="minorHAnsi" w:cs="Trebuchet MS"/>
        </w:rPr>
        <w:t xml:space="preserve"> and </w:t>
      </w:r>
      <w:r w:rsidRPr="0044605E">
        <w:rPr>
          <w:rFonts w:asciiTheme="minorHAnsi" w:eastAsia="Trebuchet MS" w:hAnsiTheme="minorHAnsi" w:cs="Trebuchet MS"/>
          <w:b/>
          <w:i/>
        </w:rPr>
        <w:t>information privacy</w:t>
      </w:r>
      <w:r w:rsidRPr="0044605E">
        <w:rPr>
          <w:rFonts w:asciiTheme="minorHAnsi" w:eastAsia="Trebuchet MS" w:hAnsiTheme="minorHAnsi" w:cs="Trebuchet MS"/>
        </w:rPr>
        <w:t xml:space="preserve">. IoT generally </w:t>
      </w:r>
      <w:r w:rsidR="001304C9">
        <w:rPr>
          <w:rFonts w:asciiTheme="minorHAnsi" w:eastAsia="Trebuchet MS" w:hAnsiTheme="minorHAnsi" w:cs="Trebuchet MS"/>
        </w:rPr>
        <w:t>has its impact</w:t>
      </w:r>
      <w:r w:rsidRPr="0044605E">
        <w:rPr>
          <w:rFonts w:asciiTheme="minorHAnsi" w:eastAsia="Trebuchet MS" w:hAnsiTheme="minorHAnsi" w:cs="Trebuchet MS"/>
        </w:rPr>
        <w:t xml:space="preserve"> on </w:t>
      </w:r>
      <w:r w:rsidRPr="0044605E">
        <w:rPr>
          <w:rFonts w:asciiTheme="minorHAnsi" w:eastAsia="Trebuchet MS" w:hAnsiTheme="minorHAnsi" w:cs="Trebuchet MS"/>
          <w:i/>
        </w:rPr>
        <w:t>information privacy</w:t>
      </w:r>
      <w:r w:rsidRPr="0044605E">
        <w:rPr>
          <w:rFonts w:asciiTheme="minorHAnsi" w:eastAsia="Trebuchet MS" w:hAnsiTheme="minorHAnsi" w:cs="Trebuchet MS"/>
        </w:rPr>
        <w:t>, but specific ‘things’ like drones</w:t>
      </w:r>
      <w:r w:rsidR="009454E8">
        <w:rPr>
          <w:rFonts w:asciiTheme="minorHAnsi" w:eastAsia="Trebuchet MS" w:hAnsiTheme="minorHAnsi" w:cs="Trebuchet MS"/>
        </w:rPr>
        <w:t xml:space="preserve"> or embedded cameras</w:t>
      </w:r>
      <w:r w:rsidRPr="0044605E">
        <w:rPr>
          <w:rFonts w:asciiTheme="minorHAnsi" w:eastAsia="Trebuchet MS" w:hAnsiTheme="minorHAnsi" w:cs="Trebuchet MS"/>
        </w:rPr>
        <w:t xml:space="preserve"> may </w:t>
      </w:r>
      <w:r w:rsidR="001304C9">
        <w:rPr>
          <w:rFonts w:asciiTheme="minorHAnsi" w:eastAsia="Trebuchet MS" w:hAnsiTheme="minorHAnsi" w:cs="Trebuchet MS"/>
        </w:rPr>
        <w:t>infringe</w:t>
      </w:r>
      <w:r w:rsidRPr="0044605E">
        <w:rPr>
          <w:rFonts w:asciiTheme="minorHAnsi" w:eastAsia="Trebuchet MS" w:hAnsiTheme="minorHAnsi" w:cs="Trebuchet MS"/>
        </w:rPr>
        <w:t xml:space="preserve"> on </w:t>
      </w:r>
      <w:r w:rsidRPr="009454E8">
        <w:rPr>
          <w:rFonts w:asciiTheme="minorHAnsi" w:eastAsia="Trebuchet MS" w:hAnsiTheme="minorHAnsi" w:cs="Trebuchet MS"/>
          <w:i/>
        </w:rPr>
        <w:t>personal privacy</w:t>
      </w:r>
      <w:r w:rsidR="009454E8">
        <w:rPr>
          <w:rFonts w:asciiTheme="minorHAnsi" w:eastAsia="Trebuchet MS" w:hAnsiTheme="minorHAnsi" w:cs="Trebuchet MS"/>
        </w:rPr>
        <w:t>. C</w:t>
      </w:r>
      <w:r w:rsidRPr="0044605E">
        <w:rPr>
          <w:rFonts w:asciiTheme="minorHAnsi" w:eastAsia="Trebuchet MS" w:hAnsiTheme="minorHAnsi" w:cs="Trebuchet MS"/>
        </w:rPr>
        <w:t>onceptual discussions of privacy, such as ‘what is privacy?</w:t>
      </w:r>
      <w:r w:rsidR="001304C9">
        <w:rPr>
          <w:rFonts w:asciiTheme="minorHAnsi" w:eastAsia="Trebuchet MS" w:hAnsiTheme="minorHAnsi" w:cs="Trebuchet MS"/>
        </w:rPr>
        <w:t>’ and ‘what does privacy mean?</w:t>
      </w:r>
      <w:proofErr w:type="gramStart"/>
      <w:r w:rsidR="001304C9">
        <w:rPr>
          <w:rFonts w:asciiTheme="minorHAnsi" w:eastAsia="Trebuchet MS" w:hAnsiTheme="minorHAnsi" w:cs="Trebuchet MS"/>
        </w:rPr>
        <w:t>’</w:t>
      </w:r>
      <w:r w:rsidR="009454E8">
        <w:rPr>
          <w:rFonts w:asciiTheme="minorHAnsi" w:eastAsia="Trebuchet MS" w:hAnsiTheme="minorHAnsi" w:cs="Trebuchet MS"/>
        </w:rPr>
        <w:t>,</w:t>
      </w:r>
      <w:proofErr w:type="gramEnd"/>
      <w:r w:rsidR="009454E8">
        <w:rPr>
          <w:rFonts w:asciiTheme="minorHAnsi" w:eastAsia="Trebuchet MS" w:hAnsiTheme="minorHAnsi" w:cs="Trebuchet MS"/>
        </w:rPr>
        <w:t xml:space="preserve"> are omitted </w:t>
      </w:r>
      <w:r w:rsidR="004D5E39">
        <w:rPr>
          <w:rFonts w:asciiTheme="minorHAnsi" w:eastAsia="Trebuchet MS" w:hAnsiTheme="minorHAnsi" w:cs="Trebuchet MS"/>
        </w:rPr>
        <w:t xml:space="preserve">for lack of scope. </w:t>
      </w:r>
    </w:p>
    <w:p w14:paraId="499A4C0E" w14:textId="77777777" w:rsidR="004D5E39" w:rsidRPr="004D5E39" w:rsidRDefault="004D5E39">
      <w:pPr>
        <w:pStyle w:val="Normal1"/>
        <w:jc w:val="both"/>
        <w:rPr>
          <w:rFonts w:asciiTheme="minorHAnsi" w:eastAsia="Trebuchet MS" w:hAnsiTheme="minorHAnsi" w:cs="Trebuchet MS"/>
        </w:rPr>
      </w:pPr>
    </w:p>
    <w:tbl>
      <w:tblPr>
        <w:tblStyle w:val="a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8C7AB1" w:rsidRPr="0044605E" w14:paraId="5077EDC4" w14:textId="77777777">
        <w:tc>
          <w:tcPr>
            <w:tcW w:w="9360" w:type="dxa"/>
            <w:tcMar>
              <w:top w:w="100" w:type="dxa"/>
              <w:left w:w="100" w:type="dxa"/>
              <w:bottom w:w="100" w:type="dxa"/>
              <w:right w:w="100" w:type="dxa"/>
            </w:tcMar>
          </w:tcPr>
          <w:p w14:paraId="1AF77B56" w14:textId="66494594" w:rsidR="008C7AB1" w:rsidRPr="0044605E"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The Internet of Things </w:t>
            </w:r>
            <w:r w:rsidR="00470FAA" w:rsidRPr="0044605E">
              <w:rPr>
                <w:rFonts w:asciiTheme="minorHAnsi" w:eastAsia="Trebuchet MS" w:hAnsiTheme="minorHAnsi" w:cs="Trebuchet MS"/>
              </w:rPr>
              <w:t xml:space="preserve">raises </w:t>
            </w:r>
            <w:r w:rsidR="009B6118">
              <w:rPr>
                <w:rFonts w:asciiTheme="minorHAnsi" w:eastAsia="Trebuchet MS" w:hAnsiTheme="minorHAnsi" w:cs="Trebuchet MS"/>
              </w:rPr>
              <w:t>five</w:t>
            </w:r>
            <w:r w:rsidRPr="0044605E">
              <w:rPr>
                <w:rFonts w:asciiTheme="minorHAnsi" w:eastAsia="Trebuchet MS" w:hAnsiTheme="minorHAnsi" w:cs="Trebuchet MS"/>
              </w:rPr>
              <w:t xml:space="preserve"> </w:t>
            </w:r>
            <w:r w:rsidRPr="0044605E">
              <w:rPr>
                <w:rFonts w:asciiTheme="minorHAnsi" w:eastAsia="Trebuchet MS" w:hAnsiTheme="minorHAnsi" w:cs="Trebuchet MS"/>
                <w:i/>
              </w:rPr>
              <w:t>unique</w:t>
            </w:r>
            <w:r w:rsidRPr="0044605E">
              <w:rPr>
                <w:rFonts w:asciiTheme="minorHAnsi" w:eastAsia="Trebuchet MS" w:hAnsiTheme="minorHAnsi" w:cs="Trebuchet MS"/>
              </w:rPr>
              <w:t xml:space="preserve"> privacy concerns:</w:t>
            </w:r>
          </w:p>
          <w:p w14:paraId="0298994A" w14:textId="77777777" w:rsidR="00470FAA" w:rsidRPr="0044605E" w:rsidRDefault="00470FAA">
            <w:pPr>
              <w:pStyle w:val="Normal1"/>
              <w:jc w:val="both"/>
              <w:rPr>
                <w:rFonts w:asciiTheme="minorHAnsi" w:hAnsiTheme="minorHAnsi"/>
              </w:rPr>
            </w:pPr>
          </w:p>
          <w:p w14:paraId="234350A9" w14:textId="71C211B6" w:rsidR="008C7AB1" w:rsidRPr="0044605E" w:rsidRDefault="003E7BDA" w:rsidP="00366968">
            <w:pPr>
              <w:pStyle w:val="Normal1"/>
              <w:numPr>
                <w:ilvl w:val="0"/>
                <w:numId w:val="39"/>
              </w:numPr>
              <w:ind w:left="0"/>
              <w:contextualSpacing/>
              <w:jc w:val="both"/>
              <w:rPr>
                <w:rFonts w:asciiTheme="minorHAnsi" w:eastAsia="Trebuchet MS" w:hAnsiTheme="minorHAnsi" w:cs="Trebuchet MS"/>
              </w:rPr>
            </w:pPr>
            <w:r w:rsidRPr="0044605E">
              <w:rPr>
                <w:rFonts w:asciiTheme="minorHAnsi" w:eastAsia="Trebuchet MS" w:hAnsiTheme="minorHAnsi" w:cs="Trebuchet MS"/>
                <w:i/>
              </w:rPr>
              <w:t xml:space="preserve">Scale </w:t>
            </w:r>
            <w:r w:rsidR="001304C9">
              <w:rPr>
                <w:rFonts w:asciiTheme="minorHAnsi" w:eastAsia="Trebuchet MS" w:hAnsiTheme="minorHAnsi" w:cs="Trebuchet MS"/>
                <w:i/>
              </w:rPr>
              <w:t>–</w:t>
            </w:r>
            <w:r w:rsidRPr="0044605E">
              <w:rPr>
                <w:rFonts w:asciiTheme="minorHAnsi" w:eastAsia="Trebuchet MS" w:hAnsiTheme="minorHAnsi" w:cs="Trebuchet MS"/>
                <w:i/>
              </w:rPr>
              <w:t xml:space="preserve"> </w:t>
            </w:r>
            <w:r w:rsidRPr="0044605E">
              <w:rPr>
                <w:rFonts w:asciiTheme="minorHAnsi" w:eastAsia="Trebuchet MS" w:hAnsiTheme="minorHAnsi" w:cs="Trebuchet MS"/>
              </w:rPr>
              <w:t xml:space="preserve">It creates </w:t>
            </w:r>
            <w:r w:rsidRPr="00481B91">
              <w:rPr>
                <w:rFonts w:asciiTheme="minorHAnsi" w:eastAsia="Trebuchet MS" w:hAnsiTheme="minorHAnsi" w:cs="Trebuchet MS"/>
              </w:rPr>
              <w:t>more data collection points</w:t>
            </w:r>
            <w:r w:rsidRPr="0044605E">
              <w:rPr>
                <w:rFonts w:asciiTheme="minorHAnsi" w:eastAsia="Trebuchet MS" w:hAnsiTheme="minorHAnsi" w:cs="Trebuchet MS"/>
              </w:rPr>
              <w:t>, since more ‘things’ collect data;</w:t>
            </w:r>
          </w:p>
          <w:p w14:paraId="687A22A2" w14:textId="7A6AED3D" w:rsidR="008C7AB1" w:rsidRPr="0044605E" w:rsidRDefault="003E7BDA" w:rsidP="00366968">
            <w:pPr>
              <w:pStyle w:val="Normal1"/>
              <w:numPr>
                <w:ilvl w:val="0"/>
                <w:numId w:val="39"/>
              </w:numPr>
              <w:ind w:hanging="360"/>
              <w:contextualSpacing/>
              <w:jc w:val="both"/>
              <w:rPr>
                <w:rFonts w:asciiTheme="minorHAnsi" w:eastAsia="Trebuchet MS" w:hAnsiTheme="minorHAnsi" w:cs="Trebuchet MS"/>
              </w:rPr>
            </w:pPr>
            <w:r w:rsidRPr="0044605E">
              <w:rPr>
                <w:rFonts w:asciiTheme="minorHAnsi" w:eastAsia="Trebuchet MS" w:hAnsiTheme="minorHAnsi" w:cs="Trebuchet MS"/>
                <w:i/>
              </w:rPr>
              <w:t xml:space="preserve">Method </w:t>
            </w:r>
            <w:r w:rsidR="001304C9">
              <w:rPr>
                <w:rFonts w:asciiTheme="minorHAnsi" w:eastAsia="Trebuchet MS" w:hAnsiTheme="minorHAnsi" w:cs="Trebuchet MS"/>
                <w:i/>
              </w:rPr>
              <w:t>–</w:t>
            </w:r>
            <w:r w:rsidRPr="0044605E">
              <w:rPr>
                <w:rFonts w:asciiTheme="minorHAnsi" w:eastAsia="Trebuchet MS" w:hAnsiTheme="minorHAnsi" w:cs="Trebuchet MS"/>
                <w:i/>
              </w:rPr>
              <w:t xml:space="preserve"> </w:t>
            </w:r>
            <w:r w:rsidRPr="0044605E">
              <w:rPr>
                <w:rFonts w:asciiTheme="minorHAnsi" w:eastAsia="Trebuchet MS" w:hAnsiTheme="minorHAnsi" w:cs="Trebuchet MS"/>
              </w:rPr>
              <w:t xml:space="preserve">It creates </w:t>
            </w:r>
            <w:r w:rsidRPr="00481B91">
              <w:rPr>
                <w:rFonts w:asciiTheme="minorHAnsi" w:eastAsia="Trebuchet MS" w:hAnsiTheme="minorHAnsi" w:cs="Trebuchet MS"/>
              </w:rPr>
              <w:t>novel ways of collecting data</w:t>
            </w:r>
            <w:r w:rsidRPr="0044605E">
              <w:rPr>
                <w:rFonts w:asciiTheme="minorHAnsi" w:eastAsia="Trebuchet MS" w:hAnsiTheme="minorHAnsi" w:cs="Trebuchet MS"/>
              </w:rPr>
              <w:t xml:space="preserve">, such as via sensors and smart things; </w:t>
            </w:r>
          </w:p>
          <w:p w14:paraId="308F8661" w14:textId="1E621F6A" w:rsidR="008C7AB1" w:rsidRPr="0044605E" w:rsidRDefault="003E7BDA" w:rsidP="00366968">
            <w:pPr>
              <w:pStyle w:val="Normal1"/>
              <w:numPr>
                <w:ilvl w:val="0"/>
                <w:numId w:val="39"/>
              </w:numPr>
              <w:ind w:hanging="360"/>
              <w:contextualSpacing/>
              <w:jc w:val="both"/>
              <w:rPr>
                <w:rFonts w:asciiTheme="minorHAnsi" w:eastAsia="Trebuchet MS" w:hAnsiTheme="minorHAnsi" w:cs="Trebuchet MS"/>
              </w:rPr>
            </w:pPr>
            <w:r w:rsidRPr="0044605E">
              <w:rPr>
                <w:rFonts w:asciiTheme="minorHAnsi" w:eastAsia="Trebuchet MS" w:hAnsiTheme="minorHAnsi" w:cs="Trebuchet MS"/>
                <w:i/>
              </w:rPr>
              <w:t xml:space="preserve">Reach </w:t>
            </w:r>
            <w:r w:rsidR="001304C9">
              <w:rPr>
                <w:rFonts w:asciiTheme="minorHAnsi" w:eastAsia="Trebuchet MS" w:hAnsiTheme="minorHAnsi" w:cs="Trebuchet MS"/>
                <w:i/>
              </w:rPr>
              <w:t>–</w:t>
            </w:r>
            <w:r w:rsidRPr="0044605E">
              <w:rPr>
                <w:rFonts w:asciiTheme="minorHAnsi" w:eastAsia="Trebuchet MS" w:hAnsiTheme="minorHAnsi" w:cs="Trebuchet MS"/>
                <w:i/>
              </w:rPr>
              <w:t xml:space="preserve"> </w:t>
            </w:r>
            <w:r w:rsidRPr="0044605E">
              <w:rPr>
                <w:rFonts w:asciiTheme="minorHAnsi" w:eastAsia="Trebuchet MS" w:hAnsiTheme="minorHAnsi" w:cs="Trebuchet MS"/>
              </w:rPr>
              <w:t xml:space="preserve">It </w:t>
            </w:r>
            <w:r w:rsidRPr="00481B91">
              <w:rPr>
                <w:rFonts w:asciiTheme="minorHAnsi" w:eastAsia="Trebuchet MS" w:hAnsiTheme="minorHAnsi" w:cs="Trebuchet MS"/>
              </w:rPr>
              <w:t>penetrates more intimate areas of our lives</w:t>
            </w:r>
            <w:r w:rsidRPr="0044605E">
              <w:rPr>
                <w:rFonts w:asciiTheme="minorHAnsi" w:eastAsia="Trebuchet MS" w:hAnsiTheme="minorHAnsi" w:cs="Trebuchet MS"/>
              </w:rPr>
              <w:t xml:space="preserve">, such as data on our </w:t>
            </w:r>
            <w:r w:rsidR="009B6118">
              <w:rPr>
                <w:rFonts w:asciiTheme="minorHAnsi" w:eastAsia="Trebuchet MS" w:hAnsiTheme="minorHAnsi" w:cs="Trebuchet MS"/>
              </w:rPr>
              <w:t>bodies and inside our homes;</w:t>
            </w:r>
          </w:p>
          <w:p w14:paraId="0D2315CD" w14:textId="1F3E519E" w:rsidR="008C7AB1" w:rsidRDefault="003E7BDA" w:rsidP="00366968">
            <w:pPr>
              <w:pStyle w:val="Normal1"/>
              <w:numPr>
                <w:ilvl w:val="0"/>
                <w:numId w:val="39"/>
              </w:numPr>
              <w:ind w:hanging="360"/>
              <w:contextualSpacing/>
              <w:jc w:val="both"/>
              <w:rPr>
                <w:rFonts w:asciiTheme="minorHAnsi" w:eastAsia="Trebuchet MS" w:hAnsiTheme="minorHAnsi" w:cs="Trebuchet MS"/>
              </w:rPr>
            </w:pPr>
            <w:r w:rsidRPr="0044605E">
              <w:rPr>
                <w:rFonts w:asciiTheme="minorHAnsi" w:eastAsia="Trebuchet MS" w:hAnsiTheme="minorHAnsi" w:cs="Trebuchet MS"/>
                <w:i/>
              </w:rPr>
              <w:t xml:space="preserve">Nature </w:t>
            </w:r>
            <w:r w:rsidR="001304C9">
              <w:rPr>
                <w:rFonts w:asciiTheme="minorHAnsi" w:eastAsia="Trebuchet MS" w:hAnsiTheme="minorHAnsi" w:cs="Trebuchet MS"/>
                <w:i/>
              </w:rPr>
              <w:t>–</w:t>
            </w:r>
            <w:r w:rsidRPr="0044605E">
              <w:rPr>
                <w:rFonts w:asciiTheme="minorHAnsi" w:eastAsia="Trebuchet MS" w:hAnsiTheme="minorHAnsi" w:cs="Trebuchet MS"/>
                <w:i/>
              </w:rPr>
              <w:t xml:space="preserve"> </w:t>
            </w:r>
            <w:r w:rsidRPr="0044605E">
              <w:rPr>
                <w:rFonts w:asciiTheme="minorHAnsi" w:eastAsia="Trebuchet MS" w:hAnsiTheme="minorHAnsi" w:cs="Trebuchet MS"/>
              </w:rPr>
              <w:t xml:space="preserve">An advanced IoT ecosystem is designed to </w:t>
            </w:r>
            <w:r w:rsidRPr="00481B91">
              <w:rPr>
                <w:rFonts w:asciiTheme="minorHAnsi" w:eastAsia="Trebuchet MS" w:hAnsiTheme="minorHAnsi" w:cs="Trebuchet MS"/>
              </w:rPr>
              <w:t xml:space="preserve">collect data covertly and ‘in the background’ </w:t>
            </w:r>
            <w:r w:rsidRPr="0044605E">
              <w:rPr>
                <w:rFonts w:asciiTheme="minorHAnsi" w:eastAsia="Trebuchet MS" w:hAnsiTheme="minorHAnsi" w:cs="Trebuchet MS"/>
              </w:rPr>
              <w:t xml:space="preserve">via sensors and other digital tools, meaning that consumers may not be </w:t>
            </w:r>
            <w:r w:rsidRPr="0044605E">
              <w:rPr>
                <w:rFonts w:asciiTheme="minorHAnsi" w:eastAsia="Trebuchet MS" w:hAnsiTheme="minorHAnsi" w:cs="Trebuchet MS"/>
                <w:i/>
              </w:rPr>
              <w:t>aware</w:t>
            </w:r>
            <w:r w:rsidRPr="0044605E">
              <w:rPr>
                <w:rFonts w:asciiTheme="minorHAnsi" w:eastAsia="Trebuchet MS" w:hAnsiTheme="minorHAnsi" w:cs="Trebuchet MS"/>
              </w:rPr>
              <w:t xml:space="preserve"> of the col</w:t>
            </w:r>
            <w:r w:rsidR="009B6118">
              <w:rPr>
                <w:rFonts w:asciiTheme="minorHAnsi" w:eastAsia="Trebuchet MS" w:hAnsiTheme="minorHAnsi" w:cs="Trebuchet MS"/>
              </w:rPr>
              <w:t>lection of personal information; and</w:t>
            </w:r>
          </w:p>
          <w:p w14:paraId="681770A5" w14:textId="3442739B" w:rsidR="009B6118" w:rsidRPr="0044605E" w:rsidRDefault="009B6118" w:rsidP="00366968">
            <w:pPr>
              <w:pStyle w:val="Normal1"/>
              <w:numPr>
                <w:ilvl w:val="0"/>
                <w:numId w:val="39"/>
              </w:numPr>
              <w:ind w:hanging="360"/>
              <w:contextualSpacing/>
              <w:jc w:val="both"/>
              <w:rPr>
                <w:rFonts w:asciiTheme="minorHAnsi" w:eastAsia="Trebuchet MS" w:hAnsiTheme="minorHAnsi" w:cs="Trebuchet MS"/>
              </w:rPr>
            </w:pPr>
            <w:r>
              <w:rPr>
                <w:rFonts w:asciiTheme="minorHAnsi" w:eastAsia="Trebuchet MS" w:hAnsiTheme="minorHAnsi" w:cs="Trebuchet MS"/>
                <w:i/>
              </w:rPr>
              <w:t>Depth</w:t>
            </w:r>
            <w:r>
              <w:rPr>
                <w:rFonts w:asciiTheme="minorHAnsi" w:eastAsia="Trebuchet MS" w:hAnsiTheme="minorHAnsi" w:cs="Trebuchet MS"/>
              </w:rPr>
              <w:t xml:space="preserve"> </w:t>
            </w:r>
            <w:r w:rsidR="001304C9">
              <w:rPr>
                <w:rFonts w:asciiTheme="minorHAnsi" w:eastAsia="Trebuchet MS" w:hAnsiTheme="minorHAnsi" w:cs="Trebuchet MS"/>
                <w:i/>
              </w:rPr>
              <w:t>–</w:t>
            </w:r>
            <w:r>
              <w:rPr>
                <w:rFonts w:asciiTheme="minorHAnsi" w:eastAsia="Trebuchet MS" w:hAnsiTheme="minorHAnsi" w:cs="Trebuchet MS"/>
              </w:rPr>
              <w:t xml:space="preserve"> The collective result of the above four concepts will be greater than the sum of the parts. As a result of greater scale, new methods, reach and nature of data collection and pro</w:t>
            </w:r>
            <w:r w:rsidR="001304C9">
              <w:rPr>
                <w:rFonts w:asciiTheme="minorHAnsi" w:eastAsia="Trebuchet MS" w:hAnsiTheme="minorHAnsi" w:cs="Trebuchet MS"/>
              </w:rPr>
              <w:t>cessing, IoT will have a synergis</w:t>
            </w:r>
            <w:r>
              <w:rPr>
                <w:rFonts w:asciiTheme="minorHAnsi" w:eastAsia="Trebuchet MS" w:hAnsiTheme="minorHAnsi" w:cs="Trebuchet MS"/>
              </w:rPr>
              <w:t xml:space="preserve">tic </w:t>
            </w:r>
            <w:r w:rsidR="007A442A">
              <w:rPr>
                <w:rFonts w:asciiTheme="minorHAnsi" w:eastAsia="Trebuchet MS" w:hAnsiTheme="minorHAnsi" w:cs="Trebuchet MS"/>
              </w:rPr>
              <w:t xml:space="preserve">effect on existing privacy concerns. </w:t>
            </w:r>
          </w:p>
          <w:p w14:paraId="160815CB" w14:textId="77777777" w:rsidR="008C7AB1" w:rsidRPr="0044605E" w:rsidRDefault="008C7AB1">
            <w:pPr>
              <w:pStyle w:val="Normal1"/>
              <w:jc w:val="both"/>
              <w:rPr>
                <w:rFonts w:asciiTheme="minorHAnsi" w:hAnsiTheme="minorHAnsi"/>
              </w:rPr>
            </w:pPr>
          </w:p>
          <w:p w14:paraId="4F38C8B0" w14:textId="34E191EF" w:rsidR="008C7AB1" w:rsidRPr="0044605E" w:rsidRDefault="003E7BDA" w:rsidP="000A0A60">
            <w:pPr>
              <w:pStyle w:val="Normal1"/>
              <w:jc w:val="both"/>
              <w:rPr>
                <w:rFonts w:asciiTheme="minorHAnsi" w:hAnsiTheme="minorHAnsi"/>
              </w:rPr>
            </w:pPr>
            <w:r w:rsidRPr="00525C5C">
              <w:rPr>
                <w:rFonts w:asciiTheme="minorHAnsi" w:eastAsia="Trebuchet MS" w:hAnsiTheme="minorHAnsi" w:cs="Trebuchet MS"/>
              </w:rPr>
              <w:t>In summary</w:t>
            </w:r>
            <w:r w:rsidRPr="0044605E">
              <w:rPr>
                <w:rFonts w:asciiTheme="minorHAnsi" w:eastAsia="Trebuchet MS" w:hAnsiTheme="minorHAnsi" w:cs="Trebuchet MS"/>
              </w:rPr>
              <w:t xml:space="preserve">: IoT brings </w:t>
            </w:r>
            <w:r w:rsidR="00470FAA" w:rsidRPr="0044605E">
              <w:rPr>
                <w:rFonts w:asciiTheme="minorHAnsi" w:eastAsia="Trebuchet MS" w:hAnsiTheme="minorHAnsi" w:cs="Trebuchet MS"/>
              </w:rPr>
              <w:t>little</w:t>
            </w:r>
            <w:r w:rsidRPr="0044605E">
              <w:rPr>
                <w:rFonts w:asciiTheme="minorHAnsi" w:eastAsia="Trebuchet MS" w:hAnsiTheme="minorHAnsi" w:cs="Trebuchet MS"/>
              </w:rPr>
              <w:t xml:space="preserve"> new to the privacy table </w:t>
            </w:r>
            <w:r w:rsidR="001304C9">
              <w:rPr>
                <w:rFonts w:asciiTheme="minorHAnsi" w:eastAsia="Trebuchet MS" w:hAnsiTheme="minorHAnsi" w:cs="Trebuchet MS"/>
                <w:i/>
              </w:rPr>
              <w:t>–</w:t>
            </w:r>
            <w:r w:rsidRPr="0044605E">
              <w:rPr>
                <w:rFonts w:asciiTheme="minorHAnsi" w:eastAsia="Trebuchet MS" w:hAnsiTheme="minorHAnsi" w:cs="Trebuchet MS"/>
              </w:rPr>
              <w:t xml:space="preserve"> it merely </w:t>
            </w:r>
            <w:r w:rsidRPr="0044605E">
              <w:rPr>
                <w:rFonts w:asciiTheme="minorHAnsi" w:eastAsia="Trebuchet MS" w:hAnsiTheme="minorHAnsi" w:cs="Trebuchet MS"/>
                <w:i/>
              </w:rPr>
              <w:t>enables</w:t>
            </w:r>
            <w:r w:rsidR="00470FAA" w:rsidRPr="0044605E">
              <w:rPr>
                <w:rFonts w:asciiTheme="minorHAnsi" w:eastAsia="Trebuchet MS" w:hAnsiTheme="minorHAnsi" w:cs="Trebuchet MS"/>
              </w:rPr>
              <w:t xml:space="preserve"> greater volumes, </w:t>
            </w:r>
            <w:r w:rsidRPr="0044605E">
              <w:rPr>
                <w:rFonts w:asciiTheme="minorHAnsi" w:eastAsia="Trebuchet MS" w:hAnsiTheme="minorHAnsi" w:cs="Trebuchet MS"/>
              </w:rPr>
              <w:t xml:space="preserve">new types, methods and subtleties of data collection. </w:t>
            </w:r>
            <w:r w:rsidR="000A0A60">
              <w:rPr>
                <w:rFonts w:asciiTheme="minorHAnsi" w:eastAsia="Trebuchet MS" w:hAnsiTheme="minorHAnsi" w:cs="Trebuchet MS"/>
              </w:rPr>
              <w:t xml:space="preserve">In other words, it takes existing privacy issues and multiplies them. </w:t>
            </w:r>
          </w:p>
        </w:tc>
      </w:tr>
    </w:tbl>
    <w:p w14:paraId="7F30B4B5" w14:textId="77777777" w:rsidR="00E36CC3" w:rsidRPr="00513312" w:rsidRDefault="00E36CC3" w:rsidP="00E36CC3">
      <w:pPr>
        <w:pStyle w:val="Normal1"/>
      </w:pPr>
    </w:p>
    <w:p w14:paraId="481FEBA0" w14:textId="77777777" w:rsidR="008C7AB1" w:rsidRDefault="003E7BDA" w:rsidP="00C733C2">
      <w:pPr>
        <w:pStyle w:val="Heading3"/>
      </w:pPr>
      <w:r w:rsidRPr="0044605E">
        <w:t>Internet of Things in the ‘Taxonomy of Privacy Violations’</w:t>
      </w:r>
    </w:p>
    <w:p w14:paraId="0B9F3CEF" w14:textId="2BC6D589"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In 2006, </w:t>
      </w:r>
      <w:r w:rsidRPr="0044605E">
        <w:rPr>
          <w:rFonts w:asciiTheme="minorHAnsi" w:eastAsia="Trebuchet MS" w:hAnsiTheme="minorHAnsi" w:cs="Trebuchet MS"/>
          <w:b/>
        </w:rPr>
        <w:t>Daniel J. Solove</w:t>
      </w:r>
      <w:r w:rsidRPr="0044605E">
        <w:rPr>
          <w:rFonts w:asciiTheme="minorHAnsi" w:eastAsia="Trebuchet MS" w:hAnsiTheme="minorHAnsi" w:cs="Trebuchet MS"/>
        </w:rPr>
        <w:t xml:space="preserve"> of George Washington University </w:t>
      </w:r>
      <w:proofErr w:type="gramStart"/>
      <w:r w:rsidRPr="0044605E">
        <w:rPr>
          <w:rFonts w:asciiTheme="minorHAnsi" w:eastAsia="Trebuchet MS" w:hAnsiTheme="minorHAnsi" w:cs="Trebuchet MS"/>
        </w:rPr>
        <w:t xml:space="preserve">compiled a </w:t>
      </w:r>
      <w:r w:rsidR="00BE2026">
        <w:rPr>
          <w:rFonts w:asciiTheme="minorHAnsi" w:eastAsia="Trebuchet MS" w:hAnsiTheme="minorHAnsi" w:cs="Trebuchet MS"/>
        </w:rPr>
        <w:t>‘t</w:t>
      </w:r>
      <w:r w:rsidRPr="0044605E">
        <w:rPr>
          <w:rFonts w:asciiTheme="minorHAnsi" w:eastAsia="Trebuchet MS" w:hAnsiTheme="minorHAnsi" w:cs="Trebuchet MS"/>
        </w:rPr>
        <w:t>axonomy’</w:t>
      </w:r>
      <w:proofErr w:type="gramEnd"/>
      <w:r w:rsidRPr="0044605E">
        <w:rPr>
          <w:rFonts w:asciiTheme="minorHAnsi" w:eastAsia="Trebuchet MS" w:hAnsiTheme="minorHAnsi" w:cs="Trebuchet MS"/>
        </w:rPr>
        <w:t xml:space="preserve"> of privacy violations. In </w:t>
      </w:r>
      <w:r w:rsidR="003771B2" w:rsidRPr="0044605E">
        <w:rPr>
          <w:rFonts w:asciiTheme="minorHAnsi" w:eastAsia="Trebuchet MS" w:hAnsiTheme="minorHAnsi" w:cs="Trebuchet MS"/>
          <w:b/>
        </w:rPr>
        <w:t>APPENDIX 4</w:t>
      </w:r>
      <w:r w:rsidR="00BE2026">
        <w:rPr>
          <w:rFonts w:asciiTheme="minorHAnsi" w:eastAsia="Trebuchet MS" w:hAnsiTheme="minorHAnsi" w:cs="Trebuchet MS"/>
        </w:rPr>
        <w:t>, this report lists the four</w:t>
      </w:r>
      <w:r w:rsidRPr="0044605E">
        <w:rPr>
          <w:rFonts w:asciiTheme="minorHAnsi" w:eastAsia="Trebuchet MS" w:hAnsiTheme="minorHAnsi" w:cs="Trebuchet MS"/>
        </w:rPr>
        <w:t xml:space="preserve"> broad types of privacy violation a</w:t>
      </w:r>
      <w:r w:rsidR="00BE2026">
        <w:rPr>
          <w:rFonts w:asciiTheme="minorHAnsi" w:eastAsia="Trebuchet MS" w:hAnsiTheme="minorHAnsi" w:cs="Trebuchet MS"/>
        </w:rPr>
        <w:t>nd sub-categories, and explains</w:t>
      </w:r>
      <w:r w:rsidRPr="0044605E">
        <w:rPr>
          <w:rFonts w:asciiTheme="minorHAnsi" w:eastAsia="Trebuchet MS" w:hAnsiTheme="minorHAnsi" w:cs="Trebuchet MS"/>
        </w:rPr>
        <w:t xml:space="preserve"> each </w:t>
      </w:r>
      <w:r w:rsidR="007306AB" w:rsidRPr="0044605E">
        <w:rPr>
          <w:rFonts w:asciiTheme="minorHAnsi" w:eastAsia="Trebuchet MS" w:hAnsiTheme="minorHAnsi" w:cs="Trebuchet MS"/>
        </w:rPr>
        <w:t xml:space="preserve">in the context of </w:t>
      </w:r>
      <w:r w:rsidRPr="0044605E">
        <w:rPr>
          <w:rFonts w:asciiTheme="minorHAnsi" w:eastAsia="Trebuchet MS" w:hAnsiTheme="minorHAnsi" w:cs="Trebuchet MS"/>
        </w:rPr>
        <w:t>IoT</w:t>
      </w:r>
      <w:r w:rsidR="00BE2026" w:rsidRPr="0044605E">
        <w:rPr>
          <w:rFonts w:asciiTheme="minorHAnsi" w:eastAsia="Trebuchet MS" w:hAnsiTheme="minorHAnsi" w:cs="Trebuchet MS"/>
          <w:vertAlign w:val="superscript"/>
        </w:rPr>
        <w:footnoteReference w:id="118"/>
      </w:r>
      <w:r w:rsidRPr="0044605E">
        <w:rPr>
          <w:rFonts w:asciiTheme="minorHAnsi" w:eastAsia="Trebuchet MS" w:hAnsiTheme="minorHAnsi" w:cs="Trebuchet MS"/>
        </w:rPr>
        <w:t xml:space="preserve">. </w:t>
      </w:r>
    </w:p>
    <w:p w14:paraId="76F14E33" w14:textId="6D55532D" w:rsidR="008C7AB1" w:rsidRDefault="003E7BDA" w:rsidP="00C733C2">
      <w:pPr>
        <w:pStyle w:val="Heading3"/>
      </w:pPr>
      <w:bookmarkStart w:id="161" w:name="h.7vnqfejwk5gf" w:colFirst="0" w:colLast="0"/>
      <w:bookmarkStart w:id="162" w:name="_Toc301108966"/>
      <w:bookmarkEnd w:id="161"/>
      <w:r w:rsidRPr="0044605E">
        <w:t xml:space="preserve">EU WP29 </w:t>
      </w:r>
      <w:r w:rsidR="001304C9">
        <w:rPr>
          <w:i/>
        </w:rPr>
        <w:t>–</w:t>
      </w:r>
      <w:r w:rsidRPr="0044605E">
        <w:t xml:space="preserve"> Privacy and Data Protection Challenges in the Internet of Things</w:t>
      </w:r>
      <w:bookmarkEnd w:id="162"/>
    </w:p>
    <w:p w14:paraId="2251EF45" w14:textId="77777777"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The European Union Article 29 Working Party (</w:t>
      </w:r>
      <w:r w:rsidRPr="0044605E">
        <w:rPr>
          <w:rFonts w:asciiTheme="minorHAnsi" w:eastAsia="Trebuchet MS" w:hAnsiTheme="minorHAnsi" w:cs="Trebuchet MS"/>
          <w:b/>
        </w:rPr>
        <w:t>“EU WP29”</w:t>
      </w:r>
      <w:r w:rsidRPr="0044605E">
        <w:rPr>
          <w:rFonts w:asciiTheme="minorHAnsi" w:eastAsia="Trebuchet MS" w:hAnsiTheme="minorHAnsi" w:cs="Trebuchet MS"/>
        </w:rPr>
        <w:t xml:space="preserve">) is a collection of 28 EU national data protection authorities formed for the ‘protection of individuals with regard to the processing of personal data’. </w:t>
      </w:r>
    </w:p>
    <w:p w14:paraId="3C54DD8B" w14:textId="77777777" w:rsidR="008C7AB1" w:rsidRPr="0044605E" w:rsidRDefault="008C7AB1">
      <w:pPr>
        <w:pStyle w:val="Normal1"/>
        <w:jc w:val="both"/>
        <w:rPr>
          <w:rFonts w:asciiTheme="minorHAnsi" w:hAnsiTheme="minorHAnsi"/>
        </w:rPr>
      </w:pPr>
    </w:p>
    <w:p w14:paraId="1EC3EF2C" w14:textId="7AE6AD86"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In late 2014, the </w:t>
      </w:r>
      <w:r w:rsidRPr="0044605E">
        <w:rPr>
          <w:rFonts w:asciiTheme="minorHAnsi" w:eastAsia="Trebuchet MS" w:hAnsiTheme="minorHAnsi" w:cs="Trebuchet MS"/>
          <w:b/>
        </w:rPr>
        <w:t xml:space="preserve">EU WP29 </w:t>
      </w:r>
      <w:r w:rsidRPr="0044605E">
        <w:rPr>
          <w:rFonts w:asciiTheme="minorHAnsi" w:eastAsia="Trebuchet MS" w:hAnsiTheme="minorHAnsi" w:cs="Trebuchet MS"/>
        </w:rPr>
        <w:t xml:space="preserve">released </w:t>
      </w:r>
      <w:r w:rsidR="00701D60">
        <w:rPr>
          <w:rFonts w:asciiTheme="minorHAnsi" w:eastAsia="Trebuchet MS" w:hAnsiTheme="minorHAnsi" w:cs="Trebuchet MS"/>
        </w:rPr>
        <w:t>the</w:t>
      </w:r>
      <w:r w:rsidRPr="0044605E">
        <w:rPr>
          <w:rFonts w:asciiTheme="minorHAnsi" w:eastAsia="Trebuchet MS" w:hAnsiTheme="minorHAnsi" w:cs="Trebuchet MS"/>
        </w:rPr>
        <w:t xml:space="preserve"> </w:t>
      </w:r>
      <w:r w:rsidR="00701D60">
        <w:rPr>
          <w:rFonts w:asciiTheme="minorHAnsi" w:eastAsia="Trebuchet MS" w:hAnsiTheme="minorHAnsi" w:cs="Trebuchet MS"/>
        </w:rPr>
        <w:t>‘</w:t>
      </w:r>
      <w:r w:rsidRPr="0044605E">
        <w:rPr>
          <w:rFonts w:asciiTheme="minorHAnsi" w:eastAsia="Trebuchet MS" w:hAnsiTheme="minorHAnsi" w:cs="Trebuchet MS"/>
        </w:rPr>
        <w:t>Opinion on the Recent Developments on the Internet of Things</w:t>
      </w:r>
      <w:r w:rsidR="00701D60">
        <w:rPr>
          <w:rFonts w:asciiTheme="minorHAnsi" w:eastAsia="Trebuchet MS" w:hAnsiTheme="minorHAnsi" w:cs="Trebuchet MS"/>
        </w:rPr>
        <w:t>’</w:t>
      </w:r>
      <w:r w:rsidRPr="0044605E">
        <w:rPr>
          <w:rFonts w:asciiTheme="minorHAnsi" w:eastAsia="Trebuchet MS" w:hAnsiTheme="minorHAnsi" w:cs="Trebuchet MS"/>
        </w:rPr>
        <w:t xml:space="preserve">, where </w:t>
      </w:r>
      <w:r w:rsidR="00701D60">
        <w:rPr>
          <w:rFonts w:asciiTheme="minorHAnsi" w:eastAsia="Trebuchet MS" w:hAnsiTheme="minorHAnsi" w:cs="Trebuchet MS"/>
        </w:rPr>
        <w:t xml:space="preserve">it </w:t>
      </w:r>
      <w:r w:rsidRPr="0044605E">
        <w:rPr>
          <w:rFonts w:asciiTheme="minorHAnsi" w:eastAsia="Trebuchet MS" w:hAnsiTheme="minorHAnsi" w:cs="Trebuchet MS"/>
        </w:rPr>
        <w:t xml:space="preserve">outlined </w:t>
      </w:r>
      <w:r w:rsidRPr="00BC0036">
        <w:rPr>
          <w:rFonts w:asciiTheme="minorHAnsi" w:eastAsia="Trebuchet MS" w:hAnsiTheme="minorHAnsi" w:cs="Trebuchet MS"/>
        </w:rPr>
        <w:t>10 privacy and data protection challenges</w:t>
      </w:r>
      <w:r w:rsidRPr="0044605E">
        <w:rPr>
          <w:rFonts w:asciiTheme="minorHAnsi" w:eastAsia="Trebuchet MS" w:hAnsiTheme="minorHAnsi" w:cs="Trebuchet MS"/>
          <w:b/>
        </w:rPr>
        <w:t xml:space="preserve"> </w:t>
      </w:r>
      <w:r w:rsidRPr="0044605E">
        <w:rPr>
          <w:rFonts w:asciiTheme="minorHAnsi" w:eastAsia="Trebuchet MS" w:hAnsiTheme="minorHAnsi" w:cs="Trebuchet MS"/>
        </w:rPr>
        <w:t>of IoT</w:t>
      </w:r>
      <w:r w:rsidRPr="0044605E">
        <w:rPr>
          <w:rFonts w:asciiTheme="minorHAnsi" w:eastAsia="Trebuchet MS" w:hAnsiTheme="minorHAnsi" w:cs="Trebuchet MS"/>
          <w:vertAlign w:val="superscript"/>
        </w:rPr>
        <w:footnoteReference w:id="119"/>
      </w:r>
      <w:r w:rsidR="00701D60">
        <w:rPr>
          <w:rFonts w:asciiTheme="minorHAnsi" w:eastAsia="Trebuchet MS" w:hAnsiTheme="minorHAnsi" w:cs="Trebuchet MS"/>
        </w:rPr>
        <w:t>, listed below.</w:t>
      </w:r>
    </w:p>
    <w:p w14:paraId="5DBB1E02" w14:textId="77777777" w:rsidR="008C7AB1" w:rsidRPr="0044605E" w:rsidRDefault="008C7AB1">
      <w:pPr>
        <w:pStyle w:val="Normal1"/>
        <w:jc w:val="both"/>
        <w:rPr>
          <w:rFonts w:asciiTheme="minorHAnsi" w:hAnsiTheme="minorHAnsi"/>
        </w:rPr>
      </w:pPr>
    </w:p>
    <w:tbl>
      <w:tblPr>
        <w:tblStyle w:val="a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8C7AB1" w:rsidRPr="0044605E" w14:paraId="5A191A4C" w14:textId="77777777">
        <w:tc>
          <w:tcPr>
            <w:tcW w:w="9360" w:type="dxa"/>
            <w:tcMar>
              <w:top w:w="100" w:type="dxa"/>
              <w:left w:w="100" w:type="dxa"/>
              <w:bottom w:w="100" w:type="dxa"/>
              <w:right w:w="100" w:type="dxa"/>
            </w:tcMar>
          </w:tcPr>
          <w:p w14:paraId="6E7B2750" w14:textId="3DDCE662" w:rsidR="008C7AB1" w:rsidRPr="0044605E" w:rsidRDefault="003E7BDA">
            <w:pPr>
              <w:pStyle w:val="Normal1"/>
              <w:numPr>
                <w:ilvl w:val="0"/>
                <w:numId w:val="26"/>
              </w:numPr>
              <w:spacing w:line="240" w:lineRule="auto"/>
              <w:ind w:hanging="360"/>
              <w:contextualSpacing/>
              <w:jc w:val="both"/>
              <w:rPr>
                <w:rFonts w:asciiTheme="minorHAnsi" w:eastAsia="Trebuchet MS" w:hAnsiTheme="minorHAnsi" w:cs="Trebuchet MS"/>
              </w:rPr>
            </w:pPr>
            <w:r w:rsidRPr="0044605E">
              <w:rPr>
                <w:rFonts w:asciiTheme="minorHAnsi" w:eastAsia="Trebuchet MS" w:hAnsiTheme="minorHAnsi" w:cs="Trebuchet MS"/>
              </w:rPr>
              <w:lastRenderedPageBreak/>
              <w:t xml:space="preserve">Ensuring users have </w:t>
            </w:r>
            <w:r w:rsidRPr="0044605E">
              <w:rPr>
                <w:rFonts w:asciiTheme="minorHAnsi" w:eastAsia="Trebuchet MS" w:hAnsiTheme="minorHAnsi" w:cs="Trebuchet MS"/>
                <w:i/>
              </w:rPr>
              <w:t>sufficient control</w:t>
            </w:r>
            <w:r w:rsidR="0070386F">
              <w:rPr>
                <w:rFonts w:asciiTheme="minorHAnsi" w:eastAsia="Trebuchet MS" w:hAnsiTheme="minorHAnsi" w:cs="Trebuchet MS"/>
              </w:rPr>
              <w:t>,</w:t>
            </w:r>
            <w:r w:rsidRPr="0044605E">
              <w:rPr>
                <w:rFonts w:asciiTheme="minorHAnsi" w:eastAsia="Trebuchet MS" w:hAnsiTheme="minorHAnsi" w:cs="Trebuchet MS"/>
              </w:rPr>
              <w:t xml:space="preserve"> as they often cannot review the data before its 'publication'.</w:t>
            </w:r>
          </w:p>
          <w:p w14:paraId="05A01A2F" w14:textId="77777777" w:rsidR="008C7AB1" w:rsidRPr="0044605E" w:rsidRDefault="003E7BDA">
            <w:pPr>
              <w:pStyle w:val="Normal1"/>
              <w:numPr>
                <w:ilvl w:val="0"/>
                <w:numId w:val="26"/>
              </w:numPr>
              <w:spacing w:line="240" w:lineRule="auto"/>
              <w:ind w:hanging="360"/>
              <w:contextualSpacing/>
              <w:jc w:val="both"/>
              <w:rPr>
                <w:rFonts w:asciiTheme="minorHAnsi" w:eastAsia="Trebuchet MS" w:hAnsiTheme="minorHAnsi" w:cs="Trebuchet MS"/>
              </w:rPr>
            </w:pPr>
            <w:r w:rsidRPr="0044605E">
              <w:rPr>
                <w:rFonts w:asciiTheme="minorHAnsi" w:eastAsia="Trebuchet MS" w:hAnsiTheme="minorHAnsi" w:cs="Trebuchet MS"/>
                <w:i/>
              </w:rPr>
              <w:t>Automatic or default communication</w:t>
            </w:r>
            <w:r w:rsidRPr="0044605E">
              <w:rPr>
                <w:rFonts w:asciiTheme="minorHAnsi" w:eastAsia="Trebuchet MS" w:hAnsiTheme="minorHAnsi" w:cs="Trebuchet MS"/>
              </w:rPr>
              <w:t xml:space="preserve"> without the user being aware and the difficulty in controlling the flow of data.</w:t>
            </w:r>
          </w:p>
          <w:p w14:paraId="6A1922C3" w14:textId="77777777" w:rsidR="008C7AB1" w:rsidRPr="0044605E" w:rsidRDefault="003E7BDA">
            <w:pPr>
              <w:pStyle w:val="Normal1"/>
              <w:numPr>
                <w:ilvl w:val="0"/>
                <w:numId w:val="26"/>
              </w:numPr>
              <w:spacing w:line="240" w:lineRule="auto"/>
              <w:ind w:hanging="360"/>
              <w:contextualSpacing/>
              <w:jc w:val="both"/>
              <w:rPr>
                <w:rFonts w:asciiTheme="minorHAnsi" w:eastAsia="Trebuchet MS" w:hAnsiTheme="minorHAnsi" w:cs="Trebuchet MS"/>
              </w:rPr>
            </w:pPr>
            <w:r w:rsidRPr="0044605E">
              <w:rPr>
                <w:rFonts w:asciiTheme="minorHAnsi" w:eastAsia="Trebuchet MS" w:hAnsiTheme="minorHAnsi" w:cs="Trebuchet MS"/>
              </w:rPr>
              <w:t xml:space="preserve">A </w:t>
            </w:r>
            <w:r w:rsidRPr="0044605E">
              <w:rPr>
                <w:rFonts w:asciiTheme="minorHAnsi" w:eastAsia="Trebuchet MS" w:hAnsiTheme="minorHAnsi" w:cs="Trebuchet MS"/>
                <w:i/>
              </w:rPr>
              <w:t>lack of awareness by individuals</w:t>
            </w:r>
            <w:r w:rsidRPr="0044605E">
              <w:rPr>
                <w:rFonts w:asciiTheme="minorHAnsi" w:eastAsia="Trebuchet MS" w:hAnsiTheme="minorHAnsi" w:cs="Trebuchet MS"/>
              </w:rPr>
              <w:t>, other than the user, of a device's enhanced capabilities and the quality of their consent.</w:t>
            </w:r>
          </w:p>
          <w:p w14:paraId="61577AB0" w14:textId="77777777" w:rsidR="008C7AB1" w:rsidRPr="0044605E" w:rsidRDefault="003E7BDA">
            <w:pPr>
              <w:pStyle w:val="Normal1"/>
              <w:numPr>
                <w:ilvl w:val="0"/>
                <w:numId w:val="26"/>
              </w:numPr>
              <w:spacing w:line="240" w:lineRule="auto"/>
              <w:ind w:hanging="360"/>
              <w:contextualSpacing/>
              <w:jc w:val="both"/>
              <w:rPr>
                <w:rFonts w:asciiTheme="minorHAnsi" w:eastAsia="Trebuchet MS" w:hAnsiTheme="minorHAnsi" w:cs="Trebuchet MS"/>
              </w:rPr>
            </w:pPr>
            <w:r w:rsidRPr="0044605E">
              <w:rPr>
                <w:rFonts w:asciiTheme="minorHAnsi" w:eastAsia="Trebuchet MS" w:hAnsiTheme="minorHAnsi" w:cs="Trebuchet MS"/>
              </w:rPr>
              <w:t xml:space="preserve">The </w:t>
            </w:r>
            <w:r w:rsidRPr="0044605E">
              <w:rPr>
                <w:rFonts w:asciiTheme="minorHAnsi" w:eastAsia="Trebuchet MS" w:hAnsiTheme="minorHAnsi" w:cs="Trebuchet MS"/>
                <w:i/>
              </w:rPr>
              <w:t>insufficiency of classical consent mechanisms</w:t>
            </w:r>
            <w:r w:rsidRPr="0044605E">
              <w:rPr>
                <w:rFonts w:asciiTheme="minorHAnsi" w:eastAsia="Trebuchet MS" w:hAnsiTheme="minorHAnsi" w:cs="Trebuchet MS"/>
              </w:rPr>
              <w:t xml:space="preserve"> and the need for new methods of consent.</w:t>
            </w:r>
          </w:p>
          <w:p w14:paraId="740AA8B2" w14:textId="77777777" w:rsidR="008C7AB1" w:rsidRPr="0044605E" w:rsidRDefault="003E7BDA">
            <w:pPr>
              <w:pStyle w:val="Normal1"/>
              <w:numPr>
                <w:ilvl w:val="0"/>
                <w:numId w:val="26"/>
              </w:numPr>
              <w:spacing w:line="240" w:lineRule="auto"/>
              <w:ind w:hanging="360"/>
              <w:contextualSpacing/>
              <w:jc w:val="both"/>
              <w:rPr>
                <w:rFonts w:asciiTheme="minorHAnsi" w:eastAsia="Trebuchet MS" w:hAnsiTheme="minorHAnsi" w:cs="Trebuchet MS"/>
              </w:rPr>
            </w:pPr>
            <w:r w:rsidRPr="0044605E">
              <w:rPr>
                <w:rFonts w:asciiTheme="minorHAnsi" w:eastAsia="Trebuchet MS" w:hAnsiTheme="minorHAnsi" w:cs="Trebuchet MS"/>
              </w:rPr>
              <w:t xml:space="preserve">The risk of </w:t>
            </w:r>
            <w:r w:rsidRPr="0044605E">
              <w:rPr>
                <w:rFonts w:asciiTheme="minorHAnsi" w:eastAsia="Trebuchet MS" w:hAnsiTheme="minorHAnsi" w:cs="Trebuchet MS"/>
                <w:i/>
              </w:rPr>
              <w:t>stakeholders processing data beyond the original specified purposes</w:t>
            </w:r>
            <w:r w:rsidRPr="0044605E">
              <w:rPr>
                <w:rFonts w:asciiTheme="minorHAnsi" w:eastAsia="Trebuchet MS" w:hAnsiTheme="minorHAnsi" w:cs="Trebuchet MS"/>
              </w:rPr>
              <w:t>, particularly in light of the advances in algorithms and analytics engines.</w:t>
            </w:r>
          </w:p>
          <w:p w14:paraId="57F6B10B" w14:textId="77777777" w:rsidR="008C7AB1" w:rsidRPr="0044605E" w:rsidRDefault="003E7BDA">
            <w:pPr>
              <w:pStyle w:val="Normal1"/>
              <w:numPr>
                <w:ilvl w:val="0"/>
                <w:numId w:val="26"/>
              </w:numPr>
              <w:spacing w:line="240" w:lineRule="auto"/>
              <w:ind w:hanging="360"/>
              <w:contextualSpacing/>
              <w:jc w:val="both"/>
              <w:rPr>
                <w:rFonts w:asciiTheme="minorHAnsi" w:eastAsia="Trebuchet MS" w:hAnsiTheme="minorHAnsi" w:cs="Trebuchet MS"/>
              </w:rPr>
            </w:pPr>
            <w:r w:rsidRPr="0044605E">
              <w:rPr>
                <w:rFonts w:asciiTheme="minorHAnsi" w:eastAsia="Trebuchet MS" w:hAnsiTheme="minorHAnsi" w:cs="Trebuchet MS"/>
              </w:rPr>
              <w:t xml:space="preserve">IoT devices' </w:t>
            </w:r>
            <w:r w:rsidRPr="0044605E">
              <w:rPr>
                <w:rFonts w:asciiTheme="minorHAnsi" w:eastAsia="Trebuchet MS" w:hAnsiTheme="minorHAnsi" w:cs="Trebuchet MS"/>
                <w:i/>
              </w:rPr>
              <w:t>ability to determine the habits, behaviours and daily activities</w:t>
            </w:r>
            <w:r w:rsidRPr="0044605E">
              <w:rPr>
                <w:rFonts w:asciiTheme="minorHAnsi" w:eastAsia="Trebuchet MS" w:hAnsiTheme="minorHAnsi" w:cs="Trebuchet MS"/>
              </w:rPr>
              <w:t xml:space="preserve"> of individuals.</w:t>
            </w:r>
          </w:p>
          <w:p w14:paraId="2DF2E0EB" w14:textId="77777777" w:rsidR="008C7AB1" w:rsidRPr="0044605E" w:rsidRDefault="003E7BDA">
            <w:pPr>
              <w:pStyle w:val="Normal1"/>
              <w:numPr>
                <w:ilvl w:val="0"/>
                <w:numId w:val="26"/>
              </w:numPr>
              <w:spacing w:line="240" w:lineRule="auto"/>
              <w:ind w:hanging="360"/>
              <w:contextualSpacing/>
              <w:jc w:val="both"/>
              <w:rPr>
                <w:rFonts w:asciiTheme="minorHAnsi" w:eastAsia="Trebuchet MS" w:hAnsiTheme="minorHAnsi" w:cs="Trebuchet MS"/>
              </w:rPr>
            </w:pPr>
            <w:r w:rsidRPr="0044605E">
              <w:rPr>
                <w:rFonts w:asciiTheme="minorHAnsi" w:eastAsia="Trebuchet MS" w:hAnsiTheme="minorHAnsi" w:cs="Trebuchet MS"/>
              </w:rPr>
              <w:t xml:space="preserve">The limits on the </w:t>
            </w:r>
            <w:r w:rsidRPr="0044605E">
              <w:rPr>
                <w:rFonts w:asciiTheme="minorHAnsi" w:eastAsia="Trebuchet MS" w:hAnsiTheme="minorHAnsi" w:cs="Trebuchet MS"/>
                <w:i/>
              </w:rPr>
              <w:t>ability to remain anonymous</w:t>
            </w:r>
            <w:r w:rsidRPr="0044605E">
              <w:rPr>
                <w:rFonts w:asciiTheme="minorHAnsi" w:eastAsia="Trebuchet MS" w:hAnsiTheme="minorHAnsi" w:cs="Trebuchet MS"/>
              </w:rPr>
              <w:t xml:space="preserve"> while using IoT devices or services.</w:t>
            </w:r>
          </w:p>
          <w:p w14:paraId="59AB5CC1" w14:textId="77777777" w:rsidR="008C7AB1" w:rsidRPr="0044605E" w:rsidRDefault="003E7BDA">
            <w:pPr>
              <w:pStyle w:val="Normal1"/>
              <w:numPr>
                <w:ilvl w:val="0"/>
                <w:numId w:val="26"/>
              </w:numPr>
              <w:spacing w:line="240" w:lineRule="auto"/>
              <w:ind w:hanging="360"/>
              <w:contextualSpacing/>
              <w:jc w:val="both"/>
              <w:rPr>
                <w:rFonts w:asciiTheme="minorHAnsi" w:eastAsia="Trebuchet MS" w:hAnsiTheme="minorHAnsi" w:cs="Trebuchet MS"/>
              </w:rPr>
            </w:pPr>
            <w:r w:rsidRPr="0044605E">
              <w:rPr>
                <w:rFonts w:asciiTheme="minorHAnsi" w:eastAsia="Trebuchet MS" w:hAnsiTheme="minorHAnsi" w:cs="Trebuchet MS"/>
              </w:rPr>
              <w:t xml:space="preserve">The </w:t>
            </w:r>
            <w:r w:rsidRPr="0044605E">
              <w:rPr>
                <w:rFonts w:asciiTheme="minorHAnsi" w:eastAsia="Trebuchet MS" w:hAnsiTheme="minorHAnsi" w:cs="Trebuchet MS"/>
                <w:i/>
              </w:rPr>
              <w:t>vulnerability of devices to "re-identification attacks"</w:t>
            </w:r>
            <w:r w:rsidRPr="0044605E">
              <w:rPr>
                <w:rFonts w:asciiTheme="minorHAnsi" w:eastAsia="Trebuchet MS" w:hAnsiTheme="minorHAnsi" w:cs="Trebuchet MS"/>
              </w:rPr>
              <w:t xml:space="preserve"> where users can be identified by an unauthorised party.</w:t>
            </w:r>
          </w:p>
          <w:p w14:paraId="1E123999" w14:textId="77777777" w:rsidR="008C7AB1" w:rsidRPr="0044605E" w:rsidRDefault="003E7BDA">
            <w:pPr>
              <w:pStyle w:val="Normal1"/>
              <w:numPr>
                <w:ilvl w:val="0"/>
                <w:numId w:val="26"/>
              </w:numPr>
              <w:spacing w:line="240" w:lineRule="auto"/>
              <w:ind w:hanging="360"/>
              <w:contextualSpacing/>
              <w:jc w:val="both"/>
              <w:rPr>
                <w:rFonts w:asciiTheme="minorHAnsi" w:eastAsia="Trebuchet MS" w:hAnsiTheme="minorHAnsi" w:cs="Trebuchet MS"/>
              </w:rPr>
            </w:pPr>
            <w:r w:rsidRPr="0044605E">
              <w:rPr>
                <w:rFonts w:asciiTheme="minorHAnsi" w:eastAsia="Trebuchet MS" w:hAnsiTheme="minorHAnsi" w:cs="Trebuchet MS"/>
              </w:rPr>
              <w:t xml:space="preserve">The risk of turning an everyday object into a </w:t>
            </w:r>
            <w:r w:rsidRPr="0044605E">
              <w:rPr>
                <w:rFonts w:asciiTheme="minorHAnsi" w:eastAsia="Trebuchet MS" w:hAnsiTheme="minorHAnsi" w:cs="Trebuchet MS"/>
                <w:i/>
              </w:rPr>
              <w:t>privacy and information security target</w:t>
            </w:r>
            <w:r w:rsidRPr="0044605E">
              <w:rPr>
                <w:rFonts w:asciiTheme="minorHAnsi" w:eastAsia="Trebuchet MS" w:hAnsiTheme="minorHAnsi" w:cs="Trebuchet MS"/>
              </w:rPr>
              <w:t>.</w:t>
            </w:r>
          </w:p>
          <w:p w14:paraId="3C38621F" w14:textId="77777777" w:rsidR="008C7AB1" w:rsidRPr="0044605E" w:rsidRDefault="003E7BDA">
            <w:pPr>
              <w:pStyle w:val="Normal1"/>
              <w:numPr>
                <w:ilvl w:val="0"/>
                <w:numId w:val="26"/>
              </w:numPr>
              <w:spacing w:line="240" w:lineRule="auto"/>
              <w:ind w:hanging="360"/>
              <w:contextualSpacing/>
              <w:jc w:val="both"/>
              <w:rPr>
                <w:rFonts w:asciiTheme="minorHAnsi" w:eastAsia="Trebuchet MS" w:hAnsiTheme="minorHAnsi" w:cs="Trebuchet MS"/>
              </w:rPr>
            </w:pPr>
            <w:r w:rsidRPr="0044605E">
              <w:rPr>
                <w:rFonts w:asciiTheme="minorHAnsi" w:eastAsia="Trebuchet MS" w:hAnsiTheme="minorHAnsi" w:cs="Trebuchet MS"/>
              </w:rPr>
              <w:t xml:space="preserve">The battle between device battery efficiency and the security of communications resulting in a </w:t>
            </w:r>
            <w:r w:rsidRPr="0044605E">
              <w:rPr>
                <w:rFonts w:asciiTheme="minorHAnsi" w:eastAsia="Trebuchet MS" w:hAnsiTheme="minorHAnsi" w:cs="Trebuchet MS"/>
                <w:i/>
              </w:rPr>
              <w:t>lack of encrypted data flows</w:t>
            </w:r>
            <w:r w:rsidRPr="0044605E">
              <w:rPr>
                <w:rFonts w:asciiTheme="minorHAnsi" w:eastAsia="Trebuchet MS" w:hAnsiTheme="minorHAnsi" w:cs="Trebuchet MS"/>
              </w:rPr>
              <w:t>.</w:t>
            </w:r>
          </w:p>
        </w:tc>
      </w:tr>
    </w:tbl>
    <w:p w14:paraId="3BDE128A" w14:textId="77777777" w:rsidR="008C7AB1" w:rsidRPr="0044605E" w:rsidRDefault="008C7AB1">
      <w:pPr>
        <w:pStyle w:val="Normal1"/>
        <w:jc w:val="both"/>
        <w:rPr>
          <w:rFonts w:asciiTheme="minorHAnsi" w:hAnsiTheme="minorHAnsi"/>
        </w:rPr>
      </w:pPr>
    </w:p>
    <w:p w14:paraId="517A0C5A" w14:textId="4934D185"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In addition to the four IoT-specific privacy risks identified earlier</w:t>
      </w:r>
      <w:r w:rsidR="001304C9">
        <w:rPr>
          <w:rFonts w:asciiTheme="minorHAnsi" w:eastAsia="Trebuchet MS" w:hAnsiTheme="minorHAnsi" w:cs="Trebuchet MS"/>
        </w:rPr>
        <w:t xml:space="preserve"> in Solove’s ‘Tax</w:t>
      </w:r>
      <w:r w:rsidR="0070386F">
        <w:rPr>
          <w:rFonts w:asciiTheme="minorHAnsi" w:eastAsia="Trebuchet MS" w:hAnsiTheme="minorHAnsi" w:cs="Trebuchet MS"/>
        </w:rPr>
        <w:t>onomy of Privacy Issues’</w:t>
      </w:r>
      <w:r w:rsidRPr="0044605E">
        <w:rPr>
          <w:rFonts w:asciiTheme="minorHAnsi" w:eastAsia="Trebuchet MS" w:hAnsiTheme="minorHAnsi" w:cs="Trebuchet MS"/>
        </w:rPr>
        <w:t xml:space="preserve">, the EU WP29 identified two more IoT-specific privacy risks that deserve particular attention </w:t>
      </w:r>
      <w:r w:rsidR="001304C9">
        <w:rPr>
          <w:rFonts w:asciiTheme="minorHAnsi" w:eastAsia="Trebuchet MS" w:hAnsiTheme="minorHAnsi" w:cs="Trebuchet MS"/>
          <w:i/>
        </w:rPr>
        <w:t>–</w:t>
      </w:r>
      <w:r w:rsidRPr="0044605E">
        <w:rPr>
          <w:rFonts w:asciiTheme="minorHAnsi" w:eastAsia="Trebuchet MS" w:hAnsiTheme="minorHAnsi" w:cs="Trebuchet MS"/>
        </w:rPr>
        <w:t xml:space="preserve"> the </w:t>
      </w:r>
      <w:r w:rsidRPr="00BC0036">
        <w:rPr>
          <w:rFonts w:asciiTheme="minorHAnsi" w:eastAsia="Trebuchet MS" w:hAnsiTheme="minorHAnsi" w:cs="Trebuchet MS"/>
        </w:rPr>
        <w:t>risk of re-identification and the insufficiency of traditional consent models</w:t>
      </w:r>
      <w:r w:rsidRPr="0044605E">
        <w:rPr>
          <w:rFonts w:asciiTheme="minorHAnsi" w:eastAsia="Trebuchet MS" w:hAnsiTheme="minorHAnsi" w:cs="Trebuchet MS"/>
          <w:b/>
        </w:rPr>
        <w:t xml:space="preserve"> </w:t>
      </w:r>
      <w:r w:rsidRPr="0044605E">
        <w:rPr>
          <w:rFonts w:asciiTheme="minorHAnsi" w:eastAsia="Trebuchet MS" w:hAnsiTheme="minorHAnsi" w:cs="Trebuchet MS"/>
        </w:rPr>
        <w:t xml:space="preserve">for the collection of personal information. </w:t>
      </w:r>
    </w:p>
    <w:p w14:paraId="5238B8D4" w14:textId="49F9D4C1" w:rsidR="008C7AB1" w:rsidRDefault="003E7BDA">
      <w:pPr>
        <w:pStyle w:val="Heading4"/>
        <w:contextualSpacing w:val="0"/>
        <w:jc w:val="both"/>
        <w:rPr>
          <w:rFonts w:asciiTheme="minorHAnsi" w:hAnsiTheme="minorHAnsi"/>
        </w:rPr>
      </w:pPr>
      <w:bookmarkStart w:id="163" w:name="h.qfxm9ltlznhx" w:colFirst="0" w:colLast="0"/>
      <w:bookmarkEnd w:id="163"/>
      <w:r w:rsidRPr="0044605E">
        <w:rPr>
          <w:rFonts w:asciiTheme="minorHAnsi" w:hAnsiTheme="minorHAnsi"/>
        </w:rPr>
        <w:t>Identification, De-Identification...</w:t>
      </w:r>
      <w:r w:rsidR="00C733C2">
        <w:rPr>
          <w:rFonts w:asciiTheme="minorHAnsi" w:hAnsiTheme="minorHAnsi"/>
        </w:rPr>
        <w:t xml:space="preserve"> </w:t>
      </w:r>
      <w:proofErr w:type="gramStart"/>
      <w:r w:rsidRPr="0044605E">
        <w:rPr>
          <w:rFonts w:asciiTheme="minorHAnsi" w:hAnsiTheme="minorHAnsi"/>
        </w:rPr>
        <w:t>Re-Identification?</w:t>
      </w:r>
      <w:proofErr w:type="gramEnd"/>
    </w:p>
    <w:p w14:paraId="65177893" w14:textId="3C8A4488"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All IoT goods and services that collect personal information must do so under the provider’s privacy policy. Most privacy policies handle personal information in a similar manner </w:t>
      </w:r>
      <w:r w:rsidR="001304C9">
        <w:rPr>
          <w:rFonts w:asciiTheme="minorHAnsi" w:eastAsia="Trebuchet MS" w:hAnsiTheme="minorHAnsi" w:cs="Trebuchet MS"/>
          <w:i/>
        </w:rPr>
        <w:t>–</w:t>
      </w:r>
      <w:r w:rsidRPr="0044605E">
        <w:rPr>
          <w:rFonts w:asciiTheme="minorHAnsi" w:eastAsia="Trebuchet MS" w:hAnsiTheme="minorHAnsi" w:cs="Trebuchet MS"/>
        </w:rPr>
        <w:t xml:space="preserve"> personal information is ‘de-identified’ and can be shared with third parties for a number of reasons, including research, marketing and promotion. </w:t>
      </w:r>
    </w:p>
    <w:p w14:paraId="50799E41" w14:textId="77777777" w:rsidR="008C7AB1" w:rsidRPr="0044605E" w:rsidRDefault="008C7AB1">
      <w:pPr>
        <w:pStyle w:val="Normal1"/>
        <w:jc w:val="both"/>
        <w:rPr>
          <w:rFonts w:asciiTheme="minorHAnsi" w:hAnsiTheme="minorHAnsi"/>
        </w:rPr>
      </w:pPr>
    </w:p>
    <w:p w14:paraId="64B9114E" w14:textId="03ECA036" w:rsidR="008C7AB1" w:rsidRPr="0044605E" w:rsidRDefault="003E7BDA">
      <w:pPr>
        <w:pStyle w:val="Normal1"/>
        <w:jc w:val="both"/>
        <w:rPr>
          <w:rFonts w:asciiTheme="minorHAnsi" w:hAnsiTheme="minorHAnsi"/>
        </w:rPr>
      </w:pPr>
      <w:r w:rsidRPr="0044605E">
        <w:rPr>
          <w:rFonts w:asciiTheme="minorHAnsi" w:eastAsia="Trebuchet MS" w:hAnsiTheme="minorHAnsi" w:cs="Trebuchet MS"/>
          <w:b/>
        </w:rPr>
        <w:t>Example: The Life Cycle of Olivia</w:t>
      </w:r>
      <w:r w:rsidR="00FB3C43">
        <w:rPr>
          <w:rFonts w:asciiTheme="minorHAnsi" w:eastAsia="Trebuchet MS" w:hAnsiTheme="minorHAnsi" w:cs="Trebuchet MS"/>
          <w:b/>
        </w:rPr>
        <w:t xml:space="preserve"> Babel</w:t>
      </w:r>
      <w:r w:rsidRPr="0044605E">
        <w:rPr>
          <w:rFonts w:asciiTheme="minorHAnsi" w:eastAsia="Trebuchet MS" w:hAnsiTheme="minorHAnsi" w:cs="Trebuchet MS"/>
          <w:b/>
        </w:rPr>
        <w:t>’s Fitness Wearable Data</w:t>
      </w:r>
    </w:p>
    <w:tbl>
      <w:tblPr>
        <w:tblStyle w:val="ab"/>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8C7AB1" w:rsidRPr="0044605E" w14:paraId="02A1CDFB" w14:textId="77777777">
        <w:tc>
          <w:tcPr>
            <w:tcW w:w="9360" w:type="dxa"/>
            <w:tcMar>
              <w:top w:w="100" w:type="dxa"/>
              <w:left w:w="100" w:type="dxa"/>
              <w:bottom w:w="100" w:type="dxa"/>
              <w:right w:w="100" w:type="dxa"/>
            </w:tcMar>
          </w:tcPr>
          <w:p w14:paraId="7737DC8D" w14:textId="3A94B941" w:rsidR="009124AB" w:rsidRDefault="003E7BDA" w:rsidP="00BE040A">
            <w:pPr>
              <w:pStyle w:val="Normal1"/>
              <w:widowControl w:val="0"/>
              <w:jc w:val="both"/>
              <w:rPr>
                <w:rFonts w:asciiTheme="minorHAnsi" w:eastAsia="Trebuchet MS" w:hAnsiTheme="minorHAnsi" w:cs="Trebuchet MS"/>
              </w:rPr>
            </w:pPr>
            <w:r w:rsidRPr="0044605E">
              <w:rPr>
                <w:rFonts w:asciiTheme="minorHAnsi" w:eastAsia="Trebuchet MS" w:hAnsiTheme="minorHAnsi" w:cs="Trebuchet MS"/>
              </w:rPr>
              <w:t>Olivia’s fitness wearable collects health information. Olivia has ‘agreed’ for that data to be shared with third parties.</w:t>
            </w:r>
            <w:r w:rsidR="004C4674">
              <w:rPr>
                <w:rFonts w:asciiTheme="minorHAnsi" w:eastAsia="Trebuchet MS" w:hAnsiTheme="minorHAnsi" w:cs="Trebuchet MS"/>
              </w:rPr>
              <w:t xml:space="preserve"> The terms are likely </w:t>
            </w:r>
            <w:r w:rsidR="001304C9">
              <w:rPr>
                <w:rFonts w:asciiTheme="minorHAnsi" w:eastAsia="Trebuchet MS" w:hAnsiTheme="minorHAnsi" w:cs="Trebuchet MS"/>
              </w:rPr>
              <w:t xml:space="preserve">to be </w:t>
            </w:r>
            <w:r w:rsidR="004C4674">
              <w:rPr>
                <w:rFonts w:asciiTheme="minorHAnsi" w:eastAsia="Trebuchet MS" w:hAnsiTheme="minorHAnsi" w:cs="Trebuchet MS"/>
              </w:rPr>
              <w:t>similar to those of Fitbit, discussed in earlier sections of this report.</w:t>
            </w:r>
          </w:p>
          <w:p w14:paraId="7693BE83" w14:textId="77777777" w:rsidR="001304C9" w:rsidRDefault="001304C9" w:rsidP="00BE040A">
            <w:pPr>
              <w:pStyle w:val="Normal1"/>
              <w:widowControl w:val="0"/>
              <w:jc w:val="both"/>
              <w:rPr>
                <w:rFonts w:asciiTheme="minorHAnsi" w:eastAsia="Trebuchet MS" w:hAnsiTheme="minorHAnsi" w:cs="Trebuchet MS"/>
              </w:rPr>
            </w:pPr>
          </w:p>
          <w:p w14:paraId="2AD9DA8B" w14:textId="7EE0CFCB" w:rsidR="008C7AB1" w:rsidRPr="0044605E" w:rsidRDefault="009124AB" w:rsidP="00BE040A">
            <w:pPr>
              <w:pStyle w:val="Normal1"/>
              <w:widowControl w:val="0"/>
              <w:jc w:val="both"/>
              <w:rPr>
                <w:rFonts w:asciiTheme="minorHAnsi" w:hAnsiTheme="minorHAnsi"/>
              </w:rPr>
            </w:pPr>
            <w:r>
              <w:rPr>
                <w:rFonts w:asciiTheme="minorHAnsi" w:eastAsia="Trebuchet MS" w:hAnsiTheme="minorHAnsi" w:cs="Trebuchet MS"/>
              </w:rPr>
              <w:t>In Scene Three, her</w:t>
            </w:r>
            <w:r w:rsidR="003E7BDA" w:rsidRPr="0044605E">
              <w:rPr>
                <w:rFonts w:asciiTheme="minorHAnsi" w:eastAsia="Trebuchet MS" w:hAnsiTheme="minorHAnsi" w:cs="Trebuchet MS"/>
              </w:rPr>
              <w:t xml:space="preserve"> fitness </w:t>
            </w:r>
            <w:r>
              <w:rPr>
                <w:rFonts w:asciiTheme="minorHAnsi" w:eastAsia="Trebuchet MS" w:hAnsiTheme="minorHAnsi" w:cs="Trebuchet MS"/>
              </w:rPr>
              <w:t>wearable provider ‘de-identified</w:t>
            </w:r>
            <w:r w:rsidR="003E7BDA" w:rsidRPr="0044605E">
              <w:rPr>
                <w:rFonts w:asciiTheme="minorHAnsi" w:eastAsia="Trebuchet MS" w:hAnsiTheme="minorHAnsi" w:cs="Trebuchet MS"/>
              </w:rPr>
              <w:t xml:space="preserve">’ </w:t>
            </w:r>
            <w:r>
              <w:rPr>
                <w:rFonts w:asciiTheme="minorHAnsi" w:eastAsia="Trebuchet MS" w:hAnsiTheme="minorHAnsi" w:cs="Trebuchet MS"/>
              </w:rPr>
              <w:t>Olivia’s</w:t>
            </w:r>
            <w:r w:rsidR="003E7BDA" w:rsidRPr="0044605E">
              <w:rPr>
                <w:rFonts w:asciiTheme="minorHAnsi" w:eastAsia="Trebuchet MS" w:hAnsiTheme="minorHAnsi" w:cs="Trebuchet MS"/>
              </w:rPr>
              <w:t xml:space="preserve"> datasets (such as hea</w:t>
            </w:r>
            <w:r>
              <w:rPr>
                <w:rFonts w:asciiTheme="minorHAnsi" w:eastAsia="Trebuchet MS" w:hAnsiTheme="minorHAnsi" w:cs="Trebuchet MS"/>
              </w:rPr>
              <w:t>rt rate, steps taken etc) and sold</w:t>
            </w:r>
            <w:r w:rsidR="003E7BDA" w:rsidRPr="0044605E">
              <w:rPr>
                <w:rFonts w:asciiTheme="minorHAnsi" w:eastAsia="Trebuchet MS" w:hAnsiTheme="minorHAnsi" w:cs="Trebuchet MS"/>
              </w:rPr>
              <w:t xml:space="preserve"> it to her diet app</w:t>
            </w:r>
            <w:r>
              <w:rPr>
                <w:rFonts w:asciiTheme="minorHAnsi" w:eastAsia="Trebuchet MS" w:hAnsiTheme="minorHAnsi" w:cs="Trebuchet MS"/>
              </w:rPr>
              <w:t xml:space="preserve"> provider. The diet app received</w:t>
            </w:r>
            <w:r w:rsidR="003E7BDA" w:rsidRPr="0044605E">
              <w:rPr>
                <w:rFonts w:asciiTheme="minorHAnsi" w:eastAsia="Trebuchet MS" w:hAnsiTheme="minorHAnsi" w:cs="Trebuchet MS"/>
              </w:rPr>
              <w:t xml:space="preserve"> datasets for ‘user X' (Oli</w:t>
            </w:r>
            <w:r w:rsidR="00FA49EA">
              <w:rPr>
                <w:rFonts w:asciiTheme="minorHAnsi" w:eastAsia="Trebuchet MS" w:hAnsiTheme="minorHAnsi" w:cs="Trebuchet MS"/>
              </w:rPr>
              <w:t>via). The diet app then collated</w:t>
            </w:r>
            <w:r w:rsidR="003E7BDA" w:rsidRPr="0044605E">
              <w:rPr>
                <w:rFonts w:asciiTheme="minorHAnsi" w:eastAsia="Trebuchet MS" w:hAnsiTheme="minorHAnsi" w:cs="Trebuchet MS"/>
              </w:rPr>
              <w:t xml:space="preserve"> that data with more ‘de-identified’ datasets</w:t>
            </w:r>
            <w:r w:rsidR="00FA49EA">
              <w:rPr>
                <w:rFonts w:asciiTheme="minorHAnsi" w:eastAsia="Trebuchet MS" w:hAnsiTheme="minorHAnsi" w:cs="Trebuchet MS"/>
              </w:rPr>
              <w:t xml:space="preserve"> from other sources</w:t>
            </w:r>
            <w:r w:rsidR="003E7BDA" w:rsidRPr="0044605E">
              <w:rPr>
                <w:rFonts w:asciiTheme="minorHAnsi" w:eastAsia="Trebuchet MS" w:hAnsiTheme="minorHAnsi" w:cs="Trebuchet MS"/>
              </w:rPr>
              <w:t xml:space="preserve"> </w:t>
            </w:r>
            <w:r w:rsidR="00FA49EA">
              <w:rPr>
                <w:rFonts w:asciiTheme="minorHAnsi" w:eastAsia="Trebuchet MS" w:hAnsiTheme="minorHAnsi" w:cs="Trebuchet MS"/>
              </w:rPr>
              <w:t xml:space="preserve">(like purchases or Internet browsing history) </w:t>
            </w:r>
            <w:r w:rsidR="003E7BDA" w:rsidRPr="0044605E">
              <w:rPr>
                <w:rFonts w:asciiTheme="minorHAnsi" w:eastAsia="Trebuchet MS" w:hAnsiTheme="minorHAnsi" w:cs="Trebuchet MS"/>
              </w:rPr>
              <w:t xml:space="preserve">and </w:t>
            </w:r>
            <w:r w:rsidR="00FA49EA">
              <w:rPr>
                <w:rFonts w:asciiTheme="minorHAnsi" w:eastAsia="Trebuchet MS" w:hAnsiTheme="minorHAnsi" w:cs="Trebuchet MS"/>
              </w:rPr>
              <w:t>made</w:t>
            </w:r>
            <w:r w:rsidR="003E7BDA" w:rsidRPr="0044605E">
              <w:rPr>
                <w:rFonts w:asciiTheme="minorHAnsi" w:eastAsia="Trebuchet MS" w:hAnsiTheme="minorHAnsi" w:cs="Trebuchet MS"/>
              </w:rPr>
              <w:t xml:space="preserve"> some inferences </w:t>
            </w:r>
            <w:r w:rsidR="001304C9">
              <w:rPr>
                <w:rFonts w:asciiTheme="minorHAnsi" w:eastAsia="Trebuchet MS" w:hAnsiTheme="minorHAnsi" w:cs="Trebuchet MS"/>
                <w:i/>
              </w:rPr>
              <w:t>–</w:t>
            </w:r>
            <w:r w:rsidR="003E7BDA" w:rsidRPr="0044605E">
              <w:rPr>
                <w:rFonts w:asciiTheme="minorHAnsi" w:eastAsia="Trebuchet MS" w:hAnsiTheme="minorHAnsi" w:cs="Trebuchet MS"/>
              </w:rPr>
              <w:t xml:space="preserve"> ‘User X is quite active, she eats well, she likes health pages on social media, she is a mother etc’. This data is then s</w:t>
            </w:r>
            <w:r w:rsidR="000E5829">
              <w:rPr>
                <w:rFonts w:asciiTheme="minorHAnsi" w:eastAsia="Trebuchet MS" w:hAnsiTheme="minorHAnsi" w:cs="Trebuchet MS"/>
              </w:rPr>
              <w:t>hared again with other parties, such as her favourite store</w:t>
            </w:r>
            <w:r w:rsidR="003E7BDA" w:rsidRPr="0044605E">
              <w:rPr>
                <w:rFonts w:asciiTheme="minorHAnsi" w:eastAsia="Trebuchet MS" w:hAnsiTheme="minorHAnsi" w:cs="Trebuchet MS"/>
              </w:rPr>
              <w:t xml:space="preserve">, </w:t>
            </w:r>
            <w:r w:rsidR="003E7BDA" w:rsidRPr="0044605E">
              <w:rPr>
                <w:rFonts w:asciiTheme="minorHAnsi" w:eastAsia="Trebuchet MS" w:hAnsiTheme="minorHAnsi" w:cs="Trebuchet MS"/>
                <w:i/>
              </w:rPr>
              <w:t>Me-Tail Therapy</w:t>
            </w:r>
            <w:r w:rsidR="003E7BDA" w:rsidRPr="0044605E">
              <w:rPr>
                <w:rFonts w:asciiTheme="minorHAnsi" w:eastAsia="Trebuchet MS" w:hAnsiTheme="minorHAnsi" w:cs="Trebuchet MS"/>
              </w:rPr>
              <w:t xml:space="preserve">. Using those inferences, and knowing Olivia’s unique smartphone details, </w:t>
            </w:r>
            <w:r w:rsidR="003E7BDA" w:rsidRPr="0044605E">
              <w:rPr>
                <w:rFonts w:asciiTheme="minorHAnsi" w:eastAsia="Trebuchet MS" w:hAnsiTheme="minorHAnsi" w:cs="Trebuchet MS"/>
                <w:i/>
              </w:rPr>
              <w:t>Me-Tail Therapy</w:t>
            </w:r>
            <w:r w:rsidR="003E7BDA" w:rsidRPr="0044605E">
              <w:rPr>
                <w:rFonts w:asciiTheme="minorHAnsi" w:eastAsia="Trebuchet MS" w:hAnsiTheme="minorHAnsi" w:cs="Trebuchet MS"/>
              </w:rPr>
              <w:t xml:space="preserve"> </w:t>
            </w:r>
            <w:r w:rsidR="001304C9">
              <w:rPr>
                <w:rFonts w:asciiTheme="minorHAnsi" w:eastAsia="Trebuchet MS" w:hAnsiTheme="minorHAnsi" w:cs="Trebuchet MS"/>
              </w:rPr>
              <w:t>was</w:t>
            </w:r>
            <w:r w:rsidR="003E7BDA" w:rsidRPr="0044605E">
              <w:rPr>
                <w:rFonts w:asciiTheme="minorHAnsi" w:eastAsia="Trebuchet MS" w:hAnsiTheme="minorHAnsi" w:cs="Trebuchet MS"/>
              </w:rPr>
              <w:t xml:space="preserve"> able to offer her personalised advertising, without ever knowing who she was. </w:t>
            </w:r>
            <w:r w:rsidR="006C54A6">
              <w:rPr>
                <w:rFonts w:asciiTheme="minorHAnsi" w:eastAsia="Trebuchet MS" w:hAnsiTheme="minorHAnsi" w:cs="Trebuchet MS"/>
              </w:rPr>
              <w:t xml:space="preserve">Technically, all </w:t>
            </w:r>
            <w:r w:rsidR="003E7BDA" w:rsidRPr="0044605E">
              <w:rPr>
                <w:rFonts w:asciiTheme="minorHAnsi" w:eastAsia="Trebuchet MS" w:hAnsiTheme="minorHAnsi" w:cs="Trebuchet MS"/>
              </w:rPr>
              <w:t xml:space="preserve">they had was </w:t>
            </w:r>
            <w:r w:rsidR="006C54A6">
              <w:rPr>
                <w:rFonts w:asciiTheme="minorHAnsi" w:eastAsia="Trebuchet MS" w:hAnsiTheme="minorHAnsi" w:cs="Trebuchet MS"/>
              </w:rPr>
              <w:t xml:space="preserve">several de-identified and anonymous </w:t>
            </w:r>
            <w:r w:rsidR="003E7BDA" w:rsidRPr="0044605E">
              <w:rPr>
                <w:rFonts w:asciiTheme="minorHAnsi" w:eastAsia="Trebuchet MS" w:hAnsiTheme="minorHAnsi" w:cs="Trebuchet MS"/>
              </w:rPr>
              <w:t>datasets.</w:t>
            </w:r>
            <w:r w:rsidR="00EF468B">
              <w:rPr>
                <w:rFonts w:asciiTheme="minorHAnsi" w:eastAsia="Trebuchet MS" w:hAnsiTheme="minorHAnsi" w:cs="Trebuchet MS"/>
              </w:rPr>
              <w:t xml:space="preserve"> The algorithms did the rest. </w:t>
            </w:r>
          </w:p>
        </w:tc>
      </w:tr>
    </w:tbl>
    <w:p w14:paraId="1467D49A" w14:textId="77777777" w:rsidR="008C7AB1" w:rsidRPr="0044605E" w:rsidRDefault="008C7AB1">
      <w:pPr>
        <w:pStyle w:val="Normal1"/>
        <w:jc w:val="both"/>
        <w:rPr>
          <w:rFonts w:asciiTheme="minorHAnsi" w:hAnsiTheme="minorHAnsi"/>
        </w:rPr>
      </w:pPr>
    </w:p>
    <w:p w14:paraId="58B56A5E" w14:textId="77777777" w:rsidR="00D213DB"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lastRenderedPageBreak/>
        <w:t xml:space="preserve">One of the biggest issues in digital privacy is the risk </w:t>
      </w:r>
      <w:proofErr w:type="gramStart"/>
      <w:r w:rsidRPr="0044605E">
        <w:rPr>
          <w:rFonts w:asciiTheme="minorHAnsi" w:eastAsia="Trebuchet MS" w:hAnsiTheme="minorHAnsi" w:cs="Trebuchet MS"/>
        </w:rPr>
        <w:t xml:space="preserve">of </w:t>
      </w:r>
      <w:r w:rsidRPr="0044605E">
        <w:rPr>
          <w:rFonts w:asciiTheme="minorHAnsi" w:eastAsia="Trebuchet MS" w:hAnsiTheme="minorHAnsi" w:cs="Trebuchet MS"/>
          <w:b/>
        </w:rPr>
        <w:t>‘</w:t>
      </w:r>
      <w:r w:rsidRPr="00BC0036">
        <w:rPr>
          <w:rFonts w:asciiTheme="minorHAnsi" w:eastAsia="Trebuchet MS" w:hAnsiTheme="minorHAnsi" w:cs="Trebuchet MS"/>
        </w:rPr>
        <w:t>re</w:t>
      </w:r>
      <w:proofErr w:type="gramEnd"/>
      <w:r w:rsidRPr="00BC0036">
        <w:rPr>
          <w:rFonts w:asciiTheme="minorHAnsi" w:eastAsia="Trebuchet MS" w:hAnsiTheme="minorHAnsi" w:cs="Trebuchet MS"/>
        </w:rPr>
        <w:t>-identification’</w:t>
      </w:r>
      <w:r w:rsidRPr="0044605E">
        <w:rPr>
          <w:rFonts w:asciiTheme="minorHAnsi" w:eastAsia="Trebuchet MS" w:hAnsiTheme="minorHAnsi" w:cs="Trebuchet MS"/>
        </w:rPr>
        <w:t xml:space="preserve">. This involves collecting so much </w:t>
      </w:r>
      <w:r w:rsidR="006027EC">
        <w:rPr>
          <w:rFonts w:asciiTheme="minorHAnsi" w:eastAsia="Trebuchet MS" w:hAnsiTheme="minorHAnsi" w:cs="Trebuchet MS"/>
        </w:rPr>
        <w:t xml:space="preserve">de-identified/anonymised </w:t>
      </w:r>
      <w:r w:rsidRPr="0044605E">
        <w:rPr>
          <w:rFonts w:asciiTheme="minorHAnsi" w:eastAsia="Trebuchet MS" w:hAnsiTheme="minorHAnsi" w:cs="Trebuchet MS"/>
        </w:rPr>
        <w:t xml:space="preserve">data on a set of users that, with </w:t>
      </w:r>
      <w:r w:rsidR="007E2FC1">
        <w:rPr>
          <w:rFonts w:asciiTheme="minorHAnsi" w:eastAsia="Trebuchet MS" w:hAnsiTheme="minorHAnsi" w:cs="Trebuchet MS"/>
        </w:rPr>
        <w:t xml:space="preserve">enough </w:t>
      </w:r>
      <w:r w:rsidRPr="0044605E">
        <w:rPr>
          <w:rFonts w:asciiTheme="minorHAnsi" w:eastAsia="Trebuchet MS" w:hAnsiTheme="minorHAnsi" w:cs="Trebuchet MS"/>
        </w:rPr>
        <w:t xml:space="preserve">algorithmic work and </w:t>
      </w:r>
      <w:r w:rsidR="007E2FC1">
        <w:rPr>
          <w:rFonts w:asciiTheme="minorHAnsi" w:eastAsia="Trebuchet MS" w:hAnsiTheme="minorHAnsi" w:cs="Trebuchet MS"/>
        </w:rPr>
        <w:t>enough cross-referencing</w:t>
      </w:r>
      <w:r w:rsidRPr="0044605E">
        <w:rPr>
          <w:rFonts w:asciiTheme="minorHAnsi" w:eastAsia="Trebuchet MS" w:hAnsiTheme="minorHAnsi" w:cs="Trebuchet MS"/>
        </w:rPr>
        <w:t xml:space="preserve">, </w:t>
      </w:r>
      <w:r w:rsidR="007E2FC1">
        <w:rPr>
          <w:rFonts w:asciiTheme="minorHAnsi" w:eastAsia="Trebuchet MS" w:hAnsiTheme="minorHAnsi" w:cs="Trebuchet MS"/>
        </w:rPr>
        <w:t>someone</w:t>
      </w:r>
      <w:r w:rsidRPr="0044605E">
        <w:rPr>
          <w:rFonts w:asciiTheme="minorHAnsi" w:eastAsia="Trebuchet MS" w:hAnsiTheme="minorHAnsi" w:cs="Trebuchet MS"/>
        </w:rPr>
        <w:t xml:space="preserve"> can identify with accuracy who that person is. It can be argued that with enough ‘anonymous’ datasets, demographics and a bit of context, someone can be re-identified. </w:t>
      </w:r>
    </w:p>
    <w:p w14:paraId="22A2E07E" w14:textId="77777777" w:rsidR="00D213DB" w:rsidRDefault="00D213DB">
      <w:pPr>
        <w:pStyle w:val="Normal1"/>
        <w:jc w:val="both"/>
        <w:rPr>
          <w:rFonts w:asciiTheme="minorHAnsi" w:eastAsia="Trebuchet MS" w:hAnsiTheme="minorHAnsi" w:cs="Trebuchet MS"/>
        </w:rPr>
      </w:pPr>
    </w:p>
    <w:p w14:paraId="6E53D72F" w14:textId="7834D77C"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For </w:t>
      </w:r>
      <w:r w:rsidR="00D213DB">
        <w:rPr>
          <w:rFonts w:asciiTheme="minorHAnsi" w:eastAsia="Trebuchet MS" w:hAnsiTheme="minorHAnsi" w:cs="Trebuchet MS"/>
        </w:rPr>
        <w:t>example</w:t>
      </w:r>
      <w:r w:rsidRPr="0044605E">
        <w:rPr>
          <w:rFonts w:asciiTheme="minorHAnsi" w:eastAsia="Trebuchet MS" w:hAnsiTheme="minorHAnsi" w:cs="Trebuchet MS"/>
        </w:rPr>
        <w:t>, 1,000 anonymous datasets of heart rate data</w:t>
      </w:r>
      <w:r w:rsidR="00D213DB">
        <w:rPr>
          <w:rFonts w:asciiTheme="minorHAnsi" w:eastAsia="Trebuchet MS" w:hAnsiTheme="minorHAnsi" w:cs="Trebuchet MS"/>
        </w:rPr>
        <w:t>, by themselves,</w:t>
      </w:r>
      <w:r w:rsidRPr="0044605E">
        <w:rPr>
          <w:rFonts w:asciiTheme="minorHAnsi" w:eastAsia="Trebuchet MS" w:hAnsiTheme="minorHAnsi" w:cs="Trebuchet MS"/>
        </w:rPr>
        <w:t xml:space="preserve"> are hard to re-identify. However, when the fluctuations in heart rate </w:t>
      </w:r>
      <w:r w:rsidR="00D213DB">
        <w:rPr>
          <w:rFonts w:asciiTheme="minorHAnsi" w:eastAsia="Trebuchet MS" w:hAnsiTheme="minorHAnsi" w:cs="Trebuchet MS"/>
        </w:rPr>
        <w:t xml:space="preserve">are cross-reference </w:t>
      </w:r>
      <w:r w:rsidRPr="0044605E">
        <w:rPr>
          <w:rFonts w:asciiTheme="minorHAnsi" w:eastAsia="Trebuchet MS" w:hAnsiTheme="minorHAnsi" w:cs="Trebuchet MS"/>
        </w:rPr>
        <w:t>with other datasets (time, location, gym visit time</w:t>
      </w:r>
      <w:r w:rsidR="003F3E8B">
        <w:rPr>
          <w:rFonts w:asciiTheme="minorHAnsi" w:eastAsia="Trebuchet MS" w:hAnsiTheme="minorHAnsi" w:cs="Trebuchet MS"/>
        </w:rPr>
        <w:t>,</w:t>
      </w:r>
      <w:r w:rsidRPr="0044605E">
        <w:rPr>
          <w:rFonts w:asciiTheme="minorHAnsi" w:eastAsia="Trebuchet MS" w:hAnsiTheme="minorHAnsi" w:cs="Trebuchet MS"/>
        </w:rPr>
        <w:t xml:space="preserve"> etc.) </w:t>
      </w:r>
      <w:r w:rsidR="00D213DB">
        <w:rPr>
          <w:rFonts w:asciiTheme="minorHAnsi" w:eastAsia="Trebuchet MS" w:hAnsiTheme="minorHAnsi" w:cs="Trebuchet MS"/>
        </w:rPr>
        <w:t>the relationship between the two data sets can be identified and linked</w:t>
      </w:r>
      <w:r w:rsidRPr="0044605E">
        <w:rPr>
          <w:rFonts w:asciiTheme="minorHAnsi" w:eastAsia="Trebuchet MS" w:hAnsiTheme="minorHAnsi" w:cs="Trebuchet MS"/>
        </w:rPr>
        <w:t xml:space="preserve">. This issue was addressed in a </w:t>
      </w:r>
      <w:hyperlink r:id="rId128">
        <w:r w:rsidRPr="0044605E">
          <w:rPr>
            <w:rFonts w:asciiTheme="minorHAnsi" w:eastAsia="Trebuchet MS" w:hAnsiTheme="minorHAnsi" w:cs="Trebuchet MS"/>
            <w:color w:val="1155CC"/>
            <w:u w:val="single"/>
          </w:rPr>
          <w:t>2015 FTC Staff Report on the Internet of Things</w:t>
        </w:r>
      </w:hyperlink>
      <w:r w:rsidRPr="0044605E">
        <w:rPr>
          <w:rFonts w:asciiTheme="minorHAnsi" w:eastAsia="Trebuchet MS" w:hAnsiTheme="minorHAnsi" w:cs="Trebuchet MS"/>
        </w:rPr>
        <w:t xml:space="preserve">, </w:t>
      </w:r>
      <w:r w:rsidR="003F3E8B">
        <w:rPr>
          <w:rFonts w:asciiTheme="minorHAnsi" w:eastAsia="Trebuchet MS" w:hAnsiTheme="minorHAnsi" w:cs="Trebuchet MS"/>
        </w:rPr>
        <w:t>including</w:t>
      </w:r>
      <w:r w:rsidRPr="0044605E">
        <w:rPr>
          <w:rFonts w:asciiTheme="minorHAnsi" w:eastAsia="Trebuchet MS" w:hAnsiTheme="minorHAnsi" w:cs="Trebuchet MS"/>
        </w:rPr>
        <w:t xml:space="preserve"> recent studies on the topic. Most stakeholders conceded that re-identification is possible, but the risk is ‘very small’</w:t>
      </w:r>
      <w:r w:rsidRPr="0044605E">
        <w:rPr>
          <w:rFonts w:asciiTheme="minorHAnsi" w:eastAsia="Trebuchet MS" w:hAnsiTheme="minorHAnsi" w:cs="Trebuchet MS"/>
          <w:vertAlign w:val="superscript"/>
        </w:rPr>
        <w:footnoteReference w:id="120"/>
      </w:r>
      <w:r w:rsidRPr="0044605E">
        <w:rPr>
          <w:rFonts w:asciiTheme="minorHAnsi" w:eastAsia="Trebuchet MS" w:hAnsiTheme="minorHAnsi" w:cs="Trebuchet MS"/>
        </w:rPr>
        <w:t xml:space="preserve"> and re-identification is a “technologically rigorous and expensive endeavour, with very limited success rates”</w:t>
      </w:r>
      <w:r w:rsidRPr="0044605E">
        <w:rPr>
          <w:rFonts w:asciiTheme="minorHAnsi" w:eastAsia="Trebuchet MS" w:hAnsiTheme="minorHAnsi" w:cs="Trebuchet MS"/>
          <w:vertAlign w:val="superscript"/>
        </w:rPr>
        <w:footnoteReference w:id="121"/>
      </w:r>
      <w:r w:rsidRPr="0044605E">
        <w:rPr>
          <w:rFonts w:asciiTheme="minorHAnsi" w:eastAsia="Trebuchet MS" w:hAnsiTheme="minorHAnsi" w:cs="Trebuchet MS"/>
        </w:rPr>
        <w:t>. A 2009 research group tried to re-identify a set of 15,000 patient records that were de-identified under US health privacy standards, with a success rate of 0.013%</w:t>
      </w:r>
      <w:r w:rsidRPr="0044605E">
        <w:rPr>
          <w:rFonts w:asciiTheme="minorHAnsi" w:eastAsia="Trebuchet MS" w:hAnsiTheme="minorHAnsi" w:cs="Trebuchet MS"/>
          <w:vertAlign w:val="superscript"/>
        </w:rPr>
        <w:footnoteReference w:id="122"/>
      </w:r>
      <w:r w:rsidRPr="0044605E">
        <w:rPr>
          <w:rFonts w:asciiTheme="minorHAnsi" w:eastAsia="Trebuchet MS" w:hAnsiTheme="minorHAnsi" w:cs="Trebuchet MS"/>
        </w:rPr>
        <w:t xml:space="preserve">. </w:t>
      </w:r>
      <w:r w:rsidR="003F3E8B">
        <w:rPr>
          <w:rFonts w:asciiTheme="minorHAnsi" w:eastAsia="Trebuchet MS" w:hAnsiTheme="minorHAnsi" w:cs="Trebuchet MS"/>
        </w:rPr>
        <w:t xml:space="preserve">Therefore, while difficult, re-identification of de-identified data is certainly possible.  </w:t>
      </w:r>
    </w:p>
    <w:p w14:paraId="19EC8711" w14:textId="77777777" w:rsidR="008C7AB1" w:rsidRPr="0044605E" w:rsidRDefault="003E7BDA" w:rsidP="00C733C2">
      <w:pPr>
        <w:pStyle w:val="Heading3"/>
      </w:pPr>
      <w:bookmarkStart w:id="164" w:name="h.w2nvpjfk6m5m" w:colFirst="0" w:colLast="0"/>
      <w:bookmarkStart w:id="165" w:name="h.34gl0kzavkvm" w:colFirst="0" w:colLast="0"/>
      <w:bookmarkStart w:id="166" w:name="_Toc301108967"/>
      <w:bookmarkEnd w:id="164"/>
      <w:bookmarkEnd w:id="165"/>
      <w:r w:rsidRPr="0044605E">
        <w:t>Protecting the Privacy of Australian Consumers</w:t>
      </w:r>
      <w:bookmarkEnd w:id="166"/>
    </w:p>
    <w:p w14:paraId="2BD11A1A" w14:textId="60EF32A3" w:rsidR="008C7AB1" w:rsidRPr="0044605E" w:rsidRDefault="003E7BDA">
      <w:pPr>
        <w:pStyle w:val="Heading4"/>
        <w:contextualSpacing w:val="0"/>
        <w:jc w:val="both"/>
        <w:rPr>
          <w:rFonts w:asciiTheme="minorHAnsi" w:hAnsiTheme="minorHAnsi"/>
        </w:rPr>
      </w:pPr>
      <w:bookmarkStart w:id="167" w:name="h.zfczxfitt7gb" w:colFirst="0" w:colLast="0"/>
      <w:bookmarkStart w:id="168" w:name="h.2xvbz5e1oc84" w:colFirst="0" w:colLast="0"/>
      <w:bookmarkEnd w:id="167"/>
      <w:bookmarkEnd w:id="168"/>
      <w:r w:rsidRPr="0044605E">
        <w:rPr>
          <w:rFonts w:asciiTheme="minorHAnsi" w:hAnsiTheme="minorHAnsi"/>
        </w:rPr>
        <w:t xml:space="preserve">The Australian </w:t>
      </w:r>
      <w:r w:rsidR="00CA24CC" w:rsidRPr="0044605E">
        <w:rPr>
          <w:rFonts w:asciiTheme="minorHAnsi" w:hAnsiTheme="minorHAnsi"/>
        </w:rPr>
        <w:t xml:space="preserve">Information </w:t>
      </w:r>
      <w:r w:rsidRPr="0044605E">
        <w:rPr>
          <w:rFonts w:asciiTheme="minorHAnsi" w:hAnsiTheme="minorHAnsi"/>
        </w:rPr>
        <w:t>Privacy Framework</w:t>
      </w:r>
    </w:p>
    <w:p w14:paraId="0FE32A2B" w14:textId="71C77D04" w:rsidR="008C7AB1" w:rsidRPr="0044605E" w:rsidRDefault="003E7BDA">
      <w:pPr>
        <w:pStyle w:val="Normal1"/>
        <w:jc w:val="both"/>
        <w:rPr>
          <w:rFonts w:asciiTheme="minorHAnsi" w:hAnsiTheme="minorHAnsi"/>
        </w:rPr>
      </w:pPr>
      <w:r w:rsidRPr="0044605E">
        <w:rPr>
          <w:rFonts w:asciiTheme="minorHAnsi" w:eastAsia="Trebuchet MS" w:hAnsiTheme="minorHAnsi" w:cs="Trebuchet MS"/>
          <w:b/>
          <w:i/>
        </w:rPr>
        <w:t>Information Privacy</w:t>
      </w:r>
      <w:r w:rsidRPr="0044605E">
        <w:rPr>
          <w:rFonts w:asciiTheme="minorHAnsi" w:eastAsia="Trebuchet MS" w:hAnsiTheme="minorHAnsi" w:cs="Trebuchet MS"/>
          <w:b/>
        </w:rPr>
        <w:t xml:space="preserve"> </w:t>
      </w:r>
      <w:r w:rsidRPr="0044605E">
        <w:rPr>
          <w:rFonts w:asciiTheme="minorHAnsi" w:eastAsia="Trebuchet MS" w:hAnsiTheme="minorHAnsi" w:cs="Trebuchet MS"/>
        </w:rPr>
        <w:t xml:space="preserve">focuses on the security of personal information, governed by </w:t>
      </w:r>
      <w:hyperlink r:id="rId129">
        <w:r w:rsidRPr="0044605E">
          <w:rPr>
            <w:rFonts w:asciiTheme="minorHAnsi" w:eastAsia="Trebuchet MS" w:hAnsiTheme="minorHAnsi" w:cs="Trebuchet MS"/>
            <w:color w:val="1155CC"/>
            <w:u w:val="single"/>
          </w:rPr>
          <w:t xml:space="preserve">13 ‘Australian Privacy Principles’ </w:t>
        </w:r>
      </w:hyperlink>
      <w:r w:rsidRPr="0044605E">
        <w:rPr>
          <w:rFonts w:asciiTheme="minorHAnsi" w:eastAsia="Trebuchet MS" w:hAnsiTheme="minorHAnsi" w:cs="Trebuchet MS"/>
        </w:rPr>
        <w:t>(</w:t>
      </w:r>
      <w:r w:rsidRPr="0044605E">
        <w:rPr>
          <w:rFonts w:asciiTheme="minorHAnsi" w:eastAsia="Trebuchet MS" w:hAnsiTheme="minorHAnsi" w:cs="Trebuchet MS"/>
          <w:b/>
        </w:rPr>
        <w:t>“APPs”</w:t>
      </w:r>
      <w:r w:rsidRPr="0044605E">
        <w:rPr>
          <w:rFonts w:asciiTheme="minorHAnsi" w:eastAsia="Trebuchet MS" w:hAnsiTheme="minorHAnsi" w:cs="Trebuchet MS"/>
        </w:rPr>
        <w:t xml:space="preserve">), found in Schedule 1 of </w:t>
      </w:r>
      <w:r w:rsidRPr="0044605E">
        <w:rPr>
          <w:rFonts w:asciiTheme="minorHAnsi" w:eastAsia="Trebuchet MS" w:hAnsiTheme="minorHAnsi" w:cs="Trebuchet MS"/>
          <w:i/>
        </w:rPr>
        <w:t>Privacy Act 1988 (Cth)</w:t>
      </w:r>
      <w:r w:rsidRPr="0044605E">
        <w:rPr>
          <w:rFonts w:asciiTheme="minorHAnsi" w:eastAsia="Trebuchet MS" w:hAnsiTheme="minorHAnsi" w:cs="Trebuchet MS"/>
        </w:rPr>
        <w:t xml:space="preserve"> (</w:t>
      </w:r>
      <w:r w:rsidRPr="0044605E">
        <w:rPr>
          <w:rFonts w:asciiTheme="minorHAnsi" w:eastAsia="Trebuchet MS" w:hAnsiTheme="minorHAnsi" w:cs="Trebuchet MS"/>
          <w:b/>
        </w:rPr>
        <w:t>“the Act”</w:t>
      </w:r>
      <w:r w:rsidRPr="0044605E">
        <w:rPr>
          <w:rFonts w:asciiTheme="minorHAnsi" w:eastAsia="Trebuchet MS" w:hAnsiTheme="minorHAnsi" w:cs="Trebuchet MS"/>
        </w:rPr>
        <w:t>) (</w:t>
      </w:r>
      <w:r w:rsidR="007306AB" w:rsidRPr="0044605E">
        <w:rPr>
          <w:rFonts w:asciiTheme="minorHAnsi" w:eastAsia="Trebuchet MS" w:hAnsiTheme="minorHAnsi" w:cs="Trebuchet MS"/>
          <w:b/>
        </w:rPr>
        <w:t>APPENDIX</w:t>
      </w:r>
      <w:r w:rsidR="002E0B8C">
        <w:rPr>
          <w:rFonts w:asciiTheme="minorHAnsi" w:eastAsia="Trebuchet MS" w:hAnsiTheme="minorHAnsi" w:cs="Trebuchet MS"/>
          <w:b/>
        </w:rPr>
        <w:t> </w:t>
      </w:r>
      <w:r w:rsidR="007306AB" w:rsidRPr="0044605E">
        <w:rPr>
          <w:rFonts w:asciiTheme="minorHAnsi" w:eastAsia="Trebuchet MS" w:hAnsiTheme="minorHAnsi" w:cs="Trebuchet MS"/>
          <w:b/>
        </w:rPr>
        <w:t>5</w:t>
      </w:r>
      <w:r w:rsidRPr="0044605E">
        <w:rPr>
          <w:rFonts w:asciiTheme="minorHAnsi" w:eastAsia="Trebuchet MS" w:hAnsiTheme="minorHAnsi" w:cs="Trebuchet MS"/>
        </w:rPr>
        <w:t>). Similar state legislation governs personal information held by statutory bodies</w:t>
      </w:r>
      <w:r w:rsidRPr="0044605E">
        <w:rPr>
          <w:rFonts w:asciiTheme="minorHAnsi" w:eastAsia="Trebuchet MS" w:hAnsiTheme="minorHAnsi" w:cs="Trebuchet MS"/>
          <w:vertAlign w:val="superscript"/>
        </w:rPr>
        <w:footnoteReference w:id="123"/>
      </w:r>
      <w:r w:rsidRPr="0044605E">
        <w:rPr>
          <w:rFonts w:asciiTheme="minorHAnsi" w:eastAsia="Trebuchet MS" w:hAnsiTheme="minorHAnsi" w:cs="Trebuchet MS"/>
        </w:rPr>
        <w:t>. These APPs set out the requirements for the collection, use, disclosure, retention, handling, destruction and de-identification of ‘Persona</w:t>
      </w:r>
      <w:r w:rsidR="002E0B8C">
        <w:rPr>
          <w:rFonts w:asciiTheme="minorHAnsi" w:eastAsia="Trebuchet MS" w:hAnsiTheme="minorHAnsi" w:cs="Trebuchet MS"/>
        </w:rPr>
        <w:t>l Information’, defined under s</w:t>
      </w:r>
      <w:r w:rsidRPr="0044605E">
        <w:rPr>
          <w:rFonts w:asciiTheme="minorHAnsi" w:eastAsia="Trebuchet MS" w:hAnsiTheme="minorHAnsi" w:cs="Trebuchet MS"/>
        </w:rPr>
        <w:t xml:space="preserve">6(1) of the Act as </w:t>
      </w:r>
      <w:r w:rsidRPr="0044605E">
        <w:rPr>
          <w:rFonts w:asciiTheme="minorHAnsi" w:eastAsia="Trebuchet MS" w:hAnsiTheme="minorHAnsi" w:cs="Trebuchet MS"/>
          <w:i/>
        </w:rPr>
        <w:t>“information or an opinion about an identified individual, or an individual who is reasonably identifiable”</w:t>
      </w:r>
      <w:r w:rsidRPr="0044605E">
        <w:rPr>
          <w:rFonts w:asciiTheme="minorHAnsi" w:eastAsia="Trebuchet MS" w:hAnsiTheme="minorHAnsi" w:cs="Trebuchet MS"/>
        </w:rPr>
        <w:t xml:space="preserve">. </w:t>
      </w:r>
    </w:p>
    <w:p w14:paraId="18D57B7B" w14:textId="77777777" w:rsidR="008C7AB1" w:rsidRPr="0044605E" w:rsidRDefault="003E7BDA">
      <w:pPr>
        <w:pStyle w:val="Heading4"/>
        <w:contextualSpacing w:val="0"/>
        <w:jc w:val="both"/>
        <w:rPr>
          <w:rFonts w:asciiTheme="minorHAnsi" w:hAnsiTheme="minorHAnsi"/>
        </w:rPr>
      </w:pPr>
      <w:bookmarkStart w:id="169" w:name="h.ryxoy5uwiqxz" w:colFirst="0" w:colLast="0"/>
      <w:bookmarkEnd w:id="169"/>
      <w:r w:rsidRPr="0044605E">
        <w:rPr>
          <w:rFonts w:asciiTheme="minorHAnsi" w:hAnsiTheme="minorHAnsi"/>
        </w:rPr>
        <w:t>Protecting ‘Health Information’</w:t>
      </w:r>
    </w:p>
    <w:p w14:paraId="50EED894" w14:textId="5505FD84" w:rsidR="008C7AB1" w:rsidRPr="0044605E" w:rsidRDefault="003E7BDA">
      <w:pPr>
        <w:pStyle w:val="Normal1"/>
        <w:jc w:val="both"/>
        <w:rPr>
          <w:rFonts w:asciiTheme="minorHAnsi" w:hAnsiTheme="minorHAnsi"/>
        </w:rPr>
      </w:pPr>
      <w:r w:rsidRPr="004A51A1">
        <w:rPr>
          <w:rFonts w:asciiTheme="minorHAnsi" w:eastAsia="Trebuchet MS" w:hAnsiTheme="minorHAnsi" w:cs="Trebuchet MS"/>
          <w:i/>
        </w:rPr>
        <w:t>Health Information Privacy</w:t>
      </w:r>
      <w:r w:rsidRPr="0044605E">
        <w:rPr>
          <w:rFonts w:asciiTheme="minorHAnsi" w:eastAsia="Trebuchet MS" w:hAnsiTheme="minorHAnsi" w:cs="Trebuchet MS"/>
          <w:b/>
        </w:rPr>
        <w:t xml:space="preserve"> </w:t>
      </w:r>
      <w:r w:rsidRPr="0044605E">
        <w:rPr>
          <w:rFonts w:asciiTheme="minorHAnsi" w:eastAsia="Trebuchet MS" w:hAnsiTheme="minorHAnsi" w:cs="Trebuchet MS"/>
        </w:rPr>
        <w:t xml:space="preserve">is concerned with health and genetic information. This information is </w:t>
      </w:r>
      <w:r w:rsidRPr="0044605E">
        <w:rPr>
          <w:rFonts w:asciiTheme="minorHAnsi" w:eastAsia="Trebuchet MS" w:hAnsiTheme="minorHAnsi" w:cs="Trebuchet MS"/>
          <w:i/>
        </w:rPr>
        <w:t>‘Sensitive Information’</w:t>
      </w:r>
      <w:r w:rsidRPr="0044605E">
        <w:rPr>
          <w:rFonts w:asciiTheme="minorHAnsi" w:eastAsia="Trebuchet MS" w:hAnsiTheme="minorHAnsi" w:cs="Trebuchet MS"/>
        </w:rPr>
        <w:t xml:space="preserve"> under the Act</w:t>
      </w:r>
      <w:r w:rsidRPr="0044605E">
        <w:rPr>
          <w:rFonts w:asciiTheme="minorHAnsi" w:eastAsia="Trebuchet MS" w:hAnsiTheme="minorHAnsi" w:cs="Trebuchet MS"/>
          <w:vertAlign w:val="superscript"/>
        </w:rPr>
        <w:footnoteReference w:id="124"/>
      </w:r>
      <w:r w:rsidRPr="0044605E">
        <w:rPr>
          <w:rFonts w:asciiTheme="minorHAnsi" w:eastAsia="Trebuchet MS" w:hAnsiTheme="minorHAnsi" w:cs="Trebuchet MS"/>
        </w:rPr>
        <w:t xml:space="preserve">, and some APPs place a higher standard on its collection and handling. </w:t>
      </w:r>
      <w:r w:rsidRPr="0044605E">
        <w:rPr>
          <w:rFonts w:asciiTheme="minorHAnsi" w:eastAsia="Trebuchet MS" w:hAnsiTheme="minorHAnsi" w:cs="Trebuchet MS"/>
          <w:i/>
        </w:rPr>
        <w:t>‘Health information’</w:t>
      </w:r>
      <w:r w:rsidRPr="0044605E">
        <w:rPr>
          <w:rFonts w:asciiTheme="minorHAnsi" w:eastAsia="Trebuchet MS" w:hAnsiTheme="minorHAnsi" w:cs="Trebuchet MS"/>
          <w:b/>
          <w:i/>
        </w:rPr>
        <w:t xml:space="preserve"> </w:t>
      </w:r>
      <w:r w:rsidRPr="0044605E">
        <w:rPr>
          <w:rFonts w:asciiTheme="minorHAnsi" w:eastAsia="Trebuchet MS" w:hAnsiTheme="minorHAnsi" w:cs="Trebuchet MS"/>
        </w:rPr>
        <w:t xml:space="preserve">falls under </w:t>
      </w:r>
      <w:r w:rsidRPr="0044605E">
        <w:rPr>
          <w:rFonts w:asciiTheme="minorHAnsi" w:eastAsia="Trebuchet MS" w:hAnsiTheme="minorHAnsi" w:cs="Trebuchet MS"/>
          <w:i/>
        </w:rPr>
        <w:t>‘</w:t>
      </w:r>
      <w:r w:rsidR="00E920DF" w:rsidRPr="0044605E">
        <w:rPr>
          <w:rFonts w:asciiTheme="minorHAnsi" w:eastAsia="Trebuchet MS" w:hAnsiTheme="minorHAnsi" w:cs="Trebuchet MS"/>
          <w:i/>
        </w:rPr>
        <w:t>sensitive information</w:t>
      </w:r>
      <w:r w:rsidRPr="0044605E">
        <w:rPr>
          <w:rFonts w:asciiTheme="minorHAnsi" w:eastAsia="Trebuchet MS" w:hAnsiTheme="minorHAnsi" w:cs="Trebuchet MS"/>
          <w:i/>
        </w:rPr>
        <w:t>’</w:t>
      </w:r>
      <w:r w:rsidRPr="0044605E">
        <w:rPr>
          <w:rFonts w:asciiTheme="minorHAnsi" w:eastAsia="Trebuchet MS" w:hAnsiTheme="minorHAnsi" w:cs="Trebuchet MS"/>
        </w:rPr>
        <w:t xml:space="preserve">, and is to be treated </w:t>
      </w:r>
      <w:r w:rsidR="005665A2">
        <w:rPr>
          <w:rFonts w:asciiTheme="minorHAnsi" w:eastAsia="Trebuchet MS" w:hAnsiTheme="minorHAnsi" w:cs="Trebuchet MS"/>
        </w:rPr>
        <w:t>under</w:t>
      </w:r>
      <w:r w:rsidRPr="0044605E">
        <w:rPr>
          <w:rFonts w:asciiTheme="minorHAnsi" w:eastAsia="Trebuchet MS" w:hAnsiTheme="minorHAnsi" w:cs="Trebuchet MS"/>
        </w:rPr>
        <w:t xml:space="preserve"> the higher standard. The definition is broad</w:t>
      </w:r>
      <w:r w:rsidRPr="0044605E">
        <w:rPr>
          <w:rFonts w:asciiTheme="minorHAnsi" w:eastAsia="Trebuchet MS" w:hAnsiTheme="minorHAnsi" w:cs="Trebuchet MS"/>
          <w:vertAlign w:val="superscript"/>
        </w:rPr>
        <w:footnoteReference w:id="125"/>
      </w:r>
      <w:r w:rsidRPr="0044605E">
        <w:rPr>
          <w:rFonts w:asciiTheme="minorHAnsi" w:eastAsia="Trebuchet MS" w:hAnsiTheme="minorHAnsi" w:cs="Trebuchet MS"/>
        </w:rPr>
        <w:t xml:space="preserve">, and almost all commentators </w:t>
      </w:r>
      <w:r w:rsidR="00E920DF">
        <w:rPr>
          <w:rFonts w:asciiTheme="minorHAnsi" w:eastAsia="Trebuchet MS" w:hAnsiTheme="minorHAnsi" w:cs="Trebuchet MS"/>
        </w:rPr>
        <w:t xml:space="preserve">interviewed for this </w:t>
      </w:r>
      <w:r w:rsidRPr="0044605E">
        <w:rPr>
          <w:rFonts w:asciiTheme="minorHAnsi" w:eastAsia="Trebuchet MS" w:hAnsiTheme="minorHAnsi" w:cs="Trebuchet MS"/>
        </w:rPr>
        <w:t xml:space="preserve">report agree that it falls under this definition. </w:t>
      </w:r>
    </w:p>
    <w:p w14:paraId="75F776C3" w14:textId="77777777" w:rsidR="008C7AB1" w:rsidRPr="0044605E" w:rsidRDefault="008C7AB1">
      <w:pPr>
        <w:pStyle w:val="Normal1"/>
        <w:jc w:val="both"/>
        <w:rPr>
          <w:rFonts w:asciiTheme="minorHAnsi" w:hAnsiTheme="minorHAnsi"/>
        </w:rPr>
      </w:pPr>
    </w:p>
    <w:p w14:paraId="3193FE3E" w14:textId="729BAD8E"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lastRenderedPageBreak/>
        <w:t xml:space="preserve">Where this becomes particularly interesting in the </w:t>
      </w:r>
      <w:r w:rsidR="00283EFF">
        <w:rPr>
          <w:rFonts w:asciiTheme="minorHAnsi" w:eastAsia="Trebuchet MS" w:hAnsiTheme="minorHAnsi" w:cs="Trebuchet MS"/>
        </w:rPr>
        <w:t>IoT</w:t>
      </w:r>
      <w:r w:rsidRPr="0044605E">
        <w:rPr>
          <w:rFonts w:asciiTheme="minorHAnsi" w:eastAsia="Trebuchet MS" w:hAnsiTheme="minorHAnsi" w:cs="Trebuchet MS"/>
        </w:rPr>
        <w:t xml:space="preserve"> context is the handling of wearable data </w:t>
      </w:r>
      <w:r w:rsidR="002E0B8C">
        <w:rPr>
          <w:rFonts w:asciiTheme="minorHAnsi" w:eastAsia="Trebuchet MS" w:hAnsiTheme="minorHAnsi" w:cs="Trebuchet MS"/>
          <w:i/>
        </w:rPr>
        <w:t>–</w:t>
      </w:r>
      <w:r w:rsidRPr="0044605E">
        <w:rPr>
          <w:rFonts w:asciiTheme="minorHAnsi" w:eastAsia="Trebuchet MS" w:hAnsiTheme="minorHAnsi" w:cs="Trebuchet MS"/>
        </w:rPr>
        <w:t xml:space="preserve"> is this considered ‘</w:t>
      </w:r>
      <w:r w:rsidR="005665A2" w:rsidRPr="005665A2">
        <w:rPr>
          <w:rFonts w:asciiTheme="minorHAnsi" w:eastAsia="Trebuchet MS" w:hAnsiTheme="minorHAnsi" w:cs="Trebuchet MS"/>
          <w:i/>
        </w:rPr>
        <w:t>health information’</w:t>
      </w:r>
      <w:r w:rsidRPr="0044605E">
        <w:rPr>
          <w:rFonts w:asciiTheme="minorHAnsi" w:eastAsia="Trebuchet MS" w:hAnsiTheme="minorHAnsi" w:cs="Trebuchet MS"/>
        </w:rPr>
        <w:t>, and therefore handled at a higher standard than regular ‘</w:t>
      </w:r>
      <w:r w:rsidR="005665A2" w:rsidRPr="005665A2">
        <w:rPr>
          <w:rFonts w:asciiTheme="minorHAnsi" w:eastAsia="Trebuchet MS" w:hAnsiTheme="minorHAnsi" w:cs="Trebuchet MS"/>
          <w:i/>
        </w:rPr>
        <w:t>personal information’</w:t>
      </w:r>
      <w:r w:rsidRPr="0044605E">
        <w:rPr>
          <w:rFonts w:asciiTheme="minorHAnsi" w:eastAsia="Trebuchet MS" w:hAnsiTheme="minorHAnsi" w:cs="Trebuchet MS"/>
        </w:rPr>
        <w:t xml:space="preserve">? </w:t>
      </w:r>
      <w:r w:rsidR="005665A2">
        <w:rPr>
          <w:rFonts w:asciiTheme="minorHAnsi" w:eastAsia="Trebuchet MS" w:hAnsiTheme="minorHAnsi" w:cs="Trebuchet MS"/>
        </w:rPr>
        <w:t>No Australian privacy commissioner, state or federal, has yet addressed this question</w:t>
      </w:r>
      <w:r w:rsidRPr="0044605E">
        <w:rPr>
          <w:rFonts w:asciiTheme="minorHAnsi" w:eastAsia="Trebuchet MS" w:hAnsiTheme="minorHAnsi" w:cs="Trebuchet MS"/>
        </w:rPr>
        <w:t xml:space="preserve">. On face value, Connected Human data provides </w:t>
      </w:r>
      <w:r w:rsidR="00734D53">
        <w:rPr>
          <w:rFonts w:asciiTheme="minorHAnsi" w:eastAsia="Trebuchet MS" w:hAnsiTheme="minorHAnsi" w:cs="Trebuchet MS"/>
        </w:rPr>
        <w:t xml:space="preserve">a lot of </w:t>
      </w:r>
      <w:r w:rsidRPr="0044605E">
        <w:rPr>
          <w:rFonts w:asciiTheme="minorHAnsi" w:eastAsia="Trebuchet MS" w:hAnsiTheme="minorHAnsi" w:cs="Trebuchet MS"/>
        </w:rPr>
        <w:t xml:space="preserve">information about a user’s health, and new methods of steganography </w:t>
      </w:r>
      <w:r w:rsidR="00A31FBC">
        <w:rPr>
          <w:rFonts w:asciiTheme="minorHAnsi" w:eastAsia="Trebuchet MS" w:hAnsiTheme="minorHAnsi" w:cs="Trebuchet MS"/>
        </w:rPr>
        <w:t xml:space="preserve">assert </w:t>
      </w:r>
      <w:r w:rsidRPr="0044605E">
        <w:rPr>
          <w:rFonts w:asciiTheme="minorHAnsi" w:eastAsia="Trebuchet MS" w:hAnsiTheme="minorHAnsi" w:cs="Trebuchet MS"/>
        </w:rPr>
        <w:t xml:space="preserve">that individual </w:t>
      </w:r>
      <w:r w:rsidR="00A31FBC">
        <w:rPr>
          <w:rFonts w:asciiTheme="minorHAnsi" w:eastAsia="Trebuchet MS" w:hAnsiTheme="minorHAnsi" w:cs="Trebuchet MS"/>
        </w:rPr>
        <w:t xml:space="preserve">can be identified </w:t>
      </w:r>
      <w:r w:rsidRPr="0044605E">
        <w:rPr>
          <w:rFonts w:asciiTheme="minorHAnsi" w:eastAsia="Trebuchet MS" w:hAnsiTheme="minorHAnsi" w:cs="Trebuchet MS"/>
        </w:rPr>
        <w:t>based on their unique heart</w:t>
      </w:r>
      <w:r w:rsidR="00A31FBC">
        <w:rPr>
          <w:rFonts w:asciiTheme="minorHAnsi" w:eastAsia="Trebuchet MS" w:hAnsiTheme="minorHAnsi" w:cs="Trebuchet MS"/>
        </w:rPr>
        <w:t xml:space="preserve"> rate</w:t>
      </w:r>
      <w:r w:rsidRPr="0044605E">
        <w:rPr>
          <w:rFonts w:asciiTheme="minorHAnsi" w:eastAsia="Trebuchet MS" w:hAnsiTheme="minorHAnsi" w:cs="Trebuchet MS"/>
        </w:rPr>
        <w:t xml:space="preserve"> </w:t>
      </w:r>
      <w:r w:rsidR="0016531D">
        <w:rPr>
          <w:rFonts w:asciiTheme="minorHAnsi" w:eastAsia="Trebuchet MS" w:hAnsiTheme="minorHAnsi" w:cs="Trebuchet MS"/>
        </w:rPr>
        <w:t>wave</w:t>
      </w:r>
      <w:r w:rsidR="00A31FBC">
        <w:rPr>
          <w:rFonts w:asciiTheme="minorHAnsi" w:eastAsia="Trebuchet MS" w:hAnsiTheme="minorHAnsi" w:cs="Trebuchet MS"/>
        </w:rPr>
        <w:t>form</w:t>
      </w:r>
      <w:r w:rsidR="00D60DAC" w:rsidRPr="0044605E">
        <w:rPr>
          <w:rStyle w:val="FootnoteReference"/>
          <w:rFonts w:asciiTheme="minorHAnsi" w:eastAsia="Trebuchet MS" w:hAnsiTheme="minorHAnsi" w:cs="Trebuchet MS"/>
        </w:rPr>
        <w:footnoteReference w:id="126"/>
      </w:r>
      <w:r w:rsidR="00F31038">
        <w:rPr>
          <w:rFonts w:asciiTheme="minorHAnsi" w:eastAsia="Trebuchet MS" w:hAnsiTheme="minorHAnsi" w:cs="Trebuchet MS"/>
        </w:rPr>
        <w:t xml:space="preserve">. </w:t>
      </w:r>
      <w:r w:rsidRPr="0044605E">
        <w:rPr>
          <w:rFonts w:asciiTheme="minorHAnsi" w:eastAsia="Trebuchet MS" w:hAnsiTheme="minorHAnsi" w:cs="Trebuchet MS"/>
        </w:rPr>
        <w:t xml:space="preserve">According to UNSW academic </w:t>
      </w:r>
      <w:r w:rsidRPr="0044605E">
        <w:rPr>
          <w:rFonts w:asciiTheme="minorHAnsi" w:eastAsia="Trebuchet MS" w:hAnsiTheme="minorHAnsi" w:cs="Trebuchet MS"/>
          <w:b/>
        </w:rPr>
        <w:t xml:space="preserve">David Vaile, </w:t>
      </w:r>
      <w:r w:rsidRPr="0044605E">
        <w:rPr>
          <w:rFonts w:asciiTheme="minorHAnsi" w:eastAsia="Trebuchet MS" w:hAnsiTheme="minorHAnsi" w:cs="Trebuchet MS"/>
          <w:i/>
        </w:rPr>
        <w:t>“Health data is the most sensitive of personal information...</w:t>
      </w:r>
      <w:r w:rsidR="002E0B8C">
        <w:rPr>
          <w:rFonts w:asciiTheme="minorHAnsi" w:eastAsia="Trebuchet MS" w:hAnsiTheme="minorHAnsi" w:cs="Trebuchet MS"/>
          <w:i/>
        </w:rPr>
        <w:t xml:space="preserve"> </w:t>
      </w:r>
      <w:r w:rsidRPr="0044605E">
        <w:rPr>
          <w:rFonts w:asciiTheme="minorHAnsi" w:eastAsia="Trebuchet MS" w:hAnsiTheme="minorHAnsi" w:cs="Trebuchet MS"/>
          <w:i/>
        </w:rPr>
        <w:t>Anyone expecting protection in the contract or from the regulators is dreaming”</w:t>
      </w:r>
      <w:r w:rsidRPr="0044605E">
        <w:rPr>
          <w:rFonts w:asciiTheme="minorHAnsi" w:eastAsia="Trebuchet MS" w:hAnsiTheme="minorHAnsi" w:cs="Trebuchet MS"/>
          <w:vertAlign w:val="superscript"/>
        </w:rPr>
        <w:footnoteReference w:id="127"/>
      </w:r>
      <w:r w:rsidRPr="0044605E">
        <w:rPr>
          <w:rFonts w:asciiTheme="minorHAnsi" w:eastAsia="Trebuchet MS" w:hAnsiTheme="minorHAnsi" w:cs="Trebuchet MS"/>
        </w:rPr>
        <w:t xml:space="preserve">. This distinction between ‘Personal Information’ and ‘Sensitive Information’ will have major implications for how businesses are able to handle Connected Human data. </w:t>
      </w:r>
    </w:p>
    <w:p w14:paraId="158D5D7A" w14:textId="77777777" w:rsidR="008C7AB1" w:rsidRPr="0044605E" w:rsidRDefault="008C7AB1">
      <w:pPr>
        <w:pStyle w:val="Normal1"/>
        <w:jc w:val="both"/>
        <w:rPr>
          <w:rFonts w:asciiTheme="minorHAnsi" w:hAnsiTheme="minorHAnsi"/>
        </w:rPr>
      </w:pPr>
    </w:p>
    <w:p w14:paraId="6B47D9B3" w14:textId="4F12A6D9" w:rsidR="008C7AB1" w:rsidRPr="0044605E" w:rsidRDefault="00337EE2">
      <w:pPr>
        <w:pStyle w:val="Normal1"/>
        <w:jc w:val="both"/>
        <w:rPr>
          <w:rFonts w:asciiTheme="minorHAnsi" w:hAnsiTheme="minorHAnsi"/>
        </w:rPr>
      </w:pPr>
      <w:r>
        <w:rPr>
          <w:rFonts w:asciiTheme="minorHAnsi" w:eastAsia="Trebuchet MS" w:hAnsiTheme="minorHAnsi" w:cs="Trebuchet MS"/>
        </w:rPr>
        <w:t>This report</w:t>
      </w:r>
      <w:r w:rsidR="003E7BDA" w:rsidRPr="0044605E">
        <w:rPr>
          <w:rFonts w:asciiTheme="minorHAnsi" w:eastAsia="Trebuchet MS" w:hAnsiTheme="minorHAnsi" w:cs="Trebuchet MS"/>
        </w:rPr>
        <w:t xml:space="preserve"> will conclude </w:t>
      </w:r>
      <w:r>
        <w:rPr>
          <w:rFonts w:asciiTheme="minorHAnsi" w:eastAsia="Trebuchet MS" w:hAnsiTheme="minorHAnsi" w:cs="Trebuchet MS"/>
        </w:rPr>
        <w:t xml:space="preserve">discussion on </w:t>
      </w:r>
      <w:r w:rsidR="003E7BDA" w:rsidRPr="0044605E">
        <w:rPr>
          <w:rFonts w:asciiTheme="minorHAnsi" w:eastAsia="Trebuchet MS" w:hAnsiTheme="minorHAnsi" w:cs="Trebuchet MS"/>
        </w:rPr>
        <w:t xml:space="preserve">IoT and privacy with an excerpt from a paper by US law firm </w:t>
      </w:r>
      <w:r w:rsidR="003E7BDA" w:rsidRPr="0044605E">
        <w:rPr>
          <w:rFonts w:asciiTheme="minorHAnsi" w:eastAsia="Trebuchet MS" w:hAnsiTheme="minorHAnsi" w:cs="Trebuchet MS"/>
          <w:b/>
        </w:rPr>
        <w:t>Goodwin Procter</w:t>
      </w:r>
      <w:r w:rsidR="003E7BDA" w:rsidRPr="0044605E">
        <w:rPr>
          <w:rFonts w:asciiTheme="minorHAnsi" w:eastAsia="Trebuchet MS" w:hAnsiTheme="minorHAnsi" w:cs="Trebuchet MS"/>
        </w:rPr>
        <w:t>:</w:t>
      </w:r>
    </w:p>
    <w:p w14:paraId="3E7793B3" w14:textId="77777777" w:rsidR="008C7AB1" w:rsidRPr="0044605E" w:rsidRDefault="008C7AB1">
      <w:pPr>
        <w:pStyle w:val="Normal1"/>
        <w:jc w:val="both"/>
        <w:rPr>
          <w:rFonts w:asciiTheme="minorHAnsi" w:hAnsiTheme="minorHAnsi"/>
        </w:rPr>
      </w:pPr>
    </w:p>
    <w:p w14:paraId="0C6A149E" w14:textId="77777777" w:rsidR="008C7AB1" w:rsidRPr="0044605E" w:rsidRDefault="003E7BDA">
      <w:pPr>
        <w:pStyle w:val="Normal1"/>
        <w:ind w:left="360" w:right="360"/>
        <w:jc w:val="both"/>
        <w:rPr>
          <w:rFonts w:asciiTheme="minorHAnsi" w:hAnsiTheme="minorHAnsi"/>
        </w:rPr>
      </w:pPr>
      <w:r w:rsidRPr="0044605E">
        <w:rPr>
          <w:rFonts w:asciiTheme="minorHAnsi" w:eastAsia="Trebuchet MS" w:hAnsiTheme="minorHAnsi" w:cs="Trebuchet MS"/>
          <w:i/>
        </w:rPr>
        <w:t>“[IoT] data may reveal an individual’s identity, location, medical issues, religious or political preferences, financial information, family and friends, sexual orientation, favorite coffee shop, driving habits, whether [their] home’s doors and windows are locked, and when [they are] not home. Put bluntly, we have always made noise as we interacted with the world around us, but soon that world will be much better equipped to listen and make sense of what it hears”</w:t>
      </w:r>
      <w:r w:rsidRPr="0044605E">
        <w:rPr>
          <w:rFonts w:asciiTheme="minorHAnsi" w:eastAsia="Trebuchet MS" w:hAnsiTheme="minorHAnsi" w:cs="Trebuchet MS"/>
          <w:vertAlign w:val="superscript"/>
        </w:rPr>
        <w:footnoteReference w:id="128"/>
      </w:r>
      <w:r w:rsidRPr="0044605E">
        <w:rPr>
          <w:rFonts w:asciiTheme="minorHAnsi" w:eastAsia="Trebuchet MS" w:hAnsiTheme="minorHAnsi" w:cs="Trebuchet MS"/>
        </w:rPr>
        <w:t>.</w:t>
      </w:r>
    </w:p>
    <w:p w14:paraId="5CA5BC07" w14:textId="77777777" w:rsidR="008C7AB1" w:rsidRPr="0044605E" w:rsidRDefault="008C7AB1">
      <w:pPr>
        <w:pStyle w:val="Normal1"/>
        <w:jc w:val="both"/>
        <w:rPr>
          <w:rFonts w:asciiTheme="minorHAnsi" w:hAnsiTheme="minorHAnsi"/>
        </w:rPr>
      </w:pPr>
    </w:p>
    <w:p w14:paraId="5D2B2F15" w14:textId="54F24877" w:rsidR="008C7AB1" w:rsidRDefault="00D07CC7">
      <w:pPr>
        <w:pStyle w:val="Normal1"/>
        <w:jc w:val="both"/>
        <w:rPr>
          <w:rFonts w:asciiTheme="minorHAnsi" w:eastAsia="Trebuchet MS" w:hAnsiTheme="minorHAnsi" w:cs="Trebuchet MS"/>
        </w:rPr>
      </w:pPr>
      <w:r>
        <w:rPr>
          <w:rFonts w:asciiTheme="minorHAnsi" w:eastAsia="Trebuchet MS" w:hAnsiTheme="minorHAnsi" w:cs="Trebuchet MS"/>
        </w:rPr>
        <w:t>C</w:t>
      </w:r>
      <w:r w:rsidR="003E7BDA" w:rsidRPr="0044605E">
        <w:rPr>
          <w:rFonts w:asciiTheme="minorHAnsi" w:eastAsia="Trebuchet MS" w:hAnsiTheme="minorHAnsi" w:cs="Trebuchet MS"/>
        </w:rPr>
        <w:t>onsumer privacy will be one of, if not the most, important consumer issue</w:t>
      </w:r>
      <w:r>
        <w:rPr>
          <w:rFonts w:asciiTheme="minorHAnsi" w:eastAsia="Trebuchet MS" w:hAnsiTheme="minorHAnsi" w:cs="Trebuchet MS"/>
        </w:rPr>
        <w:t>s</w:t>
      </w:r>
      <w:r w:rsidR="003E7BDA" w:rsidRPr="0044605E">
        <w:rPr>
          <w:rFonts w:asciiTheme="minorHAnsi" w:eastAsia="Trebuchet MS" w:hAnsiTheme="minorHAnsi" w:cs="Trebuchet MS"/>
        </w:rPr>
        <w:t xml:space="preserve"> </w:t>
      </w:r>
      <w:r>
        <w:rPr>
          <w:rFonts w:asciiTheme="minorHAnsi" w:eastAsia="Trebuchet MS" w:hAnsiTheme="minorHAnsi" w:cs="Trebuchet MS"/>
        </w:rPr>
        <w:t>to emerge from IoT</w:t>
      </w:r>
      <w:r w:rsidR="003E7BDA" w:rsidRPr="0044605E">
        <w:rPr>
          <w:rFonts w:asciiTheme="minorHAnsi" w:eastAsia="Trebuchet MS" w:hAnsiTheme="minorHAnsi" w:cs="Trebuchet MS"/>
        </w:rPr>
        <w:t xml:space="preserve">. </w:t>
      </w:r>
    </w:p>
    <w:p w14:paraId="10AD9DC2" w14:textId="77777777" w:rsidR="00C733C2" w:rsidRPr="0044605E" w:rsidRDefault="00C733C2">
      <w:pPr>
        <w:pStyle w:val="Normal1"/>
        <w:jc w:val="both"/>
        <w:rPr>
          <w:rFonts w:asciiTheme="minorHAnsi" w:hAnsiTheme="minorHAnsi"/>
        </w:rPr>
      </w:pPr>
    </w:p>
    <w:p w14:paraId="5CBA30F6" w14:textId="77777777" w:rsidR="008C7AB1" w:rsidRDefault="003E7BDA" w:rsidP="006E3AA4">
      <w:pPr>
        <w:pStyle w:val="Heading1"/>
      </w:pPr>
      <w:bookmarkStart w:id="170" w:name="h.revc6u7nkrub" w:colFirst="0" w:colLast="0"/>
      <w:bookmarkStart w:id="171" w:name="_Toc301108968"/>
      <w:bookmarkStart w:id="172" w:name="_Toc442449969"/>
      <w:bookmarkEnd w:id="170"/>
      <w:r w:rsidRPr="0044605E">
        <w:t>Scene Four: Old Man Yells at Cloud</w:t>
      </w:r>
      <w:bookmarkEnd w:id="171"/>
      <w:bookmarkEnd w:id="172"/>
    </w:p>
    <w:p w14:paraId="62C5E022" w14:textId="77777777" w:rsidR="004A51A1" w:rsidRPr="004A51A1" w:rsidRDefault="004A51A1" w:rsidP="004A51A1">
      <w:pPr>
        <w:pStyle w:val="Normal1"/>
      </w:pPr>
    </w:p>
    <w:tbl>
      <w:tblPr>
        <w:tblStyle w:val="ad"/>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8C7AB1" w:rsidRPr="0044605E" w14:paraId="74B2B0D9" w14:textId="77777777">
        <w:tc>
          <w:tcPr>
            <w:tcW w:w="9360" w:type="dxa"/>
            <w:tcMar>
              <w:top w:w="100" w:type="dxa"/>
              <w:left w:w="100" w:type="dxa"/>
              <w:bottom w:w="100" w:type="dxa"/>
              <w:right w:w="100" w:type="dxa"/>
            </w:tcMar>
          </w:tcPr>
          <w:p w14:paraId="6DF542A1" w14:textId="3F8956B3" w:rsidR="008C7AB1" w:rsidRPr="0044605E" w:rsidRDefault="003E7BDA">
            <w:pPr>
              <w:pStyle w:val="Normal1"/>
              <w:spacing w:line="240" w:lineRule="auto"/>
              <w:jc w:val="both"/>
              <w:rPr>
                <w:rFonts w:asciiTheme="minorHAnsi" w:hAnsiTheme="minorHAnsi"/>
              </w:rPr>
            </w:pPr>
            <w:r w:rsidRPr="0044605E">
              <w:rPr>
                <w:rFonts w:asciiTheme="minorHAnsi" w:eastAsia="Trebuchet MS" w:hAnsiTheme="minorHAnsi" w:cs="Trebuchet MS"/>
                <w:b/>
                <w:i/>
              </w:rPr>
              <w:t>7:13pm 6 July 2020</w:t>
            </w:r>
            <w:r w:rsidRPr="0044605E">
              <w:rPr>
                <w:rFonts w:asciiTheme="minorHAnsi" w:eastAsia="Trebuchet MS" w:hAnsiTheme="minorHAnsi" w:cs="Trebuchet MS"/>
                <w:i/>
              </w:rPr>
              <w:t xml:space="preserve"> - The Babel family has had a long day. Tensions are high and they are all exhausted. George Clooney’s voice can be heard coming from the smart fridge, offering a discount on espresso for the next half hour. They decide to give the Connected Home a rest for the day and enjoy a night out. As they leave the house, the sensors count each member as they walk out of the door. Consulting </w:t>
            </w:r>
            <w:r w:rsidR="006E71D2" w:rsidRPr="0044605E">
              <w:rPr>
                <w:rFonts w:asciiTheme="minorHAnsi" w:eastAsia="Trebuchet MS" w:hAnsiTheme="minorHAnsi" w:cs="Trebuchet MS"/>
                <w:i/>
              </w:rPr>
              <w:t xml:space="preserve">embedded sensors </w:t>
            </w:r>
            <w:r w:rsidR="006E71D2">
              <w:rPr>
                <w:rFonts w:asciiTheme="minorHAnsi" w:eastAsia="Trebuchet MS" w:hAnsiTheme="minorHAnsi" w:cs="Trebuchet MS"/>
                <w:i/>
              </w:rPr>
              <w:t>and their smartphones’ GPS</w:t>
            </w:r>
            <w:r w:rsidRPr="0044605E">
              <w:rPr>
                <w:rFonts w:asciiTheme="minorHAnsi" w:eastAsia="Trebuchet MS" w:hAnsiTheme="minorHAnsi" w:cs="Trebuchet MS"/>
                <w:i/>
              </w:rPr>
              <w:t>, the Babel home waits patiently until it knows that they have left. Once they are 50 metres down the road, their Connected Home activates the security system, turns on the activity sensors and cameras and locks all of the doors. It also enters power-saving mode, and switches off all appliances except for the Wi-Fi and security systems. Johannes and Olivia get a notification on their smart watches that the Babel home is secure.</w:t>
            </w:r>
          </w:p>
          <w:p w14:paraId="7509FE97" w14:textId="77777777" w:rsidR="008C7AB1" w:rsidRPr="0044605E" w:rsidRDefault="008C7AB1">
            <w:pPr>
              <w:pStyle w:val="Normal1"/>
              <w:spacing w:line="240" w:lineRule="auto"/>
              <w:jc w:val="both"/>
              <w:rPr>
                <w:rFonts w:asciiTheme="minorHAnsi" w:hAnsiTheme="minorHAnsi"/>
              </w:rPr>
            </w:pPr>
          </w:p>
          <w:p w14:paraId="1B78DA79" w14:textId="34F5979F" w:rsidR="008C7AB1" w:rsidRPr="0044605E" w:rsidRDefault="003E7BDA">
            <w:pPr>
              <w:pStyle w:val="Normal1"/>
              <w:spacing w:line="240" w:lineRule="auto"/>
              <w:jc w:val="both"/>
              <w:rPr>
                <w:rFonts w:asciiTheme="minorHAnsi" w:hAnsiTheme="minorHAnsi"/>
              </w:rPr>
            </w:pPr>
            <w:r w:rsidRPr="0044605E">
              <w:rPr>
                <w:rFonts w:asciiTheme="minorHAnsi" w:eastAsia="Trebuchet MS" w:hAnsiTheme="minorHAnsi" w:cs="Trebuchet MS"/>
                <w:i/>
              </w:rPr>
              <w:t xml:space="preserve">An hour later, as they sit at a restaurant, they get another notification </w:t>
            </w:r>
            <w:r w:rsidR="002E0B8C">
              <w:rPr>
                <w:rFonts w:asciiTheme="minorHAnsi" w:eastAsia="Trebuchet MS" w:hAnsiTheme="minorHAnsi" w:cs="Trebuchet MS"/>
                <w:i/>
              </w:rPr>
              <w:t>–</w:t>
            </w:r>
            <w:r w:rsidRPr="0044605E">
              <w:rPr>
                <w:rFonts w:asciiTheme="minorHAnsi" w:eastAsia="Trebuchet MS" w:hAnsiTheme="minorHAnsi" w:cs="Trebuchet MS"/>
                <w:i/>
              </w:rPr>
              <w:t xml:space="preserve"> the smoke alarm is going off. Johannes steps away from the table and accesses the home security cameras. He can log in to view them, but can’t control them. Alarmed, he excuses himself and makes his way home. He approaches his house’s front door and waits for the home security system to let him in. It doesn’t seem to sense his presence. He tries to open the door </w:t>
            </w:r>
            <w:r w:rsidR="002E0B8C">
              <w:rPr>
                <w:rFonts w:asciiTheme="minorHAnsi" w:eastAsia="Trebuchet MS" w:hAnsiTheme="minorHAnsi" w:cs="Trebuchet MS"/>
                <w:i/>
              </w:rPr>
              <w:t>–</w:t>
            </w:r>
            <w:r w:rsidRPr="0044605E">
              <w:rPr>
                <w:rFonts w:asciiTheme="minorHAnsi" w:eastAsia="Trebuchet MS" w:hAnsiTheme="minorHAnsi" w:cs="Trebuchet MS"/>
                <w:i/>
              </w:rPr>
              <w:t xml:space="preserve"> it’s still locked. He can see smoke coming from </w:t>
            </w:r>
            <w:r w:rsidRPr="0044605E">
              <w:rPr>
                <w:rFonts w:asciiTheme="minorHAnsi" w:eastAsia="Trebuchet MS" w:hAnsiTheme="minorHAnsi" w:cs="Trebuchet MS"/>
                <w:i/>
              </w:rPr>
              <w:lastRenderedPageBreak/>
              <w:t xml:space="preserve">the kitchen window. His security system isn’t responding to his smart phone app commands. He now curses himself for not upgrading to the model with the fingerprint scanner. There are now </w:t>
            </w:r>
            <w:r w:rsidR="00FA1B77">
              <w:rPr>
                <w:rFonts w:asciiTheme="minorHAnsi" w:eastAsia="Trebuchet MS" w:hAnsiTheme="minorHAnsi" w:cs="Trebuchet MS"/>
                <w:i/>
              </w:rPr>
              <w:t>two</w:t>
            </w:r>
            <w:r w:rsidRPr="0044605E">
              <w:rPr>
                <w:rFonts w:asciiTheme="minorHAnsi" w:eastAsia="Trebuchet MS" w:hAnsiTheme="minorHAnsi" w:cs="Trebuchet MS"/>
                <w:i/>
              </w:rPr>
              <w:t xml:space="preserve"> fire alarms going off </w:t>
            </w:r>
            <w:r w:rsidR="002E0B8C">
              <w:rPr>
                <w:rFonts w:asciiTheme="minorHAnsi" w:eastAsia="Trebuchet MS" w:hAnsiTheme="minorHAnsi" w:cs="Trebuchet MS"/>
                <w:i/>
              </w:rPr>
              <w:t>–</w:t>
            </w:r>
            <w:r w:rsidRPr="0044605E">
              <w:rPr>
                <w:rFonts w:asciiTheme="minorHAnsi" w:eastAsia="Trebuchet MS" w:hAnsiTheme="minorHAnsi" w:cs="Trebuchet MS"/>
                <w:i/>
              </w:rPr>
              <w:t xml:space="preserve"> the fire </w:t>
            </w:r>
            <w:r w:rsidR="002E0B8C">
              <w:rPr>
                <w:rFonts w:asciiTheme="minorHAnsi" w:eastAsia="Trebuchet MS" w:hAnsiTheme="minorHAnsi" w:cs="Trebuchet MS"/>
                <w:i/>
              </w:rPr>
              <w:t>brigade</w:t>
            </w:r>
            <w:r w:rsidRPr="0044605E">
              <w:rPr>
                <w:rFonts w:asciiTheme="minorHAnsi" w:eastAsia="Trebuchet MS" w:hAnsiTheme="minorHAnsi" w:cs="Trebuchet MS"/>
                <w:i/>
              </w:rPr>
              <w:t xml:space="preserve"> is alerted. He makes his way to the back of the house, climbing thr</w:t>
            </w:r>
            <w:r w:rsidR="002E0B8C">
              <w:rPr>
                <w:rFonts w:asciiTheme="minorHAnsi" w:eastAsia="Trebuchet MS" w:hAnsiTheme="minorHAnsi" w:cs="Trebuchet MS"/>
                <w:i/>
              </w:rPr>
              <w:t>ough a window panel that wasn’t</w:t>
            </w:r>
            <w:r w:rsidRPr="0044605E">
              <w:rPr>
                <w:rFonts w:asciiTheme="minorHAnsi" w:eastAsia="Trebuchet MS" w:hAnsiTheme="minorHAnsi" w:cs="Trebuchet MS"/>
                <w:i/>
              </w:rPr>
              <w:t xml:space="preserve"> ‘connected’. The smart toaster is </w:t>
            </w:r>
            <w:r w:rsidR="00836046">
              <w:rPr>
                <w:rFonts w:asciiTheme="minorHAnsi" w:eastAsia="Trebuchet MS" w:hAnsiTheme="minorHAnsi" w:cs="Trebuchet MS"/>
                <w:i/>
              </w:rPr>
              <w:t>belching</w:t>
            </w:r>
            <w:r w:rsidRPr="0044605E">
              <w:rPr>
                <w:rFonts w:asciiTheme="minorHAnsi" w:eastAsia="Trebuchet MS" w:hAnsiTheme="minorHAnsi" w:cs="Trebuchet MS"/>
                <w:i/>
              </w:rPr>
              <w:t xml:space="preserve"> smoke and the smart fridge screen is flashing. He unplugs the toaster from the electricity socket and disconnects the Wi-Fi. The appliances go lifeless. The fire </w:t>
            </w:r>
            <w:r w:rsidR="00836046">
              <w:rPr>
                <w:rFonts w:asciiTheme="minorHAnsi" w:eastAsia="Trebuchet MS" w:hAnsiTheme="minorHAnsi" w:cs="Trebuchet MS"/>
                <w:i/>
              </w:rPr>
              <w:t>brigade</w:t>
            </w:r>
            <w:r w:rsidRPr="0044605E">
              <w:rPr>
                <w:rFonts w:asciiTheme="minorHAnsi" w:eastAsia="Trebuchet MS" w:hAnsiTheme="minorHAnsi" w:cs="Trebuchet MS"/>
                <w:i/>
              </w:rPr>
              <w:t xml:space="preserve"> arrives.</w:t>
            </w:r>
          </w:p>
          <w:p w14:paraId="066211ED" w14:textId="77777777" w:rsidR="008C7AB1" w:rsidRPr="0044605E" w:rsidRDefault="008C7AB1">
            <w:pPr>
              <w:pStyle w:val="Normal1"/>
              <w:spacing w:line="240" w:lineRule="auto"/>
              <w:jc w:val="both"/>
              <w:rPr>
                <w:rFonts w:asciiTheme="minorHAnsi" w:hAnsiTheme="minorHAnsi"/>
              </w:rPr>
            </w:pPr>
          </w:p>
          <w:p w14:paraId="7B566CE3" w14:textId="3A2F8DB0" w:rsidR="008C7AB1" w:rsidRPr="0044605E" w:rsidRDefault="003E7BDA">
            <w:pPr>
              <w:pStyle w:val="Normal1"/>
              <w:spacing w:line="240" w:lineRule="auto"/>
              <w:jc w:val="both"/>
              <w:rPr>
                <w:rFonts w:asciiTheme="minorHAnsi" w:hAnsiTheme="minorHAnsi"/>
              </w:rPr>
            </w:pPr>
            <w:r w:rsidRPr="0044605E">
              <w:rPr>
                <w:rFonts w:asciiTheme="minorHAnsi" w:eastAsia="Trebuchet MS" w:hAnsiTheme="minorHAnsi" w:cs="Trebuchet MS"/>
                <w:i/>
              </w:rPr>
              <w:t xml:space="preserve">Johannes and Olivia are astounded. The smart toaster, fridge and espresso machine all took on a life </w:t>
            </w:r>
            <w:proofErr w:type="gramStart"/>
            <w:r w:rsidRPr="0044605E">
              <w:rPr>
                <w:rFonts w:asciiTheme="minorHAnsi" w:eastAsia="Trebuchet MS" w:hAnsiTheme="minorHAnsi" w:cs="Trebuchet MS"/>
                <w:i/>
              </w:rPr>
              <w:t>of their own</w:t>
            </w:r>
            <w:proofErr w:type="gramEnd"/>
            <w:r w:rsidRPr="0044605E">
              <w:rPr>
                <w:rFonts w:asciiTheme="minorHAnsi" w:eastAsia="Trebuchet MS" w:hAnsiTheme="minorHAnsi" w:cs="Trebuchet MS"/>
                <w:i/>
              </w:rPr>
              <w:t xml:space="preserve">. </w:t>
            </w:r>
            <w:proofErr w:type="gramStart"/>
            <w:r w:rsidRPr="0044605E">
              <w:rPr>
                <w:rFonts w:asciiTheme="minorHAnsi" w:eastAsia="Trebuchet MS" w:hAnsiTheme="minorHAnsi" w:cs="Trebuchet MS"/>
                <w:i/>
              </w:rPr>
              <w:t>The ME</w:t>
            </w:r>
            <w:proofErr w:type="gramEnd"/>
            <w:r w:rsidRPr="0044605E">
              <w:rPr>
                <w:rFonts w:asciiTheme="minorHAnsi" w:eastAsia="Trebuchet MS" w:hAnsiTheme="minorHAnsi" w:cs="Trebuchet MS"/>
                <w:i/>
              </w:rPr>
              <w:t xml:space="preserve">-ternity connection logs show that someone had gained unauthorised access to their home network. That explained why he was locked out of the home </w:t>
            </w:r>
            <w:r w:rsidR="000B6361">
              <w:rPr>
                <w:rFonts w:asciiTheme="minorHAnsi" w:eastAsia="Trebuchet MS" w:hAnsiTheme="minorHAnsi" w:cs="Trebuchet MS"/>
                <w:i/>
              </w:rPr>
              <w:t>–</w:t>
            </w:r>
            <w:r w:rsidRPr="0044605E">
              <w:rPr>
                <w:rFonts w:asciiTheme="minorHAnsi" w:eastAsia="Trebuchet MS" w:hAnsiTheme="minorHAnsi" w:cs="Trebuchet MS"/>
                <w:i/>
              </w:rPr>
              <w:t xml:space="preserve"> almost everything connected to the Wi-Fi was compromised. It gave Olivia chills that a ‘hacker’ was able to peer into her home and view her security cameras.</w:t>
            </w:r>
          </w:p>
          <w:p w14:paraId="3D9C3EB8" w14:textId="77777777" w:rsidR="008C7AB1" w:rsidRPr="0044605E" w:rsidRDefault="008C7AB1">
            <w:pPr>
              <w:pStyle w:val="Normal1"/>
              <w:spacing w:line="240" w:lineRule="auto"/>
              <w:jc w:val="both"/>
              <w:rPr>
                <w:rFonts w:asciiTheme="minorHAnsi" w:hAnsiTheme="minorHAnsi"/>
              </w:rPr>
            </w:pPr>
          </w:p>
          <w:p w14:paraId="2E1EF53B" w14:textId="0C04CB56" w:rsidR="008C7AB1" w:rsidRPr="0044605E" w:rsidRDefault="003E7BDA" w:rsidP="007C6E0A">
            <w:pPr>
              <w:pStyle w:val="Normal1"/>
              <w:spacing w:line="240" w:lineRule="auto"/>
              <w:jc w:val="both"/>
              <w:rPr>
                <w:rFonts w:asciiTheme="minorHAnsi" w:hAnsiTheme="minorHAnsi"/>
              </w:rPr>
            </w:pPr>
            <w:r w:rsidRPr="0044605E">
              <w:rPr>
                <w:rFonts w:asciiTheme="minorHAnsi" w:eastAsia="Trebuchet MS" w:hAnsiTheme="minorHAnsi" w:cs="Trebuchet MS"/>
                <w:i/>
              </w:rPr>
              <w:t xml:space="preserve">Upon further investigation, the first device comprised was the </w:t>
            </w:r>
            <w:r w:rsidRPr="0044605E">
              <w:rPr>
                <w:rFonts w:asciiTheme="minorHAnsi" w:eastAsia="Trebuchet MS" w:hAnsiTheme="minorHAnsi" w:cs="Trebuchet MS"/>
                <w:b/>
                <w:i/>
              </w:rPr>
              <w:t>‘Unlock-me-Home’</w:t>
            </w:r>
            <w:r w:rsidRPr="0044605E">
              <w:rPr>
                <w:rFonts w:asciiTheme="minorHAnsi" w:eastAsia="Trebuchet MS" w:hAnsiTheme="minorHAnsi" w:cs="Trebuchet MS"/>
                <w:i/>
              </w:rPr>
              <w:t xml:space="preserve"> garage door sensor, bought</w:t>
            </w:r>
            <w:r w:rsidR="002B795F" w:rsidRPr="0044605E">
              <w:rPr>
                <w:rFonts w:asciiTheme="minorHAnsi" w:eastAsia="Trebuchet MS" w:hAnsiTheme="minorHAnsi" w:cs="Trebuchet MS"/>
                <w:i/>
              </w:rPr>
              <w:t xml:space="preserve"> online</w:t>
            </w:r>
            <w:r w:rsidRPr="0044605E">
              <w:rPr>
                <w:rFonts w:asciiTheme="minorHAnsi" w:eastAsia="Trebuchet MS" w:hAnsiTheme="minorHAnsi" w:cs="Trebuchet MS"/>
                <w:i/>
              </w:rPr>
              <w:t xml:space="preserve"> </w:t>
            </w:r>
            <w:r w:rsidR="002B795F" w:rsidRPr="0044605E">
              <w:rPr>
                <w:rFonts w:asciiTheme="minorHAnsi" w:eastAsia="Trebuchet MS" w:hAnsiTheme="minorHAnsi" w:cs="Trebuchet MS"/>
                <w:i/>
              </w:rPr>
              <w:t xml:space="preserve">from an overseas </w:t>
            </w:r>
            <w:r w:rsidRPr="0044605E">
              <w:rPr>
                <w:rFonts w:asciiTheme="minorHAnsi" w:eastAsia="Trebuchet MS" w:hAnsiTheme="minorHAnsi" w:cs="Trebuchet MS"/>
                <w:i/>
              </w:rPr>
              <w:t>store that stocked counterfeit ‘Unlock-me-Home’ devices. A legitimate ‘Unlock-me-Home’ garage door sensor was triple the price. The counterfeit was identical, but with</w:t>
            </w:r>
            <w:r w:rsidR="002B795F" w:rsidRPr="0044605E">
              <w:rPr>
                <w:rFonts w:asciiTheme="minorHAnsi" w:eastAsia="Trebuchet MS" w:hAnsiTheme="minorHAnsi" w:cs="Trebuchet MS"/>
                <w:i/>
              </w:rPr>
              <w:t xml:space="preserve"> unofficial software, preventing</w:t>
            </w:r>
            <w:r w:rsidRPr="0044605E">
              <w:rPr>
                <w:rFonts w:asciiTheme="minorHAnsi" w:eastAsia="Trebuchet MS" w:hAnsiTheme="minorHAnsi" w:cs="Trebuchet MS"/>
                <w:i/>
              </w:rPr>
              <w:t xml:space="preserve"> counterfeit detection. The software had not been updated for months. Johannes called ‘Unlock-me-Home’ Asia-Pacific, who told him that he did not have a legitimate version of the product. He then complained to NSW Fair Trading, his internet service provider and the ACCC. Desperate, he turned to his neighbour </w:t>
            </w:r>
            <w:r w:rsidRPr="0044605E">
              <w:rPr>
                <w:rFonts w:asciiTheme="minorHAnsi" w:eastAsia="Trebuchet MS" w:hAnsiTheme="minorHAnsi" w:cs="Trebuchet MS"/>
                <w:b/>
                <w:i/>
              </w:rPr>
              <w:t>Alexander</w:t>
            </w:r>
            <w:r w:rsidRPr="0044605E">
              <w:rPr>
                <w:rFonts w:asciiTheme="minorHAnsi" w:eastAsia="Trebuchet MS" w:hAnsiTheme="minorHAnsi" w:cs="Trebuchet MS"/>
                <w:i/>
              </w:rPr>
              <w:t xml:space="preserve">, a law student and intern for ACCAN. Alexander told him that consumer redress would be </w:t>
            </w:r>
            <w:proofErr w:type="gramStart"/>
            <w:r w:rsidRPr="0044605E">
              <w:rPr>
                <w:rFonts w:asciiTheme="minorHAnsi" w:eastAsia="Trebuchet MS" w:hAnsiTheme="minorHAnsi" w:cs="Trebuchet MS"/>
                <w:i/>
              </w:rPr>
              <w:t>difficult,</w:t>
            </w:r>
            <w:proofErr w:type="gramEnd"/>
            <w:r w:rsidRPr="0044605E">
              <w:rPr>
                <w:rFonts w:asciiTheme="minorHAnsi" w:eastAsia="Trebuchet MS" w:hAnsiTheme="minorHAnsi" w:cs="Trebuchet MS"/>
                <w:i/>
              </w:rPr>
              <w:t xml:space="preserve"> and next time, to be more informed about his Connected Home, Human and Habitat</w:t>
            </w:r>
            <w:r w:rsidR="007C6E0A">
              <w:rPr>
                <w:rFonts w:asciiTheme="minorHAnsi" w:eastAsia="Trebuchet MS" w:hAnsiTheme="minorHAnsi" w:cs="Trebuchet MS"/>
                <w:i/>
              </w:rPr>
              <w:t xml:space="preserve">. </w:t>
            </w:r>
          </w:p>
        </w:tc>
      </w:tr>
    </w:tbl>
    <w:p w14:paraId="6F89DA0A" w14:textId="77777777" w:rsidR="00C733C2" w:rsidRPr="00C733C2" w:rsidRDefault="00C733C2" w:rsidP="00C733C2">
      <w:pPr>
        <w:pStyle w:val="Normal1"/>
        <w:jc w:val="both"/>
        <w:rPr>
          <w:rFonts w:asciiTheme="minorHAnsi" w:hAnsiTheme="minorHAnsi"/>
        </w:rPr>
      </w:pPr>
      <w:bookmarkStart w:id="173" w:name="h.1ot0sw2q2ze0" w:colFirst="0" w:colLast="0"/>
      <w:bookmarkStart w:id="174" w:name="_Toc301108969"/>
      <w:bookmarkEnd w:id="173"/>
    </w:p>
    <w:p w14:paraId="14C057FD" w14:textId="61C561D9" w:rsidR="008C7AB1" w:rsidRDefault="003E7BDA" w:rsidP="00A55410">
      <w:pPr>
        <w:pStyle w:val="Heading2"/>
      </w:pPr>
      <w:bookmarkStart w:id="175" w:name="_Toc442449970"/>
      <w:r w:rsidRPr="0044605E">
        <w:t>Securing the Internet of Things</w:t>
      </w:r>
      <w:bookmarkEnd w:id="174"/>
      <w:bookmarkEnd w:id="175"/>
    </w:p>
    <w:p w14:paraId="31FC52FD" w14:textId="1B1DBAD5"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While </w:t>
      </w:r>
      <w:r w:rsidR="007871AD">
        <w:rPr>
          <w:rFonts w:asciiTheme="minorHAnsi" w:eastAsia="Trebuchet MS" w:hAnsiTheme="minorHAnsi" w:cs="Trebuchet MS"/>
        </w:rPr>
        <w:t xml:space="preserve">threats to </w:t>
      </w:r>
      <w:r w:rsidRPr="0044605E">
        <w:rPr>
          <w:rFonts w:asciiTheme="minorHAnsi" w:eastAsia="Trebuchet MS" w:hAnsiTheme="minorHAnsi" w:cs="Trebuchet MS"/>
        </w:rPr>
        <w:t xml:space="preserve">consumer privacy </w:t>
      </w:r>
      <w:r w:rsidR="007871AD">
        <w:rPr>
          <w:rFonts w:asciiTheme="minorHAnsi" w:eastAsia="Trebuchet MS" w:hAnsiTheme="minorHAnsi" w:cs="Trebuchet MS"/>
        </w:rPr>
        <w:t xml:space="preserve">present </w:t>
      </w:r>
      <w:r w:rsidRPr="0044605E">
        <w:rPr>
          <w:rFonts w:asciiTheme="minorHAnsi" w:eastAsia="Trebuchet MS" w:hAnsiTheme="minorHAnsi" w:cs="Trebuchet MS"/>
        </w:rPr>
        <w:t xml:space="preserve">ethical, social </w:t>
      </w:r>
      <w:r w:rsidR="007871AD">
        <w:rPr>
          <w:rFonts w:asciiTheme="minorHAnsi" w:eastAsia="Trebuchet MS" w:hAnsiTheme="minorHAnsi" w:cs="Trebuchet MS"/>
        </w:rPr>
        <w:t>and</w:t>
      </w:r>
      <w:r w:rsidRPr="0044605E">
        <w:rPr>
          <w:rFonts w:asciiTheme="minorHAnsi" w:eastAsia="Trebuchet MS" w:hAnsiTheme="minorHAnsi" w:cs="Trebuchet MS"/>
        </w:rPr>
        <w:t xml:space="preserve"> financial risk</w:t>
      </w:r>
      <w:r w:rsidR="007871AD">
        <w:rPr>
          <w:rFonts w:asciiTheme="minorHAnsi" w:eastAsia="Trebuchet MS" w:hAnsiTheme="minorHAnsi" w:cs="Trebuchet MS"/>
        </w:rPr>
        <w:t>s</w:t>
      </w:r>
      <w:r w:rsidRPr="0044605E">
        <w:rPr>
          <w:rFonts w:asciiTheme="minorHAnsi" w:eastAsia="Trebuchet MS" w:hAnsiTheme="minorHAnsi" w:cs="Trebuchet MS"/>
        </w:rPr>
        <w:t xml:space="preserve">, connected device security could </w:t>
      </w:r>
      <w:r w:rsidRPr="0044605E">
        <w:rPr>
          <w:rFonts w:asciiTheme="minorHAnsi" w:eastAsia="Trebuchet MS" w:hAnsiTheme="minorHAnsi" w:cs="Trebuchet MS"/>
          <w:i/>
        </w:rPr>
        <w:t>literally</w:t>
      </w:r>
      <w:r w:rsidRPr="0044605E">
        <w:rPr>
          <w:rFonts w:asciiTheme="minorHAnsi" w:eastAsia="Trebuchet MS" w:hAnsiTheme="minorHAnsi" w:cs="Trebuchet MS"/>
        </w:rPr>
        <w:t xml:space="preserve"> mean life or death. </w:t>
      </w:r>
      <w:r w:rsidRPr="0044605E">
        <w:rPr>
          <w:rFonts w:asciiTheme="minorHAnsi" w:eastAsia="Trebuchet MS" w:hAnsiTheme="minorHAnsi" w:cs="Trebuchet MS"/>
          <w:b/>
        </w:rPr>
        <w:t>Mark Pesce</w:t>
      </w:r>
      <w:r w:rsidRPr="0044605E">
        <w:rPr>
          <w:rFonts w:asciiTheme="minorHAnsi" w:eastAsia="Trebuchet MS" w:hAnsiTheme="minorHAnsi" w:cs="Trebuchet MS"/>
        </w:rPr>
        <w:t xml:space="preserve">, academic, author and technologist said about IoT, </w:t>
      </w:r>
      <w:r w:rsidRPr="0044605E">
        <w:rPr>
          <w:rFonts w:asciiTheme="minorHAnsi" w:eastAsia="Trebuchet MS" w:hAnsiTheme="minorHAnsi" w:cs="Trebuchet MS"/>
          <w:i/>
        </w:rPr>
        <w:t>“there will be billions of connected devices and that’s great, but that also means billions of new attack platforms”</w:t>
      </w:r>
      <w:r w:rsidRPr="0044605E">
        <w:rPr>
          <w:rFonts w:asciiTheme="minorHAnsi" w:eastAsia="Trebuchet MS" w:hAnsiTheme="minorHAnsi" w:cs="Trebuchet MS"/>
          <w:vertAlign w:val="superscript"/>
        </w:rPr>
        <w:footnoteReference w:id="129"/>
      </w:r>
      <w:r w:rsidRPr="0044605E">
        <w:rPr>
          <w:rFonts w:asciiTheme="minorHAnsi" w:eastAsia="Trebuchet MS" w:hAnsiTheme="minorHAnsi" w:cs="Trebuchet MS"/>
        </w:rPr>
        <w:t xml:space="preserve">. </w:t>
      </w:r>
      <w:r w:rsidRPr="0044605E">
        <w:rPr>
          <w:rFonts w:asciiTheme="minorHAnsi" w:eastAsia="Trebuchet MS" w:hAnsiTheme="minorHAnsi" w:cs="Trebuchet MS"/>
          <w:b/>
        </w:rPr>
        <w:t>Peter Greenwood</w:t>
      </w:r>
      <w:r w:rsidRPr="0044605E">
        <w:rPr>
          <w:rFonts w:asciiTheme="minorHAnsi" w:eastAsia="Trebuchet MS" w:hAnsiTheme="minorHAnsi" w:cs="Trebuchet MS"/>
        </w:rPr>
        <w:t xml:space="preserve"> had the following to say: </w:t>
      </w:r>
    </w:p>
    <w:p w14:paraId="380871BA" w14:textId="77777777" w:rsidR="008C7AB1" w:rsidRPr="0044605E" w:rsidRDefault="008C7AB1">
      <w:pPr>
        <w:pStyle w:val="Normal1"/>
        <w:jc w:val="both"/>
        <w:rPr>
          <w:rFonts w:asciiTheme="minorHAnsi" w:hAnsiTheme="minorHAnsi"/>
        </w:rPr>
      </w:pPr>
    </w:p>
    <w:p w14:paraId="36FFC0CA" w14:textId="77777777" w:rsidR="008C7AB1" w:rsidRPr="0044605E" w:rsidRDefault="003E7BDA">
      <w:pPr>
        <w:pStyle w:val="Normal1"/>
        <w:ind w:left="450" w:right="360"/>
        <w:jc w:val="both"/>
        <w:rPr>
          <w:rFonts w:asciiTheme="minorHAnsi" w:hAnsiTheme="minorHAnsi"/>
        </w:rPr>
      </w:pPr>
      <w:r w:rsidRPr="0044605E">
        <w:rPr>
          <w:rFonts w:asciiTheme="minorHAnsi" w:eastAsia="Trebuchet MS" w:hAnsiTheme="minorHAnsi" w:cs="Trebuchet MS"/>
          <w:i/>
        </w:rPr>
        <w:t>“Somebody far away will be able to turn on your oven when you’re on vacation. Your lawnmower will be part of a botnet sending spam. The fridge of the future will offer to reorder your preferred groceries, because it’s been scanning the barcodes on everything you put inside. That’s great, until bad guys figure out how to read the barcodes off bottles of antiretroviral drugs and learn who has HIV”</w:t>
      </w:r>
      <w:r w:rsidRPr="0044605E">
        <w:rPr>
          <w:rFonts w:asciiTheme="minorHAnsi" w:eastAsia="Trebuchet MS" w:hAnsiTheme="minorHAnsi" w:cs="Trebuchet MS"/>
          <w:vertAlign w:val="superscript"/>
        </w:rPr>
        <w:footnoteReference w:id="130"/>
      </w:r>
      <w:r w:rsidRPr="0044605E">
        <w:rPr>
          <w:rFonts w:asciiTheme="minorHAnsi" w:eastAsia="Trebuchet MS" w:hAnsiTheme="minorHAnsi" w:cs="Trebuchet MS"/>
        </w:rPr>
        <w:t>.</w:t>
      </w:r>
    </w:p>
    <w:p w14:paraId="0C93E585" w14:textId="77777777" w:rsidR="008C7AB1" w:rsidRPr="0044605E" w:rsidRDefault="008C7AB1">
      <w:pPr>
        <w:pStyle w:val="Normal1"/>
        <w:jc w:val="both"/>
        <w:rPr>
          <w:rFonts w:asciiTheme="minorHAnsi" w:hAnsiTheme="minorHAnsi"/>
        </w:rPr>
      </w:pPr>
    </w:p>
    <w:p w14:paraId="1722CFC7" w14:textId="32082894" w:rsidR="003C0424"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The Babel family learnt this the hard way </w:t>
      </w:r>
      <w:r w:rsidR="000B6361">
        <w:rPr>
          <w:rFonts w:asciiTheme="minorHAnsi" w:eastAsia="Trebuchet MS" w:hAnsiTheme="minorHAnsi" w:cs="Trebuchet MS"/>
          <w:i/>
        </w:rPr>
        <w:t>–</w:t>
      </w:r>
      <w:r w:rsidRPr="0044605E">
        <w:rPr>
          <w:rFonts w:asciiTheme="minorHAnsi" w:eastAsia="Trebuchet MS" w:hAnsiTheme="minorHAnsi" w:cs="Trebuchet MS"/>
        </w:rPr>
        <w:t xml:space="preserve"> their Connected Home was ‘hacked’ at one of the weakest links </w:t>
      </w:r>
      <w:r w:rsidR="000B6361">
        <w:rPr>
          <w:rFonts w:asciiTheme="minorHAnsi" w:eastAsia="Trebuchet MS" w:hAnsiTheme="minorHAnsi" w:cs="Trebuchet MS"/>
          <w:i/>
        </w:rPr>
        <w:t>–</w:t>
      </w:r>
      <w:r w:rsidRPr="0044605E">
        <w:rPr>
          <w:rFonts w:asciiTheme="minorHAnsi" w:eastAsia="Trebuchet MS" w:hAnsiTheme="minorHAnsi" w:cs="Trebuchet MS"/>
        </w:rPr>
        <w:t xml:space="preserve"> a cheap, disposable</w:t>
      </w:r>
      <w:r w:rsidR="00CD063B">
        <w:rPr>
          <w:rFonts w:asciiTheme="minorHAnsi" w:eastAsia="Trebuchet MS" w:hAnsiTheme="minorHAnsi" w:cs="Trebuchet MS"/>
        </w:rPr>
        <w:t>, illegitimate</w:t>
      </w:r>
      <w:r w:rsidRPr="0044605E">
        <w:rPr>
          <w:rFonts w:asciiTheme="minorHAnsi" w:eastAsia="Trebuchet MS" w:hAnsiTheme="minorHAnsi" w:cs="Trebuchet MS"/>
        </w:rPr>
        <w:t xml:space="preserve"> and under-secured garage door sensor. The software was not updated regularly, and vulnerable to new exploits. Since this was connected to the rest of their network, the hacker was able to gain access to the </w:t>
      </w:r>
      <w:r w:rsidR="00C83D7A">
        <w:rPr>
          <w:rFonts w:asciiTheme="minorHAnsi" w:eastAsia="Trebuchet MS" w:hAnsiTheme="minorHAnsi" w:cs="Trebuchet MS"/>
        </w:rPr>
        <w:t xml:space="preserve">remaining </w:t>
      </w:r>
      <w:r w:rsidRPr="0044605E">
        <w:rPr>
          <w:rFonts w:asciiTheme="minorHAnsi" w:eastAsia="Trebuchet MS" w:hAnsiTheme="minorHAnsi" w:cs="Trebuchet MS"/>
        </w:rPr>
        <w:t>appliances, wreaking</w:t>
      </w:r>
      <w:r w:rsidR="00CD063B">
        <w:rPr>
          <w:rFonts w:asciiTheme="minorHAnsi" w:eastAsia="Trebuchet MS" w:hAnsiTheme="minorHAnsi" w:cs="Trebuchet MS"/>
        </w:rPr>
        <w:t xml:space="preserve"> havoc</w:t>
      </w:r>
      <w:r w:rsidRPr="0044605E">
        <w:rPr>
          <w:rFonts w:asciiTheme="minorHAnsi" w:eastAsia="Trebuchet MS" w:hAnsiTheme="minorHAnsi" w:cs="Trebuchet MS"/>
        </w:rPr>
        <w:t xml:space="preserve">. </w:t>
      </w:r>
    </w:p>
    <w:p w14:paraId="38186FA6" w14:textId="1C8005F4" w:rsidR="00190226" w:rsidRPr="00C733C2" w:rsidRDefault="003E7BDA" w:rsidP="00C733C2">
      <w:pPr>
        <w:pStyle w:val="Heading3"/>
      </w:pPr>
      <w:bookmarkStart w:id="176" w:name="h.qewsp0qnrazb" w:colFirst="0" w:colLast="0"/>
      <w:bookmarkStart w:id="177" w:name="_Toc301108970"/>
      <w:bookmarkEnd w:id="176"/>
      <w:r w:rsidRPr="00C733C2">
        <w:lastRenderedPageBreak/>
        <w:t>A New Frontier for Security Challenges</w:t>
      </w:r>
      <w:bookmarkEnd w:id="177"/>
    </w:p>
    <w:p w14:paraId="7C06E2DB" w14:textId="458F9816" w:rsidR="00252F97" w:rsidRDefault="000B6361" w:rsidP="000B6361">
      <w:pPr>
        <w:pStyle w:val="NormalWeb"/>
        <w:spacing w:before="0" w:beforeAutospacing="0" w:after="0" w:afterAutospacing="0" w:line="276" w:lineRule="auto"/>
        <w:jc w:val="both"/>
        <w:rPr>
          <w:rFonts w:asciiTheme="minorHAnsi" w:eastAsia="Trebuchet MS" w:hAnsiTheme="minorHAnsi" w:cs="Trebuchet MS"/>
          <w:sz w:val="22"/>
          <w:szCs w:val="22"/>
        </w:rPr>
      </w:pPr>
      <w:r>
        <w:rPr>
          <w:rFonts w:asciiTheme="minorHAnsi" w:eastAsia="Trebuchet MS" w:hAnsiTheme="minorHAnsi" w:cs="Trebuchet MS"/>
          <w:sz w:val="22"/>
          <w:szCs w:val="22"/>
        </w:rPr>
        <w:t>As</w:t>
      </w:r>
      <w:r w:rsidR="003E7BDA" w:rsidRPr="00A06B5D">
        <w:rPr>
          <w:rFonts w:asciiTheme="minorHAnsi" w:eastAsia="Trebuchet MS" w:hAnsiTheme="minorHAnsi" w:cs="Trebuchet MS"/>
          <w:sz w:val="22"/>
          <w:szCs w:val="22"/>
        </w:rPr>
        <w:t xml:space="preserve"> with privacy, IoT does not present any </w:t>
      </w:r>
      <w:r w:rsidR="003E7BDA" w:rsidRPr="00A06B5D">
        <w:rPr>
          <w:rFonts w:asciiTheme="minorHAnsi" w:eastAsia="Trebuchet MS" w:hAnsiTheme="minorHAnsi" w:cs="Trebuchet MS"/>
          <w:i/>
          <w:sz w:val="22"/>
          <w:szCs w:val="22"/>
        </w:rPr>
        <w:t>new</w:t>
      </w:r>
      <w:r w:rsidR="003E7BDA" w:rsidRPr="00A06B5D">
        <w:rPr>
          <w:rFonts w:asciiTheme="minorHAnsi" w:eastAsia="Trebuchet MS" w:hAnsiTheme="minorHAnsi" w:cs="Trebuchet MS"/>
          <w:sz w:val="22"/>
          <w:szCs w:val="22"/>
        </w:rPr>
        <w:t xml:space="preserve"> issues, but instead adds scale and complexity to existing ones. As </w:t>
      </w:r>
      <w:r w:rsidR="003E7BDA" w:rsidRPr="00A06B5D">
        <w:rPr>
          <w:rFonts w:asciiTheme="minorHAnsi" w:eastAsia="Trebuchet MS" w:hAnsiTheme="minorHAnsi" w:cs="Trebuchet MS"/>
          <w:b/>
          <w:sz w:val="22"/>
          <w:szCs w:val="22"/>
        </w:rPr>
        <w:t>Symantec</w:t>
      </w:r>
      <w:r w:rsidR="003E7BDA" w:rsidRPr="00A06B5D">
        <w:rPr>
          <w:rFonts w:asciiTheme="minorHAnsi" w:eastAsia="Trebuchet MS" w:hAnsiTheme="minorHAnsi" w:cs="Trebuchet MS"/>
          <w:sz w:val="22"/>
          <w:szCs w:val="22"/>
        </w:rPr>
        <w:t xml:space="preserve"> put it in their 2015 Internet Security Threat Report, </w:t>
      </w:r>
      <w:r w:rsidR="003E7BDA" w:rsidRPr="00A06B5D">
        <w:rPr>
          <w:rFonts w:asciiTheme="minorHAnsi" w:eastAsia="Trebuchet MS" w:hAnsiTheme="minorHAnsi" w:cs="Trebuchet MS"/>
          <w:i/>
          <w:sz w:val="22"/>
          <w:szCs w:val="22"/>
        </w:rPr>
        <w:t>“[IoT] is not a new problem but an ongoing one”</w:t>
      </w:r>
      <w:r w:rsidR="003E7BDA" w:rsidRPr="00A06B5D">
        <w:rPr>
          <w:rFonts w:asciiTheme="minorHAnsi" w:eastAsia="Trebuchet MS" w:hAnsiTheme="minorHAnsi" w:cs="Trebuchet MS"/>
          <w:sz w:val="22"/>
          <w:szCs w:val="22"/>
          <w:vertAlign w:val="superscript"/>
        </w:rPr>
        <w:footnoteReference w:id="131"/>
      </w:r>
      <w:r w:rsidR="003E7BDA" w:rsidRPr="00A06B5D">
        <w:rPr>
          <w:rFonts w:asciiTheme="minorHAnsi" w:eastAsia="Trebuchet MS" w:hAnsiTheme="minorHAnsi" w:cs="Trebuchet MS"/>
          <w:sz w:val="22"/>
          <w:szCs w:val="22"/>
        </w:rPr>
        <w:t xml:space="preserve">. That same report found that 52% of health apps did not even have a privacy policy in place and 20% sent out unencrypted data. </w:t>
      </w:r>
      <w:r w:rsidR="003E7BDA" w:rsidRPr="00A06B5D">
        <w:rPr>
          <w:rFonts w:asciiTheme="minorHAnsi" w:eastAsia="Trebuchet MS" w:hAnsiTheme="minorHAnsi" w:cs="Trebuchet MS"/>
          <w:b/>
          <w:sz w:val="22"/>
          <w:szCs w:val="22"/>
        </w:rPr>
        <w:t>OpenDNS</w:t>
      </w:r>
      <w:r w:rsidR="003E7BDA" w:rsidRPr="00A06B5D">
        <w:rPr>
          <w:rFonts w:asciiTheme="minorHAnsi" w:eastAsia="Trebuchet MS" w:hAnsiTheme="minorHAnsi" w:cs="Trebuchet MS"/>
          <w:sz w:val="22"/>
          <w:szCs w:val="22"/>
        </w:rPr>
        <w:t xml:space="preserve"> lists three new security challenges: IoT presents new avenues for remote exploitation, the IoT infrastructure is beyond user or </w:t>
      </w:r>
      <w:r w:rsidR="00A879D5">
        <w:rPr>
          <w:rFonts w:asciiTheme="minorHAnsi" w:eastAsia="Trebuchet MS" w:hAnsiTheme="minorHAnsi" w:cs="Trebuchet MS"/>
          <w:sz w:val="22"/>
          <w:szCs w:val="22"/>
        </w:rPr>
        <w:t>IT department’s</w:t>
      </w:r>
      <w:r w:rsidR="003E7BDA" w:rsidRPr="00A06B5D">
        <w:rPr>
          <w:rFonts w:asciiTheme="minorHAnsi" w:eastAsia="Trebuchet MS" w:hAnsiTheme="minorHAnsi" w:cs="Trebuchet MS"/>
          <w:sz w:val="22"/>
          <w:szCs w:val="22"/>
        </w:rPr>
        <w:t xml:space="preserve"> control</w:t>
      </w:r>
      <w:r w:rsidR="00A879D5">
        <w:rPr>
          <w:rFonts w:asciiTheme="minorHAnsi" w:eastAsia="Trebuchet MS" w:hAnsiTheme="minorHAnsi" w:cs="Trebuchet MS"/>
          <w:sz w:val="22"/>
          <w:szCs w:val="22"/>
        </w:rPr>
        <w:t>,</w:t>
      </w:r>
      <w:r w:rsidR="003E7BDA" w:rsidRPr="00A06B5D">
        <w:rPr>
          <w:rFonts w:asciiTheme="minorHAnsi" w:eastAsia="Trebuchet MS" w:hAnsiTheme="minorHAnsi" w:cs="Trebuchet MS"/>
          <w:sz w:val="22"/>
          <w:szCs w:val="22"/>
        </w:rPr>
        <w:t xml:space="preserve"> and </w:t>
      </w:r>
      <w:r w:rsidR="00A879D5">
        <w:rPr>
          <w:rFonts w:asciiTheme="minorHAnsi" w:eastAsia="Trebuchet MS" w:hAnsiTheme="minorHAnsi" w:cs="Trebuchet MS"/>
          <w:sz w:val="22"/>
          <w:szCs w:val="22"/>
        </w:rPr>
        <w:t xml:space="preserve">there is a </w:t>
      </w:r>
      <w:r w:rsidR="003E7BDA" w:rsidRPr="00A06B5D">
        <w:rPr>
          <w:rFonts w:asciiTheme="minorHAnsi" w:eastAsia="Trebuchet MS" w:hAnsiTheme="minorHAnsi" w:cs="Trebuchet MS"/>
          <w:sz w:val="22"/>
          <w:szCs w:val="22"/>
        </w:rPr>
        <w:t xml:space="preserve">casual approach to IoT device management, meaning </w:t>
      </w:r>
      <w:r w:rsidR="00831C57">
        <w:rPr>
          <w:rFonts w:asciiTheme="minorHAnsi" w:eastAsia="Trebuchet MS" w:hAnsiTheme="minorHAnsi" w:cs="Trebuchet MS"/>
          <w:sz w:val="22"/>
          <w:szCs w:val="22"/>
        </w:rPr>
        <w:t xml:space="preserve">largely </w:t>
      </w:r>
      <w:r w:rsidR="003E7BDA" w:rsidRPr="00A06B5D">
        <w:rPr>
          <w:rFonts w:asciiTheme="minorHAnsi" w:eastAsia="Trebuchet MS" w:hAnsiTheme="minorHAnsi" w:cs="Trebuchet MS"/>
          <w:sz w:val="22"/>
          <w:szCs w:val="22"/>
        </w:rPr>
        <w:t xml:space="preserve">unmonitored </w:t>
      </w:r>
      <w:r w:rsidR="00D213CB">
        <w:rPr>
          <w:rFonts w:asciiTheme="minorHAnsi" w:eastAsia="Trebuchet MS" w:hAnsiTheme="minorHAnsi" w:cs="Trebuchet MS"/>
          <w:sz w:val="22"/>
          <w:szCs w:val="22"/>
        </w:rPr>
        <w:t xml:space="preserve">or </w:t>
      </w:r>
      <w:r w:rsidR="003E7BDA" w:rsidRPr="00A06B5D">
        <w:rPr>
          <w:rFonts w:asciiTheme="minorHAnsi" w:eastAsia="Trebuchet MS" w:hAnsiTheme="minorHAnsi" w:cs="Trebuchet MS"/>
          <w:sz w:val="22"/>
          <w:szCs w:val="22"/>
        </w:rPr>
        <w:t>unpatched connected ‘things’</w:t>
      </w:r>
      <w:r w:rsidR="003E7BDA" w:rsidRPr="00A06B5D">
        <w:rPr>
          <w:rFonts w:asciiTheme="minorHAnsi" w:eastAsia="Trebuchet MS" w:hAnsiTheme="minorHAnsi" w:cs="Trebuchet MS"/>
          <w:sz w:val="22"/>
          <w:szCs w:val="22"/>
          <w:vertAlign w:val="superscript"/>
        </w:rPr>
        <w:footnoteReference w:id="132"/>
      </w:r>
      <w:r w:rsidR="003E7BDA" w:rsidRPr="00A06B5D">
        <w:rPr>
          <w:rFonts w:asciiTheme="minorHAnsi" w:eastAsia="Trebuchet MS" w:hAnsiTheme="minorHAnsi" w:cs="Trebuchet MS"/>
          <w:sz w:val="22"/>
          <w:szCs w:val="22"/>
        </w:rPr>
        <w:t xml:space="preserve">. The </w:t>
      </w:r>
      <w:r w:rsidR="003E7BDA" w:rsidRPr="00A06B5D">
        <w:rPr>
          <w:rFonts w:asciiTheme="minorHAnsi" w:eastAsia="Trebuchet MS" w:hAnsiTheme="minorHAnsi" w:cs="Trebuchet MS"/>
          <w:b/>
          <w:sz w:val="22"/>
          <w:szCs w:val="22"/>
        </w:rPr>
        <w:t>FTC</w:t>
      </w:r>
      <w:r w:rsidR="00190226" w:rsidRPr="00A06B5D">
        <w:rPr>
          <w:rFonts w:asciiTheme="minorHAnsi" w:eastAsia="Trebuchet MS" w:hAnsiTheme="minorHAnsi" w:cs="Trebuchet MS"/>
          <w:sz w:val="22"/>
          <w:szCs w:val="22"/>
        </w:rPr>
        <w:t xml:space="preserve"> foresees</w:t>
      </w:r>
      <w:r w:rsidR="003E7BDA" w:rsidRPr="00A06B5D">
        <w:rPr>
          <w:rFonts w:asciiTheme="minorHAnsi" w:eastAsia="Trebuchet MS" w:hAnsiTheme="minorHAnsi" w:cs="Trebuchet MS"/>
          <w:sz w:val="22"/>
          <w:szCs w:val="22"/>
        </w:rPr>
        <w:t xml:space="preserve"> the following security challenges: companies inexperienced with IoT software and standards, and millions of cheap, disposable ‘things’ that would cost far more to secure (especially continuously) than to manufacture</w:t>
      </w:r>
      <w:r w:rsidR="003E7BDA" w:rsidRPr="00A06B5D">
        <w:rPr>
          <w:rFonts w:asciiTheme="minorHAnsi" w:eastAsia="Trebuchet MS" w:hAnsiTheme="minorHAnsi" w:cs="Trebuchet MS"/>
          <w:sz w:val="22"/>
          <w:szCs w:val="22"/>
          <w:vertAlign w:val="superscript"/>
        </w:rPr>
        <w:footnoteReference w:id="133"/>
      </w:r>
      <w:r w:rsidR="003E7BDA" w:rsidRPr="00A06B5D">
        <w:rPr>
          <w:rFonts w:asciiTheme="minorHAnsi" w:eastAsia="Trebuchet MS" w:hAnsiTheme="minorHAnsi" w:cs="Trebuchet MS"/>
          <w:sz w:val="22"/>
          <w:szCs w:val="22"/>
        </w:rPr>
        <w:t>. They also foresee IoT creating more platforms for facilitating attacks on other systems and unprecedented safety risks (like hacking bio-mechanical devices)</w:t>
      </w:r>
      <w:r w:rsidR="003E7BDA" w:rsidRPr="00A06B5D">
        <w:rPr>
          <w:rFonts w:asciiTheme="minorHAnsi" w:eastAsia="Trebuchet MS" w:hAnsiTheme="minorHAnsi" w:cs="Trebuchet MS"/>
          <w:sz w:val="22"/>
          <w:szCs w:val="22"/>
          <w:vertAlign w:val="superscript"/>
        </w:rPr>
        <w:footnoteReference w:id="134"/>
      </w:r>
      <w:r w:rsidR="003E7BDA" w:rsidRPr="00A06B5D">
        <w:rPr>
          <w:rFonts w:asciiTheme="minorHAnsi" w:eastAsia="Trebuchet MS" w:hAnsiTheme="minorHAnsi" w:cs="Trebuchet MS"/>
          <w:sz w:val="22"/>
          <w:szCs w:val="22"/>
        </w:rPr>
        <w:t xml:space="preserve">. </w:t>
      </w:r>
      <w:r w:rsidR="003E7BDA" w:rsidRPr="00A06B5D">
        <w:rPr>
          <w:rFonts w:asciiTheme="minorHAnsi" w:eastAsia="Trebuchet MS" w:hAnsiTheme="minorHAnsi" w:cs="Trebuchet MS"/>
          <w:b/>
          <w:sz w:val="22"/>
          <w:szCs w:val="22"/>
        </w:rPr>
        <w:t>Michael O’Brien</w:t>
      </w:r>
      <w:r w:rsidR="003E7BDA" w:rsidRPr="00A06B5D">
        <w:rPr>
          <w:rFonts w:asciiTheme="minorHAnsi" w:eastAsia="Trebuchet MS" w:hAnsiTheme="minorHAnsi" w:cs="Trebuchet MS"/>
          <w:sz w:val="22"/>
          <w:szCs w:val="22"/>
        </w:rPr>
        <w:t xml:space="preserve"> raises the issue of expectations </w:t>
      </w:r>
      <w:r>
        <w:rPr>
          <w:rFonts w:asciiTheme="minorHAnsi" w:eastAsia="Trebuchet MS" w:hAnsiTheme="minorHAnsi" w:cs="Trebuchet MS"/>
          <w:i/>
        </w:rPr>
        <w:t>–</w:t>
      </w:r>
      <w:r w:rsidR="003E7BDA" w:rsidRPr="00A06B5D">
        <w:rPr>
          <w:rFonts w:asciiTheme="minorHAnsi" w:eastAsia="Trebuchet MS" w:hAnsiTheme="minorHAnsi" w:cs="Trebuchet MS"/>
          <w:sz w:val="22"/>
          <w:szCs w:val="22"/>
        </w:rPr>
        <w:t xml:space="preserve"> users cannot be expected to keep </w:t>
      </w:r>
      <w:r w:rsidR="003E7BDA" w:rsidRPr="00A06B5D">
        <w:rPr>
          <w:rFonts w:asciiTheme="minorHAnsi" w:eastAsia="Trebuchet MS" w:hAnsiTheme="minorHAnsi" w:cs="Trebuchet MS"/>
          <w:i/>
          <w:sz w:val="22"/>
          <w:szCs w:val="22"/>
        </w:rPr>
        <w:t>every</w:t>
      </w:r>
      <w:r w:rsidR="003E7BDA" w:rsidRPr="00A06B5D">
        <w:rPr>
          <w:rFonts w:asciiTheme="minorHAnsi" w:eastAsia="Trebuchet MS" w:hAnsiTheme="minorHAnsi" w:cs="Trebuchet MS"/>
          <w:sz w:val="22"/>
          <w:szCs w:val="22"/>
        </w:rPr>
        <w:t xml:space="preserve"> device patched and up-to-date, and businesses cannot be expected to invest the resources to keep every ‘disposable, lightweight’ device secure</w:t>
      </w:r>
      <w:r w:rsidR="003E7BDA" w:rsidRPr="00A06B5D">
        <w:rPr>
          <w:rFonts w:asciiTheme="minorHAnsi" w:eastAsia="Trebuchet MS" w:hAnsiTheme="minorHAnsi" w:cs="Trebuchet MS"/>
          <w:sz w:val="22"/>
          <w:szCs w:val="22"/>
          <w:vertAlign w:val="superscript"/>
        </w:rPr>
        <w:footnoteReference w:id="135"/>
      </w:r>
      <w:r w:rsidR="003E7BDA" w:rsidRPr="00A06B5D">
        <w:rPr>
          <w:rFonts w:asciiTheme="minorHAnsi" w:eastAsia="Trebuchet MS" w:hAnsiTheme="minorHAnsi" w:cs="Trebuchet MS"/>
          <w:sz w:val="22"/>
          <w:szCs w:val="22"/>
        </w:rPr>
        <w:t xml:space="preserve">. </w:t>
      </w:r>
      <w:r w:rsidR="00D9273A" w:rsidRPr="00A06B5D">
        <w:rPr>
          <w:rFonts w:asciiTheme="minorHAnsi" w:eastAsia="Trebuchet MS" w:hAnsiTheme="minorHAnsi" w:cs="Trebuchet MS"/>
          <w:sz w:val="22"/>
          <w:szCs w:val="22"/>
        </w:rPr>
        <w:t>I</w:t>
      </w:r>
      <w:r w:rsidR="003E7BDA" w:rsidRPr="00A06B5D">
        <w:rPr>
          <w:rFonts w:asciiTheme="minorHAnsi" w:eastAsia="Trebuchet MS" w:hAnsiTheme="minorHAnsi" w:cs="Trebuchet MS"/>
          <w:sz w:val="22"/>
          <w:szCs w:val="22"/>
        </w:rPr>
        <w:t>nterconnectivity</w:t>
      </w:r>
      <w:r w:rsidR="00D9273A" w:rsidRPr="00A06B5D">
        <w:rPr>
          <w:rFonts w:asciiTheme="minorHAnsi" w:eastAsia="Trebuchet MS" w:hAnsiTheme="minorHAnsi" w:cs="Trebuchet MS"/>
          <w:sz w:val="22"/>
          <w:szCs w:val="22"/>
        </w:rPr>
        <w:t xml:space="preserve"> is another</w:t>
      </w:r>
      <w:r w:rsidR="003E7BDA" w:rsidRPr="00A06B5D">
        <w:rPr>
          <w:rFonts w:asciiTheme="minorHAnsi" w:eastAsia="Trebuchet MS" w:hAnsiTheme="minorHAnsi" w:cs="Trebuchet MS"/>
          <w:sz w:val="22"/>
          <w:szCs w:val="22"/>
        </w:rPr>
        <w:t xml:space="preserve"> unique </w:t>
      </w:r>
      <w:r w:rsidR="00D9273A" w:rsidRPr="00A06B5D">
        <w:rPr>
          <w:rFonts w:asciiTheme="minorHAnsi" w:eastAsia="Trebuchet MS" w:hAnsiTheme="minorHAnsi" w:cs="Trebuchet MS"/>
          <w:sz w:val="22"/>
          <w:szCs w:val="22"/>
        </w:rPr>
        <w:t xml:space="preserve">IoT </w:t>
      </w:r>
      <w:r w:rsidR="003E7BDA" w:rsidRPr="00A06B5D">
        <w:rPr>
          <w:rFonts w:asciiTheme="minorHAnsi" w:eastAsia="Trebuchet MS" w:hAnsiTheme="minorHAnsi" w:cs="Trebuchet MS"/>
          <w:sz w:val="22"/>
          <w:szCs w:val="22"/>
        </w:rPr>
        <w:t xml:space="preserve">security issue. More devices connected to a single network equals greater risk </w:t>
      </w:r>
      <w:r>
        <w:rPr>
          <w:rFonts w:asciiTheme="minorHAnsi" w:eastAsia="Trebuchet MS" w:hAnsiTheme="minorHAnsi" w:cs="Trebuchet MS"/>
          <w:i/>
        </w:rPr>
        <w:t>–</w:t>
      </w:r>
      <w:r w:rsidR="003E7BDA" w:rsidRPr="00A06B5D">
        <w:rPr>
          <w:rFonts w:asciiTheme="minorHAnsi" w:eastAsia="Trebuchet MS" w:hAnsiTheme="minorHAnsi" w:cs="Trebuchet MS"/>
          <w:sz w:val="22"/>
          <w:szCs w:val="22"/>
        </w:rPr>
        <w:t xml:space="preserve"> if a single connected light bulb is compromised, the rest of the network could be accessed. In fact, Target US suffered one of the biggest data hacks in consumer history via their air conditioning unit</w:t>
      </w:r>
      <w:r w:rsidR="003E7BDA" w:rsidRPr="00A06B5D">
        <w:rPr>
          <w:rFonts w:asciiTheme="minorHAnsi" w:eastAsia="Trebuchet MS" w:hAnsiTheme="minorHAnsi" w:cs="Trebuchet MS"/>
          <w:sz w:val="22"/>
          <w:szCs w:val="22"/>
          <w:vertAlign w:val="superscript"/>
        </w:rPr>
        <w:footnoteReference w:id="136"/>
      </w:r>
      <w:r w:rsidR="003E7BDA" w:rsidRPr="00A06B5D">
        <w:rPr>
          <w:rFonts w:asciiTheme="minorHAnsi" w:eastAsia="Trebuchet MS" w:hAnsiTheme="minorHAnsi" w:cs="Trebuchet MS"/>
          <w:sz w:val="22"/>
          <w:szCs w:val="22"/>
        </w:rPr>
        <w:t xml:space="preserve">. </w:t>
      </w:r>
      <w:r w:rsidR="00E4218F" w:rsidRPr="00A06B5D">
        <w:rPr>
          <w:rFonts w:asciiTheme="minorHAnsi" w:eastAsia="Trebuchet MS" w:hAnsiTheme="minorHAnsi" w:cs="Trebuchet MS"/>
          <w:sz w:val="22"/>
          <w:szCs w:val="22"/>
        </w:rPr>
        <w:t xml:space="preserve"> </w:t>
      </w:r>
    </w:p>
    <w:p w14:paraId="46426336" w14:textId="77777777" w:rsidR="002D6C94" w:rsidRDefault="002D6C94" w:rsidP="00E4218F">
      <w:pPr>
        <w:pStyle w:val="NormalWeb"/>
        <w:spacing w:before="0" w:beforeAutospacing="0" w:after="0" w:afterAutospacing="0"/>
        <w:jc w:val="both"/>
        <w:rPr>
          <w:rFonts w:asciiTheme="minorHAnsi" w:eastAsia="Trebuchet MS" w:hAnsiTheme="minorHAnsi" w:cs="Trebuchet MS"/>
          <w:sz w:val="22"/>
          <w:szCs w:val="22"/>
        </w:rPr>
      </w:pPr>
    </w:p>
    <w:p w14:paraId="2E072E9B" w14:textId="7EB57D65" w:rsidR="00E4218F" w:rsidRPr="00A06B5D" w:rsidRDefault="00252F97" w:rsidP="000B6361">
      <w:pPr>
        <w:pStyle w:val="NormalWeb"/>
        <w:spacing w:before="0" w:beforeAutospacing="0" w:after="0" w:afterAutospacing="0" w:line="276" w:lineRule="auto"/>
        <w:jc w:val="both"/>
        <w:rPr>
          <w:rFonts w:asciiTheme="minorHAnsi" w:eastAsia="Trebuchet MS" w:hAnsiTheme="minorHAnsi" w:cs="Trebuchet MS"/>
          <w:sz w:val="22"/>
          <w:szCs w:val="22"/>
        </w:rPr>
      </w:pPr>
      <w:r>
        <w:rPr>
          <w:rFonts w:asciiTheme="minorHAnsi" w:eastAsia="Trebuchet MS" w:hAnsiTheme="minorHAnsi" w:cs="Trebuchet MS"/>
          <w:sz w:val="22"/>
          <w:szCs w:val="22"/>
        </w:rPr>
        <w:t xml:space="preserve">IoT opens up new frontiers for security at the </w:t>
      </w:r>
      <w:r>
        <w:rPr>
          <w:rFonts w:asciiTheme="minorHAnsi" w:eastAsia="Trebuchet MS" w:hAnsiTheme="minorHAnsi" w:cs="Trebuchet MS"/>
          <w:i/>
          <w:sz w:val="22"/>
          <w:szCs w:val="22"/>
        </w:rPr>
        <w:t xml:space="preserve">thing </w:t>
      </w:r>
      <w:r>
        <w:rPr>
          <w:rFonts w:asciiTheme="minorHAnsi" w:eastAsia="Trebuchet MS" w:hAnsiTheme="minorHAnsi" w:cs="Trebuchet MS"/>
          <w:sz w:val="22"/>
          <w:szCs w:val="22"/>
        </w:rPr>
        <w:t xml:space="preserve">level. </w:t>
      </w:r>
      <w:r w:rsidR="00E4218F" w:rsidRPr="00252F97">
        <w:rPr>
          <w:rFonts w:asciiTheme="minorHAnsi" w:eastAsia="Trebuchet MS" w:hAnsiTheme="minorHAnsi" w:cs="Trebuchet MS"/>
          <w:sz w:val="22"/>
          <w:szCs w:val="22"/>
        </w:rPr>
        <w:t>A</w:t>
      </w:r>
      <w:r w:rsidR="00E4218F" w:rsidRPr="00A06B5D">
        <w:rPr>
          <w:rFonts w:asciiTheme="minorHAnsi" w:eastAsia="Trebuchet MS" w:hAnsiTheme="minorHAnsi" w:cs="Trebuchet MS"/>
          <w:sz w:val="22"/>
          <w:szCs w:val="22"/>
        </w:rPr>
        <w:t xml:space="preserve"> </w:t>
      </w:r>
      <w:r w:rsidR="00E4218F" w:rsidRPr="00A06B5D">
        <w:rPr>
          <w:rFonts w:asciiTheme="minorHAnsi" w:eastAsia="Trebuchet MS" w:hAnsiTheme="minorHAnsi" w:cs="Trebuchet MS"/>
          <w:b/>
          <w:sz w:val="22"/>
          <w:szCs w:val="22"/>
        </w:rPr>
        <w:t xml:space="preserve">2014 HP analysis </w:t>
      </w:r>
      <w:r w:rsidR="00E4218F" w:rsidRPr="00A06B5D">
        <w:rPr>
          <w:rFonts w:asciiTheme="minorHAnsi" w:eastAsia="Trebuchet MS" w:hAnsiTheme="minorHAnsi" w:cs="Trebuchet MS"/>
          <w:sz w:val="22"/>
          <w:szCs w:val="22"/>
        </w:rPr>
        <w:t>of 10 popular Connected Home devices</w:t>
      </w:r>
      <w:r w:rsidR="00E4218F" w:rsidRPr="00A06B5D">
        <w:rPr>
          <w:rStyle w:val="FootnoteReference"/>
          <w:rFonts w:asciiTheme="minorHAnsi" w:eastAsia="Trebuchet MS" w:hAnsiTheme="minorHAnsi" w:cs="Trebuchet MS"/>
          <w:sz w:val="22"/>
          <w:szCs w:val="22"/>
        </w:rPr>
        <w:footnoteReference w:id="137"/>
      </w:r>
      <w:r w:rsidR="00E4218F" w:rsidRPr="00A06B5D">
        <w:rPr>
          <w:rFonts w:asciiTheme="minorHAnsi" w:eastAsia="Trebuchet MS" w:hAnsiTheme="minorHAnsi" w:cs="Trebuchet MS"/>
          <w:sz w:val="22"/>
          <w:szCs w:val="22"/>
        </w:rPr>
        <w:t xml:space="preserve"> found that 80% had poor password management, 70% lacked encryption and 60% were vulnerable to a range of exploits. Making matters worse, 90% of devices collected at least one piece of personal information. </w:t>
      </w:r>
      <w:hyperlink r:id="rId130" w:history="1">
        <w:r w:rsidR="00A06B5D" w:rsidRPr="00A06B5D">
          <w:rPr>
            <w:rStyle w:val="Hyperlink"/>
            <w:rFonts w:asciiTheme="minorHAnsi" w:eastAsia="Trebuchet MS" w:hAnsiTheme="minorHAnsi" w:cs="Trebuchet MS"/>
            <w:sz w:val="22"/>
            <w:szCs w:val="22"/>
          </w:rPr>
          <w:t>Ransomware</w:t>
        </w:r>
      </w:hyperlink>
      <w:r w:rsidR="00A06B5D">
        <w:rPr>
          <w:rFonts w:asciiTheme="minorHAnsi" w:eastAsia="Trebuchet MS" w:hAnsiTheme="minorHAnsi" w:cs="Trebuchet MS"/>
          <w:sz w:val="22"/>
          <w:szCs w:val="22"/>
        </w:rPr>
        <w:t xml:space="preserve"> will be more intrusive, as </w:t>
      </w:r>
      <w:r w:rsidR="00A06B5D" w:rsidRPr="00A06B5D">
        <w:rPr>
          <w:rFonts w:asciiTheme="minorHAnsi" w:eastAsia="Trebuchet MS" w:hAnsiTheme="minorHAnsi" w:cs="Trebuchet MS"/>
          <w:sz w:val="22"/>
          <w:szCs w:val="22"/>
        </w:rPr>
        <w:t>hacker</w:t>
      </w:r>
      <w:r w:rsidR="00A06B5D">
        <w:rPr>
          <w:rFonts w:asciiTheme="minorHAnsi" w:eastAsia="Trebuchet MS" w:hAnsiTheme="minorHAnsi" w:cs="Trebuchet MS"/>
          <w:sz w:val="22"/>
          <w:szCs w:val="22"/>
        </w:rPr>
        <w:t>s</w:t>
      </w:r>
      <w:r w:rsidR="00A06B5D" w:rsidRPr="00A06B5D">
        <w:rPr>
          <w:rFonts w:asciiTheme="minorHAnsi" w:eastAsia="Trebuchet MS" w:hAnsiTheme="minorHAnsi" w:cs="Trebuchet MS"/>
          <w:sz w:val="22"/>
          <w:szCs w:val="22"/>
        </w:rPr>
        <w:t xml:space="preserve"> </w:t>
      </w:r>
      <w:r w:rsidR="00A06B5D">
        <w:rPr>
          <w:rFonts w:asciiTheme="minorHAnsi" w:eastAsia="Trebuchet MS" w:hAnsiTheme="minorHAnsi" w:cs="Trebuchet MS"/>
          <w:sz w:val="22"/>
          <w:szCs w:val="22"/>
        </w:rPr>
        <w:t>could</w:t>
      </w:r>
      <w:r w:rsidR="00A06B5D" w:rsidRPr="00A06B5D">
        <w:rPr>
          <w:rFonts w:asciiTheme="minorHAnsi" w:eastAsia="Trebuchet MS" w:hAnsiTheme="minorHAnsi" w:cs="Trebuchet MS"/>
          <w:sz w:val="22"/>
          <w:szCs w:val="22"/>
        </w:rPr>
        <w:t xml:space="preserve"> take </w:t>
      </w:r>
      <w:r w:rsidR="00A06B5D">
        <w:rPr>
          <w:rFonts w:asciiTheme="minorHAnsi" w:eastAsia="Trebuchet MS" w:hAnsiTheme="minorHAnsi" w:cs="Trebuchet MS"/>
          <w:sz w:val="22"/>
          <w:szCs w:val="22"/>
        </w:rPr>
        <w:t>Connected Home</w:t>
      </w:r>
      <w:r w:rsidR="00A06B5D" w:rsidRPr="00A06B5D">
        <w:rPr>
          <w:rFonts w:asciiTheme="minorHAnsi" w:eastAsia="Trebuchet MS" w:hAnsiTheme="minorHAnsi" w:cs="Trebuchet MS"/>
          <w:sz w:val="22"/>
          <w:szCs w:val="22"/>
        </w:rPr>
        <w:t xml:space="preserve"> or appliances ‘hostage’</w:t>
      </w:r>
      <w:r w:rsidR="00A06B5D">
        <w:rPr>
          <w:rFonts w:asciiTheme="minorHAnsi" w:eastAsia="Trebuchet MS" w:hAnsiTheme="minorHAnsi" w:cs="Trebuchet MS"/>
          <w:sz w:val="22"/>
          <w:szCs w:val="22"/>
        </w:rPr>
        <w:t xml:space="preserve"> unless a ‘ransom’</w:t>
      </w:r>
      <w:r w:rsidR="009B3EB3">
        <w:rPr>
          <w:rFonts w:asciiTheme="minorHAnsi" w:eastAsia="Trebuchet MS" w:hAnsiTheme="minorHAnsi" w:cs="Trebuchet MS"/>
          <w:sz w:val="22"/>
          <w:szCs w:val="22"/>
        </w:rPr>
        <w:t xml:space="preserve"> is paid</w:t>
      </w:r>
      <w:r w:rsidR="00A06B5D" w:rsidRPr="00A06B5D">
        <w:rPr>
          <w:rFonts w:asciiTheme="minorHAnsi" w:eastAsia="Trebuchet MS" w:hAnsiTheme="minorHAnsi" w:cs="Trebuchet MS"/>
          <w:sz w:val="22"/>
          <w:szCs w:val="22"/>
        </w:rPr>
        <w:t xml:space="preserve">. </w:t>
      </w:r>
      <w:r w:rsidR="00A06B5D" w:rsidRPr="00A06B5D">
        <w:rPr>
          <w:rFonts w:asciiTheme="minorHAnsi" w:eastAsia="Trebuchet MS" w:hAnsiTheme="minorHAnsi" w:cs="Trebuchet MS"/>
          <w:b/>
          <w:sz w:val="22"/>
          <w:szCs w:val="22"/>
        </w:rPr>
        <w:t xml:space="preserve">The Australian </w:t>
      </w:r>
      <w:r w:rsidR="00A06B5D">
        <w:rPr>
          <w:rFonts w:asciiTheme="minorHAnsi" w:eastAsia="Trebuchet MS" w:hAnsiTheme="minorHAnsi" w:cs="Trebuchet MS"/>
          <w:sz w:val="22"/>
          <w:szCs w:val="22"/>
        </w:rPr>
        <w:t xml:space="preserve">recently </w:t>
      </w:r>
      <w:r w:rsidR="00A06B5D" w:rsidRPr="00A06B5D">
        <w:rPr>
          <w:rFonts w:asciiTheme="minorHAnsi" w:eastAsia="Trebuchet MS" w:hAnsiTheme="minorHAnsi" w:cs="Trebuchet MS"/>
          <w:sz w:val="22"/>
          <w:szCs w:val="22"/>
        </w:rPr>
        <w:t xml:space="preserve">described how </w:t>
      </w:r>
      <w:r w:rsidR="005F652F">
        <w:rPr>
          <w:rFonts w:asciiTheme="minorHAnsi" w:eastAsia="Trebuchet MS" w:hAnsiTheme="minorHAnsi" w:cs="Trebuchet MS"/>
          <w:sz w:val="22"/>
          <w:szCs w:val="22"/>
        </w:rPr>
        <w:t>a</w:t>
      </w:r>
      <w:r w:rsidR="00A06B5D" w:rsidRPr="00A06B5D">
        <w:rPr>
          <w:rFonts w:asciiTheme="minorHAnsi" w:eastAsia="Trebuchet MS" w:hAnsiTheme="minorHAnsi" w:cs="Trebuchet MS"/>
          <w:sz w:val="22"/>
          <w:szCs w:val="22"/>
        </w:rPr>
        <w:t xml:space="preserve"> fridge could one day hold </w:t>
      </w:r>
      <w:r w:rsidR="00A06B5D">
        <w:rPr>
          <w:rFonts w:asciiTheme="minorHAnsi" w:eastAsia="Trebuchet MS" w:hAnsiTheme="minorHAnsi" w:cs="Trebuchet MS"/>
          <w:sz w:val="22"/>
          <w:szCs w:val="22"/>
        </w:rPr>
        <w:t>personal information to ransom</w:t>
      </w:r>
      <w:r w:rsidR="00A06B5D">
        <w:rPr>
          <w:rStyle w:val="FootnoteReference"/>
          <w:rFonts w:asciiTheme="minorHAnsi" w:eastAsia="Trebuchet MS" w:hAnsiTheme="minorHAnsi" w:cs="Trebuchet MS"/>
          <w:sz w:val="22"/>
          <w:szCs w:val="22"/>
        </w:rPr>
        <w:footnoteReference w:id="138"/>
      </w:r>
      <w:r w:rsidR="00A06B5D">
        <w:rPr>
          <w:rFonts w:asciiTheme="minorHAnsi" w:eastAsia="Trebuchet MS" w:hAnsiTheme="minorHAnsi" w:cs="Trebuchet MS"/>
          <w:sz w:val="22"/>
          <w:szCs w:val="22"/>
        </w:rPr>
        <w:t xml:space="preserve"> and </w:t>
      </w:r>
      <w:r w:rsidR="00E4218F" w:rsidRPr="00A06B5D">
        <w:rPr>
          <w:rFonts w:asciiTheme="minorHAnsi" w:eastAsia="Trebuchet MS" w:hAnsiTheme="minorHAnsi" w:cs="Trebuchet MS"/>
          <w:b/>
          <w:sz w:val="22"/>
          <w:szCs w:val="22"/>
        </w:rPr>
        <w:t>Symantec</w:t>
      </w:r>
      <w:r w:rsidR="00E4218F" w:rsidRPr="00A06B5D">
        <w:rPr>
          <w:rFonts w:asciiTheme="minorHAnsi" w:eastAsia="Trebuchet MS" w:hAnsiTheme="minorHAnsi" w:cs="Trebuchet MS"/>
          <w:sz w:val="22"/>
          <w:szCs w:val="22"/>
        </w:rPr>
        <w:t xml:space="preserve"> warns of the </w:t>
      </w:r>
      <w:r w:rsidR="00E4218F" w:rsidRPr="00A06B5D">
        <w:rPr>
          <w:rFonts w:asciiTheme="minorHAnsi" w:eastAsia="Trebuchet MS" w:hAnsiTheme="minorHAnsi" w:cs="Trebuchet MS"/>
          <w:sz w:val="22"/>
          <w:szCs w:val="22"/>
        </w:rPr>
        <w:lastRenderedPageBreak/>
        <w:t xml:space="preserve">growing </w:t>
      </w:r>
      <w:hyperlink r:id="rId131" w:history="1">
        <w:r w:rsidR="00E4218F" w:rsidRPr="00A06B5D">
          <w:rPr>
            <w:rFonts w:asciiTheme="minorHAnsi" w:eastAsia="Trebuchet MS" w:hAnsiTheme="minorHAnsi" w:cs="Trebuchet MS"/>
          </w:rPr>
          <w:t>ransomware</w:t>
        </w:r>
      </w:hyperlink>
      <w:r w:rsidR="00E4218F" w:rsidRPr="00A06B5D">
        <w:rPr>
          <w:rFonts w:asciiTheme="minorHAnsi" w:eastAsia="Trebuchet MS" w:hAnsiTheme="minorHAnsi" w:cs="Trebuchet MS"/>
          <w:sz w:val="22"/>
          <w:szCs w:val="22"/>
        </w:rPr>
        <w:t xml:space="preserve"> threat to smartwatches, particularly Android Wear devices</w:t>
      </w:r>
      <w:r w:rsidR="00A06B5D">
        <w:rPr>
          <w:rStyle w:val="FootnoteReference"/>
          <w:rFonts w:asciiTheme="minorHAnsi" w:eastAsia="Trebuchet MS" w:hAnsiTheme="minorHAnsi" w:cs="Trebuchet MS"/>
          <w:sz w:val="22"/>
          <w:szCs w:val="22"/>
        </w:rPr>
        <w:footnoteReference w:id="139"/>
      </w:r>
      <w:r w:rsidR="00E4218F" w:rsidRPr="00A06B5D">
        <w:rPr>
          <w:rFonts w:asciiTheme="minorHAnsi" w:eastAsia="Trebuchet MS" w:hAnsiTheme="minorHAnsi" w:cs="Trebuchet MS"/>
          <w:sz w:val="22"/>
          <w:szCs w:val="22"/>
        </w:rPr>
        <w:t xml:space="preserve">. </w:t>
      </w:r>
      <w:r>
        <w:rPr>
          <w:rFonts w:asciiTheme="minorHAnsi" w:eastAsia="Trebuchet MS" w:hAnsiTheme="minorHAnsi" w:cs="Trebuchet MS"/>
          <w:sz w:val="22"/>
          <w:szCs w:val="22"/>
        </w:rPr>
        <w:t xml:space="preserve"> </w:t>
      </w:r>
      <w:r w:rsidR="00446041">
        <w:rPr>
          <w:rFonts w:asciiTheme="minorHAnsi" w:eastAsia="Trebuchet MS" w:hAnsiTheme="minorHAnsi" w:cs="Trebuchet MS"/>
          <w:sz w:val="22"/>
          <w:szCs w:val="22"/>
        </w:rPr>
        <w:t>On the other hand</w:t>
      </w:r>
      <w:r>
        <w:rPr>
          <w:rFonts w:asciiTheme="minorHAnsi" w:eastAsia="Trebuchet MS" w:hAnsiTheme="minorHAnsi" w:cs="Trebuchet MS"/>
          <w:sz w:val="22"/>
          <w:szCs w:val="22"/>
        </w:rPr>
        <w:t>,</w:t>
      </w:r>
      <w:r w:rsidR="009A15E4">
        <w:rPr>
          <w:rFonts w:asciiTheme="minorHAnsi" w:eastAsia="Trebuchet MS" w:hAnsiTheme="minorHAnsi" w:cs="Trebuchet MS"/>
          <w:sz w:val="22"/>
          <w:szCs w:val="22"/>
        </w:rPr>
        <w:t xml:space="preserve"> technology journalist</w:t>
      </w:r>
      <w:r>
        <w:rPr>
          <w:rFonts w:asciiTheme="minorHAnsi" w:eastAsia="Trebuchet MS" w:hAnsiTheme="minorHAnsi" w:cs="Trebuchet MS"/>
          <w:sz w:val="22"/>
          <w:szCs w:val="22"/>
        </w:rPr>
        <w:t xml:space="preserve"> </w:t>
      </w:r>
      <w:r w:rsidRPr="00252F97">
        <w:rPr>
          <w:rFonts w:asciiTheme="minorHAnsi" w:eastAsia="Trebuchet MS" w:hAnsiTheme="minorHAnsi" w:cs="Trebuchet MS"/>
          <w:b/>
          <w:sz w:val="22"/>
          <w:szCs w:val="22"/>
        </w:rPr>
        <w:t>Stilgherrian</w:t>
      </w:r>
      <w:r>
        <w:rPr>
          <w:rFonts w:asciiTheme="minorHAnsi" w:eastAsia="Trebuchet MS" w:hAnsiTheme="minorHAnsi" w:cs="Trebuchet MS"/>
          <w:sz w:val="22"/>
          <w:szCs w:val="22"/>
        </w:rPr>
        <w:t xml:space="preserve"> does not see a ‘</w:t>
      </w:r>
      <w:r w:rsidRPr="00252F97">
        <w:rPr>
          <w:rFonts w:asciiTheme="minorHAnsi" w:eastAsia="Trebuchet MS" w:hAnsiTheme="minorHAnsi" w:cs="Trebuchet MS"/>
          <w:sz w:val="22"/>
          <w:szCs w:val="22"/>
        </w:rPr>
        <w:t>Refrigergeddon</w:t>
      </w:r>
      <w:r>
        <w:rPr>
          <w:rFonts w:asciiTheme="minorHAnsi" w:eastAsia="Trebuchet MS" w:hAnsiTheme="minorHAnsi" w:cs="Trebuchet MS"/>
          <w:sz w:val="22"/>
          <w:szCs w:val="22"/>
        </w:rPr>
        <w:t>’ happening any time soon</w:t>
      </w:r>
      <w:r>
        <w:rPr>
          <w:rStyle w:val="FootnoteReference"/>
          <w:rFonts w:asciiTheme="minorHAnsi" w:eastAsia="Trebuchet MS" w:hAnsiTheme="minorHAnsi" w:cs="Trebuchet MS"/>
          <w:sz w:val="22"/>
          <w:szCs w:val="22"/>
        </w:rPr>
        <w:footnoteReference w:id="140"/>
      </w:r>
      <w:r>
        <w:rPr>
          <w:rFonts w:asciiTheme="minorHAnsi" w:eastAsia="Trebuchet MS" w:hAnsiTheme="minorHAnsi" w:cs="Trebuchet MS"/>
          <w:sz w:val="22"/>
          <w:szCs w:val="22"/>
        </w:rPr>
        <w:t xml:space="preserve">. </w:t>
      </w:r>
    </w:p>
    <w:p w14:paraId="0D7B6CEB" w14:textId="77777777" w:rsidR="008C7AB1" w:rsidRPr="0044605E" w:rsidRDefault="008C7AB1">
      <w:pPr>
        <w:pStyle w:val="Normal1"/>
        <w:jc w:val="both"/>
        <w:rPr>
          <w:rFonts w:asciiTheme="minorHAnsi" w:hAnsiTheme="minorHAnsi"/>
        </w:rPr>
      </w:pPr>
    </w:p>
    <w:p w14:paraId="530E31EF" w14:textId="61905D82" w:rsidR="008C7AB1" w:rsidRPr="0044605E" w:rsidRDefault="003E7BDA" w:rsidP="000B6361">
      <w:pPr>
        <w:pStyle w:val="Normal1"/>
        <w:jc w:val="both"/>
        <w:rPr>
          <w:rFonts w:asciiTheme="minorHAnsi" w:hAnsiTheme="minorHAnsi"/>
        </w:rPr>
      </w:pPr>
      <w:r w:rsidRPr="0044605E">
        <w:rPr>
          <w:rFonts w:asciiTheme="minorHAnsi" w:eastAsia="Trebuchet MS" w:hAnsiTheme="minorHAnsi" w:cs="Trebuchet MS"/>
        </w:rPr>
        <w:t xml:space="preserve">Securing the IoT also raises non-technical issues. </w:t>
      </w:r>
      <w:r w:rsidRPr="0044605E">
        <w:rPr>
          <w:rFonts w:asciiTheme="minorHAnsi" w:eastAsia="Trebuchet MS" w:hAnsiTheme="minorHAnsi" w:cs="Trebuchet MS"/>
          <w:b/>
        </w:rPr>
        <w:t>Herman Yau</w:t>
      </w:r>
      <w:r w:rsidRPr="0044605E">
        <w:rPr>
          <w:rFonts w:asciiTheme="minorHAnsi" w:eastAsia="Trebuchet MS" w:hAnsiTheme="minorHAnsi" w:cs="Trebuchet MS"/>
        </w:rPr>
        <w:t xml:space="preserve"> says that businesses will need to offer </w:t>
      </w:r>
      <w:r w:rsidRPr="0044605E">
        <w:rPr>
          <w:rFonts w:asciiTheme="minorHAnsi" w:eastAsia="Trebuchet MS" w:hAnsiTheme="minorHAnsi" w:cs="Trebuchet MS"/>
          <w:i/>
        </w:rPr>
        <w:t>“security in a way that does not affect the overall user experience and also in a cost-effective manner”</w:t>
      </w:r>
      <w:r w:rsidRPr="0044605E">
        <w:rPr>
          <w:rFonts w:asciiTheme="minorHAnsi" w:eastAsia="Trebuchet MS" w:hAnsiTheme="minorHAnsi" w:cs="Trebuchet MS"/>
          <w:vertAlign w:val="superscript"/>
        </w:rPr>
        <w:footnoteReference w:id="141"/>
      </w:r>
      <w:r w:rsidRPr="0044605E">
        <w:rPr>
          <w:rFonts w:asciiTheme="minorHAnsi" w:eastAsia="Trebuchet MS" w:hAnsiTheme="minorHAnsi" w:cs="Trebuchet MS"/>
        </w:rPr>
        <w:t xml:space="preserve">. </w:t>
      </w:r>
      <w:r w:rsidRPr="0044605E">
        <w:rPr>
          <w:rFonts w:asciiTheme="minorHAnsi" w:eastAsia="Trebuchet MS" w:hAnsiTheme="minorHAnsi" w:cs="Trebuchet MS"/>
          <w:b/>
        </w:rPr>
        <w:t>Stephen Wilson</w:t>
      </w:r>
      <w:r w:rsidRPr="0044605E">
        <w:rPr>
          <w:rFonts w:asciiTheme="minorHAnsi" w:eastAsia="Trebuchet MS" w:hAnsiTheme="minorHAnsi" w:cs="Trebuchet MS"/>
        </w:rPr>
        <w:t xml:space="preserve"> of Constellation Research raised concerns about </w:t>
      </w:r>
      <w:r w:rsidR="00960FAA">
        <w:rPr>
          <w:rFonts w:asciiTheme="minorHAnsi" w:eastAsia="Trebuchet MS" w:hAnsiTheme="minorHAnsi" w:cs="Trebuchet MS"/>
        </w:rPr>
        <w:t xml:space="preserve">the challenges of managing </w:t>
      </w:r>
      <w:r w:rsidRPr="0044605E">
        <w:rPr>
          <w:rFonts w:asciiTheme="minorHAnsi" w:eastAsia="Trebuchet MS" w:hAnsiTheme="minorHAnsi" w:cs="Trebuchet MS"/>
        </w:rPr>
        <w:t xml:space="preserve">the security of so many domestic devices, stating on social media </w:t>
      </w:r>
      <w:r w:rsidRPr="0044605E">
        <w:rPr>
          <w:rFonts w:asciiTheme="minorHAnsi" w:eastAsia="Trebuchet MS" w:hAnsiTheme="minorHAnsi" w:cs="Trebuchet MS"/>
          <w:i/>
        </w:rPr>
        <w:t>“I really don’t want to be [system administrator] for my effing stove!”</w:t>
      </w:r>
      <w:r w:rsidRPr="0044605E">
        <w:rPr>
          <w:rFonts w:asciiTheme="minorHAnsi" w:eastAsia="Trebuchet MS" w:hAnsiTheme="minorHAnsi" w:cs="Trebuchet MS"/>
          <w:vertAlign w:val="superscript"/>
        </w:rPr>
        <w:footnoteReference w:id="142"/>
      </w:r>
      <w:proofErr w:type="gramStart"/>
      <w:r w:rsidRPr="0044605E">
        <w:rPr>
          <w:rFonts w:asciiTheme="minorHAnsi" w:eastAsia="Trebuchet MS" w:hAnsiTheme="minorHAnsi" w:cs="Trebuchet MS"/>
        </w:rPr>
        <w:t>.</w:t>
      </w:r>
      <w:proofErr w:type="gramEnd"/>
      <w:r w:rsidRPr="0044605E">
        <w:rPr>
          <w:rFonts w:asciiTheme="minorHAnsi" w:eastAsia="Trebuchet MS" w:hAnsiTheme="minorHAnsi" w:cs="Trebuchet MS"/>
        </w:rPr>
        <w:t xml:space="preserve"> </w:t>
      </w:r>
      <w:r w:rsidR="00CD13BB">
        <w:rPr>
          <w:rFonts w:asciiTheme="minorHAnsi" w:eastAsia="Trebuchet MS" w:hAnsiTheme="minorHAnsi" w:cs="Trebuchet MS"/>
        </w:rPr>
        <w:t xml:space="preserve">This is one of the challenges of IoT developers. </w:t>
      </w:r>
    </w:p>
    <w:p w14:paraId="629E915D" w14:textId="77777777" w:rsidR="008C7AB1" w:rsidRPr="0044605E" w:rsidRDefault="008C7AB1">
      <w:pPr>
        <w:pStyle w:val="Normal1"/>
        <w:jc w:val="both"/>
        <w:rPr>
          <w:rFonts w:asciiTheme="minorHAnsi" w:hAnsiTheme="minorHAnsi"/>
        </w:rPr>
      </w:pPr>
    </w:p>
    <w:p w14:paraId="783B7A11" w14:textId="6D404314" w:rsidR="008C7AB1" w:rsidRDefault="003E7BDA">
      <w:pPr>
        <w:pStyle w:val="Normal1"/>
        <w:jc w:val="both"/>
        <w:rPr>
          <w:rFonts w:asciiTheme="minorHAnsi" w:eastAsia="Trebuchet MS" w:hAnsiTheme="minorHAnsi" w:cs="Trebuchet MS"/>
        </w:rPr>
      </w:pPr>
      <w:proofErr w:type="gramStart"/>
      <w:r w:rsidRPr="0044605E">
        <w:rPr>
          <w:rFonts w:asciiTheme="minorHAnsi" w:eastAsia="Trebuchet MS" w:hAnsiTheme="minorHAnsi" w:cs="Trebuchet MS"/>
        </w:rPr>
        <w:t>Unlike most existing computing, IoT ‘hacks’ could prove fatal or catastrophic</w:t>
      </w:r>
      <w:r w:rsidRPr="0044605E">
        <w:rPr>
          <w:rFonts w:asciiTheme="minorHAnsi" w:eastAsia="Trebuchet MS" w:hAnsiTheme="minorHAnsi" w:cs="Trebuchet MS"/>
          <w:vertAlign w:val="superscript"/>
        </w:rPr>
        <w:footnoteReference w:id="143"/>
      </w:r>
      <w:r w:rsidRPr="0044605E">
        <w:rPr>
          <w:rFonts w:asciiTheme="minorHAnsi" w:eastAsia="Trebuchet MS" w:hAnsiTheme="minorHAnsi" w:cs="Trebuchet MS"/>
        </w:rPr>
        <w:t>.</w:t>
      </w:r>
      <w:proofErr w:type="gramEnd"/>
      <w:r w:rsidRPr="0044605E">
        <w:rPr>
          <w:rFonts w:asciiTheme="minorHAnsi" w:eastAsia="Trebuchet MS" w:hAnsiTheme="minorHAnsi" w:cs="Trebuchet MS"/>
        </w:rPr>
        <w:t xml:space="preserve"> For instance, hacking someone’s connected car or pacemaker could kill them, and hacking an oil rig, smart grid or major infrastructure via a tiny, connected ‘thing’ could prove </w:t>
      </w:r>
      <w:r w:rsidR="00CD13BB" w:rsidRPr="0044605E">
        <w:rPr>
          <w:rFonts w:asciiTheme="minorHAnsi" w:eastAsia="Trebuchet MS" w:hAnsiTheme="minorHAnsi" w:cs="Trebuchet MS"/>
        </w:rPr>
        <w:t>disastrous</w:t>
      </w:r>
      <w:r w:rsidRPr="0044605E">
        <w:rPr>
          <w:rFonts w:asciiTheme="minorHAnsi" w:eastAsia="Trebuchet MS" w:hAnsiTheme="minorHAnsi" w:cs="Trebuchet MS"/>
        </w:rPr>
        <w:t xml:space="preserve">. </w:t>
      </w:r>
    </w:p>
    <w:p w14:paraId="1CC6E3DA" w14:textId="77777777" w:rsidR="008C7AB1" w:rsidRPr="00C733C2" w:rsidRDefault="003E7BDA" w:rsidP="00C733C2">
      <w:pPr>
        <w:pStyle w:val="Heading3"/>
      </w:pPr>
      <w:bookmarkStart w:id="178" w:name="h.x6hum5w9y881" w:colFirst="0" w:colLast="0"/>
      <w:bookmarkStart w:id="179" w:name="_Toc301108971"/>
      <w:bookmarkEnd w:id="178"/>
      <w:r w:rsidRPr="00C733C2">
        <w:t>Case Study: Hacking the Connected Car</w:t>
      </w:r>
      <w:bookmarkEnd w:id="179"/>
      <w:r w:rsidRPr="00C733C2">
        <w:t xml:space="preserve"> </w:t>
      </w:r>
    </w:p>
    <w:p w14:paraId="2849FDB7" w14:textId="58C9B683" w:rsidR="00CA7635" w:rsidRDefault="003E7BDA" w:rsidP="003C0424">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Hacking the Connected Car has been one of the most publicised IoT safety issues. Recently, two security researchers were able to gain remote access to a Jeep via the </w:t>
      </w:r>
      <w:r w:rsidR="009A15E4">
        <w:rPr>
          <w:rFonts w:asciiTheme="minorHAnsi" w:eastAsia="Trebuchet MS" w:hAnsiTheme="minorHAnsi" w:cs="Trebuchet MS"/>
        </w:rPr>
        <w:t>mobile phone</w:t>
      </w:r>
      <w:r w:rsidRPr="0044605E">
        <w:rPr>
          <w:rFonts w:asciiTheme="minorHAnsi" w:eastAsia="Trebuchet MS" w:hAnsiTheme="minorHAnsi" w:cs="Trebuchet MS"/>
        </w:rPr>
        <w:t xml:space="preserve"> connection while a person was driving it</w:t>
      </w:r>
      <w:r w:rsidRPr="0044605E">
        <w:rPr>
          <w:rFonts w:asciiTheme="minorHAnsi" w:eastAsia="Trebuchet MS" w:hAnsiTheme="minorHAnsi" w:cs="Trebuchet MS"/>
          <w:vertAlign w:val="superscript"/>
        </w:rPr>
        <w:footnoteReference w:id="144"/>
      </w:r>
      <w:r w:rsidRPr="0044605E">
        <w:rPr>
          <w:rFonts w:asciiTheme="minorHAnsi" w:eastAsia="Trebuchet MS" w:hAnsiTheme="minorHAnsi" w:cs="Trebuchet MS"/>
        </w:rPr>
        <w:t>, prompting a mass recall</w:t>
      </w:r>
      <w:r w:rsidRPr="0044605E">
        <w:rPr>
          <w:rFonts w:asciiTheme="minorHAnsi" w:eastAsia="Trebuchet MS" w:hAnsiTheme="minorHAnsi" w:cs="Trebuchet MS"/>
          <w:vertAlign w:val="superscript"/>
        </w:rPr>
        <w:footnoteReference w:id="145"/>
      </w:r>
      <w:r w:rsidRPr="0044605E">
        <w:rPr>
          <w:rFonts w:asciiTheme="minorHAnsi" w:eastAsia="Trebuchet MS" w:hAnsiTheme="minorHAnsi" w:cs="Trebuchet MS"/>
        </w:rPr>
        <w:t xml:space="preserve">. Other researchers </w:t>
      </w:r>
      <w:r w:rsidR="00D82FCB">
        <w:rPr>
          <w:rFonts w:asciiTheme="minorHAnsi" w:eastAsia="Trebuchet MS" w:hAnsiTheme="minorHAnsi" w:cs="Trebuchet MS"/>
        </w:rPr>
        <w:t xml:space="preserve">examined </w:t>
      </w:r>
      <w:r w:rsidRPr="0044605E">
        <w:rPr>
          <w:rFonts w:asciiTheme="minorHAnsi" w:eastAsia="Trebuchet MS" w:hAnsiTheme="minorHAnsi" w:cs="Trebuchet MS"/>
        </w:rPr>
        <w:t>several car manufacturers and documented their results in a table, finding different vulnerabilities in different manufacturers</w:t>
      </w:r>
      <w:r w:rsidRPr="0044605E">
        <w:rPr>
          <w:rFonts w:asciiTheme="minorHAnsi" w:eastAsia="Trebuchet MS" w:hAnsiTheme="minorHAnsi" w:cs="Trebuchet MS"/>
          <w:vertAlign w:val="superscript"/>
        </w:rPr>
        <w:footnoteReference w:id="146"/>
      </w:r>
      <w:r w:rsidRPr="0044605E">
        <w:rPr>
          <w:rFonts w:asciiTheme="minorHAnsi" w:eastAsia="Trebuchet MS" w:hAnsiTheme="minorHAnsi" w:cs="Trebuchet MS"/>
        </w:rPr>
        <w:t>. A Tesla Model S was also hacked, but a patch was quickly released</w:t>
      </w:r>
      <w:r w:rsidRPr="0044605E">
        <w:rPr>
          <w:rFonts w:asciiTheme="minorHAnsi" w:eastAsia="Trebuchet MS" w:hAnsiTheme="minorHAnsi" w:cs="Trebuchet MS"/>
          <w:vertAlign w:val="superscript"/>
        </w:rPr>
        <w:footnoteReference w:id="147"/>
      </w:r>
      <w:r w:rsidR="00291D40">
        <w:rPr>
          <w:rFonts w:asciiTheme="minorHAnsi" w:eastAsia="Trebuchet MS" w:hAnsiTheme="minorHAnsi" w:cs="Trebuchet MS"/>
        </w:rPr>
        <w:t xml:space="preserve"> </w:t>
      </w:r>
      <w:r w:rsidR="009A15E4">
        <w:rPr>
          <w:rFonts w:asciiTheme="minorHAnsi" w:eastAsia="Trebuchet MS" w:hAnsiTheme="minorHAnsi" w:cs="Trebuchet MS"/>
          <w:i/>
        </w:rPr>
        <w:t>–</w:t>
      </w:r>
      <w:r w:rsidR="00291D40">
        <w:rPr>
          <w:rFonts w:asciiTheme="minorHAnsi" w:eastAsia="Trebuchet MS" w:hAnsiTheme="minorHAnsi" w:cs="Trebuchet MS"/>
        </w:rPr>
        <w:t xml:space="preserve"> a good</w:t>
      </w:r>
      <w:r w:rsidRPr="0044605E">
        <w:rPr>
          <w:rFonts w:asciiTheme="minorHAnsi" w:eastAsia="Trebuchet MS" w:hAnsiTheme="minorHAnsi" w:cs="Trebuchet MS"/>
        </w:rPr>
        <w:t xml:space="preserve"> example of </w:t>
      </w:r>
      <w:r w:rsidR="005175FC">
        <w:rPr>
          <w:rFonts w:asciiTheme="minorHAnsi" w:eastAsia="Trebuchet MS" w:hAnsiTheme="minorHAnsi" w:cs="Trebuchet MS"/>
        </w:rPr>
        <w:t xml:space="preserve">efficient </w:t>
      </w:r>
      <w:r w:rsidRPr="0044605E">
        <w:rPr>
          <w:rFonts w:asciiTheme="minorHAnsi" w:eastAsia="Trebuchet MS" w:hAnsiTheme="minorHAnsi" w:cs="Trebuchet MS"/>
        </w:rPr>
        <w:t xml:space="preserve">reactive security. </w:t>
      </w:r>
      <w:r w:rsidRPr="00CA7635">
        <w:rPr>
          <w:rFonts w:asciiTheme="minorHAnsi" w:eastAsia="Trebuchet MS" w:hAnsiTheme="minorHAnsi" w:cs="Trebuchet MS"/>
        </w:rPr>
        <w:t xml:space="preserve">Security researcher </w:t>
      </w:r>
      <w:r w:rsidRPr="0044605E">
        <w:rPr>
          <w:rFonts w:asciiTheme="minorHAnsi" w:eastAsia="Trebuchet MS" w:hAnsiTheme="minorHAnsi" w:cs="Trebuchet MS"/>
          <w:b/>
        </w:rPr>
        <w:t>Anyck Turgeon</w:t>
      </w:r>
      <w:r w:rsidRPr="0044605E">
        <w:rPr>
          <w:rFonts w:asciiTheme="minorHAnsi" w:eastAsia="Trebuchet MS" w:hAnsiTheme="minorHAnsi" w:cs="Trebuchet MS"/>
        </w:rPr>
        <w:t xml:space="preserve"> cites a number of studies that reveal that nearly 100% of modern cars are hackable</w:t>
      </w:r>
      <w:r w:rsidR="00CA7635">
        <w:rPr>
          <w:rFonts w:asciiTheme="minorHAnsi" w:eastAsia="Trebuchet MS" w:hAnsiTheme="minorHAnsi" w:cs="Trebuchet MS"/>
        </w:rPr>
        <w:t>,</w:t>
      </w:r>
      <w:r w:rsidRPr="0044605E">
        <w:rPr>
          <w:rFonts w:asciiTheme="minorHAnsi" w:eastAsia="Trebuchet MS" w:hAnsiTheme="minorHAnsi" w:cs="Trebuchet MS"/>
        </w:rPr>
        <w:t xml:space="preserve"> and that hackers can gain access to almost every part of the car’s operative mechanics and all the data being collected by the car, including personal information and registration, geospatial data (like location and speed) and private conversations (like telephone calls via the Bluetooth input or GPS commands)</w:t>
      </w:r>
      <w:r w:rsidRPr="0044605E">
        <w:rPr>
          <w:rFonts w:asciiTheme="minorHAnsi" w:eastAsia="Trebuchet MS" w:hAnsiTheme="minorHAnsi" w:cs="Trebuchet MS"/>
          <w:vertAlign w:val="superscript"/>
        </w:rPr>
        <w:footnoteReference w:id="148"/>
      </w:r>
      <w:r w:rsidRPr="0044605E">
        <w:rPr>
          <w:rFonts w:asciiTheme="minorHAnsi" w:eastAsia="Trebuchet MS" w:hAnsiTheme="minorHAnsi" w:cs="Trebuchet MS"/>
        </w:rPr>
        <w:t xml:space="preserve">. </w:t>
      </w:r>
    </w:p>
    <w:p w14:paraId="48F40EAD" w14:textId="77777777" w:rsidR="00880E35" w:rsidRDefault="00880E35" w:rsidP="003C0424">
      <w:pPr>
        <w:pStyle w:val="Normal1"/>
        <w:jc w:val="both"/>
        <w:rPr>
          <w:rFonts w:asciiTheme="minorHAnsi" w:eastAsia="Trebuchet MS" w:hAnsiTheme="minorHAnsi" w:cs="Trebuchet MS"/>
        </w:rPr>
      </w:pPr>
    </w:p>
    <w:p w14:paraId="79B7FE16" w14:textId="77777777" w:rsidR="005F735E" w:rsidRDefault="005F735E" w:rsidP="005F735E">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It is important to remember that these scenarios were planned, and the researchers set about targeting a specific car and were prepared for the attack. According to </w:t>
      </w:r>
      <w:r w:rsidRPr="0044605E">
        <w:rPr>
          <w:rFonts w:asciiTheme="minorHAnsi" w:eastAsia="Trebuchet MS" w:hAnsiTheme="minorHAnsi" w:cs="Trebuchet MS"/>
          <w:b/>
        </w:rPr>
        <w:t xml:space="preserve">Techguide </w:t>
      </w:r>
      <w:r w:rsidRPr="009A15E4">
        <w:rPr>
          <w:rFonts w:asciiTheme="minorHAnsi" w:eastAsia="Trebuchet MS" w:hAnsiTheme="minorHAnsi" w:cs="Trebuchet MS"/>
        </w:rPr>
        <w:t>editor</w:t>
      </w:r>
      <w:r w:rsidRPr="0044605E">
        <w:rPr>
          <w:rFonts w:asciiTheme="minorHAnsi" w:eastAsia="Trebuchet MS" w:hAnsiTheme="minorHAnsi" w:cs="Trebuchet MS"/>
          <w:b/>
        </w:rPr>
        <w:t xml:space="preserve"> Stephen </w:t>
      </w:r>
      <w:r w:rsidRPr="0044605E">
        <w:rPr>
          <w:rFonts w:asciiTheme="minorHAnsi" w:eastAsia="Trebuchet MS" w:hAnsiTheme="minorHAnsi" w:cs="Trebuchet MS"/>
          <w:b/>
        </w:rPr>
        <w:lastRenderedPageBreak/>
        <w:t>Fenech</w:t>
      </w:r>
      <w:r w:rsidRPr="0044605E">
        <w:rPr>
          <w:rFonts w:asciiTheme="minorHAnsi" w:eastAsia="Trebuchet MS" w:hAnsiTheme="minorHAnsi" w:cs="Trebuchet MS"/>
        </w:rPr>
        <w:t xml:space="preserve">, </w:t>
      </w:r>
      <w:r>
        <w:rPr>
          <w:rFonts w:asciiTheme="minorHAnsi" w:eastAsia="Trebuchet MS" w:hAnsiTheme="minorHAnsi" w:cs="Trebuchet MS"/>
        </w:rPr>
        <w:t>consumers</w:t>
      </w:r>
      <w:r w:rsidRPr="0044605E">
        <w:rPr>
          <w:rFonts w:asciiTheme="minorHAnsi" w:eastAsia="Trebuchet MS" w:hAnsiTheme="minorHAnsi" w:cs="Trebuchet MS"/>
        </w:rPr>
        <w:t xml:space="preserve"> shouldn’t be too worried about this: </w:t>
      </w:r>
      <w:r w:rsidRPr="0044605E">
        <w:rPr>
          <w:rFonts w:asciiTheme="minorHAnsi" w:eastAsia="Trebuchet MS" w:hAnsiTheme="minorHAnsi" w:cs="Trebuchet MS"/>
          <w:i/>
        </w:rPr>
        <w:t>“While the danger of a car being hacked is serious – you certainly shouldn’t be losing sleep over it... a car being hijacked remotely and then controlled by a hacker is not impossible but highly improbable”</w:t>
      </w:r>
      <w:r w:rsidRPr="0044605E">
        <w:rPr>
          <w:rFonts w:asciiTheme="minorHAnsi" w:eastAsia="Trebuchet MS" w:hAnsiTheme="minorHAnsi" w:cs="Trebuchet MS"/>
          <w:vertAlign w:val="superscript"/>
        </w:rPr>
        <w:footnoteReference w:id="149"/>
      </w:r>
      <w:r w:rsidRPr="0044605E">
        <w:rPr>
          <w:rFonts w:asciiTheme="minorHAnsi" w:eastAsia="Trebuchet MS" w:hAnsiTheme="minorHAnsi" w:cs="Trebuchet MS"/>
        </w:rPr>
        <w:t>.</w:t>
      </w:r>
    </w:p>
    <w:p w14:paraId="10698CBD" w14:textId="77777777" w:rsidR="00B87018" w:rsidRPr="004A51A1" w:rsidRDefault="00B87018" w:rsidP="005F735E">
      <w:pPr>
        <w:pStyle w:val="Normal1"/>
        <w:jc w:val="both"/>
        <w:rPr>
          <w:rFonts w:asciiTheme="minorHAnsi" w:hAnsiTheme="minorHAnsi"/>
        </w:rPr>
      </w:pPr>
    </w:p>
    <w:p w14:paraId="6610F714" w14:textId="77777777" w:rsidR="003C0424" w:rsidRPr="0044605E" w:rsidRDefault="003C0424" w:rsidP="003C0424">
      <w:pPr>
        <w:pStyle w:val="Normal1"/>
        <w:keepNext/>
        <w:jc w:val="center"/>
        <w:rPr>
          <w:rFonts w:asciiTheme="minorHAnsi" w:hAnsiTheme="minorHAnsi"/>
        </w:rPr>
      </w:pPr>
      <w:r w:rsidRPr="0044605E">
        <w:rPr>
          <w:rFonts w:asciiTheme="minorHAnsi" w:hAnsiTheme="minorHAnsi"/>
          <w:noProof/>
          <w:lang w:eastAsia="en-AU"/>
        </w:rPr>
        <w:drawing>
          <wp:inline distT="0" distB="0" distL="0" distR="0" wp14:anchorId="349946F9" wp14:editId="57B9F98B">
            <wp:extent cx="5063067" cy="2859237"/>
            <wp:effectExtent l="0" t="0" r="0" b="11430"/>
            <wp:docPr id="63" name="Picture 63" descr="Flat drawing of a car and information boxes surrounding it. Each box details a way in which a third party can breach the connected car's security and/or privacy. " title="Connected Car Secu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37690890566.png"/>
                    <pic:cNvPicPr/>
                  </pic:nvPicPr>
                  <pic:blipFill>
                    <a:blip r:embed="rId132">
                      <a:extLst>
                        <a:ext uri="{28A0092B-C50C-407E-A947-70E740481C1C}">
                          <a14:useLocalDpi xmlns:a14="http://schemas.microsoft.com/office/drawing/2010/main" val="0"/>
                        </a:ext>
                      </a:extLst>
                    </a:blip>
                    <a:stretch>
                      <a:fillRect/>
                    </a:stretch>
                  </pic:blipFill>
                  <pic:spPr>
                    <a:xfrm>
                      <a:off x="0" y="0"/>
                      <a:ext cx="5070507" cy="2863439"/>
                    </a:xfrm>
                    <a:prstGeom prst="rect">
                      <a:avLst/>
                    </a:prstGeom>
                  </pic:spPr>
                </pic:pic>
              </a:graphicData>
            </a:graphic>
          </wp:inline>
        </w:drawing>
      </w:r>
    </w:p>
    <w:p w14:paraId="331D0CE5" w14:textId="77DBE555" w:rsidR="003C0424" w:rsidRPr="00C733C2" w:rsidRDefault="003C0424" w:rsidP="003C0424">
      <w:pPr>
        <w:pStyle w:val="Caption"/>
        <w:jc w:val="center"/>
      </w:pPr>
      <w:r w:rsidRPr="00C733C2">
        <w:t xml:space="preserve">Figure </w:t>
      </w:r>
      <w:r w:rsidR="005F735E" w:rsidRPr="00C733C2">
        <w:t>26</w:t>
      </w:r>
      <w:r w:rsidRPr="00C733C2">
        <w:t xml:space="preserve"> </w:t>
      </w:r>
      <w:r w:rsidR="00C733C2">
        <w:t xml:space="preserve">– </w:t>
      </w:r>
      <w:r w:rsidRPr="00C733C2">
        <w:t xml:space="preserve">Connected Car threats. Source: </w:t>
      </w:r>
      <w:hyperlink r:id="rId133" w:history="1">
        <w:r w:rsidRPr="00C733C2">
          <w:t>Fairfax</w:t>
        </w:r>
      </w:hyperlink>
    </w:p>
    <w:p w14:paraId="1AA64CD4" w14:textId="77777777" w:rsidR="008C7AB1" w:rsidRDefault="003E7BDA" w:rsidP="00C733C2">
      <w:pPr>
        <w:pStyle w:val="Heading3"/>
      </w:pPr>
      <w:bookmarkStart w:id="180" w:name="h.2es4g2v6wxb2" w:colFirst="0" w:colLast="0"/>
      <w:bookmarkStart w:id="181" w:name="_Toc301108972"/>
      <w:bookmarkEnd w:id="180"/>
      <w:r w:rsidRPr="0044605E">
        <w:t>Case Study: Hacking the Connected Human</w:t>
      </w:r>
      <w:bookmarkEnd w:id="181"/>
      <w:r w:rsidRPr="0044605E">
        <w:t xml:space="preserve"> </w:t>
      </w:r>
    </w:p>
    <w:p w14:paraId="78DE3079" w14:textId="4A595CEC"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Hacking the Connected Human is </w:t>
      </w:r>
      <w:r w:rsidR="00091C04">
        <w:rPr>
          <w:rFonts w:asciiTheme="minorHAnsi" w:eastAsia="Trebuchet MS" w:hAnsiTheme="minorHAnsi" w:cs="Trebuchet MS"/>
        </w:rPr>
        <w:t>arguably the most concerning of IoT security issues</w:t>
      </w:r>
      <w:r w:rsidRPr="0044605E">
        <w:rPr>
          <w:rFonts w:asciiTheme="minorHAnsi" w:eastAsia="Trebuchet MS" w:hAnsiTheme="minorHAnsi" w:cs="Trebuchet MS"/>
        </w:rPr>
        <w:t xml:space="preserve">. </w:t>
      </w:r>
      <w:r w:rsidR="00D22430">
        <w:rPr>
          <w:rFonts w:asciiTheme="minorHAnsi" w:eastAsia="Trebuchet MS" w:hAnsiTheme="minorHAnsi" w:cs="Trebuchet MS"/>
        </w:rPr>
        <w:t>S</w:t>
      </w:r>
      <w:r w:rsidRPr="0044605E">
        <w:rPr>
          <w:rFonts w:asciiTheme="minorHAnsi" w:eastAsia="Trebuchet MS" w:hAnsiTheme="minorHAnsi" w:cs="Trebuchet MS"/>
        </w:rPr>
        <w:t xml:space="preserve">ecurity researchers have </w:t>
      </w:r>
      <w:r w:rsidR="00D22430">
        <w:rPr>
          <w:rFonts w:asciiTheme="minorHAnsi" w:eastAsia="Trebuchet MS" w:hAnsiTheme="minorHAnsi" w:cs="Trebuchet MS"/>
        </w:rPr>
        <w:t xml:space="preserve">already </w:t>
      </w:r>
      <w:r w:rsidRPr="0044605E">
        <w:rPr>
          <w:rFonts w:asciiTheme="minorHAnsi" w:eastAsia="Trebuchet MS" w:hAnsiTheme="minorHAnsi" w:cs="Trebuchet MS"/>
        </w:rPr>
        <w:t>been able to compromise connected infusion pumps</w:t>
      </w:r>
      <w:r w:rsidRPr="0044605E">
        <w:rPr>
          <w:rFonts w:asciiTheme="minorHAnsi" w:eastAsia="Trebuchet MS" w:hAnsiTheme="minorHAnsi" w:cs="Trebuchet MS"/>
          <w:vertAlign w:val="superscript"/>
        </w:rPr>
        <w:footnoteReference w:id="150"/>
      </w:r>
      <w:r w:rsidRPr="0044605E">
        <w:rPr>
          <w:rFonts w:asciiTheme="minorHAnsi" w:eastAsia="Trebuchet MS" w:hAnsiTheme="minorHAnsi" w:cs="Trebuchet MS"/>
        </w:rPr>
        <w:t>, pacemakers and defibrillators</w:t>
      </w:r>
      <w:r w:rsidRPr="0044605E">
        <w:rPr>
          <w:rFonts w:asciiTheme="minorHAnsi" w:eastAsia="Trebuchet MS" w:hAnsiTheme="minorHAnsi" w:cs="Trebuchet MS"/>
          <w:vertAlign w:val="superscript"/>
        </w:rPr>
        <w:footnoteReference w:id="151"/>
      </w:r>
      <w:r w:rsidRPr="0044605E">
        <w:rPr>
          <w:rFonts w:asciiTheme="minorHAnsi" w:eastAsia="Trebuchet MS" w:hAnsiTheme="minorHAnsi" w:cs="Trebuchet MS"/>
        </w:rPr>
        <w:t xml:space="preserve">. Tinkering with these devices could allow a malicious hacker to deliver lethal doses of drugs to a patient or disable life-supporting technology. </w:t>
      </w:r>
      <w:r w:rsidRPr="005673FA">
        <w:rPr>
          <w:rFonts w:asciiTheme="minorHAnsi" w:eastAsia="Trebuchet MS" w:hAnsiTheme="minorHAnsi" w:cs="Trebuchet MS"/>
        </w:rPr>
        <w:t xml:space="preserve">Former US Vice President </w:t>
      </w:r>
      <w:r w:rsidRPr="0044605E">
        <w:rPr>
          <w:rFonts w:asciiTheme="minorHAnsi" w:eastAsia="Trebuchet MS" w:hAnsiTheme="minorHAnsi" w:cs="Trebuchet MS"/>
          <w:b/>
        </w:rPr>
        <w:t>Dick Cheney</w:t>
      </w:r>
      <w:r w:rsidRPr="0044605E">
        <w:rPr>
          <w:rFonts w:asciiTheme="minorHAnsi" w:eastAsia="Trebuchet MS" w:hAnsiTheme="minorHAnsi" w:cs="Trebuchet MS"/>
        </w:rPr>
        <w:t xml:space="preserve"> famously disabled the wireless capabilities of his heart implant for fear of malicious hackers</w:t>
      </w:r>
      <w:r w:rsidRPr="0044605E">
        <w:rPr>
          <w:rFonts w:asciiTheme="minorHAnsi" w:eastAsia="Trebuchet MS" w:hAnsiTheme="minorHAnsi" w:cs="Trebuchet MS"/>
          <w:vertAlign w:val="superscript"/>
        </w:rPr>
        <w:footnoteReference w:id="152"/>
      </w:r>
      <w:r w:rsidRPr="0044605E">
        <w:rPr>
          <w:rFonts w:asciiTheme="minorHAnsi" w:eastAsia="Trebuchet MS" w:hAnsiTheme="minorHAnsi" w:cs="Trebuchet MS"/>
        </w:rPr>
        <w:t xml:space="preserve">. </w:t>
      </w:r>
      <w:r w:rsidRPr="005673FA">
        <w:rPr>
          <w:rFonts w:asciiTheme="minorHAnsi" w:eastAsia="Trebuchet MS" w:hAnsiTheme="minorHAnsi" w:cs="Trebuchet MS"/>
        </w:rPr>
        <w:t xml:space="preserve">US security firm </w:t>
      </w:r>
      <w:r w:rsidRPr="0044605E">
        <w:rPr>
          <w:rFonts w:asciiTheme="minorHAnsi" w:eastAsia="Trebuchet MS" w:hAnsiTheme="minorHAnsi" w:cs="Trebuchet MS"/>
          <w:b/>
        </w:rPr>
        <w:t>IDD</w:t>
      </w:r>
      <w:r w:rsidRPr="0044605E">
        <w:rPr>
          <w:rFonts w:asciiTheme="minorHAnsi" w:eastAsia="Trebuchet MS" w:hAnsiTheme="minorHAnsi" w:cs="Trebuchet MS"/>
        </w:rPr>
        <w:t xml:space="preserve"> predicted the first murder by ‘hacked internet-connected device’ would be by end of 2014</w:t>
      </w:r>
      <w:r w:rsidRPr="0044605E">
        <w:rPr>
          <w:rFonts w:asciiTheme="minorHAnsi" w:eastAsia="Trebuchet MS" w:hAnsiTheme="minorHAnsi" w:cs="Trebuchet MS"/>
          <w:vertAlign w:val="superscript"/>
        </w:rPr>
        <w:footnoteReference w:id="153"/>
      </w:r>
      <w:r w:rsidRPr="0044605E">
        <w:rPr>
          <w:rFonts w:asciiTheme="minorHAnsi" w:eastAsia="Trebuchet MS" w:hAnsiTheme="minorHAnsi" w:cs="Trebuchet MS"/>
        </w:rPr>
        <w:t xml:space="preserve">. In Symantec’s 2015 security trend report, </w:t>
      </w:r>
      <w:r w:rsidRPr="0044605E">
        <w:rPr>
          <w:rFonts w:asciiTheme="minorHAnsi" w:eastAsia="Trebuchet MS" w:hAnsiTheme="minorHAnsi" w:cs="Trebuchet MS"/>
          <w:b/>
        </w:rPr>
        <w:t>Axel Wirth</w:t>
      </w:r>
      <w:r w:rsidRPr="0044605E">
        <w:rPr>
          <w:rFonts w:asciiTheme="minorHAnsi" w:eastAsia="Trebuchet MS" w:hAnsiTheme="minorHAnsi" w:cs="Trebuchet MS"/>
        </w:rPr>
        <w:t xml:space="preserve"> listed some reasons why wearables are more vulnerable to attack than other IoT devices: they have a long-useful battery life, the high regulation means that availability of upgrades or security patches is delayed, they are used 24x7 and the logistical difficulty of removing malware from many devices at once</w:t>
      </w:r>
      <w:r w:rsidRPr="0044605E">
        <w:rPr>
          <w:rFonts w:asciiTheme="minorHAnsi" w:eastAsia="Trebuchet MS" w:hAnsiTheme="minorHAnsi" w:cs="Trebuchet MS"/>
          <w:vertAlign w:val="superscript"/>
        </w:rPr>
        <w:footnoteReference w:id="154"/>
      </w:r>
      <w:r w:rsidRPr="0044605E">
        <w:rPr>
          <w:rFonts w:asciiTheme="minorHAnsi" w:eastAsia="Trebuchet MS" w:hAnsiTheme="minorHAnsi" w:cs="Trebuchet MS"/>
        </w:rPr>
        <w:t>.</w:t>
      </w:r>
    </w:p>
    <w:p w14:paraId="3728899D" w14:textId="77777777" w:rsidR="008C7AB1" w:rsidRPr="0044605E" w:rsidRDefault="008C7AB1">
      <w:pPr>
        <w:pStyle w:val="Normal1"/>
        <w:jc w:val="both"/>
        <w:rPr>
          <w:rFonts w:asciiTheme="minorHAnsi" w:hAnsiTheme="minorHAnsi"/>
        </w:rPr>
      </w:pPr>
      <w:bookmarkStart w:id="182" w:name="h.vlopld49gvmh" w:colFirst="0" w:colLast="0"/>
      <w:bookmarkEnd w:id="182"/>
    </w:p>
    <w:p w14:paraId="293424AD" w14:textId="513ECFA9"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lastRenderedPageBreak/>
        <w:t xml:space="preserve">Securing the IoT </w:t>
      </w:r>
      <w:r w:rsidR="000A5B8A">
        <w:rPr>
          <w:rFonts w:asciiTheme="minorHAnsi" w:eastAsia="Trebuchet MS" w:hAnsiTheme="minorHAnsi" w:cs="Trebuchet MS"/>
        </w:rPr>
        <w:t>creates</w:t>
      </w:r>
      <w:r w:rsidRPr="0044605E">
        <w:rPr>
          <w:rFonts w:asciiTheme="minorHAnsi" w:eastAsia="Trebuchet MS" w:hAnsiTheme="minorHAnsi" w:cs="Trebuchet MS"/>
        </w:rPr>
        <w:t xml:space="preserve"> new challenges, enhances existing ones and create</w:t>
      </w:r>
      <w:r w:rsidR="000A5B8A">
        <w:rPr>
          <w:rFonts w:asciiTheme="minorHAnsi" w:eastAsia="Trebuchet MS" w:hAnsiTheme="minorHAnsi" w:cs="Trebuchet MS"/>
        </w:rPr>
        <w:t>s</w:t>
      </w:r>
      <w:r w:rsidRPr="0044605E">
        <w:rPr>
          <w:rFonts w:asciiTheme="minorHAnsi" w:eastAsia="Trebuchet MS" w:hAnsiTheme="minorHAnsi" w:cs="Trebuchet MS"/>
        </w:rPr>
        <w:t xml:space="preserve"> many, </w:t>
      </w:r>
      <w:r w:rsidRPr="0044605E">
        <w:rPr>
          <w:rFonts w:asciiTheme="minorHAnsi" w:eastAsia="Trebuchet MS" w:hAnsiTheme="minorHAnsi" w:cs="Trebuchet MS"/>
          <w:i/>
        </w:rPr>
        <w:t>many</w:t>
      </w:r>
      <w:r w:rsidRPr="0044605E">
        <w:rPr>
          <w:rFonts w:asciiTheme="minorHAnsi" w:eastAsia="Trebuchet MS" w:hAnsiTheme="minorHAnsi" w:cs="Trebuchet MS"/>
        </w:rPr>
        <w:t xml:space="preserve"> new opportunities for innovation. Without effective security precautions, consumers will be </w:t>
      </w:r>
      <w:r w:rsidR="001224F1">
        <w:rPr>
          <w:rFonts w:asciiTheme="minorHAnsi" w:eastAsia="Trebuchet MS" w:hAnsiTheme="minorHAnsi" w:cs="Trebuchet MS"/>
        </w:rPr>
        <w:t>placed</w:t>
      </w:r>
      <w:r w:rsidRPr="0044605E">
        <w:rPr>
          <w:rFonts w:asciiTheme="minorHAnsi" w:eastAsia="Trebuchet MS" w:hAnsiTheme="minorHAnsi" w:cs="Trebuchet MS"/>
        </w:rPr>
        <w:t xml:space="preserve"> into an IoT </w:t>
      </w:r>
      <w:hyperlink r:id="rId134" w:anchor="Sword_of_Damocles">
        <w:r w:rsidRPr="0044605E">
          <w:rPr>
            <w:rFonts w:asciiTheme="minorHAnsi" w:eastAsia="Trebuchet MS" w:hAnsiTheme="minorHAnsi" w:cs="Trebuchet MS"/>
            <w:color w:val="1155CC"/>
            <w:u w:val="single"/>
          </w:rPr>
          <w:t>‘Sword of Damocles’</w:t>
        </w:r>
      </w:hyperlink>
      <w:r w:rsidRPr="0044605E">
        <w:rPr>
          <w:rFonts w:asciiTheme="minorHAnsi" w:eastAsia="Trebuchet MS" w:hAnsiTheme="minorHAnsi" w:cs="Trebuchet MS"/>
        </w:rPr>
        <w:t xml:space="preserve"> situation. Consumer awareness, security by design and ongoing, effective patching will protect the integrity of consumer IoT ecosystems and</w:t>
      </w:r>
      <w:r w:rsidR="001224F1">
        <w:rPr>
          <w:rFonts w:asciiTheme="minorHAnsi" w:eastAsia="Trebuchet MS" w:hAnsiTheme="minorHAnsi" w:cs="Trebuchet MS"/>
        </w:rPr>
        <w:t xml:space="preserve"> likely</w:t>
      </w:r>
      <w:r w:rsidRPr="0044605E">
        <w:rPr>
          <w:rFonts w:asciiTheme="minorHAnsi" w:eastAsia="Trebuchet MS" w:hAnsiTheme="minorHAnsi" w:cs="Trebuchet MS"/>
        </w:rPr>
        <w:t xml:space="preserve"> determine who succeeds and fails in an environment where trust is </w:t>
      </w:r>
      <w:proofErr w:type="gramStart"/>
      <w:r w:rsidR="001224F1">
        <w:rPr>
          <w:rFonts w:asciiTheme="minorHAnsi" w:eastAsia="Trebuchet MS" w:hAnsiTheme="minorHAnsi" w:cs="Trebuchet MS"/>
        </w:rPr>
        <w:t>key</w:t>
      </w:r>
      <w:proofErr w:type="gramEnd"/>
      <w:r w:rsidRPr="0044605E">
        <w:rPr>
          <w:rFonts w:asciiTheme="minorHAnsi" w:eastAsia="Trebuchet MS" w:hAnsiTheme="minorHAnsi" w:cs="Trebuchet MS"/>
        </w:rPr>
        <w:t xml:space="preserve">. </w:t>
      </w:r>
    </w:p>
    <w:p w14:paraId="506FD61E" w14:textId="77777777" w:rsidR="008C7AB1" w:rsidRPr="0044605E" w:rsidRDefault="003E7BDA" w:rsidP="00A55410">
      <w:pPr>
        <w:pStyle w:val="Heading2"/>
      </w:pPr>
      <w:bookmarkStart w:id="183" w:name="h.igx2fc7msf7b" w:colFirst="0" w:colLast="0"/>
      <w:bookmarkStart w:id="184" w:name="_Toc301108973"/>
      <w:bookmarkStart w:id="185" w:name="_Toc442449971"/>
      <w:bookmarkEnd w:id="183"/>
      <w:r w:rsidRPr="0044605E">
        <w:t>Internet of Things: Choice, Control and Opting Out</w:t>
      </w:r>
      <w:bookmarkEnd w:id="184"/>
      <w:bookmarkEnd w:id="185"/>
    </w:p>
    <w:p w14:paraId="64A3F5BB" w14:textId="7D39D4E4"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The Babel family</w:t>
      </w:r>
      <w:r w:rsidR="00252CE7">
        <w:rPr>
          <w:rFonts w:asciiTheme="minorHAnsi" w:eastAsia="Trebuchet MS" w:hAnsiTheme="minorHAnsi" w:cs="Trebuchet MS"/>
        </w:rPr>
        <w:t xml:space="preserve"> of 2020</w:t>
      </w:r>
      <w:r w:rsidRPr="0044605E">
        <w:rPr>
          <w:rFonts w:asciiTheme="minorHAnsi" w:eastAsia="Trebuchet MS" w:hAnsiTheme="minorHAnsi" w:cs="Trebuchet MS"/>
        </w:rPr>
        <w:t xml:space="preserve"> embraced IoT to their benefit. </w:t>
      </w:r>
      <w:r w:rsidR="00653F3F">
        <w:rPr>
          <w:rFonts w:asciiTheme="minorHAnsi" w:eastAsia="Trebuchet MS" w:hAnsiTheme="minorHAnsi" w:cs="Trebuchet MS"/>
        </w:rPr>
        <w:t>T</w:t>
      </w:r>
      <w:r w:rsidRPr="0044605E">
        <w:rPr>
          <w:rFonts w:asciiTheme="minorHAnsi" w:eastAsia="Trebuchet MS" w:hAnsiTheme="minorHAnsi" w:cs="Trebuchet MS"/>
        </w:rPr>
        <w:t>his may not be the ideal situation for all consumers, and a big part of consumer choice, control and empowerment is the ability to ‘say no’ and ‘opt out’ of a connected world.</w:t>
      </w:r>
      <w:r w:rsidR="0080324A">
        <w:rPr>
          <w:rFonts w:asciiTheme="minorHAnsi" w:eastAsia="Trebuchet MS" w:hAnsiTheme="minorHAnsi" w:cs="Trebuchet MS"/>
        </w:rPr>
        <w:t xml:space="preserve"> Will this be possible in a</w:t>
      </w:r>
      <w:r w:rsidR="00F01D9B">
        <w:rPr>
          <w:rFonts w:asciiTheme="minorHAnsi" w:eastAsia="Trebuchet MS" w:hAnsiTheme="minorHAnsi" w:cs="Trebuchet MS"/>
        </w:rPr>
        <w:t xml:space="preserve"> (more) connected</w:t>
      </w:r>
      <w:r w:rsidR="0080324A">
        <w:rPr>
          <w:rFonts w:asciiTheme="minorHAnsi" w:eastAsia="Trebuchet MS" w:hAnsiTheme="minorHAnsi" w:cs="Trebuchet MS"/>
        </w:rPr>
        <w:t xml:space="preserve"> world?</w:t>
      </w:r>
    </w:p>
    <w:p w14:paraId="0116E4AC" w14:textId="77777777" w:rsidR="008C7AB1" w:rsidRPr="0044605E" w:rsidRDefault="003E7BDA" w:rsidP="00C733C2">
      <w:pPr>
        <w:pStyle w:val="Heading3"/>
      </w:pPr>
      <w:bookmarkStart w:id="186" w:name="h.chzo7l7cr2g9" w:colFirst="0" w:colLast="0"/>
      <w:bookmarkStart w:id="187" w:name="_Toc301108974"/>
      <w:bookmarkEnd w:id="186"/>
      <w:r w:rsidRPr="0044605E">
        <w:t>Opting Out of Connected Products</w:t>
      </w:r>
      <w:bookmarkEnd w:id="187"/>
    </w:p>
    <w:p w14:paraId="664F56E0" w14:textId="593A8249"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A few years ago, non-smart phones, cars and appliances were common. Today, it is becoming increasingly difficult to avoid them, with almost every manufacturer releasing connected ‘things’ as an industry standard. For example, it is difficult to find cars without any connected parts or onboard computers, and replacing or repairing a ‘dumb’ phone is becoming very uncommon. </w:t>
      </w:r>
      <w:r w:rsidR="00DC6223">
        <w:rPr>
          <w:rFonts w:asciiTheme="minorHAnsi" w:eastAsia="Trebuchet MS" w:hAnsiTheme="minorHAnsi" w:cs="Trebuchet MS"/>
        </w:rPr>
        <w:t>Connectedness</w:t>
      </w:r>
      <w:r w:rsidRPr="0044605E">
        <w:rPr>
          <w:rFonts w:asciiTheme="minorHAnsi" w:eastAsia="Trebuchet MS" w:hAnsiTheme="minorHAnsi" w:cs="Trebuchet MS"/>
        </w:rPr>
        <w:t xml:space="preserve"> is a consumer </w:t>
      </w:r>
      <w:r w:rsidR="009A15E4">
        <w:rPr>
          <w:rFonts w:asciiTheme="minorHAnsi" w:eastAsia="Trebuchet MS" w:hAnsiTheme="minorHAnsi" w:cs="Trebuchet MS"/>
        </w:rPr>
        <w:t>state</w:t>
      </w:r>
      <w:r w:rsidRPr="0044605E">
        <w:rPr>
          <w:rFonts w:asciiTheme="minorHAnsi" w:eastAsia="Trebuchet MS" w:hAnsiTheme="minorHAnsi" w:cs="Trebuchet MS"/>
        </w:rPr>
        <w:t xml:space="preserve"> that is hard to avoid. </w:t>
      </w:r>
    </w:p>
    <w:p w14:paraId="0CC4B8A7" w14:textId="77777777" w:rsidR="008C7AB1" w:rsidRPr="0044605E" w:rsidRDefault="003E7BDA" w:rsidP="00C733C2">
      <w:pPr>
        <w:pStyle w:val="Heading3"/>
      </w:pPr>
      <w:bookmarkStart w:id="188" w:name="h.42trdo1o8i6b" w:colFirst="0" w:colLast="0"/>
      <w:bookmarkStart w:id="189" w:name="_Toc301108975"/>
      <w:bookmarkEnd w:id="188"/>
      <w:r w:rsidRPr="0044605E">
        <w:t>Social Exclusion</w:t>
      </w:r>
      <w:bookmarkEnd w:id="189"/>
    </w:p>
    <w:p w14:paraId="71ECA579" w14:textId="3D3A05D7"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As new technology is adopted widely and accepted into the mainstream, those without smart ‘things’ may experience social exclusion or discrimination as connected ‘things’ </w:t>
      </w:r>
      <w:proofErr w:type="gramStart"/>
      <w:r w:rsidRPr="0044605E">
        <w:rPr>
          <w:rFonts w:asciiTheme="minorHAnsi" w:eastAsia="Trebuchet MS" w:hAnsiTheme="minorHAnsi" w:cs="Trebuchet MS"/>
        </w:rPr>
        <w:t>become the norm</w:t>
      </w:r>
      <w:proofErr w:type="gramEnd"/>
      <w:r w:rsidRPr="0044605E">
        <w:rPr>
          <w:rFonts w:asciiTheme="minorHAnsi" w:eastAsia="Trebuchet MS" w:hAnsiTheme="minorHAnsi" w:cs="Trebuchet MS"/>
        </w:rPr>
        <w:t xml:space="preserve">. This is a current issue for those without social media, email or smartphones, as they are often excluded from some social situations, events or unable to meet productivity expectations. </w:t>
      </w:r>
      <w:r w:rsidRPr="007F2999">
        <w:rPr>
          <w:rFonts w:asciiTheme="minorHAnsi" w:eastAsia="Trebuchet MS" w:hAnsiTheme="minorHAnsi" w:cs="Trebuchet MS"/>
        </w:rPr>
        <w:t xml:space="preserve">The Guardian’s </w:t>
      </w:r>
      <w:r w:rsidRPr="0044605E">
        <w:rPr>
          <w:rFonts w:asciiTheme="minorHAnsi" w:eastAsia="Trebuchet MS" w:hAnsiTheme="minorHAnsi" w:cs="Trebuchet MS"/>
          <w:b/>
        </w:rPr>
        <w:t xml:space="preserve">Mark Honigsbaum </w:t>
      </w:r>
      <w:r w:rsidRPr="0044605E">
        <w:rPr>
          <w:rFonts w:asciiTheme="minorHAnsi" w:eastAsia="Trebuchet MS" w:hAnsiTheme="minorHAnsi" w:cs="Trebuchet MS"/>
        </w:rPr>
        <w:t xml:space="preserve">raises a more novel consumer issue </w:t>
      </w:r>
      <w:r w:rsidR="009A15E4">
        <w:rPr>
          <w:rFonts w:asciiTheme="minorHAnsi" w:eastAsia="Trebuchet MS" w:hAnsiTheme="minorHAnsi" w:cs="Trebuchet MS"/>
          <w:i/>
        </w:rPr>
        <w:t>–</w:t>
      </w:r>
      <w:r w:rsidRPr="0044605E">
        <w:rPr>
          <w:rFonts w:asciiTheme="minorHAnsi" w:eastAsia="Trebuchet MS" w:hAnsiTheme="minorHAnsi" w:cs="Trebuchet MS"/>
        </w:rPr>
        <w:t xml:space="preserve"> social discrimination based on fitness levels. If wearables become so prevalent that they create a ‘quantified self’ culture, those that do not track their progress or share it with others may not </w:t>
      </w:r>
      <w:r w:rsidRPr="0044605E">
        <w:rPr>
          <w:rFonts w:asciiTheme="minorHAnsi" w:eastAsia="Trebuchet MS" w:hAnsiTheme="minorHAnsi" w:cs="Trebuchet MS"/>
          <w:i/>
        </w:rPr>
        <w:t>“meet norms for appropriate body weight, good health or physical activity, [and] will be labelled deviants or somehow made to feel inadequate”</w:t>
      </w:r>
      <w:r w:rsidRPr="0044605E">
        <w:rPr>
          <w:rFonts w:asciiTheme="minorHAnsi" w:eastAsia="Trebuchet MS" w:hAnsiTheme="minorHAnsi" w:cs="Trebuchet MS"/>
          <w:vertAlign w:val="superscript"/>
        </w:rPr>
        <w:footnoteReference w:id="155"/>
      </w:r>
      <w:r w:rsidRPr="0044605E">
        <w:rPr>
          <w:rFonts w:asciiTheme="minorHAnsi" w:eastAsia="Trebuchet MS" w:hAnsiTheme="minorHAnsi" w:cs="Trebuchet MS"/>
        </w:rPr>
        <w:t xml:space="preserve">. </w:t>
      </w:r>
    </w:p>
    <w:p w14:paraId="1E9505C0" w14:textId="77777777" w:rsidR="008C7AB1" w:rsidRPr="0044605E" w:rsidRDefault="003E7BDA" w:rsidP="00C733C2">
      <w:pPr>
        <w:pStyle w:val="Heading3"/>
      </w:pPr>
      <w:bookmarkStart w:id="190" w:name="h.nvx6sf4qhowd" w:colFirst="0" w:colLast="0"/>
      <w:bookmarkStart w:id="191" w:name="_Toc301108976"/>
      <w:bookmarkEnd w:id="190"/>
      <w:r w:rsidRPr="0044605E">
        <w:t>Controlling and Opting Out of Data Collection</w:t>
      </w:r>
      <w:bookmarkEnd w:id="191"/>
    </w:p>
    <w:p w14:paraId="560A54B7" w14:textId="3D8149C8" w:rsidR="008C7AB1" w:rsidRDefault="00127859">
      <w:pPr>
        <w:pStyle w:val="Normal1"/>
        <w:jc w:val="both"/>
        <w:rPr>
          <w:rFonts w:asciiTheme="minorHAnsi" w:eastAsia="Trebuchet MS" w:hAnsiTheme="minorHAnsi" w:cs="Trebuchet MS"/>
        </w:rPr>
      </w:pPr>
      <w:r>
        <w:rPr>
          <w:rFonts w:asciiTheme="minorHAnsi" w:eastAsia="Trebuchet MS" w:hAnsiTheme="minorHAnsi" w:cs="Trebuchet MS"/>
        </w:rPr>
        <w:t xml:space="preserve">Eventually, the </w:t>
      </w:r>
      <w:r w:rsidR="003E7BDA" w:rsidRPr="0044605E">
        <w:rPr>
          <w:rFonts w:asciiTheme="minorHAnsi" w:eastAsia="Trebuchet MS" w:hAnsiTheme="minorHAnsi" w:cs="Trebuchet MS"/>
        </w:rPr>
        <w:t xml:space="preserve">data </w:t>
      </w:r>
      <w:r w:rsidR="003E7BDA" w:rsidRPr="0044605E">
        <w:rPr>
          <w:rFonts w:asciiTheme="minorHAnsi" w:eastAsia="Trebuchet MS" w:hAnsiTheme="minorHAnsi" w:cs="Trebuchet MS"/>
          <w:i/>
        </w:rPr>
        <w:t>collected</w:t>
      </w:r>
      <w:r w:rsidR="003E7BDA" w:rsidRPr="0044605E">
        <w:rPr>
          <w:rFonts w:asciiTheme="minorHAnsi" w:eastAsia="Trebuchet MS" w:hAnsiTheme="minorHAnsi" w:cs="Trebuchet MS"/>
        </w:rPr>
        <w:t xml:space="preserve"> from devices will become more valuable than the </w:t>
      </w:r>
      <w:r w:rsidR="003E7BDA" w:rsidRPr="0044605E">
        <w:rPr>
          <w:rFonts w:asciiTheme="minorHAnsi" w:eastAsia="Trebuchet MS" w:hAnsiTheme="minorHAnsi" w:cs="Trebuchet MS"/>
          <w:i/>
        </w:rPr>
        <w:t>sale</w:t>
      </w:r>
      <w:r w:rsidR="003E7BDA" w:rsidRPr="0044605E">
        <w:rPr>
          <w:rFonts w:asciiTheme="minorHAnsi" w:eastAsia="Trebuchet MS" w:hAnsiTheme="minorHAnsi" w:cs="Trebuchet MS"/>
        </w:rPr>
        <w:t xml:space="preserve"> of devices</w:t>
      </w:r>
      <w:r>
        <w:rPr>
          <w:rFonts w:asciiTheme="minorHAnsi" w:eastAsia="Trebuchet MS" w:hAnsiTheme="minorHAnsi" w:cs="Trebuchet MS"/>
        </w:rPr>
        <w:t xml:space="preserve"> (if not already the case)</w:t>
      </w:r>
      <w:r w:rsidR="003E7BDA" w:rsidRPr="0044605E">
        <w:rPr>
          <w:rFonts w:asciiTheme="minorHAnsi" w:eastAsia="Trebuchet MS" w:hAnsiTheme="minorHAnsi" w:cs="Trebuchet MS"/>
        </w:rPr>
        <w:t xml:space="preserve">. Unless there is clear and sufficient consumer demand for ‘opt-out’ choices, manufacturers may choose to deny consumers the ability to exclude themselves from some or all data collection. At an </w:t>
      </w:r>
      <w:r w:rsidR="003E7BDA" w:rsidRPr="002A1507">
        <w:rPr>
          <w:rFonts w:asciiTheme="minorHAnsi" w:eastAsia="Trebuchet MS" w:hAnsiTheme="minorHAnsi" w:cs="Trebuchet MS"/>
        </w:rPr>
        <w:t>individual level</w:t>
      </w:r>
      <w:r w:rsidR="003E7BDA" w:rsidRPr="0044605E">
        <w:rPr>
          <w:rFonts w:asciiTheme="minorHAnsi" w:eastAsia="Trebuchet MS" w:hAnsiTheme="minorHAnsi" w:cs="Trebuchet MS"/>
        </w:rPr>
        <w:t>, consumers should be allowed to ‘pick and choose’ which feature</w:t>
      </w:r>
      <w:r w:rsidR="002A1507">
        <w:rPr>
          <w:rFonts w:asciiTheme="minorHAnsi" w:eastAsia="Trebuchet MS" w:hAnsiTheme="minorHAnsi" w:cs="Trebuchet MS"/>
        </w:rPr>
        <w:t>s</w:t>
      </w:r>
      <w:r w:rsidR="003E7BDA" w:rsidRPr="0044605E">
        <w:rPr>
          <w:rFonts w:asciiTheme="minorHAnsi" w:eastAsia="Trebuchet MS" w:hAnsiTheme="minorHAnsi" w:cs="Trebuchet MS"/>
        </w:rPr>
        <w:t xml:space="preserve"> to enable and disable. For example, the ability to allow </w:t>
      </w:r>
      <w:r w:rsidR="002A1507">
        <w:rPr>
          <w:rFonts w:asciiTheme="minorHAnsi" w:eastAsia="Trebuchet MS" w:hAnsiTheme="minorHAnsi" w:cs="Trebuchet MS"/>
        </w:rPr>
        <w:t>a</w:t>
      </w:r>
      <w:r w:rsidR="003E7BDA" w:rsidRPr="0044605E">
        <w:rPr>
          <w:rFonts w:asciiTheme="minorHAnsi" w:eastAsia="Trebuchet MS" w:hAnsiTheme="minorHAnsi" w:cs="Trebuchet MS"/>
        </w:rPr>
        <w:t xml:space="preserve"> smart fridge to use weight sensors, but not scan the barcodes of food</w:t>
      </w:r>
      <w:r w:rsidR="005F652F">
        <w:rPr>
          <w:rFonts w:asciiTheme="minorHAnsi" w:eastAsia="Trebuchet MS" w:hAnsiTheme="minorHAnsi" w:cs="Trebuchet MS"/>
        </w:rPr>
        <w:t xml:space="preserve"> products</w:t>
      </w:r>
      <w:r w:rsidR="003E7BDA" w:rsidRPr="0044605E">
        <w:rPr>
          <w:rFonts w:asciiTheme="minorHAnsi" w:eastAsia="Trebuchet MS" w:hAnsiTheme="minorHAnsi" w:cs="Trebuchet MS"/>
        </w:rPr>
        <w:t xml:space="preserve">. At a </w:t>
      </w:r>
      <w:r w:rsidR="003E7BDA" w:rsidRPr="002A1507">
        <w:rPr>
          <w:rFonts w:asciiTheme="minorHAnsi" w:eastAsia="Trebuchet MS" w:hAnsiTheme="minorHAnsi" w:cs="Trebuchet MS"/>
        </w:rPr>
        <w:t>public level</w:t>
      </w:r>
      <w:r w:rsidR="003E7BDA" w:rsidRPr="0044605E">
        <w:rPr>
          <w:rFonts w:asciiTheme="minorHAnsi" w:eastAsia="Trebuchet MS" w:hAnsiTheme="minorHAnsi" w:cs="Trebuchet MS"/>
        </w:rPr>
        <w:t xml:space="preserve">, opting out of a Connected Habitat is far more difficult </w:t>
      </w:r>
      <w:r w:rsidR="009A15E4">
        <w:rPr>
          <w:rFonts w:asciiTheme="minorHAnsi" w:eastAsia="Trebuchet MS" w:hAnsiTheme="minorHAnsi" w:cs="Trebuchet MS"/>
          <w:i/>
        </w:rPr>
        <w:t>–</w:t>
      </w:r>
      <w:r w:rsidR="003E7BDA" w:rsidRPr="0044605E">
        <w:rPr>
          <w:rFonts w:asciiTheme="minorHAnsi" w:eastAsia="Trebuchet MS" w:hAnsiTheme="minorHAnsi" w:cs="Trebuchet MS"/>
        </w:rPr>
        <w:t xml:space="preserve"> sensors embedded into public spaces, facial recognition CCTV cameras and </w:t>
      </w:r>
      <w:r w:rsidR="002A1507">
        <w:rPr>
          <w:rFonts w:asciiTheme="minorHAnsi" w:eastAsia="Trebuchet MS" w:hAnsiTheme="minorHAnsi" w:cs="Trebuchet MS"/>
        </w:rPr>
        <w:t xml:space="preserve">more </w:t>
      </w:r>
      <w:r w:rsidR="003E7BDA" w:rsidRPr="0044605E">
        <w:rPr>
          <w:rFonts w:asciiTheme="minorHAnsi" w:eastAsia="Trebuchet MS" w:hAnsiTheme="minorHAnsi" w:cs="Trebuchet MS"/>
        </w:rPr>
        <w:t xml:space="preserve">may be impossible to avoid. Connected Habitats will </w:t>
      </w:r>
      <w:r w:rsidR="002A1507">
        <w:rPr>
          <w:rFonts w:asciiTheme="minorHAnsi" w:eastAsia="Trebuchet MS" w:hAnsiTheme="minorHAnsi" w:cs="Trebuchet MS"/>
        </w:rPr>
        <w:t>present</w:t>
      </w:r>
      <w:r w:rsidR="003E7BDA" w:rsidRPr="0044605E">
        <w:rPr>
          <w:rFonts w:asciiTheme="minorHAnsi" w:eastAsia="Trebuchet MS" w:hAnsiTheme="minorHAnsi" w:cs="Trebuchet MS"/>
        </w:rPr>
        <w:t xml:space="preserve"> new </w:t>
      </w:r>
      <w:r w:rsidR="009A15E4">
        <w:rPr>
          <w:rFonts w:asciiTheme="minorHAnsi" w:eastAsia="Trebuchet MS" w:hAnsiTheme="minorHAnsi" w:cs="Trebuchet MS"/>
        </w:rPr>
        <w:t>domains</w:t>
      </w:r>
      <w:r w:rsidR="003E7BDA" w:rsidRPr="0044605E">
        <w:rPr>
          <w:rFonts w:asciiTheme="minorHAnsi" w:eastAsia="Trebuchet MS" w:hAnsiTheme="minorHAnsi" w:cs="Trebuchet MS"/>
        </w:rPr>
        <w:t xml:space="preserve"> of ethical, privacy and consent </w:t>
      </w:r>
      <w:r w:rsidR="009A15E4">
        <w:rPr>
          <w:rFonts w:asciiTheme="minorHAnsi" w:eastAsia="Trebuchet MS" w:hAnsiTheme="minorHAnsi" w:cs="Trebuchet MS"/>
        </w:rPr>
        <w:t>concern</w:t>
      </w:r>
      <w:r w:rsidR="003E7BDA" w:rsidRPr="0044605E">
        <w:rPr>
          <w:rFonts w:asciiTheme="minorHAnsi" w:eastAsia="Trebuchet MS" w:hAnsiTheme="minorHAnsi" w:cs="Trebuchet MS"/>
        </w:rPr>
        <w:t>.</w:t>
      </w:r>
    </w:p>
    <w:p w14:paraId="6560D2A2" w14:textId="77777777" w:rsidR="008C7AB1" w:rsidRPr="0044605E" w:rsidRDefault="003E7BDA" w:rsidP="00A55410">
      <w:pPr>
        <w:pStyle w:val="Heading2"/>
      </w:pPr>
      <w:bookmarkStart w:id="192" w:name="h.llfdqx20bpfo" w:colFirst="0" w:colLast="0"/>
      <w:bookmarkStart w:id="193" w:name="_Toc301108977"/>
      <w:bookmarkStart w:id="194" w:name="_Toc442449972"/>
      <w:bookmarkEnd w:id="192"/>
      <w:r w:rsidRPr="0044605E">
        <w:t>Internet of Things and Consumer Protection</w:t>
      </w:r>
      <w:bookmarkEnd w:id="193"/>
      <w:bookmarkEnd w:id="194"/>
    </w:p>
    <w:p w14:paraId="41E7DB1F" w14:textId="2FA77704" w:rsidR="008C7AB1" w:rsidRPr="0044605E" w:rsidRDefault="003E7BDA" w:rsidP="009A15E4">
      <w:pPr>
        <w:pStyle w:val="Normal1"/>
        <w:jc w:val="both"/>
        <w:rPr>
          <w:rFonts w:asciiTheme="minorHAnsi" w:hAnsiTheme="minorHAnsi"/>
        </w:rPr>
      </w:pPr>
      <w:r w:rsidRPr="0044605E">
        <w:rPr>
          <w:rFonts w:asciiTheme="minorHAnsi" w:eastAsia="Trebuchet MS" w:hAnsiTheme="minorHAnsi" w:cs="Trebuchet MS"/>
        </w:rPr>
        <w:t>The Babel family experience</w:t>
      </w:r>
      <w:r w:rsidR="00193529">
        <w:rPr>
          <w:rFonts w:asciiTheme="minorHAnsi" w:eastAsia="Trebuchet MS" w:hAnsiTheme="minorHAnsi" w:cs="Trebuchet MS"/>
        </w:rPr>
        <w:t>d</w:t>
      </w:r>
      <w:r w:rsidRPr="0044605E">
        <w:rPr>
          <w:rFonts w:asciiTheme="minorHAnsi" w:eastAsia="Trebuchet MS" w:hAnsiTheme="minorHAnsi" w:cs="Trebuchet MS"/>
        </w:rPr>
        <w:t xml:space="preserve"> a lot of grief from a tiny, cheap device. </w:t>
      </w:r>
      <w:r w:rsidR="00193529">
        <w:rPr>
          <w:rFonts w:asciiTheme="minorHAnsi" w:eastAsia="Trebuchet MS" w:hAnsiTheme="minorHAnsi" w:cs="Trebuchet MS"/>
        </w:rPr>
        <w:t>T</w:t>
      </w:r>
      <w:r w:rsidRPr="0044605E">
        <w:rPr>
          <w:rFonts w:asciiTheme="minorHAnsi" w:eastAsia="Trebuchet MS" w:hAnsiTheme="minorHAnsi" w:cs="Trebuchet MS"/>
        </w:rPr>
        <w:t xml:space="preserve">heir grief did not end there </w:t>
      </w:r>
      <w:r w:rsidR="009A15E4">
        <w:rPr>
          <w:rFonts w:asciiTheme="minorHAnsi" w:eastAsia="Trebuchet MS" w:hAnsiTheme="minorHAnsi" w:cs="Trebuchet MS"/>
          <w:i/>
        </w:rPr>
        <w:t>–</w:t>
      </w:r>
      <w:r w:rsidRPr="0044605E">
        <w:rPr>
          <w:rFonts w:asciiTheme="minorHAnsi" w:eastAsia="Trebuchet MS" w:hAnsiTheme="minorHAnsi" w:cs="Trebuchet MS"/>
        </w:rPr>
        <w:t xml:space="preserve"> there were practical, regulatory and legal </w:t>
      </w:r>
      <w:r w:rsidR="00193529">
        <w:rPr>
          <w:rFonts w:asciiTheme="minorHAnsi" w:eastAsia="Trebuchet MS" w:hAnsiTheme="minorHAnsi" w:cs="Trebuchet MS"/>
        </w:rPr>
        <w:t>hurdles to seeking redress for their</w:t>
      </w:r>
      <w:r w:rsidRPr="0044605E">
        <w:rPr>
          <w:rFonts w:asciiTheme="minorHAnsi" w:eastAsia="Trebuchet MS" w:hAnsiTheme="minorHAnsi" w:cs="Trebuchet MS"/>
        </w:rPr>
        <w:t xml:space="preserve"> faulty </w:t>
      </w:r>
      <w:r w:rsidR="00193529">
        <w:rPr>
          <w:rFonts w:asciiTheme="minorHAnsi" w:eastAsia="Trebuchet MS" w:hAnsiTheme="minorHAnsi" w:cs="Trebuchet MS"/>
        </w:rPr>
        <w:t>connected ‘thing’</w:t>
      </w:r>
      <w:r w:rsidRPr="0044605E">
        <w:rPr>
          <w:rFonts w:asciiTheme="minorHAnsi" w:eastAsia="Trebuchet MS" w:hAnsiTheme="minorHAnsi" w:cs="Trebuchet MS"/>
        </w:rPr>
        <w:t xml:space="preserve">. First, the manufacturer refused to help because it wasn’t a legitimate version of their product. Then </w:t>
      </w:r>
      <w:r w:rsidRPr="0044605E">
        <w:rPr>
          <w:rFonts w:asciiTheme="minorHAnsi" w:eastAsia="Trebuchet MS" w:hAnsiTheme="minorHAnsi" w:cs="Trebuchet MS"/>
        </w:rPr>
        <w:lastRenderedPageBreak/>
        <w:t xml:space="preserve">efforts under consumer protection laws failed. Even if they pursued the manufacturer directly, there are huge practical considerations like cost and geographical or jurisdictional barriers. Is the product even considered ‘faulty’ if hacked or unreasonably hackable? </w:t>
      </w:r>
      <w:r w:rsidR="0085631A">
        <w:rPr>
          <w:rFonts w:asciiTheme="minorHAnsi" w:eastAsia="Trebuchet MS" w:hAnsiTheme="minorHAnsi" w:cs="Trebuchet MS"/>
        </w:rPr>
        <w:t>What if the software ‘fault’ causes</w:t>
      </w:r>
      <w:r w:rsidRPr="0044605E">
        <w:rPr>
          <w:rFonts w:asciiTheme="minorHAnsi" w:eastAsia="Trebuchet MS" w:hAnsiTheme="minorHAnsi" w:cs="Trebuchet MS"/>
        </w:rPr>
        <w:t xml:space="preserve"> an injury or damage to property</w:t>
      </w:r>
      <w:r w:rsidR="0085631A">
        <w:rPr>
          <w:rFonts w:asciiTheme="minorHAnsi" w:eastAsia="Trebuchet MS" w:hAnsiTheme="minorHAnsi" w:cs="Trebuchet MS"/>
        </w:rPr>
        <w:t>, not just an inconvenience</w:t>
      </w:r>
      <w:r w:rsidRPr="0044605E">
        <w:rPr>
          <w:rFonts w:asciiTheme="minorHAnsi" w:eastAsia="Trebuchet MS" w:hAnsiTheme="minorHAnsi" w:cs="Trebuchet MS"/>
        </w:rPr>
        <w:t>?</w:t>
      </w:r>
    </w:p>
    <w:p w14:paraId="76CE05B5" w14:textId="77777777" w:rsidR="008C7AB1" w:rsidRPr="0044605E" w:rsidRDefault="008C7AB1">
      <w:pPr>
        <w:pStyle w:val="Normal1"/>
        <w:jc w:val="both"/>
        <w:rPr>
          <w:rFonts w:asciiTheme="minorHAnsi" w:hAnsiTheme="minorHAnsi"/>
        </w:rPr>
      </w:pPr>
    </w:p>
    <w:p w14:paraId="58BDDB9A" w14:textId="24DA8FDD" w:rsidR="008C7AB1"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The </w:t>
      </w:r>
      <w:hyperlink r:id="rId135">
        <w:r w:rsidRPr="0044605E">
          <w:rPr>
            <w:rFonts w:asciiTheme="minorHAnsi" w:eastAsia="Trebuchet MS" w:hAnsiTheme="minorHAnsi" w:cs="Trebuchet MS"/>
            <w:color w:val="1155CC"/>
            <w:u w:val="single"/>
          </w:rPr>
          <w:t>OECD’s Digital Economy Outlook 2015</w:t>
        </w:r>
      </w:hyperlink>
      <w:r w:rsidRPr="0044605E">
        <w:rPr>
          <w:rFonts w:asciiTheme="minorHAnsi" w:eastAsia="Trebuchet MS" w:hAnsiTheme="minorHAnsi" w:cs="Trebuchet MS"/>
        </w:rPr>
        <w:t xml:space="preserve"> sees consumer protection and empowerment as one of the key determinants of consumer IoT adoption, including </w:t>
      </w:r>
      <w:r w:rsidRPr="0044605E">
        <w:rPr>
          <w:rFonts w:asciiTheme="minorHAnsi" w:eastAsia="Trebuchet MS" w:hAnsiTheme="minorHAnsi" w:cs="Trebuchet MS"/>
          <w:i/>
        </w:rPr>
        <w:t>“adequate information disclosure, fair commercial practices including quality of service, and dispute resolution and redress”</w:t>
      </w:r>
      <w:r w:rsidRPr="0044605E">
        <w:rPr>
          <w:rFonts w:asciiTheme="minorHAnsi" w:eastAsia="Trebuchet MS" w:hAnsiTheme="minorHAnsi" w:cs="Trebuchet MS"/>
          <w:vertAlign w:val="superscript"/>
        </w:rPr>
        <w:footnoteReference w:id="156"/>
      </w:r>
      <w:r w:rsidRPr="0044605E">
        <w:rPr>
          <w:rFonts w:asciiTheme="minorHAnsi" w:eastAsia="Trebuchet MS" w:hAnsiTheme="minorHAnsi" w:cs="Trebuchet MS"/>
        </w:rPr>
        <w:t xml:space="preserve">. </w:t>
      </w:r>
      <w:r w:rsidR="0036075D" w:rsidRPr="00E3415F">
        <w:rPr>
          <w:rFonts w:asciiTheme="minorHAnsi" w:eastAsia="Trebuchet MS" w:hAnsiTheme="minorHAnsi" w:cs="Trebuchet MS"/>
        </w:rPr>
        <w:t xml:space="preserve">The Australian consumer regulation protecting consumers is (mostly) governed by one piece of legislation </w:t>
      </w:r>
      <w:r w:rsidR="009A15E4">
        <w:rPr>
          <w:rFonts w:asciiTheme="minorHAnsi" w:eastAsia="Trebuchet MS" w:hAnsiTheme="minorHAnsi" w:cs="Trebuchet MS"/>
          <w:i/>
        </w:rPr>
        <w:t>–</w:t>
      </w:r>
      <w:r w:rsidR="0036075D" w:rsidRPr="00E3415F">
        <w:rPr>
          <w:rFonts w:asciiTheme="minorHAnsi" w:eastAsia="Trebuchet MS" w:hAnsiTheme="minorHAnsi" w:cs="Trebuchet MS"/>
        </w:rPr>
        <w:t xml:space="preserve"> the </w:t>
      </w:r>
      <w:hyperlink r:id="rId136">
        <w:r w:rsidR="0036075D" w:rsidRPr="00E3415F">
          <w:rPr>
            <w:rFonts w:asciiTheme="minorHAnsi" w:eastAsia="Trebuchet MS" w:hAnsiTheme="minorHAnsi" w:cs="Trebuchet MS"/>
            <w:i/>
            <w:color w:val="1155CC"/>
            <w:u w:val="single"/>
          </w:rPr>
          <w:t>Competition and Consumer Act 2010 (Cth)</w:t>
        </w:r>
      </w:hyperlink>
      <w:r w:rsidR="0036075D" w:rsidRPr="00E3415F">
        <w:rPr>
          <w:rFonts w:asciiTheme="minorHAnsi" w:eastAsia="Trebuchet MS" w:hAnsiTheme="minorHAnsi" w:cs="Trebuchet MS"/>
        </w:rPr>
        <w:t xml:space="preserve">, and in particular, </w:t>
      </w:r>
      <w:hyperlink r:id="rId137" w:anchor="param46">
        <w:r w:rsidR="0036075D" w:rsidRPr="00E3415F">
          <w:rPr>
            <w:rFonts w:asciiTheme="minorHAnsi" w:eastAsia="Trebuchet MS" w:hAnsiTheme="minorHAnsi" w:cs="Trebuchet MS"/>
            <w:color w:val="1155CC"/>
            <w:u w:val="single"/>
          </w:rPr>
          <w:t>Schedule 2</w:t>
        </w:r>
      </w:hyperlink>
      <w:hyperlink r:id="rId138" w:anchor="param46">
        <w:r w:rsidR="0036075D" w:rsidRPr="00E3415F">
          <w:rPr>
            <w:rFonts w:asciiTheme="minorHAnsi" w:eastAsia="Trebuchet MS" w:hAnsiTheme="minorHAnsi" w:cs="Trebuchet MS"/>
            <w:b/>
            <w:color w:val="1155CC"/>
            <w:u w:val="single"/>
          </w:rPr>
          <w:t xml:space="preserve"> </w:t>
        </w:r>
      </w:hyperlink>
      <w:r w:rsidR="0036075D" w:rsidRPr="00E3415F">
        <w:rPr>
          <w:rFonts w:asciiTheme="minorHAnsi" w:eastAsia="Trebuchet MS" w:hAnsiTheme="minorHAnsi" w:cs="Trebuchet MS"/>
          <w:b/>
        </w:rPr>
        <w:t>‘Australian Consumer Law’ (“ACL”)</w:t>
      </w:r>
      <w:r w:rsidR="0036075D" w:rsidRPr="00E3415F">
        <w:rPr>
          <w:rFonts w:asciiTheme="minorHAnsi" w:eastAsia="Trebuchet MS" w:hAnsiTheme="minorHAnsi" w:cs="Trebuchet MS"/>
        </w:rPr>
        <w:t>.</w:t>
      </w:r>
      <w:r w:rsidR="0036075D">
        <w:rPr>
          <w:rFonts w:asciiTheme="minorHAnsi" w:eastAsia="Trebuchet MS" w:hAnsiTheme="minorHAnsi" w:cs="Trebuchet MS"/>
        </w:rPr>
        <w:t xml:space="preserve"> </w:t>
      </w:r>
      <w:r w:rsidR="005C52E3">
        <w:rPr>
          <w:rFonts w:asciiTheme="minorHAnsi" w:eastAsia="Trebuchet MS" w:hAnsiTheme="minorHAnsi" w:cs="Trebuchet MS"/>
        </w:rPr>
        <w:t>Some consumer law issues relevant to IoT are identified and discussed below.</w:t>
      </w:r>
    </w:p>
    <w:p w14:paraId="31115A89" w14:textId="4BBB3875" w:rsidR="00893D0D" w:rsidRPr="00EA69AA" w:rsidRDefault="003E7BDA" w:rsidP="00C733C2">
      <w:pPr>
        <w:pStyle w:val="Heading3"/>
      </w:pPr>
      <w:bookmarkStart w:id="195" w:name="h.9gbi59g9awpe" w:colFirst="0" w:colLast="0"/>
      <w:bookmarkStart w:id="196" w:name="h.w9b0fh1bt2si" w:colFirst="0" w:colLast="0"/>
      <w:bookmarkStart w:id="197" w:name="h.pg61qbt99ium" w:colFirst="0" w:colLast="0"/>
      <w:bookmarkStart w:id="198" w:name="_Toc301108980"/>
      <w:bookmarkEnd w:id="195"/>
      <w:bookmarkEnd w:id="196"/>
      <w:bookmarkEnd w:id="197"/>
      <w:r w:rsidRPr="0044605E">
        <w:t>Liability of Manufacturers for Goods with Safety Defects</w:t>
      </w:r>
      <w:bookmarkEnd w:id="198"/>
    </w:p>
    <w:p w14:paraId="5C1689E0" w14:textId="44CE5554" w:rsidR="008C7AB1" w:rsidRPr="0044605E" w:rsidRDefault="003E7BDA" w:rsidP="009A15E4">
      <w:pPr>
        <w:pStyle w:val="Normal1"/>
        <w:jc w:val="both"/>
        <w:rPr>
          <w:rFonts w:asciiTheme="minorHAnsi" w:hAnsiTheme="minorHAnsi"/>
        </w:rPr>
      </w:pPr>
      <w:r w:rsidRPr="0044605E">
        <w:rPr>
          <w:rFonts w:asciiTheme="minorHAnsi" w:eastAsia="Trebuchet MS" w:hAnsiTheme="minorHAnsi" w:cs="Trebuchet MS"/>
        </w:rPr>
        <w:t>One issue that sits between IoT security, privacy and consumer protection is that of product liability for IoT goods or services tha</w:t>
      </w:r>
      <w:r w:rsidR="00426347">
        <w:rPr>
          <w:rFonts w:asciiTheme="minorHAnsi" w:eastAsia="Trebuchet MS" w:hAnsiTheme="minorHAnsi" w:cs="Trebuchet MS"/>
        </w:rPr>
        <w:t>t are not sufficiently secure</w:t>
      </w:r>
      <w:r w:rsidRPr="0044605E">
        <w:rPr>
          <w:rFonts w:asciiTheme="minorHAnsi" w:eastAsia="Trebuchet MS" w:hAnsiTheme="minorHAnsi" w:cs="Trebuchet MS"/>
        </w:rPr>
        <w:t xml:space="preserve">. As discussed earlier, IoT security is no longer a data or privacy problem </w:t>
      </w:r>
      <w:r w:rsidR="009A15E4">
        <w:rPr>
          <w:rFonts w:asciiTheme="minorHAnsi" w:eastAsia="Trebuchet MS" w:hAnsiTheme="minorHAnsi" w:cs="Trebuchet MS"/>
          <w:i/>
        </w:rPr>
        <w:t>–</w:t>
      </w:r>
      <w:r w:rsidRPr="0044605E">
        <w:rPr>
          <w:rFonts w:asciiTheme="minorHAnsi" w:eastAsia="Trebuchet MS" w:hAnsiTheme="minorHAnsi" w:cs="Trebuchet MS"/>
        </w:rPr>
        <w:t xml:space="preserve"> it is a </w:t>
      </w:r>
      <w:r w:rsidRPr="0044605E">
        <w:rPr>
          <w:rFonts w:asciiTheme="minorHAnsi" w:eastAsia="Trebuchet MS" w:hAnsiTheme="minorHAnsi" w:cs="Trebuchet MS"/>
          <w:i/>
        </w:rPr>
        <w:t>safety issue</w:t>
      </w:r>
      <w:r w:rsidRPr="0044605E">
        <w:rPr>
          <w:rFonts w:asciiTheme="minorHAnsi" w:eastAsia="Trebuchet MS" w:hAnsiTheme="minorHAnsi" w:cs="Trebuchet MS"/>
        </w:rPr>
        <w:t xml:space="preserve">. If a connected device is insecure </w:t>
      </w:r>
      <w:r w:rsidRPr="0044605E">
        <w:rPr>
          <w:rFonts w:asciiTheme="minorHAnsi" w:eastAsia="Trebuchet MS" w:hAnsiTheme="minorHAnsi" w:cs="Trebuchet MS"/>
          <w:i/>
        </w:rPr>
        <w:t>by design</w:t>
      </w:r>
      <w:r w:rsidRPr="0044605E">
        <w:rPr>
          <w:rFonts w:asciiTheme="minorHAnsi" w:eastAsia="Trebuchet MS" w:hAnsiTheme="minorHAnsi" w:cs="Trebuchet MS"/>
        </w:rPr>
        <w:t>, or its software is insufficiently secure, should this be considered a ‘safety defect’ in certain products? While smart cars or bionic implants are obvious candidates, what about smart appliances that, if misused, can be dangerous, such as smart ovens or home security lock systems? Above, the Babel family was lucky to be out of their house when it was ‘hacked’, otherwise it would have been very unsafe.</w:t>
      </w:r>
    </w:p>
    <w:p w14:paraId="67B44BB6" w14:textId="77777777" w:rsidR="008C7AB1" w:rsidRPr="0044605E" w:rsidRDefault="008C7AB1">
      <w:pPr>
        <w:pStyle w:val="Normal1"/>
        <w:jc w:val="both"/>
        <w:rPr>
          <w:rFonts w:asciiTheme="minorHAnsi" w:hAnsiTheme="minorHAnsi"/>
        </w:rPr>
      </w:pPr>
    </w:p>
    <w:p w14:paraId="0AC97031" w14:textId="59E7E800" w:rsidR="008C7AB1" w:rsidRPr="0044605E" w:rsidRDefault="003E7BDA">
      <w:pPr>
        <w:pStyle w:val="Normal1"/>
        <w:jc w:val="both"/>
        <w:rPr>
          <w:rFonts w:asciiTheme="minorHAnsi" w:hAnsiTheme="minorHAnsi"/>
        </w:rPr>
      </w:pPr>
      <w:r w:rsidRPr="0044605E">
        <w:rPr>
          <w:rFonts w:asciiTheme="minorHAnsi" w:eastAsia="Trebuchet MS" w:hAnsiTheme="minorHAnsi" w:cs="Trebuchet MS"/>
          <w:b/>
        </w:rPr>
        <w:t>Part 3-5 of the ACL</w:t>
      </w:r>
      <w:r w:rsidRPr="0044605E">
        <w:rPr>
          <w:rFonts w:asciiTheme="minorHAnsi" w:eastAsia="Trebuchet MS" w:hAnsiTheme="minorHAnsi" w:cs="Trebuchet MS"/>
        </w:rPr>
        <w:t xml:space="preserve"> deals with the liability of manufacturers for goods with safety defects. The manufacturer is liable if a safety defect caused loss or damage to an injured individual, other goods, land, buildings or fixtures. A </w:t>
      </w:r>
      <w:r w:rsidRPr="0044605E">
        <w:rPr>
          <w:rFonts w:asciiTheme="minorHAnsi" w:eastAsia="Trebuchet MS" w:hAnsiTheme="minorHAnsi" w:cs="Trebuchet MS"/>
          <w:b/>
        </w:rPr>
        <w:t>‘safety defect’</w:t>
      </w:r>
      <w:r w:rsidRPr="0044605E">
        <w:rPr>
          <w:rFonts w:asciiTheme="minorHAnsi" w:eastAsia="Trebuchet MS" w:hAnsiTheme="minorHAnsi" w:cs="Trebuchet MS"/>
        </w:rPr>
        <w:t xml:space="preserve"> is defined in</w:t>
      </w:r>
      <w:r w:rsidR="0036075D">
        <w:rPr>
          <w:rFonts w:asciiTheme="minorHAnsi" w:eastAsia="Trebuchet MS" w:hAnsiTheme="minorHAnsi" w:cs="Trebuchet MS"/>
        </w:rPr>
        <w:t xml:space="preserve"> s 9(1) of the ACL</w:t>
      </w:r>
      <w:r w:rsidRPr="0044605E">
        <w:rPr>
          <w:rFonts w:asciiTheme="minorHAnsi" w:eastAsia="Trebuchet MS" w:hAnsiTheme="minorHAnsi" w:cs="Trebuchet MS"/>
        </w:rPr>
        <w:t>: ‘</w:t>
      </w:r>
      <w:r w:rsidRPr="0044605E">
        <w:rPr>
          <w:rFonts w:asciiTheme="minorHAnsi" w:eastAsia="Trebuchet MS" w:hAnsiTheme="minorHAnsi" w:cs="Trebuchet MS"/>
          <w:i/>
        </w:rPr>
        <w:t>the safety is not such as persons generally are entitled to expect’</w:t>
      </w:r>
      <w:r w:rsidRPr="0044605E">
        <w:rPr>
          <w:rFonts w:asciiTheme="minorHAnsi" w:eastAsia="Trebuchet MS" w:hAnsiTheme="minorHAnsi" w:cs="Trebuchet MS"/>
        </w:rPr>
        <w:t>, with fur</w:t>
      </w:r>
      <w:r w:rsidR="00B91449">
        <w:rPr>
          <w:rFonts w:asciiTheme="minorHAnsi" w:eastAsia="Trebuchet MS" w:hAnsiTheme="minorHAnsi" w:cs="Trebuchet MS"/>
        </w:rPr>
        <w:t xml:space="preserve">ther considerations listed in </w:t>
      </w:r>
      <w:proofErr w:type="gramStart"/>
      <w:r w:rsidR="00B91449">
        <w:rPr>
          <w:rFonts w:asciiTheme="minorHAnsi" w:eastAsia="Trebuchet MS" w:hAnsiTheme="minorHAnsi" w:cs="Trebuchet MS"/>
        </w:rPr>
        <w:t>s</w:t>
      </w:r>
      <w:r w:rsidRPr="0044605E">
        <w:rPr>
          <w:rFonts w:asciiTheme="minorHAnsi" w:eastAsia="Trebuchet MS" w:hAnsiTheme="minorHAnsi" w:cs="Trebuchet MS"/>
        </w:rPr>
        <w:t>9(</w:t>
      </w:r>
      <w:proofErr w:type="gramEnd"/>
      <w:r w:rsidRPr="0044605E">
        <w:rPr>
          <w:rFonts w:asciiTheme="minorHAnsi" w:eastAsia="Trebuchet MS" w:hAnsiTheme="minorHAnsi" w:cs="Trebuchet MS"/>
        </w:rPr>
        <w:t xml:space="preserve">2) ACL. </w:t>
      </w:r>
      <w:r w:rsidR="00F507E0">
        <w:rPr>
          <w:rFonts w:asciiTheme="minorHAnsi" w:eastAsia="Trebuchet MS" w:hAnsiTheme="minorHAnsi" w:cs="Trebuchet MS"/>
        </w:rPr>
        <w:t>C</w:t>
      </w:r>
      <w:r w:rsidRPr="0044605E">
        <w:rPr>
          <w:rFonts w:asciiTheme="minorHAnsi" w:eastAsia="Trebuchet MS" w:hAnsiTheme="minorHAnsi" w:cs="Trebuchet MS"/>
        </w:rPr>
        <w:t xml:space="preserve">onsumers </w:t>
      </w:r>
      <w:r w:rsidR="0014134E">
        <w:rPr>
          <w:rFonts w:asciiTheme="minorHAnsi" w:eastAsia="Trebuchet MS" w:hAnsiTheme="minorHAnsi" w:cs="Trebuchet MS"/>
        </w:rPr>
        <w:t>are growing to</w:t>
      </w:r>
      <w:r w:rsidR="00F507E0">
        <w:rPr>
          <w:rFonts w:asciiTheme="minorHAnsi" w:eastAsia="Trebuchet MS" w:hAnsiTheme="minorHAnsi" w:cs="Trebuchet MS"/>
        </w:rPr>
        <w:t xml:space="preserve"> </w:t>
      </w:r>
      <w:r w:rsidRPr="0044605E">
        <w:rPr>
          <w:rFonts w:asciiTheme="minorHAnsi" w:eastAsia="Trebuchet MS" w:hAnsiTheme="minorHAnsi" w:cs="Trebuchet MS"/>
          <w:i/>
        </w:rPr>
        <w:t>expect</w:t>
      </w:r>
      <w:r w:rsidRPr="0044605E">
        <w:rPr>
          <w:rFonts w:asciiTheme="minorHAnsi" w:eastAsia="Trebuchet MS" w:hAnsiTheme="minorHAnsi" w:cs="Trebuchet MS"/>
        </w:rPr>
        <w:t xml:space="preserve"> </w:t>
      </w:r>
      <w:r w:rsidR="0014134E">
        <w:rPr>
          <w:rFonts w:asciiTheme="minorHAnsi" w:eastAsia="Trebuchet MS" w:hAnsiTheme="minorHAnsi" w:cs="Trebuchet MS"/>
        </w:rPr>
        <w:t xml:space="preserve">better </w:t>
      </w:r>
      <w:r w:rsidRPr="0044605E">
        <w:rPr>
          <w:rFonts w:asciiTheme="minorHAnsi" w:eastAsia="Trebuchet MS" w:hAnsiTheme="minorHAnsi" w:cs="Trebuchet MS"/>
        </w:rPr>
        <w:t>security standards</w:t>
      </w:r>
      <w:r w:rsidR="0014134E">
        <w:rPr>
          <w:rFonts w:asciiTheme="minorHAnsi" w:eastAsia="Trebuchet MS" w:hAnsiTheme="minorHAnsi" w:cs="Trebuchet MS"/>
        </w:rPr>
        <w:t xml:space="preserve"> in their devices</w:t>
      </w:r>
      <w:r w:rsidRPr="0044605E">
        <w:rPr>
          <w:rFonts w:asciiTheme="minorHAnsi" w:eastAsia="Trebuchet MS" w:hAnsiTheme="minorHAnsi" w:cs="Trebuchet MS"/>
        </w:rPr>
        <w:t xml:space="preserve">, especially in trusted brands. At the same time, they may also </w:t>
      </w:r>
      <w:r w:rsidRPr="0044605E">
        <w:rPr>
          <w:rFonts w:asciiTheme="minorHAnsi" w:eastAsia="Trebuchet MS" w:hAnsiTheme="minorHAnsi" w:cs="Trebuchet MS"/>
          <w:i/>
        </w:rPr>
        <w:t>expect</w:t>
      </w:r>
      <w:r w:rsidRPr="0044605E">
        <w:rPr>
          <w:rFonts w:asciiTheme="minorHAnsi" w:eastAsia="Trebuchet MS" w:hAnsiTheme="minorHAnsi" w:cs="Trebuchet MS"/>
        </w:rPr>
        <w:t xml:space="preserve"> the device to be vulnerable to hacking, as a </w:t>
      </w:r>
      <w:r w:rsidR="00766B80" w:rsidRPr="0044605E">
        <w:rPr>
          <w:rFonts w:asciiTheme="minorHAnsi" w:eastAsia="Trebuchet MS" w:hAnsiTheme="minorHAnsi" w:cs="Trebuchet MS"/>
        </w:rPr>
        <w:t>widely known</w:t>
      </w:r>
      <w:r w:rsidRPr="0044605E">
        <w:rPr>
          <w:rFonts w:asciiTheme="minorHAnsi" w:eastAsia="Trebuchet MS" w:hAnsiTheme="minorHAnsi" w:cs="Trebuchet MS"/>
        </w:rPr>
        <w:t xml:space="preserve"> and accepted caveat of using the </w:t>
      </w:r>
      <w:r w:rsidR="00D763AE">
        <w:rPr>
          <w:rFonts w:asciiTheme="minorHAnsi" w:eastAsia="Trebuchet MS" w:hAnsiTheme="minorHAnsi" w:cs="Trebuchet MS"/>
        </w:rPr>
        <w:t>Internet</w:t>
      </w:r>
      <w:r w:rsidRPr="0044605E">
        <w:rPr>
          <w:rFonts w:asciiTheme="minorHAnsi" w:eastAsia="Trebuchet MS" w:hAnsiTheme="minorHAnsi" w:cs="Trebuchet MS"/>
        </w:rPr>
        <w:t>.</w:t>
      </w:r>
      <w:r w:rsidR="00D763AE">
        <w:rPr>
          <w:rFonts w:asciiTheme="minorHAnsi" w:eastAsia="Trebuchet MS" w:hAnsiTheme="minorHAnsi" w:cs="Trebuchet MS"/>
        </w:rPr>
        <w:t xml:space="preserve"> Ascertaining the correct level of ‘expectation’ is difficult.</w:t>
      </w:r>
      <w:r w:rsidRPr="0044605E">
        <w:rPr>
          <w:rFonts w:asciiTheme="minorHAnsi" w:eastAsia="Trebuchet MS" w:hAnsiTheme="minorHAnsi" w:cs="Trebuchet MS"/>
        </w:rPr>
        <w:t xml:space="preserve"> </w:t>
      </w:r>
    </w:p>
    <w:p w14:paraId="6CE1D0EE" w14:textId="77777777" w:rsidR="008C7AB1" w:rsidRPr="0044605E" w:rsidRDefault="008C7AB1">
      <w:pPr>
        <w:pStyle w:val="Normal1"/>
        <w:jc w:val="both"/>
        <w:rPr>
          <w:rFonts w:asciiTheme="minorHAnsi" w:hAnsiTheme="minorHAnsi"/>
        </w:rPr>
      </w:pPr>
    </w:p>
    <w:p w14:paraId="2E191F17" w14:textId="3F3F6630" w:rsidR="008C7AB1"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b/>
        </w:rPr>
        <w:t xml:space="preserve">‘Faulty product software’ </w:t>
      </w:r>
      <w:r w:rsidRPr="0044605E">
        <w:rPr>
          <w:rFonts w:asciiTheme="minorHAnsi" w:eastAsia="Trebuchet MS" w:hAnsiTheme="minorHAnsi" w:cs="Trebuchet MS"/>
        </w:rPr>
        <w:t xml:space="preserve">is a relatively unexplored area of product safety and liability. This is complicated further because there are no statutory minimum standards for a product’s software or digital security, making it difficult to determine liability. Law firm </w:t>
      </w:r>
      <w:r w:rsidRPr="0044605E">
        <w:rPr>
          <w:rFonts w:asciiTheme="minorHAnsi" w:eastAsia="Trebuchet MS" w:hAnsiTheme="minorHAnsi" w:cs="Trebuchet MS"/>
          <w:b/>
        </w:rPr>
        <w:t xml:space="preserve">Norton Rose Fulbright </w:t>
      </w:r>
      <w:r w:rsidRPr="0044605E">
        <w:rPr>
          <w:rFonts w:asciiTheme="minorHAnsi" w:eastAsia="Trebuchet MS" w:hAnsiTheme="minorHAnsi" w:cs="Trebuchet MS"/>
        </w:rPr>
        <w:t xml:space="preserve">predicts that </w:t>
      </w:r>
      <w:r w:rsidRPr="0044605E">
        <w:rPr>
          <w:rFonts w:asciiTheme="minorHAnsi" w:eastAsia="Trebuchet MS" w:hAnsiTheme="minorHAnsi" w:cs="Trebuchet MS"/>
          <w:i/>
        </w:rPr>
        <w:t>“courts...</w:t>
      </w:r>
      <w:r w:rsidR="00B91449">
        <w:rPr>
          <w:rFonts w:asciiTheme="minorHAnsi" w:eastAsia="Trebuchet MS" w:hAnsiTheme="minorHAnsi" w:cs="Trebuchet MS"/>
          <w:i/>
        </w:rPr>
        <w:t xml:space="preserve"> </w:t>
      </w:r>
      <w:r w:rsidRPr="0044605E">
        <w:rPr>
          <w:rFonts w:asciiTheme="minorHAnsi" w:eastAsia="Trebuchet MS" w:hAnsiTheme="minorHAnsi" w:cs="Trebuchet MS"/>
          <w:i/>
        </w:rPr>
        <w:t>may face complicated factual scenarios in tort claims relating to such devices...</w:t>
      </w:r>
      <w:r w:rsidR="00B91449">
        <w:rPr>
          <w:rFonts w:asciiTheme="minorHAnsi" w:eastAsia="Trebuchet MS" w:hAnsiTheme="minorHAnsi" w:cs="Trebuchet MS"/>
          <w:i/>
        </w:rPr>
        <w:t xml:space="preserve"> </w:t>
      </w:r>
      <w:r w:rsidRPr="0044605E">
        <w:rPr>
          <w:rFonts w:asciiTheme="minorHAnsi" w:eastAsia="Trebuchet MS" w:hAnsiTheme="minorHAnsi" w:cs="Trebuchet MS"/>
          <w:i/>
        </w:rPr>
        <w:t>in the absence of contractually or legislatively-defined liability parameters”</w:t>
      </w:r>
      <w:r w:rsidRPr="0044605E">
        <w:rPr>
          <w:rFonts w:asciiTheme="minorHAnsi" w:eastAsia="Trebuchet MS" w:hAnsiTheme="minorHAnsi" w:cs="Trebuchet MS"/>
          <w:vertAlign w:val="superscript"/>
        </w:rPr>
        <w:footnoteReference w:id="157"/>
      </w:r>
      <w:r w:rsidRPr="0044605E">
        <w:rPr>
          <w:rFonts w:asciiTheme="minorHAnsi" w:eastAsia="Trebuchet MS" w:hAnsiTheme="minorHAnsi" w:cs="Trebuchet MS"/>
        </w:rPr>
        <w:t xml:space="preserve">. </w:t>
      </w:r>
      <w:r w:rsidRPr="0044605E">
        <w:rPr>
          <w:rFonts w:asciiTheme="minorHAnsi" w:eastAsia="Trebuchet MS" w:hAnsiTheme="minorHAnsi" w:cs="Trebuchet MS"/>
          <w:b/>
        </w:rPr>
        <w:t xml:space="preserve">Michael O’Brien </w:t>
      </w:r>
      <w:r w:rsidRPr="0044605E">
        <w:rPr>
          <w:rFonts w:asciiTheme="minorHAnsi" w:eastAsia="Trebuchet MS" w:hAnsiTheme="minorHAnsi" w:cs="Trebuchet MS"/>
        </w:rPr>
        <w:t xml:space="preserve">lists some </w:t>
      </w:r>
      <w:r w:rsidR="00C11F92">
        <w:rPr>
          <w:rFonts w:asciiTheme="minorHAnsi" w:eastAsia="Trebuchet MS" w:hAnsiTheme="minorHAnsi" w:cs="Trebuchet MS"/>
        </w:rPr>
        <w:t>hypothetical case studies</w:t>
      </w:r>
      <w:r w:rsidRPr="0044605E">
        <w:rPr>
          <w:rFonts w:asciiTheme="minorHAnsi" w:eastAsia="Trebuchet MS" w:hAnsiTheme="minorHAnsi" w:cs="Trebuchet MS"/>
        </w:rPr>
        <w:t xml:space="preserve"> in the context of IoT products:</w:t>
      </w:r>
    </w:p>
    <w:p w14:paraId="14CA8D19" w14:textId="77777777" w:rsidR="008C7AB1" w:rsidRPr="0044605E" w:rsidRDefault="003E7BDA">
      <w:pPr>
        <w:pStyle w:val="Normal1"/>
        <w:numPr>
          <w:ilvl w:val="0"/>
          <w:numId w:val="12"/>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The malfunction of an IoT product due to a software glitch, resulting in property damage or physical injury</w:t>
      </w:r>
    </w:p>
    <w:p w14:paraId="3993C675" w14:textId="77777777" w:rsidR="008C7AB1" w:rsidRPr="0044605E" w:rsidRDefault="003E7BDA">
      <w:pPr>
        <w:pStyle w:val="Normal1"/>
        <w:numPr>
          <w:ilvl w:val="0"/>
          <w:numId w:val="12"/>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A malicious cyber-attack as a result of insufficient software or hardware security causes property damage or physical injury</w:t>
      </w:r>
    </w:p>
    <w:p w14:paraId="78D7ECFC" w14:textId="2FDE4E20" w:rsidR="008C7AB1" w:rsidRDefault="003E7BDA" w:rsidP="00470FAA">
      <w:pPr>
        <w:pStyle w:val="Normal1"/>
        <w:numPr>
          <w:ilvl w:val="0"/>
          <w:numId w:val="12"/>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lastRenderedPageBreak/>
        <w:t>Unauthorised access via data breach, compromising private or personal information</w:t>
      </w:r>
      <w:r w:rsidRPr="0044605E">
        <w:rPr>
          <w:rFonts w:asciiTheme="minorHAnsi" w:eastAsia="Trebuchet MS" w:hAnsiTheme="minorHAnsi" w:cs="Trebuchet MS"/>
          <w:vertAlign w:val="superscript"/>
        </w:rPr>
        <w:footnoteReference w:id="158"/>
      </w:r>
      <w:r w:rsidRPr="0044605E">
        <w:rPr>
          <w:rFonts w:asciiTheme="minorHAnsi" w:eastAsia="Trebuchet MS" w:hAnsiTheme="minorHAnsi" w:cs="Trebuchet MS"/>
        </w:rPr>
        <w:t>.</w:t>
      </w:r>
    </w:p>
    <w:p w14:paraId="57960381" w14:textId="210DFE1E" w:rsidR="00893D0D" w:rsidRPr="009F1D92" w:rsidRDefault="003E7BDA" w:rsidP="00C733C2">
      <w:pPr>
        <w:pStyle w:val="Heading3"/>
      </w:pPr>
      <w:bookmarkStart w:id="199" w:name="h.fsjchrfou3o2" w:colFirst="0" w:colLast="0"/>
      <w:bookmarkStart w:id="200" w:name="_Toc301108981"/>
      <w:bookmarkEnd w:id="199"/>
      <w:r w:rsidRPr="0044605E">
        <w:t>Consumer Guarantees for Connected Goods and Services</w:t>
      </w:r>
      <w:bookmarkEnd w:id="200"/>
    </w:p>
    <w:p w14:paraId="19CBF07A" w14:textId="3B01D934" w:rsidR="008C7AB1" w:rsidRPr="0044605E" w:rsidRDefault="003E7BDA">
      <w:pPr>
        <w:pStyle w:val="Normal1"/>
        <w:jc w:val="both"/>
        <w:rPr>
          <w:rFonts w:asciiTheme="minorHAnsi" w:hAnsiTheme="minorHAnsi"/>
        </w:rPr>
      </w:pPr>
      <w:r w:rsidRPr="0044605E">
        <w:rPr>
          <w:rFonts w:asciiTheme="minorHAnsi" w:eastAsia="Trebuchet MS" w:hAnsiTheme="minorHAnsi" w:cs="Trebuchet MS"/>
          <w:b/>
        </w:rPr>
        <w:t xml:space="preserve">Part 3-2 of the ACL </w:t>
      </w:r>
      <w:r w:rsidRPr="0044605E">
        <w:rPr>
          <w:rFonts w:asciiTheme="minorHAnsi" w:eastAsia="Trebuchet MS" w:hAnsiTheme="minorHAnsi" w:cs="Trebuchet MS"/>
        </w:rPr>
        <w:t xml:space="preserve">deals with consumer guarantees when purchasing goods or services. Specifically, </w:t>
      </w:r>
      <w:r w:rsidR="00B91449">
        <w:rPr>
          <w:rFonts w:asciiTheme="minorHAnsi" w:eastAsia="Trebuchet MS" w:hAnsiTheme="minorHAnsi" w:cs="Trebuchet MS"/>
        </w:rPr>
        <w:t>s</w:t>
      </w:r>
      <w:r w:rsidR="002D5936">
        <w:rPr>
          <w:rFonts w:asciiTheme="minorHAnsi" w:eastAsia="Trebuchet MS" w:hAnsiTheme="minorHAnsi" w:cs="Trebuchet MS"/>
        </w:rPr>
        <w:t xml:space="preserve">54 of the ACL </w:t>
      </w:r>
      <w:r w:rsidRPr="0044605E">
        <w:rPr>
          <w:rFonts w:asciiTheme="minorHAnsi" w:eastAsia="Trebuchet MS" w:hAnsiTheme="minorHAnsi" w:cs="Trebuchet MS"/>
        </w:rPr>
        <w:t xml:space="preserve">is a guarantee of ‘acceptable quality’, including ‘free from defects’ and ‘safe’. Multiple factors are considered like nature of the product, price, representations and relevant circumstances. Above, the Babels </w:t>
      </w:r>
      <w:r w:rsidR="003E1222">
        <w:rPr>
          <w:rFonts w:asciiTheme="minorHAnsi" w:eastAsia="Trebuchet MS" w:hAnsiTheme="minorHAnsi" w:cs="Trebuchet MS"/>
        </w:rPr>
        <w:t xml:space="preserve">probably should </w:t>
      </w:r>
      <w:r w:rsidRPr="0044605E">
        <w:rPr>
          <w:rFonts w:asciiTheme="minorHAnsi" w:eastAsia="Trebuchet MS" w:hAnsiTheme="minorHAnsi" w:cs="Trebuchet MS"/>
        </w:rPr>
        <w:t>not have expected ‘acceptable quality’ since they</w:t>
      </w:r>
      <w:r w:rsidR="00097497" w:rsidRPr="0044605E">
        <w:rPr>
          <w:rFonts w:asciiTheme="minorHAnsi" w:eastAsia="Trebuchet MS" w:hAnsiTheme="minorHAnsi" w:cs="Trebuchet MS"/>
        </w:rPr>
        <w:t xml:space="preserve"> knowingly</w:t>
      </w:r>
      <w:r w:rsidRPr="0044605E">
        <w:rPr>
          <w:rFonts w:asciiTheme="minorHAnsi" w:eastAsia="Trebuchet MS" w:hAnsiTheme="minorHAnsi" w:cs="Trebuchet MS"/>
        </w:rPr>
        <w:t xml:space="preserve"> purchased a cheap, non-legitimate product. </w:t>
      </w:r>
      <w:r w:rsidR="00097497" w:rsidRPr="0044605E">
        <w:rPr>
          <w:rFonts w:asciiTheme="minorHAnsi" w:eastAsia="Trebuchet MS" w:hAnsiTheme="minorHAnsi" w:cs="Trebuchet MS"/>
        </w:rPr>
        <w:t xml:space="preserve">However, this will depend on the ‘factual matrix’ and circumstances – did the product </w:t>
      </w:r>
      <w:r w:rsidR="00097497" w:rsidRPr="007529A4">
        <w:rPr>
          <w:rFonts w:asciiTheme="minorHAnsi" w:eastAsia="Trebuchet MS" w:hAnsiTheme="minorHAnsi" w:cs="Trebuchet MS"/>
          <w:i/>
        </w:rPr>
        <w:t>look</w:t>
      </w:r>
      <w:r w:rsidR="00097497" w:rsidRPr="0044605E">
        <w:rPr>
          <w:rFonts w:asciiTheme="minorHAnsi" w:eastAsia="Trebuchet MS" w:hAnsiTheme="minorHAnsi" w:cs="Trebuchet MS"/>
        </w:rPr>
        <w:t xml:space="preserve"> </w:t>
      </w:r>
      <w:r w:rsidR="007529A4">
        <w:rPr>
          <w:rFonts w:asciiTheme="minorHAnsi" w:eastAsia="Trebuchet MS" w:hAnsiTheme="minorHAnsi" w:cs="Trebuchet MS"/>
        </w:rPr>
        <w:t>illegitimate</w:t>
      </w:r>
      <w:r w:rsidR="00097497" w:rsidRPr="0044605E">
        <w:rPr>
          <w:rFonts w:asciiTheme="minorHAnsi" w:eastAsia="Trebuchet MS" w:hAnsiTheme="minorHAnsi" w:cs="Trebuchet MS"/>
        </w:rPr>
        <w:t xml:space="preserve">? Did the vendor look reputable or legitimate? Was the price so low (relative to the </w:t>
      </w:r>
      <w:r w:rsidR="00B91449">
        <w:rPr>
          <w:rFonts w:asciiTheme="minorHAnsi" w:eastAsia="Trebuchet MS" w:hAnsiTheme="minorHAnsi" w:cs="Trebuchet MS"/>
        </w:rPr>
        <w:t>usual retail price</w:t>
      </w:r>
      <w:r w:rsidR="00097497" w:rsidRPr="0044605E">
        <w:rPr>
          <w:rFonts w:asciiTheme="minorHAnsi" w:eastAsia="Trebuchet MS" w:hAnsiTheme="minorHAnsi" w:cs="Trebuchet MS"/>
        </w:rPr>
        <w:t>) that a reasonable consumer could not expect that the item was legitimate? Did the product include registration codes or authentication?</w:t>
      </w:r>
    </w:p>
    <w:p w14:paraId="3D4DA596" w14:textId="77777777" w:rsidR="008C7AB1" w:rsidRPr="0044605E" w:rsidRDefault="008C7AB1">
      <w:pPr>
        <w:pStyle w:val="Normal1"/>
        <w:jc w:val="both"/>
        <w:rPr>
          <w:rFonts w:asciiTheme="minorHAnsi" w:hAnsiTheme="minorHAnsi"/>
        </w:rPr>
      </w:pPr>
    </w:p>
    <w:p w14:paraId="66D647BA" w14:textId="0289BCB6" w:rsidR="008C7AB1" w:rsidRDefault="00A82C18">
      <w:pPr>
        <w:pStyle w:val="Normal1"/>
        <w:jc w:val="both"/>
        <w:rPr>
          <w:rFonts w:asciiTheme="minorHAnsi" w:eastAsia="Trebuchet MS" w:hAnsiTheme="minorHAnsi" w:cs="Trebuchet MS"/>
        </w:rPr>
      </w:pPr>
      <w:r w:rsidRPr="00A82C18">
        <w:rPr>
          <w:rFonts w:asciiTheme="minorHAnsi" w:eastAsia="Trebuchet MS" w:hAnsiTheme="minorHAnsi" w:cs="Trebuchet MS"/>
        </w:rPr>
        <w:t>The lack of case law on the application of consumer guarantees to telecommunications services creates some uncertainty. IoT products rely on a complex interdependence of Internet services like IoT applications, cloud services or other digital applications or processes. This means consumers may be faced with a confusing mix of causation when attempting to assert their rights under a consumer guarantee.</w:t>
      </w:r>
    </w:p>
    <w:p w14:paraId="79EB1F93" w14:textId="7BD23EAC" w:rsidR="00312CF5" w:rsidRPr="00EA69AA" w:rsidRDefault="003E7BDA" w:rsidP="00C733C2">
      <w:pPr>
        <w:pStyle w:val="Heading3"/>
      </w:pPr>
      <w:bookmarkStart w:id="201" w:name="h.y2ra3l6kn8dk" w:colFirst="0" w:colLast="0"/>
      <w:bookmarkStart w:id="202" w:name="_Toc301108982"/>
      <w:bookmarkEnd w:id="201"/>
      <w:r w:rsidRPr="0044605E">
        <w:t>Identifying Fault</w:t>
      </w:r>
      <w:bookmarkEnd w:id="202"/>
    </w:p>
    <w:p w14:paraId="6C6307E6" w14:textId="7665AA71" w:rsidR="008C7AB1" w:rsidRPr="002F21CA"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IoT will complicate </w:t>
      </w:r>
      <w:r w:rsidRPr="0044605E">
        <w:rPr>
          <w:rFonts w:asciiTheme="minorHAnsi" w:eastAsia="Trebuchet MS" w:hAnsiTheme="minorHAnsi" w:cs="Trebuchet MS"/>
          <w:b/>
        </w:rPr>
        <w:t>identifying ‘fault’ in a value chain</w:t>
      </w:r>
      <w:r w:rsidRPr="0044605E">
        <w:rPr>
          <w:rFonts w:asciiTheme="minorHAnsi" w:eastAsia="Trebuchet MS" w:hAnsiTheme="minorHAnsi" w:cs="Trebuchet MS"/>
        </w:rPr>
        <w:t xml:space="preserve">. In most connected products, there are a number of ‘contributors’ </w:t>
      </w:r>
      <w:r w:rsidR="00B91449">
        <w:rPr>
          <w:rFonts w:asciiTheme="minorHAnsi" w:eastAsia="Trebuchet MS" w:hAnsiTheme="minorHAnsi" w:cs="Trebuchet MS"/>
          <w:i/>
        </w:rPr>
        <w:t>–</w:t>
      </w:r>
      <w:r w:rsidRPr="0044605E">
        <w:rPr>
          <w:rFonts w:asciiTheme="minorHAnsi" w:eastAsia="Trebuchet MS" w:hAnsiTheme="minorHAnsi" w:cs="Trebuchet MS"/>
        </w:rPr>
        <w:t xml:space="preserve"> from the manufacturer, software developer, hardware component suppliers and network providers to the individual app developers and the end-user. Each one (or more) of these ‘links’ in the ‘value chain’ can be the cause of a defect or fault, and attributing blame is an emerging issue in a connected world. Does the fault lie with the consumer for not updating the software, or with the software developer for forming vulnerabilities, or with the retail service provider for not ‘pushing’ manufacturer software updates quickly enough? Perhaps it may come down to </w:t>
      </w:r>
      <w:r w:rsidRPr="0044605E">
        <w:rPr>
          <w:rFonts w:asciiTheme="minorHAnsi" w:eastAsia="Trebuchet MS" w:hAnsiTheme="minorHAnsi" w:cs="Trebuchet MS"/>
          <w:i/>
        </w:rPr>
        <w:t>reasonableness</w:t>
      </w:r>
      <w:r w:rsidRPr="0044605E">
        <w:rPr>
          <w:rFonts w:asciiTheme="minorHAnsi" w:eastAsia="Trebuchet MS" w:hAnsiTheme="minorHAnsi" w:cs="Trebuchet MS"/>
        </w:rPr>
        <w:t xml:space="preserve"> </w:t>
      </w:r>
      <w:r w:rsidR="00B91449">
        <w:rPr>
          <w:rFonts w:asciiTheme="minorHAnsi" w:eastAsia="Trebuchet MS" w:hAnsiTheme="minorHAnsi" w:cs="Trebuchet MS"/>
          <w:i/>
        </w:rPr>
        <w:t>–</w:t>
      </w:r>
      <w:r w:rsidRPr="0044605E">
        <w:rPr>
          <w:rFonts w:asciiTheme="minorHAnsi" w:eastAsia="Trebuchet MS" w:hAnsiTheme="minorHAnsi" w:cs="Trebuchet MS"/>
        </w:rPr>
        <w:t xml:space="preserve"> was the software updated expediently enough after a vulnerability was discovered?</w:t>
      </w:r>
      <w:r w:rsidR="000A6B19" w:rsidRPr="0044605E">
        <w:rPr>
          <w:rFonts w:asciiTheme="minorHAnsi" w:eastAsia="Trebuchet MS" w:hAnsiTheme="minorHAnsi" w:cs="Trebuchet MS"/>
        </w:rPr>
        <w:t xml:space="preserve"> </w:t>
      </w:r>
      <w:r w:rsidRPr="0044605E">
        <w:rPr>
          <w:rFonts w:asciiTheme="minorHAnsi" w:eastAsia="Trebuchet MS" w:hAnsiTheme="minorHAnsi" w:cs="Trebuchet MS"/>
        </w:rPr>
        <w:t xml:space="preserve">Who is liable if this vulnerability is considered a ‘fault’? What if a patch is released too slowly to sufficiently mitigate loss? What if the consumer is slow to install a timely update? </w:t>
      </w:r>
    </w:p>
    <w:p w14:paraId="2E32EDB4" w14:textId="77777777" w:rsidR="008C7AB1" w:rsidRPr="0044605E" w:rsidRDefault="008C7AB1">
      <w:pPr>
        <w:pStyle w:val="Normal1"/>
        <w:jc w:val="both"/>
        <w:rPr>
          <w:rFonts w:asciiTheme="minorHAnsi" w:hAnsiTheme="minorHAnsi"/>
        </w:rPr>
      </w:pPr>
    </w:p>
    <w:p w14:paraId="72D5E2A3" w14:textId="68C1638C"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Representatives from major Australian Internet Service Providers </w:t>
      </w:r>
      <w:r w:rsidRPr="0044605E">
        <w:rPr>
          <w:rFonts w:asciiTheme="minorHAnsi" w:eastAsia="Trebuchet MS" w:hAnsiTheme="minorHAnsi" w:cs="Trebuchet MS"/>
          <w:b/>
        </w:rPr>
        <w:t xml:space="preserve">(“ISPs”) </w:t>
      </w:r>
      <w:r w:rsidRPr="0044605E">
        <w:rPr>
          <w:rFonts w:asciiTheme="minorHAnsi" w:eastAsia="Trebuchet MS" w:hAnsiTheme="minorHAnsi" w:cs="Trebuchet MS"/>
        </w:rPr>
        <w:t>are all concerned about liability and customer complaint handling</w:t>
      </w:r>
      <w:r w:rsidRPr="0044605E">
        <w:rPr>
          <w:rFonts w:asciiTheme="minorHAnsi" w:eastAsia="Trebuchet MS" w:hAnsiTheme="minorHAnsi" w:cs="Trebuchet MS"/>
          <w:vertAlign w:val="superscript"/>
        </w:rPr>
        <w:footnoteReference w:id="159"/>
      </w:r>
      <w:r w:rsidRPr="0044605E">
        <w:rPr>
          <w:rFonts w:asciiTheme="minorHAnsi" w:eastAsia="Trebuchet MS" w:hAnsiTheme="minorHAnsi" w:cs="Trebuchet MS"/>
        </w:rPr>
        <w:t xml:space="preserve">. In interviews, each of them stressed how ISPs, as the network providers, have become the first point of contact for consumers faced with technical or network difficulties. </w:t>
      </w:r>
      <w:r w:rsidRPr="0044605E">
        <w:rPr>
          <w:rFonts w:asciiTheme="minorHAnsi" w:eastAsia="Trebuchet MS" w:hAnsiTheme="minorHAnsi" w:cs="Trebuchet MS"/>
          <w:b/>
        </w:rPr>
        <w:t>Ana Tabacman</w:t>
      </w:r>
      <w:r w:rsidRPr="0044605E">
        <w:rPr>
          <w:rFonts w:asciiTheme="minorHAnsi" w:eastAsia="Trebuchet MS" w:hAnsiTheme="minorHAnsi" w:cs="Trebuchet MS"/>
        </w:rPr>
        <w:t xml:space="preserve"> from Optus encourages proactive consumer awareness campaigns, particularly from </w:t>
      </w:r>
      <w:r w:rsidR="0016786E" w:rsidRPr="0044605E">
        <w:rPr>
          <w:rFonts w:asciiTheme="minorHAnsi" w:eastAsia="Trebuchet MS" w:hAnsiTheme="minorHAnsi" w:cs="Trebuchet MS"/>
        </w:rPr>
        <w:t xml:space="preserve">government. </w:t>
      </w:r>
      <w:r w:rsidRPr="0044605E">
        <w:rPr>
          <w:rFonts w:asciiTheme="minorHAnsi" w:eastAsia="Trebuchet MS" w:hAnsiTheme="minorHAnsi" w:cs="Trebuchet MS"/>
        </w:rPr>
        <w:t>Evidently, there are many variables in identifying fault in connected ‘</w:t>
      </w:r>
      <w:r w:rsidRPr="00B91449">
        <w:rPr>
          <w:rFonts w:asciiTheme="minorHAnsi" w:eastAsia="Trebuchet MS" w:hAnsiTheme="minorHAnsi" w:cs="Trebuchet MS"/>
        </w:rPr>
        <w:t xml:space="preserve">things’ </w:t>
      </w:r>
      <w:r w:rsidR="00B91449" w:rsidRPr="00B91449">
        <w:rPr>
          <w:rFonts w:asciiTheme="minorHAnsi" w:eastAsia="Trebuchet MS" w:hAnsiTheme="minorHAnsi" w:cs="Trebuchet MS"/>
        </w:rPr>
        <w:t>–</w:t>
      </w:r>
      <w:r w:rsidRPr="0044605E">
        <w:rPr>
          <w:rFonts w:asciiTheme="minorHAnsi" w:eastAsia="Trebuchet MS" w:hAnsiTheme="minorHAnsi" w:cs="Trebuchet MS"/>
        </w:rPr>
        <w:t xml:space="preserve"> a future challenge for consumers, businesses, regulators and the judiciary. </w:t>
      </w:r>
    </w:p>
    <w:p w14:paraId="126475AA" w14:textId="77777777" w:rsidR="008C7AB1" w:rsidRPr="0044605E" w:rsidRDefault="003E7BDA" w:rsidP="00C733C2">
      <w:pPr>
        <w:pStyle w:val="Heading3"/>
      </w:pPr>
      <w:bookmarkStart w:id="203" w:name="h.kmkidrti0j76" w:colFirst="0" w:colLast="0"/>
      <w:bookmarkStart w:id="204" w:name="_Toc301108983"/>
      <w:bookmarkEnd w:id="203"/>
      <w:r w:rsidRPr="0044605E">
        <w:t>Connected ‘Things’ and Autonomous Contracting</w:t>
      </w:r>
      <w:bookmarkEnd w:id="204"/>
      <w:r w:rsidRPr="0044605E">
        <w:t xml:space="preserve"> </w:t>
      </w:r>
    </w:p>
    <w:p w14:paraId="6C8B91ED" w14:textId="603EB388" w:rsidR="00A476F6" w:rsidRPr="00565E65"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Connected ‘things’ will supposedly learn consumption habits and can be programmed to provide personalised recommendations or make purchases autonomously. If done properly, this could </w:t>
      </w:r>
      <w:r w:rsidRPr="0044605E">
        <w:rPr>
          <w:rFonts w:asciiTheme="minorHAnsi" w:eastAsia="Trebuchet MS" w:hAnsiTheme="minorHAnsi" w:cs="Trebuchet MS"/>
        </w:rPr>
        <w:lastRenderedPageBreak/>
        <w:t>revolution</w:t>
      </w:r>
      <w:r w:rsidR="00FF3CCE">
        <w:rPr>
          <w:rFonts w:asciiTheme="minorHAnsi" w:eastAsia="Trebuchet MS" w:hAnsiTheme="minorHAnsi" w:cs="Trebuchet MS"/>
        </w:rPr>
        <w:t>ise</w:t>
      </w:r>
      <w:r w:rsidRPr="0044605E">
        <w:rPr>
          <w:rFonts w:asciiTheme="minorHAnsi" w:eastAsia="Trebuchet MS" w:hAnsiTheme="minorHAnsi" w:cs="Trebuchet MS"/>
        </w:rPr>
        <w:t xml:space="preserve"> consumer convenience </w:t>
      </w:r>
      <w:r w:rsidR="00B91449">
        <w:rPr>
          <w:rFonts w:asciiTheme="minorHAnsi" w:eastAsia="Trebuchet MS" w:hAnsiTheme="minorHAnsi" w:cs="Trebuchet MS"/>
          <w:i/>
        </w:rPr>
        <w:t>–</w:t>
      </w:r>
      <w:r w:rsidRPr="0044605E">
        <w:rPr>
          <w:rFonts w:asciiTheme="minorHAnsi" w:eastAsia="Trebuchet MS" w:hAnsiTheme="minorHAnsi" w:cs="Trebuchet MS"/>
        </w:rPr>
        <w:t xml:space="preserve"> but what happens if </w:t>
      </w:r>
      <w:r w:rsidR="00CA7C08">
        <w:rPr>
          <w:rFonts w:asciiTheme="minorHAnsi" w:eastAsia="Trebuchet MS" w:hAnsiTheme="minorHAnsi" w:cs="Trebuchet MS"/>
        </w:rPr>
        <w:t>the</w:t>
      </w:r>
      <w:r w:rsidRPr="0044605E">
        <w:rPr>
          <w:rFonts w:asciiTheme="minorHAnsi" w:eastAsia="Trebuchet MS" w:hAnsiTheme="minorHAnsi" w:cs="Trebuchet MS"/>
        </w:rPr>
        <w:t xml:space="preserve"> device enters into a transaction that </w:t>
      </w:r>
      <w:r w:rsidR="00CA7C08">
        <w:rPr>
          <w:rFonts w:asciiTheme="minorHAnsi" w:eastAsia="Trebuchet MS" w:hAnsiTheme="minorHAnsi" w:cs="Trebuchet MS"/>
        </w:rPr>
        <w:t>the consumer</w:t>
      </w:r>
      <w:r w:rsidRPr="0044605E">
        <w:rPr>
          <w:rFonts w:asciiTheme="minorHAnsi" w:eastAsia="Trebuchet MS" w:hAnsiTheme="minorHAnsi" w:cs="Trebuchet MS"/>
        </w:rPr>
        <w:t xml:space="preserve"> didn’t want, ba</w:t>
      </w:r>
      <w:r w:rsidR="00CA7C08">
        <w:rPr>
          <w:rFonts w:asciiTheme="minorHAnsi" w:eastAsia="Trebuchet MS" w:hAnsiTheme="minorHAnsi" w:cs="Trebuchet MS"/>
        </w:rPr>
        <w:t>sed on an inaccurate prediction</w:t>
      </w:r>
      <w:r w:rsidRPr="0044605E">
        <w:rPr>
          <w:rFonts w:asciiTheme="minorHAnsi" w:eastAsia="Trebuchet MS" w:hAnsiTheme="minorHAnsi" w:cs="Trebuchet MS"/>
        </w:rPr>
        <w:t xml:space="preserve"> or pre-programmed habit? Is it a valid transaction? </w:t>
      </w:r>
    </w:p>
    <w:p w14:paraId="25742802" w14:textId="77777777" w:rsidR="008C7AB1" w:rsidRPr="0044605E" w:rsidRDefault="003E7BDA" w:rsidP="00A55410">
      <w:pPr>
        <w:pStyle w:val="Heading2"/>
      </w:pPr>
      <w:bookmarkStart w:id="205" w:name="h.xqtyeu2zxoap" w:colFirst="0" w:colLast="0"/>
      <w:bookmarkStart w:id="206" w:name="h.elinxigd21z" w:colFirst="0" w:colLast="0"/>
      <w:bookmarkStart w:id="207" w:name="_Toc301108985"/>
      <w:bookmarkStart w:id="208" w:name="_Toc442449973"/>
      <w:bookmarkEnd w:id="205"/>
      <w:bookmarkEnd w:id="206"/>
      <w:r w:rsidRPr="0044605E">
        <w:t>Internet of Things and Environmental Implications</w:t>
      </w:r>
      <w:bookmarkEnd w:id="207"/>
      <w:bookmarkEnd w:id="208"/>
    </w:p>
    <w:p w14:paraId="62D8D2E6" w14:textId="592CD363"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The environmental implications of so many small, disposable connected device</w:t>
      </w:r>
      <w:r w:rsidR="00B65F16">
        <w:rPr>
          <w:rFonts w:asciiTheme="minorHAnsi" w:eastAsia="Trebuchet MS" w:hAnsiTheme="minorHAnsi" w:cs="Trebuchet MS"/>
        </w:rPr>
        <w:t>s</w:t>
      </w:r>
      <w:r w:rsidRPr="0044605E">
        <w:rPr>
          <w:rFonts w:asciiTheme="minorHAnsi" w:eastAsia="Trebuchet MS" w:hAnsiTheme="minorHAnsi" w:cs="Trebuchet MS"/>
        </w:rPr>
        <w:t xml:space="preserve"> </w:t>
      </w:r>
      <w:r w:rsidR="003B116B">
        <w:rPr>
          <w:rFonts w:asciiTheme="minorHAnsi" w:eastAsia="Trebuchet MS" w:hAnsiTheme="minorHAnsi" w:cs="Trebuchet MS"/>
        </w:rPr>
        <w:t xml:space="preserve">present </w:t>
      </w:r>
      <w:r w:rsidR="00391497">
        <w:rPr>
          <w:rFonts w:asciiTheme="minorHAnsi" w:eastAsia="Trebuchet MS" w:hAnsiTheme="minorHAnsi" w:cs="Trebuchet MS"/>
        </w:rPr>
        <w:t xml:space="preserve">a </w:t>
      </w:r>
      <w:r w:rsidR="00B65F16">
        <w:rPr>
          <w:rFonts w:asciiTheme="minorHAnsi" w:eastAsia="Trebuchet MS" w:hAnsiTheme="minorHAnsi" w:cs="Trebuchet MS"/>
        </w:rPr>
        <w:t>significant</w:t>
      </w:r>
      <w:r w:rsidR="003B116B">
        <w:rPr>
          <w:rFonts w:asciiTheme="minorHAnsi" w:eastAsia="Trebuchet MS" w:hAnsiTheme="minorHAnsi" w:cs="Trebuchet MS"/>
        </w:rPr>
        <w:t xml:space="preserve"> </w:t>
      </w:r>
      <w:r w:rsidRPr="0044605E">
        <w:rPr>
          <w:rFonts w:asciiTheme="minorHAnsi" w:eastAsia="Trebuchet MS" w:hAnsiTheme="minorHAnsi" w:cs="Trebuchet MS"/>
        </w:rPr>
        <w:t xml:space="preserve">challenge for governments and officials, but by harnessing the power of data analytics and improved energy expenditure, </w:t>
      </w:r>
      <w:r w:rsidR="00DB2DBF">
        <w:rPr>
          <w:rFonts w:asciiTheme="minorHAnsi" w:eastAsia="Trebuchet MS" w:hAnsiTheme="minorHAnsi" w:cs="Trebuchet MS"/>
        </w:rPr>
        <w:t xml:space="preserve">a </w:t>
      </w:r>
      <w:r w:rsidRPr="0044605E">
        <w:rPr>
          <w:rFonts w:asciiTheme="minorHAnsi" w:eastAsia="Trebuchet MS" w:hAnsiTheme="minorHAnsi" w:cs="Trebuchet MS"/>
        </w:rPr>
        <w:t>‘net benefit</w:t>
      </w:r>
      <w:r w:rsidR="00DB2DBF">
        <w:rPr>
          <w:rFonts w:asciiTheme="minorHAnsi" w:eastAsia="Trebuchet MS" w:hAnsiTheme="minorHAnsi" w:cs="Trebuchet MS"/>
        </w:rPr>
        <w:t>’</w:t>
      </w:r>
      <w:r w:rsidRPr="0044605E">
        <w:rPr>
          <w:rFonts w:asciiTheme="minorHAnsi" w:eastAsia="Trebuchet MS" w:hAnsiTheme="minorHAnsi" w:cs="Trebuchet MS"/>
        </w:rPr>
        <w:t xml:space="preserve"> for the environment</w:t>
      </w:r>
      <w:r w:rsidR="00DB2DBF">
        <w:rPr>
          <w:rFonts w:asciiTheme="minorHAnsi" w:eastAsia="Trebuchet MS" w:hAnsiTheme="minorHAnsi" w:cs="Trebuchet MS"/>
        </w:rPr>
        <w:t xml:space="preserve"> may result</w:t>
      </w:r>
      <w:r w:rsidRPr="0044605E">
        <w:rPr>
          <w:rFonts w:asciiTheme="minorHAnsi" w:eastAsia="Trebuchet MS" w:hAnsiTheme="minorHAnsi" w:cs="Trebuchet MS"/>
          <w:vertAlign w:val="superscript"/>
        </w:rPr>
        <w:footnoteReference w:id="160"/>
      </w:r>
      <w:r w:rsidRPr="0044605E">
        <w:rPr>
          <w:rFonts w:asciiTheme="minorHAnsi" w:eastAsia="Trebuchet MS" w:hAnsiTheme="minorHAnsi" w:cs="Trebuchet MS"/>
        </w:rPr>
        <w:t xml:space="preserve">. </w:t>
      </w:r>
    </w:p>
    <w:p w14:paraId="331FB7DE" w14:textId="77777777" w:rsidR="008C7AB1" w:rsidRPr="0044605E" w:rsidRDefault="008C7AB1">
      <w:pPr>
        <w:pStyle w:val="Normal1"/>
        <w:jc w:val="both"/>
        <w:rPr>
          <w:rFonts w:asciiTheme="minorHAnsi" w:hAnsiTheme="minorHAnsi"/>
        </w:rPr>
      </w:pPr>
    </w:p>
    <w:p w14:paraId="62DD9238" w14:textId="50853771" w:rsidR="008C7AB1" w:rsidRPr="0044605E" w:rsidRDefault="003E7BDA">
      <w:pPr>
        <w:pStyle w:val="Normal1"/>
        <w:jc w:val="both"/>
        <w:rPr>
          <w:rFonts w:asciiTheme="minorHAnsi" w:hAnsiTheme="minorHAnsi"/>
        </w:rPr>
      </w:pPr>
      <w:r w:rsidRPr="0044605E">
        <w:rPr>
          <w:rFonts w:asciiTheme="minorHAnsi" w:eastAsia="Trebuchet MS" w:hAnsiTheme="minorHAnsi" w:cs="Trebuchet MS"/>
          <w:b/>
        </w:rPr>
        <w:t>IoT device disposal, waste management and recycling</w:t>
      </w:r>
      <w:r w:rsidRPr="0044605E">
        <w:rPr>
          <w:rFonts w:asciiTheme="minorHAnsi" w:eastAsia="Trebuchet MS" w:hAnsiTheme="minorHAnsi" w:cs="Trebuchet MS"/>
        </w:rPr>
        <w:t xml:space="preserve"> </w:t>
      </w:r>
      <w:proofErr w:type="gramStart"/>
      <w:r w:rsidRPr="0044605E">
        <w:rPr>
          <w:rFonts w:asciiTheme="minorHAnsi" w:eastAsia="Trebuchet MS" w:hAnsiTheme="minorHAnsi" w:cs="Trebuchet MS"/>
        </w:rPr>
        <w:t>is</w:t>
      </w:r>
      <w:proofErr w:type="gramEnd"/>
      <w:r w:rsidRPr="0044605E">
        <w:rPr>
          <w:rFonts w:asciiTheme="minorHAnsi" w:eastAsia="Trebuchet MS" w:hAnsiTheme="minorHAnsi" w:cs="Trebuchet MS"/>
        </w:rPr>
        <w:t xml:space="preserve"> one of the biggest environmental concerns of a connected world. If the forecasts are correct, hundreds of billions of cheap, connected things</w:t>
      </w:r>
      <w:r w:rsidR="00FD7CF9">
        <w:rPr>
          <w:rFonts w:asciiTheme="minorHAnsi" w:eastAsia="Trebuchet MS" w:hAnsiTheme="minorHAnsi" w:cs="Trebuchet MS"/>
        </w:rPr>
        <w:t xml:space="preserve"> will flood the market</w:t>
      </w:r>
      <w:r w:rsidRPr="0044605E">
        <w:rPr>
          <w:rFonts w:asciiTheme="minorHAnsi" w:eastAsia="Trebuchet MS" w:hAnsiTheme="minorHAnsi" w:cs="Trebuchet MS"/>
        </w:rPr>
        <w:t xml:space="preserve">. Each of these will need resources to manufacture and will eventually need to be replaced. If </w:t>
      </w:r>
      <w:r w:rsidR="00FD7CF9">
        <w:rPr>
          <w:rFonts w:asciiTheme="minorHAnsi" w:eastAsia="Trebuchet MS" w:hAnsiTheme="minorHAnsi" w:cs="Trebuchet MS"/>
        </w:rPr>
        <w:t>manufacturing</w:t>
      </w:r>
      <w:r w:rsidRPr="0044605E">
        <w:rPr>
          <w:rFonts w:asciiTheme="minorHAnsi" w:eastAsia="Trebuchet MS" w:hAnsiTheme="minorHAnsi" w:cs="Trebuchet MS"/>
        </w:rPr>
        <w:t xml:space="preserve"> is done </w:t>
      </w:r>
      <w:r w:rsidR="00FD7CF9">
        <w:rPr>
          <w:rFonts w:asciiTheme="minorHAnsi" w:eastAsia="Trebuchet MS" w:hAnsiTheme="minorHAnsi" w:cs="Trebuchet MS"/>
        </w:rPr>
        <w:t>responsibly (making them recyclable and using recycled materials)</w:t>
      </w:r>
      <w:r w:rsidRPr="0044605E">
        <w:rPr>
          <w:rFonts w:asciiTheme="minorHAnsi" w:eastAsia="Trebuchet MS" w:hAnsiTheme="minorHAnsi" w:cs="Trebuchet MS"/>
        </w:rPr>
        <w:t xml:space="preserve">, the disposal and recycling effort will be less </w:t>
      </w:r>
      <w:r w:rsidR="00DB6128">
        <w:rPr>
          <w:rFonts w:asciiTheme="minorHAnsi" w:eastAsia="Trebuchet MS" w:hAnsiTheme="minorHAnsi" w:cs="Trebuchet MS"/>
        </w:rPr>
        <w:t>burdensome</w:t>
      </w:r>
      <w:r w:rsidRPr="0044605E">
        <w:rPr>
          <w:rFonts w:asciiTheme="minorHAnsi" w:eastAsia="Trebuchet MS" w:hAnsiTheme="minorHAnsi" w:cs="Trebuchet MS"/>
        </w:rPr>
        <w:t xml:space="preserve">. It is uncertain whether existing initiatives like </w:t>
      </w:r>
      <w:hyperlink r:id="rId139">
        <w:r w:rsidRPr="0044605E">
          <w:rPr>
            <w:rFonts w:asciiTheme="minorHAnsi" w:eastAsia="Trebuchet MS" w:hAnsiTheme="minorHAnsi" w:cs="Trebuchet MS"/>
            <w:color w:val="1155CC"/>
            <w:u w:val="single"/>
          </w:rPr>
          <w:t>TechCollect</w:t>
        </w:r>
      </w:hyperlink>
      <w:r w:rsidRPr="0044605E">
        <w:rPr>
          <w:rFonts w:asciiTheme="minorHAnsi" w:eastAsia="Trebuchet MS" w:hAnsiTheme="minorHAnsi" w:cs="Trebuchet MS"/>
        </w:rPr>
        <w:t xml:space="preserve"> or the </w:t>
      </w:r>
      <w:hyperlink r:id="rId140">
        <w:r w:rsidRPr="0044605E">
          <w:rPr>
            <w:rFonts w:asciiTheme="minorHAnsi" w:eastAsia="Trebuchet MS" w:hAnsiTheme="minorHAnsi" w:cs="Trebuchet MS"/>
            <w:color w:val="1155CC"/>
            <w:u w:val="single"/>
          </w:rPr>
          <w:t>National Television and Computer Recycling Scheme</w:t>
        </w:r>
      </w:hyperlink>
      <w:r w:rsidRPr="0044605E">
        <w:rPr>
          <w:rFonts w:asciiTheme="minorHAnsi" w:eastAsia="Trebuchet MS" w:hAnsiTheme="minorHAnsi" w:cs="Trebuchet MS"/>
        </w:rPr>
        <w:t xml:space="preserve"> are sufficient to address the anticipated influx in connected ‘things’ </w:t>
      </w:r>
      <w:r w:rsidR="00B91449">
        <w:rPr>
          <w:rFonts w:asciiTheme="minorHAnsi" w:eastAsia="Trebuchet MS" w:hAnsiTheme="minorHAnsi" w:cs="Trebuchet MS"/>
          <w:i/>
        </w:rPr>
        <w:t>–</w:t>
      </w:r>
      <w:r w:rsidRPr="0044605E">
        <w:rPr>
          <w:rFonts w:asciiTheme="minorHAnsi" w:eastAsia="Trebuchet MS" w:hAnsiTheme="minorHAnsi" w:cs="Trebuchet MS"/>
        </w:rPr>
        <w:t xml:space="preserve"> but therein lies an opportunity for those that can create a solution. </w:t>
      </w:r>
    </w:p>
    <w:p w14:paraId="02877F61" w14:textId="77777777" w:rsidR="008C7AB1" w:rsidRPr="0044605E" w:rsidRDefault="008C7AB1">
      <w:pPr>
        <w:pStyle w:val="Normal1"/>
        <w:jc w:val="both"/>
        <w:rPr>
          <w:rFonts w:asciiTheme="minorHAnsi" w:hAnsiTheme="minorHAnsi"/>
        </w:rPr>
      </w:pPr>
    </w:p>
    <w:p w14:paraId="232E4DF5" w14:textId="7CCCA905" w:rsidR="008C7AB1" w:rsidRPr="0044605E" w:rsidRDefault="000A7770">
      <w:pPr>
        <w:pStyle w:val="Normal1"/>
        <w:jc w:val="both"/>
        <w:rPr>
          <w:rFonts w:asciiTheme="minorHAnsi" w:hAnsiTheme="minorHAnsi"/>
        </w:rPr>
      </w:pPr>
      <w:r>
        <w:rPr>
          <w:rFonts w:asciiTheme="minorHAnsi" w:eastAsia="Trebuchet MS" w:hAnsiTheme="minorHAnsi" w:cs="Trebuchet MS"/>
        </w:rPr>
        <w:t xml:space="preserve">On the other hand, </w:t>
      </w:r>
      <w:r w:rsidR="003E7BDA" w:rsidRPr="000A7770">
        <w:rPr>
          <w:rFonts w:asciiTheme="minorHAnsi" w:eastAsia="Trebuchet MS" w:hAnsiTheme="minorHAnsi" w:cs="Trebuchet MS"/>
        </w:rPr>
        <w:t xml:space="preserve">a connected IoT ecosystem may </w:t>
      </w:r>
      <w:r w:rsidR="003E7BDA" w:rsidRPr="0044605E">
        <w:rPr>
          <w:rFonts w:asciiTheme="minorHAnsi" w:eastAsia="Trebuchet MS" w:hAnsiTheme="minorHAnsi" w:cs="Trebuchet MS"/>
          <w:b/>
          <w:i/>
        </w:rPr>
        <w:t>save</w:t>
      </w:r>
      <w:r w:rsidR="003E7BDA" w:rsidRPr="0044605E">
        <w:rPr>
          <w:rFonts w:asciiTheme="minorHAnsi" w:eastAsia="Trebuchet MS" w:hAnsiTheme="minorHAnsi" w:cs="Trebuchet MS"/>
          <w:b/>
        </w:rPr>
        <w:t xml:space="preserve"> more power than it consumes</w:t>
      </w:r>
      <w:r w:rsidR="003E7BDA" w:rsidRPr="0044605E">
        <w:rPr>
          <w:rFonts w:asciiTheme="minorHAnsi" w:eastAsia="Trebuchet MS" w:hAnsiTheme="minorHAnsi" w:cs="Trebuchet MS"/>
        </w:rPr>
        <w:t xml:space="preserve">. Consider, for example, the Babel home </w:t>
      </w:r>
      <w:r w:rsidR="00B91449">
        <w:rPr>
          <w:rFonts w:asciiTheme="minorHAnsi" w:eastAsia="Trebuchet MS" w:hAnsiTheme="minorHAnsi" w:cs="Trebuchet MS"/>
          <w:i/>
        </w:rPr>
        <w:t>–</w:t>
      </w:r>
      <w:r w:rsidR="003E7BDA" w:rsidRPr="0044605E">
        <w:rPr>
          <w:rFonts w:asciiTheme="minorHAnsi" w:eastAsia="Trebuchet MS" w:hAnsiTheme="minorHAnsi" w:cs="Trebuchet MS"/>
        </w:rPr>
        <w:t xml:space="preserve"> it went into ‘energy saving mode’ when no one was at home, the Babels were able to monitor each device’s consumption to identify leaks and practice ‘smart’ energy expenditure. </w:t>
      </w:r>
      <w:r w:rsidR="00E166C0">
        <w:rPr>
          <w:rFonts w:asciiTheme="minorHAnsi" w:eastAsia="Trebuchet MS" w:hAnsiTheme="minorHAnsi" w:cs="Trebuchet MS"/>
        </w:rPr>
        <w:t xml:space="preserve">The </w:t>
      </w:r>
      <w:r w:rsidR="003E7BDA" w:rsidRPr="0044605E">
        <w:rPr>
          <w:rFonts w:asciiTheme="minorHAnsi" w:eastAsia="Trebuchet MS" w:hAnsiTheme="minorHAnsi" w:cs="Trebuchet MS"/>
        </w:rPr>
        <w:t xml:space="preserve">savings </w:t>
      </w:r>
      <w:r w:rsidR="00E166C0">
        <w:rPr>
          <w:rFonts w:asciiTheme="minorHAnsi" w:eastAsia="Trebuchet MS" w:hAnsiTheme="minorHAnsi" w:cs="Trebuchet MS"/>
        </w:rPr>
        <w:t xml:space="preserve">may be bigger </w:t>
      </w:r>
      <w:r w:rsidR="003E7BDA" w:rsidRPr="0044605E">
        <w:rPr>
          <w:rFonts w:asciiTheme="minorHAnsi" w:eastAsia="Trebuchet MS" w:hAnsiTheme="minorHAnsi" w:cs="Trebuchet MS"/>
        </w:rPr>
        <w:t xml:space="preserve">on a </w:t>
      </w:r>
      <w:r w:rsidR="003E7BDA" w:rsidRPr="0044605E">
        <w:rPr>
          <w:rFonts w:asciiTheme="minorHAnsi" w:eastAsia="Trebuchet MS" w:hAnsiTheme="minorHAnsi" w:cs="Trebuchet MS"/>
          <w:i/>
        </w:rPr>
        <w:t>public scale</w:t>
      </w:r>
      <w:r w:rsidR="003E7BDA" w:rsidRPr="0044605E">
        <w:rPr>
          <w:rFonts w:asciiTheme="minorHAnsi" w:eastAsia="Trebuchet MS" w:hAnsiTheme="minorHAnsi" w:cs="Trebuchet MS"/>
        </w:rPr>
        <w:t xml:space="preserve">. Smart grids and individual management may bring unprecedented energy consumption savings. A 2013 report by </w:t>
      </w:r>
      <w:r w:rsidR="003E7BDA" w:rsidRPr="0044605E">
        <w:rPr>
          <w:rFonts w:asciiTheme="minorHAnsi" w:eastAsia="Trebuchet MS" w:hAnsiTheme="minorHAnsi" w:cs="Trebuchet MS"/>
          <w:b/>
        </w:rPr>
        <w:t>AT&amp;T</w:t>
      </w:r>
      <w:r w:rsidR="003E7BDA" w:rsidRPr="0044605E">
        <w:rPr>
          <w:rFonts w:asciiTheme="minorHAnsi" w:eastAsia="Trebuchet MS" w:hAnsiTheme="minorHAnsi" w:cs="Trebuchet MS"/>
        </w:rPr>
        <w:t xml:space="preserve"> and </w:t>
      </w:r>
      <w:r w:rsidR="003E7BDA" w:rsidRPr="0044605E">
        <w:rPr>
          <w:rFonts w:asciiTheme="minorHAnsi" w:eastAsia="Trebuchet MS" w:hAnsiTheme="minorHAnsi" w:cs="Trebuchet MS"/>
          <w:b/>
        </w:rPr>
        <w:t>Carbon War Room</w:t>
      </w:r>
      <w:r w:rsidR="003E7BDA" w:rsidRPr="0044605E">
        <w:rPr>
          <w:rFonts w:asciiTheme="minorHAnsi" w:eastAsia="Trebuchet MS" w:hAnsiTheme="minorHAnsi" w:cs="Trebuchet MS"/>
        </w:rPr>
        <w:t xml:space="preserve"> anticipated that IoT could cut 9.1 billion tons of greenhouse emissions by 2020, being 18.6% of the total emissions in 2011</w:t>
      </w:r>
      <w:r w:rsidR="003E7BDA" w:rsidRPr="0044605E">
        <w:rPr>
          <w:rFonts w:asciiTheme="minorHAnsi" w:eastAsia="Trebuchet MS" w:hAnsiTheme="minorHAnsi" w:cs="Trebuchet MS"/>
          <w:vertAlign w:val="superscript"/>
        </w:rPr>
        <w:footnoteReference w:id="161"/>
      </w:r>
      <w:r w:rsidR="003E7BDA" w:rsidRPr="0044605E">
        <w:rPr>
          <w:rFonts w:asciiTheme="minorHAnsi" w:eastAsia="Trebuchet MS" w:hAnsiTheme="minorHAnsi" w:cs="Trebuchet MS"/>
        </w:rPr>
        <w:t xml:space="preserve">. A 2014 paper by </w:t>
      </w:r>
      <w:r w:rsidR="003E7BDA" w:rsidRPr="0044605E">
        <w:rPr>
          <w:rFonts w:asciiTheme="minorHAnsi" w:eastAsia="Trebuchet MS" w:hAnsiTheme="minorHAnsi" w:cs="Trebuchet MS"/>
          <w:b/>
        </w:rPr>
        <w:t>Intel</w:t>
      </w:r>
      <w:r w:rsidR="003E7BDA" w:rsidRPr="0044605E">
        <w:rPr>
          <w:rFonts w:asciiTheme="minorHAnsi" w:eastAsia="Trebuchet MS" w:hAnsiTheme="minorHAnsi" w:cs="Trebuchet MS"/>
        </w:rPr>
        <w:t xml:space="preserve"> lists some more environmental applications of IoT:</w:t>
      </w:r>
    </w:p>
    <w:p w14:paraId="42717FCE" w14:textId="77777777" w:rsidR="008C7AB1" w:rsidRPr="0044605E" w:rsidRDefault="008C7AB1">
      <w:pPr>
        <w:pStyle w:val="Normal1"/>
        <w:jc w:val="both"/>
        <w:rPr>
          <w:rFonts w:asciiTheme="minorHAnsi" w:hAnsiTheme="minorHAnsi"/>
        </w:rPr>
      </w:pPr>
    </w:p>
    <w:p w14:paraId="1740DD7A" w14:textId="77777777" w:rsidR="008C7AB1" w:rsidRPr="0044605E" w:rsidRDefault="003E7BDA" w:rsidP="00B91449">
      <w:pPr>
        <w:pStyle w:val="Normal1"/>
        <w:numPr>
          <w:ilvl w:val="0"/>
          <w:numId w:val="43"/>
        </w:numPr>
        <w:contextualSpacing/>
        <w:jc w:val="both"/>
        <w:rPr>
          <w:rFonts w:asciiTheme="minorHAnsi" w:eastAsia="Trebuchet MS" w:hAnsiTheme="minorHAnsi" w:cs="Trebuchet MS"/>
        </w:rPr>
      </w:pPr>
      <w:r w:rsidRPr="0044605E">
        <w:rPr>
          <w:rFonts w:asciiTheme="minorHAnsi" w:eastAsia="Trebuchet MS" w:hAnsiTheme="minorHAnsi" w:cs="Trebuchet MS"/>
        </w:rPr>
        <w:t>Low-cost air and water quality monitors that capture real-time data on pollution.</w:t>
      </w:r>
    </w:p>
    <w:p w14:paraId="2E7D4A6B" w14:textId="77777777" w:rsidR="008C7AB1" w:rsidRPr="0044605E" w:rsidRDefault="003E7BDA" w:rsidP="00B91449">
      <w:pPr>
        <w:pStyle w:val="Normal1"/>
        <w:numPr>
          <w:ilvl w:val="0"/>
          <w:numId w:val="43"/>
        </w:numPr>
        <w:contextualSpacing/>
        <w:jc w:val="both"/>
        <w:rPr>
          <w:rFonts w:asciiTheme="minorHAnsi" w:eastAsia="Trebuchet MS" w:hAnsiTheme="minorHAnsi" w:cs="Trebuchet MS"/>
        </w:rPr>
      </w:pPr>
      <w:r w:rsidRPr="0044605E">
        <w:rPr>
          <w:rFonts w:asciiTheme="minorHAnsi" w:eastAsia="Trebuchet MS" w:hAnsiTheme="minorHAnsi" w:cs="Trebuchet MS"/>
        </w:rPr>
        <w:t>Low-cost water sensors that detect both nutrients and pollutants in water supplies.</w:t>
      </w:r>
    </w:p>
    <w:p w14:paraId="179CAE16" w14:textId="3DCC2E3D" w:rsidR="008C7AB1" w:rsidRPr="0044605E" w:rsidRDefault="003E7BDA" w:rsidP="00B91449">
      <w:pPr>
        <w:pStyle w:val="Normal1"/>
        <w:numPr>
          <w:ilvl w:val="0"/>
          <w:numId w:val="43"/>
        </w:numPr>
        <w:contextualSpacing/>
        <w:jc w:val="both"/>
        <w:rPr>
          <w:rFonts w:asciiTheme="minorHAnsi" w:eastAsia="Trebuchet MS" w:hAnsiTheme="minorHAnsi" w:cs="Trebuchet MS"/>
        </w:rPr>
      </w:pPr>
      <w:r w:rsidRPr="0044605E">
        <w:rPr>
          <w:rFonts w:asciiTheme="minorHAnsi" w:eastAsia="Trebuchet MS" w:hAnsiTheme="minorHAnsi" w:cs="Trebuchet MS"/>
        </w:rPr>
        <w:t>Smart power and water g</w:t>
      </w:r>
      <w:r w:rsidR="00C5423D">
        <w:rPr>
          <w:rFonts w:asciiTheme="minorHAnsi" w:eastAsia="Trebuchet MS" w:hAnsiTheme="minorHAnsi" w:cs="Trebuchet MS"/>
        </w:rPr>
        <w:t>rids that better identify leaks</w:t>
      </w:r>
      <w:r w:rsidRPr="0044605E">
        <w:rPr>
          <w:rFonts w:asciiTheme="minorHAnsi" w:eastAsia="Trebuchet MS" w:hAnsiTheme="minorHAnsi" w:cs="Trebuchet MS"/>
        </w:rPr>
        <w:t xml:space="preserve"> enable predictive maintenance and manage flows of electricity and water consumption.</w:t>
      </w:r>
    </w:p>
    <w:p w14:paraId="70CF32D8" w14:textId="77777777" w:rsidR="008C7AB1" w:rsidRPr="0044605E" w:rsidRDefault="003E7BDA" w:rsidP="00B91449">
      <w:pPr>
        <w:pStyle w:val="Normal1"/>
        <w:numPr>
          <w:ilvl w:val="0"/>
          <w:numId w:val="43"/>
        </w:numPr>
        <w:contextualSpacing/>
        <w:jc w:val="both"/>
        <w:rPr>
          <w:rFonts w:asciiTheme="minorHAnsi" w:eastAsia="Trebuchet MS" w:hAnsiTheme="minorHAnsi" w:cs="Trebuchet MS"/>
        </w:rPr>
      </w:pPr>
      <w:r w:rsidRPr="0044605E">
        <w:rPr>
          <w:rFonts w:asciiTheme="minorHAnsi" w:eastAsia="Trebuchet MS" w:hAnsiTheme="minorHAnsi" w:cs="Trebuchet MS"/>
        </w:rPr>
        <w:t>Connected Car fuel consumption systems and traffic analytics that minimise congestion and better direct traffic flow, minimising air pollution.</w:t>
      </w:r>
    </w:p>
    <w:p w14:paraId="57DE72CA" w14:textId="77777777" w:rsidR="008C7AB1" w:rsidRPr="0044605E" w:rsidRDefault="003E7BDA" w:rsidP="00B91449">
      <w:pPr>
        <w:pStyle w:val="Normal1"/>
        <w:numPr>
          <w:ilvl w:val="0"/>
          <w:numId w:val="43"/>
        </w:numPr>
        <w:contextualSpacing/>
        <w:jc w:val="both"/>
        <w:rPr>
          <w:rFonts w:asciiTheme="minorHAnsi" w:eastAsia="Trebuchet MS" w:hAnsiTheme="minorHAnsi" w:cs="Trebuchet MS"/>
        </w:rPr>
      </w:pPr>
      <w:r w:rsidRPr="0044605E">
        <w:rPr>
          <w:rFonts w:asciiTheme="minorHAnsi" w:eastAsia="Trebuchet MS" w:hAnsiTheme="minorHAnsi" w:cs="Trebuchet MS"/>
        </w:rPr>
        <w:t>‘Precision agriculture’ that deliver the ideal amount of water, pesticides and fertiliser.</w:t>
      </w:r>
    </w:p>
    <w:p w14:paraId="33ED3C0F" w14:textId="2DBCC6A4" w:rsidR="00B946F2" w:rsidRDefault="003E7BDA" w:rsidP="00B91449">
      <w:pPr>
        <w:pStyle w:val="Normal1"/>
        <w:numPr>
          <w:ilvl w:val="0"/>
          <w:numId w:val="43"/>
        </w:numPr>
        <w:contextualSpacing/>
        <w:jc w:val="both"/>
        <w:rPr>
          <w:rFonts w:asciiTheme="minorHAnsi" w:eastAsia="Trebuchet MS" w:hAnsiTheme="minorHAnsi" w:cs="Trebuchet MS"/>
        </w:rPr>
      </w:pPr>
      <w:r w:rsidRPr="0044605E">
        <w:rPr>
          <w:rFonts w:asciiTheme="minorHAnsi" w:eastAsia="Trebuchet MS" w:hAnsiTheme="minorHAnsi" w:cs="Trebuchet MS"/>
        </w:rPr>
        <w:t>Ambient weather sensors that predict weather conditions</w:t>
      </w:r>
      <w:r w:rsidR="00D85B6C" w:rsidRPr="0044605E">
        <w:rPr>
          <w:rFonts w:asciiTheme="minorHAnsi" w:eastAsia="Trebuchet MS" w:hAnsiTheme="minorHAnsi" w:cs="Trebuchet MS"/>
          <w:vertAlign w:val="superscript"/>
        </w:rPr>
        <w:footnoteReference w:id="162"/>
      </w:r>
      <w:r w:rsidRPr="0044605E">
        <w:rPr>
          <w:rFonts w:asciiTheme="minorHAnsi" w:eastAsia="Trebuchet MS" w:hAnsiTheme="minorHAnsi" w:cs="Trebuchet MS"/>
        </w:rPr>
        <w:t xml:space="preserve">. </w:t>
      </w:r>
      <w:bookmarkStart w:id="209" w:name="h.2irpqw9cb0wg" w:colFirst="0" w:colLast="0"/>
      <w:bookmarkStart w:id="210" w:name="_Toc301108986"/>
      <w:bookmarkEnd w:id="209"/>
    </w:p>
    <w:p w14:paraId="3E1D5918" w14:textId="77777777" w:rsidR="00B946F2" w:rsidRPr="00B946F2" w:rsidRDefault="00B946F2" w:rsidP="00B946F2">
      <w:pPr>
        <w:pStyle w:val="Normal1"/>
        <w:ind w:left="720"/>
        <w:contextualSpacing/>
        <w:jc w:val="both"/>
        <w:rPr>
          <w:rFonts w:asciiTheme="minorHAnsi" w:eastAsia="Trebuchet MS" w:hAnsiTheme="minorHAnsi" w:cs="Trebuchet MS"/>
        </w:rPr>
      </w:pPr>
    </w:p>
    <w:p w14:paraId="486D9E6D" w14:textId="77777777" w:rsidR="009E261F" w:rsidRDefault="009E261F">
      <w:pPr>
        <w:rPr>
          <w:rFonts w:ascii="Trebuchet MS" w:eastAsia="Trebuchet MS" w:hAnsi="Trebuchet MS" w:cs="Trebuchet MS"/>
          <w:color w:val="auto"/>
          <w:sz w:val="32"/>
          <w:szCs w:val="32"/>
        </w:rPr>
      </w:pPr>
      <w:r>
        <w:br w:type="page"/>
      </w:r>
    </w:p>
    <w:p w14:paraId="2A7AEFB8" w14:textId="518E92F5" w:rsidR="008C7AB1" w:rsidRPr="00B946F2" w:rsidRDefault="003E7BDA" w:rsidP="006E3AA4">
      <w:pPr>
        <w:pStyle w:val="Heading1"/>
      </w:pPr>
      <w:bookmarkStart w:id="211" w:name="_Toc442449974"/>
      <w:r w:rsidRPr="0044605E">
        <w:lastRenderedPageBreak/>
        <w:t>Recommendations for Consumers</w:t>
      </w:r>
      <w:bookmarkEnd w:id="210"/>
      <w:bookmarkEnd w:id="211"/>
    </w:p>
    <w:p w14:paraId="4575B741" w14:textId="4B1DC081" w:rsidR="00D81A7A" w:rsidRDefault="00733DC2" w:rsidP="00C733C2">
      <w:pPr>
        <w:pStyle w:val="Heading2"/>
        <w:jc w:val="left"/>
      </w:pPr>
      <w:bookmarkStart w:id="212" w:name="h.v820mm1jhh5e" w:colFirst="0" w:colLast="0"/>
      <w:bookmarkStart w:id="213" w:name="_Toc301108987"/>
      <w:bookmarkStart w:id="214" w:name="_Toc442449975"/>
      <w:bookmarkEnd w:id="212"/>
      <w:r>
        <w:t xml:space="preserve">Early adopters </w:t>
      </w:r>
      <w:r w:rsidR="005A2A05">
        <w:t xml:space="preserve">must </w:t>
      </w:r>
      <w:r>
        <w:t xml:space="preserve">stay </w:t>
      </w:r>
      <w:r w:rsidR="003E7BDA" w:rsidRPr="0044605E">
        <w:t>informed</w:t>
      </w:r>
      <w:bookmarkEnd w:id="213"/>
      <w:r>
        <w:t>, choose their uses carefully and be aware that choices may not be durable</w:t>
      </w:r>
      <w:bookmarkEnd w:id="214"/>
    </w:p>
    <w:p w14:paraId="3CBF0E54" w14:textId="26210D84" w:rsidR="00733DC2" w:rsidRDefault="007F4DB1" w:rsidP="008E773E">
      <w:pPr>
        <w:pStyle w:val="Normal1"/>
        <w:jc w:val="both"/>
        <w:rPr>
          <w:rFonts w:asciiTheme="minorHAnsi" w:eastAsia="Trebuchet MS" w:hAnsiTheme="minorHAnsi" w:cs="Trebuchet MS"/>
        </w:rPr>
      </w:pPr>
      <w:r>
        <w:rPr>
          <w:rFonts w:asciiTheme="minorHAnsi" w:eastAsia="Trebuchet MS" w:hAnsiTheme="minorHAnsi" w:cs="Trebuchet MS"/>
        </w:rPr>
        <w:t>E</w:t>
      </w:r>
      <w:r w:rsidR="00AD22F2" w:rsidRPr="0044605E">
        <w:rPr>
          <w:rFonts w:asciiTheme="minorHAnsi" w:eastAsia="Trebuchet MS" w:hAnsiTheme="minorHAnsi" w:cs="Trebuchet MS"/>
        </w:rPr>
        <w:t xml:space="preserve">ducation and information must be at the forefront of </w:t>
      </w:r>
      <w:r w:rsidR="00970F49">
        <w:rPr>
          <w:rFonts w:asciiTheme="minorHAnsi" w:eastAsia="Trebuchet MS" w:hAnsiTheme="minorHAnsi" w:cs="Trebuchet MS"/>
        </w:rPr>
        <w:t>consumers’ minds before making any purchases or using any IoT services</w:t>
      </w:r>
      <w:r w:rsidR="00AD22F2" w:rsidRPr="0044605E">
        <w:rPr>
          <w:rFonts w:asciiTheme="minorHAnsi" w:eastAsia="Trebuchet MS" w:hAnsiTheme="minorHAnsi" w:cs="Trebuchet MS"/>
        </w:rPr>
        <w:t xml:space="preserve">. This report provides a summary of some of the issues that IoT will raise, and may assist </w:t>
      </w:r>
      <w:r w:rsidR="00970F49">
        <w:rPr>
          <w:rFonts w:asciiTheme="minorHAnsi" w:eastAsia="Trebuchet MS" w:hAnsiTheme="minorHAnsi" w:cs="Trebuchet MS"/>
        </w:rPr>
        <w:t>consumers in identifying</w:t>
      </w:r>
      <w:r w:rsidR="00AD22F2" w:rsidRPr="0044605E">
        <w:rPr>
          <w:rFonts w:asciiTheme="minorHAnsi" w:eastAsia="Trebuchet MS" w:hAnsiTheme="minorHAnsi" w:cs="Trebuchet MS"/>
        </w:rPr>
        <w:t xml:space="preserve"> what IoT does, how it does it, where it does it and what that means for </w:t>
      </w:r>
      <w:r w:rsidR="00970F49">
        <w:rPr>
          <w:rFonts w:asciiTheme="minorHAnsi" w:eastAsia="Trebuchet MS" w:hAnsiTheme="minorHAnsi" w:cs="Trebuchet MS"/>
        </w:rPr>
        <w:t>them</w:t>
      </w:r>
      <w:r w:rsidR="00AD22F2" w:rsidRPr="0044605E">
        <w:rPr>
          <w:rFonts w:asciiTheme="minorHAnsi" w:eastAsia="Trebuchet MS" w:hAnsiTheme="minorHAnsi" w:cs="Trebuchet MS"/>
        </w:rPr>
        <w:t>. However, this report is not comprehensive</w:t>
      </w:r>
      <w:r w:rsidR="00D61272">
        <w:rPr>
          <w:rFonts w:asciiTheme="minorHAnsi" w:eastAsia="Trebuchet MS" w:hAnsiTheme="minorHAnsi" w:cs="Trebuchet MS"/>
        </w:rPr>
        <w:t xml:space="preserve"> and it is recommended that consumers proactively educate themselves about the services they use</w:t>
      </w:r>
      <w:r w:rsidR="00AD22F2" w:rsidRPr="0044605E">
        <w:rPr>
          <w:rFonts w:asciiTheme="minorHAnsi" w:eastAsia="Trebuchet MS" w:hAnsiTheme="minorHAnsi" w:cs="Trebuchet MS"/>
        </w:rPr>
        <w:t xml:space="preserve">. </w:t>
      </w:r>
      <w:r w:rsidR="004264EF">
        <w:rPr>
          <w:rFonts w:asciiTheme="minorHAnsi" w:eastAsia="Trebuchet MS" w:hAnsiTheme="minorHAnsi" w:cs="Trebuchet MS"/>
          <w:b/>
        </w:rPr>
        <w:t>Robert Gregory</w:t>
      </w:r>
      <w:r w:rsidR="004264EF" w:rsidRPr="004264EF">
        <w:rPr>
          <w:rFonts w:asciiTheme="minorHAnsi" w:eastAsia="Trebuchet MS" w:hAnsiTheme="minorHAnsi" w:cs="Trebuchet MS"/>
        </w:rPr>
        <w:t>,</w:t>
      </w:r>
      <w:r w:rsidR="004264EF">
        <w:rPr>
          <w:rFonts w:asciiTheme="minorHAnsi" w:eastAsia="Trebuchet MS" w:hAnsiTheme="minorHAnsi" w:cs="Trebuchet MS"/>
          <w:b/>
        </w:rPr>
        <w:t xml:space="preserve"> </w:t>
      </w:r>
      <w:r w:rsidR="004264EF">
        <w:rPr>
          <w:rFonts w:asciiTheme="minorHAnsi" w:eastAsia="Trebuchet MS" w:hAnsiTheme="minorHAnsi" w:cs="Trebuchet MS"/>
        </w:rPr>
        <w:t xml:space="preserve">partner of </w:t>
      </w:r>
      <w:r w:rsidR="00AD22F2" w:rsidRPr="0044605E">
        <w:rPr>
          <w:rFonts w:asciiTheme="minorHAnsi" w:eastAsia="Trebuchet MS" w:hAnsiTheme="minorHAnsi" w:cs="Trebuchet MS"/>
        </w:rPr>
        <w:t>law firm Maddocks</w:t>
      </w:r>
      <w:r w:rsidR="005616B9">
        <w:rPr>
          <w:rFonts w:asciiTheme="minorHAnsi" w:eastAsia="Trebuchet MS" w:hAnsiTheme="minorHAnsi" w:cs="Trebuchet MS"/>
        </w:rPr>
        <w:t>,</w:t>
      </w:r>
      <w:r w:rsidR="00AD22F2" w:rsidRPr="0044605E">
        <w:rPr>
          <w:rFonts w:asciiTheme="minorHAnsi" w:eastAsia="Trebuchet MS" w:hAnsiTheme="minorHAnsi" w:cs="Trebuchet MS"/>
        </w:rPr>
        <w:t xml:space="preserve"> has the following advice for consumers: </w:t>
      </w:r>
      <w:r w:rsidR="00AD22F2" w:rsidRPr="0044605E">
        <w:rPr>
          <w:rFonts w:asciiTheme="minorHAnsi" w:eastAsia="Trebuchet MS" w:hAnsiTheme="minorHAnsi" w:cs="Trebuchet MS"/>
          <w:i/>
        </w:rPr>
        <w:t>“Do your best to understand what the device is, how it works (at a functional level) and what the consequences of using it may be. Be cautious about your privacy and disclosing your personal information. Make informed decisions about choosing devices and apps from sources worthy of your trust”</w:t>
      </w:r>
      <w:r w:rsidR="00AD22F2" w:rsidRPr="0044605E">
        <w:rPr>
          <w:rFonts w:asciiTheme="minorHAnsi" w:eastAsia="Trebuchet MS" w:hAnsiTheme="minorHAnsi" w:cs="Trebuchet MS"/>
          <w:vertAlign w:val="superscript"/>
        </w:rPr>
        <w:footnoteReference w:id="163"/>
      </w:r>
      <w:r w:rsidR="00AD22F2" w:rsidRPr="0044605E">
        <w:rPr>
          <w:rFonts w:asciiTheme="minorHAnsi" w:eastAsia="Trebuchet MS" w:hAnsiTheme="minorHAnsi" w:cs="Trebuchet MS"/>
        </w:rPr>
        <w:t xml:space="preserve">. The </w:t>
      </w:r>
      <w:hyperlink r:id="rId141">
        <w:r w:rsidR="00AD22F2" w:rsidRPr="0044605E">
          <w:rPr>
            <w:rFonts w:asciiTheme="minorHAnsi" w:eastAsia="Trebuchet MS" w:hAnsiTheme="minorHAnsi" w:cs="Trebuchet MS"/>
            <w:color w:val="1155CC"/>
            <w:u w:val="single"/>
          </w:rPr>
          <w:t>OECD Digital Economy Outlook 2015</w:t>
        </w:r>
      </w:hyperlink>
      <w:r w:rsidR="00AD22F2" w:rsidRPr="0044605E">
        <w:rPr>
          <w:rFonts w:asciiTheme="minorHAnsi" w:eastAsia="Trebuchet MS" w:hAnsiTheme="minorHAnsi" w:cs="Trebuchet MS"/>
        </w:rPr>
        <w:t xml:space="preserve"> contains an excerpt of purchasing considerations for IoT dementia equipment </w:t>
      </w:r>
      <w:r w:rsidR="00AD22F2" w:rsidRPr="0044605E">
        <w:rPr>
          <w:rFonts w:asciiTheme="minorHAnsi" w:eastAsia="Trebuchet MS" w:hAnsiTheme="minorHAnsi" w:cs="Trebuchet MS"/>
          <w:b/>
        </w:rPr>
        <w:t xml:space="preserve">(Figure </w:t>
      </w:r>
      <w:r w:rsidR="00D947AC">
        <w:rPr>
          <w:rFonts w:asciiTheme="minorHAnsi" w:eastAsia="Trebuchet MS" w:hAnsiTheme="minorHAnsi" w:cs="Trebuchet MS"/>
          <w:b/>
        </w:rPr>
        <w:t>27</w:t>
      </w:r>
      <w:r w:rsidR="00AD22F2" w:rsidRPr="0044605E">
        <w:rPr>
          <w:rFonts w:asciiTheme="minorHAnsi" w:eastAsia="Trebuchet MS" w:hAnsiTheme="minorHAnsi" w:cs="Trebuchet MS"/>
          <w:b/>
        </w:rPr>
        <w:t>)</w:t>
      </w:r>
      <w:r w:rsidR="00AD22F2" w:rsidRPr="0044605E">
        <w:rPr>
          <w:rFonts w:asciiTheme="minorHAnsi" w:eastAsia="Trebuchet MS" w:hAnsiTheme="minorHAnsi" w:cs="Trebuchet MS"/>
          <w:vertAlign w:val="superscript"/>
        </w:rPr>
        <w:footnoteReference w:id="164"/>
      </w:r>
      <w:r w:rsidR="00AD22F2" w:rsidRPr="0044605E">
        <w:rPr>
          <w:rFonts w:asciiTheme="minorHAnsi" w:eastAsia="Trebuchet MS" w:hAnsiTheme="minorHAnsi" w:cs="Trebuchet MS"/>
        </w:rPr>
        <w:t xml:space="preserve"> </w:t>
      </w:r>
      <w:r w:rsidR="00B91449">
        <w:rPr>
          <w:rFonts w:asciiTheme="minorHAnsi" w:eastAsia="Trebuchet MS" w:hAnsiTheme="minorHAnsi" w:cs="Trebuchet MS"/>
          <w:i/>
        </w:rPr>
        <w:t>–</w:t>
      </w:r>
      <w:r w:rsidR="00AD22F2" w:rsidRPr="0044605E">
        <w:rPr>
          <w:rFonts w:asciiTheme="minorHAnsi" w:eastAsia="Trebuchet MS" w:hAnsiTheme="minorHAnsi" w:cs="Trebuchet MS"/>
        </w:rPr>
        <w:t xml:space="preserve"> an excellent starting point for the types of questions that </w:t>
      </w:r>
      <w:r w:rsidR="00ED1AFA">
        <w:rPr>
          <w:rFonts w:asciiTheme="minorHAnsi" w:eastAsia="Trebuchet MS" w:hAnsiTheme="minorHAnsi" w:cs="Trebuchet MS"/>
        </w:rPr>
        <w:t>consumers</w:t>
      </w:r>
      <w:r w:rsidR="00AD22F2" w:rsidRPr="0044605E">
        <w:rPr>
          <w:rFonts w:asciiTheme="minorHAnsi" w:eastAsia="Trebuchet MS" w:hAnsiTheme="minorHAnsi" w:cs="Trebuchet MS"/>
        </w:rPr>
        <w:t xml:space="preserve"> should be asking. An informed consumer is an empowered consumer, and an informed consumer can make better choices and shape a better IoT market, with privacy, security and control at its core.</w:t>
      </w:r>
      <w:bookmarkStart w:id="215" w:name="h.rroevkhol0sj" w:colFirst="0" w:colLast="0"/>
      <w:bookmarkStart w:id="216" w:name="_Toc301108988"/>
      <w:bookmarkEnd w:id="215"/>
    </w:p>
    <w:p w14:paraId="265EFD2D" w14:textId="77777777" w:rsidR="000F49BA" w:rsidRDefault="000F49BA" w:rsidP="00A548E4">
      <w:pPr>
        <w:pStyle w:val="Normal1"/>
        <w:rPr>
          <w:rFonts w:asciiTheme="minorHAnsi" w:eastAsia="Trebuchet MS" w:hAnsiTheme="minorHAnsi" w:cs="Trebuchet MS"/>
        </w:rPr>
      </w:pPr>
    </w:p>
    <w:p w14:paraId="10905439" w14:textId="77777777" w:rsidR="00000BA9" w:rsidRDefault="000F49BA" w:rsidP="00000BA9">
      <w:pPr>
        <w:pStyle w:val="Normal1"/>
        <w:keepNext/>
      </w:pPr>
      <w:r>
        <w:rPr>
          <w:rFonts w:asciiTheme="minorHAnsi" w:eastAsia="Trebuchet MS" w:hAnsiTheme="minorHAnsi" w:cs="Trebuchet MS"/>
          <w:noProof/>
          <w:lang w:eastAsia="en-AU"/>
        </w:rPr>
        <w:drawing>
          <wp:inline distT="0" distB="0" distL="0" distR="0" wp14:anchorId="25F2B822" wp14:editId="5261CA00">
            <wp:extent cx="6043930" cy="3743960"/>
            <wp:effectExtent l="0" t="0" r="0" b="8890"/>
            <wp:docPr id="10" name="Picture 10" descr="Big text box listing things to consider when buying IoT equipment for dementia. It is split into two categories: questions for professionals, and questions for individuals, families and carers. " title="Consumer IoT purchasing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2-19 at 4.08.36 PM.png"/>
                    <pic:cNvPicPr/>
                  </pic:nvPicPr>
                  <pic:blipFill>
                    <a:blip r:embed="rId142">
                      <a:extLst>
                        <a:ext uri="{28A0092B-C50C-407E-A947-70E740481C1C}">
                          <a14:useLocalDpi xmlns:a14="http://schemas.microsoft.com/office/drawing/2010/main" val="0"/>
                        </a:ext>
                      </a:extLst>
                    </a:blip>
                    <a:stretch>
                      <a:fillRect/>
                    </a:stretch>
                  </pic:blipFill>
                  <pic:spPr>
                    <a:xfrm>
                      <a:off x="0" y="0"/>
                      <a:ext cx="6043930" cy="3743960"/>
                    </a:xfrm>
                    <a:prstGeom prst="rect">
                      <a:avLst/>
                    </a:prstGeom>
                  </pic:spPr>
                </pic:pic>
              </a:graphicData>
            </a:graphic>
          </wp:inline>
        </w:drawing>
      </w:r>
    </w:p>
    <w:p w14:paraId="7DAF9E25" w14:textId="01572876" w:rsidR="000F49BA" w:rsidRDefault="00000BA9" w:rsidP="00000BA9">
      <w:pPr>
        <w:pStyle w:val="Caption"/>
        <w:jc w:val="center"/>
        <w:rPr>
          <w:rFonts w:asciiTheme="minorHAnsi" w:eastAsia="Trebuchet MS" w:hAnsiTheme="minorHAnsi" w:cs="Trebuchet MS"/>
        </w:rPr>
      </w:pPr>
      <w:r>
        <w:t xml:space="preserve">Figure </w:t>
      </w:r>
      <w:r w:rsidR="00D947AC">
        <w:t>27</w:t>
      </w:r>
      <w:r w:rsidR="000D1B71">
        <w:t xml:space="preserve"> </w:t>
      </w:r>
      <w:r w:rsidR="000D1B71">
        <w:rPr>
          <w:rFonts w:asciiTheme="minorHAnsi" w:eastAsia="Trebuchet MS" w:hAnsiTheme="minorHAnsi" w:cs="Trebuchet MS"/>
          <w:i/>
        </w:rPr>
        <w:t>–</w:t>
      </w:r>
      <w:r>
        <w:t xml:space="preserve"> Consumer IoT Purchasing Tips. Source: </w:t>
      </w:r>
      <w:hyperlink r:id="rId143" w:history="1">
        <w:r w:rsidRPr="00000BA9">
          <w:rPr>
            <w:rStyle w:val="Hyperlink"/>
          </w:rPr>
          <w:t>OECD</w:t>
        </w:r>
      </w:hyperlink>
      <w:r>
        <w:t>.</w:t>
      </w:r>
    </w:p>
    <w:p w14:paraId="4D35688E" w14:textId="08957C78" w:rsidR="008C7AB1" w:rsidRDefault="003E7BDA" w:rsidP="00C733C2">
      <w:pPr>
        <w:pStyle w:val="Heading2"/>
        <w:jc w:val="left"/>
      </w:pPr>
      <w:bookmarkStart w:id="217" w:name="_Toc442449976"/>
      <w:r w:rsidRPr="0044605E">
        <w:lastRenderedPageBreak/>
        <w:t xml:space="preserve">Avoid communication breakdown: </w:t>
      </w:r>
      <w:bookmarkEnd w:id="216"/>
      <w:r w:rsidR="00733DC2">
        <w:t>Assess specific communications standards in use by each device</w:t>
      </w:r>
      <w:bookmarkEnd w:id="217"/>
    </w:p>
    <w:p w14:paraId="14F8DBA4" w14:textId="4430DED0"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Interoperability is crucial for an ideal IoT ecosystem. </w:t>
      </w:r>
      <w:proofErr w:type="gramStart"/>
      <w:r w:rsidR="005114E7">
        <w:rPr>
          <w:rFonts w:asciiTheme="minorHAnsi" w:eastAsia="Trebuchet MS" w:hAnsiTheme="minorHAnsi" w:cs="Trebuchet MS"/>
        </w:rPr>
        <w:t>Before</w:t>
      </w:r>
      <w:r w:rsidRPr="0044605E">
        <w:rPr>
          <w:rFonts w:asciiTheme="minorHAnsi" w:eastAsia="Trebuchet MS" w:hAnsiTheme="minorHAnsi" w:cs="Trebuchet MS"/>
        </w:rPr>
        <w:t xml:space="preserve"> purchasing any connected ‘things’, </w:t>
      </w:r>
      <w:r w:rsidR="005114E7">
        <w:rPr>
          <w:rFonts w:asciiTheme="minorHAnsi" w:eastAsia="Trebuchet MS" w:hAnsiTheme="minorHAnsi" w:cs="Trebuchet MS"/>
        </w:rPr>
        <w:t xml:space="preserve">consumers must </w:t>
      </w:r>
      <w:r w:rsidRPr="0044605E">
        <w:rPr>
          <w:rFonts w:asciiTheme="minorHAnsi" w:eastAsia="Trebuchet MS" w:hAnsiTheme="minorHAnsi" w:cs="Trebuchet MS"/>
        </w:rPr>
        <w:t xml:space="preserve">ensure that </w:t>
      </w:r>
      <w:r w:rsidR="005114E7">
        <w:rPr>
          <w:rFonts w:asciiTheme="minorHAnsi" w:eastAsia="Trebuchet MS" w:hAnsiTheme="minorHAnsi" w:cs="Trebuchet MS"/>
        </w:rPr>
        <w:t xml:space="preserve">they </w:t>
      </w:r>
      <w:r w:rsidRPr="0044605E">
        <w:rPr>
          <w:rFonts w:asciiTheme="minorHAnsi" w:eastAsia="Trebuchet MS" w:hAnsiTheme="minorHAnsi" w:cs="Trebuchet MS"/>
        </w:rPr>
        <w:t xml:space="preserve">are aware of how the rest of </w:t>
      </w:r>
      <w:r w:rsidR="005114E7">
        <w:rPr>
          <w:rFonts w:asciiTheme="minorHAnsi" w:eastAsia="Trebuchet MS" w:hAnsiTheme="minorHAnsi" w:cs="Trebuchet MS"/>
        </w:rPr>
        <w:t xml:space="preserve">their </w:t>
      </w:r>
      <w:r w:rsidRPr="0044605E">
        <w:rPr>
          <w:rFonts w:asciiTheme="minorHAnsi" w:eastAsia="Trebuchet MS" w:hAnsiTheme="minorHAnsi" w:cs="Trebuchet MS"/>
        </w:rPr>
        <w:t xml:space="preserve">IoT ecosystem </w:t>
      </w:r>
      <w:r w:rsidR="005114E7">
        <w:rPr>
          <w:rFonts w:asciiTheme="minorHAnsi" w:eastAsia="Trebuchet MS" w:hAnsiTheme="minorHAnsi" w:cs="Trebuchet MS"/>
        </w:rPr>
        <w:t>communicates and operates</w:t>
      </w:r>
      <w:r w:rsidRPr="0044605E">
        <w:rPr>
          <w:rFonts w:asciiTheme="minorHAnsi" w:eastAsia="Trebuchet MS" w:hAnsiTheme="minorHAnsi" w:cs="Trebuchet MS"/>
        </w:rPr>
        <w:t>.</w:t>
      </w:r>
      <w:proofErr w:type="gramEnd"/>
      <w:r w:rsidRPr="0044605E">
        <w:rPr>
          <w:rFonts w:asciiTheme="minorHAnsi" w:eastAsia="Trebuchet MS" w:hAnsiTheme="minorHAnsi" w:cs="Trebuchet MS"/>
        </w:rPr>
        <w:t xml:space="preserve"> Most Connected Home products will connect to the home Wi-Fi, a very common standard. However, many smaller devices do not, and </w:t>
      </w:r>
      <w:r w:rsidR="00255AD1">
        <w:rPr>
          <w:rFonts w:asciiTheme="minorHAnsi" w:eastAsia="Trebuchet MS" w:hAnsiTheme="minorHAnsi" w:cs="Trebuchet MS"/>
        </w:rPr>
        <w:t>consumers may</w:t>
      </w:r>
      <w:r w:rsidRPr="0044605E">
        <w:rPr>
          <w:rFonts w:asciiTheme="minorHAnsi" w:eastAsia="Trebuchet MS" w:hAnsiTheme="minorHAnsi" w:cs="Trebuchet MS"/>
        </w:rPr>
        <w:t xml:space="preserve"> want to ensure the following:</w:t>
      </w:r>
    </w:p>
    <w:p w14:paraId="18503094" w14:textId="01150EB0" w:rsidR="008C7AB1" w:rsidRPr="005A6F0B" w:rsidRDefault="003E7BDA">
      <w:pPr>
        <w:pStyle w:val="Normal1"/>
        <w:numPr>
          <w:ilvl w:val="0"/>
          <w:numId w:val="2"/>
        </w:numPr>
        <w:ind w:hanging="360"/>
        <w:contextualSpacing/>
        <w:jc w:val="both"/>
        <w:rPr>
          <w:rFonts w:asciiTheme="minorHAnsi" w:eastAsia="Trebuchet MS" w:hAnsiTheme="minorHAnsi" w:cs="Trebuchet MS"/>
        </w:rPr>
      </w:pPr>
      <w:r w:rsidRPr="005A6F0B">
        <w:rPr>
          <w:rFonts w:asciiTheme="minorHAnsi" w:eastAsia="Trebuchet MS" w:hAnsiTheme="minorHAnsi" w:cs="Trebuchet MS"/>
        </w:rPr>
        <w:t>Each device</w:t>
      </w:r>
      <w:r w:rsidR="005A6F0B">
        <w:rPr>
          <w:rFonts w:asciiTheme="minorHAnsi" w:eastAsia="Trebuchet MS" w:hAnsiTheme="minorHAnsi" w:cs="Trebuchet MS"/>
        </w:rPr>
        <w:t xml:space="preserve"> in their ‘IoT ecosystem’</w:t>
      </w:r>
      <w:r w:rsidRPr="005A6F0B">
        <w:rPr>
          <w:rFonts w:asciiTheme="minorHAnsi" w:eastAsia="Trebuchet MS" w:hAnsiTheme="minorHAnsi" w:cs="Trebuchet MS"/>
        </w:rPr>
        <w:t xml:space="preserve"> </w:t>
      </w:r>
      <w:r w:rsidR="005A6F0B">
        <w:rPr>
          <w:rFonts w:asciiTheme="minorHAnsi" w:eastAsia="Trebuchet MS" w:hAnsiTheme="minorHAnsi" w:cs="Trebuchet MS"/>
        </w:rPr>
        <w:t xml:space="preserve">can communicate </w:t>
      </w:r>
      <w:r w:rsidR="000D1B71">
        <w:rPr>
          <w:rFonts w:asciiTheme="minorHAnsi" w:eastAsia="Trebuchet MS" w:hAnsiTheme="minorHAnsi" w:cs="Trebuchet MS"/>
        </w:rPr>
        <w:t>with</w:t>
      </w:r>
      <w:r w:rsidRPr="005A6F0B">
        <w:rPr>
          <w:rFonts w:asciiTheme="minorHAnsi" w:eastAsia="Trebuchet MS" w:hAnsiTheme="minorHAnsi" w:cs="Trebuchet MS"/>
        </w:rPr>
        <w:t xml:space="preserve"> other </w:t>
      </w:r>
      <w:r w:rsidR="00BA22DF">
        <w:rPr>
          <w:rFonts w:asciiTheme="minorHAnsi" w:eastAsia="Trebuchet MS" w:hAnsiTheme="minorHAnsi" w:cs="Trebuchet MS"/>
        </w:rPr>
        <w:t xml:space="preserve">necessary </w:t>
      </w:r>
      <w:r w:rsidRPr="005A6F0B">
        <w:rPr>
          <w:rFonts w:asciiTheme="minorHAnsi" w:eastAsia="Trebuchet MS" w:hAnsiTheme="minorHAnsi" w:cs="Trebuchet MS"/>
        </w:rPr>
        <w:t>device</w:t>
      </w:r>
      <w:r w:rsidR="00BA22DF">
        <w:rPr>
          <w:rFonts w:asciiTheme="minorHAnsi" w:eastAsia="Trebuchet MS" w:hAnsiTheme="minorHAnsi" w:cs="Trebuchet MS"/>
        </w:rPr>
        <w:t>s</w:t>
      </w:r>
      <w:r w:rsidRPr="005A6F0B">
        <w:rPr>
          <w:rFonts w:asciiTheme="minorHAnsi" w:eastAsia="Trebuchet MS" w:hAnsiTheme="minorHAnsi" w:cs="Trebuchet MS"/>
        </w:rPr>
        <w:t>.</w:t>
      </w:r>
    </w:p>
    <w:p w14:paraId="57644D6B" w14:textId="43CFF56E" w:rsidR="008C7AB1" w:rsidRPr="005A6F0B" w:rsidRDefault="003E7BDA">
      <w:pPr>
        <w:pStyle w:val="Normal1"/>
        <w:numPr>
          <w:ilvl w:val="0"/>
          <w:numId w:val="2"/>
        </w:numPr>
        <w:ind w:hanging="360"/>
        <w:contextualSpacing/>
        <w:jc w:val="both"/>
        <w:rPr>
          <w:rFonts w:asciiTheme="minorHAnsi" w:eastAsia="Trebuchet MS" w:hAnsiTheme="minorHAnsi" w:cs="Trebuchet MS"/>
        </w:rPr>
      </w:pPr>
      <w:r w:rsidRPr="005A6F0B">
        <w:rPr>
          <w:rFonts w:asciiTheme="minorHAnsi" w:eastAsia="Trebuchet MS" w:hAnsiTheme="minorHAnsi" w:cs="Trebuchet MS"/>
        </w:rPr>
        <w:t xml:space="preserve">Each IoT application will </w:t>
      </w:r>
      <w:r w:rsidR="001B5E92" w:rsidRPr="005A6F0B">
        <w:rPr>
          <w:rFonts w:asciiTheme="minorHAnsi" w:eastAsia="Trebuchet MS" w:hAnsiTheme="minorHAnsi" w:cs="Trebuchet MS"/>
        </w:rPr>
        <w:t>sync</w:t>
      </w:r>
      <w:r w:rsidR="001B5E92">
        <w:rPr>
          <w:rFonts w:asciiTheme="minorHAnsi" w:eastAsia="Trebuchet MS" w:hAnsiTheme="minorHAnsi" w:cs="Trebuchet MS"/>
        </w:rPr>
        <w:t>hronise</w:t>
      </w:r>
      <w:r w:rsidRPr="005A6F0B">
        <w:rPr>
          <w:rFonts w:asciiTheme="minorHAnsi" w:eastAsia="Trebuchet MS" w:hAnsiTheme="minorHAnsi" w:cs="Trebuchet MS"/>
        </w:rPr>
        <w:t xml:space="preserve"> with other IoT application</w:t>
      </w:r>
      <w:r w:rsidR="001B5E92">
        <w:rPr>
          <w:rFonts w:asciiTheme="minorHAnsi" w:eastAsia="Trebuchet MS" w:hAnsiTheme="minorHAnsi" w:cs="Trebuchet MS"/>
        </w:rPr>
        <w:t>s (where required)</w:t>
      </w:r>
      <w:r w:rsidRPr="005A6F0B">
        <w:rPr>
          <w:rFonts w:asciiTheme="minorHAnsi" w:eastAsia="Trebuchet MS" w:hAnsiTheme="minorHAnsi" w:cs="Trebuchet MS"/>
        </w:rPr>
        <w:t>.</w:t>
      </w:r>
    </w:p>
    <w:p w14:paraId="3DFAEFCB" w14:textId="2670B87F" w:rsidR="008C7AB1" w:rsidRPr="005A6F0B" w:rsidRDefault="003E7BDA">
      <w:pPr>
        <w:pStyle w:val="Normal1"/>
        <w:numPr>
          <w:ilvl w:val="0"/>
          <w:numId w:val="2"/>
        </w:numPr>
        <w:ind w:hanging="360"/>
        <w:contextualSpacing/>
        <w:jc w:val="both"/>
        <w:rPr>
          <w:rFonts w:asciiTheme="minorHAnsi" w:eastAsia="Trebuchet MS" w:hAnsiTheme="minorHAnsi" w:cs="Trebuchet MS"/>
        </w:rPr>
      </w:pPr>
      <w:r w:rsidRPr="005A6F0B">
        <w:rPr>
          <w:rFonts w:asciiTheme="minorHAnsi" w:eastAsia="Trebuchet MS" w:hAnsiTheme="minorHAnsi" w:cs="Trebuchet MS"/>
        </w:rPr>
        <w:t xml:space="preserve">The </w:t>
      </w:r>
      <w:r w:rsidR="00A87EE1">
        <w:rPr>
          <w:rFonts w:asciiTheme="minorHAnsi" w:eastAsia="Trebuchet MS" w:hAnsiTheme="minorHAnsi" w:cs="Trebuchet MS"/>
        </w:rPr>
        <w:t xml:space="preserve">IoT service </w:t>
      </w:r>
      <w:r w:rsidRPr="005A6F0B">
        <w:rPr>
          <w:rFonts w:asciiTheme="minorHAnsi" w:eastAsia="Trebuchet MS" w:hAnsiTheme="minorHAnsi" w:cs="Trebuchet MS"/>
        </w:rPr>
        <w:t xml:space="preserve">works </w:t>
      </w:r>
      <w:r w:rsidR="00A87EE1">
        <w:rPr>
          <w:rFonts w:asciiTheme="minorHAnsi" w:eastAsia="Trebuchet MS" w:hAnsiTheme="minorHAnsi" w:cs="Trebuchet MS"/>
        </w:rPr>
        <w:t xml:space="preserve">fluently with the consumer’s preferred </w:t>
      </w:r>
      <w:r w:rsidRPr="005A6F0B">
        <w:rPr>
          <w:rFonts w:asciiTheme="minorHAnsi" w:eastAsia="Trebuchet MS" w:hAnsiTheme="minorHAnsi" w:cs="Trebuchet MS"/>
        </w:rPr>
        <w:t xml:space="preserve">cloud service (for instance, Dropbox has universal compatibility, but Google Drive and Apple iCloud may have </w:t>
      </w:r>
      <w:r w:rsidRPr="005A6F0B">
        <w:rPr>
          <w:rFonts w:asciiTheme="minorHAnsi" w:eastAsia="Trebuchet MS" w:hAnsiTheme="minorHAnsi" w:cs="Trebuchet MS"/>
          <w:i/>
        </w:rPr>
        <w:t>more</w:t>
      </w:r>
      <w:r w:rsidRPr="005A6F0B">
        <w:rPr>
          <w:rFonts w:asciiTheme="minorHAnsi" w:eastAsia="Trebuchet MS" w:hAnsiTheme="minorHAnsi" w:cs="Trebuchet MS"/>
        </w:rPr>
        <w:t xml:space="preserve"> </w:t>
      </w:r>
      <w:r w:rsidRPr="005A6F0B">
        <w:rPr>
          <w:rFonts w:asciiTheme="minorHAnsi" w:eastAsia="Trebuchet MS" w:hAnsiTheme="minorHAnsi" w:cs="Trebuchet MS"/>
          <w:i/>
        </w:rPr>
        <w:t xml:space="preserve">limited </w:t>
      </w:r>
      <w:r w:rsidRPr="005A6F0B">
        <w:rPr>
          <w:rFonts w:asciiTheme="minorHAnsi" w:eastAsia="Trebuchet MS" w:hAnsiTheme="minorHAnsi" w:cs="Trebuchet MS"/>
        </w:rPr>
        <w:t>functionality for non Google/Apple devices).</w:t>
      </w:r>
    </w:p>
    <w:p w14:paraId="5ECE0421" w14:textId="0F7F97A6" w:rsidR="008C7AB1" w:rsidRPr="005A6F0B" w:rsidRDefault="003E7BDA">
      <w:pPr>
        <w:pStyle w:val="Normal1"/>
        <w:numPr>
          <w:ilvl w:val="0"/>
          <w:numId w:val="2"/>
        </w:numPr>
        <w:ind w:hanging="360"/>
        <w:contextualSpacing/>
        <w:jc w:val="both"/>
        <w:rPr>
          <w:rFonts w:asciiTheme="minorHAnsi" w:eastAsia="Trebuchet MS" w:hAnsiTheme="minorHAnsi" w:cs="Trebuchet MS"/>
        </w:rPr>
      </w:pPr>
      <w:r w:rsidRPr="005A6F0B">
        <w:rPr>
          <w:rFonts w:asciiTheme="minorHAnsi" w:eastAsia="Trebuchet MS" w:hAnsiTheme="minorHAnsi" w:cs="Trebuchet MS"/>
        </w:rPr>
        <w:t xml:space="preserve">If </w:t>
      </w:r>
      <w:r w:rsidR="00A87EE1">
        <w:rPr>
          <w:rFonts w:asciiTheme="minorHAnsi" w:eastAsia="Trebuchet MS" w:hAnsiTheme="minorHAnsi" w:cs="Trebuchet MS"/>
        </w:rPr>
        <w:t>consumers</w:t>
      </w:r>
      <w:r w:rsidRPr="005A6F0B">
        <w:rPr>
          <w:rFonts w:asciiTheme="minorHAnsi" w:eastAsia="Trebuchet MS" w:hAnsiTheme="minorHAnsi" w:cs="Trebuchet MS"/>
        </w:rPr>
        <w:t xml:space="preserve"> invest in a ‘hub’</w:t>
      </w:r>
      <w:r w:rsidR="00016224">
        <w:rPr>
          <w:rFonts w:asciiTheme="minorHAnsi" w:eastAsia="Trebuchet MS" w:hAnsiTheme="minorHAnsi" w:cs="Trebuchet MS"/>
        </w:rPr>
        <w:t xml:space="preserve"> (such as </w:t>
      </w:r>
      <w:hyperlink r:id="rId144" w:history="1">
        <w:r w:rsidR="00016224" w:rsidRPr="00016224">
          <w:rPr>
            <w:rStyle w:val="Hyperlink"/>
            <w:rFonts w:asciiTheme="minorHAnsi" w:eastAsia="Trebuchet MS" w:hAnsiTheme="minorHAnsi" w:cs="Trebuchet MS"/>
          </w:rPr>
          <w:t>Google’s OnHub</w:t>
        </w:r>
      </w:hyperlink>
      <w:r w:rsidR="00016224">
        <w:rPr>
          <w:rFonts w:asciiTheme="minorHAnsi" w:eastAsia="Trebuchet MS" w:hAnsiTheme="minorHAnsi" w:cs="Trebuchet MS"/>
        </w:rPr>
        <w:t xml:space="preserve"> or </w:t>
      </w:r>
      <w:hyperlink r:id="rId145" w:history="1">
        <w:r w:rsidR="00016224" w:rsidRPr="00016224">
          <w:rPr>
            <w:rStyle w:val="Hyperlink"/>
            <w:rFonts w:asciiTheme="minorHAnsi" w:eastAsia="Trebuchet MS" w:hAnsiTheme="minorHAnsi" w:cs="Trebuchet MS"/>
          </w:rPr>
          <w:t>Samsung’s SmartThings Hub</w:t>
        </w:r>
      </w:hyperlink>
      <w:r w:rsidR="00016224">
        <w:rPr>
          <w:rFonts w:asciiTheme="minorHAnsi" w:eastAsia="Trebuchet MS" w:hAnsiTheme="minorHAnsi" w:cs="Trebuchet MS"/>
        </w:rPr>
        <w:t>)</w:t>
      </w:r>
      <w:r w:rsidRPr="005A6F0B">
        <w:rPr>
          <w:rFonts w:asciiTheme="minorHAnsi" w:eastAsia="Trebuchet MS" w:hAnsiTheme="minorHAnsi" w:cs="Trebuchet MS"/>
        </w:rPr>
        <w:t xml:space="preserve">, </w:t>
      </w:r>
      <w:r w:rsidR="000A1355">
        <w:rPr>
          <w:rFonts w:asciiTheme="minorHAnsi" w:eastAsia="Trebuchet MS" w:hAnsiTheme="minorHAnsi" w:cs="Trebuchet MS"/>
        </w:rPr>
        <w:t xml:space="preserve">they should </w:t>
      </w:r>
      <w:r w:rsidRPr="005A6F0B">
        <w:rPr>
          <w:rFonts w:asciiTheme="minorHAnsi" w:eastAsia="Trebuchet MS" w:hAnsiTheme="minorHAnsi" w:cs="Trebuchet MS"/>
        </w:rPr>
        <w:t xml:space="preserve">ensure that </w:t>
      </w:r>
      <w:r w:rsidR="000A1355">
        <w:rPr>
          <w:rFonts w:asciiTheme="minorHAnsi" w:eastAsia="Trebuchet MS" w:hAnsiTheme="minorHAnsi" w:cs="Trebuchet MS"/>
        </w:rPr>
        <w:t xml:space="preserve">each desired </w:t>
      </w:r>
      <w:r w:rsidR="008B6D51">
        <w:rPr>
          <w:rFonts w:asciiTheme="minorHAnsi" w:eastAsia="Trebuchet MS" w:hAnsiTheme="minorHAnsi" w:cs="Trebuchet MS"/>
        </w:rPr>
        <w:t>device synchronises</w:t>
      </w:r>
      <w:r w:rsidRPr="005A6F0B">
        <w:rPr>
          <w:rFonts w:asciiTheme="minorHAnsi" w:eastAsia="Trebuchet MS" w:hAnsiTheme="minorHAnsi" w:cs="Trebuchet MS"/>
        </w:rPr>
        <w:t xml:space="preserve"> with </w:t>
      </w:r>
      <w:r w:rsidR="000A1355">
        <w:rPr>
          <w:rFonts w:asciiTheme="minorHAnsi" w:eastAsia="Trebuchet MS" w:hAnsiTheme="minorHAnsi" w:cs="Trebuchet MS"/>
        </w:rPr>
        <w:t xml:space="preserve">the </w:t>
      </w:r>
      <w:r w:rsidRPr="005A6F0B">
        <w:rPr>
          <w:rFonts w:asciiTheme="minorHAnsi" w:eastAsia="Trebuchet MS" w:hAnsiTheme="minorHAnsi" w:cs="Trebuchet MS"/>
        </w:rPr>
        <w:t xml:space="preserve">‘hub’ </w:t>
      </w:r>
      <w:r w:rsidR="000D1B71">
        <w:rPr>
          <w:rFonts w:asciiTheme="minorHAnsi" w:eastAsia="Trebuchet MS" w:hAnsiTheme="minorHAnsi" w:cs="Trebuchet MS"/>
        </w:rPr>
        <w:t>effectively</w:t>
      </w:r>
      <w:r w:rsidRPr="005A6F0B">
        <w:rPr>
          <w:rFonts w:asciiTheme="minorHAnsi" w:eastAsia="Trebuchet MS" w:hAnsiTheme="minorHAnsi" w:cs="Trebuchet MS"/>
        </w:rPr>
        <w:t>.</w:t>
      </w:r>
    </w:p>
    <w:p w14:paraId="20814779" w14:textId="1389ACA2" w:rsidR="008C7AB1" w:rsidRPr="005A6F0B" w:rsidRDefault="003E7BDA">
      <w:pPr>
        <w:pStyle w:val="Normal1"/>
        <w:numPr>
          <w:ilvl w:val="0"/>
          <w:numId w:val="2"/>
        </w:numPr>
        <w:ind w:hanging="360"/>
        <w:contextualSpacing/>
        <w:jc w:val="both"/>
        <w:rPr>
          <w:rFonts w:asciiTheme="minorHAnsi" w:eastAsia="Trebuchet MS" w:hAnsiTheme="minorHAnsi" w:cs="Trebuchet MS"/>
        </w:rPr>
      </w:pPr>
      <w:r w:rsidRPr="005A6F0B">
        <w:rPr>
          <w:rFonts w:asciiTheme="minorHAnsi" w:eastAsia="Trebuchet MS" w:hAnsiTheme="minorHAnsi" w:cs="Trebuchet MS"/>
        </w:rPr>
        <w:t xml:space="preserve">Do some research on how </w:t>
      </w:r>
      <w:r w:rsidR="00A41827">
        <w:rPr>
          <w:rFonts w:asciiTheme="minorHAnsi" w:eastAsia="Trebuchet MS" w:hAnsiTheme="minorHAnsi" w:cs="Trebuchet MS"/>
        </w:rPr>
        <w:t xml:space="preserve">their </w:t>
      </w:r>
      <w:r w:rsidRPr="005A6F0B">
        <w:rPr>
          <w:rFonts w:asciiTheme="minorHAnsi" w:eastAsia="Trebuchet MS" w:hAnsiTheme="minorHAnsi" w:cs="Trebuchet MS"/>
        </w:rPr>
        <w:t xml:space="preserve">data is stored, and whether it can be migrated to another IoT service if </w:t>
      </w:r>
      <w:r w:rsidR="00A41827">
        <w:rPr>
          <w:rFonts w:asciiTheme="minorHAnsi" w:eastAsia="Trebuchet MS" w:hAnsiTheme="minorHAnsi" w:cs="Trebuchet MS"/>
        </w:rPr>
        <w:t xml:space="preserve">they </w:t>
      </w:r>
      <w:r w:rsidRPr="005A6F0B">
        <w:rPr>
          <w:rFonts w:asciiTheme="minorHAnsi" w:eastAsia="Trebuchet MS" w:hAnsiTheme="minorHAnsi" w:cs="Trebuchet MS"/>
        </w:rPr>
        <w:t xml:space="preserve">wish to switch products or brands down the </w:t>
      </w:r>
      <w:proofErr w:type="gramStart"/>
      <w:r w:rsidRPr="005A6F0B">
        <w:rPr>
          <w:rFonts w:asciiTheme="minorHAnsi" w:eastAsia="Trebuchet MS" w:hAnsiTheme="minorHAnsi" w:cs="Trebuchet MS"/>
        </w:rPr>
        <w:t>track.</w:t>
      </w:r>
      <w:proofErr w:type="gramEnd"/>
    </w:p>
    <w:p w14:paraId="1A9FAC80" w14:textId="12D44A30" w:rsidR="008C7AB1" w:rsidRDefault="003E7BDA">
      <w:pPr>
        <w:pStyle w:val="Normal1"/>
        <w:numPr>
          <w:ilvl w:val="0"/>
          <w:numId w:val="2"/>
        </w:numPr>
        <w:ind w:hanging="360"/>
        <w:contextualSpacing/>
        <w:jc w:val="both"/>
        <w:rPr>
          <w:rFonts w:asciiTheme="minorHAnsi" w:eastAsia="Trebuchet MS" w:hAnsiTheme="minorHAnsi" w:cs="Trebuchet MS"/>
        </w:rPr>
      </w:pPr>
      <w:r w:rsidRPr="005A6F0B">
        <w:rPr>
          <w:rFonts w:asciiTheme="minorHAnsi" w:eastAsia="Trebuchet MS" w:hAnsiTheme="minorHAnsi" w:cs="Trebuchet MS"/>
        </w:rPr>
        <w:t xml:space="preserve">Look for IoT services that give as much control and data management as possible </w:t>
      </w:r>
      <w:r w:rsidR="000D1B71">
        <w:rPr>
          <w:rFonts w:asciiTheme="minorHAnsi" w:eastAsia="Trebuchet MS" w:hAnsiTheme="minorHAnsi" w:cs="Trebuchet MS"/>
          <w:i/>
        </w:rPr>
        <w:t>–</w:t>
      </w:r>
      <w:r w:rsidRPr="005A6F0B">
        <w:rPr>
          <w:rFonts w:asciiTheme="minorHAnsi" w:eastAsia="Trebuchet MS" w:hAnsiTheme="minorHAnsi" w:cs="Trebuchet MS"/>
        </w:rPr>
        <w:t xml:space="preserve"> either in a ‘privacy dashboard’</w:t>
      </w:r>
      <w:r w:rsidR="00FC1492">
        <w:rPr>
          <w:rFonts w:asciiTheme="minorHAnsi" w:eastAsia="Trebuchet MS" w:hAnsiTheme="minorHAnsi" w:cs="Trebuchet MS"/>
        </w:rPr>
        <w:t>,</w:t>
      </w:r>
      <w:r w:rsidRPr="005A6F0B">
        <w:rPr>
          <w:rFonts w:asciiTheme="minorHAnsi" w:eastAsia="Trebuchet MS" w:hAnsiTheme="minorHAnsi" w:cs="Trebuchet MS"/>
        </w:rPr>
        <w:t xml:space="preserve"> ‘opt in/opt out’ options</w:t>
      </w:r>
      <w:r w:rsidR="00FC1492">
        <w:rPr>
          <w:rFonts w:asciiTheme="minorHAnsi" w:eastAsia="Trebuchet MS" w:hAnsiTheme="minorHAnsi" w:cs="Trebuchet MS"/>
        </w:rPr>
        <w:t>, robust privacy policies or other means</w:t>
      </w:r>
      <w:r w:rsidRPr="005A6F0B">
        <w:rPr>
          <w:rFonts w:asciiTheme="minorHAnsi" w:eastAsia="Trebuchet MS" w:hAnsiTheme="minorHAnsi" w:cs="Trebuchet MS"/>
        </w:rPr>
        <w:t>.</w:t>
      </w:r>
    </w:p>
    <w:p w14:paraId="752ED5B5" w14:textId="77777777" w:rsidR="000D1B71" w:rsidRPr="005A6F0B" w:rsidRDefault="000D1B71" w:rsidP="000D1B71">
      <w:pPr>
        <w:pStyle w:val="Normal1"/>
        <w:jc w:val="both"/>
        <w:rPr>
          <w:rFonts w:asciiTheme="minorHAnsi" w:eastAsia="Trebuchet MS" w:hAnsiTheme="minorHAnsi" w:cs="Trebuchet MS"/>
        </w:rPr>
      </w:pPr>
    </w:p>
    <w:p w14:paraId="4EB50F6C" w14:textId="77777777" w:rsidR="008C7AB1" w:rsidRPr="0044605E" w:rsidRDefault="003E7BDA" w:rsidP="00A55410">
      <w:pPr>
        <w:pStyle w:val="Heading2"/>
      </w:pPr>
      <w:bookmarkStart w:id="218" w:name="h.k7bevzdu52gm" w:colFirst="0" w:colLast="0"/>
      <w:bookmarkStart w:id="219" w:name="_Toc301108989"/>
      <w:bookmarkStart w:id="220" w:name="_Toc442449977"/>
      <w:bookmarkEnd w:id="218"/>
      <w:r w:rsidRPr="0044605E">
        <w:t>Build a Connected Home that is manageable, serviceable and user-friendly</w:t>
      </w:r>
      <w:bookmarkEnd w:id="219"/>
      <w:bookmarkEnd w:id="220"/>
    </w:p>
    <w:p w14:paraId="6EC02477" w14:textId="61BD3E27"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According to a 2012 report by the </w:t>
      </w:r>
      <w:r w:rsidRPr="000E6DBA">
        <w:rPr>
          <w:rFonts w:asciiTheme="minorHAnsi" w:eastAsia="Trebuchet MS" w:hAnsiTheme="minorHAnsi" w:cs="Trebuchet MS"/>
          <w:b/>
        </w:rPr>
        <w:t>International Telecommunications Union</w:t>
      </w:r>
      <w:r w:rsidR="000D1B71" w:rsidRPr="000D1B71">
        <w:rPr>
          <w:rFonts w:asciiTheme="minorHAnsi" w:eastAsia="Trebuchet MS" w:hAnsiTheme="minorHAnsi" w:cs="Trebuchet MS"/>
        </w:rPr>
        <w:t xml:space="preserve"> (ITU)</w:t>
      </w:r>
      <w:r w:rsidRPr="0044605E">
        <w:rPr>
          <w:rFonts w:asciiTheme="minorHAnsi" w:eastAsia="Trebuchet MS" w:hAnsiTheme="minorHAnsi" w:cs="Trebuchet MS"/>
        </w:rPr>
        <w:t>, building the Connected Home will involve 5 key ‘players’ (</w:t>
      </w:r>
      <w:r w:rsidR="003A26A3">
        <w:rPr>
          <w:rFonts w:asciiTheme="minorHAnsi" w:eastAsia="Trebuchet MS" w:hAnsiTheme="minorHAnsi" w:cs="Trebuchet MS"/>
          <w:b/>
        </w:rPr>
        <w:t>Table 6</w:t>
      </w:r>
      <w:r w:rsidRPr="0044605E">
        <w:rPr>
          <w:rFonts w:asciiTheme="minorHAnsi" w:eastAsia="Trebuchet MS" w:hAnsiTheme="minorHAnsi" w:cs="Trebuchet MS"/>
        </w:rPr>
        <w:t>)</w:t>
      </w:r>
      <w:r w:rsidRPr="0044605E">
        <w:rPr>
          <w:rFonts w:asciiTheme="minorHAnsi" w:eastAsia="Trebuchet MS" w:hAnsiTheme="minorHAnsi" w:cs="Trebuchet MS"/>
          <w:vertAlign w:val="superscript"/>
        </w:rPr>
        <w:footnoteReference w:id="165"/>
      </w:r>
      <w:r w:rsidRPr="0044605E">
        <w:rPr>
          <w:rFonts w:asciiTheme="minorHAnsi" w:eastAsia="Trebuchet MS" w:hAnsiTheme="minorHAnsi" w:cs="Trebuchet MS"/>
        </w:rPr>
        <w:t>:</w:t>
      </w:r>
    </w:p>
    <w:p w14:paraId="5C43E77C" w14:textId="77777777" w:rsidR="008C7AB1" w:rsidRPr="0044605E" w:rsidRDefault="008C7AB1">
      <w:pPr>
        <w:pStyle w:val="Normal1"/>
        <w:jc w:val="both"/>
        <w:rPr>
          <w:rFonts w:asciiTheme="minorHAnsi" w:hAnsiTheme="minorHAnsi"/>
        </w:rPr>
      </w:pPr>
    </w:p>
    <w:p w14:paraId="476CAC60" w14:textId="498248C2" w:rsidR="003C0424" w:rsidRPr="0064389B" w:rsidRDefault="003C0424" w:rsidP="0064389B">
      <w:pPr>
        <w:pStyle w:val="Caption"/>
        <w:keepNext/>
        <w:jc w:val="center"/>
      </w:pPr>
      <w:r w:rsidRPr="0064389B">
        <w:t xml:space="preserve">Table </w:t>
      </w:r>
      <w:fldSimple w:instr=" SEQ Table \* ARABIC ">
        <w:r w:rsidR="00ED03FE">
          <w:rPr>
            <w:noProof/>
          </w:rPr>
          <w:t>7</w:t>
        </w:r>
      </w:fldSimple>
      <w:r w:rsidRPr="0064389B">
        <w:t xml:space="preserve"> </w:t>
      </w:r>
      <w:r w:rsidR="000D1B71" w:rsidRPr="0064389B">
        <w:rPr>
          <w:rFonts w:eastAsia="Trebuchet MS"/>
          <w:i/>
        </w:rPr>
        <w:t>–</w:t>
      </w:r>
      <w:r w:rsidRPr="0064389B">
        <w:t xml:space="preserve"> The 'players' in a Connected Home</w:t>
      </w:r>
    </w:p>
    <w:tbl>
      <w:tblPr>
        <w:tblStyle w:val="ae"/>
        <w:tblW w:w="959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19"/>
        <w:gridCol w:w="1920"/>
        <w:gridCol w:w="1919"/>
        <w:gridCol w:w="1920"/>
        <w:gridCol w:w="1920"/>
      </w:tblGrid>
      <w:tr w:rsidR="008C7AB1" w:rsidRPr="0044605E" w14:paraId="5F14C30D" w14:textId="77777777" w:rsidTr="008D0ADC">
        <w:tc>
          <w:tcPr>
            <w:tcW w:w="1919" w:type="dxa"/>
            <w:shd w:val="clear" w:color="auto" w:fill="C9DAF8"/>
            <w:tcMar>
              <w:top w:w="100" w:type="dxa"/>
              <w:left w:w="100" w:type="dxa"/>
              <w:bottom w:w="100" w:type="dxa"/>
              <w:right w:w="100" w:type="dxa"/>
            </w:tcMar>
          </w:tcPr>
          <w:p w14:paraId="34145C6F" w14:textId="77777777" w:rsidR="008C7AB1" w:rsidRPr="0044605E" w:rsidRDefault="003E7BDA">
            <w:pPr>
              <w:pStyle w:val="Normal1"/>
              <w:spacing w:line="240" w:lineRule="auto"/>
              <w:jc w:val="both"/>
              <w:rPr>
                <w:rFonts w:asciiTheme="minorHAnsi" w:hAnsiTheme="minorHAnsi"/>
              </w:rPr>
            </w:pPr>
            <w:r w:rsidRPr="0044605E">
              <w:rPr>
                <w:rFonts w:asciiTheme="minorHAnsi" w:eastAsia="Trebuchet MS" w:hAnsiTheme="minorHAnsi" w:cs="Trebuchet MS"/>
                <w:b/>
                <w:sz w:val="20"/>
                <w:szCs w:val="20"/>
              </w:rPr>
              <w:t>Network Provider</w:t>
            </w:r>
          </w:p>
        </w:tc>
        <w:tc>
          <w:tcPr>
            <w:tcW w:w="1920" w:type="dxa"/>
            <w:shd w:val="clear" w:color="auto" w:fill="C9DAF8"/>
            <w:tcMar>
              <w:top w:w="100" w:type="dxa"/>
              <w:left w:w="100" w:type="dxa"/>
              <w:bottom w:w="100" w:type="dxa"/>
              <w:right w:w="100" w:type="dxa"/>
            </w:tcMar>
          </w:tcPr>
          <w:p w14:paraId="0C2AE6BE" w14:textId="77777777"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Device Provider</w:t>
            </w:r>
          </w:p>
        </w:tc>
        <w:tc>
          <w:tcPr>
            <w:tcW w:w="1919" w:type="dxa"/>
            <w:shd w:val="clear" w:color="auto" w:fill="C9DAF8"/>
            <w:tcMar>
              <w:top w:w="100" w:type="dxa"/>
              <w:left w:w="100" w:type="dxa"/>
              <w:bottom w:w="100" w:type="dxa"/>
              <w:right w:w="100" w:type="dxa"/>
            </w:tcMar>
          </w:tcPr>
          <w:p w14:paraId="64E2C763" w14:textId="77777777" w:rsidR="008C7AB1" w:rsidRPr="0044605E" w:rsidRDefault="003E7BDA">
            <w:pPr>
              <w:pStyle w:val="Normal1"/>
              <w:spacing w:line="240" w:lineRule="auto"/>
              <w:jc w:val="both"/>
              <w:rPr>
                <w:rFonts w:asciiTheme="minorHAnsi" w:hAnsiTheme="minorHAnsi"/>
              </w:rPr>
            </w:pPr>
            <w:r w:rsidRPr="0044605E">
              <w:rPr>
                <w:rFonts w:asciiTheme="minorHAnsi" w:eastAsia="Trebuchet MS" w:hAnsiTheme="minorHAnsi" w:cs="Trebuchet MS"/>
                <w:b/>
                <w:sz w:val="20"/>
                <w:szCs w:val="20"/>
              </w:rPr>
              <w:t>Platform Provider</w:t>
            </w:r>
          </w:p>
        </w:tc>
        <w:tc>
          <w:tcPr>
            <w:tcW w:w="1920" w:type="dxa"/>
            <w:shd w:val="clear" w:color="auto" w:fill="C9DAF8"/>
            <w:tcMar>
              <w:top w:w="100" w:type="dxa"/>
              <w:left w:w="100" w:type="dxa"/>
              <w:bottom w:w="100" w:type="dxa"/>
              <w:right w:w="100" w:type="dxa"/>
            </w:tcMar>
          </w:tcPr>
          <w:p w14:paraId="6B07FBED" w14:textId="77777777" w:rsidR="008C7AB1" w:rsidRPr="0044605E" w:rsidRDefault="003E7BDA">
            <w:pPr>
              <w:pStyle w:val="Normal1"/>
              <w:spacing w:line="240" w:lineRule="auto"/>
              <w:jc w:val="both"/>
              <w:rPr>
                <w:rFonts w:asciiTheme="minorHAnsi" w:hAnsiTheme="minorHAnsi"/>
              </w:rPr>
            </w:pPr>
            <w:r w:rsidRPr="0044605E">
              <w:rPr>
                <w:rFonts w:asciiTheme="minorHAnsi" w:eastAsia="Trebuchet MS" w:hAnsiTheme="minorHAnsi" w:cs="Trebuchet MS"/>
                <w:b/>
                <w:sz w:val="20"/>
                <w:szCs w:val="20"/>
              </w:rPr>
              <w:t>Application Provider</w:t>
            </w:r>
          </w:p>
        </w:tc>
        <w:tc>
          <w:tcPr>
            <w:tcW w:w="1920" w:type="dxa"/>
            <w:shd w:val="clear" w:color="auto" w:fill="C9DAF8"/>
            <w:tcMar>
              <w:top w:w="100" w:type="dxa"/>
              <w:left w:w="100" w:type="dxa"/>
              <w:bottom w:w="100" w:type="dxa"/>
              <w:right w:w="100" w:type="dxa"/>
            </w:tcMar>
          </w:tcPr>
          <w:p w14:paraId="2C58A092" w14:textId="77777777" w:rsidR="008C7AB1" w:rsidRPr="0044605E" w:rsidRDefault="003E7BDA">
            <w:pPr>
              <w:pStyle w:val="Normal1"/>
              <w:spacing w:line="240" w:lineRule="auto"/>
              <w:jc w:val="both"/>
              <w:rPr>
                <w:rFonts w:asciiTheme="minorHAnsi" w:hAnsiTheme="minorHAnsi"/>
              </w:rPr>
            </w:pPr>
            <w:r w:rsidRPr="0044605E">
              <w:rPr>
                <w:rFonts w:asciiTheme="minorHAnsi" w:eastAsia="Trebuchet MS" w:hAnsiTheme="minorHAnsi" w:cs="Trebuchet MS"/>
                <w:b/>
                <w:sz w:val="20"/>
                <w:szCs w:val="20"/>
              </w:rPr>
              <w:t>Application Customer</w:t>
            </w:r>
          </w:p>
        </w:tc>
      </w:tr>
      <w:tr w:rsidR="008C7AB1" w:rsidRPr="0044605E" w14:paraId="05D1871B" w14:textId="77777777" w:rsidTr="008D0ADC">
        <w:tc>
          <w:tcPr>
            <w:tcW w:w="1919" w:type="dxa"/>
            <w:shd w:val="clear" w:color="auto" w:fill="FFFFFF"/>
            <w:tcMar>
              <w:top w:w="100" w:type="dxa"/>
              <w:left w:w="100" w:type="dxa"/>
              <w:bottom w:w="100" w:type="dxa"/>
              <w:right w:w="100" w:type="dxa"/>
            </w:tcMar>
          </w:tcPr>
          <w:p w14:paraId="3A8BA489" w14:textId="2523CB5A" w:rsidR="008C7AB1" w:rsidRPr="0044605E" w:rsidRDefault="003E7BDA" w:rsidP="00A629C8">
            <w:pPr>
              <w:pStyle w:val="Normal1"/>
              <w:spacing w:line="240" w:lineRule="auto"/>
              <w:rPr>
                <w:rFonts w:asciiTheme="minorHAnsi" w:hAnsiTheme="minorHAnsi"/>
              </w:rPr>
            </w:pPr>
            <w:r w:rsidRPr="0044605E">
              <w:rPr>
                <w:rFonts w:asciiTheme="minorHAnsi" w:eastAsia="Trebuchet MS" w:hAnsiTheme="minorHAnsi" w:cs="Trebuchet MS"/>
                <w:sz w:val="20"/>
                <w:szCs w:val="20"/>
              </w:rPr>
              <w:t>Provides the network infrastructure, such as fixed/wireless broadband, telephony or</w:t>
            </w:r>
            <w:r w:rsidR="00A629C8">
              <w:rPr>
                <w:rFonts w:asciiTheme="minorHAnsi" w:eastAsia="Trebuchet MS" w:hAnsiTheme="minorHAnsi" w:cs="Trebuchet MS"/>
                <w:sz w:val="20"/>
                <w:szCs w:val="20"/>
              </w:rPr>
              <w:t xml:space="preserve"> wireless</w:t>
            </w:r>
            <w:r w:rsidRPr="0044605E">
              <w:rPr>
                <w:rFonts w:asciiTheme="minorHAnsi" w:eastAsia="Trebuchet MS" w:hAnsiTheme="minorHAnsi" w:cs="Trebuchet MS"/>
                <w:sz w:val="20"/>
                <w:szCs w:val="20"/>
              </w:rPr>
              <w:t xml:space="preserve"> services.</w:t>
            </w:r>
          </w:p>
        </w:tc>
        <w:tc>
          <w:tcPr>
            <w:tcW w:w="1920" w:type="dxa"/>
            <w:shd w:val="clear" w:color="auto" w:fill="FFFFFF"/>
            <w:tcMar>
              <w:top w:w="100" w:type="dxa"/>
              <w:left w:w="100" w:type="dxa"/>
              <w:bottom w:w="100" w:type="dxa"/>
              <w:right w:w="100" w:type="dxa"/>
            </w:tcMar>
          </w:tcPr>
          <w:p w14:paraId="1A33FB4E" w14:textId="77777777" w:rsidR="008C7AB1" w:rsidRPr="0044605E" w:rsidRDefault="003E7BDA">
            <w:pPr>
              <w:pStyle w:val="Normal1"/>
              <w:spacing w:line="240" w:lineRule="auto"/>
              <w:rPr>
                <w:rFonts w:asciiTheme="minorHAnsi" w:hAnsiTheme="minorHAnsi"/>
              </w:rPr>
            </w:pPr>
            <w:r w:rsidRPr="0044605E">
              <w:rPr>
                <w:rFonts w:asciiTheme="minorHAnsi" w:eastAsia="Trebuchet MS" w:hAnsiTheme="minorHAnsi" w:cs="Trebuchet MS"/>
                <w:sz w:val="20"/>
                <w:szCs w:val="20"/>
              </w:rPr>
              <w:t>The company or manufacturer providing each and every connected ‘thing’, such as your smartphone, TV, car or smart toaster.</w:t>
            </w:r>
          </w:p>
        </w:tc>
        <w:tc>
          <w:tcPr>
            <w:tcW w:w="1919" w:type="dxa"/>
            <w:shd w:val="clear" w:color="auto" w:fill="FFFFFF"/>
            <w:tcMar>
              <w:top w:w="100" w:type="dxa"/>
              <w:left w:w="100" w:type="dxa"/>
              <w:bottom w:w="100" w:type="dxa"/>
              <w:right w:w="100" w:type="dxa"/>
            </w:tcMar>
          </w:tcPr>
          <w:p w14:paraId="573CA984" w14:textId="21F3BE72" w:rsidR="008C7AB1" w:rsidRPr="0044605E" w:rsidRDefault="003E7BDA" w:rsidP="000D1B71">
            <w:pPr>
              <w:pStyle w:val="Normal1"/>
              <w:spacing w:after="120" w:line="240" w:lineRule="auto"/>
              <w:rPr>
                <w:rFonts w:asciiTheme="minorHAnsi" w:hAnsiTheme="minorHAnsi"/>
              </w:rPr>
            </w:pPr>
            <w:r w:rsidRPr="0044605E">
              <w:rPr>
                <w:rFonts w:asciiTheme="minorHAnsi" w:eastAsia="Trebuchet MS" w:hAnsiTheme="minorHAnsi" w:cs="Trebuchet MS"/>
                <w:sz w:val="20"/>
                <w:szCs w:val="20"/>
              </w:rPr>
              <w:t xml:space="preserve">Provides the ‘platform’ that manages the devices and data in your ‘ecosystem’ </w:t>
            </w:r>
            <w:r w:rsidR="000D1B71">
              <w:rPr>
                <w:rFonts w:asciiTheme="minorHAnsi" w:eastAsia="Trebuchet MS" w:hAnsiTheme="minorHAnsi" w:cs="Trebuchet MS"/>
                <w:i/>
              </w:rPr>
              <w:t>–</w:t>
            </w:r>
            <w:r w:rsidRPr="0044605E">
              <w:rPr>
                <w:rFonts w:asciiTheme="minorHAnsi" w:eastAsia="Trebuchet MS" w:hAnsiTheme="minorHAnsi" w:cs="Trebuchet MS"/>
                <w:sz w:val="20"/>
                <w:szCs w:val="20"/>
              </w:rPr>
              <w:t xml:space="preserve"> including data storage, processing and device management. </w:t>
            </w:r>
          </w:p>
        </w:tc>
        <w:tc>
          <w:tcPr>
            <w:tcW w:w="1920" w:type="dxa"/>
            <w:shd w:val="clear" w:color="auto" w:fill="FFFFFF"/>
            <w:tcMar>
              <w:top w:w="100" w:type="dxa"/>
              <w:left w:w="100" w:type="dxa"/>
              <w:bottom w:w="100" w:type="dxa"/>
              <w:right w:w="100" w:type="dxa"/>
            </w:tcMar>
          </w:tcPr>
          <w:p w14:paraId="4D40000C" w14:textId="77777777" w:rsidR="008C7AB1" w:rsidRPr="0044605E" w:rsidRDefault="003E7BDA">
            <w:pPr>
              <w:pStyle w:val="Normal1"/>
              <w:spacing w:line="240" w:lineRule="auto"/>
              <w:rPr>
                <w:rFonts w:asciiTheme="minorHAnsi" w:hAnsiTheme="minorHAnsi"/>
              </w:rPr>
            </w:pPr>
            <w:r w:rsidRPr="0044605E">
              <w:rPr>
                <w:rFonts w:asciiTheme="minorHAnsi" w:eastAsia="Trebuchet MS" w:hAnsiTheme="minorHAnsi" w:cs="Trebuchet MS"/>
                <w:sz w:val="20"/>
                <w:szCs w:val="20"/>
              </w:rPr>
              <w:t xml:space="preserve">The developer that provides the application(s) that you use to view, manage and control your IoT devices and ecosystem. </w:t>
            </w:r>
          </w:p>
        </w:tc>
        <w:tc>
          <w:tcPr>
            <w:tcW w:w="1920" w:type="dxa"/>
            <w:shd w:val="clear" w:color="auto" w:fill="FFFFFF"/>
            <w:tcMar>
              <w:top w:w="100" w:type="dxa"/>
              <w:left w:w="100" w:type="dxa"/>
              <w:bottom w:w="100" w:type="dxa"/>
              <w:right w:w="100" w:type="dxa"/>
            </w:tcMar>
          </w:tcPr>
          <w:p w14:paraId="2B4EB70F" w14:textId="77777777" w:rsidR="008C7AB1" w:rsidRPr="0044605E" w:rsidRDefault="003E7BDA">
            <w:pPr>
              <w:pStyle w:val="Normal1"/>
              <w:spacing w:line="240" w:lineRule="auto"/>
              <w:rPr>
                <w:rFonts w:asciiTheme="minorHAnsi" w:hAnsiTheme="minorHAnsi"/>
              </w:rPr>
            </w:pPr>
            <w:r w:rsidRPr="0044605E">
              <w:rPr>
                <w:rFonts w:asciiTheme="minorHAnsi" w:eastAsia="Trebuchet MS" w:hAnsiTheme="minorHAnsi" w:cs="Trebuchet MS"/>
                <w:sz w:val="20"/>
                <w:szCs w:val="20"/>
              </w:rPr>
              <w:t>This is the end-user and the beneficiary of the IoT products and services.</w:t>
            </w:r>
          </w:p>
        </w:tc>
      </w:tr>
      <w:tr w:rsidR="008C7AB1" w:rsidRPr="0044605E" w14:paraId="651D4B15" w14:textId="77777777" w:rsidTr="008D0ADC">
        <w:tc>
          <w:tcPr>
            <w:tcW w:w="1919" w:type="dxa"/>
            <w:shd w:val="clear" w:color="auto" w:fill="FFFFFF"/>
            <w:tcMar>
              <w:top w:w="100" w:type="dxa"/>
              <w:left w:w="100" w:type="dxa"/>
              <w:bottom w:w="100" w:type="dxa"/>
              <w:right w:w="100" w:type="dxa"/>
            </w:tcMar>
          </w:tcPr>
          <w:p w14:paraId="5238C351" w14:textId="77777777" w:rsidR="008C7AB1" w:rsidRPr="0044605E" w:rsidRDefault="003E7BDA">
            <w:pPr>
              <w:pStyle w:val="Normal1"/>
              <w:spacing w:line="240" w:lineRule="auto"/>
              <w:rPr>
                <w:rFonts w:asciiTheme="minorHAnsi" w:hAnsiTheme="minorHAnsi"/>
              </w:rPr>
            </w:pPr>
            <w:r w:rsidRPr="0044605E">
              <w:rPr>
                <w:rFonts w:asciiTheme="minorHAnsi" w:eastAsia="Trebuchet MS" w:hAnsiTheme="minorHAnsi" w:cs="Trebuchet MS"/>
                <w:b/>
                <w:sz w:val="20"/>
                <w:szCs w:val="20"/>
              </w:rPr>
              <w:t>Examples</w:t>
            </w:r>
            <w:r w:rsidRPr="0044605E">
              <w:rPr>
                <w:rFonts w:asciiTheme="minorHAnsi" w:eastAsia="Trebuchet MS" w:hAnsiTheme="minorHAnsi" w:cs="Trebuchet MS"/>
                <w:sz w:val="20"/>
                <w:szCs w:val="20"/>
              </w:rPr>
              <w:t>: Telstra, Optus, Vodafone, iiNet, TPG.</w:t>
            </w:r>
          </w:p>
          <w:p w14:paraId="66A9D037" w14:textId="77777777" w:rsidR="008C7AB1" w:rsidRPr="0044605E" w:rsidRDefault="008C7AB1">
            <w:pPr>
              <w:pStyle w:val="Normal1"/>
              <w:spacing w:line="240" w:lineRule="auto"/>
              <w:rPr>
                <w:rFonts w:asciiTheme="minorHAnsi" w:hAnsiTheme="minorHAnsi"/>
              </w:rPr>
            </w:pPr>
          </w:p>
        </w:tc>
        <w:tc>
          <w:tcPr>
            <w:tcW w:w="1920" w:type="dxa"/>
            <w:shd w:val="clear" w:color="auto" w:fill="FFFFFF"/>
            <w:tcMar>
              <w:top w:w="100" w:type="dxa"/>
              <w:left w:w="100" w:type="dxa"/>
              <w:bottom w:w="100" w:type="dxa"/>
              <w:right w:w="100" w:type="dxa"/>
            </w:tcMar>
          </w:tcPr>
          <w:p w14:paraId="1BA5CD5C" w14:textId="00DB30C5" w:rsidR="008C7AB1" w:rsidRPr="0044605E" w:rsidRDefault="003E7BDA" w:rsidP="00E92D79">
            <w:pPr>
              <w:pStyle w:val="Normal1"/>
              <w:spacing w:line="240" w:lineRule="auto"/>
              <w:rPr>
                <w:rFonts w:asciiTheme="minorHAnsi" w:hAnsiTheme="minorHAnsi"/>
              </w:rPr>
            </w:pPr>
            <w:r w:rsidRPr="0044605E">
              <w:rPr>
                <w:rFonts w:asciiTheme="minorHAnsi" w:eastAsia="Trebuchet MS" w:hAnsiTheme="minorHAnsi" w:cs="Trebuchet MS"/>
                <w:b/>
                <w:sz w:val="20"/>
                <w:szCs w:val="20"/>
              </w:rPr>
              <w:t>Examples</w:t>
            </w:r>
            <w:r w:rsidR="00E92D79">
              <w:rPr>
                <w:rFonts w:asciiTheme="minorHAnsi" w:eastAsia="Trebuchet MS" w:hAnsiTheme="minorHAnsi" w:cs="Trebuchet MS"/>
                <w:sz w:val="20"/>
                <w:szCs w:val="20"/>
              </w:rPr>
              <w:t>: Samsung, LG</w:t>
            </w:r>
            <w:r w:rsidRPr="0044605E">
              <w:rPr>
                <w:rFonts w:asciiTheme="minorHAnsi" w:eastAsia="Trebuchet MS" w:hAnsiTheme="minorHAnsi" w:cs="Trebuchet MS"/>
                <w:sz w:val="20"/>
                <w:szCs w:val="20"/>
              </w:rPr>
              <w:t>, Apple, Sony, Tesla, Nest.</w:t>
            </w:r>
          </w:p>
        </w:tc>
        <w:tc>
          <w:tcPr>
            <w:tcW w:w="1919" w:type="dxa"/>
            <w:shd w:val="clear" w:color="auto" w:fill="FFFFFF"/>
            <w:tcMar>
              <w:top w:w="100" w:type="dxa"/>
              <w:left w:w="100" w:type="dxa"/>
              <w:bottom w:w="100" w:type="dxa"/>
              <w:right w:w="100" w:type="dxa"/>
            </w:tcMar>
          </w:tcPr>
          <w:p w14:paraId="42C4142B" w14:textId="77777777" w:rsidR="008C7AB1" w:rsidRPr="0044605E" w:rsidRDefault="003E7BDA">
            <w:pPr>
              <w:pStyle w:val="Normal1"/>
              <w:spacing w:line="240" w:lineRule="auto"/>
              <w:rPr>
                <w:rFonts w:asciiTheme="minorHAnsi" w:hAnsiTheme="minorHAnsi"/>
              </w:rPr>
            </w:pPr>
            <w:r w:rsidRPr="0044605E">
              <w:rPr>
                <w:rFonts w:asciiTheme="minorHAnsi" w:eastAsia="Trebuchet MS" w:hAnsiTheme="minorHAnsi" w:cs="Trebuchet MS"/>
                <w:b/>
                <w:sz w:val="20"/>
                <w:szCs w:val="20"/>
              </w:rPr>
              <w:t>Examples</w:t>
            </w:r>
            <w:r w:rsidRPr="0044605E">
              <w:rPr>
                <w:rFonts w:asciiTheme="minorHAnsi" w:eastAsia="Trebuchet MS" w:hAnsiTheme="minorHAnsi" w:cs="Trebuchet MS"/>
                <w:sz w:val="20"/>
                <w:szCs w:val="20"/>
              </w:rPr>
              <w:t>: Apple’s HomeKit, Google’s Brillo, Amazon Web Services, Samsung Smart Home.</w:t>
            </w:r>
          </w:p>
        </w:tc>
        <w:tc>
          <w:tcPr>
            <w:tcW w:w="1920" w:type="dxa"/>
            <w:shd w:val="clear" w:color="auto" w:fill="FFFFFF"/>
            <w:tcMar>
              <w:top w:w="100" w:type="dxa"/>
              <w:left w:w="100" w:type="dxa"/>
              <w:bottom w:w="100" w:type="dxa"/>
              <w:right w:w="100" w:type="dxa"/>
            </w:tcMar>
          </w:tcPr>
          <w:p w14:paraId="774695FA" w14:textId="1D419B47" w:rsidR="008C7AB1" w:rsidRPr="0044605E" w:rsidRDefault="003E7BDA" w:rsidP="0021211D">
            <w:pPr>
              <w:pStyle w:val="Normal1"/>
              <w:spacing w:line="240" w:lineRule="auto"/>
              <w:rPr>
                <w:rFonts w:asciiTheme="minorHAnsi" w:hAnsiTheme="minorHAnsi"/>
              </w:rPr>
            </w:pPr>
            <w:r w:rsidRPr="0044605E">
              <w:rPr>
                <w:rFonts w:asciiTheme="minorHAnsi" w:eastAsia="Trebuchet MS" w:hAnsiTheme="minorHAnsi" w:cs="Trebuchet MS"/>
                <w:b/>
                <w:sz w:val="20"/>
                <w:szCs w:val="20"/>
              </w:rPr>
              <w:t>Examples</w:t>
            </w:r>
            <w:r w:rsidR="00E92D79">
              <w:rPr>
                <w:rFonts w:asciiTheme="minorHAnsi" w:eastAsia="Trebuchet MS" w:hAnsiTheme="minorHAnsi" w:cs="Trebuchet MS"/>
                <w:sz w:val="20"/>
                <w:szCs w:val="20"/>
              </w:rPr>
              <w:t>: Samsung for</w:t>
            </w:r>
            <w:r w:rsidRPr="0044605E">
              <w:rPr>
                <w:rFonts w:asciiTheme="minorHAnsi" w:eastAsia="Trebuchet MS" w:hAnsiTheme="minorHAnsi" w:cs="Trebuchet MS"/>
                <w:sz w:val="20"/>
                <w:szCs w:val="20"/>
              </w:rPr>
              <w:t xml:space="preserve"> SmartThings, Apple’s </w:t>
            </w:r>
            <w:r w:rsidR="0021211D">
              <w:rPr>
                <w:rFonts w:asciiTheme="minorHAnsi" w:eastAsia="Trebuchet MS" w:hAnsiTheme="minorHAnsi" w:cs="Trebuchet MS"/>
                <w:sz w:val="20"/>
                <w:szCs w:val="20"/>
              </w:rPr>
              <w:t xml:space="preserve"> Home app, Nest app</w:t>
            </w:r>
            <w:r w:rsidRPr="0044605E">
              <w:rPr>
                <w:rFonts w:asciiTheme="minorHAnsi" w:eastAsia="Trebuchet MS" w:hAnsiTheme="minorHAnsi" w:cs="Trebuchet MS"/>
                <w:sz w:val="20"/>
                <w:szCs w:val="20"/>
              </w:rPr>
              <w:t>.</w:t>
            </w:r>
          </w:p>
        </w:tc>
        <w:tc>
          <w:tcPr>
            <w:tcW w:w="1920" w:type="dxa"/>
            <w:shd w:val="clear" w:color="auto" w:fill="FFFFFF"/>
            <w:tcMar>
              <w:top w:w="100" w:type="dxa"/>
              <w:left w:w="100" w:type="dxa"/>
              <w:bottom w:w="100" w:type="dxa"/>
              <w:right w:w="100" w:type="dxa"/>
            </w:tcMar>
          </w:tcPr>
          <w:p w14:paraId="69F48849" w14:textId="77777777" w:rsidR="008C7AB1" w:rsidRPr="0044605E" w:rsidRDefault="003E7BDA">
            <w:pPr>
              <w:pStyle w:val="Normal1"/>
              <w:spacing w:line="240" w:lineRule="auto"/>
              <w:rPr>
                <w:rFonts w:asciiTheme="minorHAnsi" w:hAnsiTheme="minorHAnsi"/>
              </w:rPr>
            </w:pPr>
            <w:r w:rsidRPr="0044605E">
              <w:rPr>
                <w:rFonts w:asciiTheme="minorHAnsi" w:eastAsia="Trebuchet MS" w:hAnsiTheme="minorHAnsi" w:cs="Trebuchet MS"/>
                <w:b/>
                <w:sz w:val="20"/>
                <w:szCs w:val="20"/>
              </w:rPr>
              <w:t>Examples</w:t>
            </w:r>
            <w:r w:rsidRPr="0044605E">
              <w:rPr>
                <w:rFonts w:asciiTheme="minorHAnsi" w:eastAsia="Trebuchet MS" w:hAnsiTheme="minorHAnsi" w:cs="Trebuchet MS"/>
                <w:sz w:val="20"/>
                <w:szCs w:val="20"/>
              </w:rPr>
              <w:t>: you, your family, your employees, patients, citizens.</w:t>
            </w:r>
          </w:p>
        </w:tc>
      </w:tr>
    </w:tbl>
    <w:p w14:paraId="2FD65A6B" w14:textId="77777777" w:rsidR="008C7AB1" w:rsidRPr="0044605E" w:rsidRDefault="008C7AB1">
      <w:pPr>
        <w:pStyle w:val="Normal1"/>
        <w:jc w:val="both"/>
        <w:rPr>
          <w:rFonts w:asciiTheme="minorHAnsi" w:hAnsiTheme="minorHAnsi"/>
        </w:rPr>
      </w:pPr>
    </w:p>
    <w:p w14:paraId="4D578307" w14:textId="3F2724C5" w:rsidR="008C7AB1"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lastRenderedPageBreak/>
        <w:t xml:space="preserve">This is also a handy table to refer to when identifying standards </w:t>
      </w:r>
      <w:r w:rsidR="000D1B71">
        <w:rPr>
          <w:rFonts w:asciiTheme="minorHAnsi" w:eastAsia="Trebuchet MS" w:hAnsiTheme="minorHAnsi" w:cs="Trebuchet MS"/>
          <w:i/>
        </w:rPr>
        <w:t>–</w:t>
      </w:r>
      <w:r w:rsidRPr="0044605E">
        <w:rPr>
          <w:rFonts w:asciiTheme="minorHAnsi" w:eastAsia="Trebuchet MS" w:hAnsiTheme="minorHAnsi" w:cs="Trebuchet MS"/>
        </w:rPr>
        <w:t xml:space="preserve"> will </w:t>
      </w:r>
      <w:r w:rsidR="00961DA2">
        <w:rPr>
          <w:rFonts w:asciiTheme="minorHAnsi" w:eastAsia="Trebuchet MS" w:hAnsiTheme="minorHAnsi" w:cs="Trebuchet MS"/>
        </w:rPr>
        <w:t>the</w:t>
      </w:r>
      <w:r w:rsidRPr="0044605E">
        <w:rPr>
          <w:rFonts w:asciiTheme="minorHAnsi" w:eastAsia="Trebuchet MS" w:hAnsiTheme="minorHAnsi" w:cs="Trebuchet MS"/>
        </w:rPr>
        <w:t xml:space="preserve"> Platform Provider effectively manage all of your devices? Is one app available on two different devices, and if</w:t>
      </w:r>
      <w:r w:rsidR="00961DA2">
        <w:rPr>
          <w:rFonts w:asciiTheme="minorHAnsi" w:eastAsia="Trebuchet MS" w:hAnsiTheme="minorHAnsi" w:cs="Trebuchet MS"/>
        </w:rPr>
        <w:t xml:space="preserve"> so, do they synchronise with each other? </w:t>
      </w:r>
      <w:r w:rsidRPr="0044605E">
        <w:rPr>
          <w:rFonts w:asciiTheme="minorHAnsi" w:eastAsia="Trebuchet MS" w:hAnsiTheme="minorHAnsi" w:cs="Trebuchet MS"/>
        </w:rPr>
        <w:t xml:space="preserve">One entity may take on multiple ‘provider’ roles. For instance, Telstra could provide </w:t>
      </w:r>
      <w:r w:rsidR="00726EB1">
        <w:rPr>
          <w:rFonts w:asciiTheme="minorHAnsi" w:eastAsia="Trebuchet MS" w:hAnsiTheme="minorHAnsi" w:cs="Trebuchet MS"/>
        </w:rPr>
        <w:t xml:space="preserve">the </w:t>
      </w:r>
      <w:r w:rsidRPr="0044605E">
        <w:rPr>
          <w:rFonts w:asciiTheme="minorHAnsi" w:eastAsia="Trebuchet MS" w:hAnsiTheme="minorHAnsi" w:cs="Trebuchet MS"/>
        </w:rPr>
        <w:t xml:space="preserve">network and some IoT devices, Samsung could provide devices, a platform and applications, or Google and Nest could one day be </w:t>
      </w:r>
      <w:r w:rsidR="00726EB1">
        <w:rPr>
          <w:rFonts w:asciiTheme="minorHAnsi" w:eastAsia="Trebuchet MS" w:hAnsiTheme="minorHAnsi" w:cs="Trebuchet MS"/>
        </w:rPr>
        <w:t xml:space="preserve">the </w:t>
      </w:r>
      <w:r w:rsidRPr="0044605E">
        <w:rPr>
          <w:rFonts w:asciiTheme="minorHAnsi" w:eastAsia="Trebuchet MS" w:hAnsiTheme="minorHAnsi" w:cs="Trebuchet MS"/>
        </w:rPr>
        <w:t>sole provider</w:t>
      </w:r>
      <w:r w:rsidR="00726EB1">
        <w:rPr>
          <w:rFonts w:asciiTheme="minorHAnsi" w:eastAsia="Trebuchet MS" w:hAnsiTheme="minorHAnsi" w:cs="Trebuchet MS"/>
        </w:rPr>
        <w:t xml:space="preserve"> of all five</w:t>
      </w:r>
      <w:r w:rsidRPr="0044605E">
        <w:rPr>
          <w:rFonts w:asciiTheme="minorHAnsi" w:eastAsia="Trebuchet MS" w:hAnsiTheme="minorHAnsi" w:cs="Trebuchet MS"/>
        </w:rPr>
        <w:t xml:space="preserve">. </w:t>
      </w:r>
    </w:p>
    <w:p w14:paraId="04C34029" w14:textId="77777777" w:rsidR="00C733C2" w:rsidRDefault="00C733C2">
      <w:pPr>
        <w:pStyle w:val="Normal1"/>
        <w:jc w:val="both"/>
        <w:rPr>
          <w:rFonts w:asciiTheme="minorHAnsi" w:eastAsia="Trebuchet MS" w:hAnsiTheme="minorHAnsi" w:cs="Trebuchet MS"/>
        </w:rPr>
      </w:pPr>
    </w:p>
    <w:p w14:paraId="1B53EA17" w14:textId="6DB71826" w:rsidR="008C7AB1" w:rsidRDefault="003E7BDA" w:rsidP="00C733C2">
      <w:pPr>
        <w:pStyle w:val="Heading2"/>
        <w:jc w:val="left"/>
      </w:pPr>
      <w:bookmarkStart w:id="221" w:name="h.isej92etjsrn" w:colFirst="0" w:colLast="0"/>
      <w:bookmarkStart w:id="222" w:name="_Toc301108990"/>
      <w:bookmarkStart w:id="223" w:name="_Toc442449978"/>
      <w:bookmarkEnd w:id="221"/>
      <w:r w:rsidRPr="0044605E">
        <w:t>Protect your privacy and security</w:t>
      </w:r>
      <w:bookmarkEnd w:id="222"/>
      <w:r w:rsidR="00733DC2">
        <w:t>: know your product, know its limitations and be aware of the context of its usage</w:t>
      </w:r>
      <w:bookmarkEnd w:id="223"/>
    </w:p>
    <w:p w14:paraId="74641C91" w14:textId="68B6A3F9" w:rsidR="00E6560D"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Privacy and security are quickly becoming selling points for consumers, and rightfully so. These two components work well together </w:t>
      </w:r>
      <w:r w:rsidR="000D1B71">
        <w:rPr>
          <w:rFonts w:asciiTheme="minorHAnsi" w:eastAsia="Trebuchet MS" w:hAnsiTheme="minorHAnsi" w:cs="Trebuchet MS"/>
          <w:i/>
        </w:rPr>
        <w:t>–</w:t>
      </w:r>
      <w:r w:rsidRPr="0044605E">
        <w:rPr>
          <w:rFonts w:asciiTheme="minorHAnsi" w:eastAsia="Trebuchet MS" w:hAnsiTheme="minorHAnsi" w:cs="Trebuchet MS"/>
        </w:rPr>
        <w:t xml:space="preserve"> a more sec</w:t>
      </w:r>
      <w:r w:rsidR="00D04F13">
        <w:rPr>
          <w:rFonts w:asciiTheme="minorHAnsi" w:eastAsia="Trebuchet MS" w:hAnsiTheme="minorHAnsi" w:cs="Trebuchet MS"/>
        </w:rPr>
        <w:t>ure device (via manual override</w:t>
      </w:r>
      <w:r w:rsidRPr="0044605E">
        <w:rPr>
          <w:rFonts w:asciiTheme="minorHAnsi" w:eastAsia="Trebuchet MS" w:hAnsiTheme="minorHAnsi" w:cs="Trebuchet MS"/>
        </w:rPr>
        <w:t xml:space="preserve"> features, encryption, stronger authentication systems and more) means better privacy</w:t>
      </w:r>
      <w:r w:rsidR="00F91220">
        <w:rPr>
          <w:rFonts w:asciiTheme="minorHAnsi" w:eastAsia="Trebuchet MS" w:hAnsiTheme="minorHAnsi" w:cs="Trebuchet MS"/>
        </w:rPr>
        <w:t xml:space="preserve"> from external parties</w:t>
      </w:r>
      <w:r w:rsidRPr="0044605E">
        <w:rPr>
          <w:rFonts w:asciiTheme="minorHAnsi" w:eastAsia="Trebuchet MS" w:hAnsiTheme="minorHAnsi" w:cs="Trebuchet MS"/>
        </w:rPr>
        <w:t xml:space="preserve">. It is harder to compromise, and if it is compromised, the data is less accessible. </w:t>
      </w:r>
      <w:r w:rsidRPr="00E6560D">
        <w:rPr>
          <w:rFonts w:asciiTheme="minorHAnsi" w:eastAsia="Trebuchet MS" w:hAnsiTheme="minorHAnsi" w:cs="Trebuchet MS"/>
        </w:rPr>
        <w:t xml:space="preserve">Privacy, trust, security and user control </w:t>
      </w:r>
      <w:r w:rsidRPr="0044605E">
        <w:rPr>
          <w:rFonts w:asciiTheme="minorHAnsi" w:eastAsia="Trebuchet MS" w:hAnsiTheme="minorHAnsi" w:cs="Trebuchet MS"/>
        </w:rPr>
        <w:t xml:space="preserve">are quickly becoming key considerations when using IoT products or services. Informed consumers will consider all four of these before making decisions. </w:t>
      </w:r>
    </w:p>
    <w:p w14:paraId="4D749A12" w14:textId="77777777" w:rsidR="00E6560D" w:rsidRDefault="00E6560D">
      <w:pPr>
        <w:pStyle w:val="Normal1"/>
        <w:jc w:val="both"/>
        <w:rPr>
          <w:rFonts w:asciiTheme="minorHAnsi" w:eastAsia="Trebuchet MS" w:hAnsiTheme="minorHAnsi" w:cs="Trebuchet MS"/>
        </w:rPr>
      </w:pPr>
    </w:p>
    <w:p w14:paraId="710FC8C0" w14:textId="77777777" w:rsidR="00173242" w:rsidRDefault="00C57D06">
      <w:pPr>
        <w:pStyle w:val="Normal1"/>
        <w:jc w:val="both"/>
        <w:rPr>
          <w:rFonts w:asciiTheme="minorHAnsi" w:eastAsia="Trebuchet MS" w:hAnsiTheme="minorHAnsi" w:cs="Trebuchet MS"/>
        </w:rPr>
      </w:pPr>
      <w:r w:rsidRPr="0044605E">
        <w:rPr>
          <w:rFonts w:asciiTheme="minorHAnsi" w:eastAsia="Trebuchet MS" w:hAnsiTheme="minorHAnsi" w:cs="Trebuchet MS"/>
          <w:b/>
        </w:rPr>
        <w:t>Consumer Reports Magazine</w:t>
      </w:r>
      <w:r w:rsidRPr="0044605E">
        <w:rPr>
          <w:rFonts w:asciiTheme="minorHAnsi" w:eastAsia="Trebuchet MS" w:hAnsiTheme="minorHAnsi" w:cs="Trebuchet MS"/>
        </w:rPr>
        <w:t xml:space="preserve"> gives the following IoT-specific</w:t>
      </w:r>
      <w:r w:rsidR="00173242">
        <w:rPr>
          <w:rFonts w:asciiTheme="minorHAnsi" w:eastAsia="Trebuchet MS" w:hAnsiTheme="minorHAnsi" w:cs="Trebuchet MS"/>
        </w:rPr>
        <w:t xml:space="preserve"> recommendations for consumers:</w:t>
      </w:r>
    </w:p>
    <w:p w14:paraId="58B4B6E1" w14:textId="77777777" w:rsidR="00173242" w:rsidRPr="00D04F13" w:rsidRDefault="00173242" w:rsidP="00173242">
      <w:pPr>
        <w:pStyle w:val="Normal1"/>
        <w:numPr>
          <w:ilvl w:val="0"/>
          <w:numId w:val="40"/>
        </w:numPr>
        <w:jc w:val="both"/>
        <w:rPr>
          <w:rFonts w:asciiTheme="minorHAnsi" w:eastAsia="Trebuchet MS" w:hAnsiTheme="minorHAnsi" w:cs="Trebuchet MS"/>
        </w:rPr>
      </w:pPr>
      <w:r>
        <w:rPr>
          <w:rFonts w:asciiTheme="minorHAnsi" w:eastAsia="Trebuchet MS" w:hAnsiTheme="minorHAnsi" w:cs="Trebuchet MS"/>
        </w:rPr>
        <w:t>P</w:t>
      </w:r>
      <w:r w:rsidR="00C57D06" w:rsidRPr="0044605E">
        <w:rPr>
          <w:rFonts w:asciiTheme="minorHAnsi" w:eastAsia="Trebuchet MS" w:hAnsiTheme="minorHAnsi" w:cs="Trebuchet MS"/>
        </w:rPr>
        <w:t>asswo</w:t>
      </w:r>
      <w:r>
        <w:rPr>
          <w:rFonts w:asciiTheme="minorHAnsi" w:eastAsia="Trebuchet MS" w:hAnsiTheme="minorHAnsi" w:cs="Trebuchet MS"/>
        </w:rPr>
        <w:t xml:space="preserve">rd-protect IoT devices; </w:t>
      </w:r>
    </w:p>
    <w:p w14:paraId="7980367A" w14:textId="77777777" w:rsidR="00173242" w:rsidRPr="00D04F13" w:rsidRDefault="00173242" w:rsidP="00173242">
      <w:pPr>
        <w:pStyle w:val="Normal1"/>
        <w:numPr>
          <w:ilvl w:val="0"/>
          <w:numId w:val="40"/>
        </w:numPr>
        <w:jc w:val="both"/>
        <w:rPr>
          <w:rFonts w:asciiTheme="minorHAnsi" w:eastAsia="Trebuchet MS" w:hAnsiTheme="minorHAnsi" w:cs="Trebuchet MS"/>
        </w:rPr>
      </w:pPr>
      <w:r w:rsidRPr="00D04F13">
        <w:rPr>
          <w:rFonts w:asciiTheme="minorHAnsi" w:eastAsia="Trebuchet MS" w:hAnsiTheme="minorHAnsi" w:cs="Trebuchet MS"/>
        </w:rPr>
        <w:t>Read the privacy policy;</w:t>
      </w:r>
    </w:p>
    <w:p w14:paraId="3AE3C787" w14:textId="3D10083E" w:rsidR="00173242" w:rsidRPr="00D04F13" w:rsidRDefault="00173242" w:rsidP="00173242">
      <w:pPr>
        <w:pStyle w:val="Normal1"/>
        <w:numPr>
          <w:ilvl w:val="0"/>
          <w:numId w:val="40"/>
        </w:numPr>
        <w:jc w:val="both"/>
        <w:rPr>
          <w:rFonts w:asciiTheme="minorHAnsi" w:eastAsia="Trebuchet MS" w:hAnsiTheme="minorHAnsi" w:cs="Trebuchet MS"/>
        </w:rPr>
      </w:pPr>
      <w:r w:rsidRPr="00D04F13">
        <w:rPr>
          <w:rFonts w:asciiTheme="minorHAnsi" w:eastAsia="Trebuchet MS" w:hAnsiTheme="minorHAnsi" w:cs="Trebuchet MS"/>
        </w:rPr>
        <w:t>F</w:t>
      </w:r>
      <w:r w:rsidR="00C57D06" w:rsidRPr="00D04F13">
        <w:rPr>
          <w:rFonts w:asciiTheme="minorHAnsi" w:eastAsia="Trebuchet MS" w:hAnsiTheme="minorHAnsi" w:cs="Trebuchet MS"/>
        </w:rPr>
        <w:t>ind the ‘off’ toggle for features you don’t want</w:t>
      </w:r>
      <w:r w:rsidRPr="00D04F13">
        <w:rPr>
          <w:rFonts w:asciiTheme="minorHAnsi" w:eastAsia="Trebuchet MS" w:hAnsiTheme="minorHAnsi" w:cs="Trebuchet MS"/>
        </w:rPr>
        <w:t>;</w:t>
      </w:r>
    </w:p>
    <w:p w14:paraId="13B4DCF5" w14:textId="77777777" w:rsidR="00173242" w:rsidRPr="00D04F13" w:rsidRDefault="00173242" w:rsidP="00173242">
      <w:pPr>
        <w:pStyle w:val="Normal1"/>
        <w:numPr>
          <w:ilvl w:val="0"/>
          <w:numId w:val="40"/>
        </w:numPr>
        <w:jc w:val="both"/>
        <w:rPr>
          <w:rFonts w:asciiTheme="minorHAnsi" w:eastAsia="Trebuchet MS" w:hAnsiTheme="minorHAnsi" w:cs="Trebuchet MS"/>
        </w:rPr>
      </w:pPr>
      <w:r w:rsidRPr="00D04F13">
        <w:rPr>
          <w:rFonts w:asciiTheme="minorHAnsi" w:eastAsia="Trebuchet MS" w:hAnsiTheme="minorHAnsi" w:cs="Trebuchet MS"/>
        </w:rPr>
        <w:t>T</w:t>
      </w:r>
      <w:r w:rsidR="00C57D06" w:rsidRPr="00D04F13">
        <w:rPr>
          <w:rFonts w:asciiTheme="minorHAnsi" w:eastAsia="Trebuchet MS" w:hAnsiTheme="minorHAnsi" w:cs="Trebuchet MS"/>
        </w:rPr>
        <w:t>urn off conn</w:t>
      </w:r>
      <w:r w:rsidRPr="00D04F13">
        <w:rPr>
          <w:rFonts w:asciiTheme="minorHAnsi" w:eastAsia="Trebuchet MS" w:hAnsiTheme="minorHAnsi" w:cs="Trebuchet MS"/>
        </w:rPr>
        <w:t>ected devices when not in use;</w:t>
      </w:r>
    </w:p>
    <w:p w14:paraId="2FD91A50" w14:textId="77777777" w:rsidR="00173242" w:rsidRPr="00D04F13" w:rsidRDefault="00173242" w:rsidP="00173242">
      <w:pPr>
        <w:pStyle w:val="Normal1"/>
        <w:numPr>
          <w:ilvl w:val="0"/>
          <w:numId w:val="40"/>
        </w:numPr>
        <w:jc w:val="both"/>
        <w:rPr>
          <w:rFonts w:asciiTheme="minorHAnsi" w:eastAsia="Trebuchet MS" w:hAnsiTheme="minorHAnsi" w:cs="Trebuchet MS"/>
        </w:rPr>
      </w:pPr>
      <w:r w:rsidRPr="00D04F13">
        <w:rPr>
          <w:rFonts w:asciiTheme="minorHAnsi" w:eastAsia="Trebuchet MS" w:hAnsiTheme="minorHAnsi" w:cs="Trebuchet MS"/>
        </w:rPr>
        <w:t>I</w:t>
      </w:r>
      <w:r w:rsidR="00C57D06" w:rsidRPr="00D04F13">
        <w:rPr>
          <w:rFonts w:asciiTheme="minorHAnsi" w:eastAsia="Trebuchet MS" w:hAnsiTheme="minorHAnsi" w:cs="Trebuchet MS"/>
        </w:rPr>
        <w:t>nstall security updates regularly</w:t>
      </w:r>
      <w:r w:rsidRPr="00D04F13">
        <w:rPr>
          <w:rFonts w:asciiTheme="minorHAnsi" w:eastAsia="Trebuchet MS" w:hAnsiTheme="minorHAnsi" w:cs="Trebuchet MS"/>
        </w:rPr>
        <w:t xml:space="preserve">; and </w:t>
      </w:r>
    </w:p>
    <w:p w14:paraId="7D4823EE" w14:textId="6D72C50F" w:rsidR="008C7AB1" w:rsidRPr="00D04F13" w:rsidRDefault="00173242" w:rsidP="00173242">
      <w:pPr>
        <w:pStyle w:val="Normal1"/>
        <w:numPr>
          <w:ilvl w:val="0"/>
          <w:numId w:val="40"/>
        </w:numPr>
        <w:jc w:val="both"/>
        <w:rPr>
          <w:rFonts w:asciiTheme="minorHAnsi" w:eastAsia="Trebuchet MS" w:hAnsiTheme="minorHAnsi" w:cs="Trebuchet MS"/>
        </w:rPr>
      </w:pPr>
      <w:r w:rsidRPr="00D04F13">
        <w:rPr>
          <w:rFonts w:asciiTheme="minorHAnsi" w:eastAsia="Trebuchet MS" w:hAnsiTheme="minorHAnsi" w:cs="Trebuchet MS"/>
        </w:rPr>
        <w:t>P</w:t>
      </w:r>
      <w:r w:rsidR="00C57D06" w:rsidRPr="00D04F13">
        <w:rPr>
          <w:rFonts w:asciiTheme="minorHAnsi" w:eastAsia="Trebuchet MS" w:hAnsiTheme="minorHAnsi" w:cs="Trebuchet MS"/>
        </w:rPr>
        <w:t>urchase non-connected versions of products if you do not need the online features</w:t>
      </w:r>
      <w:r w:rsidR="00C57D06" w:rsidRPr="00D04F13">
        <w:rPr>
          <w:rStyle w:val="FootnoteReference"/>
          <w:rFonts w:asciiTheme="minorHAnsi" w:eastAsia="Trebuchet MS" w:hAnsiTheme="minorHAnsi" w:cs="Trebuchet MS"/>
        </w:rPr>
        <w:footnoteReference w:id="166"/>
      </w:r>
      <w:r w:rsidR="00C57D06" w:rsidRPr="00D04F13">
        <w:rPr>
          <w:rFonts w:asciiTheme="minorHAnsi" w:eastAsia="Trebuchet MS" w:hAnsiTheme="minorHAnsi" w:cs="Trebuchet MS"/>
        </w:rPr>
        <w:t xml:space="preserve">. </w:t>
      </w:r>
    </w:p>
    <w:p w14:paraId="66FEC257" w14:textId="77777777" w:rsidR="00173242" w:rsidRPr="00D04F13" w:rsidRDefault="00173242" w:rsidP="00173242">
      <w:pPr>
        <w:pStyle w:val="Normal1"/>
        <w:jc w:val="both"/>
        <w:rPr>
          <w:rFonts w:asciiTheme="minorHAnsi" w:eastAsia="Trebuchet MS" w:hAnsiTheme="minorHAnsi" w:cs="Trebuchet MS"/>
        </w:rPr>
      </w:pPr>
    </w:p>
    <w:p w14:paraId="5672610A" w14:textId="773F117B" w:rsidR="00173242" w:rsidRPr="00D04F13" w:rsidRDefault="00173242" w:rsidP="00173242">
      <w:pPr>
        <w:pStyle w:val="Normal1"/>
        <w:jc w:val="both"/>
        <w:rPr>
          <w:rFonts w:asciiTheme="minorHAnsi" w:eastAsia="Trebuchet MS" w:hAnsiTheme="minorHAnsi" w:cs="Trebuchet MS"/>
        </w:rPr>
      </w:pPr>
      <w:r w:rsidRPr="00D04F13">
        <w:rPr>
          <w:rFonts w:asciiTheme="minorHAnsi" w:eastAsia="Trebuchet MS" w:hAnsiTheme="minorHAnsi" w:cs="Trebuchet MS"/>
          <w:b/>
        </w:rPr>
        <w:t>ZDNet</w:t>
      </w:r>
      <w:r w:rsidRPr="00D04F13">
        <w:rPr>
          <w:rFonts w:asciiTheme="minorHAnsi" w:eastAsia="Trebuchet MS" w:hAnsiTheme="minorHAnsi" w:cs="Trebuchet MS"/>
        </w:rPr>
        <w:t xml:space="preserve"> also gives the following </w:t>
      </w:r>
      <w:r w:rsidR="00374ED6" w:rsidRPr="00D04F13">
        <w:rPr>
          <w:rFonts w:asciiTheme="minorHAnsi" w:eastAsia="Trebuchet MS" w:hAnsiTheme="minorHAnsi" w:cs="Trebuchet MS"/>
        </w:rPr>
        <w:t>six</w:t>
      </w:r>
      <w:r w:rsidRPr="00D04F13">
        <w:rPr>
          <w:rFonts w:asciiTheme="minorHAnsi" w:eastAsia="Trebuchet MS" w:hAnsiTheme="minorHAnsi" w:cs="Trebuchet MS"/>
        </w:rPr>
        <w:t xml:space="preserve"> recommendations for protecting a Connected Home:</w:t>
      </w:r>
    </w:p>
    <w:p w14:paraId="2549B9BC" w14:textId="7BE07D98" w:rsidR="00173242" w:rsidRPr="00D04F13" w:rsidRDefault="00173242" w:rsidP="00173242">
      <w:pPr>
        <w:pStyle w:val="Normal1"/>
        <w:numPr>
          <w:ilvl w:val="0"/>
          <w:numId w:val="41"/>
        </w:numPr>
        <w:jc w:val="both"/>
        <w:rPr>
          <w:rFonts w:asciiTheme="minorHAnsi" w:eastAsia="Trebuchet MS" w:hAnsiTheme="minorHAnsi" w:cs="Trebuchet MS"/>
        </w:rPr>
      </w:pPr>
      <w:r w:rsidRPr="00D04F13">
        <w:rPr>
          <w:rFonts w:asciiTheme="minorHAnsi" w:eastAsia="Trebuchet MS" w:hAnsiTheme="minorHAnsi" w:cs="Trebuchet MS"/>
        </w:rPr>
        <w:t>Change all passwords (especially avoiding using the ‘default’ password’) and make them strong and unique (or use a password vault such as LastPass);</w:t>
      </w:r>
    </w:p>
    <w:p w14:paraId="1EE5BA55" w14:textId="73D580D5" w:rsidR="00173242" w:rsidRPr="00D04F13" w:rsidRDefault="00374ED6" w:rsidP="00173242">
      <w:pPr>
        <w:pStyle w:val="Normal1"/>
        <w:numPr>
          <w:ilvl w:val="0"/>
          <w:numId w:val="41"/>
        </w:numPr>
        <w:jc w:val="both"/>
        <w:rPr>
          <w:rFonts w:asciiTheme="minorHAnsi" w:eastAsia="Trebuchet MS" w:hAnsiTheme="minorHAnsi" w:cs="Trebuchet MS"/>
        </w:rPr>
      </w:pPr>
      <w:r w:rsidRPr="00D04F13">
        <w:rPr>
          <w:rFonts w:asciiTheme="minorHAnsi" w:eastAsia="Trebuchet MS" w:hAnsiTheme="minorHAnsi" w:cs="Trebuchet MS"/>
        </w:rPr>
        <w:t>Heighten default privacy and security settings;</w:t>
      </w:r>
    </w:p>
    <w:p w14:paraId="498E5166" w14:textId="3A74238E" w:rsidR="00374ED6" w:rsidRPr="00D04F13" w:rsidRDefault="00374ED6" w:rsidP="00173242">
      <w:pPr>
        <w:pStyle w:val="Normal1"/>
        <w:numPr>
          <w:ilvl w:val="0"/>
          <w:numId w:val="41"/>
        </w:numPr>
        <w:jc w:val="both"/>
        <w:rPr>
          <w:rFonts w:asciiTheme="minorHAnsi" w:eastAsia="Trebuchet MS" w:hAnsiTheme="minorHAnsi" w:cs="Trebuchet MS"/>
        </w:rPr>
      </w:pPr>
      <w:r w:rsidRPr="00D04F13">
        <w:rPr>
          <w:rFonts w:asciiTheme="minorHAnsi" w:eastAsia="Trebuchet MS" w:hAnsiTheme="minorHAnsi" w:cs="Trebuchet MS"/>
        </w:rPr>
        <w:t>Use strong encryption methods on the home Wi-Fi;</w:t>
      </w:r>
    </w:p>
    <w:p w14:paraId="21E71DEF" w14:textId="1B66D9F8" w:rsidR="00374ED6" w:rsidRPr="00D04F13" w:rsidRDefault="00374ED6" w:rsidP="00173242">
      <w:pPr>
        <w:pStyle w:val="Normal1"/>
        <w:numPr>
          <w:ilvl w:val="0"/>
          <w:numId w:val="41"/>
        </w:numPr>
        <w:jc w:val="both"/>
        <w:rPr>
          <w:rFonts w:asciiTheme="minorHAnsi" w:eastAsia="Trebuchet MS" w:hAnsiTheme="minorHAnsi" w:cs="Trebuchet MS"/>
        </w:rPr>
      </w:pPr>
      <w:r w:rsidRPr="00D04F13">
        <w:rPr>
          <w:rFonts w:asciiTheme="minorHAnsi" w:eastAsia="Trebuchet MS" w:hAnsiTheme="minorHAnsi" w:cs="Trebuchet MS"/>
        </w:rPr>
        <w:t>Install update</w:t>
      </w:r>
      <w:r w:rsidR="00D04F13">
        <w:rPr>
          <w:rFonts w:asciiTheme="minorHAnsi" w:eastAsia="Trebuchet MS" w:hAnsiTheme="minorHAnsi" w:cs="Trebuchet MS"/>
        </w:rPr>
        <w:t>s</w:t>
      </w:r>
      <w:r w:rsidRPr="00D04F13">
        <w:rPr>
          <w:rFonts w:asciiTheme="minorHAnsi" w:eastAsia="Trebuchet MS" w:hAnsiTheme="minorHAnsi" w:cs="Trebuchet MS"/>
        </w:rPr>
        <w:t xml:space="preserve"> quickly and frequently; </w:t>
      </w:r>
    </w:p>
    <w:p w14:paraId="206AC7F1" w14:textId="1D980054" w:rsidR="00374ED6" w:rsidRPr="00D04F13" w:rsidRDefault="00374ED6" w:rsidP="00173242">
      <w:pPr>
        <w:pStyle w:val="Normal1"/>
        <w:numPr>
          <w:ilvl w:val="0"/>
          <w:numId w:val="41"/>
        </w:numPr>
        <w:jc w:val="both"/>
        <w:rPr>
          <w:rFonts w:asciiTheme="minorHAnsi" w:eastAsia="Trebuchet MS" w:hAnsiTheme="minorHAnsi" w:cs="Trebuchet MS"/>
        </w:rPr>
      </w:pPr>
      <w:r w:rsidRPr="00D04F13">
        <w:rPr>
          <w:rFonts w:asciiTheme="minorHAnsi" w:eastAsia="Trebuchet MS" w:hAnsiTheme="minorHAnsi" w:cs="Trebuchet MS"/>
        </w:rPr>
        <w:t xml:space="preserve">Opt for a wired </w:t>
      </w:r>
      <w:r w:rsidR="00341FE2" w:rsidRPr="00D04F13">
        <w:rPr>
          <w:rFonts w:asciiTheme="minorHAnsi" w:eastAsia="Trebuchet MS" w:hAnsiTheme="minorHAnsi" w:cs="Trebuchet MS"/>
        </w:rPr>
        <w:t xml:space="preserve">(not </w:t>
      </w:r>
      <w:r w:rsidRPr="00D04F13">
        <w:rPr>
          <w:rFonts w:asciiTheme="minorHAnsi" w:eastAsia="Trebuchet MS" w:hAnsiTheme="minorHAnsi" w:cs="Trebuchet MS"/>
        </w:rPr>
        <w:t>wireless</w:t>
      </w:r>
      <w:r w:rsidR="00341FE2" w:rsidRPr="00D04F13">
        <w:rPr>
          <w:rFonts w:asciiTheme="minorHAnsi" w:eastAsia="Trebuchet MS" w:hAnsiTheme="minorHAnsi" w:cs="Trebuchet MS"/>
        </w:rPr>
        <w:t>)</w:t>
      </w:r>
      <w:r w:rsidRPr="00D04F13">
        <w:rPr>
          <w:rFonts w:asciiTheme="minorHAnsi" w:eastAsia="Trebuchet MS" w:hAnsiTheme="minorHAnsi" w:cs="Trebuchet MS"/>
        </w:rPr>
        <w:t xml:space="preserve"> connection (for added security, use a separate network); and</w:t>
      </w:r>
    </w:p>
    <w:p w14:paraId="1484CE3D" w14:textId="7FA336D7" w:rsidR="00374ED6" w:rsidRPr="00D04F13" w:rsidRDefault="00374ED6" w:rsidP="00173242">
      <w:pPr>
        <w:pStyle w:val="Normal1"/>
        <w:numPr>
          <w:ilvl w:val="0"/>
          <w:numId w:val="41"/>
        </w:numPr>
        <w:jc w:val="both"/>
        <w:rPr>
          <w:rFonts w:asciiTheme="minorHAnsi" w:eastAsia="Trebuchet MS" w:hAnsiTheme="minorHAnsi" w:cs="Trebuchet MS"/>
        </w:rPr>
      </w:pPr>
      <w:r w:rsidRPr="00D04F13">
        <w:rPr>
          <w:rFonts w:asciiTheme="minorHAnsi" w:eastAsia="Trebuchet MS" w:hAnsiTheme="minorHAnsi" w:cs="Trebuchet MS"/>
        </w:rPr>
        <w:t xml:space="preserve">Be careful when buying second-hand IoT </w:t>
      </w:r>
      <w:proofErr w:type="gramStart"/>
      <w:r w:rsidRPr="00D04F13">
        <w:rPr>
          <w:rFonts w:asciiTheme="minorHAnsi" w:eastAsia="Trebuchet MS" w:hAnsiTheme="minorHAnsi" w:cs="Trebuchet MS"/>
        </w:rPr>
        <w:t xml:space="preserve">devices </w:t>
      </w:r>
      <w:proofErr w:type="gramEnd"/>
      <w:r w:rsidRPr="00D04F13">
        <w:rPr>
          <w:rStyle w:val="FootnoteReference"/>
          <w:rFonts w:asciiTheme="minorHAnsi" w:eastAsia="Trebuchet MS" w:hAnsiTheme="minorHAnsi" w:cs="Trebuchet MS"/>
        </w:rPr>
        <w:footnoteReference w:id="167"/>
      </w:r>
      <w:r w:rsidRPr="00D04F13">
        <w:rPr>
          <w:rFonts w:asciiTheme="minorHAnsi" w:eastAsia="Trebuchet MS" w:hAnsiTheme="minorHAnsi" w:cs="Trebuchet MS"/>
        </w:rPr>
        <w:t>.</w:t>
      </w:r>
    </w:p>
    <w:p w14:paraId="2AB84E1E" w14:textId="77777777" w:rsidR="006D6EB0" w:rsidRDefault="006D6EB0">
      <w:pPr>
        <w:rPr>
          <w:rFonts w:asciiTheme="minorHAnsi" w:eastAsia="Trebuchet MS" w:hAnsiTheme="minorHAnsi" w:cs="Trebuchet MS"/>
          <w:color w:val="auto"/>
          <w:sz w:val="32"/>
          <w:szCs w:val="32"/>
        </w:rPr>
      </w:pPr>
      <w:bookmarkStart w:id="224" w:name="h.e6vzmuwmpyme" w:colFirst="0" w:colLast="0"/>
      <w:bookmarkStart w:id="225" w:name="_Toc301108991"/>
      <w:bookmarkEnd w:id="224"/>
      <w:r>
        <w:rPr>
          <w:rFonts w:asciiTheme="minorHAnsi" w:hAnsiTheme="minorHAnsi"/>
        </w:rPr>
        <w:br w:type="page"/>
      </w:r>
    </w:p>
    <w:p w14:paraId="53976EC6" w14:textId="6B515860" w:rsidR="008C7AB1" w:rsidRPr="0044605E" w:rsidRDefault="003E7BDA" w:rsidP="00C733C2">
      <w:pPr>
        <w:pStyle w:val="Heading1"/>
        <w:jc w:val="left"/>
      </w:pPr>
      <w:bookmarkStart w:id="226" w:name="_Toc442449979"/>
      <w:r w:rsidRPr="0044605E">
        <w:lastRenderedPageBreak/>
        <w:t>Recommendations for Internet of Things Product and Service Providers</w:t>
      </w:r>
      <w:bookmarkEnd w:id="225"/>
      <w:bookmarkEnd w:id="226"/>
    </w:p>
    <w:p w14:paraId="738191F2" w14:textId="40926834" w:rsidR="008C7AB1" w:rsidRDefault="003E7BDA" w:rsidP="00A55410">
      <w:pPr>
        <w:pStyle w:val="Heading2"/>
      </w:pPr>
      <w:bookmarkStart w:id="227" w:name="h.sz64cqqcje8p" w:colFirst="0" w:colLast="0"/>
      <w:bookmarkStart w:id="228" w:name="_Toc301108992"/>
      <w:bookmarkStart w:id="229" w:name="_Toc442449980"/>
      <w:bookmarkEnd w:id="227"/>
      <w:r w:rsidRPr="0044605E">
        <w:t>Adopt the elements of the ‘I</w:t>
      </w:r>
      <w:r w:rsidR="00D04F13">
        <w:t>o</w:t>
      </w:r>
      <w:r w:rsidRPr="0044605E">
        <w:t>T Design Manifesto’</w:t>
      </w:r>
      <w:bookmarkEnd w:id="228"/>
      <w:bookmarkEnd w:id="229"/>
    </w:p>
    <w:p w14:paraId="4CC8DFF5" w14:textId="27E7ED78"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The </w:t>
      </w:r>
      <w:hyperlink r:id="rId146">
        <w:r w:rsidRPr="0044605E">
          <w:rPr>
            <w:rFonts w:asciiTheme="minorHAnsi" w:eastAsia="Trebuchet MS" w:hAnsiTheme="minorHAnsi" w:cs="Trebuchet MS"/>
            <w:color w:val="1155CC"/>
            <w:u w:val="single"/>
          </w:rPr>
          <w:t>IOT Design Manifesto</w:t>
        </w:r>
      </w:hyperlink>
      <w:r w:rsidRPr="0044605E">
        <w:rPr>
          <w:rFonts w:asciiTheme="minorHAnsi" w:eastAsia="Trebuchet MS" w:hAnsiTheme="minorHAnsi" w:cs="Trebuchet MS"/>
        </w:rPr>
        <w:t xml:space="preserve"> is an unofficial code of conduct compiled by a number of design professionals and developers. While the</w:t>
      </w:r>
      <w:r w:rsidR="0045503D">
        <w:rPr>
          <w:rFonts w:asciiTheme="minorHAnsi" w:eastAsia="Trebuchet MS" w:hAnsiTheme="minorHAnsi" w:cs="Trebuchet MS"/>
        </w:rPr>
        <w:t>se</w:t>
      </w:r>
      <w:r w:rsidRPr="0044605E">
        <w:rPr>
          <w:rFonts w:asciiTheme="minorHAnsi" w:eastAsia="Trebuchet MS" w:hAnsiTheme="minorHAnsi" w:cs="Trebuchet MS"/>
        </w:rPr>
        <w:t xml:space="preserve"> recommendations apply specifically to the ‘design’ of IoT products and services, </w:t>
      </w:r>
      <w:r w:rsidR="0045503D">
        <w:rPr>
          <w:rFonts w:asciiTheme="minorHAnsi" w:eastAsia="Trebuchet MS" w:hAnsiTheme="minorHAnsi" w:cs="Trebuchet MS"/>
        </w:rPr>
        <w:t>they can also be applied universally</w:t>
      </w:r>
      <w:r w:rsidRPr="0044605E">
        <w:rPr>
          <w:rFonts w:asciiTheme="minorHAnsi" w:eastAsia="Trebuchet MS" w:hAnsiTheme="minorHAnsi" w:cs="Trebuchet MS"/>
        </w:rPr>
        <w:t xml:space="preserve">. The recommendations are paraphrased in </w:t>
      </w:r>
      <w:r w:rsidR="00A53CB9" w:rsidRPr="0044605E">
        <w:rPr>
          <w:rFonts w:asciiTheme="minorHAnsi" w:eastAsia="Trebuchet MS" w:hAnsiTheme="minorHAnsi" w:cs="Trebuchet MS"/>
          <w:b/>
        </w:rPr>
        <w:t xml:space="preserve">Table </w:t>
      </w:r>
      <w:r w:rsidR="003A26A3">
        <w:rPr>
          <w:rFonts w:asciiTheme="minorHAnsi" w:eastAsia="Trebuchet MS" w:hAnsiTheme="minorHAnsi" w:cs="Trebuchet MS"/>
          <w:b/>
        </w:rPr>
        <w:t>7</w:t>
      </w:r>
      <w:r w:rsidR="0045503D">
        <w:rPr>
          <w:rFonts w:asciiTheme="minorHAnsi" w:eastAsia="Trebuchet MS" w:hAnsiTheme="minorHAnsi" w:cs="Trebuchet MS"/>
          <w:b/>
        </w:rPr>
        <w:t xml:space="preserve"> </w:t>
      </w:r>
      <w:r w:rsidRPr="0044605E">
        <w:rPr>
          <w:rFonts w:asciiTheme="minorHAnsi" w:eastAsia="Trebuchet MS" w:hAnsiTheme="minorHAnsi" w:cs="Trebuchet MS"/>
        </w:rPr>
        <w:t>below.</w:t>
      </w:r>
    </w:p>
    <w:p w14:paraId="419B94A8" w14:textId="24650B94" w:rsidR="00A53CB9" w:rsidRPr="00D04F13" w:rsidRDefault="00A53CB9" w:rsidP="00D04F13">
      <w:pPr>
        <w:pStyle w:val="Caption"/>
        <w:jc w:val="center"/>
      </w:pPr>
      <w:r w:rsidRPr="00D04F13">
        <w:t xml:space="preserve">Table </w:t>
      </w:r>
      <w:fldSimple w:instr=" SEQ Table \* ARABIC ">
        <w:r w:rsidR="00ED03FE">
          <w:rPr>
            <w:noProof/>
          </w:rPr>
          <w:t>8</w:t>
        </w:r>
      </w:fldSimple>
      <w:r w:rsidRPr="00D04F13">
        <w:t xml:space="preserve"> </w:t>
      </w:r>
      <w:r w:rsidR="00D04F13" w:rsidRPr="00D04F13">
        <w:t>–</w:t>
      </w:r>
      <w:r w:rsidRPr="00D04F13">
        <w:t xml:space="preserve"> Elements of the 'IoT Design Manifesto'</w:t>
      </w:r>
    </w:p>
    <w:tbl>
      <w:tblPr>
        <w:tblStyle w:val="LightShading-Accent1"/>
        <w:tblW w:w="0" w:type="auto"/>
        <w:tblBorders>
          <w:left w:val="single" w:sz="8" w:space="0" w:color="4F81BD" w:themeColor="accent1"/>
          <w:right w:val="single" w:sz="8" w:space="0" w:color="4F81BD" w:themeColor="accent1"/>
          <w:insideH w:val="single" w:sz="8" w:space="0" w:color="4F81BD" w:themeColor="accent1"/>
          <w:insideV w:val="single" w:sz="8" w:space="0" w:color="4F81BD" w:themeColor="accent1"/>
        </w:tblBorders>
        <w:tblLook w:val="0480" w:firstRow="0" w:lastRow="0" w:firstColumn="1" w:lastColumn="0" w:noHBand="0" w:noVBand="1"/>
      </w:tblPr>
      <w:tblGrid>
        <w:gridCol w:w="4680"/>
        <w:gridCol w:w="5054"/>
      </w:tblGrid>
      <w:tr w:rsidR="00611D24" w:rsidRPr="00611D24" w14:paraId="3CD5110C" w14:textId="77777777" w:rsidTr="00611D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0" w:type="dxa"/>
            <w:tcBorders>
              <w:left w:val="none" w:sz="0" w:space="0" w:color="auto"/>
              <w:right w:val="none" w:sz="0" w:space="0" w:color="auto"/>
            </w:tcBorders>
          </w:tcPr>
          <w:p w14:paraId="6AD65926" w14:textId="77777777" w:rsidR="00611D24" w:rsidRPr="00611D24" w:rsidRDefault="00611D24" w:rsidP="008705FE">
            <w:pPr>
              <w:pStyle w:val="Normal1"/>
              <w:spacing w:line="276" w:lineRule="auto"/>
              <w:rPr>
                <w:rFonts w:asciiTheme="minorHAnsi" w:eastAsia="Trebuchet MS" w:hAnsiTheme="minorHAnsi" w:cs="Trebuchet MS"/>
                <w:sz w:val="20"/>
              </w:rPr>
            </w:pPr>
            <w:r w:rsidRPr="00611D24">
              <w:rPr>
                <w:rFonts w:asciiTheme="minorHAnsi" w:eastAsia="Trebuchet MS" w:hAnsiTheme="minorHAnsi" w:cs="Trebuchet MS"/>
                <w:sz w:val="20"/>
              </w:rPr>
              <w:t>Avoid the Hype</w:t>
            </w:r>
          </w:p>
        </w:tc>
        <w:tc>
          <w:tcPr>
            <w:tcW w:w="5054" w:type="dxa"/>
            <w:tcBorders>
              <w:left w:val="none" w:sz="0" w:space="0" w:color="auto"/>
              <w:right w:val="none" w:sz="0" w:space="0" w:color="auto"/>
            </w:tcBorders>
          </w:tcPr>
          <w:p w14:paraId="3C26F014" w14:textId="77777777" w:rsidR="00611D24" w:rsidRPr="00611D24" w:rsidRDefault="00611D24" w:rsidP="008705FE">
            <w:pPr>
              <w:pStyle w:val="Normal1"/>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rebuchet MS" w:hAnsiTheme="minorHAnsi" w:cs="Trebuchet MS"/>
                <w:sz w:val="20"/>
              </w:rPr>
            </w:pPr>
            <w:r w:rsidRPr="00611D24">
              <w:rPr>
                <w:rFonts w:asciiTheme="minorHAnsi" w:eastAsia="Trebuchet MS" w:hAnsiTheme="minorHAnsi" w:cs="Trebuchet MS"/>
                <w:sz w:val="20"/>
              </w:rPr>
              <w:t>Design Useful Things</w:t>
            </w:r>
          </w:p>
        </w:tc>
      </w:tr>
      <w:tr w:rsidR="00611D24" w:rsidRPr="00611D24" w14:paraId="184DB6A0" w14:textId="77777777" w:rsidTr="00611D24">
        <w:tc>
          <w:tcPr>
            <w:cnfStyle w:val="001000000000" w:firstRow="0" w:lastRow="0" w:firstColumn="1" w:lastColumn="0" w:oddVBand="0" w:evenVBand="0" w:oddHBand="0" w:evenHBand="0" w:firstRowFirstColumn="0" w:firstRowLastColumn="0" w:lastRowFirstColumn="0" w:lastRowLastColumn="0"/>
            <w:tcW w:w="4680" w:type="dxa"/>
          </w:tcPr>
          <w:p w14:paraId="54FBD4C5" w14:textId="77777777" w:rsidR="00611D24" w:rsidRPr="00611D24" w:rsidRDefault="00611D24" w:rsidP="008705FE">
            <w:pPr>
              <w:pStyle w:val="Normal1"/>
              <w:widowControl w:val="0"/>
              <w:spacing w:line="276" w:lineRule="auto"/>
              <w:rPr>
                <w:rFonts w:asciiTheme="minorHAnsi" w:eastAsia="Trebuchet MS" w:hAnsiTheme="minorHAnsi" w:cs="Trebuchet MS"/>
                <w:sz w:val="20"/>
              </w:rPr>
            </w:pPr>
            <w:r w:rsidRPr="00611D24">
              <w:rPr>
                <w:rFonts w:asciiTheme="minorHAnsi" w:eastAsia="Trebuchet MS" w:hAnsiTheme="minorHAnsi" w:cs="Trebuchet MS"/>
                <w:sz w:val="20"/>
              </w:rPr>
              <w:t>Aim for the Win-Win-Win</w:t>
            </w:r>
          </w:p>
        </w:tc>
        <w:tc>
          <w:tcPr>
            <w:tcW w:w="5054" w:type="dxa"/>
          </w:tcPr>
          <w:p w14:paraId="5C1E7A7B" w14:textId="77777777" w:rsidR="00611D24" w:rsidRPr="00611D24" w:rsidRDefault="00611D24" w:rsidP="008705FE">
            <w:pPr>
              <w:pStyle w:val="Normal1"/>
              <w:widowControl w:val="0"/>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rebuchet MS" w:hAnsiTheme="minorHAnsi" w:cs="Trebuchet MS"/>
                <w:sz w:val="20"/>
              </w:rPr>
            </w:pPr>
            <w:r w:rsidRPr="00611D24">
              <w:rPr>
                <w:rFonts w:asciiTheme="minorHAnsi" w:eastAsia="Trebuchet MS" w:hAnsiTheme="minorHAnsi" w:cs="Trebuchet MS"/>
                <w:sz w:val="20"/>
              </w:rPr>
              <w:t>Keep Everyone and Every ‘Thing’ Secure</w:t>
            </w:r>
          </w:p>
        </w:tc>
      </w:tr>
      <w:tr w:rsidR="00611D24" w:rsidRPr="00611D24" w14:paraId="69A56C41" w14:textId="77777777" w:rsidTr="00611D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0" w:type="dxa"/>
            <w:tcBorders>
              <w:left w:val="none" w:sz="0" w:space="0" w:color="auto"/>
              <w:right w:val="none" w:sz="0" w:space="0" w:color="auto"/>
            </w:tcBorders>
          </w:tcPr>
          <w:p w14:paraId="7863C7DA" w14:textId="77777777" w:rsidR="00611D24" w:rsidRPr="00611D24" w:rsidRDefault="00611D24" w:rsidP="008705FE">
            <w:pPr>
              <w:pStyle w:val="Normal1"/>
              <w:spacing w:line="276" w:lineRule="auto"/>
              <w:rPr>
                <w:rFonts w:asciiTheme="minorHAnsi" w:eastAsia="Trebuchet MS" w:hAnsiTheme="minorHAnsi" w:cs="Trebuchet MS"/>
                <w:sz w:val="20"/>
              </w:rPr>
            </w:pPr>
            <w:r w:rsidRPr="00611D24">
              <w:rPr>
                <w:rFonts w:asciiTheme="minorHAnsi" w:eastAsia="Trebuchet MS" w:hAnsiTheme="minorHAnsi" w:cs="Trebuchet MS"/>
                <w:sz w:val="20"/>
              </w:rPr>
              <w:t>Build and Promote a Culture of Privacy</w:t>
            </w:r>
          </w:p>
        </w:tc>
        <w:tc>
          <w:tcPr>
            <w:tcW w:w="5054" w:type="dxa"/>
            <w:tcBorders>
              <w:left w:val="none" w:sz="0" w:space="0" w:color="auto"/>
              <w:right w:val="none" w:sz="0" w:space="0" w:color="auto"/>
            </w:tcBorders>
          </w:tcPr>
          <w:p w14:paraId="26F6EB16" w14:textId="77777777" w:rsidR="00611D24" w:rsidRPr="00611D24" w:rsidRDefault="00611D24" w:rsidP="008705FE">
            <w:pPr>
              <w:pStyle w:val="Normal1"/>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rebuchet MS" w:hAnsiTheme="minorHAnsi" w:cs="Trebuchet MS"/>
                <w:sz w:val="20"/>
              </w:rPr>
            </w:pPr>
            <w:r w:rsidRPr="00611D24">
              <w:rPr>
                <w:rFonts w:asciiTheme="minorHAnsi" w:eastAsia="Trebuchet MS" w:hAnsiTheme="minorHAnsi" w:cs="Trebuchet MS"/>
                <w:sz w:val="20"/>
              </w:rPr>
              <w:t xml:space="preserve">Collect Data Selectively  </w:t>
            </w:r>
          </w:p>
        </w:tc>
      </w:tr>
      <w:tr w:rsidR="00611D24" w:rsidRPr="00611D24" w14:paraId="73F77940" w14:textId="77777777" w:rsidTr="00611D24">
        <w:tc>
          <w:tcPr>
            <w:cnfStyle w:val="001000000000" w:firstRow="0" w:lastRow="0" w:firstColumn="1" w:lastColumn="0" w:oddVBand="0" w:evenVBand="0" w:oddHBand="0" w:evenHBand="0" w:firstRowFirstColumn="0" w:firstRowLastColumn="0" w:lastRowFirstColumn="0" w:lastRowLastColumn="0"/>
            <w:tcW w:w="4680" w:type="dxa"/>
          </w:tcPr>
          <w:p w14:paraId="0A36DB79" w14:textId="77777777" w:rsidR="00611D24" w:rsidRPr="00611D24" w:rsidRDefault="00611D24" w:rsidP="008705FE">
            <w:pPr>
              <w:pStyle w:val="Normal1"/>
              <w:spacing w:line="276" w:lineRule="auto"/>
              <w:rPr>
                <w:rFonts w:asciiTheme="minorHAnsi" w:eastAsia="Trebuchet MS" w:hAnsiTheme="minorHAnsi" w:cs="Trebuchet MS"/>
                <w:sz w:val="20"/>
              </w:rPr>
            </w:pPr>
            <w:r w:rsidRPr="00611D24">
              <w:rPr>
                <w:rFonts w:asciiTheme="minorHAnsi" w:eastAsia="Trebuchet MS" w:hAnsiTheme="minorHAnsi" w:cs="Trebuchet MS"/>
                <w:sz w:val="20"/>
              </w:rPr>
              <w:t>Transparency Between IoT Parties</w:t>
            </w:r>
          </w:p>
        </w:tc>
        <w:tc>
          <w:tcPr>
            <w:tcW w:w="5054" w:type="dxa"/>
          </w:tcPr>
          <w:p w14:paraId="758E6CF9" w14:textId="77777777" w:rsidR="00611D24" w:rsidRPr="00611D24" w:rsidRDefault="00611D24" w:rsidP="008705FE">
            <w:pPr>
              <w:pStyle w:val="Normal1"/>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Trebuchet MS" w:hAnsiTheme="minorHAnsi" w:cs="Trebuchet MS"/>
                <w:sz w:val="20"/>
              </w:rPr>
            </w:pPr>
            <w:r w:rsidRPr="00611D24">
              <w:rPr>
                <w:rFonts w:asciiTheme="minorHAnsi" w:eastAsia="Trebuchet MS" w:hAnsiTheme="minorHAnsi" w:cs="Trebuchet MS"/>
                <w:sz w:val="20"/>
              </w:rPr>
              <w:t>Empower Users</w:t>
            </w:r>
          </w:p>
        </w:tc>
      </w:tr>
      <w:tr w:rsidR="00611D24" w:rsidRPr="00611D24" w14:paraId="04FFBE55" w14:textId="77777777" w:rsidTr="00611D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0" w:type="dxa"/>
            <w:tcBorders>
              <w:left w:val="none" w:sz="0" w:space="0" w:color="auto"/>
              <w:right w:val="none" w:sz="0" w:space="0" w:color="auto"/>
            </w:tcBorders>
          </w:tcPr>
          <w:p w14:paraId="77F3828F" w14:textId="77777777" w:rsidR="00611D24" w:rsidRPr="00611D24" w:rsidRDefault="00611D24" w:rsidP="008705FE">
            <w:pPr>
              <w:pStyle w:val="Normal1"/>
              <w:spacing w:line="276" w:lineRule="auto"/>
              <w:rPr>
                <w:rFonts w:asciiTheme="minorHAnsi" w:eastAsia="Trebuchet MS" w:hAnsiTheme="minorHAnsi" w:cs="Trebuchet MS"/>
                <w:sz w:val="20"/>
              </w:rPr>
            </w:pPr>
            <w:r w:rsidRPr="00611D24">
              <w:rPr>
                <w:rFonts w:asciiTheme="minorHAnsi" w:eastAsia="Trebuchet MS" w:hAnsiTheme="minorHAnsi" w:cs="Trebuchet MS"/>
                <w:sz w:val="20"/>
              </w:rPr>
              <w:t>Design for Longevity</w:t>
            </w:r>
          </w:p>
        </w:tc>
        <w:tc>
          <w:tcPr>
            <w:tcW w:w="5054" w:type="dxa"/>
            <w:tcBorders>
              <w:left w:val="none" w:sz="0" w:space="0" w:color="auto"/>
              <w:right w:val="none" w:sz="0" w:space="0" w:color="auto"/>
            </w:tcBorders>
          </w:tcPr>
          <w:p w14:paraId="53E4A0F5" w14:textId="77777777" w:rsidR="00611D24" w:rsidRPr="00611D24" w:rsidRDefault="00611D24" w:rsidP="008705FE">
            <w:pPr>
              <w:pStyle w:val="Normal1"/>
              <w:spacing w:line="276" w:lineRule="auto"/>
              <w:cnfStyle w:val="000000100000" w:firstRow="0" w:lastRow="0" w:firstColumn="0" w:lastColumn="0" w:oddVBand="0" w:evenVBand="0" w:oddHBand="1" w:evenHBand="0" w:firstRowFirstColumn="0" w:firstRowLastColumn="0" w:lastRowFirstColumn="0" w:lastRowLastColumn="0"/>
              <w:rPr>
                <w:rFonts w:asciiTheme="minorHAnsi" w:eastAsia="Trebuchet MS" w:hAnsiTheme="minorHAnsi" w:cs="Trebuchet MS"/>
                <w:sz w:val="20"/>
              </w:rPr>
            </w:pPr>
            <w:r w:rsidRPr="00611D24">
              <w:rPr>
                <w:rFonts w:asciiTheme="minorHAnsi" w:eastAsia="Trebuchet MS" w:hAnsiTheme="minorHAnsi" w:cs="Trebuchet MS"/>
                <w:sz w:val="20"/>
              </w:rPr>
              <w:t>Work Towards the Greater Good</w:t>
            </w:r>
          </w:p>
        </w:tc>
      </w:tr>
    </w:tbl>
    <w:p w14:paraId="5789AA5F" w14:textId="77777777" w:rsidR="008C7AB1" w:rsidRDefault="003E7BDA" w:rsidP="00A55410">
      <w:pPr>
        <w:pStyle w:val="Heading2"/>
      </w:pPr>
      <w:bookmarkStart w:id="230" w:name="h.gtcksm97vqse" w:colFirst="0" w:colLast="0"/>
      <w:bookmarkStart w:id="231" w:name="_Toc301108993"/>
      <w:bookmarkStart w:id="232" w:name="_Toc442449981"/>
      <w:bookmarkEnd w:id="230"/>
      <w:r w:rsidRPr="0044605E">
        <w:t>Adopt the recommendations of the OAIC</w:t>
      </w:r>
      <w:bookmarkEnd w:id="231"/>
      <w:bookmarkEnd w:id="232"/>
    </w:p>
    <w:p w14:paraId="5759F2E0" w14:textId="7F30380B"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User privacy is and will grow to be one of the biggest consumer considerations </w:t>
      </w:r>
      <w:r w:rsidR="00611D24">
        <w:rPr>
          <w:rFonts w:asciiTheme="minorHAnsi" w:eastAsia="Trebuchet MS" w:hAnsiTheme="minorHAnsi" w:cs="Trebuchet MS"/>
        </w:rPr>
        <w:t>in acquiring</w:t>
      </w:r>
      <w:r w:rsidRPr="0044605E">
        <w:rPr>
          <w:rFonts w:asciiTheme="minorHAnsi" w:eastAsia="Trebuchet MS" w:hAnsiTheme="minorHAnsi" w:cs="Trebuchet MS"/>
        </w:rPr>
        <w:t xml:space="preserve"> IoT products and services. The first step towards proactive privacy processes begins with compliance. The </w:t>
      </w:r>
      <w:r w:rsidRPr="0044605E">
        <w:rPr>
          <w:rFonts w:asciiTheme="minorHAnsi" w:eastAsia="Trebuchet MS" w:hAnsiTheme="minorHAnsi" w:cs="Trebuchet MS"/>
          <w:b/>
        </w:rPr>
        <w:t>Office of the Australian Information Commissioner</w:t>
      </w:r>
      <w:r w:rsidRPr="0044605E">
        <w:rPr>
          <w:rFonts w:asciiTheme="minorHAnsi" w:eastAsia="Trebuchet MS" w:hAnsiTheme="minorHAnsi" w:cs="Trebuchet MS"/>
        </w:rPr>
        <w:t xml:space="preserve"> makes ongoing recommendations for business </w:t>
      </w:r>
      <w:r w:rsidR="00611D24">
        <w:rPr>
          <w:rFonts w:asciiTheme="minorHAnsi" w:eastAsia="Trebuchet MS" w:hAnsiTheme="minorHAnsi" w:cs="Trebuchet MS"/>
        </w:rPr>
        <w:t>so they may</w:t>
      </w:r>
      <w:r w:rsidRPr="0044605E">
        <w:rPr>
          <w:rFonts w:asciiTheme="minorHAnsi" w:eastAsia="Trebuchet MS" w:hAnsiTheme="minorHAnsi" w:cs="Trebuchet MS"/>
        </w:rPr>
        <w:t xml:space="preserve"> be compliant and proactive</w:t>
      </w:r>
      <w:r w:rsidR="00166914">
        <w:rPr>
          <w:rFonts w:asciiTheme="minorHAnsi" w:eastAsia="Trebuchet MS" w:hAnsiTheme="minorHAnsi" w:cs="Trebuchet MS"/>
        </w:rPr>
        <w:t>, including</w:t>
      </w:r>
      <w:r w:rsidRPr="0044605E">
        <w:rPr>
          <w:rFonts w:asciiTheme="minorHAnsi" w:eastAsia="Trebuchet MS" w:hAnsiTheme="minorHAnsi" w:cs="Trebuchet MS"/>
        </w:rPr>
        <w:t>:</w:t>
      </w:r>
    </w:p>
    <w:p w14:paraId="6A9E4AD5" w14:textId="49F72A34" w:rsidR="008C7AB1" w:rsidRPr="0044605E" w:rsidRDefault="003E7BDA">
      <w:pPr>
        <w:pStyle w:val="Normal1"/>
        <w:numPr>
          <w:ilvl w:val="0"/>
          <w:numId w:val="25"/>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 xml:space="preserve">Undergo regular and comprehensive </w:t>
      </w:r>
      <w:r w:rsidRPr="0044605E">
        <w:rPr>
          <w:rFonts w:asciiTheme="minorHAnsi" w:eastAsia="Trebuchet MS" w:hAnsiTheme="minorHAnsi" w:cs="Trebuchet MS"/>
          <w:b/>
        </w:rPr>
        <w:t xml:space="preserve">Privacy Impact Assessments </w:t>
      </w:r>
      <w:r w:rsidRPr="0044605E">
        <w:rPr>
          <w:rFonts w:asciiTheme="minorHAnsi" w:eastAsia="Trebuchet MS" w:hAnsiTheme="minorHAnsi" w:cs="Trebuchet MS"/>
        </w:rPr>
        <w:t xml:space="preserve">(PIAs). Australian privacy consultant and industry expert </w:t>
      </w:r>
      <w:r w:rsidRPr="0044605E">
        <w:rPr>
          <w:rFonts w:asciiTheme="minorHAnsi" w:eastAsia="Trebuchet MS" w:hAnsiTheme="minorHAnsi" w:cs="Trebuchet MS"/>
          <w:b/>
        </w:rPr>
        <w:t>Roger Clarke</w:t>
      </w:r>
      <w:r w:rsidRPr="0044605E">
        <w:rPr>
          <w:rFonts w:asciiTheme="minorHAnsi" w:eastAsia="Trebuchet MS" w:hAnsiTheme="minorHAnsi" w:cs="Trebuchet MS"/>
        </w:rPr>
        <w:t xml:space="preserve"> </w:t>
      </w:r>
      <w:r w:rsidR="00166914">
        <w:rPr>
          <w:rFonts w:asciiTheme="minorHAnsi" w:eastAsia="Trebuchet MS" w:hAnsiTheme="minorHAnsi" w:cs="Trebuchet MS"/>
        </w:rPr>
        <w:t>has provided</w:t>
      </w:r>
      <w:r w:rsidRPr="0044605E">
        <w:rPr>
          <w:rFonts w:asciiTheme="minorHAnsi" w:eastAsia="Trebuchet MS" w:hAnsiTheme="minorHAnsi" w:cs="Trebuchet MS"/>
        </w:rPr>
        <w:t xml:space="preserve"> a </w:t>
      </w:r>
      <w:hyperlink r:id="rId147">
        <w:r w:rsidRPr="0044605E">
          <w:rPr>
            <w:rFonts w:asciiTheme="minorHAnsi" w:eastAsia="Trebuchet MS" w:hAnsiTheme="minorHAnsi" w:cs="Trebuchet MS"/>
            <w:color w:val="1155CC"/>
            <w:u w:val="single"/>
          </w:rPr>
          <w:t>brief introduction to PIAs</w:t>
        </w:r>
      </w:hyperlink>
      <w:r w:rsidRPr="0044605E">
        <w:rPr>
          <w:rFonts w:asciiTheme="minorHAnsi" w:eastAsia="Trebuchet MS" w:hAnsiTheme="minorHAnsi" w:cs="Trebuchet MS"/>
        </w:rPr>
        <w:t xml:space="preserve"> </w:t>
      </w:r>
      <w:r w:rsidR="00166914">
        <w:rPr>
          <w:rFonts w:asciiTheme="minorHAnsi" w:eastAsia="Trebuchet MS" w:hAnsiTheme="minorHAnsi" w:cs="Trebuchet MS"/>
        </w:rPr>
        <w:t xml:space="preserve">on his blog, </w:t>
      </w:r>
      <w:r w:rsidRPr="0044605E">
        <w:rPr>
          <w:rFonts w:asciiTheme="minorHAnsi" w:eastAsia="Trebuchet MS" w:hAnsiTheme="minorHAnsi" w:cs="Trebuchet MS"/>
        </w:rPr>
        <w:t xml:space="preserve">and the OAIC website outlines a </w:t>
      </w:r>
      <w:hyperlink r:id="rId148">
        <w:r w:rsidRPr="0044605E">
          <w:rPr>
            <w:rFonts w:asciiTheme="minorHAnsi" w:eastAsia="Trebuchet MS" w:hAnsiTheme="minorHAnsi" w:cs="Trebuchet MS"/>
            <w:color w:val="1155CC"/>
            <w:u w:val="single"/>
          </w:rPr>
          <w:t>10-step guide to conducting a PIA</w:t>
        </w:r>
      </w:hyperlink>
      <w:r w:rsidRPr="0044605E">
        <w:rPr>
          <w:rFonts w:asciiTheme="minorHAnsi" w:eastAsia="Trebuchet MS" w:hAnsiTheme="minorHAnsi" w:cs="Trebuchet MS"/>
        </w:rPr>
        <w:t xml:space="preserve">. </w:t>
      </w:r>
    </w:p>
    <w:p w14:paraId="6963F6CC" w14:textId="3E130114" w:rsidR="008C7AB1" w:rsidRPr="0044605E" w:rsidRDefault="003E7BDA" w:rsidP="00D145DB">
      <w:pPr>
        <w:pStyle w:val="Normal1"/>
        <w:numPr>
          <w:ilvl w:val="0"/>
          <w:numId w:val="25"/>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 xml:space="preserve">Follow the </w:t>
      </w:r>
      <w:r w:rsidRPr="0044605E">
        <w:rPr>
          <w:rFonts w:asciiTheme="minorHAnsi" w:eastAsia="Trebuchet MS" w:hAnsiTheme="minorHAnsi" w:cs="Trebuchet MS"/>
          <w:b/>
        </w:rPr>
        <w:t>OAIC</w:t>
      </w:r>
      <w:r w:rsidRPr="0044605E">
        <w:rPr>
          <w:rFonts w:asciiTheme="minorHAnsi" w:eastAsia="Trebuchet MS" w:hAnsiTheme="minorHAnsi" w:cs="Trebuchet MS"/>
        </w:rPr>
        <w:t xml:space="preserve"> </w:t>
      </w:r>
      <w:hyperlink r:id="rId149" w:history="1">
        <w:r w:rsidRPr="0044605E">
          <w:rPr>
            <w:rStyle w:val="Hyperlink"/>
            <w:rFonts w:asciiTheme="minorHAnsi" w:eastAsia="Trebuchet MS" w:hAnsiTheme="minorHAnsi" w:cs="Trebuchet MS"/>
            <w:b/>
          </w:rPr>
          <w:t>Privacy Management Framework</w:t>
        </w:r>
      </w:hyperlink>
      <w:r w:rsidRPr="0044605E">
        <w:rPr>
          <w:rFonts w:asciiTheme="minorHAnsi" w:eastAsia="Trebuchet MS" w:hAnsiTheme="minorHAnsi" w:cs="Trebuchet MS"/>
        </w:rPr>
        <w:t xml:space="preserve">. </w:t>
      </w:r>
    </w:p>
    <w:p w14:paraId="3AFFDD35" w14:textId="2F9A1BFD" w:rsidR="008C7AB1" w:rsidRPr="0044605E" w:rsidRDefault="003E7BDA">
      <w:pPr>
        <w:pStyle w:val="Normal1"/>
        <w:numPr>
          <w:ilvl w:val="0"/>
          <w:numId w:val="25"/>
        </w:numPr>
        <w:ind w:hanging="360"/>
        <w:contextualSpacing/>
        <w:jc w:val="both"/>
        <w:rPr>
          <w:rFonts w:asciiTheme="minorHAnsi" w:eastAsia="Trebuchet MS" w:hAnsiTheme="minorHAnsi" w:cs="Trebuchet MS"/>
        </w:rPr>
      </w:pPr>
      <w:r w:rsidRPr="0044605E">
        <w:rPr>
          <w:rFonts w:asciiTheme="minorHAnsi" w:eastAsia="Trebuchet MS" w:hAnsiTheme="minorHAnsi" w:cs="Trebuchet MS"/>
          <w:b/>
        </w:rPr>
        <w:t>Take a</w:t>
      </w:r>
      <w:r w:rsidRPr="0044605E">
        <w:rPr>
          <w:rFonts w:asciiTheme="minorHAnsi" w:eastAsia="Trebuchet MS" w:hAnsiTheme="minorHAnsi" w:cs="Trebuchet MS"/>
        </w:rPr>
        <w:t xml:space="preserve"> </w:t>
      </w:r>
      <w:r w:rsidRPr="0044605E">
        <w:rPr>
          <w:rFonts w:asciiTheme="minorHAnsi" w:eastAsia="Trebuchet MS" w:hAnsiTheme="minorHAnsi" w:cs="Trebuchet MS"/>
          <w:b/>
        </w:rPr>
        <w:t>holistic approach to the treatment of consumer data and personal information</w:t>
      </w:r>
      <w:r w:rsidRPr="0044605E">
        <w:rPr>
          <w:rFonts w:asciiTheme="minorHAnsi" w:eastAsia="Trebuchet MS" w:hAnsiTheme="minorHAnsi" w:cs="Trebuchet MS"/>
        </w:rPr>
        <w:t xml:space="preserve">. Many businesses collect different ‘streams’ of information. In and of themselves, they may not be </w:t>
      </w:r>
      <w:r w:rsidR="00166914">
        <w:rPr>
          <w:rFonts w:asciiTheme="minorHAnsi" w:eastAsia="Trebuchet MS" w:hAnsiTheme="minorHAnsi" w:cs="Trebuchet MS"/>
        </w:rPr>
        <w:t xml:space="preserve">considered </w:t>
      </w:r>
      <w:r w:rsidRPr="0044605E">
        <w:rPr>
          <w:rFonts w:asciiTheme="minorHAnsi" w:eastAsia="Trebuchet MS" w:hAnsiTheme="minorHAnsi" w:cs="Trebuchet MS"/>
        </w:rPr>
        <w:t xml:space="preserve">‘personal information’, but when considered as a </w:t>
      </w:r>
      <w:r w:rsidR="00166914">
        <w:rPr>
          <w:rFonts w:asciiTheme="minorHAnsi" w:eastAsia="Trebuchet MS" w:hAnsiTheme="minorHAnsi" w:cs="Trebuchet MS"/>
        </w:rPr>
        <w:t>whole,</w:t>
      </w:r>
      <w:r w:rsidRPr="0044605E">
        <w:rPr>
          <w:rFonts w:asciiTheme="minorHAnsi" w:eastAsia="Trebuchet MS" w:hAnsiTheme="minorHAnsi" w:cs="Trebuchet MS"/>
        </w:rPr>
        <w:t xml:space="preserve"> consumers may be ‘reasonably identifiable’ from the de-identified data that you hold. </w:t>
      </w:r>
    </w:p>
    <w:p w14:paraId="04D5FFB7" w14:textId="14867288" w:rsidR="008C7AB1" w:rsidRDefault="003E7BDA">
      <w:pPr>
        <w:pStyle w:val="Normal1"/>
        <w:numPr>
          <w:ilvl w:val="0"/>
          <w:numId w:val="25"/>
        </w:numPr>
        <w:ind w:hanging="360"/>
        <w:contextualSpacing/>
        <w:jc w:val="both"/>
        <w:rPr>
          <w:rFonts w:asciiTheme="minorHAnsi" w:eastAsia="Trebuchet MS" w:hAnsiTheme="minorHAnsi" w:cs="Trebuchet MS"/>
        </w:rPr>
      </w:pPr>
      <w:r w:rsidRPr="0044605E">
        <w:rPr>
          <w:rFonts w:asciiTheme="minorHAnsi" w:eastAsia="Trebuchet MS" w:hAnsiTheme="minorHAnsi" w:cs="Trebuchet MS"/>
          <w:b/>
        </w:rPr>
        <w:t xml:space="preserve">Take ‘reasonable steps’ to protect </w:t>
      </w:r>
      <w:r w:rsidRPr="0044605E">
        <w:rPr>
          <w:rFonts w:asciiTheme="minorHAnsi" w:eastAsia="Trebuchet MS" w:hAnsiTheme="minorHAnsi" w:cs="Trebuchet MS"/>
          <w:b/>
          <w:i/>
        </w:rPr>
        <w:t>all data</w:t>
      </w:r>
      <w:r w:rsidRPr="0044605E">
        <w:rPr>
          <w:rFonts w:asciiTheme="minorHAnsi" w:eastAsia="Trebuchet MS" w:hAnsiTheme="minorHAnsi" w:cs="Trebuchet MS"/>
          <w:b/>
        </w:rPr>
        <w:t>, not just personal information.</w:t>
      </w:r>
      <w:r w:rsidRPr="0044605E">
        <w:rPr>
          <w:rFonts w:asciiTheme="minorHAnsi" w:eastAsia="Trebuchet MS" w:hAnsiTheme="minorHAnsi" w:cs="Trebuchet MS"/>
        </w:rPr>
        <w:t xml:space="preserve"> The OAIC has issued </w:t>
      </w:r>
      <w:hyperlink r:id="rId150">
        <w:r w:rsidRPr="0044605E">
          <w:rPr>
            <w:rFonts w:asciiTheme="minorHAnsi" w:eastAsia="Trebuchet MS" w:hAnsiTheme="minorHAnsi" w:cs="Trebuchet MS"/>
            <w:color w:val="1155CC"/>
            <w:u w:val="single"/>
          </w:rPr>
          <w:t>10 tips for doing so</w:t>
        </w:r>
      </w:hyperlink>
      <w:r w:rsidRPr="0044605E">
        <w:rPr>
          <w:rFonts w:asciiTheme="minorHAnsi" w:eastAsia="Trebuchet MS" w:hAnsiTheme="minorHAnsi" w:cs="Trebuchet MS"/>
        </w:rPr>
        <w:t>.</w:t>
      </w:r>
    </w:p>
    <w:p w14:paraId="30C9E3D7" w14:textId="77777777" w:rsidR="008C7AB1" w:rsidRPr="0044605E" w:rsidRDefault="003E7BDA" w:rsidP="00A55410">
      <w:pPr>
        <w:pStyle w:val="Heading2"/>
      </w:pPr>
      <w:bookmarkStart w:id="233" w:name="h.unu12fzfn7a" w:colFirst="0" w:colLast="0"/>
      <w:bookmarkStart w:id="234" w:name="_Toc301108994"/>
      <w:bookmarkStart w:id="235" w:name="_Toc442449982"/>
      <w:bookmarkEnd w:id="233"/>
      <w:r w:rsidRPr="0044605E">
        <w:t>Adopt a policy of data minimisation</w:t>
      </w:r>
      <w:bookmarkEnd w:id="234"/>
      <w:bookmarkEnd w:id="235"/>
    </w:p>
    <w:p w14:paraId="51A9CDED" w14:textId="42CB804F" w:rsidR="004A4872"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Data minimisation refers to </w:t>
      </w:r>
      <w:r w:rsidRPr="0044605E">
        <w:rPr>
          <w:rFonts w:asciiTheme="minorHAnsi" w:eastAsia="Trebuchet MS" w:hAnsiTheme="minorHAnsi" w:cs="Trebuchet MS"/>
          <w:i/>
        </w:rPr>
        <w:t>“the concept that companies should limit the data they collect and retain, and dispose of it once they no longer need it”</w:t>
      </w:r>
      <w:r w:rsidRPr="0044605E">
        <w:rPr>
          <w:rFonts w:asciiTheme="minorHAnsi" w:eastAsia="Trebuchet MS" w:hAnsiTheme="minorHAnsi" w:cs="Trebuchet MS"/>
          <w:vertAlign w:val="superscript"/>
        </w:rPr>
        <w:footnoteReference w:id="168"/>
      </w:r>
      <w:r w:rsidRPr="0044605E">
        <w:rPr>
          <w:rFonts w:asciiTheme="minorHAnsi" w:eastAsia="Trebuchet MS" w:hAnsiTheme="minorHAnsi" w:cs="Trebuchet MS"/>
        </w:rPr>
        <w:t xml:space="preserve">. This has a number of practical, commercial and ethical benefits. </w:t>
      </w:r>
      <w:r w:rsidRPr="00B962CF">
        <w:rPr>
          <w:rFonts w:asciiTheme="minorHAnsi" w:eastAsia="Trebuchet MS" w:hAnsiTheme="minorHAnsi" w:cs="Trebuchet MS"/>
        </w:rPr>
        <w:t>Firstly</w:t>
      </w:r>
      <w:r w:rsidRPr="0044605E">
        <w:rPr>
          <w:rFonts w:asciiTheme="minorHAnsi" w:eastAsia="Trebuchet MS" w:hAnsiTheme="minorHAnsi" w:cs="Trebuchet MS"/>
        </w:rPr>
        <w:t>, large data sets are an attractive target for thieves, cyber attacks, and cyber-espionage.</w:t>
      </w:r>
      <w:r w:rsidR="00B962CF">
        <w:rPr>
          <w:rFonts w:asciiTheme="minorHAnsi" w:eastAsia="Trebuchet MS" w:hAnsiTheme="minorHAnsi" w:cs="Trebuchet MS"/>
        </w:rPr>
        <w:t xml:space="preserve"> Minimising data collected would also minimise the attractiveness of the data ‘honey pot’.</w:t>
      </w:r>
      <w:r w:rsidRPr="0044605E">
        <w:rPr>
          <w:rFonts w:asciiTheme="minorHAnsi" w:eastAsia="Trebuchet MS" w:hAnsiTheme="minorHAnsi" w:cs="Trebuchet MS"/>
        </w:rPr>
        <w:t xml:space="preserve"> </w:t>
      </w:r>
      <w:r w:rsidRPr="00B962CF">
        <w:rPr>
          <w:rFonts w:asciiTheme="minorHAnsi" w:eastAsia="Trebuchet MS" w:hAnsiTheme="minorHAnsi" w:cs="Trebuchet MS"/>
        </w:rPr>
        <w:t>Secondly</w:t>
      </w:r>
      <w:r w:rsidRPr="0044605E">
        <w:rPr>
          <w:rFonts w:asciiTheme="minorHAnsi" w:eastAsia="Trebuchet MS" w:hAnsiTheme="minorHAnsi" w:cs="Trebuchet MS"/>
        </w:rPr>
        <w:t>, the more data that is retained, the more likely that the data will be intentionally</w:t>
      </w:r>
      <w:r w:rsidR="00611D24">
        <w:rPr>
          <w:rFonts w:asciiTheme="minorHAnsi" w:eastAsia="Trebuchet MS" w:hAnsiTheme="minorHAnsi" w:cs="Trebuchet MS"/>
        </w:rPr>
        <w:t>,</w:t>
      </w:r>
      <w:r w:rsidRPr="0044605E">
        <w:rPr>
          <w:rFonts w:asciiTheme="minorHAnsi" w:eastAsia="Trebuchet MS" w:hAnsiTheme="minorHAnsi" w:cs="Trebuchet MS"/>
        </w:rPr>
        <w:t xml:space="preserve"> or accidentally</w:t>
      </w:r>
      <w:r w:rsidR="00611D24">
        <w:rPr>
          <w:rFonts w:asciiTheme="minorHAnsi" w:eastAsia="Trebuchet MS" w:hAnsiTheme="minorHAnsi" w:cs="Trebuchet MS"/>
        </w:rPr>
        <w:t>,</w:t>
      </w:r>
      <w:r w:rsidRPr="0044605E">
        <w:rPr>
          <w:rFonts w:asciiTheme="minorHAnsi" w:eastAsia="Trebuchet MS" w:hAnsiTheme="minorHAnsi" w:cs="Trebuchet MS"/>
        </w:rPr>
        <w:t xml:space="preserve"> mishandled</w:t>
      </w:r>
      <w:r w:rsidR="00611D24">
        <w:rPr>
          <w:rFonts w:asciiTheme="minorHAnsi" w:eastAsia="Trebuchet MS" w:hAnsiTheme="minorHAnsi" w:cs="Trebuchet MS"/>
        </w:rPr>
        <w:t>,</w:t>
      </w:r>
      <w:r w:rsidRPr="0044605E">
        <w:rPr>
          <w:rFonts w:asciiTheme="minorHAnsi" w:eastAsia="Trebuchet MS" w:hAnsiTheme="minorHAnsi" w:cs="Trebuchet MS"/>
        </w:rPr>
        <w:t xml:space="preserve"> or leaked</w:t>
      </w:r>
      <w:r w:rsidR="00611D24">
        <w:rPr>
          <w:rFonts w:asciiTheme="minorHAnsi" w:eastAsia="Trebuchet MS" w:hAnsiTheme="minorHAnsi" w:cs="Trebuchet MS"/>
        </w:rPr>
        <w:t>,</w:t>
      </w:r>
      <w:r w:rsidRPr="0044605E">
        <w:rPr>
          <w:rFonts w:asciiTheme="minorHAnsi" w:eastAsia="Trebuchet MS" w:hAnsiTheme="minorHAnsi" w:cs="Trebuchet MS"/>
        </w:rPr>
        <w:t xml:space="preserve"> by employees or third-parties. </w:t>
      </w:r>
      <w:r w:rsidRPr="00B962CF">
        <w:rPr>
          <w:rFonts w:asciiTheme="minorHAnsi" w:eastAsia="Trebuchet MS" w:hAnsiTheme="minorHAnsi" w:cs="Trebuchet MS"/>
        </w:rPr>
        <w:t>Thirdly</w:t>
      </w:r>
      <w:r w:rsidRPr="0044605E">
        <w:rPr>
          <w:rFonts w:asciiTheme="minorHAnsi" w:eastAsia="Trebuchet MS" w:hAnsiTheme="minorHAnsi" w:cs="Trebuchet MS"/>
        </w:rPr>
        <w:t>, it reduces the cost of retaining and securing consumer data, especially if the data held is superfluous.</w:t>
      </w:r>
      <w:r w:rsidR="00E31967">
        <w:rPr>
          <w:rFonts w:asciiTheme="minorHAnsi" w:eastAsia="Trebuchet MS" w:hAnsiTheme="minorHAnsi" w:cs="Trebuchet MS"/>
        </w:rPr>
        <w:t xml:space="preserve"> Some</w:t>
      </w:r>
      <w:r w:rsidR="00E31967" w:rsidRPr="0044605E">
        <w:rPr>
          <w:rFonts w:asciiTheme="minorHAnsi" w:eastAsia="Trebuchet MS" w:hAnsiTheme="minorHAnsi" w:cs="Trebuchet MS"/>
        </w:rPr>
        <w:t xml:space="preserve"> studies show that a large majority of data collected is not being used. McKinsey cited the example of an oilrig </w:t>
      </w:r>
      <w:r w:rsidR="00E31967" w:rsidRPr="0044605E">
        <w:rPr>
          <w:rFonts w:asciiTheme="minorHAnsi" w:eastAsia="Trebuchet MS" w:hAnsiTheme="minorHAnsi" w:cs="Trebuchet MS"/>
        </w:rPr>
        <w:lastRenderedPageBreak/>
        <w:t>where 99% of the data was not used by decision-makers</w:t>
      </w:r>
      <w:r w:rsidR="00E31967" w:rsidRPr="0044605E">
        <w:rPr>
          <w:rFonts w:asciiTheme="minorHAnsi" w:eastAsia="Trebuchet MS" w:hAnsiTheme="minorHAnsi" w:cs="Trebuchet MS"/>
          <w:vertAlign w:val="superscript"/>
        </w:rPr>
        <w:footnoteReference w:id="169"/>
      </w:r>
      <w:r w:rsidR="00E31967">
        <w:rPr>
          <w:rFonts w:asciiTheme="minorHAnsi" w:eastAsia="Trebuchet MS" w:hAnsiTheme="minorHAnsi" w:cs="Trebuchet MS"/>
        </w:rPr>
        <w:t>.</w:t>
      </w:r>
      <w:r w:rsidRPr="0044605E">
        <w:rPr>
          <w:rFonts w:asciiTheme="minorHAnsi" w:eastAsia="Trebuchet MS" w:hAnsiTheme="minorHAnsi" w:cs="Trebuchet MS"/>
        </w:rPr>
        <w:t xml:space="preserve"> </w:t>
      </w:r>
      <w:r w:rsidRPr="00B962CF">
        <w:rPr>
          <w:rFonts w:asciiTheme="minorHAnsi" w:eastAsia="Trebuchet MS" w:hAnsiTheme="minorHAnsi" w:cs="Trebuchet MS"/>
        </w:rPr>
        <w:t>Fourthly, it minimises the need to process and analyse data that is of no use.</w:t>
      </w:r>
      <w:r w:rsidRPr="0044605E">
        <w:rPr>
          <w:rFonts w:asciiTheme="minorHAnsi" w:eastAsia="Trebuchet MS" w:hAnsiTheme="minorHAnsi" w:cs="Trebuchet MS"/>
        </w:rPr>
        <w:t xml:space="preserve"> </w:t>
      </w:r>
      <w:r w:rsidR="00E31967" w:rsidRPr="00E31967">
        <w:rPr>
          <w:rFonts w:asciiTheme="minorHAnsi" w:eastAsia="Trebuchet MS" w:hAnsiTheme="minorHAnsi" w:cs="Trebuchet MS"/>
        </w:rPr>
        <w:t>Finally</w:t>
      </w:r>
      <w:r w:rsidR="00E31967" w:rsidRPr="0044605E">
        <w:rPr>
          <w:rFonts w:asciiTheme="minorHAnsi" w:eastAsia="Trebuchet MS" w:hAnsiTheme="minorHAnsi" w:cs="Trebuchet MS"/>
        </w:rPr>
        <w:t xml:space="preserve">, it maximises compliance with regulatory requirements, as the less data that is stored, the less risk that its collection or handling will breach legal requirements or that it </w:t>
      </w:r>
      <w:proofErr w:type="gramStart"/>
      <w:r w:rsidR="00E31967" w:rsidRPr="0044605E">
        <w:rPr>
          <w:rFonts w:asciiTheme="minorHAnsi" w:eastAsia="Trebuchet MS" w:hAnsiTheme="minorHAnsi" w:cs="Trebuchet MS"/>
        </w:rPr>
        <w:t>will ‘re</w:t>
      </w:r>
      <w:proofErr w:type="gramEnd"/>
      <w:r w:rsidR="00E31967" w:rsidRPr="0044605E">
        <w:rPr>
          <w:rFonts w:asciiTheme="minorHAnsi" w:eastAsia="Trebuchet MS" w:hAnsiTheme="minorHAnsi" w:cs="Trebuchet MS"/>
        </w:rPr>
        <w:t xml:space="preserve">-identify’ users. </w:t>
      </w:r>
    </w:p>
    <w:p w14:paraId="63D73615" w14:textId="77777777" w:rsidR="008C7AB1" w:rsidRDefault="003E7BDA" w:rsidP="00A55410">
      <w:pPr>
        <w:pStyle w:val="Heading2"/>
      </w:pPr>
      <w:bookmarkStart w:id="236" w:name="h.ioywgbsbgzvn" w:colFirst="0" w:colLast="0"/>
      <w:bookmarkStart w:id="237" w:name="_Toc301108995"/>
      <w:bookmarkStart w:id="238" w:name="_Toc442449983"/>
      <w:bookmarkEnd w:id="236"/>
      <w:r w:rsidRPr="0044605E">
        <w:t>Give consumers tools of empowerment</w:t>
      </w:r>
      <w:bookmarkEnd w:id="237"/>
      <w:bookmarkEnd w:id="238"/>
    </w:p>
    <w:p w14:paraId="5242BA8A" w14:textId="54362629"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Taking a consumer-first approach should be adopted at each step of the value chain </w:t>
      </w:r>
      <w:r w:rsidR="00611D24">
        <w:rPr>
          <w:rFonts w:asciiTheme="minorHAnsi" w:hAnsiTheme="minorHAnsi"/>
          <w:sz w:val="20"/>
          <w:szCs w:val="20"/>
        </w:rPr>
        <w:t>–</w:t>
      </w:r>
      <w:r w:rsidRPr="0044605E">
        <w:rPr>
          <w:rFonts w:asciiTheme="minorHAnsi" w:eastAsia="Trebuchet MS" w:hAnsiTheme="minorHAnsi" w:cs="Trebuchet MS"/>
        </w:rPr>
        <w:t xml:space="preserve"> from design and sale to support and ongoing experience. There are a few specific </w:t>
      </w:r>
      <w:r w:rsidR="00611D24">
        <w:rPr>
          <w:rFonts w:asciiTheme="minorHAnsi" w:eastAsia="Trebuchet MS" w:hAnsiTheme="minorHAnsi" w:cs="Trebuchet MS"/>
        </w:rPr>
        <w:t>steps</w:t>
      </w:r>
      <w:r w:rsidRPr="0044605E">
        <w:rPr>
          <w:rFonts w:asciiTheme="minorHAnsi" w:eastAsia="Trebuchet MS" w:hAnsiTheme="minorHAnsi" w:cs="Trebuchet MS"/>
        </w:rPr>
        <w:t xml:space="preserve"> that IoT businesses can </w:t>
      </w:r>
      <w:r w:rsidR="00611D24">
        <w:rPr>
          <w:rFonts w:asciiTheme="minorHAnsi" w:eastAsia="Trebuchet MS" w:hAnsiTheme="minorHAnsi" w:cs="Trebuchet MS"/>
        </w:rPr>
        <w:t>take</w:t>
      </w:r>
      <w:r w:rsidR="00364629">
        <w:rPr>
          <w:rFonts w:asciiTheme="minorHAnsi" w:eastAsia="Trebuchet MS" w:hAnsiTheme="minorHAnsi" w:cs="Trebuchet MS"/>
        </w:rPr>
        <w:t>:</w:t>
      </w:r>
    </w:p>
    <w:p w14:paraId="11A445AC" w14:textId="657D0D39" w:rsidR="008C7AB1" w:rsidRPr="0044605E" w:rsidRDefault="003E7BDA">
      <w:pPr>
        <w:pStyle w:val="Normal1"/>
        <w:numPr>
          <w:ilvl w:val="0"/>
          <w:numId w:val="19"/>
        </w:numPr>
        <w:ind w:hanging="360"/>
        <w:contextualSpacing/>
        <w:jc w:val="both"/>
        <w:rPr>
          <w:rFonts w:asciiTheme="minorHAnsi" w:eastAsia="Trebuchet MS" w:hAnsiTheme="minorHAnsi" w:cs="Trebuchet MS"/>
        </w:rPr>
      </w:pPr>
      <w:r w:rsidRPr="0044605E">
        <w:rPr>
          <w:rFonts w:asciiTheme="minorHAnsi" w:eastAsia="Trebuchet MS" w:hAnsiTheme="minorHAnsi" w:cs="Trebuchet MS"/>
          <w:b/>
        </w:rPr>
        <w:t>Create an information ‘control hub’</w:t>
      </w:r>
      <w:r w:rsidRPr="0044605E">
        <w:rPr>
          <w:rFonts w:asciiTheme="minorHAnsi" w:eastAsia="Trebuchet MS" w:hAnsiTheme="minorHAnsi" w:cs="Trebuchet MS"/>
        </w:rPr>
        <w:t xml:space="preserve"> where users can see, manage, control and delete the information that is held about them in an intuitive, transparent and user-friendly manner. </w:t>
      </w:r>
    </w:p>
    <w:p w14:paraId="66119D9E" w14:textId="77777777" w:rsidR="008C7AB1" w:rsidRPr="0044605E" w:rsidRDefault="003E7BDA">
      <w:pPr>
        <w:pStyle w:val="Normal1"/>
        <w:numPr>
          <w:ilvl w:val="0"/>
          <w:numId w:val="19"/>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Adopt the</w:t>
      </w:r>
      <w:r w:rsidRPr="0044605E">
        <w:rPr>
          <w:rFonts w:asciiTheme="minorHAnsi" w:eastAsia="Trebuchet MS" w:hAnsiTheme="minorHAnsi" w:cs="Trebuchet MS"/>
          <w:b/>
        </w:rPr>
        <w:t xml:space="preserve"> EU WP29 Report Recommendations</w:t>
      </w:r>
      <w:r w:rsidRPr="0044605E">
        <w:rPr>
          <w:rFonts w:asciiTheme="minorHAnsi" w:eastAsia="Trebuchet MS" w:hAnsiTheme="minorHAnsi" w:cs="Trebuchet MS"/>
        </w:rPr>
        <w:t xml:space="preserve"> on consumer data protection. These are:</w:t>
      </w:r>
    </w:p>
    <w:p w14:paraId="4CD890D6" w14:textId="77777777" w:rsidR="008C7AB1" w:rsidRPr="0044605E" w:rsidRDefault="003E7BDA">
      <w:pPr>
        <w:pStyle w:val="Normal1"/>
        <w:numPr>
          <w:ilvl w:val="1"/>
          <w:numId w:val="19"/>
        </w:numPr>
        <w:ind w:hanging="360"/>
        <w:contextualSpacing/>
        <w:jc w:val="both"/>
        <w:rPr>
          <w:rFonts w:asciiTheme="minorHAnsi" w:eastAsia="Trebuchet MS" w:hAnsiTheme="minorHAnsi" w:cs="Trebuchet MS"/>
        </w:rPr>
      </w:pPr>
      <w:r w:rsidRPr="0044605E">
        <w:rPr>
          <w:rFonts w:asciiTheme="minorHAnsi" w:eastAsia="Trebuchet MS" w:hAnsiTheme="minorHAnsi" w:cs="Trebuchet MS"/>
          <w:i/>
        </w:rPr>
        <w:t xml:space="preserve">Conduct a privacy impact assessment </w:t>
      </w:r>
      <w:r w:rsidRPr="0044605E">
        <w:rPr>
          <w:rFonts w:asciiTheme="minorHAnsi" w:eastAsia="Trebuchet MS" w:hAnsiTheme="minorHAnsi" w:cs="Trebuchet MS"/>
        </w:rPr>
        <w:t>before releasing a device.</w:t>
      </w:r>
    </w:p>
    <w:p w14:paraId="2B3944CD" w14:textId="77777777" w:rsidR="008C7AB1" w:rsidRPr="0044605E" w:rsidRDefault="003E7BDA">
      <w:pPr>
        <w:pStyle w:val="Normal1"/>
        <w:numPr>
          <w:ilvl w:val="1"/>
          <w:numId w:val="19"/>
        </w:numPr>
        <w:ind w:hanging="360"/>
        <w:contextualSpacing/>
        <w:jc w:val="both"/>
        <w:rPr>
          <w:rFonts w:asciiTheme="minorHAnsi" w:eastAsia="Trebuchet MS" w:hAnsiTheme="minorHAnsi" w:cs="Trebuchet MS"/>
        </w:rPr>
      </w:pPr>
      <w:r w:rsidRPr="0044605E">
        <w:rPr>
          <w:rFonts w:asciiTheme="minorHAnsi" w:eastAsia="Trebuchet MS" w:hAnsiTheme="minorHAnsi" w:cs="Trebuchet MS"/>
          <w:i/>
        </w:rPr>
        <w:t xml:space="preserve">Delete raw data </w:t>
      </w:r>
      <w:r w:rsidRPr="0044605E">
        <w:rPr>
          <w:rFonts w:asciiTheme="minorHAnsi" w:eastAsia="Trebuchet MS" w:hAnsiTheme="minorHAnsi" w:cs="Trebuchet MS"/>
        </w:rPr>
        <w:t>from the device as soon as it has been extracted.</w:t>
      </w:r>
    </w:p>
    <w:p w14:paraId="4F1124E5" w14:textId="77777777" w:rsidR="008C7AB1" w:rsidRPr="0044605E" w:rsidRDefault="003E7BDA">
      <w:pPr>
        <w:pStyle w:val="Normal1"/>
        <w:numPr>
          <w:ilvl w:val="1"/>
          <w:numId w:val="19"/>
        </w:numPr>
        <w:ind w:hanging="360"/>
        <w:contextualSpacing/>
        <w:jc w:val="both"/>
        <w:rPr>
          <w:rFonts w:asciiTheme="minorHAnsi" w:eastAsia="Trebuchet MS" w:hAnsiTheme="minorHAnsi" w:cs="Trebuchet MS"/>
        </w:rPr>
      </w:pPr>
      <w:r w:rsidRPr="0044605E">
        <w:rPr>
          <w:rFonts w:asciiTheme="minorHAnsi" w:eastAsia="Trebuchet MS" w:hAnsiTheme="minorHAnsi" w:cs="Trebuchet MS"/>
          <w:i/>
        </w:rPr>
        <w:t xml:space="preserve">Follow privacy-by-design </w:t>
      </w:r>
      <w:r w:rsidRPr="0044605E">
        <w:rPr>
          <w:rFonts w:asciiTheme="minorHAnsi" w:eastAsia="Trebuchet MS" w:hAnsiTheme="minorHAnsi" w:cs="Trebuchet MS"/>
        </w:rPr>
        <w:t>and privacy-by-default principles.</w:t>
      </w:r>
    </w:p>
    <w:p w14:paraId="5FC13669" w14:textId="77777777" w:rsidR="008C7AB1" w:rsidRPr="0044605E" w:rsidRDefault="003E7BDA">
      <w:pPr>
        <w:pStyle w:val="Normal1"/>
        <w:numPr>
          <w:ilvl w:val="1"/>
          <w:numId w:val="19"/>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 xml:space="preserve">In a </w:t>
      </w:r>
      <w:r w:rsidRPr="0044605E">
        <w:rPr>
          <w:rFonts w:asciiTheme="minorHAnsi" w:eastAsia="Trebuchet MS" w:hAnsiTheme="minorHAnsi" w:cs="Trebuchet MS"/>
          <w:i/>
        </w:rPr>
        <w:t>user-friendly way, provide a privacy notice</w:t>
      </w:r>
      <w:r w:rsidRPr="0044605E">
        <w:rPr>
          <w:rFonts w:asciiTheme="minorHAnsi" w:eastAsia="Trebuchet MS" w:hAnsiTheme="minorHAnsi" w:cs="Trebuchet MS"/>
        </w:rPr>
        <w:t>, and obtain consent or offer the right to refuse.</w:t>
      </w:r>
    </w:p>
    <w:p w14:paraId="12515674" w14:textId="77777777" w:rsidR="008C7AB1" w:rsidRPr="0044605E" w:rsidRDefault="003E7BDA">
      <w:pPr>
        <w:pStyle w:val="Normal1"/>
        <w:numPr>
          <w:ilvl w:val="1"/>
          <w:numId w:val="19"/>
        </w:numPr>
        <w:ind w:hanging="360"/>
        <w:contextualSpacing/>
        <w:jc w:val="both"/>
        <w:rPr>
          <w:rFonts w:asciiTheme="minorHAnsi" w:eastAsia="Trebuchet MS" w:hAnsiTheme="minorHAnsi" w:cs="Trebuchet MS"/>
        </w:rPr>
      </w:pPr>
      <w:r w:rsidRPr="0044605E">
        <w:rPr>
          <w:rFonts w:asciiTheme="minorHAnsi" w:eastAsia="Trebuchet MS" w:hAnsiTheme="minorHAnsi" w:cs="Trebuchet MS"/>
          <w:i/>
        </w:rPr>
        <w:t xml:space="preserve">Design devices to inform </w:t>
      </w:r>
      <w:r w:rsidRPr="0044605E">
        <w:rPr>
          <w:rFonts w:asciiTheme="minorHAnsi" w:eastAsia="Trebuchet MS" w:hAnsiTheme="minorHAnsi" w:cs="Trebuchet MS"/>
        </w:rPr>
        <w:t>both users and people interacting with them (e.g., people being recorded by a camera in a wearable technology) of the data processing by the entity providing the device.</w:t>
      </w:r>
    </w:p>
    <w:p w14:paraId="556E60BA" w14:textId="77777777" w:rsidR="008C7AB1" w:rsidRPr="0044605E" w:rsidRDefault="003E7BDA">
      <w:pPr>
        <w:pStyle w:val="Normal1"/>
        <w:numPr>
          <w:ilvl w:val="1"/>
          <w:numId w:val="19"/>
        </w:numPr>
        <w:ind w:hanging="360"/>
        <w:contextualSpacing/>
        <w:jc w:val="both"/>
        <w:rPr>
          <w:rFonts w:asciiTheme="minorHAnsi" w:eastAsia="Trebuchet MS" w:hAnsiTheme="minorHAnsi" w:cs="Trebuchet MS"/>
        </w:rPr>
      </w:pPr>
      <w:r w:rsidRPr="0044605E">
        <w:rPr>
          <w:rFonts w:asciiTheme="minorHAnsi" w:eastAsia="Trebuchet MS" w:hAnsiTheme="minorHAnsi" w:cs="Trebuchet MS"/>
          <w:i/>
        </w:rPr>
        <w:t xml:space="preserve">Inform users </w:t>
      </w:r>
      <w:r w:rsidRPr="0044605E">
        <w:rPr>
          <w:rFonts w:asciiTheme="minorHAnsi" w:eastAsia="Trebuchet MS" w:hAnsiTheme="minorHAnsi" w:cs="Trebuchet MS"/>
        </w:rPr>
        <w:t>of data that has been collected and enable them to access, review and edit that data before it is transferred.</w:t>
      </w:r>
    </w:p>
    <w:p w14:paraId="0681AF71" w14:textId="77777777" w:rsidR="008C7AB1" w:rsidRPr="0044605E" w:rsidRDefault="003E7BDA">
      <w:pPr>
        <w:pStyle w:val="Normal1"/>
        <w:numPr>
          <w:ilvl w:val="1"/>
          <w:numId w:val="19"/>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 xml:space="preserve">Give users </w:t>
      </w:r>
      <w:r w:rsidRPr="0044605E">
        <w:rPr>
          <w:rFonts w:asciiTheme="minorHAnsi" w:eastAsia="Trebuchet MS" w:hAnsiTheme="minorHAnsi" w:cs="Trebuchet MS"/>
          <w:i/>
        </w:rPr>
        <w:t xml:space="preserve">granular choices </w:t>
      </w:r>
      <w:r w:rsidRPr="0044605E">
        <w:rPr>
          <w:rFonts w:asciiTheme="minorHAnsi" w:eastAsia="Trebuchet MS" w:hAnsiTheme="minorHAnsi" w:cs="Trebuchet MS"/>
        </w:rPr>
        <w:t>on the type of processing as well as time and frequency of data gathering</w:t>
      </w:r>
      <w:r w:rsidRPr="0044605E">
        <w:rPr>
          <w:rFonts w:asciiTheme="minorHAnsi" w:eastAsia="Trebuchet MS" w:hAnsiTheme="minorHAnsi" w:cs="Trebuchet MS"/>
          <w:vertAlign w:val="superscript"/>
        </w:rPr>
        <w:footnoteReference w:id="170"/>
      </w:r>
      <w:r w:rsidRPr="0044605E">
        <w:rPr>
          <w:rFonts w:asciiTheme="minorHAnsi" w:eastAsia="Trebuchet MS" w:hAnsiTheme="minorHAnsi" w:cs="Trebuchet MS"/>
        </w:rPr>
        <w:t>.</w:t>
      </w:r>
    </w:p>
    <w:p w14:paraId="38343CCC" w14:textId="356EF8CE" w:rsidR="008C7AB1" w:rsidRPr="0044605E" w:rsidRDefault="003E7BDA">
      <w:pPr>
        <w:pStyle w:val="Normal1"/>
        <w:numPr>
          <w:ilvl w:val="0"/>
          <w:numId w:val="19"/>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 xml:space="preserve">Make it </w:t>
      </w:r>
      <w:r w:rsidRPr="0044605E">
        <w:rPr>
          <w:rFonts w:asciiTheme="minorHAnsi" w:eastAsia="Trebuchet MS" w:hAnsiTheme="minorHAnsi" w:cs="Trebuchet MS"/>
          <w:b/>
        </w:rPr>
        <w:t>eas</w:t>
      </w:r>
      <w:r w:rsidR="00611D24">
        <w:rPr>
          <w:rFonts w:asciiTheme="minorHAnsi" w:eastAsia="Trebuchet MS" w:hAnsiTheme="minorHAnsi" w:cs="Trebuchet MS"/>
          <w:b/>
        </w:rPr>
        <w:t>y</w:t>
      </w:r>
      <w:r w:rsidRPr="0044605E">
        <w:rPr>
          <w:rFonts w:asciiTheme="minorHAnsi" w:eastAsia="Trebuchet MS" w:hAnsiTheme="minorHAnsi" w:cs="Trebuchet MS"/>
          <w:b/>
        </w:rPr>
        <w:t xml:space="preserve"> to revoke consent</w:t>
      </w:r>
      <w:r w:rsidRPr="0044605E">
        <w:rPr>
          <w:rFonts w:asciiTheme="minorHAnsi" w:eastAsia="Trebuchet MS" w:hAnsiTheme="minorHAnsi" w:cs="Trebuchet MS"/>
        </w:rPr>
        <w:t xml:space="preserve">. While most IoT services and applications cease collecting data the moment </w:t>
      </w:r>
      <w:r w:rsidR="00F67C00">
        <w:rPr>
          <w:rFonts w:asciiTheme="minorHAnsi" w:eastAsia="Trebuchet MS" w:hAnsiTheme="minorHAnsi" w:cs="Trebuchet MS"/>
        </w:rPr>
        <w:t>the user</w:t>
      </w:r>
      <w:r w:rsidRPr="0044605E">
        <w:rPr>
          <w:rFonts w:asciiTheme="minorHAnsi" w:eastAsia="Trebuchet MS" w:hAnsiTheme="minorHAnsi" w:cs="Trebuchet MS"/>
        </w:rPr>
        <w:t xml:space="preserve"> uninstall</w:t>
      </w:r>
      <w:r w:rsidR="00F67C00">
        <w:rPr>
          <w:rFonts w:asciiTheme="minorHAnsi" w:eastAsia="Trebuchet MS" w:hAnsiTheme="minorHAnsi" w:cs="Trebuchet MS"/>
        </w:rPr>
        <w:t>s or unsubscribes</w:t>
      </w:r>
      <w:r w:rsidRPr="0044605E">
        <w:rPr>
          <w:rFonts w:asciiTheme="minorHAnsi" w:eastAsia="Trebuchet MS" w:hAnsiTheme="minorHAnsi" w:cs="Trebuchet MS"/>
        </w:rPr>
        <w:t xml:space="preserve"> </w:t>
      </w:r>
      <w:r w:rsidR="00F67C00">
        <w:rPr>
          <w:rFonts w:asciiTheme="minorHAnsi" w:eastAsia="Trebuchet MS" w:hAnsiTheme="minorHAnsi" w:cs="Trebuchet MS"/>
        </w:rPr>
        <w:t xml:space="preserve">from </w:t>
      </w:r>
      <w:r w:rsidRPr="0044605E">
        <w:rPr>
          <w:rFonts w:asciiTheme="minorHAnsi" w:eastAsia="Trebuchet MS" w:hAnsiTheme="minorHAnsi" w:cs="Trebuchet MS"/>
        </w:rPr>
        <w:t xml:space="preserve">them, others do not. </w:t>
      </w:r>
      <w:r w:rsidR="001C6531">
        <w:rPr>
          <w:rFonts w:asciiTheme="minorHAnsi" w:eastAsia="Trebuchet MS" w:hAnsiTheme="minorHAnsi" w:cs="Trebuchet MS"/>
        </w:rPr>
        <w:t xml:space="preserve">The ability to revoke consent permanently or temporarily should be as seamless as the ability to grant it. </w:t>
      </w:r>
    </w:p>
    <w:p w14:paraId="470D212C" w14:textId="60B0ED18" w:rsidR="008C7AB1" w:rsidRPr="0044605E" w:rsidRDefault="003E7BDA">
      <w:pPr>
        <w:pStyle w:val="Normal1"/>
        <w:numPr>
          <w:ilvl w:val="0"/>
          <w:numId w:val="19"/>
        </w:numPr>
        <w:ind w:hanging="360"/>
        <w:contextualSpacing/>
        <w:jc w:val="both"/>
        <w:rPr>
          <w:rFonts w:asciiTheme="minorHAnsi" w:eastAsia="Trebuchet MS" w:hAnsiTheme="minorHAnsi" w:cs="Trebuchet MS"/>
        </w:rPr>
      </w:pPr>
      <w:r w:rsidRPr="0044605E">
        <w:rPr>
          <w:rFonts w:asciiTheme="minorHAnsi" w:eastAsia="Trebuchet MS" w:hAnsiTheme="minorHAnsi" w:cs="Trebuchet MS"/>
          <w:b/>
        </w:rPr>
        <w:t>Create ‘opt out’ features</w:t>
      </w:r>
      <w:r w:rsidRPr="0044605E">
        <w:rPr>
          <w:rFonts w:asciiTheme="minorHAnsi" w:eastAsia="Trebuchet MS" w:hAnsiTheme="minorHAnsi" w:cs="Trebuchet MS"/>
        </w:rPr>
        <w:t xml:space="preserve">. The choice to ‘opt out’ is multi-faceted </w:t>
      </w:r>
      <w:r w:rsidR="00611D24">
        <w:rPr>
          <w:rFonts w:asciiTheme="minorHAnsi" w:hAnsiTheme="minorHAnsi"/>
          <w:sz w:val="20"/>
          <w:szCs w:val="20"/>
        </w:rPr>
        <w:t>–</w:t>
      </w:r>
      <w:r w:rsidRPr="0044605E">
        <w:rPr>
          <w:rFonts w:asciiTheme="minorHAnsi" w:eastAsia="Trebuchet MS" w:hAnsiTheme="minorHAnsi" w:cs="Trebuchet MS"/>
        </w:rPr>
        <w:t xml:space="preserve"> consumers can be given the option to opt out of some product features and not others</w:t>
      </w:r>
      <w:r w:rsidR="001C6531">
        <w:rPr>
          <w:rFonts w:asciiTheme="minorHAnsi" w:eastAsia="Trebuchet MS" w:hAnsiTheme="minorHAnsi" w:cs="Trebuchet MS"/>
        </w:rPr>
        <w:t>,</w:t>
      </w:r>
      <w:r w:rsidRPr="0044605E">
        <w:rPr>
          <w:rFonts w:asciiTheme="minorHAnsi" w:eastAsia="Trebuchet MS" w:hAnsiTheme="minorHAnsi" w:cs="Trebuchet MS"/>
        </w:rPr>
        <w:t xml:space="preserve"> or to simply opt out of the service completely. For example, when using a smart fridge, consumers should be able to select which (of the many) features they want, and switch off the rest as easily as one would toggle Wi-Fi on a smartphone. </w:t>
      </w:r>
      <w:r w:rsidR="008E4175">
        <w:rPr>
          <w:rFonts w:asciiTheme="minorHAnsi" w:eastAsia="Trebuchet MS" w:hAnsiTheme="minorHAnsi" w:cs="Trebuchet MS"/>
        </w:rPr>
        <w:t>Citing an earlier example, this may involve ‘opting in’ to the weight sensors feature of a smart fridge, but ‘opting out’ of the barcode scanner.</w:t>
      </w:r>
    </w:p>
    <w:p w14:paraId="6B3322E7" w14:textId="047FAD4E" w:rsidR="008C7AB1" w:rsidRDefault="003E7BDA" w:rsidP="00FE442F">
      <w:pPr>
        <w:pStyle w:val="Normal1"/>
        <w:ind w:left="720"/>
        <w:jc w:val="both"/>
        <w:rPr>
          <w:rFonts w:asciiTheme="minorHAnsi" w:eastAsia="Trebuchet MS" w:hAnsiTheme="minorHAnsi" w:cs="Trebuchet MS"/>
        </w:rPr>
      </w:pPr>
      <w:r w:rsidRPr="0044605E">
        <w:rPr>
          <w:rFonts w:asciiTheme="minorHAnsi" w:eastAsia="Trebuchet MS" w:hAnsiTheme="minorHAnsi" w:cs="Trebuchet MS"/>
        </w:rPr>
        <w:t xml:space="preserve">Another recommended ‘opt out’ application is the </w:t>
      </w:r>
      <w:r w:rsidRPr="0044605E">
        <w:rPr>
          <w:rFonts w:asciiTheme="minorHAnsi" w:eastAsia="Trebuchet MS" w:hAnsiTheme="minorHAnsi" w:cs="Trebuchet MS"/>
          <w:b/>
        </w:rPr>
        <w:t xml:space="preserve">ability to turn a ‘smart thing’ </w:t>
      </w:r>
      <w:proofErr w:type="gramStart"/>
      <w:r w:rsidRPr="0044605E">
        <w:rPr>
          <w:rFonts w:asciiTheme="minorHAnsi" w:eastAsia="Trebuchet MS" w:hAnsiTheme="minorHAnsi" w:cs="Trebuchet MS"/>
          <w:b/>
        </w:rPr>
        <w:t>dumb</w:t>
      </w:r>
      <w:proofErr w:type="gramEnd"/>
      <w:r w:rsidRPr="0044605E">
        <w:rPr>
          <w:rFonts w:asciiTheme="minorHAnsi" w:eastAsia="Trebuchet MS" w:hAnsiTheme="minorHAnsi" w:cs="Trebuchet MS"/>
          <w:b/>
        </w:rPr>
        <w:t xml:space="preserve"> again</w:t>
      </w:r>
      <w:r w:rsidR="00305FBE">
        <w:rPr>
          <w:rFonts w:asciiTheme="minorHAnsi" w:eastAsia="Trebuchet MS" w:hAnsiTheme="minorHAnsi" w:cs="Trebuchet MS"/>
        </w:rPr>
        <w:t>; f</w:t>
      </w:r>
      <w:r w:rsidRPr="0044605E">
        <w:rPr>
          <w:rFonts w:asciiTheme="minorHAnsi" w:eastAsia="Trebuchet MS" w:hAnsiTheme="minorHAnsi" w:cs="Trebuchet MS"/>
        </w:rPr>
        <w:t xml:space="preserve">or example, the ability to switch off the ‘smart’ features of </w:t>
      </w:r>
      <w:r w:rsidR="008E5EF1">
        <w:rPr>
          <w:rFonts w:asciiTheme="minorHAnsi" w:eastAsia="Trebuchet MS" w:hAnsiTheme="minorHAnsi" w:cs="Trebuchet MS"/>
        </w:rPr>
        <w:t xml:space="preserve">a smart </w:t>
      </w:r>
      <w:r w:rsidRPr="0044605E">
        <w:rPr>
          <w:rFonts w:asciiTheme="minorHAnsi" w:eastAsia="Trebuchet MS" w:hAnsiTheme="minorHAnsi" w:cs="Trebuchet MS"/>
        </w:rPr>
        <w:t xml:space="preserve">fridge and limit it to simply refrigerating food. This has a number of benefits: it gives a consumer </w:t>
      </w:r>
      <w:r w:rsidRPr="0044605E">
        <w:rPr>
          <w:rFonts w:asciiTheme="minorHAnsi" w:eastAsia="Trebuchet MS" w:hAnsiTheme="minorHAnsi" w:cs="Trebuchet MS"/>
          <w:i/>
        </w:rPr>
        <w:t>manual</w:t>
      </w:r>
      <w:r w:rsidRPr="0044605E">
        <w:rPr>
          <w:rFonts w:asciiTheme="minorHAnsi" w:eastAsia="Trebuchet MS" w:hAnsiTheme="minorHAnsi" w:cs="Trebuchet MS"/>
        </w:rPr>
        <w:t xml:space="preserve"> control over a product, it can mitigate a compromised network, it appeals to</w:t>
      </w:r>
      <w:r w:rsidR="008E5EF1">
        <w:rPr>
          <w:rFonts w:asciiTheme="minorHAnsi" w:eastAsia="Trebuchet MS" w:hAnsiTheme="minorHAnsi" w:cs="Trebuchet MS"/>
        </w:rPr>
        <w:t xml:space="preserve"> the</w:t>
      </w:r>
      <w:r w:rsidRPr="0044605E">
        <w:rPr>
          <w:rFonts w:asciiTheme="minorHAnsi" w:eastAsia="Trebuchet MS" w:hAnsiTheme="minorHAnsi" w:cs="Trebuchet MS"/>
        </w:rPr>
        <w:t xml:space="preserve"> privacy-conscious</w:t>
      </w:r>
      <w:r w:rsidR="008E5EF1">
        <w:rPr>
          <w:rFonts w:asciiTheme="minorHAnsi" w:eastAsia="Trebuchet MS" w:hAnsiTheme="minorHAnsi" w:cs="Trebuchet MS"/>
        </w:rPr>
        <w:t>,</w:t>
      </w:r>
      <w:r w:rsidRPr="0044605E">
        <w:rPr>
          <w:rFonts w:asciiTheme="minorHAnsi" w:eastAsia="Trebuchet MS" w:hAnsiTheme="minorHAnsi" w:cs="Trebuchet MS"/>
        </w:rPr>
        <w:t xml:space="preserve"> and it gives consumers greater choice in the IoT marketplace. </w:t>
      </w:r>
    </w:p>
    <w:p w14:paraId="23CEEDB5" w14:textId="3441413B" w:rsidR="008C7AB1" w:rsidRDefault="007C0C8C" w:rsidP="00A55410">
      <w:pPr>
        <w:pStyle w:val="Heading2"/>
      </w:pPr>
      <w:bookmarkStart w:id="239" w:name="h.1bgwgtof6155" w:colFirst="0" w:colLast="0"/>
      <w:bookmarkStart w:id="240" w:name="_Toc442449984"/>
      <w:bookmarkEnd w:id="239"/>
      <w:r>
        <w:lastRenderedPageBreak/>
        <w:t xml:space="preserve">Implement </w:t>
      </w:r>
      <w:r w:rsidR="004C4715">
        <w:t xml:space="preserve">privacy, security, choice and useability </w:t>
      </w:r>
      <w:r w:rsidR="00CA5C20">
        <w:t>‘</w:t>
      </w:r>
      <w:r w:rsidR="004C4715">
        <w:t>by design</w:t>
      </w:r>
      <w:r w:rsidR="00CA5C20">
        <w:t>’</w:t>
      </w:r>
      <w:bookmarkEnd w:id="240"/>
    </w:p>
    <w:p w14:paraId="548200E9" w14:textId="3C86E9AC" w:rsidR="008C7AB1" w:rsidRDefault="003E7BDA" w:rsidP="008705FE">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One of the most common recommendations from </w:t>
      </w:r>
      <w:r w:rsidR="008E12B5">
        <w:rPr>
          <w:rFonts w:asciiTheme="minorHAnsi" w:eastAsia="Trebuchet MS" w:hAnsiTheme="minorHAnsi" w:cs="Trebuchet MS"/>
        </w:rPr>
        <w:t xml:space="preserve">the </w:t>
      </w:r>
      <w:r w:rsidRPr="0044605E">
        <w:rPr>
          <w:rFonts w:asciiTheme="minorHAnsi" w:eastAsia="Trebuchet MS" w:hAnsiTheme="minorHAnsi" w:cs="Trebuchet MS"/>
        </w:rPr>
        <w:t>IoT reports, studies and think tanks</w:t>
      </w:r>
      <w:r w:rsidR="008E12B5">
        <w:rPr>
          <w:rFonts w:asciiTheme="minorHAnsi" w:eastAsia="Trebuchet MS" w:hAnsiTheme="minorHAnsi" w:cs="Trebuchet MS"/>
        </w:rPr>
        <w:t xml:space="preserve"> preparatory to this report</w:t>
      </w:r>
      <w:r w:rsidRPr="0044605E">
        <w:rPr>
          <w:rFonts w:asciiTheme="minorHAnsi" w:eastAsia="Trebuchet MS" w:hAnsiTheme="minorHAnsi" w:cs="Trebuchet MS"/>
        </w:rPr>
        <w:t xml:space="preserve"> is </w:t>
      </w:r>
      <w:r w:rsidR="00B36601">
        <w:rPr>
          <w:rFonts w:asciiTheme="minorHAnsi" w:eastAsia="Trebuchet MS" w:hAnsiTheme="minorHAnsi" w:cs="Trebuchet MS"/>
        </w:rPr>
        <w:t xml:space="preserve">the adoption of a </w:t>
      </w:r>
      <w:r w:rsidRPr="0044605E">
        <w:rPr>
          <w:rFonts w:asciiTheme="minorHAnsi" w:eastAsia="Trebuchet MS" w:hAnsiTheme="minorHAnsi" w:cs="Trebuchet MS"/>
        </w:rPr>
        <w:t>‘privacy by design’ (</w:t>
      </w:r>
      <w:r w:rsidRPr="0044605E">
        <w:rPr>
          <w:rFonts w:asciiTheme="minorHAnsi" w:eastAsia="Trebuchet MS" w:hAnsiTheme="minorHAnsi" w:cs="Trebuchet MS"/>
          <w:b/>
        </w:rPr>
        <w:t>“PbD”</w:t>
      </w:r>
      <w:r w:rsidRPr="0044605E">
        <w:rPr>
          <w:rFonts w:asciiTheme="minorHAnsi" w:eastAsia="Trebuchet MS" w:hAnsiTheme="minorHAnsi" w:cs="Trebuchet MS"/>
        </w:rPr>
        <w:t>) or ‘security by design’</w:t>
      </w:r>
      <w:r w:rsidR="00B36601">
        <w:rPr>
          <w:rFonts w:asciiTheme="minorHAnsi" w:eastAsia="Trebuchet MS" w:hAnsiTheme="minorHAnsi" w:cs="Trebuchet MS"/>
        </w:rPr>
        <w:t xml:space="preserve"> </w:t>
      </w:r>
      <w:r w:rsidRPr="0044605E">
        <w:rPr>
          <w:rFonts w:asciiTheme="minorHAnsi" w:eastAsia="Trebuchet MS" w:hAnsiTheme="minorHAnsi" w:cs="Trebuchet MS"/>
        </w:rPr>
        <w:t>(</w:t>
      </w:r>
      <w:r w:rsidRPr="0044605E">
        <w:rPr>
          <w:rFonts w:asciiTheme="minorHAnsi" w:eastAsia="Trebuchet MS" w:hAnsiTheme="minorHAnsi" w:cs="Trebuchet MS"/>
          <w:b/>
        </w:rPr>
        <w:t>“SbD”</w:t>
      </w:r>
      <w:r w:rsidRPr="0044605E">
        <w:rPr>
          <w:rFonts w:asciiTheme="minorHAnsi" w:eastAsia="Trebuchet MS" w:hAnsiTheme="minorHAnsi" w:cs="Trebuchet MS"/>
        </w:rPr>
        <w:t>)</w:t>
      </w:r>
      <w:r w:rsidR="00B36601">
        <w:rPr>
          <w:rFonts w:asciiTheme="minorHAnsi" w:eastAsia="Trebuchet MS" w:hAnsiTheme="minorHAnsi" w:cs="Trebuchet MS"/>
        </w:rPr>
        <w:t xml:space="preserve"> policy</w:t>
      </w:r>
      <w:r w:rsidRPr="0044605E">
        <w:rPr>
          <w:rFonts w:asciiTheme="minorHAnsi" w:eastAsia="Trebuchet MS" w:hAnsiTheme="minorHAnsi" w:cs="Trebuchet MS"/>
        </w:rPr>
        <w:t xml:space="preserve">. This refers to engineering a product with privacy or security in mind throughout the entire </w:t>
      </w:r>
      <w:r w:rsidR="006842D7">
        <w:rPr>
          <w:rFonts w:asciiTheme="minorHAnsi" w:eastAsia="Trebuchet MS" w:hAnsiTheme="minorHAnsi" w:cs="Trebuchet MS"/>
        </w:rPr>
        <w:t xml:space="preserve">design </w:t>
      </w:r>
      <w:r w:rsidRPr="0044605E">
        <w:rPr>
          <w:rFonts w:asciiTheme="minorHAnsi" w:eastAsia="Trebuchet MS" w:hAnsiTheme="minorHAnsi" w:cs="Trebuchet MS"/>
        </w:rPr>
        <w:t xml:space="preserve">process. </w:t>
      </w:r>
      <w:r w:rsidR="00504BC2">
        <w:rPr>
          <w:rFonts w:asciiTheme="minorHAnsi" w:eastAsia="Trebuchet MS" w:hAnsiTheme="minorHAnsi" w:cs="Trebuchet MS"/>
        </w:rPr>
        <w:t xml:space="preserve">PbD and SbD are both supplementary and complimentary to consumer trust, a key driver for consumer adoption of IoT products and services. This notion is supported by </w:t>
      </w:r>
      <w:r w:rsidR="00504BC2" w:rsidRPr="00504BC2">
        <w:rPr>
          <w:rFonts w:asciiTheme="minorHAnsi" w:eastAsia="Trebuchet MS" w:hAnsiTheme="minorHAnsi" w:cs="Trebuchet MS"/>
          <w:b/>
        </w:rPr>
        <w:t>Sachin Babar</w:t>
      </w:r>
      <w:r w:rsidR="004A4EF5">
        <w:rPr>
          <w:rFonts w:asciiTheme="minorHAnsi" w:eastAsia="Trebuchet MS" w:hAnsiTheme="minorHAnsi" w:cs="Trebuchet MS"/>
          <w:b/>
        </w:rPr>
        <w:t xml:space="preserve"> </w:t>
      </w:r>
      <w:r w:rsidR="004A4EF5" w:rsidRPr="001E682A">
        <w:rPr>
          <w:rFonts w:asciiTheme="minorHAnsi" w:eastAsia="Trebuchet MS" w:hAnsiTheme="minorHAnsi" w:cs="Trebuchet MS"/>
          <w:b/>
        </w:rPr>
        <w:t>et al</w:t>
      </w:r>
      <w:r w:rsidR="00504BC2" w:rsidRPr="001E682A">
        <w:rPr>
          <w:rFonts w:asciiTheme="minorHAnsi" w:eastAsia="Trebuchet MS" w:hAnsiTheme="minorHAnsi" w:cs="Trebuchet MS"/>
          <w:b/>
        </w:rPr>
        <w:t xml:space="preserve"> </w:t>
      </w:r>
      <w:r w:rsidR="00504BC2">
        <w:rPr>
          <w:rFonts w:asciiTheme="minorHAnsi" w:eastAsia="Trebuchet MS" w:hAnsiTheme="minorHAnsi" w:cs="Trebuchet MS"/>
        </w:rPr>
        <w:t>of Aalborg University, who constructed a</w:t>
      </w:r>
      <w:r w:rsidR="00B300C5">
        <w:rPr>
          <w:rFonts w:asciiTheme="minorHAnsi" w:eastAsia="Trebuchet MS" w:hAnsiTheme="minorHAnsi" w:cs="Trebuchet MS"/>
        </w:rPr>
        <w:t xml:space="preserve"> ’cubic’ security model for IoT</w:t>
      </w:r>
      <w:r w:rsidR="00725872">
        <w:rPr>
          <w:rStyle w:val="FootnoteReference"/>
          <w:rFonts w:asciiTheme="minorHAnsi" w:eastAsia="Trebuchet MS" w:hAnsiTheme="minorHAnsi" w:cs="Trebuchet MS"/>
        </w:rPr>
        <w:footnoteReference w:id="171"/>
      </w:r>
      <w:r w:rsidR="00725872">
        <w:rPr>
          <w:rFonts w:asciiTheme="minorHAnsi" w:eastAsia="Trebuchet MS" w:hAnsiTheme="minorHAnsi" w:cs="Trebuchet MS"/>
        </w:rPr>
        <w:t xml:space="preserve"> (</w:t>
      </w:r>
      <w:r w:rsidR="00725872" w:rsidRPr="00504BC2">
        <w:rPr>
          <w:rFonts w:asciiTheme="minorHAnsi" w:eastAsia="Trebuchet MS" w:hAnsiTheme="minorHAnsi" w:cs="Trebuchet MS"/>
          <w:b/>
        </w:rPr>
        <w:t xml:space="preserve">Figure </w:t>
      </w:r>
      <w:r w:rsidR="00D947AC">
        <w:rPr>
          <w:rFonts w:asciiTheme="minorHAnsi" w:eastAsia="Trebuchet MS" w:hAnsiTheme="minorHAnsi" w:cs="Trebuchet MS"/>
          <w:b/>
        </w:rPr>
        <w:t>28)</w:t>
      </w:r>
      <w:r w:rsidR="00B300C5">
        <w:rPr>
          <w:rFonts w:asciiTheme="minorHAnsi" w:eastAsia="Trebuchet MS" w:hAnsiTheme="minorHAnsi" w:cs="Trebuchet MS"/>
        </w:rPr>
        <w:t xml:space="preserve"> </w:t>
      </w:r>
      <w:r w:rsidR="008705FE">
        <w:rPr>
          <w:rFonts w:asciiTheme="minorHAnsi" w:eastAsia="Trebuchet MS" w:hAnsiTheme="minorHAnsi" w:cs="Trebuchet MS"/>
        </w:rPr>
        <w:t>where t</w:t>
      </w:r>
      <w:r w:rsidR="00B300C5">
        <w:rPr>
          <w:rFonts w:asciiTheme="minorHAnsi" w:eastAsia="Trebuchet MS" w:hAnsiTheme="minorHAnsi" w:cs="Trebuchet MS"/>
        </w:rPr>
        <w:t xml:space="preserve">hese </w:t>
      </w:r>
      <w:r w:rsidR="00504BC2">
        <w:rPr>
          <w:rFonts w:asciiTheme="minorHAnsi" w:eastAsia="Trebuchet MS" w:hAnsiTheme="minorHAnsi" w:cs="Trebuchet MS"/>
        </w:rPr>
        <w:t xml:space="preserve">three elements </w:t>
      </w:r>
      <w:r w:rsidR="00B300C5">
        <w:rPr>
          <w:rFonts w:asciiTheme="minorHAnsi" w:eastAsia="Trebuchet MS" w:hAnsiTheme="minorHAnsi" w:cs="Trebuchet MS"/>
        </w:rPr>
        <w:t xml:space="preserve">were </w:t>
      </w:r>
      <w:r w:rsidR="00504BC2">
        <w:rPr>
          <w:rFonts w:asciiTheme="minorHAnsi" w:eastAsia="Trebuchet MS" w:hAnsiTheme="minorHAnsi" w:cs="Trebuchet MS"/>
        </w:rPr>
        <w:t>the ‘dimensions’.</w:t>
      </w:r>
    </w:p>
    <w:p w14:paraId="1E3BCE4F" w14:textId="77777777" w:rsidR="00CA15D7" w:rsidRDefault="00CA15D7">
      <w:pPr>
        <w:pStyle w:val="Normal1"/>
        <w:jc w:val="both"/>
        <w:rPr>
          <w:rFonts w:asciiTheme="minorHAnsi" w:eastAsia="Trebuchet MS" w:hAnsiTheme="minorHAnsi" w:cs="Trebuchet MS"/>
        </w:rPr>
      </w:pPr>
    </w:p>
    <w:p w14:paraId="6A3540F3" w14:textId="77777777" w:rsidR="001F2426" w:rsidRDefault="00CA15D7" w:rsidP="001F2426">
      <w:pPr>
        <w:pStyle w:val="Normal1"/>
        <w:keepNext/>
        <w:jc w:val="center"/>
      </w:pPr>
      <w:r>
        <w:rPr>
          <w:rFonts w:asciiTheme="minorHAnsi" w:hAnsiTheme="minorHAnsi"/>
          <w:noProof/>
          <w:lang w:eastAsia="en-AU"/>
        </w:rPr>
        <w:drawing>
          <wp:inline distT="0" distB="0" distL="0" distR="0" wp14:anchorId="732DADF4" wp14:editId="719AC462">
            <wp:extent cx="4230093" cy="2543315"/>
            <wp:effectExtent l="19050" t="19050" r="18415" b="9525"/>
            <wp:docPr id="23" name="Picture 23" descr="Three-dimensional cube visually depicting the 'three dimensions' of IoT security.&#10;&#10;The three dimensions are repondent privacy; security and authorisation; and trust and reputation. " title="Babar's secutiry model for I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2-20 at 2.22.52 PM.png"/>
                    <pic:cNvPicPr/>
                  </pic:nvPicPr>
                  <pic:blipFill>
                    <a:blip r:embed="rId151">
                      <a:extLst>
                        <a:ext uri="{28A0092B-C50C-407E-A947-70E740481C1C}">
                          <a14:useLocalDpi xmlns:a14="http://schemas.microsoft.com/office/drawing/2010/main" val="0"/>
                        </a:ext>
                      </a:extLst>
                    </a:blip>
                    <a:stretch>
                      <a:fillRect/>
                    </a:stretch>
                  </pic:blipFill>
                  <pic:spPr>
                    <a:xfrm>
                      <a:off x="0" y="0"/>
                      <a:ext cx="4228819" cy="2542549"/>
                    </a:xfrm>
                    <a:prstGeom prst="rect">
                      <a:avLst/>
                    </a:prstGeom>
                    <a:ln>
                      <a:solidFill>
                        <a:srgbClr val="4F81BD"/>
                      </a:solidFill>
                    </a:ln>
                  </pic:spPr>
                </pic:pic>
              </a:graphicData>
            </a:graphic>
          </wp:inline>
        </w:drawing>
      </w:r>
    </w:p>
    <w:p w14:paraId="776666C4" w14:textId="5F042410" w:rsidR="00CA15D7" w:rsidRPr="0044605E" w:rsidRDefault="001F2426" w:rsidP="001F2426">
      <w:pPr>
        <w:pStyle w:val="Caption"/>
        <w:jc w:val="center"/>
        <w:rPr>
          <w:rFonts w:asciiTheme="minorHAnsi" w:hAnsiTheme="minorHAnsi"/>
        </w:rPr>
      </w:pPr>
      <w:r>
        <w:t xml:space="preserve">Figure </w:t>
      </w:r>
      <w:r w:rsidR="00D947AC">
        <w:t>28</w:t>
      </w:r>
      <w:r>
        <w:t xml:space="preserve"> </w:t>
      </w:r>
      <w:r w:rsidR="008705FE">
        <w:t>–</w:t>
      </w:r>
      <w:r>
        <w:t xml:space="preserve"> Babar's Security Model for IoT. Source: </w:t>
      </w:r>
      <w:hyperlink r:id="rId152" w:history="1">
        <w:r w:rsidRPr="001F2426">
          <w:rPr>
            <w:rStyle w:val="Hyperlink"/>
          </w:rPr>
          <w:t>Sachin Babar et al</w:t>
        </w:r>
      </w:hyperlink>
      <w:r>
        <w:t>.</w:t>
      </w:r>
    </w:p>
    <w:p w14:paraId="1A69C16A" w14:textId="77777777" w:rsidR="008C7AB1" w:rsidRPr="0044605E" w:rsidRDefault="003E7BDA" w:rsidP="00C733C2">
      <w:pPr>
        <w:pStyle w:val="Heading3"/>
      </w:pPr>
      <w:bookmarkStart w:id="241" w:name="h.dfdlg1ghgn5u" w:colFirst="0" w:colLast="0"/>
      <w:bookmarkStart w:id="242" w:name="_Toc301108997"/>
      <w:bookmarkEnd w:id="241"/>
      <w:r w:rsidRPr="0044605E">
        <w:t>Privacy by Design</w:t>
      </w:r>
      <w:bookmarkEnd w:id="242"/>
    </w:p>
    <w:p w14:paraId="662DC005" w14:textId="60564D9C" w:rsidR="008C7AB1"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PbD is </w:t>
      </w:r>
      <w:r w:rsidR="000B13F4">
        <w:rPr>
          <w:rFonts w:asciiTheme="minorHAnsi" w:eastAsia="Trebuchet MS" w:hAnsiTheme="minorHAnsi" w:cs="Trebuchet MS"/>
        </w:rPr>
        <w:t>the most common recommendation</w:t>
      </w:r>
      <w:r w:rsidRPr="0044605E">
        <w:rPr>
          <w:rFonts w:asciiTheme="minorHAnsi" w:eastAsia="Trebuchet MS" w:hAnsiTheme="minorHAnsi" w:cs="Trebuchet MS"/>
        </w:rPr>
        <w:t xml:space="preserve"> to come from the hundreds of sources</w:t>
      </w:r>
      <w:r w:rsidR="006B2F69">
        <w:rPr>
          <w:rFonts w:asciiTheme="minorHAnsi" w:eastAsia="Trebuchet MS" w:hAnsiTheme="minorHAnsi" w:cs="Trebuchet MS"/>
        </w:rPr>
        <w:t xml:space="preserve"> used</w:t>
      </w:r>
      <w:r w:rsidRPr="0044605E">
        <w:rPr>
          <w:rFonts w:asciiTheme="minorHAnsi" w:eastAsia="Trebuchet MS" w:hAnsiTheme="minorHAnsi" w:cs="Trebuchet MS"/>
        </w:rPr>
        <w:t xml:space="preserve"> for this report. Adopting PbD is</w:t>
      </w:r>
      <w:r w:rsidR="006F4753" w:rsidRPr="0044605E">
        <w:rPr>
          <w:rFonts w:asciiTheme="minorHAnsi" w:eastAsia="Trebuchet MS" w:hAnsiTheme="minorHAnsi" w:cs="Trebuchet MS"/>
        </w:rPr>
        <w:t xml:space="preserve"> a formal policy position of</w:t>
      </w:r>
      <w:r w:rsidRPr="0044605E">
        <w:rPr>
          <w:rFonts w:asciiTheme="minorHAnsi" w:eastAsia="Trebuchet MS" w:hAnsiTheme="minorHAnsi" w:cs="Trebuchet MS"/>
        </w:rPr>
        <w:t xml:space="preserve"> </w:t>
      </w:r>
      <w:r w:rsidR="006F4753" w:rsidRPr="0044605E">
        <w:rPr>
          <w:rFonts w:asciiTheme="minorHAnsi" w:eastAsia="Trebuchet MS" w:hAnsiTheme="minorHAnsi" w:cs="Trebuchet MS"/>
        </w:rPr>
        <w:t>the Victorian Privacy Commissioner</w:t>
      </w:r>
      <w:r w:rsidR="00F4047A" w:rsidRPr="0044605E">
        <w:rPr>
          <w:rFonts w:asciiTheme="minorHAnsi" w:eastAsia="Trebuchet MS" w:hAnsiTheme="minorHAnsi" w:cs="Trebuchet MS"/>
          <w:vertAlign w:val="superscript"/>
        </w:rPr>
        <w:footnoteReference w:id="172"/>
      </w:r>
      <w:r w:rsidR="006F4753" w:rsidRPr="0044605E">
        <w:rPr>
          <w:rFonts w:asciiTheme="minorHAnsi" w:eastAsia="Trebuchet MS" w:hAnsiTheme="minorHAnsi" w:cs="Trebuchet MS"/>
        </w:rPr>
        <w:t xml:space="preserve"> and </w:t>
      </w:r>
      <w:r w:rsidRPr="0044605E">
        <w:rPr>
          <w:rFonts w:asciiTheme="minorHAnsi" w:eastAsia="Trebuchet MS" w:hAnsiTheme="minorHAnsi" w:cs="Trebuchet MS"/>
        </w:rPr>
        <w:t>encouraged by the OAIC</w:t>
      </w:r>
      <w:r w:rsidRPr="0044605E">
        <w:rPr>
          <w:rFonts w:asciiTheme="minorHAnsi" w:eastAsia="Trebuchet MS" w:hAnsiTheme="minorHAnsi" w:cs="Trebuchet MS"/>
          <w:vertAlign w:val="superscript"/>
        </w:rPr>
        <w:footnoteReference w:id="173"/>
      </w:r>
      <w:r w:rsidRPr="0044605E">
        <w:rPr>
          <w:rFonts w:asciiTheme="minorHAnsi" w:eastAsia="Trebuchet MS" w:hAnsiTheme="minorHAnsi" w:cs="Trebuchet MS"/>
        </w:rPr>
        <w:t xml:space="preserve"> and NSW Privacy Commissioner</w:t>
      </w:r>
      <w:r w:rsidR="00F4047A" w:rsidRPr="0044605E">
        <w:rPr>
          <w:rFonts w:asciiTheme="minorHAnsi" w:eastAsia="Trebuchet MS" w:hAnsiTheme="minorHAnsi" w:cs="Trebuchet MS"/>
          <w:vertAlign w:val="superscript"/>
        </w:rPr>
        <w:footnoteReference w:id="174"/>
      </w:r>
      <w:r w:rsidRPr="0044605E">
        <w:rPr>
          <w:rFonts w:asciiTheme="minorHAnsi" w:eastAsia="Trebuchet MS" w:hAnsiTheme="minorHAnsi" w:cs="Trebuchet MS"/>
        </w:rPr>
        <w:t xml:space="preserve">. In 2009, </w:t>
      </w:r>
      <w:r w:rsidRPr="0044605E">
        <w:rPr>
          <w:rFonts w:asciiTheme="minorHAnsi" w:eastAsia="Trebuchet MS" w:hAnsiTheme="minorHAnsi" w:cs="Trebuchet MS"/>
          <w:b/>
        </w:rPr>
        <w:t>Ann Cavoukian</w:t>
      </w:r>
      <w:r w:rsidRPr="0044605E">
        <w:rPr>
          <w:rFonts w:asciiTheme="minorHAnsi" w:eastAsia="Trebuchet MS" w:hAnsiTheme="minorHAnsi" w:cs="Trebuchet MS"/>
        </w:rPr>
        <w:t xml:space="preserve"> published the </w:t>
      </w:r>
      <w:r w:rsidRPr="0044605E">
        <w:rPr>
          <w:rFonts w:asciiTheme="minorHAnsi" w:eastAsia="Trebuchet MS" w:hAnsiTheme="minorHAnsi" w:cs="Trebuchet MS"/>
          <w:b/>
        </w:rPr>
        <w:t>7 Foundational Principles of PbD</w:t>
      </w:r>
      <w:r w:rsidRPr="0044605E">
        <w:rPr>
          <w:rFonts w:asciiTheme="minorHAnsi" w:eastAsia="Trebuchet MS" w:hAnsiTheme="minorHAnsi" w:cs="Trebuchet MS"/>
        </w:rPr>
        <w:t>:</w:t>
      </w:r>
    </w:p>
    <w:p w14:paraId="042C68B8" w14:textId="77777777" w:rsidR="008C7AB1" w:rsidRPr="0044605E" w:rsidRDefault="003E7BDA">
      <w:pPr>
        <w:pStyle w:val="Normal1"/>
        <w:numPr>
          <w:ilvl w:val="0"/>
          <w:numId w:val="10"/>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Proactive not reactive; Preventative not remedial;</w:t>
      </w:r>
    </w:p>
    <w:p w14:paraId="36BA19B6" w14:textId="77777777" w:rsidR="008C7AB1" w:rsidRPr="0044605E" w:rsidRDefault="003E7BDA">
      <w:pPr>
        <w:pStyle w:val="Normal1"/>
        <w:numPr>
          <w:ilvl w:val="0"/>
          <w:numId w:val="10"/>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Privacy as the default;</w:t>
      </w:r>
    </w:p>
    <w:p w14:paraId="1C791DCE" w14:textId="77777777" w:rsidR="008C7AB1" w:rsidRPr="0044605E" w:rsidRDefault="003E7BDA">
      <w:pPr>
        <w:pStyle w:val="Normal1"/>
        <w:numPr>
          <w:ilvl w:val="0"/>
          <w:numId w:val="10"/>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Privacy embedded into design;</w:t>
      </w:r>
    </w:p>
    <w:p w14:paraId="6D7934A3" w14:textId="738AB0F7" w:rsidR="008C7AB1" w:rsidRPr="0044605E" w:rsidRDefault="003E7BDA">
      <w:pPr>
        <w:pStyle w:val="Normal1"/>
        <w:numPr>
          <w:ilvl w:val="0"/>
          <w:numId w:val="10"/>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 xml:space="preserve">Full functionality </w:t>
      </w:r>
      <w:r w:rsidR="006842D7">
        <w:rPr>
          <w:rFonts w:asciiTheme="minorHAnsi" w:hAnsiTheme="minorHAnsi"/>
          <w:sz w:val="20"/>
          <w:szCs w:val="20"/>
        </w:rPr>
        <w:t>–</w:t>
      </w:r>
      <w:r w:rsidRPr="0044605E">
        <w:rPr>
          <w:rFonts w:asciiTheme="minorHAnsi" w:eastAsia="Trebuchet MS" w:hAnsiTheme="minorHAnsi" w:cs="Trebuchet MS"/>
        </w:rPr>
        <w:t xml:space="preserve"> Positive-sum, not zero-sum;</w:t>
      </w:r>
    </w:p>
    <w:p w14:paraId="5DE53205" w14:textId="52BEFF4C" w:rsidR="008C7AB1" w:rsidRPr="0044605E" w:rsidRDefault="003E7BDA">
      <w:pPr>
        <w:pStyle w:val="Normal1"/>
        <w:numPr>
          <w:ilvl w:val="0"/>
          <w:numId w:val="10"/>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 xml:space="preserve">End-to-end security </w:t>
      </w:r>
      <w:r w:rsidR="006842D7">
        <w:rPr>
          <w:rFonts w:asciiTheme="minorHAnsi" w:hAnsiTheme="minorHAnsi"/>
          <w:sz w:val="20"/>
          <w:szCs w:val="20"/>
        </w:rPr>
        <w:t>–</w:t>
      </w:r>
      <w:r w:rsidRPr="0044605E">
        <w:rPr>
          <w:rFonts w:asciiTheme="minorHAnsi" w:eastAsia="Trebuchet MS" w:hAnsiTheme="minorHAnsi" w:cs="Trebuchet MS"/>
        </w:rPr>
        <w:t xml:space="preserve"> Full lifecycle protection;</w:t>
      </w:r>
    </w:p>
    <w:p w14:paraId="3CBCDDBB" w14:textId="0C0F3C5B" w:rsidR="008C7AB1" w:rsidRPr="0044605E" w:rsidRDefault="003E7BDA">
      <w:pPr>
        <w:pStyle w:val="Normal1"/>
        <w:numPr>
          <w:ilvl w:val="0"/>
          <w:numId w:val="10"/>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 xml:space="preserve">Visibility and transparency </w:t>
      </w:r>
      <w:r w:rsidR="006842D7">
        <w:rPr>
          <w:rFonts w:asciiTheme="minorHAnsi" w:hAnsiTheme="minorHAnsi"/>
          <w:sz w:val="20"/>
          <w:szCs w:val="20"/>
        </w:rPr>
        <w:t>–</w:t>
      </w:r>
      <w:r w:rsidRPr="0044605E">
        <w:rPr>
          <w:rFonts w:asciiTheme="minorHAnsi" w:eastAsia="Trebuchet MS" w:hAnsiTheme="minorHAnsi" w:cs="Trebuchet MS"/>
        </w:rPr>
        <w:t xml:space="preserve"> Keep it open; and</w:t>
      </w:r>
    </w:p>
    <w:p w14:paraId="349328B3" w14:textId="48727F18" w:rsidR="008C7AB1" w:rsidRDefault="003E7BDA">
      <w:pPr>
        <w:pStyle w:val="Normal1"/>
        <w:numPr>
          <w:ilvl w:val="0"/>
          <w:numId w:val="10"/>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 xml:space="preserve">Respect for user privacy </w:t>
      </w:r>
      <w:r w:rsidR="006842D7">
        <w:rPr>
          <w:rFonts w:asciiTheme="minorHAnsi" w:hAnsiTheme="minorHAnsi"/>
          <w:sz w:val="20"/>
          <w:szCs w:val="20"/>
        </w:rPr>
        <w:t>–</w:t>
      </w:r>
      <w:r w:rsidRPr="0044605E">
        <w:rPr>
          <w:rFonts w:asciiTheme="minorHAnsi" w:eastAsia="Trebuchet MS" w:hAnsiTheme="minorHAnsi" w:cs="Trebuchet MS"/>
        </w:rPr>
        <w:t xml:space="preserve"> Keep it user-centric</w:t>
      </w:r>
      <w:r w:rsidRPr="0044605E">
        <w:rPr>
          <w:rFonts w:asciiTheme="minorHAnsi" w:eastAsia="Trebuchet MS" w:hAnsiTheme="minorHAnsi" w:cs="Trebuchet MS"/>
          <w:vertAlign w:val="superscript"/>
        </w:rPr>
        <w:footnoteReference w:id="175"/>
      </w:r>
      <w:r w:rsidRPr="0044605E">
        <w:rPr>
          <w:rFonts w:asciiTheme="minorHAnsi" w:eastAsia="Trebuchet MS" w:hAnsiTheme="minorHAnsi" w:cs="Trebuchet MS"/>
        </w:rPr>
        <w:t>.</w:t>
      </w:r>
    </w:p>
    <w:p w14:paraId="0C8D25BC" w14:textId="77777777" w:rsidR="008C7AB1" w:rsidRPr="0044605E" w:rsidRDefault="003E7BDA" w:rsidP="00C733C2">
      <w:pPr>
        <w:pStyle w:val="Heading3"/>
      </w:pPr>
      <w:bookmarkStart w:id="243" w:name="h.70o2uxw7ure" w:colFirst="0" w:colLast="0"/>
      <w:bookmarkStart w:id="244" w:name="_Toc301108998"/>
      <w:bookmarkEnd w:id="243"/>
      <w:r w:rsidRPr="0044605E">
        <w:lastRenderedPageBreak/>
        <w:t>Security by Design</w:t>
      </w:r>
      <w:bookmarkEnd w:id="244"/>
    </w:p>
    <w:p w14:paraId="1DED5472" w14:textId="41AA2701" w:rsidR="008C7AB1" w:rsidRDefault="003E7BDA" w:rsidP="000D3D34">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As </w:t>
      </w:r>
      <w:r w:rsidR="000D3D34">
        <w:rPr>
          <w:rFonts w:asciiTheme="minorHAnsi" w:eastAsia="Trebuchet MS" w:hAnsiTheme="minorHAnsi" w:cs="Trebuchet MS"/>
        </w:rPr>
        <w:t>alluded</w:t>
      </w:r>
      <w:r w:rsidR="007F39F8">
        <w:rPr>
          <w:rFonts w:asciiTheme="minorHAnsi" w:eastAsia="Trebuchet MS" w:hAnsiTheme="minorHAnsi" w:cs="Trebuchet MS"/>
        </w:rPr>
        <w:t xml:space="preserve"> to</w:t>
      </w:r>
      <w:r w:rsidRPr="0044605E">
        <w:rPr>
          <w:rFonts w:asciiTheme="minorHAnsi" w:eastAsia="Trebuchet MS" w:hAnsiTheme="minorHAnsi" w:cs="Trebuchet MS"/>
        </w:rPr>
        <w:t xml:space="preserve"> earlier</w:t>
      </w:r>
      <w:r w:rsidR="007F39F8">
        <w:rPr>
          <w:rFonts w:asciiTheme="minorHAnsi" w:eastAsia="Trebuchet MS" w:hAnsiTheme="minorHAnsi" w:cs="Trebuchet MS"/>
        </w:rPr>
        <w:t xml:space="preserve"> in this report</w:t>
      </w:r>
      <w:r w:rsidRPr="0044605E">
        <w:rPr>
          <w:rFonts w:asciiTheme="minorHAnsi" w:eastAsia="Trebuchet MS" w:hAnsiTheme="minorHAnsi" w:cs="Trebuchet MS"/>
        </w:rPr>
        <w:t xml:space="preserve">, a poorly designed IoT security process can prove fatal or catastrophic. </w:t>
      </w:r>
      <w:r w:rsidRPr="0044605E">
        <w:rPr>
          <w:rFonts w:asciiTheme="minorHAnsi" w:eastAsia="Trebuchet MS" w:hAnsiTheme="minorHAnsi" w:cs="Trebuchet MS"/>
          <w:b/>
        </w:rPr>
        <w:t>Eileen Yu</w:t>
      </w:r>
      <w:r w:rsidRPr="0044605E">
        <w:rPr>
          <w:rFonts w:asciiTheme="minorHAnsi" w:eastAsia="Trebuchet MS" w:hAnsiTheme="minorHAnsi" w:cs="Trebuchet MS"/>
        </w:rPr>
        <w:t xml:space="preserve"> </w:t>
      </w:r>
      <w:r w:rsidR="00C11221">
        <w:rPr>
          <w:rFonts w:asciiTheme="minorHAnsi" w:eastAsia="Trebuchet MS" w:hAnsiTheme="minorHAnsi" w:cs="Trebuchet MS"/>
        </w:rPr>
        <w:t xml:space="preserve">of ZDNet </w:t>
      </w:r>
      <w:r w:rsidRPr="0044605E">
        <w:rPr>
          <w:rFonts w:asciiTheme="minorHAnsi" w:eastAsia="Trebuchet MS" w:hAnsiTheme="minorHAnsi" w:cs="Trebuchet MS"/>
        </w:rPr>
        <w:t xml:space="preserve">notes that </w:t>
      </w:r>
      <w:r w:rsidR="000D3D34">
        <w:rPr>
          <w:rFonts w:asciiTheme="minorHAnsi" w:eastAsia="Trebuchet MS" w:hAnsiTheme="minorHAnsi" w:cs="Trebuchet MS"/>
        </w:rPr>
        <w:t xml:space="preserve">most </w:t>
      </w:r>
      <w:r w:rsidRPr="0044605E">
        <w:rPr>
          <w:rFonts w:asciiTheme="minorHAnsi" w:eastAsia="Trebuchet MS" w:hAnsiTheme="minorHAnsi" w:cs="Trebuchet MS"/>
        </w:rPr>
        <w:t xml:space="preserve">IoT devices are ‘not secure by design’, citing one source as saying </w:t>
      </w:r>
      <w:r w:rsidRPr="0044605E">
        <w:rPr>
          <w:rFonts w:asciiTheme="minorHAnsi" w:eastAsia="Trebuchet MS" w:hAnsiTheme="minorHAnsi" w:cs="Trebuchet MS"/>
          <w:i/>
        </w:rPr>
        <w:t>“by default, these devices come from a lower point of security and are entering a world filled with very sophisticated adversaries”</w:t>
      </w:r>
      <w:r w:rsidRPr="0044605E">
        <w:rPr>
          <w:rFonts w:asciiTheme="minorHAnsi" w:eastAsia="Trebuchet MS" w:hAnsiTheme="minorHAnsi" w:cs="Trebuchet MS"/>
          <w:vertAlign w:val="superscript"/>
        </w:rPr>
        <w:footnoteReference w:id="176"/>
      </w:r>
      <w:r w:rsidRPr="0044605E">
        <w:rPr>
          <w:rFonts w:asciiTheme="minorHAnsi" w:eastAsia="Trebuchet MS" w:hAnsiTheme="minorHAnsi" w:cs="Trebuchet MS"/>
        </w:rPr>
        <w:t xml:space="preserve">. There is no shortage of commentary on how IoT should be secured. After extensive stakeholder consultation, the </w:t>
      </w:r>
      <w:r w:rsidRPr="0044605E">
        <w:rPr>
          <w:rFonts w:asciiTheme="minorHAnsi" w:eastAsia="Trebuchet MS" w:hAnsiTheme="minorHAnsi" w:cs="Trebuchet MS"/>
          <w:b/>
        </w:rPr>
        <w:t>FTC</w:t>
      </w:r>
      <w:r w:rsidRPr="0044605E">
        <w:rPr>
          <w:rFonts w:asciiTheme="minorHAnsi" w:eastAsia="Trebuchet MS" w:hAnsiTheme="minorHAnsi" w:cs="Trebuchet MS"/>
        </w:rPr>
        <w:t xml:space="preserve"> made a number of security policy recommendations in its January 2015 IoT repor</w:t>
      </w:r>
      <w:r w:rsidR="0030133C">
        <w:rPr>
          <w:rFonts w:asciiTheme="minorHAnsi" w:eastAsia="Trebuchet MS" w:hAnsiTheme="minorHAnsi" w:cs="Trebuchet MS"/>
        </w:rPr>
        <w:t>t:</w:t>
      </w:r>
    </w:p>
    <w:p w14:paraId="1C77E442" w14:textId="3E21A464" w:rsidR="0030133C" w:rsidRDefault="0030133C" w:rsidP="0030133C">
      <w:pPr>
        <w:pStyle w:val="Normal1"/>
        <w:numPr>
          <w:ilvl w:val="0"/>
          <w:numId w:val="42"/>
        </w:numPr>
        <w:jc w:val="both"/>
        <w:rPr>
          <w:rFonts w:asciiTheme="minorHAnsi" w:hAnsiTheme="minorHAnsi"/>
        </w:rPr>
      </w:pPr>
      <w:r>
        <w:rPr>
          <w:rFonts w:asciiTheme="minorHAnsi" w:hAnsiTheme="minorHAnsi"/>
        </w:rPr>
        <w:t>Undergo frequent security risk assessments;</w:t>
      </w:r>
    </w:p>
    <w:p w14:paraId="426880CA" w14:textId="3262EF53" w:rsidR="0030133C" w:rsidRDefault="0030133C" w:rsidP="0030133C">
      <w:pPr>
        <w:pStyle w:val="Normal1"/>
        <w:numPr>
          <w:ilvl w:val="0"/>
          <w:numId w:val="42"/>
        </w:numPr>
        <w:jc w:val="both"/>
        <w:rPr>
          <w:rFonts w:asciiTheme="minorHAnsi" w:hAnsiTheme="minorHAnsi"/>
        </w:rPr>
      </w:pPr>
      <w:r>
        <w:rPr>
          <w:rFonts w:asciiTheme="minorHAnsi" w:hAnsiTheme="minorHAnsi"/>
        </w:rPr>
        <w:t>Test security before launch;</w:t>
      </w:r>
    </w:p>
    <w:p w14:paraId="1CC67DB5" w14:textId="1C3FB1A4" w:rsidR="0030133C" w:rsidRDefault="0030133C" w:rsidP="0030133C">
      <w:pPr>
        <w:pStyle w:val="Normal1"/>
        <w:numPr>
          <w:ilvl w:val="0"/>
          <w:numId w:val="42"/>
        </w:numPr>
        <w:jc w:val="both"/>
        <w:rPr>
          <w:rFonts w:asciiTheme="minorHAnsi" w:hAnsiTheme="minorHAnsi"/>
        </w:rPr>
      </w:pPr>
      <w:r>
        <w:rPr>
          <w:rFonts w:asciiTheme="minorHAnsi" w:hAnsiTheme="minorHAnsi"/>
        </w:rPr>
        <w:t>Retain safe service providers;</w:t>
      </w:r>
    </w:p>
    <w:p w14:paraId="18840850" w14:textId="2DDF126C" w:rsidR="0030133C" w:rsidRDefault="0030133C" w:rsidP="0030133C">
      <w:pPr>
        <w:pStyle w:val="Normal1"/>
        <w:numPr>
          <w:ilvl w:val="0"/>
          <w:numId w:val="42"/>
        </w:numPr>
        <w:jc w:val="both"/>
        <w:rPr>
          <w:rFonts w:asciiTheme="minorHAnsi" w:hAnsiTheme="minorHAnsi"/>
        </w:rPr>
      </w:pPr>
      <w:r>
        <w:rPr>
          <w:rFonts w:asciiTheme="minorHAnsi" w:hAnsiTheme="minorHAnsi"/>
        </w:rPr>
        <w:t>Implement reasonable and secure access control measures;</w:t>
      </w:r>
    </w:p>
    <w:p w14:paraId="61D28177" w14:textId="655D8673" w:rsidR="0030133C" w:rsidRDefault="0030133C" w:rsidP="0030133C">
      <w:pPr>
        <w:pStyle w:val="Normal1"/>
        <w:numPr>
          <w:ilvl w:val="0"/>
          <w:numId w:val="42"/>
        </w:numPr>
        <w:jc w:val="both"/>
        <w:rPr>
          <w:rFonts w:asciiTheme="minorHAnsi" w:hAnsiTheme="minorHAnsi"/>
        </w:rPr>
      </w:pPr>
      <w:r>
        <w:rPr>
          <w:rFonts w:asciiTheme="minorHAnsi" w:hAnsiTheme="minorHAnsi"/>
        </w:rPr>
        <w:t>Implement a policy of data minimisation;</w:t>
      </w:r>
    </w:p>
    <w:p w14:paraId="54A55292" w14:textId="4FFBDAB2" w:rsidR="0030133C" w:rsidRDefault="0030133C" w:rsidP="0030133C">
      <w:pPr>
        <w:pStyle w:val="Normal1"/>
        <w:numPr>
          <w:ilvl w:val="0"/>
          <w:numId w:val="42"/>
        </w:numPr>
        <w:jc w:val="both"/>
        <w:rPr>
          <w:rFonts w:asciiTheme="minorHAnsi" w:hAnsiTheme="minorHAnsi"/>
        </w:rPr>
      </w:pPr>
      <w:r>
        <w:rPr>
          <w:rFonts w:asciiTheme="minorHAnsi" w:hAnsiTheme="minorHAnsi"/>
        </w:rPr>
        <w:t>Train employees on good security practices;</w:t>
      </w:r>
    </w:p>
    <w:p w14:paraId="0C01AE3E" w14:textId="17351525" w:rsidR="0030133C" w:rsidRDefault="0030133C" w:rsidP="0030133C">
      <w:pPr>
        <w:pStyle w:val="Normal1"/>
        <w:numPr>
          <w:ilvl w:val="0"/>
          <w:numId w:val="42"/>
        </w:numPr>
        <w:jc w:val="both"/>
        <w:rPr>
          <w:rFonts w:asciiTheme="minorHAnsi" w:hAnsiTheme="minorHAnsi"/>
        </w:rPr>
      </w:pPr>
      <w:r>
        <w:rPr>
          <w:rFonts w:asciiTheme="minorHAnsi" w:hAnsiTheme="minorHAnsi"/>
        </w:rPr>
        <w:t>Take a ‘defence-in-depth’ approach;</w:t>
      </w:r>
    </w:p>
    <w:p w14:paraId="1C237465" w14:textId="2A4C7B2D" w:rsidR="0030133C" w:rsidRPr="0044605E" w:rsidRDefault="0030133C" w:rsidP="0030133C">
      <w:pPr>
        <w:pStyle w:val="Normal1"/>
        <w:numPr>
          <w:ilvl w:val="0"/>
          <w:numId w:val="42"/>
        </w:numPr>
        <w:jc w:val="both"/>
        <w:rPr>
          <w:rFonts w:asciiTheme="minorHAnsi" w:hAnsiTheme="minorHAnsi"/>
        </w:rPr>
      </w:pPr>
      <w:r>
        <w:rPr>
          <w:rFonts w:asciiTheme="minorHAnsi" w:hAnsiTheme="minorHAnsi"/>
        </w:rPr>
        <w:t>Monitor the product’s life cycle</w:t>
      </w:r>
      <w:r w:rsidRPr="0044605E">
        <w:rPr>
          <w:rFonts w:asciiTheme="minorHAnsi" w:eastAsia="Trebuchet MS" w:hAnsiTheme="minorHAnsi" w:cs="Trebuchet MS"/>
          <w:vertAlign w:val="superscript"/>
        </w:rPr>
        <w:footnoteReference w:id="177"/>
      </w:r>
      <w:r>
        <w:rPr>
          <w:rFonts w:asciiTheme="minorHAnsi" w:hAnsiTheme="minorHAnsi"/>
        </w:rPr>
        <w:t>.</w:t>
      </w:r>
    </w:p>
    <w:p w14:paraId="33D9365E" w14:textId="2B753F21" w:rsidR="00305FBE" w:rsidRPr="002A785A" w:rsidRDefault="00305FBE" w:rsidP="002A785A">
      <w:pPr>
        <w:pStyle w:val="Normal1"/>
        <w:jc w:val="both"/>
        <w:rPr>
          <w:rFonts w:asciiTheme="minorHAnsi" w:hAnsiTheme="minorHAnsi"/>
        </w:rPr>
      </w:pPr>
      <w:bookmarkStart w:id="245" w:name="h.4s3wru3wkhmk" w:colFirst="0" w:colLast="0"/>
      <w:bookmarkStart w:id="246" w:name="_Toc301108999"/>
      <w:bookmarkEnd w:id="245"/>
    </w:p>
    <w:p w14:paraId="2F0775F0" w14:textId="423CC3B2" w:rsidR="00305FBE" w:rsidRDefault="00340531" w:rsidP="00052949">
      <w:pPr>
        <w:jc w:val="both"/>
        <w:rPr>
          <w:rFonts w:asciiTheme="minorHAnsi" w:eastAsia="Trebuchet MS" w:hAnsiTheme="minorHAnsi" w:cs="Trebuchet MS"/>
        </w:rPr>
      </w:pPr>
      <w:r w:rsidRPr="00340531">
        <w:rPr>
          <w:rFonts w:asciiTheme="minorHAnsi" w:eastAsia="Trebuchet MS" w:hAnsiTheme="minorHAnsi" w:cs="Trebuchet MS"/>
          <w:b/>
        </w:rPr>
        <w:t>Jason Perlow</w:t>
      </w:r>
      <w:r w:rsidRPr="00340531">
        <w:rPr>
          <w:rFonts w:asciiTheme="minorHAnsi" w:eastAsia="Trebuchet MS" w:hAnsiTheme="minorHAnsi" w:cs="Trebuchet MS"/>
        </w:rPr>
        <w:t xml:space="preserve">, senior tech editor at ZDNet, </w:t>
      </w:r>
      <w:r>
        <w:rPr>
          <w:rFonts w:asciiTheme="minorHAnsi" w:eastAsia="Trebuchet MS" w:hAnsiTheme="minorHAnsi" w:cs="Trebuchet MS"/>
        </w:rPr>
        <w:t xml:space="preserve">lists some more IoT-specific security recommendations: move to </w:t>
      </w:r>
      <w:hyperlink r:id="rId153" w:history="1">
        <w:r w:rsidRPr="00340531">
          <w:rPr>
            <w:rStyle w:val="Hyperlink"/>
            <w:rFonts w:asciiTheme="minorHAnsi" w:eastAsia="Trebuchet MS" w:hAnsiTheme="minorHAnsi" w:cs="Trebuchet MS"/>
          </w:rPr>
          <w:t>IPv6</w:t>
        </w:r>
      </w:hyperlink>
      <w:r>
        <w:rPr>
          <w:rFonts w:asciiTheme="minorHAnsi" w:eastAsia="Trebuchet MS" w:hAnsiTheme="minorHAnsi" w:cs="Trebuchet MS"/>
        </w:rPr>
        <w:t xml:space="preserve"> stack for IoT devices, use the </w:t>
      </w:r>
      <w:hyperlink r:id="rId154" w:history="1">
        <w:r w:rsidRPr="00340531">
          <w:rPr>
            <w:rStyle w:val="Hyperlink"/>
            <w:rFonts w:asciiTheme="minorHAnsi" w:eastAsia="Trebuchet MS" w:hAnsiTheme="minorHAnsi" w:cs="Trebuchet MS"/>
          </w:rPr>
          <w:t>IPSec</w:t>
        </w:r>
      </w:hyperlink>
      <w:r>
        <w:rPr>
          <w:rFonts w:asciiTheme="minorHAnsi" w:eastAsia="Trebuchet MS" w:hAnsiTheme="minorHAnsi" w:cs="Trebuchet MS"/>
        </w:rPr>
        <w:t xml:space="preserve"> standard for M2M and M2Cloud communication, </w:t>
      </w:r>
      <w:r w:rsidR="00350041">
        <w:rPr>
          <w:rFonts w:asciiTheme="minorHAnsi" w:eastAsia="Trebuchet MS" w:hAnsiTheme="minorHAnsi" w:cs="Trebuchet MS"/>
        </w:rPr>
        <w:t xml:space="preserve">use </w:t>
      </w:r>
      <w:r>
        <w:rPr>
          <w:rFonts w:asciiTheme="minorHAnsi" w:eastAsia="Trebuchet MS" w:hAnsiTheme="minorHAnsi" w:cs="Trebuchet MS"/>
        </w:rPr>
        <w:t xml:space="preserve">stronger encryption keys for Wi-Fi networks, add </w:t>
      </w:r>
      <w:hyperlink r:id="rId155" w:history="1">
        <w:r w:rsidRPr="00340531">
          <w:rPr>
            <w:rStyle w:val="Hyperlink"/>
            <w:rFonts w:asciiTheme="minorHAnsi" w:eastAsia="Trebuchet MS" w:hAnsiTheme="minorHAnsi" w:cs="Trebuchet MS"/>
          </w:rPr>
          <w:t>multi-factor authentication</w:t>
        </w:r>
      </w:hyperlink>
      <w:r>
        <w:rPr>
          <w:rFonts w:asciiTheme="minorHAnsi" w:eastAsia="Trebuchet MS" w:hAnsiTheme="minorHAnsi" w:cs="Trebuchet MS"/>
        </w:rPr>
        <w:t xml:space="preserve"> and finally, develop (or collaborate with) a ‘one app solution’ for managing security and software across devices</w:t>
      </w:r>
      <w:r>
        <w:rPr>
          <w:rStyle w:val="FootnoteReference"/>
          <w:rFonts w:asciiTheme="minorHAnsi" w:eastAsia="Trebuchet MS" w:hAnsiTheme="minorHAnsi" w:cs="Trebuchet MS"/>
        </w:rPr>
        <w:footnoteReference w:id="178"/>
      </w:r>
      <w:r w:rsidR="006842D7">
        <w:rPr>
          <w:rFonts w:asciiTheme="minorHAnsi" w:eastAsia="Trebuchet MS" w:hAnsiTheme="minorHAnsi" w:cs="Trebuchet MS"/>
        </w:rPr>
        <w:t>.</w:t>
      </w:r>
    </w:p>
    <w:p w14:paraId="52856F28" w14:textId="77777777" w:rsidR="008C7AB1" w:rsidRPr="0044605E" w:rsidRDefault="003E7BDA" w:rsidP="00C733C2">
      <w:pPr>
        <w:pStyle w:val="Heading3"/>
      </w:pPr>
      <w:r w:rsidRPr="0044605E">
        <w:t>Accessibility by Design</w:t>
      </w:r>
      <w:bookmarkEnd w:id="246"/>
    </w:p>
    <w:p w14:paraId="64063DF3" w14:textId="6A23340D" w:rsidR="008C7AB1"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Creating more accessible IoT products and services, both for the elderly and </w:t>
      </w:r>
      <w:r w:rsidR="0075379D">
        <w:rPr>
          <w:rFonts w:asciiTheme="minorHAnsi" w:eastAsia="Trebuchet MS" w:hAnsiTheme="minorHAnsi" w:cs="Trebuchet MS"/>
        </w:rPr>
        <w:t xml:space="preserve">consumers with </w:t>
      </w:r>
      <w:r w:rsidR="00AA1A0D">
        <w:rPr>
          <w:rFonts w:asciiTheme="minorHAnsi" w:eastAsia="Trebuchet MS" w:hAnsiTheme="minorHAnsi" w:cs="Trebuchet MS"/>
        </w:rPr>
        <w:t>disabilities</w:t>
      </w:r>
      <w:r w:rsidRPr="0044605E">
        <w:rPr>
          <w:rFonts w:asciiTheme="minorHAnsi" w:eastAsia="Trebuchet MS" w:hAnsiTheme="minorHAnsi" w:cs="Trebuchet MS"/>
        </w:rPr>
        <w:t xml:space="preserve">, will require forethought, innovation and intuitive design </w:t>
      </w:r>
      <w:r w:rsidR="00D65A83">
        <w:rPr>
          <w:rFonts w:asciiTheme="minorHAnsi" w:eastAsia="Trebuchet MS" w:hAnsiTheme="minorHAnsi" w:cs="Trebuchet MS"/>
        </w:rPr>
        <w:t>concepts</w:t>
      </w:r>
      <w:r w:rsidRPr="0044605E">
        <w:rPr>
          <w:rFonts w:asciiTheme="minorHAnsi" w:eastAsia="Trebuchet MS" w:hAnsiTheme="minorHAnsi" w:cs="Trebuchet MS"/>
        </w:rPr>
        <w:t xml:space="preserve">. The complexity in designing for the elderly or </w:t>
      </w:r>
      <w:r w:rsidR="006842D7">
        <w:rPr>
          <w:rFonts w:asciiTheme="minorHAnsi" w:eastAsia="Trebuchet MS" w:hAnsiTheme="minorHAnsi" w:cs="Trebuchet MS"/>
        </w:rPr>
        <w:t>those with disabilities</w:t>
      </w:r>
      <w:r w:rsidRPr="0044605E">
        <w:rPr>
          <w:rFonts w:asciiTheme="minorHAnsi" w:eastAsia="Trebuchet MS" w:hAnsiTheme="minorHAnsi" w:cs="Trebuchet MS"/>
        </w:rPr>
        <w:t xml:space="preserve"> is that there are countless ways in which inaccessibility or </w:t>
      </w:r>
      <w:r w:rsidR="00715DD7" w:rsidRPr="0044605E">
        <w:rPr>
          <w:rFonts w:asciiTheme="minorHAnsi" w:eastAsia="Trebuchet MS" w:hAnsiTheme="minorHAnsi" w:cs="Trebuchet MS"/>
        </w:rPr>
        <w:t>usability</w:t>
      </w:r>
      <w:r w:rsidR="00715DD7">
        <w:rPr>
          <w:rFonts w:asciiTheme="minorHAnsi" w:eastAsia="Trebuchet MS" w:hAnsiTheme="minorHAnsi" w:cs="Trebuchet MS"/>
        </w:rPr>
        <w:t xml:space="preserve"> issues</w:t>
      </w:r>
      <w:r w:rsidRPr="0044605E">
        <w:rPr>
          <w:rFonts w:asciiTheme="minorHAnsi" w:eastAsia="Trebuchet MS" w:hAnsiTheme="minorHAnsi" w:cs="Trebuchet MS"/>
        </w:rPr>
        <w:t xml:space="preserve"> may arise. It is difficult, if not impossible, for a ‘one size fits all’ solution. </w:t>
      </w:r>
    </w:p>
    <w:p w14:paraId="5E838D1C" w14:textId="6B259787" w:rsidR="008C7AB1" w:rsidRPr="0044605E" w:rsidRDefault="00836F81" w:rsidP="00C733C2">
      <w:pPr>
        <w:pStyle w:val="Heading3"/>
      </w:pPr>
      <w:bookmarkStart w:id="247" w:name="h.g5hkui51rtxb" w:colFirst="0" w:colLast="0"/>
      <w:bookmarkStart w:id="248" w:name="_Toc301109000"/>
      <w:bookmarkEnd w:id="247"/>
      <w:r>
        <w:t>‘Opt-o</w:t>
      </w:r>
      <w:r w:rsidR="003E7BDA" w:rsidRPr="0044605E">
        <w:t>ut</w:t>
      </w:r>
      <w:r>
        <w:t>’</w:t>
      </w:r>
      <w:r w:rsidR="003E7BDA" w:rsidRPr="0044605E">
        <w:t xml:space="preserve"> by Design</w:t>
      </w:r>
      <w:bookmarkEnd w:id="248"/>
    </w:p>
    <w:p w14:paraId="0391794C" w14:textId="52AD6B60" w:rsidR="00784B56" w:rsidRDefault="00784B56">
      <w:pPr>
        <w:pStyle w:val="Normal1"/>
        <w:jc w:val="both"/>
        <w:rPr>
          <w:rFonts w:asciiTheme="minorHAnsi" w:eastAsia="Trebuchet MS" w:hAnsiTheme="minorHAnsi" w:cs="Trebuchet MS"/>
        </w:rPr>
      </w:pPr>
      <w:r>
        <w:rPr>
          <w:rFonts w:asciiTheme="minorHAnsi" w:eastAsia="Trebuchet MS" w:hAnsiTheme="minorHAnsi" w:cs="Trebuchet MS"/>
        </w:rPr>
        <w:t xml:space="preserve">For effective implementation, it is recommended that ‘opt-out’ options be built in to both hardware and software. </w:t>
      </w:r>
      <w:r w:rsidR="00841F74">
        <w:rPr>
          <w:rFonts w:asciiTheme="minorHAnsi" w:eastAsia="Trebuchet MS" w:hAnsiTheme="minorHAnsi" w:cs="Trebuchet MS"/>
        </w:rPr>
        <w:t xml:space="preserve">One example is </w:t>
      </w:r>
      <w:r>
        <w:rPr>
          <w:rFonts w:asciiTheme="minorHAnsi" w:eastAsia="Trebuchet MS" w:hAnsiTheme="minorHAnsi" w:cs="Trebuchet MS"/>
        </w:rPr>
        <w:t xml:space="preserve">‘manual override’ options, which </w:t>
      </w:r>
      <w:r w:rsidR="00C332E5">
        <w:rPr>
          <w:rFonts w:asciiTheme="minorHAnsi" w:eastAsia="Trebuchet MS" w:hAnsiTheme="minorHAnsi" w:cs="Trebuchet MS"/>
        </w:rPr>
        <w:t>give</w:t>
      </w:r>
      <w:r>
        <w:rPr>
          <w:rFonts w:asciiTheme="minorHAnsi" w:eastAsia="Trebuchet MS" w:hAnsiTheme="minorHAnsi" w:cs="Trebuchet MS"/>
        </w:rPr>
        <w:t xml:space="preserve"> users the ability to enabl</w:t>
      </w:r>
      <w:r w:rsidR="006842D7">
        <w:rPr>
          <w:rFonts w:asciiTheme="minorHAnsi" w:eastAsia="Trebuchet MS" w:hAnsiTheme="minorHAnsi" w:cs="Trebuchet MS"/>
        </w:rPr>
        <w:t>e and disable specific features</w:t>
      </w:r>
      <w:r>
        <w:rPr>
          <w:rFonts w:asciiTheme="minorHAnsi" w:eastAsia="Trebuchet MS" w:hAnsiTheme="minorHAnsi" w:cs="Trebuchet MS"/>
        </w:rPr>
        <w:t xml:space="preserve"> as they are needed. </w:t>
      </w:r>
      <w:r w:rsidR="00841F74">
        <w:rPr>
          <w:rFonts w:asciiTheme="minorHAnsi" w:eastAsia="Trebuchet MS" w:hAnsiTheme="minorHAnsi" w:cs="Trebuchet MS"/>
        </w:rPr>
        <w:t xml:space="preserve">Another </w:t>
      </w:r>
      <w:r w:rsidR="00BC4FBC">
        <w:rPr>
          <w:rFonts w:asciiTheme="minorHAnsi" w:eastAsia="Trebuchet MS" w:hAnsiTheme="minorHAnsi" w:cs="Trebuchet MS"/>
        </w:rPr>
        <w:t>example is ‘incremental’ or ‘dynamic’ consent models, where each feature requires permission before it uses another hardware-enabled feature (such as location or microphone). This concept has been successfully implemented in Apple’s iOS and Google’s Android OS mobile platforms</w:t>
      </w:r>
      <w:r w:rsidR="00E67155">
        <w:rPr>
          <w:rStyle w:val="FootnoteReference"/>
          <w:rFonts w:asciiTheme="minorHAnsi" w:eastAsia="Trebuchet MS" w:hAnsiTheme="minorHAnsi" w:cs="Trebuchet MS"/>
        </w:rPr>
        <w:footnoteReference w:id="179"/>
      </w:r>
      <w:r w:rsidR="00BC4FBC">
        <w:rPr>
          <w:rFonts w:asciiTheme="minorHAnsi" w:eastAsia="Trebuchet MS" w:hAnsiTheme="minorHAnsi" w:cs="Trebuchet MS"/>
        </w:rPr>
        <w:t xml:space="preserve">. </w:t>
      </w:r>
    </w:p>
    <w:p w14:paraId="0168FEBF" w14:textId="414CA638" w:rsidR="008C7AB1" w:rsidRDefault="004C4715" w:rsidP="00A55410">
      <w:pPr>
        <w:pStyle w:val="Heading2"/>
      </w:pPr>
      <w:bookmarkStart w:id="249" w:name="h.8w33ivuskbkb" w:colFirst="0" w:colLast="0"/>
      <w:bookmarkStart w:id="250" w:name="_Toc301109001"/>
      <w:bookmarkStart w:id="251" w:name="_Toc442449985"/>
      <w:bookmarkEnd w:id="249"/>
      <w:r>
        <w:lastRenderedPageBreak/>
        <w:t>Implement</w:t>
      </w:r>
      <w:r w:rsidR="003E7BDA" w:rsidRPr="0044605E">
        <w:t xml:space="preserve"> widely-accepted, </w:t>
      </w:r>
      <w:r>
        <w:t>open technical</w:t>
      </w:r>
      <w:r w:rsidR="003E7BDA" w:rsidRPr="0044605E">
        <w:t xml:space="preserve"> connectivity standards</w:t>
      </w:r>
      <w:bookmarkEnd w:id="250"/>
      <w:bookmarkEnd w:id="251"/>
    </w:p>
    <w:p w14:paraId="340193C5" w14:textId="4A2ABE77" w:rsidR="008C7AB1"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Developing a set of interoperability and interconnectivity standards is the single most pressing requirement of IoT development and the single largest obstacle to IoT reaching its </w:t>
      </w:r>
      <w:r w:rsidR="00673B2E">
        <w:rPr>
          <w:rFonts w:asciiTheme="minorHAnsi" w:eastAsia="Trebuchet MS" w:hAnsiTheme="minorHAnsi" w:cs="Trebuchet MS"/>
        </w:rPr>
        <w:t>forecasted</w:t>
      </w:r>
      <w:r w:rsidR="00503A5B">
        <w:rPr>
          <w:rFonts w:asciiTheme="minorHAnsi" w:eastAsia="Trebuchet MS" w:hAnsiTheme="minorHAnsi" w:cs="Trebuchet MS"/>
        </w:rPr>
        <w:t xml:space="preserve"> </w:t>
      </w:r>
      <w:r w:rsidRPr="0044605E">
        <w:rPr>
          <w:rFonts w:asciiTheme="minorHAnsi" w:eastAsia="Trebuchet MS" w:hAnsiTheme="minorHAnsi" w:cs="Trebuchet MS"/>
        </w:rPr>
        <w:t xml:space="preserve">potential. Inadequate standards are bad for everyone </w:t>
      </w:r>
      <w:r w:rsidR="006842D7">
        <w:rPr>
          <w:rFonts w:asciiTheme="minorHAnsi" w:hAnsiTheme="minorHAnsi"/>
          <w:sz w:val="20"/>
          <w:szCs w:val="20"/>
        </w:rPr>
        <w:t>–</w:t>
      </w:r>
      <w:r w:rsidRPr="0044605E">
        <w:rPr>
          <w:rFonts w:asciiTheme="minorHAnsi" w:eastAsia="Trebuchet MS" w:hAnsiTheme="minorHAnsi" w:cs="Trebuchet MS"/>
        </w:rPr>
        <w:t xml:space="preserve"> </w:t>
      </w:r>
      <w:r w:rsidRPr="0044605E">
        <w:rPr>
          <w:rFonts w:asciiTheme="minorHAnsi" w:eastAsia="Trebuchet MS" w:hAnsiTheme="minorHAnsi" w:cs="Trebuchet MS"/>
          <w:i/>
        </w:rPr>
        <w:t>“Developers will be reluctant to create devices, since they do not know if they will comply with any future standards. Similarly, end users may be reluctant to buy devices, because they are unsure if what they buy will be interoperable with existing or future products of the same type”</w:t>
      </w:r>
      <w:r w:rsidRPr="0044605E">
        <w:rPr>
          <w:rFonts w:asciiTheme="minorHAnsi" w:eastAsia="Trebuchet MS" w:hAnsiTheme="minorHAnsi" w:cs="Trebuchet MS"/>
          <w:vertAlign w:val="superscript"/>
        </w:rPr>
        <w:footnoteReference w:id="180"/>
      </w:r>
      <w:r w:rsidRPr="0044605E">
        <w:rPr>
          <w:rFonts w:asciiTheme="minorHAnsi" w:eastAsia="Trebuchet MS" w:hAnsiTheme="minorHAnsi" w:cs="Trebuchet MS"/>
        </w:rPr>
        <w:t xml:space="preserve">. </w:t>
      </w:r>
      <w:r w:rsidR="009A36CB">
        <w:rPr>
          <w:rFonts w:asciiTheme="minorHAnsi" w:eastAsia="Trebuchet MS" w:hAnsiTheme="minorHAnsi" w:cs="Trebuchet MS"/>
        </w:rPr>
        <w:t>This is essential for maximising consumer benefit of IoT</w:t>
      </w:r>
      <w:r w:rsidR="009A36CB" w:rsidRPr="0044605E">
        <w:rPr>
          <w:rFonts w:asciiTheme="minorHAnsi" w:eastAsia="Trebuchet MS" w:hAnsiTheme="minorHAnsi" w:cs="Trebuchet MS"/>
        </w:rPr>
        <w:t>, and this can only be done by identifying and adopting dominant standards.</w:t>
      </w:r>
    </w:p>
    <w:p w14:paraId="606AD500" w14:textId="77777777" w:rsidR="00673B2E" w:rsidRDefault="00673B2E">
      <w:pPr>
        <w:pStyle w:val="Normal1"/>
        <w:jc w:val="both"/>
        <w:rPr>
          <w:rFonts w:asciiTheme="minorHAnsi" w:eastAsia="Trebuchet MS" w:hAnsiTheme="minorHAnsi" w:cs="Trebuchet MS"/>
        </w:rPr>
      </w:pPr>
    </w:p>
    <w:p w14:paraId="7D7A4E8B" w14:textId="7345CBD4" w:rsidR="00673B2E" w:rsidRDefault="00673B2E">
      <w:pPr>
        <w:pStyle w:val="Normal1"/>
        <w:jc w:val="both"/>
        <w:rPr>
          <w:rFonts w:asciiTheme="minorHAnsi" w:eastAsia="Trebuchet MS" w:hAnsiTheme="minorHAnsi" w:cs="Trebuchet MS"/>
        </w:rPr>
      </w:pPr>
      <w:r>
        <w:rPr>
          <w:rFonts w:asciiTheme="minorHAnsi" w:eastAsia="Trebuchet MS" w:hAnsiTheme="minorHAnsi" w:cs="Trebuchet MS"/>
        </w:rPr>
        <w:t xml:space="preserve">The </w:t>
      </w:r>
      <w:r w:rsidRPr="00FC3E26">
        <w:rPr>
          <w:rFonts w:asciiTheme="minorHAnsi" w:eastAsia="Trebuchet MS" w:hAnsiTheme="minorHAnsi" w:cs="Trebuchet MS"/>
          <w:b/>
        </w:rPr>
        <w:t>Comms Alliance IoT Report</w:t>
      </w:r>
      <w:r w:rsidR="00FC3E26" w:rsidRPr="00FC3E26">
        <w:rPr>
          <w:rFonts w:asciiTheme="minorHAnsi" w:eastAsia="Trebuchet MS" w:hAnsiTheme="minorHAnsi" w:cs="Trebuchet MS"/>
          <w:b/>
        </w:rPr>
        <w:t xml:space="preserve"> </w:t>
      </w:r>
      <w:r w:rsidR="00FC3E26">
        <w:rPr>
          <w:rFonts w:asciiTheme="minorHAnsi" w:eastAsia="Trebuchet MS" w:hAnsiTheme="minorHAnsi" w:cs="Trebuchet MS"/>
        </w:rPr>
        <w:t xml:space="preserve">made the following recommendation, and subsequently formed a working group of Australian industry representatives to develop a solution: </w:t>
      </w:r>
    </w:p>
    <w:p w14:paraId="0088E3D8" w14:textId="77777777" w:rsidR="00FC3E26" w:rsidRDefault="00FC3E26">
      <w:pPr>
        <w:pStyle w:val="Normal1"/>
        <w:jc w:val="both"/>
        <w:rPr>
          <w:rFonts w:asciiTheme="minorHAnsi" w:eastAsia="Trebuchet MS" w:hAnsiTheme="minorHAnsi" w:cs="Trebuchet MS"/>
        </w:rPr>
      </w:pPr>
    </w:p>
    <w:p w14:paraId="33D0FB4F" w14:textId="013ED394" w:rsidR="00FC3E26" w:rsidRPr="00FC3E26" w:rsidRDefault="00FC3E26" w:rsidP="00FC3E26">
      <w:pPr>
        <w:pStyle w:val="Normal1"/>
        <w:ind w:left="426" w:right="446"/>
        <w:jc w:val="both"/>
        <w:rPr>
          <w:rFonts w:asciiTheme="minorHAnsi" w:hAnsiTheme="minorHAnsi"/>
        </w:rPr>
      </w:pPr>
      <w:r w:rsidRPr="00FC3E26">
        <w:rPr>
          <w:rFonts w:asciiTheme="minorHAnsi" w:hAnsiTheme="minorHAnsi"/>
          <w:i/>
        </w:rPr>
        <w:t xml:space="preserve">Develop minimum network/service security guidelines for the IoT service chain, from sensor/actuator, to network, to data. This needs to consider both </w:t>
      </w:r>
      <w:proofErr w:type="gramStart"/>
      <w:r w:rsidRPr="00FC3E26">
        <w:rPr>
          <w:rFonts w:asciiTheme="minorHAnsi" w:hAnsiTheme="minorHAnsi"/>
          <w:i/>
        </w:rPr>
        <w:t>security</w:t>
      </w:r>
      <w:proofErr w:type="gramEnd"/>
      <w:r w:rsidRPr="00FC3E26">
        <w:rPr>
          <w:rFonts w:asciiTheme="minorHAnsi" w:hAnsiTheme="minorHAnsi"/>
          <w:i/>
        </w:rPr>
        <w:t xml:space="preserve"> from attack and service resilience</w:t>
      </w:r>
      <w:r>
        <w:rPr>
          <w:rFonts w:asciiTheme="minorHAnsi" w:hAnsiTheme="minorHAnsi"/>
        </w:rPr>
        <w:t>.</w:t>
      </w:r>
      <w:r>
        <w:rPr>
          <w:rStyle w:val="FootnoteReference"/>
          <w:rFonts w:asciiTheme="minorHAnsi" w:hAnsiTheme="minorHAnsi"/>
        </w:rPr>
        <w:footnoteReference w:id="181"/>
      </w:r>
    </w:p>
    <w:p w14:paraId="3B8EB0C1" w14:textId="77777777" w:rsidR="008C7AB1" w:rsidRPr="0044605E" w:rsidRDefault="008C7AB1">
      <w:pPr>
        <w:pStyle w:val="Normal1"/>
        <w:jc w:val="both"/>
        <w:rPr>
          <w:rFonts w:asciiTheme="minorHAnsi" w:hAnsiTheme="minorHAnsi"/>
        </w:rPr>
      </w:pPr>
    </w:p>
    <w:p w14:paraId="153CCE51" w14:textId="280B0CA0" w:rsidR="008C7AB1"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One commentator in </w:t>
      </w:r>
      <w:r w:rsidRPr="0044605E">
        <w:rPr>
          <w:rFonts w:asciiTheme="minorHAnsi" w:eastAsia="Trebuchet MS" w:hAnsiTheme="minorHAnsi" w:cs="Trebuchet MS"/>
          <w:b/>
        </w:rPr>
        <w:t>McKinsey</w:t>
      </w:r>
      <w:r w:rsidRPr="0044605E">
        <w:rPr>
          <w:rFonts w:asciiTheme="minorHAnsi" w:eastAsia="Trebuchet MS" w:hAnsiTheme="minorHAnsi" w:cs="Trebuchet MS"/>
        </w:rPr>
        <w:t xml:space="preserve">’s May 2015 IoT report stressed that IoT standards are in an ambivalent state: </w:t>
      </w:r>
      <w:r w:rsidRPr="0044605E">
        <w:rPr>
          <w:rFonts w:asciiTheme="minorHAnsi" w:eastAsia="Trebuchet MS" w:hAnsiTheme="minorHAnsi" w:cs="Trebuchet MS"/>
          <w:i/>
        </w:rPr>
        <w:t>“If you come out with them too early, they get ignored, and if you force adoption, they stifle innovation. If standards are set late, then companies with other existing standards will fight tooth and nail”</w:t>
      </w:r>
      <w:r w:rsidRPr="0044605E">
        <w:rPr>
          <w:rFonts w:asciiTheme="minorHAnsi" w:eastAsia="Trebuchet MS" w:hAnsiTheme="minorHAnsi" w:cs="Trebuchet MS"/>
          <w:vertAlign w:val="superscript"/>
        </w:rPr>
        <w:footnoteReference w:id="182"/>
      </w:r>
      <w:r w:rsidRPr="0044605E">
        <w:rPr>
          <w:rFonts w:asciiTheme="minorHAnsi" w:eastAsia="Trebuchet MS" w:hAnsiTheme="minorHAnsi" w:cs="Trebuchet MS"/>
        </w:rPr>
        <w:t xml:space="preserve">. </w:t>
      </w:r>
    </w:p>
    <w:p w14:paraId="46A13386" w14:textId="77777777" w:rsidR="00D51C8A" w:rsidRPr="0044605E" w:rsidRDefault="00D51C8A">
      <w:pPr>
        <w:pStyle w:val="Normal1"/>
        <w:jc w:val="both"/>
        <w:rPr>
          <w:rFonts w:asciiTheme="minorHAnsi" w:eastAsia="Trebuchet MS" w:hAnsiTheme="minorHAnsi" w:cs="Trebuchet MS"/>
        </w:rPr>
      </w:pPr>
    </w:p>
    <w:p w14:paraId="1677722D" w14:textId="77777777" w:rsidR="008C7AB1"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According to </w:t>
      </w:r>
      <w:r w:rsidRPr="0044605E">
        <w:rPr>
          <w:rFonts w:asciiTheme="minorHAnsi" w:eastAsia="Trebuchet MS" w:hAnsiTheme="minorHAnsi" w:cs="Trebuchet MS"/>
          <w:b/>
        </w:rPr>
        <w:t>McKinsey</w:t>
      </w:r>
      <w:r w:rsidRPr="0044605E">
        <w:rPr>
          <w:rFonts w:asciiTheme="minorHAnsi" w:eastAsia="Trebuchet MS" w:hAnsiTheme="minorHAnsi" w:cs="Trebuchet MS"/>
        </w:rPr>
        <w:t>, the ‘winning standard’ will have the following characteristics:</w:t>
      </w:r>
    </w:p>
    <w:p w14:paraId="7F63E124" w14:textId="77777777" w:rsidR="008C7AB1" w:rsidRPr="0044605E" w:rsidRDefault="003E7BDA">
      <w:pPr>
        <w:pStyle w:val="Normal1"/>
        <w:numPr>
          <w:ilvl w:val="0"/>
          <w:numId w:val="20"/>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Clear value to all stakeholders (for example, reduced costs or technical advantage)</w:t>
      </w:r>
    </w:p>
    <w:p w14:paraId="35C11625" w14:textId="77777777" w:rsidR="008C7AB1" w:rsidRPr="0044605E" w:rsidRDefault="003E7BDA">
      <w:pPr>
        <w:pStyle w:val="Normal1"/>
        <w:numPr>
          <w:ilvl w:val="0"/>
          <w:numId w:val="20"/>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Part of a strong ecosystem (support across the industry and from other major players)</w:t>
      </w:r>
    </w:p>
    <w:p w14:paraId="4B7B4ADA" w14:textId="77777777" w:rsidR="008C7AB1" w:rsidRDefault="003E7BDA">
      <w:pPr>
        <w:pStyle w:val="Normal1"/>
        <w:numPr>
          <w:ilvl w:val="0"/>
          <w:numId w:val="20"/>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Allowance for a rapid rollout and scale-up, as well as easy adoption</w:t>
      </w:r>
      <w:r w:rsidRPr="0044605E">
        <w:rPr>
          <w:rFonts w:asciiTheme="minorHAnsi" w:eastAsia="Trebuchet MS" w:hAnsiTheme="minorHAnsi" w:cs="Trebuchet MS"/>
          <w:vertAlign w:val="superscript"/>
        </w:rPr>
        <w:footnoteReference w:id="183"/>
      </w:r>
      <w:r w:rsidRPr="0044605E">
        <w:rPr>
          <w:rFonts w:asciiTheme="minorHAnsi" w:eastAsia="Trebuchet MS" w:hAnsiTheme="minorHAnsi" w:cs="Trebuchet MS"/>
        </w:rPr>
        <w:t>.</w:t>
      </w:r>
    </w:p>
    <w:p w14:paraId="4E22971E" w14:textId="77777777" w:rsidR="00BB74B6" w:rsidRDefault="00BB74B6" w:rsidP="00BB74B6">
      <w:pPr>
        <w:pStyle w:val="Normal1"/>
        <w:contextualSpacing/>
        <w:jc w:val="both"/>
        <w:rPr>
          <w:rFonts w:asciiTheme="minorHAnsi" w:eastAsia="Trebuchet MS" w:hAnsiTheme="minorHAnsi" w:cs="Trebuchet MS"/>
        </w:rPr>
      </w:pPr>
    </w:p>
    <w:p w14:paraId="200C3A55" w14:textId="144F2C76" w:rsidR="00BB74B6" w:rsidRPr="0044605E" w:rsidRDefault="000A059E" w:rsidP="00BB74B6">
      <w:pPr>
        <w:pStyle w:val="Normal1"/>
        <w:contextualSpacing/>
        <w:jc w:val="both"/>
        <w:rPr>
          <w:rFonts w:asciiTheme="minorHAnsi" w:eastAsia="Trebuchet MS" w:hAnsiTheme="minorHAnsi" w:cs="Trebuchet MS"/>
        </w:rPr>
      </w:pPr>
      <w:r>
        <w:rPr>
          <w:rFonts w:asciiTheme="minorHAnsi" w:eastAsia="Trebuchet MS" w:hAnsiTheme="minorHAnsi" w:cs="Trebuchet MS"/>
        </w:rPr>
        <w:t xml:space="preserve">While defining standards may, on face value, be more of a regulatory issue, it is the author’s tentative opinion that </w:t>
      </w:r>
      <w:r w:rsidR="006F618A">
        <w:rPr>
          <w:rFonts w:asciiTheme="minorHAnsi" w:eastAsia="Trebuchet MS" w:hAnsiTheme="minorHAnsi" w:cs="Trebuchet MS"/>
        </w:rPr>
        <w:t>the market will develop leading standards quicker than policymakers will – by way of market forces or industry collaboration. Additionally, this stance coincides with the first recommendation to government and policymakers (below): ‘</w:t>
      </w:r>
      <w:r w:rsidR="0064389B">
        <w:rPr>
          <w:rFonts w:asciiTheme="minorHAnsi" w:eastAsia="Trebuchet MS" w:hAnsiTheme="minorHAnsi" w:cs="Trebuchet MS"/>
        </w:rPr>
        <w:t xml:space="preserve">innovate, wait, </w:t>
      </w:r>
      <w:proofErr w:type="gramStart"/>
      <w:r w:rsidR="0064389B">
        <w:rPr>
          <w:rFonts w:asciiTheme="minorHAnsi" w:eastAsia="Trebuchet MS" w:hAnsiTheme="minorHAnsi" w:cs="Trebuchet MS"/>
        </w:rPr>
        <w:t>then</w:t>
      </w:r>
      <w:proofErr w:type="gramEnd"/>
      <w:r w:rsidR="0064389B">
        <w:rPr>
          <w:rFonts w:asciiTheme="minorHAnsi" w:eastAsia="Trebuchet MS" w:hAnsiTheme="minorHAnsi" w:cs="Trebuchet MS"/>
        </w:rPr>
        <w:t xml:space="preserve"> regulate’.</w:t>
      </w:r>
    </w:p>
    <w:p w14:paraId="5169090B" w14:textId="77777777" w:rsidR="002E0112" w:rsidRDefault="002E0112">
      <w:pPr>
        <w:rPr>
          <w:rFonts w:asciiTheme="minorHAnsi" w:eastAsia="Trebuchet MS" w:hAnsiTheme="minorHAnsi" w:cs="Trebuchet MS"/>
          <w:color w:val="auto"/>
          <w:sz w:val="32"/>
          <w:szCs w:val="32"/>
        </w:rPr>
      </w:pPr>
      <w:bookmarkStart w:id="252" w:name="h.xu8v5pqsep7y" w:colFirst="0" w:colLast="0"/>
      <w:bookmarkStart w:id="253" w:name="_Toc301109002"/>
      <w:bookmarkEnd w:id="252"/>
      <w:r>
        <w:rPr>
          <w:rFonts w:asciiTheme="minorHAnsi" w:hAnsiTheme="minorHAnsi"/>
        </w:rPr>
        <w:br w:type="page"/>
      </w:r>
    </w:p>
    <w:p w14:paraId="53F37CFD" w14:textId="2BCF7931" w:rsidR="008C7AB1" w:rsidRPr="0044605E" w:rsidRDefault="003E7BDA" w:rsidP="006E3AA4">
      <w:pPr>
        <w:pStyle w:val="Heading1"/>
      </w:pPr>
      <w:bookmarkStart w:id="254" w:name="_Toc442449986"/>
      <w:r w:rsidRPr="0044605E">
        <w:lastRenderedPageBreak/>
        <w:t>Recommendations for Government and Policymakers</w:t>
      </w:r>
      <w:bookmarkEnd w:id="253"/>
      <w:bookmarkEnd w:id="254"/>
      <w:r w:rsidRPr="0044605E">
        <w:t xml:space="preserve"> </w:t>
      </w:r>
    </w:p>
    <w:p w14:paraId="3F0ED00D" w14:textId="77777777" w:rsidR="008C7AB1" w:rsidRDefault="003E7BDA" w:rsidP="00A55410">
      <w:pPr>
        <w:pStyle w:val="Heading2"/>
      </w:pPr>
      <w:bookmarkStart w:id="255" w:name="h.ubfjyabioi8n" w:colFirst="0" w:colLast="0"/>
      <w:bookmarkStart w:id="256" w:name="_Toc301109003"/>
      <w:bookmarkStart w:id="257" w:name="_Toc442449987"/>
      <w:bookmarkEnd w:id="255"/>
      <w:r w:rsidRPr="0044605E">
        <w:t xml:space="preserve">Innovate, Wait, </w:t>
      </w:r>
      <w:r w:rsidRPr="0044605E">
        <w:rPr>
          <w:i/>
        </w:rPr>
        <w:t>then</w:t>
      </w:r>
      <w:r w:rsidRPr="0044605E">
        <w:t xml:space="preserve"> Regulate</w:t>
      </w:r>
      <w:bookmarkEnd w:id="256"/>
      <w:bookmarkEnd w:id="257"/>
    </w:p>
    <w:p w14:paraId="150AE667" w14:textId="0CD5D680" w:rsidR="001E14B9"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IoT </w:t>
      </w:r>
      <w:r w:rsidR="00531461">
        <w:rPr>
          <w:rFonts w:asciiTheme="minorHAnsi" w:eastAsia="Trebuchet MS" w:hAnsiTheme="minorHAnsi" w:cs="Trebuchet MS"/>
        </w:rPr>
        <w:t xml:space="preserve">remains </w:t>
      </w:r>
      <w:r w:rsidRPr="0044605E">
        <w:rPr>
          <w:rFonts w:asciiTheme="minorHAnsi" w:eastAsia="Trebuchet MS" w:hAnsiTheme="minorHAnsi" w:cs="Trebuchet MS"/>
        </w:rPr>
        <w:t>a relatively new concept</w:t>
      </w:r>
      <w:r w:rsidR="00531461">
        <w:rPr>
          <w:rFonts w:asciiTheme="minorHAnsi" w:eastAsia="Trebuchet MS" w:hAnsiTheme="minorHAnsi" w:cs="Trebuchet MS"/>
        </w:rPr>
        <w:t>,</w:t>
      </w:r>
      <w:r w:rsidRPr="0044605E">
        <w:rPr>
          <w:rFonts w:asciiTheme="minorHAnsi" w:eastAsia="Trebuchet MS" w:hAnsiTheme="minorHAnsi" w:cs="Trebuchet MS"/>
        </w:rPr>
        <w:t xml:space="preserve"> and is still developing. Any </w:t>
      </w:r>
      <w:r w:rsidRPr="0044605E">
        <w:rPr>
          <w:rFonts w:asciiTheme="minorHAnsi" w:eastAsia="Trebuchet MS" w:hAnsiTheme="minorHAnsi" w:cs="Trebuchet MS"/>
          <w:i/>
        </w:rPr>
        <w:t xml:space="preserve">IoT-specific </w:t>
      </w:r>
      <w:r w:rsidRPr="00531461">
        <w:rPr>
          <w:rFonts w:asciiTheme="minorHAnsi" w:eastAsia="Trebuchet MS" w:hAnsiTheme="minorHAnsi" w:cs="Trebuchet MS"/>
        </w:rPr>
        <w:t>regulation</w:t>
      </w:r>
      <w:r w:rsidRPr="0044605E">
        <w:rPr>
          <w:rFonts w:asciiTheme="minorHAnsi" w:eastAsia="Trebuchet MS" w:hAnsiTheme="minorHAnsi" w:cs="Trebuchet MS"/>
        </w:rPr>
        <w:t xml:space="preserve"> at this point </w:t>
      </w:r>
      <w:r w:rsidR="008C6A39">
        <w:rPr>
          <w:rFonts w:asciiTheme="minorHAnsi" w:eastAsia="Trebuchet MS" w:hAnsiTheme="minorHAnsi" w:cs="Trebuchet MS"/>
        </w:rPr>
        <w:t>may</w:t>
      </w:r>
      <w:r w:rsidRPr="0044605E">
        <w:rPr>
          <w:rFonts w:asciiTheme="minorHAnsi" w:eastAsia="Trebuchet MS" w:hAnsiTheme="minorHAnsi" w:cs="Trebuchet MS"/>
        </w:rPr>
        <w:t xml:space="preserve"> stifle innovation and prevent the market from growing organically. </w:t>
      </w:r>
      <w:r w:rsidR="00FD1C64">
        <w:rPr>
          <w:rFonts w:asciiTheme="minorHAnsi" w:eastAsia="Trebuchet MS" w:hAnsiTheme="minorHAnsi" w:cs="Trebuchet MS"/>
        </w:rPr>
        <w:t>Based on the literature herein</w:t>
      </w:r>
      <w:r w:rsidR="000237C5">
        <w:rPr>
          <w:rFonts w:asciiTheme="minorHAnsi" w:eastAsia="Trebuchet MS" w:hAnsiTheme="minorHAnsi" w:cs="Trebuchet MS"/>
        </w:rPr>
        <w:t xml:space="preserve"> </w:t>
      </w:r>
      <w:r w:rsidR="00FD1C64">
        <w:rPr>
          <w:rFonts w:asciiTheme="minorHAnsi" w:eastAsia="Trebuchet MS" w:hAnsiTheme="minorHAnsi" w:cs="Trebuchet MS"/>
        </w:rPr>
        <w:t xml:space="preserve">and interviews conducted, this </w:t>
      </w:r>
      <w:r w:rsidR="000237C5">
        <w:rPr>
          <w:rFonts w:asciiTheme="minorHAnsi" w:eastAsia="Trebuchet MS" w:hAnsiTheme="minorHAnsi" w:cs="Trebuchet MS"/>
        </w:rPr>
        <w:t xml:space="preserve">report concludes that </w:t>
      </w:r>
      <w:r w:rsidRPr="0044605E">
        <w:rPr>
          <w:rFonts w:asciiTheme="minorHAnsi" w:eastAsia="Trebuchet MS" w:hAnsiTheme="minorHAnsi" w:cs="Trebuchet MS"/>
        </w:rPr>
        <w:t xml:space="preserve">IoT-specific regulation should </w:t>
      </w:r>
      <w:r w:rsidRPr="0044605E">
        <w:rPr>
          <w:rFonts w:asciiTheme="minorHAnsi" w:eastAsia="Trebuchet MS" w:hAnsiTheme="minorHAnsi" w:cs="Trebuchet MS"/>
          <w:i/>
        </w:rPr>
        <w:t>only</w:t>
      </w:r>
      <w:r w:rsidRPr="0044605E">
        <w:rPr>
          <w:rFonts w:asciiTheme="minorHAnsi" w:eastAsia="Trebuchet MS" w:hAnsiTheme="minorHAnsi" w:cs="Trebuchet MS"/>
        </w:rPr>
        <w:t xml:space="preserve"> be an option if the IoT market is failing or lacking, and even then should </w:t>
      </w:r>
      <w:r w:rsidRPr="0044605E">
        <w:rPr>
          <w:rFonts w:asciiTheme="minorHAnsi" w:eastAsia="Trebuchet MS" w:hAnsiTheme="minorHAnsi" w:cs="Trebuchet MS"/>
          <w:i/>
        </w:rPr>
        <w:t>only</w:t>
      </w:r>
      <w:r w:rsidRPr="0044605E">
        <w:rPr>
          <w:rFonts w:asciiTheme="minorHAnsi" w:eastAsia="Trebuchet MS" w:hAnsiTheme="minorHAnsi" w:cs="Trebuchet MS"/>
        </w:rPr>
        <w:t xml:space="preserve"> address the </w:t>
      </w:r>
      <w:r w:rsidR="008C6A39">
        <w:rPr>
          <w:rFonts w:asciiTheme="minorHAnsi" w:eastAsia="Trebuchet MS" w:hAnsiTheme="minorHAnsi" w:cs="Trebuchet MS"/>
        </w:rPr>
        <w:t xml:space="preserve">particular </w:t>
      </w:r>
      <w:r w:rsidRPr="0044605E">
        <w:rPr>
          <w:rFonts w:asciiTheme="minorHAnsi" w:eastAsia="Trebuchet MS" w:hAnsiTheme="minorHAnsi" w:cs="Trebuchet MS"/>
        </w:rPr>
        <w:t xml:space="preserve">market failure. Earlier this year, the </w:t>
      </w:r>
      <w:r w:rsidRPr="0044605E">
        <w:rPr>
          <w:rFonts w:asciiTheme="minorHAnsi" w:eastAsia="Trebuchet MS" w:hAnsiTheme="minorHAnsi" w:cs="Trebuchet MS"/>
          <w:b/>
        </w:rPr>
        <w:t>FTC</w:t>
      </w:r>
      <w:r w:rsidRPr="0044605E">
        <w:rPr>
          <w:rFonts w:asciiTheme="minorHAnsi" w:eastAsia="Trebuchet MS" w:hAnsiTheme="minorHAnsi" w:cs="Trebuchet MS"/>
        </w:rPr>
        <w:t xml:space="preserve"> stressed that IoT-specific legislation would be </w:t>
      </w:r>
      <w:r w:rsidRPr="0044605E">
        <w:rPr>
          <w:rFonts w:asciiTheme="minorHAnsi" w:eastAsia="Trebuchet MS" w:hAnsiTheme="minorHAnsi" w:cs="Trebuchet MS"/>
          <w:i/>
        </w:rPr>
        <w:t>“premature, given the rapidly evolving nature of [IoT]”</w:t>
      </w:r>
      <w:r w:rsidRPr="0044605E">
        <w:rPr>
          <w:rFonts w:asciiTheme="minorHAnsi" w:eastAsia="Trebuchet MS" w:hAnsiTheme="minorHAnsi" w:cs="Trebuchet MS"/>
          <w:vertAlign w:val="superscript"/>
        </w:rPr>
        <w:footnoteReference w:id="184"/>
      </w:r>
      <w:r w:rsidRPr="0044605E">
        <w:rPr>
          <w:rFonts w:asciiTheme="minorHAnsi" w:eastAsia="Trebuchet MS" w:hAnsiTheme="minorHAnsi" w:cs="Trebuchet MS"/>
        </w:rPr>
        <w:t xml:space="preserve">. </w:t>
      </w:r>
      <w:r w:rsidRPr="0044605E">
        <w:rPr>
          <w:rFonts w:asciiTheme="minorHAnsi" w:eastAsia="Trebuchet MS" w:hAnsiTheme="minorHAnsi" w:cs="Trebuchet MS"/>
          <w:b/>
        </w:rPr>
        <w:t>Robert Hillard</w:t>
      </w:r>
      <w:r w:rsidRPr="0044605E">
        <w:rPr>
          <w:rFonts w:asciiTheme="minorHAnsi" w:eastAsia="Trebuchet MS" w:hAnsiTheme="minorHAnsi" w:cs="Trebuchet MS"/>
        </w:rPr>
        <w:t xml:space="preserve">, partner at Deloitte, says that ‘the race to </w:t>
      </w:r>
      <w:r w:rsidR="00DA5820">
        <w:rPr>
          <w:rFonts w:asciiTheme="minorHAnsi" w:eastAsia="Trebuchet MS" w:hAnsiTheme="minorHAnsi" w:cs="Trebuchet MS"/>
        </w:rPr>
        <w:t xml:space="preserve">IoT </w:t>
      </w:r>
      <w:r w:rsidRPr="0044605E">
        <w:rPr>
          <w:rFonts w:asciiTheme="minorHAnsi" w:eastAsia="Trebuchet MS" w:hAnsiTheme="minorHAnsi" w:cs="Trebuchet MS"/>
        </w:rPr>
        <w:t>is a marathon’ and stresses the importance of letting market forces work before regulating</w:t>
      </w:r>
      <w:r w:rsidRPr="0044605E">
        <w:rPr>
          <w:rFonts w:asciiTheme="minorHAnsi" w:eastAsia="Trebuchet MS" w:hAnsiTheme="minorHAnsi" w:cs="Trebuchet MS"/>
          <w:vertAlign w:val="superscript"/>
        </w:rPr>
        <w:footnoteReference w:id="185"/>
      </w:r>
      <w:r w:rsidRPr="0044605E">
        <w:rPr>
          <w:rFonts w:asciiTheme="minorHAnsi" w:eastAsia="Trebuchet MS" w:hAnsiTheme="minorHAnsi" w:cs="Trebuchet MS"/>
        </w:rPr>
        <w:t xml:space="preserve">. </w:t>
      </w:r>
    </w:p>
    <w:p w14:paraId="735A1686" w14:textId="77777777" w:rsidR="00CE299C" w:rsidRDefault="00CE299C">
      <w:pPr>
        <w:pStyle w:val="Normal1"/>
        <w:jc w:val="both"/>
        <w:rPr>
          <w:rFonts w:asciiTheme="minorHAnsi" w:eastAsia="Trebuchet MS" w:hAnsiTheme="minorHAnsi" w:cs="Trebuchet MS"/>
        </w:rPr>
      </w:pPr>
    </w:p>
    <w:p w14:paraId="621F107C" w14:textId="6B86624F" w:rsidR="00CE299C" w:rsidRDefault="00CE299C">
      <w:pPr>
        <w:pStyle w:val="Normal1"/>
        <w:jc w:val="both"/>
        <w:rPr>
          <w:rFonts w:asciiTheme="minorHAnsi" w:hAnsiTheme="minorHAnsi"/>
        </w:rPr>
      </w:pPr>
      <w:r>
        <w:rPr>
          <w:rFonts w:asciiTheme="minorHAnsi" w:hAnsiTheme="minorHAnsi"/>
        </w:rPr>
        <w:t>It is the conclusion of this report that any attempts to pre-emptively regulate IoT will be counter-</w:t>
      </w:r>
      <w:r w:rsidR="00433621">
        <w:rPr>
          <w:rFonts w:asciiTheme="minorHAnsi" w:hAnsiTheme="minorHAnsi"/>
        </w:rPr>
        <w:t>productive</w:t>
      </w:r>
      <w:r>
        <w:rPr>
          <w:rFonts w:asciiTheme="minorHAnsi" w:hAnsiTheme="minorHAnsi"/>
        </w:rPr>
        <w:t xml:space="preserve">. The author’s opinion on </w:t>
      </w:r>
      <w:r w:rsidR="00AA6C84">
        <w:rPr>
          <w:rFonts w:asciiTheme="minorHAnsi" w:hAnsiTheme="minorHAnsi"/>
        </w:rPr>
        <w:t xml:space="preserve">excessively pre-emptive regulation </w:t>
      </w:r>
      <w:r>
        <w:rPr>
          <w:rFonts w:asciiTheme="minorHAnsi" w:hAnsiTheme="minorHAnsi"/>
        </w:rPr>
        <w:t xml:space="preserve">echoes that of </w:t>
      </w:r>
      <w:r w:rsidR="00AA6C84">
        <w:rPr>
          <w:rFonts w:asciiTheme="minorHAnsi" w:hAnsiTheme="minorHAnsi"/>
        </w:rPr>
        <w:t>Rachel Dixon, cited earlier in this report; it will be attempting to for</w:t>
      </w:r>
      <w:r w:rsidR="00433621">
        <w:rPr>
          <w:rFonts w:asciiTheme="minorHAnsi" w:hAnsiTheme="minorHAnsi"/>
        </w:rPr>
        <w:t>m a solution without a problem.</w:t>
      </w:r>
    </w:p>
    <w:p w14:paraId="038587EE" w14:textId="397FD62D" w:rsidR="008C7AB1" w:rsidRDefault="00A82C18" w:rsidP="00A55410">
      <w:pPr>
        <w:pStyle w:val="Heading2"/>
      </w:pPr>
      <w:bookmarkStart w:id="258" w:name="h.t51iz8adn00q" w:colFirst="0" w:colLast="0"/>
      <w:bookmarkStart w:id="259" w:name="_Toc442449988"/>
      <w:bookmarkEnd w:id="258"/>
      <w:r w:rsidRPr="00A82C18">
        <w:t>Clarify the application of consumer guarantees to telecommunications services</w:t>
      </w:r>
      <w:bookmarkEnd w:id="259"/>
    </w:p>
    <w:p w14:paraId="34BC5575" w14:textId="4CED2A6E" w:rsidR="008C7AB1" w:rsidRDefault="00A82C18">
      <w:pPr>
        <w:pStyle w:val="Normal1"/>
        <w:jc w:val="both"/>
        <w:rPr>
          <w:rFonts w:asciiTheme="minorHAnsi" w:eastAsia="Trebuchet MS" w:hAnsiTheme="minorHAnsi" w:cs="Trebuchet MS"/>
        </w:rPr>
      </w:pPr>
      <w:r w:rsidRPr="00A82C18">
        <w:rPr>
          <w:rFonts w:asciiTheme="minorHAnsi" w:eastAsia="Trebuchet MS" w:hAnsiTheme="minorHAnsi" w:cs="Trebuchet MS"/>
        </w:rPr>
        <w:t xml:space="preserve">As identified earlier, the lack of case law on the application of consumer guarantees to IoT in particular and </w:t>
      </w:r>
      <w:proofErr w:type="gramStart"/>
      <w:r w:rsidRPr="00A82C18">
        <w:rPr>
          <w:rFonts w:asciiTheme="minorHAnsi" w:eastAsia="Trebuchet MS" w:hAnsiTheme="minorHAnsi" w:cs="Trebuchet MS"/>
        </w:rPr>
        <w:t>telecommunications services generally creates</w:t>
      </w:r>
      <w:proofErr w:type="gramEnd"/>
      <w:r w:rsidRPr="00A82C18">
        <w:rPr>
          <w:rFonts w:asciiTheme="minorHAnsi" w:eastAsia="Trebuchet MS" w:hAnsiTheme="minorHAnsi" w:cs="Trebuchet MS"/>
        </w:rPr>
        <w:t xml:space="preserve"> some uncertainty. IoT goods and affiliated IoT services will become increasingly interdependent, and a defective service may render the associated good useless. Regulators have a role in clarifying this uncertainty through guidance notes and case law with the IoT consumer in mind.</w:t>
      </w:r>
    </w:p>
    <w:p w14:paraId="74255391" w14:textId="214B898B" w:rsidR="008C7AB1" w:rsidRDefault="003E7BDA" w:rsidP="00A55410">
      <w:pPr>
        <w:pStyle w:val="Heading2"/>
      </w:pPr>
      <w:bookmarkStart w:id="260" w:name="h.qw2m9sjlkz3z" w:colFirst="0" w:colLast="0"/>
      <w:bookmarkStart w:id="261" w:name="h.p70f9di4d644" w:colFirst="0" w:colLast="0"/>
      <w:bookmarkStart w:id="262" w:name="_Toc301109006"/>
      <w:bookmarkStart w:id="263" w:name="_Toc442449989"/>
      <w:bookmarkEnd w:id="260"/>
      <w:bookmarkEnd w:id="261"/>
      <w:r w:rsidRPr="0044605E">
        <w:t>Be</w:t>
      </w:r>
      <w:r w:rsidR="00964A5D">
        <w:t>come</w:t>
      </w:r>
      <w:r w:rsidRPr="0044605E">
        <w:t xml:space="preserve"> a market leader and early adopter</w:t>
      </w:r>
      <w:bookmarkEnd w:id="262"/>
      <w:bookmarkEnd w:id="263"/>
    </w:p>
    <w:p w14:paraId="5703CEB2" w14:textId="2126CDAA"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The </w:t>
      </w:r>
      <w:r w:rsidR="00E07840">
        <w:rPr>
          <w:rFonts w:asciiTheme="minorHAnsi" w:eastAsia="Trebuchet MS" w:hAnsiTheme="minorHAnsi" w:cs="Trebuchet MS"/>
        </w:rPr>
        <w:t xml:space="preserve">public sector </w:t>
      </w:r>
      <w:r w:rsidRPr="0044605E">
        <w:rPr>
          <w:rFonts w:asciiTheme="minorHAnsi" w:eastAsia="Trebuchet MS" w:hAnsiTheme="minorHAnsi" w:cs="Trebuchet MS"/>
        </w:rPr>
        <w:t xml:space="preserve">and citizens stand to be the biggest beneficiaries of IoT. An economy-wide adoption of IoT is now inevitable, and by leading the market in IoT uptake, the government has the resources to help </w:t>
      </w:r>
      <w:r w:rsidRPr="0044605E">
        <w:rPr>
          <w:rFonts w:asciiTheme="minorHAnsi" w:eastAsia="Trebuchet MS" w:hAnsiTheme="minorHAnsi" w:cs="Trebuchet MS"/>
          <w:i/>
        </w:rPr>
        <w:t>create</w:t>
      </w:r>
      <w:r w:rsidRPr="0044605E">
        <w:rPr>
          <w:rFonts w:asciiTheme="minorHAnsi" w:eastAsia="Trebuchet MS" w:hAnsiTheme="minorHAnsi" w:cs="Trebuchet MS"/>
        </w:rPr>
        <w:t xml:space="preserve"> an ideal domestic IoT market. By adopting new technologies and investing in secure, privacy-conscious IoT businesses, it will have a number of </w:t>
      </w:r>
      <w:r w:rsidRPr="0044605E">
        <w:rPr>
          <w:rFonts w:asciiTheme="minorHAnsi" w:eastAsia="Trebuchet MS" w:hAnsiTheme="minorHAnsi" w:cs="Trebuchet MS"/>
          <w:b/>
        </w:rPr>
        <w:t>industry and economic benefits</w:t>
      </w:r>
      <w:r w:rsidRPr="0044605E">
        <w:rPr>
          <w:rFonts w:asciiTheme="minorHAnsi" w:eastAsia="Trebuchet MS" w:hAnsiTheme="minorHAnsi" w:cs="Trebuchet MS"/>
        </w:rPr>
        <w:t xml:space="preserve">: </w:t>
      </w:r>
    </w:p>
    <w:p w14:paraId="481D6798" w14:textId="77777777" w:rsidR="008C7AB1" w:rsidRPr="0044605E" w:rsidRDefault="008C7AB1">
      <w:pPr>
        <w:pStyle w:val="Normal1"/>
        <w:jc w:val="both"/>
        <w:rPr>
          <w:rFonts w:asciiTheme="minorHAnsi" w:hAnsiTheme="minorHAnsi"/>
        </w:rPr>
      </w:pPr>
    </w:p>
    <w:p w14:paraId="2B1BFF66" w14:textId="77777777" w:rsidR="008C7AB1" w:rsidRPr="0044605E" w:rsidRDefault="003E7BDA">
      <w:pPr>
        <w:pStyle w:val="Normal1"/>
        <w:numPr>
          <w:ilvl w:val="0"/>
          <w:numId w:val="29"/>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Early citizen and employee exposure to IoT.</w:t>
      </w:r>
    </w:p>
    <w:p w14:paraId="6C21A2FA" w14:textId="77777777" w:rsidR="008C7AB1" w:rsidRPr="0044605E" w:rsidRDefault="003E7BDA">
      <w:pPr>
        <w:pStyle w:val="Normal1"/>
        <w:numPr>
          <w:ilvl w:val="0"/>
          <w:numId w:val="29"/>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Early identification of issues by an entity with the resources to address them.</w:t>
      </w:r>
    </w:p>
    <w:p w14:paraId="61763021" w14:textId="77777777" w:rsidR="008C7AB1" w:rsidRPr="0044605E" w:rsidRDefault="003E7BDA">
      <w:pPr>
        <w:pStyle w:val="Normal1"/>
        <w:numPr>
          <w:ilvl w:val="0"/>
          <w:numId w:val="29"/>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Deeper and hands-on IoT experience for regulators, policymakers and public servants.</w:t>
      </w:r>
    </w:p>
    <w:p w14:paraId="0E213DA1" w14:textId="0A0BDBB0" w:rsidR="008C7AB1" w:rsidRPr="0044605E" w:rsidRDefault="002646C2">
      <w:pPr>
        <w:pStyle w:val="Normal1"/>
        <w:numPr>
          <w:ilvl w:val="0"/>
          <w:numId w:val="29"/>
        </w:numPr>
        <w:ind w:hanging="360"/>
        <w:contextualSpacing/>
        <w:jc w:val="both"/>
        <w:rPr>
          <w:rFonts w:asciiTheme="minorHAnsi" w:eastAsia="Trebuchet MS" w:hAnsiTheme="minorHAnsi" w:cs="Trebuchet MS"/>
        </w:rPr>
      </w:pPr>
      <w:r>
        <w:rPr>
          <w:rFonts w:asciiTheme="minorHAnsi" w:eastAsia="Trebuchet MS" w:hAnsiTheme="minorHAnsi" w:cs="Trebuchet MS"/>
        </w:rPr>
        <w:t>Catalysis</w:t>
      </w:r>
      <w:r w:rsidR="003E7BDA" w:rsidRPr="0044605E">
        <w:rPr>
          <w:rFonts w:asciiTheme="minorHAnsi" w:eastAsia="Trebuchet MS" w:hAnsiTheme="minorHAnsi" w:cs="Trebuchet MS"/>
        </w:rPr>
        <w:t xml:space="preserve"> of economy-wide IoT discussion and debate.</w:t>
      </w:r>
    </w:p>
    <w:p w14:paraId="2C460296" w14:textId="77777777" w:rsidR="008C7AB1" w:rsidRPr="0044605E" w:rsidRDefault="003E7BDA">
      <w:pPr>
        <w:pStyle w:val="Normal1"/>
        <w:numPr>
          <w:ilvl w:val="0"/>
          <w:numId w:val="29"/>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Greater foreign direct investment.</w:t>
      </w:r>
    </w:p>
    <w:p w14:paraId="14DDF7B5" w14:textId="784845D9" w:rsidR="008C7AB1" w:rsidRPr="0044605E" w:rsidRDefault="003E7BDA" w:rsidP="008F555A">
      <w:pPr>
        <w:pStyle w:val="Normal1"/>
        <w:numPr>
          <w:ilvl w:val="0"/>
          <w:numId w:val="29"/>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Future-proofing Australia’s digital infrastructure at the perfect time to do so (with the current rollout of</w:t>
      </w:r>
      <w:r w:rsidR="00E5520E">
        <w:rPr>
          <w:rFonts w:asciiTheme="minorHAnsi" w:eastAsia="Trebuchet MS" w:hAnsiTheme="minorHAnsi" w:cs="Trebuchet MS"/>
        </w:rPr>
        <w:t xml:space="preserve"> nbn’s network</w:t>
      </w:r>
      <w:r w:rsidRPr="0044605E">
        <w:rPr>
          <w:rFonts w:asciiTheme="minorHAnsi" w:eastAsia="Trebuchet MS" w:hAnsiTheme="minorHAnsi" w:cs="Trebuchet MS"/>
        </w:rPr>
        <w:t>).</w:t>
      </w:r>
    </w:p>
    <w:p w14:paraId="22748B9C" w14:textId="77777777" w:rsidR="008C7AB1" w:rsidRPr="0044605E" w:rsidRDefault="003E7BDA">
      <w:pPr>
        <w:pStyle w:val="Normal1"/>
        <w:numPr>
          <w:ilvl w:val="0"/>
          <w:numId w:val="29"/>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The more efficient, streamlined and cost-effective delivery of government services</w:t>
      </w:r>
    </w:p>
    <w:p w14:paraId="6C1CA3A1" w14:textId="77777777" w:rsidR="008C7AB1" w:rsidRPr="0044605E" w:rsidRDefault="003E7BDA">
      <w:pPr>
        <w:pStyle w:val="Normal1"/>
        <w:numPr>
          <w:ilvl w:val="0"/>
          <w:numId w:val="29"/>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 xml:space="preserve">Contracts may be awarded to IoT businesses that best address consumer IoT issues, effectively </w:t>
      </w:r>
      <w:r w:rsidRPr="0044605E">
        <w:rPr>
          <w:rFonts w:asciiTheme="minorHAnsi" w:eastAsia="Trebuchet MS" w:hAnsiTheme="minorHAnsi" w:cs="Trebuchet MS"/>
          <w:i/>
        </w:rPr>
        <w:t>creating</w:t>
      </w:r>
      <w:r w:rsidRPr="0044605E">
        <w:rPr>
          <w:rFonts w:asciiTheme="minorHAnsi" w:eastAsia="Trebuchet MS" w:hAnsiTheme="minorHAnsi" w:cs="Trebuchet MS"/>
        </w:rPr>
        <w:t xml:space="preserve"> an attractive domestic IoT market.</w:t>
      </w:r>
    </w:p>
    <w:p w14:paraId="21BE4E07" w14:textId="77777777" w:rsidR="008C7AB1" w:rsidRDefault="003E7BDA">
      <w:pPr>
        <w:pStyle w:val="Normal1"/>
        <w:numPr>
          <w:ilvl w:val="0"/>
          <w:numId w:val="29"/>
        </w:numPr>
        <w:ind w:hanging="360"/>
        <w:contextualSpacing/>
        <w:jc w:val="both"/>
        <w:rPr>
          <w:rFonts w:asciiTheme="minorHAnsi" w:eastAsia="Trebuchet MS" w:hAnsiTheme="minorHAnsi" w:cs="Trebuchet MS"/>
        </w:rPr>
      </w:pPr>
      <w:r w:rsidRPr="0044605E">
        <w:rPr>
          <w:rFonts w:asciiTheme="minorHAnsi" w:eastAsia="Trebuchet MS" w:hAnsiTheme="minorHAnsi" w:cs="Trebuchet MS"/>
        </w:rPr>
        <w:t>Potential standardisation of IoT, if a single standard is selected and invested in.</w:t>
      </w:r>
    </w:p>
    <w:p w14:paraId="6FDB958F" w14:textId="77777777" w:rsidR="00EC760D" w:rsidRDefault="00EC760D" w:rsidP="00EC760D">
      <w:pPr>
        <w:pStyle w:val="Normal1"/>
        <w:contextualSpacing/>
        <w:jc w:val="both"/>
        <w:rPr>
          <w:rFonts w:asciiTheme="minorHAnsi" w:eastAsia="Trebuchet MS" w:hAnsiTheme="minorHAnsi" w:cs="Trebuchet MS"/>
        </w:rPr>
      </w:pPr>
    </w:p>
    <w:p w14:paraId="56059525" w14:textId="3641803A" w:rsidR="00EC760D" w:rsidRDefault="00EC760D" w:rsidP="00EC760D">
      <w:pPr>
        <w:pStyle w:val="Normal1"/>
        <w:contextualSpacing/>
        <w:jc w:val="both"/>
        <w:rPr>
          <w:rFonts w:asciiTheme="minorHAnsi" w:eastAsia="Trebuchet MS" w:hAnsiTheme="minorHAnsi" w:cs="Trebuchet MS"/>
        </w:rPr>
      </w:pPr>
      <w:r>
        <w:rPr>
          <w:rFonts w:asciiTheme="minorHAnsi" w:eastAsia="Trebuchet MS" w:hAnsiTheme="minorHAnsi" w:cs="Trebuchet MS"/>
        </w:rPr>
        <w:t xml:space="preserve">By investing in IoT, the public sector is in a position to pre-emptively address </w:t>
      </w:r>
      <w:r w:rsidR="00D70565">
        <w:rPr>
          <w:rFonts w:asciiTheme="minorHAnsi" w:eastAsia="Trebuchet MS" w:hAnsiTheme="minorHAnsi" w:cs="Trebuchet MS"/>
        </w:rPr>
        <w:t>any</w:t>
      </w:r>
      <w:r>
        <w:rPr>
          <w:rFonts w:asciiTheme="minorHAnsi" w:eastAsia="Trebuchet MS" w:hAnsiTheme="minorHAnsi" w:cs="Trebuchet MS"/>
        </w:rPr>
        <w:t xml:space="preserve"> inhibitors</w:t>
      </w:r>
      <w:r w:rsidR="00D70565">
        <w:rPr>
          <w:rFonts w:asciiTheme="minorHAnsi" w:eastAsia="Trebuchet MS" w:hAnsiTheme="minorHAnsi" w:cs="Trebuchet MS"/>
        </w:rPr>
        <w:t xml:space="preserve"> of IoT</w:t>
      </w:r>
      <w:r>
        <w:rPr>
          <w:rFonts w:asciiTheme="minorHAnsi" w:eastAsia="Trebuchet MS" w:hAnsiTheme="minorHAnsi" w:cs="Trebuchet MS"/>
        </w:rPr>
        <w:t xml:space="preserve"> early</w:t>
      </w:r>
      <w:r w:rsidR="00D70565">
        <w:rPr>
          <w:rFonts w:asciiTheme="minorHAnsi" w:eastAsia="Trebuchet MS" w:hAnsiTheme="minorHAnsi" w:cs="Trebuchet MS"/>
        </w:rPr>
        <w:t>,</w:t>
      </w:r>
      <w:r>
        <w:rPr>
          <w:rFonts w:asciiTheme="minorHAnsi" w:eastAsia="Trebuchet MS" w:hAnsiTheme="minorHAnsi" w:cs="Trebuchet MS"/>
        </w:rPr>
        <w:t xml:space="preserve"> and pave t</w:t>
      </w:r>
      <w:r w:rsidR="00AA46D4">
        <w:rPr>
          <w:rFonts w:asciiTheme="minorHAnsi" w:eastAsia="Trebuchet MS" w:hAnsiTheme="minorHAnsi" w:cs="Trebuchet MS"/>
        </w:rPr>
        <w:t>he way for</w:t>
      </w:r>
      <w:r>
        <w:rPr>
          <w:rFonts w:asciiTheme="minorHAnsi" w:eastAsia="Trebuchet MS" w:hAnsiTheme="minorHAnsi" w:cs="Trebuchet MS"/>
        </w:rPr>
        <w:t xml:space="preserve"> </w:t>
      </w:r>
      <w:r w:rsidR="00016499">
        <w:rPr>
          <w:rFonts w:asciiTheme="minorHAnsi" w:eastAsia="Trebuchet MS" w:hAnsiTheme="minorHAnsi" w:cs="Trebuchet MS"/>
        </w:rPr>
        <w:t xml:space="preserve">strong growth in the </w:t>
      </w:r>
      <w:r>
        <w:rPr>
          <w:rFonts w:asciiTheme="minorHAnsi" w:eastAsia="Trebuchet MS" w:hAnsiTheme="minorHAnsi" w:cs="Trebuchet MS"/>
        </w:rPr>
        <w:t>Australian IoT market.</w:t>
      </w:r>
    </w:p>
    <w:p w14:paraId="1CC423CF" w14:textId="77777777" w:rsidR="008C7AB1" w:rsidRDefault="003E7BDA" w:rsidP="00A55410">
      <w:pPr>
        <w:pStyle w:val="Heading2"/>
      </w:pPr>
      <w:bookmarkStart w:id="264" w:name="h.qdu5nea9hltj" w:colFirst="0" w:colLast="0"/>
      <w:bookmarkStart w:id="265" w:name="_Toc301109007"/>
      <w:bookmarkStart w:id="266" w:name="_Toc442449990"/>
      <w:bookmarkEnd w:id="264"/>
      <w:r w:rsidRPr="0044605E">
        <w:t>Develop a clear stance on private-sector use of publicly collected data</w:t>
      </w:r>
      <w:bookmarkEnd w:id="265"/>
      <w:bookmarkEnd w:id="266"/>
    </w:p>
    <w:p w14:paraId="2B9E77B2" w14:textId="2A3F7061" w:rsidR="008C7AB1" w:rsidRDefault="003E7BDA">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If the public sector adopts IoT in the delivery of government services, especially </w:t>
      </w:r>
      <w:r w:rsidR="00402D63">
        <w:rPr>
          <w:rFonts w:asciiTheme="minorHAnsi" w:eastAsia="Trebuchet MS" w:hAnsiTheme="minorHAnsi" w:cs="Trebuchet MS"/>
        </w:rPr>
        <w:t>in the development of ‘smart cities</w:t>
      </w:r>
      <w:r w:rsidRPr="0044605E">
        <w:rPr>
          <w:rFonts w:asciiTheme="minorHAnsi" w:eastAsia="Trebuchet MS" w:hAnsiTheme="minorHAnsi" w:cs="Trebuchet MS"/>
        </w:rPr>
        <w:t xml:space="preserve">’, staggering amounts of </w:t>
      </w:r>
      <w:r w:rsidR="00402D63">
        <w:rPr>
          <w:rFonts w:asciiTheme="minorHAnsi" w:eastAsia="Trebuchet MS" w:hAnsiTheme="minorHAnsi" w:cs="Trebuchet MS"/>
        </w:rPr>
        <w:t xml:space="preserve">public </w:t>
      </w:r>
      <w:r w:rsidRPr="0044605E">
        <w:rPr>
          <w:rFonts w:asciiTheme="minorHAnsi" w:eastAsia="Trebuchet MS" w:hAnsiTheme="minorHAnsi" w:cs="Trebuchet MS"/>
        </w:rPr>
        <w:t xml:space="preserve">data </w:t>
      </w:r>
      <w:r w:rsidR="00402D63">
        <w:rPr>
          <w:rFonts w:asciiTheme="minorHAnsi" w:eastAsia="Trebuchet MS" w:hAnsiTheme="minorHAnsi" w:cs="Trebuchet MS"/>
        </w:rPr>
        <w:t>will be collected</w:t>
      </w:r>
      <w:r w:rsidRPr="0044605E">
        <w:rPr>
          <w:rFonts w:asciiTheme="minorHAnsi" w:eastAsia="Trebuchet MS" w:hAnsiTheme="minorHAnsi" w:cs="Trebuchet MS"/>
        </w:rPr>
        <w:t xml:space="preserve">. How this data is handled and shared with the private sector is something that will need to be </w:t>
      </w:r>
      <w:r w:rsidR="00451012">
        <w:rPr>
          <w:rFonts w:asciiTheme="minorHAnsi" w:eastAsia="Trebuchet MS" w:hAnsiTheme="minorHAnsi" w:cs="Trebuchet MS"/>
        </w:rPr>
        <w:t>carefully managed</w:t>
      </w:r>
      <w:r w:rsidRPr="0044605E">
        <w:rPr>
          <w:rFonts w:asciiTheme="minorHAnsi" w:eastAsia="Trebuchet MS" w:hAnsiTheme="minorHAnsi" w:cs="Trebuchet MS"/>
        </w:rPr>
        <w:t xml:space="preserve">. </w:t>
      </w:r>
      <w:r w:rsidR="00936C8E">
        <w:rPr>
          <w:rFonts w:asciiTheme="minorHAnsi" w:eastAsia="Trebuchet MS" w:hAnsiTheme="minorHAnsi" w:cs="Trebuchet MS"/>
        </w:rPr>
        <w:t>This is being addressed in a recent report by the Department of the Prime Minister and Cabinet</w:t>
      </w:r>
      <w:r w:rsidR="00936C8E">
        <w:rPr>
          <w:rStyle w:val="FootnoteReference"/>
          <w:rFonts w:asciiTheme="minorHAnsi" w:eastAsia="Trebuchet MS" w:hAnsiTheme="minorHAnsi" w:cs="Trebuchet MS"/>
        </w:rPr>
        <w:footnoteReference w:id="186"/>
      </w:r>
      <w:r w:rsidR="00936C8E">
        <w:rPr>
          <w:rFonts w:asciiTheme="minorHAnsi" w:eastAsia="Trebuchet MS" w:hAnsiTheme="minorHAnsi" w:cs="Trebuchet MS"/>
        </w:rPr>
        <w:t xml:space="preserve">.  </w:t>
      </w:r>
    </w:p>
    <w:p w14:paraId="068FAACD" w14:textId="77777777" w:rsidR="00F5654F" w:rsidRDefault="00F5654F" w:rsidP="00A55410">
      <w:pPr>
        <w:pStyle w:val="Heading2"/>
      </w:pPr>
      <w:bookmarkStart w:id="267" w:name="h.231kh5559drg" w:colFirst="0" w:colLast="0"/>
      <w:bookmarkStart w:id="268" w:name="h.5wal96um1erq" w:colFirst="0" w:colLast="0"/>
      <w:bookmarkStart w:id="269" w:name="_Toc301109010"/>
      <w:bookmarkStart w:id="270" w:name="_Toc301109009"/>
      <w:bookmarkStart w:id="271" w:name="_Toc442449991"/>
      <w:bookmarkEnd w:id="267"/>
      <w:bookmarkEnd w:id="268"/>
      <w:r w:rsidRPr="0044605E">
        <w:t>Identify, define and regulate Connected Human data</w:t>
      </w:r>
      <w:bookmarkEnd w:id="269"/>
      <w:bookmarkEnd w:id="271"/>
    </w:p>
    <w:p w14:paraId="5098403B" w14:textId="117C40AB" w:rsidR="00F5654F" w:rsidRDefault="00F5654F" w:rsidP="00F5654F">
      <w:pPr>
        <w:pStyle w:val="Normal1"/>
        <w:jc w:val="both"/>
        <w:rPr>
          <w:rFonts w:asciiTheme="minorHAnsi" w:eastAsia="Trebuchet MS" w:hAnsiTheme="minorHAnsi" w:cs="Trebuchet MS"/>
        </w:rPr>
      </w:pPr>
      <w:r w:rsidRPr="0044605E">
        <w:rPr>
          <w:rFonts w:asciiTheme="minorHAnsi" w:eastAsia="Trebuchet MS" w:hAnsiTheme="minorHAnsi" w:cs="Trebuchet MS"/>
        </w:rPr>
        <w:t>Identifying, categorising and regulating Connected Human data will be a new challenge for state and fede</w:t>
      </w:r>
      <w:r w:rsidR="0052039B">
        <w:rPr>
          <w:rFonts w:asciiTheme="minorHAnsi" w:eastAsia="Trebuchet MS" w:hAnsiTheme="minorHAnsi" w:cs="Trebuchet MS"/>
        </w:rPr>
        <w:t xml:space="preserve">ral privacy regulators. Earlier, this report </w:t>
      </w:r>
      <w:r w:rsidRPr="0044605E">
        <w:rPr>
          <w:rFonts w:asciiTheme="minorHAnsi" w:eastAsia="Trebuchet MS" w:hAnsiTheme="minorHAnsi" w:cs="Trebuchet MS"/>
        </w:rPr>
        <w:t xml:space="preserve">discussed the possibility of activity tracker data being </w:t>
      </w:r>
      <w:r w:rsidR="00760429" w:rsidRPr="0044605E">
        <w:rPr>
          <w:rFonts w:asciiTheme="minorHAnsi" w:eastAsia="Trebuchet MS" w:hAnsiTheme="minorHAnsi" w:cs="Trebuchet MS"/>
        </w:rPr>
        <w:t>labelled</w:t>
      </w:r>
      <w:r w:rsidRPr="0044605E">
        <w:rPr>
          <w:rFonts w:asciiTheme="minorHAnsi" w:eastAsia="Trebuchet MS" w:hAnsiTheme="minorHAnsi" w:cs="Trebuchet MS"/>
        </w:rPr>
        <w:t xml:space="preserve"> as ‘sensitive information’, and thus having different implications under privacy law. The government should take a proactive approach in discussing this new area of policy, or one day that decision may be left up to a state or federal privacy commissioner by way of determination. </w:t>
      </w:r>
    </w:p>
    <w:p w14:paraId="7BE4F564" w14:textId="77777777" w:rsidR="00F5654F" w:rsidRDefault="00F5654F" w:rsidP="00A55410">
      <w:pPr>
        <w:pStyle w:val="Heading2"/>
      </w:pPr>
      <w:bookmarkStart w:id="272" w:name="h.ok4avuuei3is" w:colFirst="0" w:colLast="0"/>
      <w:bookmarkStart w:id="273" w:name="_Toc301109011"/>
      <w:bookmarkStart w:id="274" w:name="_Toc442449992"/>
      <w:bookmarkEnd w:id="272"/>
      <w:r w:rsidRPr="0044605E">
        <w:t>Introduce a data breach notification regime</w:t>
      </w:r>
      <w:bookmarkEnd w:id="273"/>
      <w:bookmarkEnd w:id="274"/>
    </w:p>
    <w:p w14:paraId="62CFB897" w14:textId="77777777" w:rsidR="0081766E" w:rsidRDefault="00F5654F" w:rsidP="00F5654F">
      <w:pPr>
        <w:pStyle w:val="Normal1"/>
        <w:jc w:val="both"/>
        <w:rPr>
          <w:rFonts w:asciiTheme="minorHAnsi" w:eastAsia="Trebuchet MS" w:hAnsiTheme="minorHAnsi" w:cs="Trebuchet MS"/>
        </w:rPr>
      </w:pPr>
      <w:r w:rsidRPr="0044605E">
        <w:rPr>
          <w:rFonts w:asciiTheme="minorHAnsi" w:eastAsia="Trebuchet MS" w:hAnsiTheme="minorHAnsi" w:cs="Trebuchet MS"/>
        </w:rPr>
        <w:t xml:space="preserve">In Australia, there is currently no </w:t>
      </w:r>
      <w:r w:rsidRPr="0044605E">
        <w:rPr>
          <w:rFonts w:asciiTheme="minorHAnsi" w:eastAsia="Trebuchet MS" w:hAnsiTheme="minorHAnsi" w:cs="Trebuchet MS"/>
          <w:i/>
        </w:rPr>
        <w:t>obligation</w:t>
      </w:r>
      <w:r w:rsidRPr="0044605E">
        <w:rPr>
          <w:rFonts w:asciiTheme="minorHAnsi" w:eastAsia="Trebuchet MS" w:hAnsiTheme="minorHAnsi" w:cs="Trebuchet MS"/>
        </w:rPr>
        <w:t xml:space="preserve"> for entities to disclose to the public whether they have suffered a data breach. Mandatory data breach notifications have long been on the radar of policymakers</w:t>
      </w:r>
      <w:r w:rsidRPr="0044605E">
        <w:rPr>
          <w:rStyle w:val="FootnoteReference"/>
          <w:rFonts w:asciiTheme="minorHAnsi" w:eastAsia="Trebuchet MS" w:hAnsiTheme="minorHAnsi" w:cs="Trebuchet MS"/>
        </w:rPr>
        <w:footnoteReference w:id="187"/>
      </w:r>
      <w:r w:rsidRPr="0044605E">
        <w:rPr>
          <w:rFonts w:asciiTheme="minorHAnsi" w:eastAsia="Trebuchet MS" w:hAnsiTheme="minorHAnsi" w:cs="Trebuchet MS"/>
        </w:rPr>
        <w:t>.</w:t>
      </w:r>
      <w:r w:rsidR="00BF6B23">
        <w:rPr>
          <w:rFonts w:asciiTheme="minorHAnsi" w:eastAsia="Trebuchet MS" w:hAnsiTheme="minorHAnsi" w:cs="Trebuchet MS"/>
        </w:rPr>
        <w:t xml:space="preserve"> </w:t>
      </w:r>
      <w:r w:rsidR="0081766E" w:rsidRPr="0044605E">
        <w:rPr>
          <w:rFonts w:asciiTheme="minorHAnsi" w:eastAsia="Trebuchet MS" w:hAnsiTheme="minorHAnsi" w:cs="Trebuchet MS"/>
        </w:rPr>
        <w:t>This comes on top of</w:t>
      </w:r>
      <w:hyperlink r:id="rId156">
        <w:r w:rsidR="0081766E" w:rsidRPr="0044605E">
          <w:rPr>
            <w:rFonts w:asciiTheme="minorHAnsi" w:eastAsia="Trebuchet MS" w:hAnsiTheme="minorHAnsi" w:cs="Trebuchet MS"/>
            <w:color w:val="1155CC"/>
            <w:u w:val="single"/>
          </w:rPr>
          <w:t xml:space="preserve"> recommendations from the PJCIS</w:t>
        </w:r>
      </w:hyperlink>
      <w:r w:rsidR="0081766E" w:rsidRPr="0044605E">
        <w:rPr>
          <w:rFonts w:asciiTheme="minorHAnsi" w:eastAsia="Trebuchet MS" w:hAnsiTheme="minorHAnsi" w:cs="Trebuchet MS"/>
        </w:rPr>
        <w:t xml:space="preserve">, </w:t>
      </w:r>
      <w:hyperlink r:id="rId157">
        <w:r w:rsidR="0081766E" w:rsidRPr="0044605E">
          <w:rPr>
            <w:rFonts w:asciiTheme="minorHAnsi" w:eastAsia="Trebuchet MS" w:hAnsiTheme="minorHAnsi" w:cs="Trebuchet MS"/>
            <w:color w:val="1155CC"/>
            <w:u w:val="single"/>
          </w:rPr>
          <w:t>academics</w:t>
        </w:r>
      </w:hyperlink>
      <w:r w:rsidR="0081766E" w:rsidRPr="0044605E">
        <w:rPr>
          <w:rFonts w:asciiTheme="minorHAnsi" w:eastAsia="Trebuchet MS" w:hAnsiTheme="minorHAnsi" w:cs="Trebuchet MS"/>
        </w:rPr>
        <w:t xml:space="preserve">, </w:t>
      </w:r>
      <w:hyperlink r:id="rId158">
        <w:r w:rsidR="0081766E" w:rsidRPr="0044605E">
          <w:rPr>
            <w:rFonts w:asciiTheme="minorHAnsi" w:eastAsia="Trebuchet MS" w:hAnsiTheme="minorHAnsi" w:cs="Trebuchet MS"/>
            <w:color w:val="1155CC"/>
            <w:u w:val="single"/>
          </w:rPr>
          <w:t>the OAIC</w:t>
        </w:r>
      </w:hyperlink>
      <w:r w:rsidR="0081766E" w:rsidRPr="0044605E">
        <w:rPr>
          <w:rFonts w:asciiTheme="minorHAnsi" w:eastAsia="Trebuchet MS" w:hAnsiTheme="minorHAnsi" w:cs="Trebuchet MS"/>
        </w:rPr>
        <w:t xml:space="preserve">, </w:t>
      </w:r>
      <w:hyperlink r:id="rId159">
        <w:r w:rsidR="0081766E" w:rsidRPr="0044605E">
          <w:rPr>
            <w:rFonts w:asciiTheme="minorHAnsi" w:eastAsia="Trebuchet MS" w:hAnsiTheme="minorHAnsi" w:cs="Trebuchet MS"/>
            <w:color w:val="1155CC"/>
            <w:u w:val="single"/>
          </w:rPr>
          <w:t>top-tier Australian law firms</w:t>
        </w:r>
      </w:hyperlink>
      <w:r w:rsidR="0081766E" w:rsidRPr="0044605E">
        <w:rPr>
          <w:rFonts w:asciiTheme="minorHAnsi" w:eastAsia="Trebuchet MS" w:hAnsiTheme="minorHAnsi" w:cs="Trebuchet MS"/>
        </w:rPr>
        <w:t xml:space="preserve"> and </w:t>
      </w:r>
      <w:hyperlink r:id="rId160">
        <w:r w:rsidR="0081766E" w:rsidRPr="0044605E">
          <w:rPr>
            <w:rFonts w:asciiTheme="minorHAnsi" w:eastAsia="Trebuchet MS" w:hAnsiTheme="minorHAnsi" w:cs="Trebuchet MS"/>
            <w:color w:val="1155CC"/>
            <w:u w:val="single"/>
          </w:rPr>
          <w:t>David Seidler, the Google-ACCAN Intern 2014</w:t>
        </w:r>
      </w:hyperlink>
      <w:r w:rsidR="0081766E" w:rsidRPr="0044605E">
        <w:rPr>
          <w:rFonts w:asciiTheme="minorHAnsi" w:eastAsia="Trebuchet MS" w:hAnsiTheme="minorHAnsi" w:cs="Trebuchet MS"/>
        </w:rPr>
        <w:t xml:space="preserve">. </w:t>
      </w:r>
    </w:p>
    <w:p w14:paraId="7694401D" w14:textId="77777777" w:rsidR="0081766E" w:rsidRDefault="0081766E" w:rsidP="00F5654F">
      <w:pPr>
        <w:pStyle w:val="Normal1"/>
        <w:jc w:val="both"/>
        <w:rPr>
          <w:rFonts w:asciiTheme="minorHAnsi" w:eastAsia="Trebuchet MS" w:hAnsiTheme="minorHAnsi" w:cs="Trebuchet MS"/>
        </w:rPr>
      </w:pPr>
    </w:p>
    <w:p w14:paraId="19A6F4FE" w14:textId="713E33FF" w:rsidR="00F5654F" w:rsidRDefault="00BF6B23" w:rsidP="00F5654F">
      <w:pPr>
        <w:pStyle w:val="Normal1"/>
        <w:jc w:val="both"/>
        <w:rPr>
          <w:rFonts w:asciiTheme="minorHAnsi" w:eastAsia="Trebuchet MS" w:hAnsiTheme="minorHAnsi" w:cs="Trebuchet MS"/>
        </w:rPr>
      </w:pPr>
      <w:r>
        <w:rPr>
          <w:rFonts w:asciiTheme="minorHAnsi" w:eastAsia="Trebuchet MS" w:hAnsiTheme="minorHAnsi" w:cs="Trebuchet MS"/>
        </w:rPr>
        <w:t xml:space="preserve">On 3 December </w:t>
      </w:r>
      <w:r w:rsidR="00A83776">
        <w:rPr>
          <w:rFonts w:asciiTheme="minorHAnsi" w:eastAsia="Trebuchet MS" w:hAnsiTheme="minorHAnsi" w:cs="Trebuchet MS"/>
        </w:rPr>
        <w:t>2015, the Attorney-</w:t>
      </w:r>
      <w:r w:rsidR="004F6E52">
        <w:rPr>
          <w:rFonts w:asciiTheme="minorHAnsi" w:eastAsia="Trebuchet MS" w:hAnsiTheme="minorHAnsi" w:cs="Trebuchet MS"/>
        </w:rPr>
        <w:t>General’s Department released the long-awaited exposure draft amendment that would create a data breach notification scheme in Australia</w:t>
      </w:r>
      <w:r w:rsidR="003443DB">
        <w:rPr>
          <w:rFonts w:asciiTheme="minorHAnsi" w:eastAsia="Trebuchet MS" w:hAnsiTheme="minorHAnsi" w:cs="Trebuchet MS"/>
        </w:rPr>
        <w:t>, along with a discussion paper and explanatory memorandum</w:t>
      </w:r>
      <w:r w:rsidR="00A83776">
        <w:rPr>
          <w:rStyle w:val="FootnoteReference"/>
          <w:rFonts w:asciiTheme="minorHAnsi" w:eastAsia="Trebuchet MS" w:hAnsiTheme="minorHAnsi" w:cs="Trebuchet MS"/>
        </w:rPr>
        <w:footnoteReference w:id="188"/>
      </w:r>
      <w:r w:rsidR="004F6E52">
        <w:rPr>
          <w:rFonts w:asciiTheme="minorHAnsi" w:eastAsia="Trebuchet MS" w:hAnsiTheme="minorHAnsi" w:cs="Trebuchet MS"/>
        </w:rPr>
        <w:t xml:space="preserve">. </w:t>
      </w:r>
      <w:r w:rsidR="0081766E">
        <w:rPr>
          <w:rFonts w:asciiTheme="minorHAnsi" w:eastAsia="Trebuchet MS" w:hAnsiTheme="minorHAnsi" w:cs="Trebuchet MS"/>
        </w:rPr>
        <w:t xml:space="preserve"> </w:t>
      </w:r>
      <w:r w:rsidR="00F5654F" w:rsidRPr="0044605E">
        <w:rPr>
          <w:rFonts w:asciiTheme="minorHAnsi" w:eastAsia="Trebuchet MS" w:hAnsiTheme="minorHAnsi" w:cs="Trebuchet MS"/>
        </w:rPr>
        <w:t xml:space="preserve">IoT will enable more data collection, more sensitive data to be collected and more covert means of data collection. It is imperative that the public is informed when their personal or sensitive information has been compromised. </w:t>
      </w:r>
      <w:r w:rsidR="00BE2733">
        <w:rPr>
          <w:rFonts w:asciiTheme="minorHAnsi" w:eastAsia="Trebuchet MS" w:hAnsiTheme="minorHAnsi" w:cs="Trebuchet MS"/>
        </w:rPr>
        <w:t xml:space="preserve">This report strongly encourages any interested party to make a submission to the Attorney-General’s Department </w:t>
      </w:r>
      <w:r w:rsidR="00490EE7">
        <w:rPr>
          <w:rFonts w:asciiTheme="minorHAnsi" w:eastAsia="Trebuchet MS" w:hAnsiTheme="minorHAnsi" w:cs="Trebuchet MS"/>
        </w:rPr>
        <w:t>by 4</w:t>
      </w:r>
      <w:r w:rsidR="008F555A">
        <w:rPr>
          <w:rFonts w:asciiTheme="minorHAnsi" w:eastAsia="Trebuchet MS" w:hAnsiTheme="minorHAnsi" w:cs="Trebuchet MS"/>
        </w:rPr>
        <w:t> </w:t>
      </w:r>
      <w:r w:rsidR="00490EE7">
        <w:rPr>
          <w:rFonts w:asciiTheme="minorHAnsi" w:eastAsia="Trebuchet MS" w:hAnsiTheme="minorHAnsi" w:cs="Trebuchet MS"/>
        </w:rPr>
        <w:t>March 2016, and bear in mind the future of IoT and data collection in Australia.</w:t>
      </w:r>
    </w:p>
    <w:p w14:paraId="465227FB" w14:textId="77777777" w:rsidR="0064389B" w:rsidRPr="0081766E" w:rsidRDefault="0064389B" w:rsidP="00F5654F">
      <w:pPr>
        <w:pStyle w:val="Normal1"/>
        <w:jc w:val="both"/>
        <w:rPr>
          <w:rFonts w:asciiTheme="minorHAnsi" w:eastAsia="Trebuchet MS" w:hAnsiTheme="minorHAnsi" w:cs="Trebuchet MS"/>
        </w:rPr>
      </w:pPr>
    </w:p>
    <w:p w14:paraId="4C4742EC" w14:textId="77777777" w:rsidR="0064389B" w:rsidRDefault="0064389B">
      <w:pPr>
        <w:rPr>
          <w:rFonts w:asciiTheme="minorHAnsi" w:eastAsia="Trebuchet MS" w:hAnsiTheme="minorHAnsi" w:cs="Trebuchet MS"/>
          <w:b/>
          <w:color w:val="4F81BD" w:themeColor="accent1"/>
          <w:sz w:val="26"/>
          <w:szCs w:val="26"/>
        </w:rPr>
      </w:pPr>
      <w:r>
        <w:br w:type="page"/>
      </w:r>
    </w:p>
    <w:p w14:paraId="30605B28" w14:textId="1EA5735C" w:rsidR="008C7AB1" w:rsidRDefault="003E7BDA" w:rsidP="0064389B">
      <w:pPr>
        <w:pStyle w:val="Heading2"/>
        <w:keepLines w:val="0"/>
      </w:pPr>
      <w:bookmarkStart w:id="275" w:name="_Toc442449993"/>
      <w:r w:rsidRPr="0044605E">
        <w:lastRenderedPageBreak/>
        <w:t>Form a national, multi-stakeholder, inter-agency Internet of Things body</w:t>
      </w:r>
      <w:bookmarkEnd w:id="270"/>
      <w:bookmarkEnd w:id="275"/>
    </w:p>
    <w:p w14:paraId="7B95DE87" w14:textId="19CF4A63" w:rsidR="008C7AB1" w:rsidRDefault="008F555A">
      <w:pPr>
        <w:pStyle w:val="Normal1"/>
        <w:jc w:val="both"/>
        <w:rPr>
          <w:rFonts w:asciiTheme="minorHAnsi" w:eastAsia="Trebuchet MS" w:hAnsiTheme="minorHAnsi" w:cs="Trebuchet MS"/>
        </w:rPr>
      </w:pPr>
      <w:r w:rsidRPr="0044605E">
        <w:rPr>
          <w:rFonts w:asciiTheme="minorHAnsi" w:hAnsiTheme="minorHAnsi"/>
          <w:noProof/>
          <w:lang w:eastAsia="en-AU"/>
        </w:rPr>
        <w:drawing>
          <wp:anchor distT="57150" distB="57150" distL="57150" distR="57150" simplePos="0" relativeHeight="251678720" behindDoc="0" locked="0" layoutInCell="1" hidden="0" allowOverlap="0" wp14:anchorId="5D1B7F0C" wp14:editId="7D2097E0">
            <wp:simplePos x="0" y="0"/>
            <wp:positionH relativeFrom="margin">
              <wp:posOffset>-55880</wp:posOffset>
            </wp:positionH>
            <wp:positionV relativeFrom="paragraph">
              <wp:posOffset>1244600</wp:posOffset>
            </wp:positionV>
            <wp:extent cx="6049010" cy="3319780"/>
            <wp:effectExtent l="0" t="0" r="8890" b="0"/>
            <wp:wrapSquare wrapText="bothSides"/>
            <wp:docPr id="20" name="image61.jpg" descr="Hand-drawn cartoon of some IoT-related images an buzz-words. " title="Comms Alliance IoT in Australia"/>
            <wp:cNvGraphicFramePr/>
            <a:graphic xmlns:a="http://schemas.openxmlformats.org/drawingml/2006/main">
              <a:graphicData uri="http://schemas.openxmlformats.org/drawingml/2006/picture">
                <pic:pic xmlns:pic="http://schemas.openxmlformats.org/drawingml/2006/picture">
                  <pic:nvPicPr>
                    <pic:cNvPr id="0" name="image61.jpg" descr="image024.jpg"/>
                    <pic:cNvPicPr preferRelativeResize="0"/>
                  </pic:nvPicPr>
                  <pic:blipFill rotWithShape="1">
                    <a:blip r:embed="rId161"/>
                    <a:srcRect l="1280" t="2521" r="1746" b="2299"/>
                    <a:stretch/>
                  </pic:blipFill>
                  <pic:spPr bwMode="auto">
                    <a:xfrm>
                      <a:off x="0" y="0"/>
                      <a:ext cx="6049010" cy="3319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D0337">
        <w:rPr>
          <w:rFonts w:asciiTheme="minorHAnsi" w:eastAsia="Trebuchet MS" w:hAnsiTheme="minorHAnsi" w:cs="Trebuchet MS"/>
        </w:rPr>
        <w:t xml:space="preserve">It is recommended that the public sector </w:t>
      </w:r>
      <w:r w:rsidR="003E7BDA" w:rsidRPr="0044605E">
        <w:rPr>
          <w:rFonts w:asciiTheme="minorHAnsi" w:eastAsia="Trebuchet MS" w:hAnsiTheme="minorHAnsi" w:cs="Trebuchet MS"/>
        </w:rPr>
        <w:t>form a multi-stakeholder, inter-agency IoT body that is responsible for compiling research</w:t>
      </w:r>
      <w:r w:rsidR="00AD0337">
        <w:rPr>
          <w:rFonts w:asciiTheme="minorHAnsi" w:eastAsia="Trebuchet MS" w:hAnsiTheme="minorHAnsi" w:cs="Trebuchet MS"/>
        </w:rPr>
        <w:t>,</w:t>
      </w:r>
      <w:r w:rsidR="003E7BDA" w:rsidRPr="0044605E">
        <w:rPr>
          <w:rFonts w:asciiTheme="minorHAnsi" w:eastAsia="Trebuchet MS" w:hAnsiTheme="minorHAnsi" w:cs="Trebuchet MS"/>
        </w:rPr>
        <w:t xml:space="preserve"> and advising on the implementation of an effective national IoT policy</w:t>
      </w:r>
      <w:r w:rsidR="00AD0337">
        <w:rPr>
          <w:rFonts w:asciiTheme="minorHAnsi" w:eastAsia="Trebuchet MS" w:hAnsiTheme="minorHAnsi" w:cs="Trebuchet MS"/>
        </w:rPr>
        <w:t xml:space="preserve"> (if </w:t>
      </w:r>
      <w:r w:rsidR="009715F4">
        <w:rPr>
          <w:rFonts w:asciiTheme="minorHAnsi" w:eastAsia="Trebuchet MS" w:hAnsiTheme="minorHAnsi" w:cs="Trebuchet MS"/>
        </w:rPr>
        <w:t>one is required in the future</w:t>
      </w:r>
      <w:r w:rsidR="00AD0337">
        <w:rPr>
          <w:rFonts w:asciiTheme="minorHAnsi" w:eastAsia="Trebuchet MS" w:hAnsiTheme="minorHAnsi" w:cs="Trebuchet MS"/>
        </w:rPr>
        <w:t>)</w:t>
      </w:r>
      <w:r w:rsidR="003E7BDA" w:rsidRPr="0044605E">
        <w:rPr>
          <w:rFonts w:asciiTheme="minorHAnsi" w:eastAsia="Trebuchet MS" w:hAnsiTheme="minorHAnsi" w:cs="Trebuchet MS"/>
        </w:rPr>
        <w:t xml:space="preserve">. </w:t>
      </w:r>
      <w:r w:rsidR="00B15C66">
        <w:rPr>
          <w:rFonts w:asciiTheme="minorHAnsi" w:eastAsia="Trebuchet MS" w:hAnsiTheme="minorHAnsi" w:cs="Trebuchet MS"/>
        </w:rPr>
        <w:t>The purpose of this body would be advisory, and would ideally release ongoing reports on the progress of IoT development, and peripheral policies, in Australia.</w:t>
      </w:r>
    </w:p>
    <w:p w14:paraId="04E96B33" w14:textId="77777777" w:rsidR="0064389B" w:rsidRDefault="0064389B">
      <w:pPr>
        <w:pStyle w:val="Normal1"/>
        <w:jc w:val="both"/>
        <w:rPr>
          <w:rFonts w:asciiTheme="minorHAnsi" w:eastAsia="Trebuchet MS" w:hAnsiTheme="minorHAnsi" w:cs="Trebuchet MS"/>
        </w:rPr>
      </w:pPr>
    </w:p>
    <w:p w14:paraId="5BFB2A32" w14:textId="5D81DA53" w:rsidR="008F555A" w:rsidRPr="001E6BD8" w:rsidRDefault="008F555A" w:rsidP="008F555A">
      <w:pPr>
        <w:pStyle w:val="Caption"/>
        <w:jc w:val="center"/>
        <w:rPr>
          <w:rFonts w:asciiTheme="minorHAnsi" w:eastAsia="Trebuchet MS" w:hAnsiTheme="minorHAnsi" w:cs="Trebuchet MS"/>
          <w:bCs w:val="0"/>
          <w:color w:val="000000"/>
        </w:rPr>
      </w:pPr>
      <w:r>
        <w:t>Figure 29 – IoT in Australia. Source: Communications Alliance IoT Think Tank (hosted by KPMG)</w:t>
      </w:r>
    </w:p>
    <w:p w14:paraId="10DA43BC" w14:textId="7C56F6E5" w:rsidR="002A2157" w:rsidRPr="0044605E" w:rsidRDefault="002A2157">
      <w:pPr>
        <w:pStyle w:val="Normal1"/>
        <w:jc w:val="both"/>
        <w:rPr>
          <w:rFonts w:asciiTheme="minorHAnsi" w:hAnsiTheme="minorHAnsi"/>
        </w:rPr>
      </w:pPr>
      <w:r>
        <w:rPr>
          <w:rFonts w:asciiTheme="minorHAnsi" w:hAnsiTheme="minorHAnsi"/>
        </w:rPr>
        <w:t xml:space="preserve">Following the </w:t>
      </w:r>
      <w:r w:rsidRPr="002A2157">
        <w:rPr>
          <w:rFonts w:asciiTheme="minorHAnsi" w:hAnsiTheme="minorHAnsi"/>
          <w:b/>
        </w:rPr>
        <w:t>Comms Alliance IoT Report</w:t>
      </w:r>
      <w:r w:rsidR="00D97FD8">
        <w:rPr>
          <w:rFonts w:asciiTheme="minorHAnsi" w:hAnsiTheme="minorHAnsi"/>
        </w:rPr>
        <w:t xml:space="preserve">, released October 2015, </w:t>
      </w:r>
      <w:r>
        <w:rPr>
          <w:rFonts w:asciiTheme="minorHAnsi" w:hAnsiTheme="minorHAnsi"/>
        </w:rPr>
        <w:t xml:space="preserve">the Communications Alliance has formed </w:t>
      </w:r>
      <w:r w:rsidR="00327948">
        <w:rPr>
          <w:rFonts w:asciiTheme="minorHAnsi" w:hAnsiTheme="minorHAnsi"/>
        </w:rPr>
        <w:t>six industry work streams, each focusing on one of six issues raised by the aforementioned report</w:t>
      </w:r>
      <w:r w:rsidR="00A0389E">
        <w:rPr>
          <w:rFonts w:asciiTheme="minorHAnsi" w:hAnsiTheme="minorHAnsi"/>
        </w:rPr>
        <w:t xml:space="preserve"> – collaborative Australian IoT industry</w:t>
      </w:r>
      <w:r w:rsidR="00597051">
        <w:rPr>
          <w:rFonts w:asciiTheme="minorHAnsi" w:hAnsiTheme="minorHAnsi"/>
        </w:rPr>
        <w:t>;</w:t>
      </w:r>
      <w:r w:rsidR="00A0389E">
        <w:rPr>
          <w:rFonts w:asciiTheme="minorHAnsi" w:hAnsiTheme="minorHAnsi"/>
        </w:rPr>
        <w:t xml:space="preserve"> sectoral engagement</w:t>
      </w:r>
      <w:r w:rsidR="00597051">
        <w:rPr>
          <w:rFonts w:asciiTheme="minorHAnsi" w:hAnsiTheme="minorHAnsi"/>
        </w:rPr>
        <w:t>;</w:t>
      </w:r>
      <w:r w:rsidR="00A0389E">
        <w:rPr>
          <w:rFonts w:asciiTheme="minorHAnsi" w:hAnsiTheme="minorHAnsi"/>
        </w:rPr>
        <w:t xml:space="preserve"> open data and privacy</w:t>
      </w:r>
      <w:r w:rsidR="00597051">
        <w:rPr>
          <w:rFonts w:asciiTheme="minorHAnsi" w:hAnsiTheme="minorHAnsi"/>
        </w:rPr>
        <w:t>;</w:t>
      </w:r>
      <w:r w:rsidR="00A0389E">
        <w:rPr>
          <w:rFonts w:asciiTheme="minorHAnsi" w:hAnsiTheme="minorHAnsi"/>
        </w:rPr>
        <w:t xml:space="preserve"> spectrum availability</w:t>
      </w:r>
      <w:r w:rsidR="00597051">
        <w:rPr>
          <w:rFonts w:asciiTheme="minorHAnsi" w:hAnsiTheme="minorHAnsi"/>
        </w:rPr>
        <w:t>;</w:t>
      </w:r>
      <w:r w:rsidR="00A0389E">
        <w:rPr>
          <w:rFonts w:asciiTheme="minorHAnsi" w:hAnsiTheme="minorHAnsi"/>
        </w:rPr>
        <w:t xml:space="preserve"> IoT security</w:t>
      </w:r>
      <w:r w:rsidR="00597051">
        <w:rPr>
          <w:rFonts w:asciiTheme="minorHAnsi" w:hAnsiTheme="minorHAnsi"/>
        </w:rPr>
        <w:t>;</w:t>
      </w:r>
      <w:r w:rsidR="00A0389E">
        <w:rPr>
          <w:rFonts w:asciiTheme="minorHAnsi" w:hAnsiTheme="minorHAnsi"/>
        </w:rPr>
        <w:t xml:space="preserve"> and IoT start-up innovation</w:t>
      </w:r>
      <w:r w:rsidR="00DD5DBC">
        <w:rPr>
          <w:rStyle w:val="FootnoteReference"/>
          <w:rFonts w:asciiTheme="minorHAnsi" w:hAnsiTheme="minorHAnsi"/>
        </w:rPr>
        <w:footnoteReference w:id="189"/>
      </w:r>
      <w:r w:rsidR="00327948">
        <w:rPr>
          <w:rFonts w:asciiTheme="minorHAnsi" w:hAnsiTheme="minorHAnsi"/>
        </w:rPr>
        <w:t xml:space="preserve">. </w:t>
      </w:r>
      <w:r w:rsidR="00A0389E">
        <w:rPr>
          <w:rFonts w:asciiTheme="minorHAnsi" w:hAnsiTheme="minorHAnsi"/>
        </w:rPr>
        <w:t>Current participants include nbn, Telstra, KPMG, federal government departments, Google, Alcatel-Lucent, nbn, Optus</w:t>
      </w:r>
      <w:r w:rsidR="008C0EBF">
        <w:rPr>
          <w:rFonts w:asciiTheme="minorHAnsi" w:hAnsiTheme="minorHAnsi"/>
        </w:rPr>
        <w:t>, a number of law firms and other relevant industry players</w:t>
      </w:r>
      <w:r w:rsidR="00597051">
        <w:rPr>
          <w:rFonts w:asciiTheme="minorHAnsi" w:hAnsiTheme="minorHAnsi"/>
        </w:rPr>
        <w:t xml:space="preserve"> including ACCAN</w:t>
      </w:r>
      <w:r w:rsidR="008C0EBF">
        <w:rPr>
          <w:rFonts w:asciiTheme="minorHAnsi" w:hAnsiTheme="minorHAnsi"/>
        </w:rPr>
        <w:t>.</w:t>
      </w:r>
    </w:p>
    <w:p w14:paraId="7B2F2E29" w14:textId="77777777" w:rsidR="008C7AB1" w:rsidRPr="0044605E" w:rsidRDefault="003E7BDA" w:rsidP="006E3AA4">
      <w:pPr>
        <w:pStyle w:val="Heading1"/>
      </w:pPr>
      <w:bookmarkStart w:id="276" w:name="h.jgov8xs34se0" w:colFirst="0" w:colLast="0"/>
      <w:bookmarkStart w:id="277" w:name="h.f975eii9bqrl" w:colFirst="0" w:colLast="0"/>
      <w:bookmarkStart w:id="278" w:name="h.8nnb7cw4eiqx" w:colFirst="0" w:colLast="0"/>
      <w:bookmarkStart w:id="279" w:name="_Toc301109013"/>
      <w:bookmarkStart w:id="280" w:name="_Toc442449994"/>
      <w:bookmarkEnd w:id="276"/>
      <w:bookmarkEnd w:id="277"/>
      <w:bookmarkEnd w:id="278"/>
      <w:r w:rsidRPr="0044605E">
        <w:t>Conclusion</w:t>
      </w:r>
      <w:bookmarkEnd w:id="279"/>
      <w:bookmarkEnd w:id="280"/>
    </w:p>
    <w:p w14:paraId="5C0AD33A" w14:textId="58A8A779" w:rsidR="008C7AB1" w:rsidRPr="0044605E" w:rsidRDefault="003E7BDA">
      <w:pPr>
        <w:pStyle w:val="Normal1"/>
        <w:jc w:val="both"/>
        <w:rPr>
          <w:rFonts w:asciiTheme="minorHAnsi" w:hAnsiTheme="minorHAnsi"/>
        </w:rPr>
      </w:pPr>
      <w:r w:rsidRPr="0044605E">
        <w:rPr>
          <w:rFonts w:asciiTheme="minorHAnsi" w:eastAsia="Trebuchet MS" w:hAnsiTheme="minorHAnsi" w:cs="Trebuchet MS"/>
        </w:rPr>
        <w:t xml:space="preserve">IoT is not ‘coming’ </w:t>
      </w:r>
      <w:r w:rsidR="00597051" w:rsidRPr="00597051">
        <w:rPr>
          <w:rFonts w:asciiTheme="minorHAnsi" w:eastAsia="Trebuchet MS" w:hAnsiTheme="minorHAnsi" w:cs="Trebuchet MS"/>
        </w:rPr>
        <w:t>–</w:t>
      </w:r>
      <w:r w:rsidRPr="0044605E">
        <w:rPr>
          <w:rFonts w:asciiTheme="minorHAnsi" w:eastAsia="Trebuchet MS" w:hAnsiTheme="minorHAnsi" w:cs="Trebuchet MS"/>
        </w:rPr>
        <w:t xml:space="preserve"> it is here. IoT will not raise </w:t>
      </w:r>
      <w:r w:rsidRPr="0044605E">
        <w:rPr>
          <w:rFonts w:asciiTheme="minorHAnsi" w:eastAsia="Trebuchet MS" w:hAnsiTheme="minorHAnsi" w:cs="Trebuchet MS"/>
          <w:i/>
        </w:rPr>
        <w:t>new</w:t>
      </w:r>
      <w:r w:rsidRPr="0044605E">
        <w:rPr>
          <w:rFonts w:asciiTheme="minorHAnsi" w:eastAsia="Trebuchet MS" w:hAnsiTheme="minorHAnsi" w:cs="Trebuchet MS"/>
        </w:rPr>
        <w:t xml:space="preserve"> privacy or security concerns </w:t>
      </w:r>
      <w:r w:rsidR="00597051" w:rsidRPr="00597051">
        <w:rPr>
          <w:rFonts w:asciiTheme="minorHAnsi" w:eastAsia="Trebuchet MS" w:hAnsiTheme="minorHAnsi" w:cs="Trebuchet MS"/>
        </w:rPr>
        <w:t>–</w:t>
      </w:r>
      <w:r w:rsidRPr="0044605E">
        <w:rPr>
          <w:rFonts w:asciiTheme="minorHAnsi" w:eastAsia="Trebuchet MS" w:hAnsiTheme="minorHAnsi" w:cs="Trebuchet MS"/>
        </w:rPr>
        <w:t xml:space="preserve"> it will complicate and supplement existing ones. New technology brings uncertainty and distrust, but these should be seen as opportunities to innovate and develop new standards of consumer empowerment and protection. The good news is that IoT is still relatively new, and its foundation is still being built. Building the IoT with longevity and scale in mind is </w:t>
      </w:r>
      <w:proofErr w:type="gramStart"/>
      <w:r w:rsidRPr="0044605E">
        <w:rPr>
          <w:rFonts w:asciiTheme="minorHAnsi" w:eastAsia="Trebuchet MS" w:hAnsiTheme="minorHAnsi" w:cs="Trebuchet MS"/>
        </w:rPr>
        <w:t>key</w:t>
      </w:r>
      <w:proofErr w:type="gramEnd"/>
      <w:r w:rsidRPr="0044605E">
        <w:rPr>
          <w:rFonts w:asciiTheme="minorHAnsi" w:eastAsia="Trebuchet MS" w:hAnsiTheme="minorHAnsi" w:cs="Trebuchet MS"/>
        </w:rPr>
        <w:t xml:space="preserve"> to addressing consumer issues. </w:t>
      </w:r>
    </w:p>
    <w:p w14:paraId="26564D7C" w14:textId="77777777" w:rsidR="008C7AB1" w:rsidRPr="0044605E" w:rsidRDefault="008C7AB1">
      <w:pPr>
        <w:pStyle w:val="Normal1"/>
        <w:jc w:val="both"/>
        <w:rPr>
          <w:rFonts w:asciiTheme="minorHAnsi" w:hAnsiTheme="minorHAnsi"/>
        </w:rPr>
      </w:pPr>
    </w:p>
    <w:p w14:paraId="3B2D2308" w14:textId="42E3865D" w:rsidR="00DB003F" w:rsidRPr="005931C8" w:rsidRDefault="008F555A" w:rsidP="005931C8">
      <w:pPr>
        <w:pStyle w:val="Normal1"/>
        <w:jc w:val="both"/>
        <w:rPr>
          <w:rFonts w:asciiTheme="minorHAnsi" w:hAnsiTheme="minorHAnsi"/>
        </w:rPr>
      </w:pPr>
      <w:proofErr w:type="gramStart"/>
      <w:r>
        <w:rPr>
          <w:rFonts w:asciiTheme="minorHAnsi" w:eastAsia="Trebuchet MS" w:hAnsiTheme="minorHAnsi" w:cs="Trebuchet MS"/>
        </w:rPr>
        <w:lastRenderedPageBreak/>
        <w:t>As</w:t>
      </w:r>
      <w:r w:rsidR="003E7BDA" w:rsidRPr="0044605E">
        <w:rPr>
          <w:rFonts w:asciiTheme="minorHAnsi" w:eastAsia="Trebuchet MS" w:hAnsiTheme="minorHAnsi" w:cs="Trebuchet MS"/>
        </w:rPr>
        <w:t xml:space="preserve"> with most things, the IoT can be utopian or dystopian, but in reality, it will fall somewhere in between.</w:t>
      </w:r>
      <w:proofErr w:type="gramEnd"/>
      <w:r w:rsidR="003E7BDA" w:rsidRPr="0044605E">
        <w:rPr>
          <w:rFonts w:asciiTheme="minorHAnsi" w:eastAsia="Trebuchet MS" w:hAnsiTheme="minorHAnsi" w:cs="Trebuchet MS"/>
        </w:rPr>
        <w:t xml:space="preserve"> Market solutions should be allowed to dictate the formation of the market, and if market failure is identified, regulators should be </w:t>
      </w:r>
      <w:r w:rsidR="003E7BDA" w:rsidRPr="0044605E">
        <w:rPr>
          <w:rFonts w:asciiTheme="minorHAnsi" w:eastAsia="Trebuchet MS" w:hAnsiTheme="minorHAnsi" w:cs="Trebuchet MS"/>
          <w:i/>
        </w:rPr>
        <w:t>prepared</w:t>
      </w:r>
      <w:r w:rsidR="003E7BDA" w:rsidRPr="0044605E">
        <w:rPr>
          <w:rFonts w:asciiTheme="minorHAnsi" w:eastAsia="Trebuchet MS" w:hAnsiTheme="minorHAnsi" w:cs="Trebuchet MS"/>
        </w:rPr>
        <w:t xml:space="preserve"> to act, having already gathered research, public input and weighed the implications</w:t>
      </w:r>
      <w:r w:rsidR="00F64FA9">
        <w:rPr>
          <w:rFonts w:asciiTheme="minorHAnsi" w:eastAsia="Trebuchet MS" w:hAnsiTheme="minorHAnsi" w:cs="Trebuchet MS"/>
        </w:rPr>
        <w:t xml:space="preserve"> well in advance</w:t>
      </w:r>
      <w:r w:rsidR="003E7BDA" w:rsidRPr="0044605E">
        <w:rPr>
          <w:rFonts w:asciiTheme="minorHAnsi" w:eastAsia="Trebuchet MS" w:hAnsiTheme="minorHAnsi" w:cs="Trebuchet MS"/>
        </w:rPr>
        <w:t xml:space="preserve">. In </w:t>
      </w:r>
      <w:r w:rsidR="003E7BDA" w:rsidRPr="0044605E">
        <w:rPr>
          <w:rFonts w:asciiTheme="minorHAnsi" w:eastAsia="Trebuchet MS" w:hAnsiTheme="minorHAnsi" w:cs="Trebuchet MS"/>
          <w:b/>
        </w:rPr>
        <w:t>Ray Bradbury</w:t>
      </w:r>
      <w:r w:rsidR="003E7BDA" w:rsidRPr="0044605E">
        <w:rPr>
          <w:rFonts w:asciiTheme="minorHAnsi" w:eastAsia="Trebuchet MS" w:hAnsiTheme="minorHAnsi" w:cs="Trebuchet MS"/>
        </w:rPr>
        <w:t xml:space="preserve">’s short story </w:t>
      </w:r>
      <w:r w:rsidR="003E7BDA" w:rsidRPr="0044605E">
        <w:rPr>
          <w:rFonts w:asciiTheme="minorHAnsi" w:eastAsia="Trebuchet MS" w:hAnsiTheme="minorHAnsi" w:cs="Trebuchet MS"/>
          <w:i/>
        </w:rPr>
        <w:t>The Veldt</w:t>
      </w:r>
      <w:r w:rsidR="003E7BDA" w:rsidRPr="0044605E">
        <w:rPr>
          <w:rFonts w:asciiTheme="minorHAnsi" w:eastAsia="Trebuchet MS" w:hAnsiTheme="minorHAnsi" w:cs="Trebuchet MS"/>
        </w:rPr>
        <w:t xml:space="preserve">, the Hadley family thought about </w:t>
      </w:r>
      <w:r w:rsidR="003E7BDA" w:rsidRPr="0044605E">
        <w:rPr>
          <w:rFonts w:asciiTheme="minorHAnsi" w:eastAsia="Trebuchet MS" w:hAnsiTheme="minorHAnsi" w:cs="Trebuchet MS"/>
          <w:i/>
        </w:rPr>
        <w:t xml:space="preserve">“turning the whole house off for about a month” </w:t>
      </w:r>
      <w:r w:rsidR="003E7BDA" w:rsidRPr="0044605E">
        <w:rPr>
          <w:rFonts w:asciiTheme="minorHAnsi" w:eastAsia="Trebuchet MS" w:hAnsiTheme="minorHAnsi" w:cs="Trebuchet MS"/>
        </w:rPr>
        <w:t>to</w:t>
      </w:r>
      <w:r w:rsidR="003E7BDA" w:rsidRPr="0044605E">
        <w:rPr>
          <w:rFonts w:asciiTheme="minorHAnsi" w:eastAsia="Trebuchet MS" w:hAnsiTheme="minorHAnsi" w:cs="Trebuchet MS"/>
          <w:i/>
        </w:rPr>
        <w:t xml:space="preserve"> “live sort of a carefree one-for-all existence”</w:t>
      </w:r>
      <w:r w:rsidR="003E7BDA" w:rsidRPr="0044605E">
        <w:rPr>
          <w:rFonts w:asciiTheme="minorHAnsi" w:eastAsia="Trebuchet MS" w:hAnsiTheme="minorHAnsi" w:cs="Trebuchet MS"/>
        </w:rPr>
        <w:t xml:space="preserve">. With the right approach to IoT, we can achieve this existence by turning our houses </w:t>
      </w:r>
      <w:r w:rsidR="003E7BDA" w:rsidRPr="0044605E">
        <w:rPr>
          <w:rFonts w:asciiTheme="minorHAnsi" w:eastAsia="Trebuchet MS" w:hAnsiTheme="minorHAnsi" w:cs="Trebuchet MS"/>
          <w:i/>
        </w:rPr>
        <w:t>on</w:t>
      </w:r>
      <w:r w:rsidR="003E7BDA" w:rsidRPr="0044605E">
        <w:rPr>
          <w:rFonts w:asciiTheme="minorHAnsi" w:eastAsia="Trebuchet MS" w:hAnsiTheme="minorHAnsi" w:cs="Trebuchet MS"/>
        </w:rPr>
        <w:t xml:space="preserve">. It is not too late to do so, and consumers </w:t>
      </w:r>
      <w:r w:rsidR="00F36C1C">
        <w:rPr>
          <w:rFonts w:asciiTheme="minorHAnsi" w:eastAsia="Trebuchet MS" w:hAnsiTheme="minorHAnsi" w:cs="Trebuchet MS"/>
        </w:rPr>
        <w:t>should</w:t>
      </w:r>
      <w:r w:rsidR="003E7BDA" w:rsidRPr="0044605E">
        <w:rPr>
          <w:rFonts w:asciiTheme="minorHAnsi" w:eastAsia="Trebuchet MS" w:hAnsiTheme="minorHAnsi" w:cs="Trebuchet MS"/>
        </w:rPr>
        <w:t xml:space="preserve"> lead the charge</w:t>
      </w:r>
      <w:r w:rsidR="00F36C1C">
        <w:rPr>
          <w:rFonts w:asciiTheme="minorHAnsi" w:eastAsia="Trebuchet MS" w:hAnsiTheme="minorHAnsi" w:cs="Trebuchet MS"/>
        </w:rPr>
        <w:t xml:space="preserve"> and </w:t>
      </w:r>
      <w:r w:rsidR="00F36C1C">
        <w:rPr>
          <w:rFonts w:asciiTheme="minorHAnsi" w:eastAsia="Trebuchet MS" w:hAnsiTheme="minorHAnsi" w:cs="Trebuchet MS"/>
          <w:i/>
        </w:rPr>
        <w:t>form</w:t>
      </w:r>
      <w:r w:rsidR="00F36C1C">
        <w:rPr>
          <w:rFonts w:asciiTheme="minorHAnsi" w:eastAsia="Trebuchet MS" w:hAnsiTheme="minorHAnsi" w:cs="Trebuchet MS"/>
        </w:rPr>
        <w:t xml:space="preserve"> the IoT market that they can benefi</w:t>
      </w:r>
      <w:r w:rsidR="00597051">
        <w:rPr>
          <w:rFonts w:asciiTheme="minorHAnsi" w:eastAsia="Trebuchet MS" w:hAnsiTheme="minorHAnsi" w:cs="Trebuchet MS"/>
        </w:rPr>
        <w:t>t</w:t>
      </w:r>
      <w:r w:rsidR="00F36C1C">
        <w:rPr>
          <w:rFonts w:asciiTheme="minorHAnsi" w:eastAsia="Trebuchet MS" w:hAnsiTheme="minorHAnsi" w:cs="Trebuchet MS"/>
        </w:rPr>
        <w:t xml:space="preserve"> </w:t>
      </w:r>
      <w:r w:rsidR="00597051">
        <w:rPr>
          <w:rFonts w:asciiTheme="minorHAnsi" w:eastAsia="Trebuchet MS" w:hAnsiTheme="minorHAnsi" w:cs="Trebuchet MS"/>
        </w:rPr>
        <w:t>from</w:t>
      </w:r>
      <w:r w:rsidR="003E7BDA" w:rsidRPr="0044605E">
        <w:rPr>
          <w:rFonts w:asciiTheme="minorHAnsi" w:eastAsia="Trebuchet MS" w:hAnsiTheme="minorHAnsi" w:cs="Trebuchet MS"/>
        </w:rPr>
        <w:t xml:space="preserve">. </w:t>
      </w:r>
      <w:bookmarkStart w:id="281" w:name="h.56244nlsotzc" w:colFirst="0" w:colLast="0"/>
      <w:bookmarkStart w:id="282" w:name="_Toc301109014"/>
      <w:bookmarkEnd w:id="281"/>
      <w:r w:rsidR="003056A0">
        <w:rPr>
          <w:rFonts w:asciiTheme="minorHAnsi" w:eastAsia="Trebuchet MS" w:hAnsiTheme="minorHAnsi" w:cs="Trebuchet MS"/>
        </w:rPr>
        <w:t xml:space="preserve">This involves a digital government, a responsive industry with </w:t>
      </w:r>
      <w:r w:rsidR="00597051">
        <w:rPr>
          <w:rFonts w:asciiTheme="minorHAnsi" w:eastAsia="Trebuchet MS" w:hAnsiTheme="minorHAnsi" w:cs="Trebuchet MS"/>
        </w:rPr>
        <w:t>seamless</w:t>
      </w:r>
      <w:r w:rsidR="003056A0">
        <w:rPr>
          <w:rFonts w:asciiTheme="minorHAnsi" w:eastAsia="Trebuchet MS" w:hAnsiTheme="minorHAnsi" w:cs="Trebuchet MS"/>
        </w:rPr>
        <w:t xml:space="preserve"> interoperability, IoT-ready networks and telecommunications providers, and above-all, informed consumers. </w:t>
      </w:r>
    </w:p>
    <w:p w14:paraId="4BD6FE91" w14:textId="77777777" w:rsidR="00597051" w:rsidRDefault="00597051">
      <w:pPr>
        <w:rPr>
          <w:rFonts w:asciiTheme="minorHAnsi" w:eastAsia="Trebuchet MS" w:hAnsiTheme="minorHAnsi" w:cs="Trebuchet MS"/>
          <w:color w:val="auto"/>
          <w:sz w:val="32"/>
          <w:szCs w:val="32"/>
        </w:rPr>
      </w:pPr>
      <w:r>
        <w:br w:type="page"/>
      </w:r>
    </w:p>
    <w:p w14:paraId="2B9D64B6" w14:textId="7C070624" w:rsidR="008C7AB1" w:rsidRPr="0044605E" w:rsidRDefault="003E7BDA" w:rsidP="00D947AC">
      <w:pPr>
        <w:pStyle w:val="Heading1"/>
        <w:jc w:val="center"/>
      </w:pPr>
      <w:bookmarkStart w:id="283" w:name="_Toc442449995"/>
      <w:r w:rsidRPr="0044605E">
        <w:lastRenderedPageBreak/>
        <w:t>APPENDI</w:t>
      </w:r>
      <w:bookmarkEnd w:id="282"/>
      <w:r w:rsidR="004F2621">
        <w:t>CES</w:t>
      </w:r>
      <w:bookmarkEnd w:id="283"/>
    </w:p>
    <w:p w14:paraId="502D7348" w14:textId="0032F3F8" w:rsidR="008C7AB1" w:rsidRPr="0044605E" w:rsidRDefault="003E7BDA" w:rsidP="00A55410">
      <w:pPr>
        <w:pStyle w:val="Heading2"/>
      </w:pPr>
      <w:bookmarkStart w:id="284" w:name="h.nnpestjh1aq0" w:colFirst="0" w:colLast="0"/>
      <w:bookmarkStart w:id="285" w:name="_Toc301109015"/>
      <w:bookmarkStart w:id="286" w:name="_Toc442449996"/>
      <w:bookmarkEnd w:id="284"/>
      <w:r w:rsidRPr="0044605E">
        <w:t xml:space="preserve">Appendix 1 </w:t>
      </w:r>
      <w:r w:rsidR="004F2621">
        <w:t xml:space="preserve">– </w:t>
      </w:r>
      <w:r w:rsidRPr="0044605E">
        <w:t>ISO/IEC JTC 1 Drivers</w:t>
      </w:r>
      <w:r w:rsidR="00505A7D">
        <w:t xml:space="preserve"> of Internet of Things (selective list</w:t>
      </w:r>
      <w:r w:rsidRPr="0044605E">
        <w:t>)</w:t>
      </w:r>
      <w:bookmarkEnd w:id="285"/>
      <w:bookmarkEnd w:id="286"/>
    </w:p>
    <w:tbl>
      <w:tblPr>
        <w:tblStyle w:val="af3"/>
        <w:tblW w:w="10635" w:type="dxa"/>
        <w:tblInd w:w="-735"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600" w:firstRow="0" w:lastRow="0" w:firstColumn="0" w:lastColumn="0" w:noHBand="1" w:noVBand="1"/>
      </w:tblPr>
      <w:tblGrid>
        <w:gridCol w:w="2205"/>
        <w:gridCol w:w="8430"/>
      </w:tblGrid>
      <w:tr w:rsidR="008C7AB1" w:rsidRPr="0044605E" w14:paraId="5AE8158F" w14:textId="77777777">
        <w:tc>
          <w:tcPr>
            <w:tcW w:w="2205" w:type="dxa"/>
            <w:shd w:val="clear" w:color="auto" w:fill="C9DAF8"/>
            <w:tcMar>
              <w:top w:w="100" w:type="dxa"/>
              <w:left w:w="100" w:type="dxa"/>
              <w:bottom w:w="100" w:type="dxa"/>
              <w:right w:w="100" w:type="dxa"/>
            </w:tcMar>
          </w:tcPr>
          <w:p w14:paraId="7AAC70D6" w14:textId="77777777" w:rsidR="008C7AB1" w:rsidRPr="0044605E" w:rsidRDefault="003E7BDA">
            <w:pPr>
              <w:pStyle w:val="Normal1"/>
              <w:widowControl w:val="0"/>
              <w:spacing w:line="240" w:lineRule="auto"/>
              <w:rPr>
                <w:rFonts w:asciiTheme="minorHAnsi" w:hAnsiTheme="minorHAnsi"/>
              </w:rPr>
            </w:pPr>
            <w:r w:rsidRPr="0044605E">
              <w:rPr>
                <w:rFonts w:asciiTheme="minorHAnsi" w:eastAsia="Trebuchet MS" w:hAnsiTheme="minorHAnsi" w:cs="Trebuchet MS"/>
                <w:b/>
                <w:sz w:val="20"/>
                <w:szCs w:val="20"/>
              </w:rPr>
              <w:t>DRIVER</w:t>
            </w:r>
          </w:p>
        </w:tc>
        <w:tc>
          <w:tcPr>
            <w:tcW w:w="8430" w:type="dxa"/>
            <w:shd w:val="clear" w:color="auto" w:fill="C9DAF8"/>
            <w:tcMar>
              <w:top w:w="100" w:type="dxa"/>
              <w:left w:w="100" w:type="dxa"/>
              <w:bottom w:w="100" w:type="dxa"/>
              <w:right w:w="100" w:type="dxa"/>
            </w:tcMar>
          </w:tcPr>
          <w:p w14:paraId="4471C039" w14:textId="77777777" w:rsidR="008C7AB1" w:rsidRPr="0044605E" w:rsidRDefault="003E7BDA">
            <w:pPr>
              <w:pStyle w:val="Normal1"/>
              <w:widowControl w:val="0"/>
              <w:spacing w:line="240" w:lineRule="auto"/>
              <w:rPr>
                <w:rFonts w:asciiTheme="minorHAnsi" w:hAnsiTheme="minorHAnsi"/>
              </w:rPr>
            </w:pPr>
            <w:r w:rsidRPr="0044605E">
              <w:rPr>
                <w:rFonts w:asciiTheme="minorHAnsi" w:eastAsia="Trebuchet MS" w:hAnsiTheme="minorHAnsi" w:cs="Trebuchet MS"/>
                <w:b/>
                <w:sz w:val="20"/>
                <w:szCs w:val="20"/>
              </w:rPr>
              <w:t>DESCRIPTION</w:t>
            </w:r>
          </w:p>
        </w:tc>
      </w:tr>
      <w:tr w:rsidR="008C7AB1" w:rsidRPr="0044605E" w14:paraId="08663733" w14:textId="77777777">
        <w:tc>
          <w:tcPr>
            <w:tcW w:w="2205" w:type="dxa"/>
            <w:shd w:val="clear" w:color="auto" w:fill="FFFFFF"/>
            <w:tcMar>
              <w:top w:w="100" w:type="dxa"/>
              <w:left w:w="100" w:type="dxa"/>
              <w:bottom w:w="100" w:type="dxa"/>
              <w:right w:w="100" w:type="dxa"/>
            </w:tcMar>
          </w:tcPr>
          <w:p w14:paraId="148FFA66" w14:textId="77777777" w:rsidR="008C7AB1" w:rsidRPr="0044605E" w:rsidRDefault="003E7BDA">
            <w:pPr>
              <w:pStyle w:val="Normal1"/>
              <w:widowControl w:val="0"/>
              <w:spacing w:line="240" w:lineRule="auto"/>
              <w:rPr>
                <w:rFonts w:asciiTheme="minorHAnsi" w:hAnsiTheme="minorHAnsi"/>
              </w:rPr>
            </w:pPr>
            <w:r w:rsidRPr="0044605E">
              <w:rPr>
                <w:rFonts w:asciiTheme="minorHAnsi" w:eastAsia="Trebuchet MS" w:hAnsiTheme="minorHAnsi" w:cs="Trebuchet MS"/>
                <w:b/>
                <w:sz w:val="20"/>
                <w:szCs w:val="20"/>
              </w:rPr>
              <w:t>Technology Drivers</w:t>
            </w:r>
          </w:p>
        </w:tc>
        <w:tc>
          <w:tcPr>
            <w:tcW w:w="8430" w:type="dxa"/>
            <w:shd w:val="clear" w:color="auto" w:fill="FFFFFF"/>
            <w:tcMar>
              <w:top w:w="100" w:type="dxa"/>
              <w:left w:w="100" w:type="dxa"/>
              <w:bottom w:w="100" w:type="dxa"/>
              <w:right w:w="100" w:type="dxa"/>
            </w:tcMar>
          </w:tcPr>
          <w:p w14:paraId="7285E0A9" w14:textId="77777777" w:rsidR="008C7AB1" w:rsidRPr="0044605E" w:rsidRDefault="003E7BDA">
            <w:pPr>
              <w:pStyle w:val="Normal1"/>
              <w:widowControl w:val="0"/>
              <w:spacing w:line="240" w:lineRule="auto"/>
              <w:rPr>
                <w:rFonts w:asciiTheme="minorHAnsi" w:hAnsiTheme="minorHAnsi"/>
              </w:rPr>
            </w:pPr>
            <w:r w:rsidRPr="0044605E">
              <w:rPr>
                <w:rFonts w:asciiTheme="minorHAnsi" w:eastAsia="Trebuchet MS" w:hAnsiTheme="minorHAnsi" w:cs="Trebuchet MS"/>
                <w:b/>
                <w:sz w:val="20"/>
                <w:szCs w:val="20"/>
              </w:rPr>
              <w:t>Direct factors</w:t>
            </w:r>
            <w:r w:rsidRPr="0044605E">
              <w:rPr>
                <w:rFonts w:asciiTheme="minorHAnsi" w:eastAsia="Trebuchet MS" w:hAnsiTheme="minorHAnsi" w:cs="Trebuchet MS"/>
                <w:sz w:val="20"/>
                <w:szCs w:val="20"/>
              </w:rPr>
              <w:t xml:space="preserve"> include market access to low-power devices, other connected products, computing power, advanced sensor technology and advanced actuators.</w:t>
            </w:r>
          </w:p>
          <w:p w14:paraId="1508A9C9" w14:textId="77777777" w:rsidR="008C7AB1" w:rsidRPr="0044605E" w:rsidRDefault="003E7BDA">
            <w:pPr>
              <w:pStyle w:val="Normal1"/>
              <w:widowControl w:val="0"/>
              <w:spacing w:line="240" w:lineRule="auto"/>
              <w:rPr>
                <w:rFonts w:asciiTheme="minorHAnsi" w:hAnsiTheme="minorHAnsi"/>
              </w:rPr>
            </w:pPr>
            <w:r w:rsidRPr="0044605E">
              <w:rPr>
                <w:rFonts w:asciiTheme="minorHAnsi" w:eastAsia="Trebuchet MS" w:hAnsiTheme="minorHAnsi" w:cs="Trebuchet MS"/>
                <w:b/>
                <w:sz w:val="20"/>
                <w:szCs w:val="20"/>
              </w:rPr>
              <w:t>Indirect factors</w:t>
            </w:r>
            <w:r w:rsidRPr="0044605E">
              <w:rPr>
                <w:rFonts w:asciiTheme="minorHAnsi" w:eastAsia="Trebuchet MS" w:hAnsiTheme="minorHAnsi" w:cs="Trebuchet MS"/>
                <w:sz w:val="20"/>
                <w:szCs w:val="20"/>
              </w:rPr>
              <w:t xml:space="preserve"> include the prevalence and publicity of technology forecasts and the market for complementary goods. </w:t>
            </w:r>
          </w:p>
        </w:tc>
      </w:tr>
      <w:tr w:rsidR="008C7AB1" w:rsidRPr="0044605E" w14:paraId="00034846" w14:textId="77777777">
        <w:tc>
          <w:tcPr>
            <w:tcW w:w="2205" w:type="dxa"/>
            <w:shd w:val="clear" w:color="auto" w:fill="D3DFEE"/>
            <w:tcMar>
              <w:top w:w="100" w:type="dxa"/>
              <w:left w:w="100" w:type="dxa"/>
              <w:bottom w:w="100" w:type="dxa"/>
              <w:right w:w="100" w:type="dxa"/>
            </w:tcMar>
          </w:tcPr>
          <w:p w14:paraId="54605553" w14:textId="77777777" w:rsidR="008C7AB1" w:rsidRPr="0044605E" w:rsidRDefault="003E7BDA">
            <w:pPr>
              <w:pStyle w:val="Normal1"/>
              <w:widowControl w:val="0"/>
              <w:spacing w:line="240" w:lineRule="auto"/>
              <w:rPr>
                <w:rFonts w:asciiTheme="minorHAnsi" w:hAnsiTheme="minorHAnsi"/>
              </w:rPr>
            </w:pPr>
            <w:r w:rsidRPr="0044605E">
              <w:rPr>
                <w:rFonts w:asciiTheme="minorHAnsi" w:eastAsia="Trebuchet MS" w:hAnsiTheme="minorHAnsi" w:cs="Trebuchet MS"/>
                <w:b/>
                <w:sz w:val="20"/>
                <w:szCs w:val="20"/>
              </w:rPr>
              <w:t>Ease of Use</w:t>
            </w:r>
          </w:p>
        </w:tc>
        <w:tc>
          <w:tcPr>
            <w:tcW w:w="8430" w:type="dxa"/>
            <w:shd w:val="clear" w:color="auto" w:fill="D3DFEE"/>
            <w:tcMar>
              <w:top w:w="100" w:type="dxa"/>
              <w:left w:w="100" w:type="dxa"/>
              <w:bottom w:w="100" w:type="dxa"/>
              <w:right w:w="100" w:type="dxa"/>
            </w:tcMar>
          </w:tcPr>
          <w:p w14:paraId="0EB63B08" w14:textId="77777777" w:rsidR="008C7AB1" w:rsidRPr="0044605E" w:rsidRDefault="003E7BDA">
            <w:pPr>
              <w:pStyle w:val="Normal1"/>
              <w:widowControl w:val="0"/>
              <w:spacing w:line="240" w:lineRule="auto"/>
              <w:rPr>
                <w:rFonts w:asciiTheme="minorHAnsi" w:hAnsiTheme="minorHAnsi"/>
              </w:rPr>
            </w:pPr>
            <w:r w:rsidRPr="0044605E">
              <w:rPr>
                <w:rFonts w:asciiTheme="minorHAnsi" w:eastAsia="Trebuchet MS" w:hAnsiTheme="minorHAnsi" w:cs="Trebuchet MS"/>
                <w:sz w:val="20"/>
                <w:szCs w:val="20"/>
              </w:rPr>
              <w:t xml:space="preserve">IoT goods and services should be </w:t>
            </w:r>
            <w:r w:rsidRPr="0044605E">
              <w:rPr>
                <w:rFonts w:asciiTheme="minorHAnsi" w:eastAsia="Trebuchet MS" w:hAnsiTheme="minorHAnsi" w:cs="Trebuchet MS"/>
                <w:i/>
                <w:sz w:val="20"/>
                <w:szCs w:val="20"/>
              </w:rPr>
              <w:t>“easy to use, easy to build, easy to maintain, and easy to repurpose”</w:t>
            </w:r>
          </w:p>
        </w:tc>
      </w:tr>
      <w:tr w:rsidR="008C7AB1" w:rsidRPr="0044605E" w14:paraId="0C125D6C" w14:textId="77777777">
        <w:tc>
          <w:tcPr>
            <w:tcW w:w="2205" w:type="dxa"/>
            <w:shd w:val="clear" w:color="auto" w:fill="FFFFFF"/>
            <w:tcMar>
              <w:top w:w="100" w:type="dxa"/>
              <w:left w:w="100" w:type="dxa"/>
              <w:bottom w:w="100" w:type="dxa"/>
              <w:right w:w="100" w:type="dxa"/>
            </w:tcMar>
          </w:tcPr>
          <w:p w14:paraId="18F858E8" w14:textId="77777777" w:rsidR="008C7AB1" w:rsidRPr="0044605E" w:rsidRDefault="003E7BDA">
            <w:pPr>
              <w:pStyle w:val="Normal1"/>
              <w:widowControl w:val="0"/>
              <w:spacing w:line="240" w:lineRule="auto"/>
              <w:rPr>
                <w:rFonts w:asciiTheme="minorHAnsi" w:hAnsiTheme="minorHAnsi"/>
              </w:rPr>
            </w:pPr>
            <w:r w:rsidRPr="0044605E">
              <w:rPr>
                <w:rFonts w:asciiTheme="minorHAnsi" w:eastAsia="Trebuchet MS" w:hAnsiTheme="minorHAnsi" w:cs="Trebuchet MS"/>
                <w:b/>
                <w:sz w:val="20"/>
                <w:szCs w:val="20"/>
              </w:rPr>
              <w:t>Seamless Connectivity</w:t>
            </w:r>
          </w:p>
        </w:tc>
        <w:tc>
          <w:tcPr>
            <w:tcW w:w="8430" w:type="dxa"/>
            <w:shd w:val="clear" w:color="auto" w:fill="FFFFFF"/>
            <w:tcMar>
              <w:top w:w="100" w:type="dxa"/>
              <w:left w:w="100" w:type="dxa"/>
              <w:bottom w:w="100" w:type="dxa"/>
              <w:right w:w="100" w:type="dxa"/>
            </w:tcMar>
          </w:tcPr>
          <w:p w14:paraId="0A778DF5" w14:textId="77777777" w:rsidR="008C7AB1" w:rsidRPr="0044605E" w:rsidRDefault="003E7BDA">
            <w:pPr>
              <w:pStyle w:val="Normal1"/>
              <w:widowControl w:val="0"/>
              <w:spacing w:line="240" w:lineRule="auto"/>
              <w:rPr>
                <w:rFonts w:asciiTheme="minorHAnsi" w:hAnsiTheme="minorHAnsi"/>
              </w:rPr>
            </w:pPr>
            <w:r w:rsidRPr="0044605E">
              <w:rPr>
                <w:rFonts w:asciiTheme="minorHAnsi" w:eastAsia="Trebuchet MS" w:hAnsiTheme="minorHAnsi" w:cs="Trebuchet MS"/>
                <w:sz w:val="20"/>
                <w:szCs w:val="20"/>
              </w:rPr>
              <w:t xml:space="preserve">The ability for IoT products and services to interconnect and communicate at the </w:t>
            </w:r>
            <w:r w:rsidRPr="0044605E">
              <w:rPr>
                <w:rFonts w:asciiTheme="minorHAnsi" w:eastAsia="Trebuchet MS" w:hAnsiTheme="minorHAnsi" w:cs="Trebuchet MS"/>
                <w:i/>
                <w:sz w:val="20"/>
                <w:szCs w:val="20"/>
              </w:rPr>
              <w:t>user level</w:t>
            </w:r>
            <w:r w:rsidRPr="0044605E">
              <w:rPr>
                <w:rFonts w:asciiTheme="minorHAnsi" w:eastAsia="Trebuchet MS" w:hAnsiTheme="minorHAnsi" w:cs="Trebuchet MS"/>
                <w:sz w:val="20"/>
                <w:szCs w:val="20"/>
              </w:rPr>
              <w:t>. The notion of ‘plug and play’ comes to mind.</w:t>
            </w:r>
          </w:p>
          <w:p w14:paraId="278DB0DB" w14:textId="77777777" w:rsidR="008C7AB1" w:rsidRPr="0044605E" w:rsidRDefault="008C7AB1">
            <w:pPr>
              <w:pStyle w:val="Normal1"/>
              <w:widowControl w:val="0"/>
              <w:spacing w:line="240" w:lineRule="auto"/>
              <w:rPr>
                <w:rFonts w:asciiTheme="minorHAnsi" w:hAnsiTheme="minorHAnsi"/>
              </w:rPr>
            </w:pPr>
          </w:p>
          <w:p w14:paraId="01C69046" w14:textId="77777777" w:rsidR="008C7AB1" w:rsidRPr="0044605E" w:rsidRDefault="003E7BDA">
            <w:pPr>
              <w:pStyle w:val="Normal1"/>
              <w:widowControl w:val="0"/>
              <w:spacing w:line="240" w:lineRule="auto"/>
              <w:rPr>
                <w:rFonts w:asciiTheme="minorHAnsi" w:hAnsiTheme="minorHAnsi"/>
              </w:rPr>
            </w:pPr>
            <w:r w:rsidRPr="0044605E">
              <w:rPr>
                <w:rFonts w:asciiTheme="minorHAnsi" w:eastAsia="Trebuchet MS" w:hAnsiTheme="minorHAnsi" w:cs="Trebuchet MS"/>
                <w:sz w:val="20"/>
                <w:szCs w:val="20"/>
              </w:rPr>
              <w:t>Factors include:</w:t>
            </w:r>
          </w:p>
          <w:p w14:paraId="39998CEF" w14:textId="77777777" w:rsidR="008C7AB1" w:rsidRPr="0044605E" w:rsidRDefault="003E7BDA">
            <w:pPr>
              <w:pStyle w:val="Normal1"/>
              <w:widowControl w:val="0"/>
              <w:numPr>
                <w:ilvl w:val="0"/>
                <w:numId w:val="27"/>
              </w:numPr>
              <w:spacing w:line="240" w:lineRule="auto"/>
              <w:ind w:hanging="360"/>
              <w:contextualSpacing/>
              <w:rPr>
                <w:rFonts w:asciiTheme="minorHAnsi" w:eastAsia="Trebuchet MS" w:hAnsiTheme="minorHAnsi" w:cs="Trebuchet MS"/>
                <w:sz w:val="20"/>
                <w:szCs w:val="20"/>
              </w:rPr>
            </w:pPr>
            <w:r w:rsidRPr="0044605E">
              <w:rPr>
                <w:rFonts w:asciiTheme="minorHAnsi" w:eastAsia="Trebuchet MS" w:hAnsiTheme="minorHAnsi" w:cs="Trebuchet MS"/>
                <w:sz w:val="20"/>
                <w:szCs w:val="20"/>
              </w:rPr>
              <w:t>Effective communication</w:t>
            </w:r>
          </w:p>
          <w:p w14:paraId="52C07133" w14:textId="77777777" w:rsidR="008C7AB1" w:rsidRPr="0044605E" w:rsidRDefault="003E7BDA">
            <w:pPr>
              <w:pStyle w:val="Normal1"/>
              <w:widowControl w:val="0"/>
              <w:numPr>
                <w:ilvl w:val="0"/>
                <w:numId w:val="27"/>
              </w:numPr>
              <w:spacing w:line="240" w:lineRule="auto"/>
              <w:ind w:hanging="360"/>
              <w:contextualSpacing/>
              <w:rPr>
                <w:rFonts w:asciiTheme="minorHAnsi" w:eastAsia="Trebuchet MS" w:hAnsiTheme="minorHAnsi" w:cs="Trebuchet MS"/>
                <w:sz w:val="20"/>
                <w:szCs w:val="20"/>
              </w:rPr>
            </w:pPr>
            <w:r w:rsidRPr="0044605E">
              <w:rPr>
                <w:rFonts w:asciiTheme="minorHAnsi" w:eastAsia="Trebuchet MS" w:hAnsiTheme="minorHAnsi" w:cs="Trebuchet MS"/>
                <w:sz w:val="20"/>
                <w:szCs w:val="20"/>
              </w:rPr>
              <w:t>Network compatibility</w:t>
            </w:r>
          </w:p>
          <w:p w14:paraId="3BC38573" w14:textId="77777777" w:rsidR="008C7AB1" w:rsidRPr="0044605E" w:rsidRDefault="003E7BDA">
            <w:pPr>
              <w:pStyle w:val="Normal1"/>
              <w:widowControl w:val="0"/>
              <w:numPr>
                <w:ilvl w:val="0"/>
                <w:numId w:val="27"/>
              </w:numPr>
              <w:spacing w:line="240" w:lineRule="auto"/>
              <w:ind w:hanging="360"/>
              <w:contextualSpacing/>
              <w:rPr>
                <w:rFonts w:asciiTheme="minorHAnsi" w:eastAsia="Trebuchet MS" w:hAnsiTheme="minorHAnsi" w:cs="Trebuchet MS"/>
                <w:sz w:val="20"/>
                <w:szCs w:val="20"/>
              </w:rPr>
            </w:pPr>
            <w:r w:rsidRPr="0044605E">
              <w:rPr>
                <w:rFonts w:asciiTheme="minorHAnsi" w:eastAsia="Trebuchet MS" w:hAnsiTheme="minorHAnsi" w:cs="Trebuchet MS"/>
                <w:sz w:val="20"/>
                <w:szCs w:val="20"/>
              </w:rPr>
              <w:t>Unrestricted, timeless control</w:t>
            </w:r>
          </w:p>
          <w:p w14:paraId="56E35109" w14:textId="77777777" w:rsidR="008C7AB1" w:rsidRPr="0044605E" w:rsidRDefault="003E7BDA">
            <w:pPr>
              <w:pStyle w:val="Normal1"/>
              <w:widowControl w:val="0"/>
              <w:numPr>
                <w:ilvl w:val="0"/>
                <w:numId w:val="27"/>
              </w:numPr>
              <w:spacing w:line="240" w:lineRule="auto"/>
              <w:ind w:hanging="360"/>
              <w:contextualSpacing/>
              <w:rPr>
                <w:rFonts w:asciiTheme="minorHAnsi" w:eastAsia="Trebuchet MS" w:hAnsiTheme="minorHAnsi" w:cs="Trebuchet MS"/>
                <w:sz w:val="20"/>
                <w:szCs w:val="20"/>
              </w:rPr>
            </w:pPr>
            <w:r w:rsidRPr="0044605E">
              <w:rPr>
                <w:rFonts w:asciiTheme="minorHAnsi" w:eastAsia="Trebuchet MS" w:hAnsiTheme="minorHAnsi" w:cs="Trebuchet MS"/>
                <w:sz w:val="20"/>
                <w:szCs w:val="20"/>
              </w:rPr>
              <w:t>Sensory capacities</w:t>
            </w:r>
          </w:p>
          <w:p w14:paraId="69A8B250" w14:textId="77777777" w:rsidR="008C7AB1" w:rsidRPr="0044605E" w:rsidRDefault="003E7BDA">
            <w:pPr>
              <w:pStyle w:val="Normal1"/>
              <w:widowControl w:val="0"/>
              <w:numPr>
                <w:ilvl w:val="0"/>
                <w:numId w:val="27"/>
              </w:numPr>
              <w:spacing w:line="240" w:lineRule="auto"/>
              <w:ind w:hanging="360"/>
              <w:contextualSpacing/>
              <w:rPr>
                <w:rFonts w:asciiTheme="minorHAnsi" w:eastAsia="Trebuchet MS" w:hAnsiTheme="minorHAnsi" w:cs="Trebuchet MS"/>
                <w:sz w:val="20"/>
                <w:szCs w:val="20"/>
              </w:rPr>
            </w:pPr>
            <w:r w:rsidRPr="0044605E">
              <w:rPr>
                <w:rFonts w:asciiTheme="minorHAnsi" w:eastAsia="Trebuchet MS" w:hAnsiTheme="minorHAnsi" w:cs="Trebuchet MS"/>
                <w:sz w:val="20"/>
                <w:szCs w:val="20"/>
              </w:rPr>
              <w:t>An easy and pleasant user experience</w:t>
            </w:r>
          </w:p>
          <w:p w14:paraId="07CDA46C" w14:textId="77777777" w:rsidR="008C7AB1" w:rsidRPr="0044605E" w:rsidRDefault="003E7BDA">
            <w:pPr>
              <w:pStyle w:val="Normal1"/>
              <w:widowControl w:val="0"/>
              <w:numPr>
                <w:ilvl w:val="0"/>
                <w:numId w:val="27"/>
              </w:numPr>
              <w:spacing w:line="240" w:lineRule="auto"/>
              <w:ind w:hanging="360"/>
              <w:contextualSpacing/>
              <w:rPr>
                <w:rFonts w:asciiTheme="minorHAnsi" w:eastAsia="Trebuchet MS" w:hAnsiTheme="minorHAnsi" w:cs="Trebuchet MS"/>
                <w:sz w:val="20"/>
                <w:szCs w:val="20"/>
              </w:rPr>
            </w:pPr>
            <w:r w:rsidRPr="0044605E">
              <w:rPr>
                <w:rFonts w:asciiTheme="minorHAnsi" w:eastAsia="Trebuchet MS" w:hAnsiTheme="minorHAnsi" w:cs="Trebuchet MS"/>
                <w:sz w:val="20"/>
                <w:szCs w:val="20"/>
              </w:rPr>
              <w:t>Consistent, accurate and useful interpretation of IoT data</w:t>
            </w:r>
          </w:p>
          <w:p w14:paraId="77297249" w14:textId="77777777" w:rsidR="008C7AB1" w:rsidRPr="0044605E" w:rsidRDefault="003E7BDA">
            <w:pPr>
              <w:pStyle w:val="Normal1"/>
              <w:widowControl w:val="0"/>
              <w:numPr>
                <w:ilvl w:val="0"/>
                <w:numId w:val="27"/>
              </w:numPr>
              <w:spacing w:line="240" w:lineRule="auto"/>
              <w:ind w:hanging="360"/>
              <w:contextualSpacing/>
              <w:rPr>
                <w:rFonts w:asciiTheme="minorHAnsi" w:eastAsia="Trebuchet MS" w:hAnsiTheme="minorHAnsi" w:cs="Trebuchet MS"/>
                <w:sz w:val="20"/>
                <w:szCs w:val="20"/>
              </w:rPr>
            </w:pPr>
            <w:r w:rsidRPr="0044605E">
              <w:rPr>
                <w:rFonts w:asciiTheme="minorHAnsi" w:eastAsia="Trebuchet MS" w:hAnsiTheme="minorHAnsi" w:cs="Trebuchet MS"/>
                <w:sz w:val="20"/>
                <w:szCs w:val="20"/>
              </w:rPr>
              <w:t xml:space="preserve">Automatic capturing, communicating and processing of data based on </w:t>
            </w:r>
            <w:r w:rsidRPr="0044605E">
              <w:rPr>
                <w:rFonts w:asciiTheme="minorHAnsi" w:eastAsia="Trebuchet MS" w:hAnsiTheme="minorHAnsi" w:cs="Trebuchet MS"/>
                <w:i/>
                <w:sz w:val="20"/>
                <w:szCs w:val="20"/>
              </w:rPr>
              <w:t xml:space="preserve">customisable </w:t>
            </w:r>
            <w:r w:rsidRPr="0044605E">
              <w:rPr>
                <w:rFonts w:asciiTheme="minorHAnsi" w:eastAsia="Trebuchet MS" w:hAnsiTheme="minorHAnsi" w:cs="Trebuchet MS"/>
                <w:sz w:val="20"/>
                <w:szCs w:val="20"/>
              </w:rPr>
              <w:t>operator preferences</w:t>
            </w:r>
          </w:p>
        </w:tc>
      </w:tr>
      <w:tr w:rsidR="008C7AB1" w:rsidRPr="0044605E" w14:paraId="40E63A67" w14:textId="77777777">
        <w:tc>
          <w:tcPr>
            <w:tcW w:w="2205" w:type="dxa"/>
            <w:shd w:val="clear" w:color="auto" w:fill="D3DFEE"/>
            <w:tcMar>
              <w:top w:w="100" w:type="dxa"/>
              <w:left w:w="100" w:type="dxa"/>
              <w:bottom w:w="100" w:type="dxa"/>
              <w:right w:w="100" w:type="dxa"/>
            </w:tcMar>
          </w:tcPr>
          <w:p w14:paraId="3796B84D" w14:textId="77777777" w:rsidR="008C7AB1" w:rsidRPr="0044605E" w:rsidRDefault="003E7BDA">
            <w:pPr>
              <w:pStyle w:val="Normal1"/>
              <w:widowControl w:val="0"/>
              <w:spacing w:line="240" w:lineRule="auto"/>
              <w:rPr>
                <w:rFonts w:asciiTheme="minorHAnsi" w:hAnsiTheme="minorHAnsi"/>
              </w:rPr>
            </w:pPr>
            <w:r w:rsidRPr="0044605E">
              <w:rPr>
                <w:rFonts w:asciiTheme="minorHAnsi" w:eastAsia="Trebuchet MS" w:hAnsiTheme="minorHAnsi" w:cs="Trebuchet MS"/>
                <w:b/>
                <w:sz w:val="20"/>
                <w:szCs w:val="20"/>
              </w:rPr>
              <w:t>Data Management and Control</w:t>
            </w:r>
          </w:p>
        </w:tc>
        <w:tc>
          <w:tcPr>
            <w:tcW w:w="8430" w:type="dxa"/>
            <w:shd w:val="clear" w:color="auto" w:fill="D3DFEE"/>
            <w:tcMar>
              <w:top w:w="100" w:type="dxa"/>
              <w:left w:w="100" w:type="dxa"/>
              <w:bottom w:w="100" w:type="dxa"/>
              <w:right w:w="100" w:type="dxa"/>
            </w:tcMar>
          </w:tcPr>
          <w:p w14:paraId="2C292110" w14:textId="77777777" w:rsidR="008C7AB1" w:rsidRPr="0044605E" w:rsidRDefault="003E7BDA">
            <w:pPr>
              <w:pStyle w:val="Normal1"/>
              <w:widowControl w:val="0"/>
              <w:spacing w:line="240" w:lineRule="auto"/>
              <w:rPr>
                <w:rFonts w:asciiTheme="minorHAnsi" w:hAnsiTheme="minorHAnsi"/>
              </w:rPr>
            </w:pPr>
            <w:r w:rsidRPr="0044605E">
              <w:rPr>
                <w:rFonts w:asciiTheme="minorHAnsi" w:eastAsia="Trebuchet MS" w:hAnsiTheme="minorHAnsi" w:cs="Trebuchet MS"/>
                <w:sz w:val="20"/>
                <w:szCs w:val="20"/>
              </w:rPr>
              <w:t xml:space="preserve">The ability to process, manage and control (large) data sets from IoT devices. </w:t>
            </w:r>
          </w:p>
        </w:tc>
      </w:tr>
      <w:tr w:rsidR="008C7AB1" w:rsidRPr="0044605E" w14:paraId="68C27CC7" w14:textId="77777777">
        <w:tc>
          <w:tcPr>
            <w:tcW w:w="2205" w:type="dxa"/>
            <w:shd w:val="clear" w:color="auto" w:fill="FFFFFF"/>
            <w:tcMar>
              <w:top w:w="100" w:type="dxa"/>
              <w:left w:w="100" w:type="dxa"/>
              <w:bottom w:w="100" w:type="dxa"/>
              <w:right w:w="100" w:type="dxa"/>
            </w:tcMar>
          </w:tcPr>
          <w:p w14:paraId="5B5B6838" w14:textId="77777777" w:rsidR="008C7AB1" w:rsidRPr="0044605E" w:rsidRDefault="003E7BDA">
            <w:pPr>
              <w:pStyle w:val="Normal1"/>
              <w:widowControl w:val="0"/>
              <w:spacing w:line="240" w:lineRule="auto"/>
              <w:rPr>
                <w:rFonts w:asciiTheme="minorHAnsi" w:hAnsiTheme="minorHAnsi"/>
              </w:rPr>
            </w:pPr>
            <w:r w:rsidRPr="0044605E">
              <w:rPr>
                <w:rFonts w:asciiTheme="minorHAnsi" w:eastAsia="Trebuchet MS" w:hAnsiTheme="minorHAnsi" w:cs="Trebuchet MS"/>
                <w:b/>
                <w:sz w:val="20"/>
                <w:szCs w:val="20"/>
              </w:rPr>
              <w:t>Security</w:t>
            </w:r>
          </w:p>
        </w:tc>
        <w:tc>
          <w:tcPr>
            <w:tcW w:w="8430" w:type="dxa"/>
            <w:shd w:val="clear" w:color="auto" w:fill="FFFFFF"/>
            <w:tcMar>
              <w:top w:w="100" w:type="dxa"/>
              <w:left w:w="100" w:type="dxa"/>
              <w:bottom w:w="100" w:type="dxa"/>
              <w:right w:w="100" w:type="dxa"/>
            </w:tcMar>
          </w:tcPr>
          <w:p w14:paraId="5CBA0E46" w14:textId="77777777" w:rsidR="008C7AB1" w:rsidRPr="0044605E" w:rsidRDefault="003E7BDA">
            <w:pPr>
              <w:pStyle w:val="Normal1"/>
              <w:widowControl w:val="0"/>
              <w:spacing w:line="240" w:lineRule="auto"/>
              <w:rPr>
                <w:rFonts w:asciiTheme="minorHAnsi" w:hAnsiTheme="minorHAnsi"/>
              </w:rPr>
            </w:pPr>
            <w:r w:rsidRPr="0044605E">
              <w:rPr>
                <w:rFonts w:asciiTheme="minorHAnsi" w:eastAsia="Trebuchet MS" w:hAnsiTheme="minorHAnsi" w:cs="Trebuchet MS"/>
                <w:sz w:val="20"/>
                <w:szCs w:val="20"/>
              </w:rPr>
              <w:t xml:space="preserve">Consumer confidence that IoT systems cannot be used for malicious or unauthorised intent. </w:t>
            </w:r>
          </w:p>
        </w:tc>
      </w:tr>
      <w:tr w:rsidR="008C7AB1" w:rsidRPr="0044605E" w14:paraId="3DEB1FEC" w14:textId="77777777">
        <w:tc>
          <w:tcPr>
            <w:tcW w:w="2205" w:type="dxa"/>
            <w:shd w:val="clear" w:color="auto" w:fill="D3DFEE"/>
            <w:tcMar>
              <w:top w:w="100" w:type="dxa"/>
              <w:left w:w="100" w:type="dxa"/>
              <w:bottom w:w="100" w:type="dxa"/>
              <w:right w:w="100" w:type="dxa"/>
            </w:tcMar>
          </w:tcPr>
          <w:p w14:paraId="0839C6F9" w14:textId="77777777" w:rsidR="008C7AB1" w:rsidRPr="0044605E" w:rsidRDefault="003E7BDA">
            <w:pPr>
              <w:pStyle w:val="Normal1"/>
              <w:widowControl w:val="0"/>
              <w:spacing w:line="240" w:lineRule="auto"/>
              <w:rPr>
                <w:rFonts w:asciiTheme="minorHAnsi" w:hAnsiTheme="minorHAnsi"/>
              </w:rPr>
            </w:pPr>
            <w:r w:rsidRPr="0044605E">
              <w:rPr>
                <w:rFonts w:asciiTheme="minorHAnsi" w:eastAsia="Trebuchet MS" w:hAnsiTheme="minorHAnsi" w:cs="Trebuchet MS"/>
                <w:b/>
                <w:sz w:val="20"/>
                <w:szCs w:val="20"/>
              </w:rPr>
              <w:t>Privacy and Confidentiality</w:t>
            </w:r>
          </w:p>
        </w:tc>
        <w:tc>
          <w:tcPr>
            <w:tcW w:w="8430" w:type="dxa"/>
            <w:shd w:val="clear" w:color="auto" w:fill="D3DFEE"/>
            <w:tcMar>
              <w:top w:w="100" w:type="dxa"/>
              <w:left w:w="100" w:type="dxa"/>
              <w:bottom w:w="100" w:type="dxa"/>
              <w:right w:w="100" w:type="dxa"/>
            </w:tcMar>
          </w:tcPr>
          <w:p w14:paraId="2B92E86B" w14:textId="77777777" w:rsidR="008C7AB1" w:rsidRPr="0044605E" w:rsidRDefault="003E7BDA">
            <w:pPr>
              <w:pStyle w:val="Normal1"/>
              <w:widowControl w:val="0"/>
              <w:spacing w:line="240" w:lineRule="auto"/>
              <w:rPr>
                <w:rFonts w:asciiTheme="minorHAnsi" w:hAnsiTheme="minorHAnsi"/>
              </w:rPr>
            </w:pPr>
            <w:r w:rsidRPr="0044605E">
              <w:rPr>
                <w:rFonts w:asciiTheme="minorHAnsi" w:eastAsia="Trebuchet MS" w:hAnsiTheme="minorHAnsi" w:cs="Trebuchet MS"/>
                <w:sz w:val="20"/>
                <w:szCs w:val="20"/>
              </w:rPr>
              <w:t>Confidence that privacy is kept.</w:t>
            </w:r>
          </w:p>
        </w:tc>
      </w:tr>
      <w:tr w:rsidR="008C7AB1" w:rsidRPr="0044605E" w14:paraId="7C2F68C8" w14:textId="77777777">
        <w:tc>
          <w:tcPr>
            <w:tcW w:w="2205" w:type="dxa"/>
            <w:shd w:val="clear" w:color="auto" w:fill="FFFFFF"/>
            <w:tcMar>
              <w:top w:w="100" w:type="dxa"/>
              <w:left w:w="100" w:type="dxa"/>
              <w:bottom w:w="100" w:type="dxa"/>
              <w:right w:w="100" w:type="dxa"/>
            </w:tcMar>
          </w:tcPr>
          <w:p w14:paraId="00346C6B" w14:textId="77777777" w:rsidR="008C7AB1" w:rsidRPr="0044605E" w:rsidRDefault="003E7BDA">
            <w:pPr>
              <w:pStyle w:val="Normal1"/>
              <w:widowControl w:val="0"/>
              <w:spacing w:line="240" w:lineRule="auto"/>
              <w:rPr>
                <w:rFonts w:asciiTheme="minorHAnsi" w:hAnsiTheme="minorHAnsi"/>
              </w:rPr>
            </w:pPr>
            <w:r w:rsidRPr="0044605E">
              <w:rPr>
                <w:rFonts w:asciiTheme="minorHAnsi" w:eastAsia="Trebuchet MS" w:hAnsiTheme="minorHAnsi" w:cs="Trebuchet MS"/>
                <w:b/>
                <w:sz w:val="20"/>
                <w:szCs w:val="20"/>
              </w:rPr>
              <w:t>Regulation</w:t>
            </w:r>
          </w:p>
        </w:tc>
        <w:tc>
          <w:tcPr>
            <w:tcW w:w="8430" w:type="dxa"/>
            <w:shd w:val="clear" w:color="auto" w:fill="FFFFFF"/>
            <w:tcMar>
              <w:top w:w="100" w:type="dxa"/>
              <w:left w:w="100" w:type="dxa"/>
              <w:bottom w:w="100" w:type="dxa"/>
              <w:right w:w="100" w:type="dxa"/>
            </w:tcMar>
          </w:tcPr>
          <w:p w14:paraId="762FE384" w14:textId="77777777" w:rsidR="008C7AB1" w:rsidRPr="0044605E" w:rsidRDefault="003E7BDA">
            <w:pPr>
              <w:pStyle w:val="Normal1"/>
              <w:widowControl w:val="0"/>
              <w:spacing w:line="240" w:lineRule="auto"/>
              <w:rPr>
                <w:rFonts w:asciiTheme="minorHAnsi" w:hAnsiTheme="minorHAnsi"/>
              </w:rPr>
            </w:pPr>
            <w:r w:rsidRPr="0044605E">
              <w:rPr>
                <w:rFonts w:asciiTheme="minorHAnsi" w:eastAsia="Trebuchet MS" w:hAnsiTheme="minorHAnsi" w:cs="Trebuchet MS"/>
                <w:sz w:val="20"/>
                <w:szCs w:val="20"/>
              </w:rPr>
              <w:t>Compliance with all regulations, including:</w:t>
            </w:r>
          </w:p>
          <w:p w14:paraId="263823F6" w14:textId="77777777" w:rsidR="008C7AB1" w:rsidRPr="0044605E" w:rsidRDefault="003E7BDA">
            <w:pPr>
              <w:pStyle w:val="Normal1"/>
              <w:widowControl w:val="0"/>
              <w:numPr>
                <w:ilvl w:val="0"/>
                <w:numId w:val="11"/>
              </w:numPr>
              <w:spacing w:line="240" w:lineRule="auto"/>
              <w:ind w:hanging="360"/>
              <w:contextualSpacing/>
              <w:rPr>
                <w:rFonts w:asciiTheme="minorHAnsi" w:eastAsia="Trebuchet MS" w:hAnsiTheme="minorHAnsi" w:cs="Trebuchet MS"/>
                <w:sz w:val="20"/>
                <w:szCs w:val="20"/>
              </w:rPr>
            </w:pPr>
            <w:r w:rsidRPr="0044605E">
              <w:rPr>
                <w:rFonts w:asciiTheme="minorHAnsi" w:eastAsia="Trebuchet MS" w:hAnsiTheme="minorHAnsi" w:cs="Trebuchet MS"/>
                <w:sz w:val="20"/>
                <w:szCs w:val="20"/>
              </w:rPr>
              <w:t>Health and safety regulations</w:t>
            </w:r>
          </w:p>
          <w:p w14:paraId="52C85089" w14:textId="77777777" w:rsidR="008C7AB1" w:rsidRPr="0044605E" w:rsidRDefault="003E7BDA">
            <w:pPr>
              <w:pStyle w:val="Normal1"/>
              <w:widowControl w:val="0"/>
              <w:numPr>
                <w:ilvl w:val="0"/>
                <w:numId w:val="11"/>
              </w:numPr>
              <w:spacing w:line="240" w:lineRule="auto"/>
              <w:ind w:hanging="360"/>
              <w:contextualSpacing/>
              <w:rPr>
                <w:rFonts w:asciiTheme="minorHAnsi" w:eastAsia="Trebuchet MS" w:hAnsiTheme="minorHAnsi" w:cs="Trebuchet MS"/>
                <w:sz w:val="20"/>
                <w:szCs w:val="20"/>
              </w:rPr>
            </w:pPr>
            <w:r w:rsidRPr="0044605E">
              <w:rPr>
                <w:rFonts w:asciiTheme="minorHAnsi" w:eastAsia="Trebuchet MS" w:hAnsiTheme="minorHAnsi" w:cs="Trebuchet MS"/>
                <w:sz w:val="20"/>
                <w:szCs w:val="20"/>
              </w:rPr>
              <w:t>Environmental regulations</w:t>
            </w:r>
          </w:p>
          <w:p w14:paraId="69C66C23" w14:textId="77777777" w:rsidR="008C7AB1" w:rsidRPr="0044605E" w:rsidRDefault="003E7BDA">
            <w:pPr>
              <w:pStyle w:val="Normal1"/>
              <w:widowControl w:val="0"/>
              <w:numPr>
                <w:ilvl w:val="0"/>
                <w:numId w:val="11"/>
              </w:numPr>
              <w:spacing w:line="240" w:lineRule="auto"/>
              <w:ind w:hanging="360"/>
              <w:contextualSpacing/>
              <w:rPr>
                <w:rFonts w:asciiTheme="minorHAnsi" w:eastAsia="Trebuchet MS" w:hAnsiTheme="minorHAnsi" w:cs="Trebuchet MS"/>
                <w:sz w:val="20"/>
                <w:szCs w:val="20"/>
              </w:rPr>
            </w:pPr>
            <w:r w:rsidRPr="0044605E">
              <w:rPr>
                <w:rFonts w:asciiTheme="minorHAnsi" w:eastAsia="Trebuchet MS" w:hAnsiTheme="minorHAnsi" w:cs="Trebuchet MS"/>
                <w:sz w:val="20"/>
                <w:szCs w:val="20"/>
              </w:rPr>
              <w:t>Technical regulations</w:t>
            </w:r>
          </w:p>
        </w:tc>
      </w:tr>
      <w:tr w:rsidR="008C7AB1" w:rsidRPr="0044605E" w14:paraId="10AF6920" w14:textId="77777777">
        <w:tc>
          <w:tcPr>
            <w:tcW w:w="2205" w:type="dxa"/>
            <w:shd w:val="clear" w:color="auto" w:fill="D3DFEE"/>
            <w:tcMar>
              <w:top w:w="100" w:type="dxa"/>
              <w:left w:w="100" w:type="dxa"/>
              <w:bottom w:w="100" w:type="dxa"/>
              <w:right w:w="100" w:type="dxa"/>
            </w:tcMar>
          </w:tcPr>
          <w:p w14:paraId="41D3BA57" w14:textId="77777777" w:rsidR="008C7AB1" w:rsidRPr="0044605E" w:rsidRDefault="003E7BDA">
            <w:pPr>
              <w:pStyle w:val="Normal1"/>
              <w:widowControl w:val="0"/>
              <w:spacing w:line="240" w:lineRule="auto"/>
              <w:rPr>
                <w:rFonts w:asciiTheme="minorHAnsi" w:hAnsiTheme="minorHAnsi"/>
              </w:rPr>
            </w:pPr>
            <w:r w:rsidRPr="0044605E">
              <w:rPr>
                <w:rFonts w:asciiTheme="minorHAnsi" w:eastAsia="Trebuchet MS" w:hAnsiTheme="minorHAnsi" w:cs="Trebuchet MS"/>
                <w:b/>
                <w:sz w:val="20"/>
                <w:szCs w:val="20"/>
              </w:rPr>
              <w:t>Infrastructure</w:t>
            </w:r>
          </w:p>
        </w:tc>
        <w:tc>
          <w:tcPr>
            <w:tcW w:w="8430" w:type="dxa"/>
            <w:shd w:val="clear" w:color="auto" w:fill="D3DFEE"/>
            <w:tcMar>
              <w:top w:w="100" w:type="dxa"/>
              <w:left w:w="100" w:type="dxa"/>
              <w:bottom w:w="100" w:type="dxa"/>
              <w:right w:w="100" w:type="dxa"/>
            </w:tcMar>
          </w:tcPr>
          <w:p w14:paraId="72A074D8" w14:textId="77777777" w:rsidR="008C7AB1" w:rsidRPr="0044605E" w:rsidRDefault="003E7BDA">
            <w:pPr>
              <w:pStyle w:val="Normal1"/>
              <w:widowControl w:val="0"/>
              <w:spacing w:line="240" w:lineRule="auto"/>
              <w:rPr>
                <w:rFonts w:asciiTheme="minorHAnsi" w:hAnsiTheme="minorHAnsi"/>
              </w:rPr>
            </w:pPr>
            <w:r w:rsidRPr="0044605E">
              <w:rPr>
                <w:rFonts w:asciiTheme="minorHAnsi" w:eastAsia="Trebuchet MS" w:hAnsiTheme="minorHAnsi" w:cs="Trebuchet MS"/>
                <w:sz w:val="20"/>
                <w:szCs w:val="20"/>
              </w:rPr>
              <w:t>Interoperability regardless of infrastructure (eg wired, wireless, internet, non-internet).</w:t>
            </w:r>
          </w:p>
        </w:tc>
      </w:tr>
      <w:tr w:rsidR="008C7AB1" w:rsidRPr="0044605E" w14:paraId="035B279A" w14:textId="77777777">
        <w:tc>
          <w:tcPr>
            <w:tcW w:w="2205" w:type="dxa"/>
            <w:shd w:val="clear" w:color="auto" w:fill="FFFFFF"/>
            <w:tcMar>
              <w:top w:w="100" w:type="dxa"/>
              <w:left w:w="100" w:type="dxa"/>
              <w:bottom w:w="100" w:type="dxa"/>
              <w:right w:w="100" w:type="dxa"/>
            </w:tcMar>
          </w:tcPr>
          <w:p w14:paraId="34609E68" w14:textId="77777777" w:rsidR="008C7AB1" w:rsidRPr="0044605E" w:rsidRDefault="003E7BDA">
            <w:pPr>
              <w:pStyle w:val="Normal1"/>
              <w:widowControl w:val="0"/>
              <w:spacing w:line="240" w:lineRule="auto"/>
              <w:rPr>
                <w:rFonts w:asciiTheme="minorHAnsi" w:hAnsiTheme="minorHAnsi"/>
              </w:rPr>
            </w:pPr>
            <w:r w:rsidRPr="0044605E">
              <w:rPr>
                <w:rFonts w:asciiTheme="minorHAnsi" w:eastAsia="Trebuchet MS" w:hAnsiTheme="minorHAnsi" w:cs="Trebuchet MS"/>
                <w:b/>
                <w:sz w:val="20"/>
                <w:szCs w:val="20"/>
              </w:rPr>
              <w:t>Awareness of Services</w:t>
            </w:r>
          </w:p>
        </w:tc>
        <w:tc>
          <w:tcPr>
            <w:tcW w:w="8430" w:type="dxa"/>
            <w:shd w:val="clear" w:color="auto" w:fill="FFFFFF"/>
            <w:tcMar>
              <w:top w:w="100" w:type="dxa"/>
              <w:left w:w="100" w:type="dxa"/>
              <w:bottom w:w="100" w:type="dxa"/>
              <w:right w:w="100" w:type="dxa"/>
            </w:tcMar>
          </w:tcPr>
          <w:p w14:paraId="79A9D4F1" w14:textId="77777777" w:rsidR="008C7AB1" w:rsidRPr="0044605E" w:rsidRDefault="003E7BDA">
            <w:pPr>
              <w:pStyle w:val="Normal1"/>
              <w:widowControl w:val="0"/>
              <w:spacing w:line="240" w:lineRule="auto"/>
              <w:rPr>
                <w:rFonts w:asciiTheme="minorHAnsi" w:hAnsiTheme="minorHAnsi"/>
              </w:rPr>
            </w:pPr>
            <w:r w:rsidRPr="0044605E">
              <w:rPr>
                <w:rFonts w:asciiTheme="minorHAnsi" w:eastAsia="Trebuchet MS" w:hAnsiTheme="minorHAnsi" w:cs="Trebuchet MS"/>
                <w:sz w:val="20"/>
                <w:szCs w:val="20"/>
              </w:rPr>
              <w:t>Many IoT service operate discreetly and seamlessly. However, consumers need to know of their existence</w:t>
            </w:r>
            <w:proofErr w:type="gramStart"/>
            <w:r w:rsidRPr="0044605E">
              <w:rPr>
                <w:rFonts w:asciiTheme="minorHAnsi" w:eastAsia="Trebuchet MS" w:hAnsiTheme="minorHAnsi" w:cs="Trebuchet MS"/>
                <w:sz w:val="20"/>
                <w:szCs w:val="20"/>
              </w:rPr>
              <w:t>..</w:t>
            </w:r>
            <w:proofErr w:type="gramEnd"/>
          </w:p>
        </w:tc>
      </w:tr>
      <w:tr w:rsidR="008C7AB1" w:rsidRPr="0044605E" w14:paraId="66ED8613" w14:textId="77777777">
        <w:tc>
          <w:tcPr>
            <w:tcW w:w="2205" w:type="dxa"/>
            <w:shd w:val="clear" w:color="auto" w:fill="D3DFEE"/>
            <w:tcMar>
              <w:top w:w="100" w:type="dxa"/>
              <w:left w:w="100" w:type="dxa"/>
              <w:bottom w:w="100" w:type="dxa"/>
              <w:right w:w="100" w:type="dxa"/>
            </w:tcMar>
          </w:tcPr>
          <w:p w14:paraId="5B0AF0C5" w14:textId="77777777" w:rsidR="008C7AB1" w:rsidRPr="0044605E" w:rsidRDefault="003E7BDA">
            <w:pPr>
              <w:pStyle w:val="Normal1"/>
              <w:widowControl w:val="0"/>
              <w:spacing w:line="240" w:lineRule="auto"/>
              <w:rPr>
                <w:rFonts w:asciiTheme="minorHAnsi" w:hAnsiTheme="minorHAnsi"/>
              </w:rPr>
            </w:pPr>
            <w:r w:rsidRPr="0044605E">
              <w:rPr>
                <w:rFonts w:asciiTheme="minorHAnsi" w:eastAsia="Trebuchet MS" w:hAnsiTheme="minorHAnsi" w:cs="Trebuchet MS"/>
                <w:b/>
                <w:sz w:val="20"/>
                <w:szCs w:val="20"/>
              </w:rPr>
              <w:t>Accessibility and Usage Context</w:t>
            </w:r>
          </w:p>
        </w:tc>
        <w:tc>
          <w:tcPr>
            <w:tcW w:w="8430" w:type="dxa"/>
            <w:shd w:val="clear" w:color="auto" w:fill="D3DFEE"/>
            <w:tcMar>
              <w:top w:w="100" w:type="dxa"/>
              <w:left w:w="100" w:type="dxa"/>
              <w:bottom w:w="100" w:type="dxa"/>
              <w:right w:w="100" w:type="dxa"/>
            </w:tcMar>
          </w:tcPr>
          <w:p w14:paraId="4DC3ADC0" w14:textId="77777777" w:rsidR="008C7AB1" w:rsidRPr="0044605E" w:rsidRDefault="003E7BDA">
            <w:pPr>
              <w:pStyle w:val="Normal1"/>
              <w:widowControl w:val="0"/>
              <w:spacing w:line="240" w:lineRule="auto"/>
              <w:rPr>
                <w:rFonts w:asciiTheme="minorHAnsi" w:hAnsiTheme="minorHAnsi"/>
              </w:rPr>
            </w:pPr>
            <w:r w:rsidRPr="0044605E">
              <w:rPr>
                <w:rFonts w:asciiTheme="minorHAnsi" w:eastAsia="Trebuchet MS" w:hAnsiTheme="minorHAnsi" w:cs="Trebuchet MS"/>
                <w:sz w:val="20"/>
                <w:szCs w:val="20"/>
              </w:rPr>
              <w:t xml:space="preserve">Maximum adaption to individual accessibility and usability </w:t>
            </w:r>
            <w:proofErr w:type="gramStart"/>
            <w:r w:rsidRPr="0044605E">
              <w:rPr>
                <w:rFonts w:asciiTheme="minorHAnsi" w:eastAsia="Trebuchet MS" w:hAnsiTheme="minorHAnsi" w:cs="Trebuchet MS"/>
                <w:sz w:val="20"/>
                <w:szCs w:val="20"/>
              </w:rPr>
              <w:t>requirements,</w:t>
            </w:r>
            <w:proofErr w:type="gramEnd"/>
            <w:r w:rsidRPr="0044605E">
              <w:rPr>
                <w:rFonts w:asciiTheme="minorHAnsi" w:eastAsia="Trebuchet MS" w:hAnsiTheme="minorHAnsi" w:cs="Trebuchet MS"/>
                <w:sz w:val="20"/>
                <w:szCs w:val="20"/>
              </w:rPr>
              <w:t xml:space="preserve"> and context-rich qualitative outputs from quantitative data sets.</w:t>
            </w:r>
          </w:p>
        </w:tc>
      </w:tr>
      <w:tr w:rsidR="008C7AB1" w:rsidRPr="0044605E" w14:paraId="2923F30D" w14:textId="77777777">
        <w:tc>
          <w:tcPr>
            <w:tcW w:w="2205" w:type="dxa"/>
            <w:shd w:val="clear" w:color="auto" w:fill="FFFFFF"/>
            <w:tcMar>
              <w:top w:w="100" w:type="dxa"/>
              <w:left w:w="100" w:type="dxa"/>
              <w:bottom w:w="100" w:type="dxa"/>
              <w:right w:w="100" w:type="dxa"/>
            </w:tcMar>
          </w:tcPr>
          <w:p w14:paraId="413D7340" w14:textId="77777777" w:rsidR="008C7AB1" w:rsidRPr="0044605E" w:rsidRDefault="003E7BDA">
            <w:pPr>
              <w:pStyle w:val="Normal1"/>
              <w:widowControl w:val="0"/>
              <w:spacing w:line="240" w:lineRule="auto"/>
              <w:rPr>
                <w:rFonts w:asciiTheme="minorHAnsi" w:hAnsiTheme="minorHAnsi"/>
              </w:rPr>
            </w:pPr>
            <w:r w:rsidRPr="0044605E">
              <w:rPr>
                <w:rFonts w:asciiTheme="minorHAnsi" w:eastAsia="Trebuchet MS" w:hAnsiTheme="minorHAnsi" w:cs="Trebuchet MS"/>
                <w:b/>
                <w:sz w:val="20"/>
                <w:szCs w:val="20"/>
              </w:rPr>
              <w:t xml:space="preserve">Cohesive Set of Standards </w:t>
            </w:r>
          </w:p>
        </w:tc>
        <w:tc>
          <w:tcPr>
            <w:tcW w:w="8430" w:type="dxa"/>
            <w:shd w:val="clear" w:color="auto" w:fill="FFFFFF"/>
            <w:tcMar>
              <w:top w:w="100" w:type="dxa"/>
              <w:left w:w="100" w:type="dxa"/>
              <w:bottom w:w="100" w:type="dxa"/>
              <w:right w:w="100" w:type="dxa"/>
            </w:tcMar>
          </w:tcPr>
          <w:p w14:paraId="6D7B2AC0" w14:textId="77777777" w:rsidR="008C7AB1" w:rsidRPr="0044605E" w:rsidRDefault="003E7BDA">
            <w:pPr>
              <w:pStyle w:val="Normal1"/>
              <w:widowControl w:val="0"/>
              <w:spacing w:line="240" w:lineRule="auto"/>
              <w:rPr>
                <w:rFonts w:asciiTheme="minorHAnsi" w:hAnsiTheme="minorHAnsi"/>
              </w:rPr>
            </w:pPr>
            <w:r w:rsidRPr="0044605E">
              <w:rPr>
                <w:rFonts w:asciiTheme="minorHAnsi" w:eastAsia="Trebuchet MS" w:hAnsiTheme="minorHAnsi" w:cs="Trebuchet MS"/>
                <w:sz w:val="20"/>
                <w:szCs w:val="20"/>
              </w:rPr>
              <w:t>The harmonisation of IoT connectivity and communication standards, ensuring interoperability.</w:t>
            </w:r>
          </w:p>
        </w:tc>
      </w:tr>
    </w:tbl>
    <w:p w14:paraId="37C048E0" w14:textId="77777777" w:rsidR="00225143" w:rsidRPr="004F2621" w:rsidRDefault="00225143" w:rsidP="004F2621">
      <w:pPr>
        <w:pStyle w:val="Normal1"/>
        <w:jc w:val="both"/>
        <w:rPr>
          <w:rFonts w:asciiTheme="minorHAnsi" w:hAnsiTheme="minorHAnsi"/>
        </w:rPr>
      </w:pPr>
      <w:bookmarkStart w:id="287" w:name="h.4bt5379xx9em" w:colFirst="0" w:colLast="0"/>
      <w:bookmarkStart w:id="288" w:name="_Toc301109016"/>
      <w:bookmarkEnd w:id="287"/>
    </w:p>
    <w:p w14:paraId="529B2F27" w14:textId="77777777" w:rsidR="00225143" w:rsidRPr="004F2621" w:rsidRDefault="00225143" w:rsidP="004F2621">
      <w:pPr>
        <w:pStyle w:val="Normal1"/>
        <w:jc w:val="both"/>
        <w:rPr>
          <w:rFonts w:asciiTheme="minorHAnsi" w:hAnsiTheme="minorHAnsi"/>
        </w:rPr>
      </w:pPr>
      <w:r>
        <w:rPr>
          <w:rFonts w:asciiTheme="minorHAnsi" w:hAnsiTheme="minorHAnsi"/>
          <w:i/>
        </w:rPr>
        <w:br w:type="page"/>
      </w:r>
    </w:p>
    <w:p w14:paraId="632FF164" w14:textId="055A8182" w:rsidR="008C7AB1" w:rsidRPr="0044605E" w:rsidRDefault="003E7BDA" w:rsidP="00A55410">
      <w:pPr>
        <w:pStyle w:val="Heading2"/>
      </w:pPr>
      <w:bookmarkStart w:id="289" w:name="_Toc442449997"/>
      <w:r w:rsidRPr="0044605E">
        <w:lastRenderedPageBreak/>
        <w:t xml:space="preserve">Appendix 2 </w:t>
      </w:r>
      <w:r w:rsidR="004F2621" w:rsidRPr="00597051">
        <w:t>–</w:t>
      </w:r>
      <w:r w:rsidRPr="0044605E">
        <w:t xml:space="preserve"> The Connected Human: Examples of Bio-Indicator Inferences</w:t>
      </w:r>
      <w:bookmarkEnd w:id="288"/>
      <w:r w:rsidR="00143A17">
        <w:t>*</w:t>
      </w:r>
      <w:bookmarkEnd w:id="289"/>
    </w:p>
    <w:p w14:paraId="414C87F5" w14:textId="77777777" w:rsidR="008C7AB1" w:rsidRPr="0044605E" w:rsidRDefault="008C7AB1">
      <w:pPr>
        <w:pStyle w:val="Normal1"/>
        <w:jc w:val="center"/>
        <w:rPr>
          <w:rFonts w:asciiTheme="minorHAnsi" w:hAnsiTheme="minorHAnsi"/>
        </w:rPr>
      </w:pPr>
    </w:p>
    <w:tbl>
      <w:tblPr>
        <w:tblStyle w:val="af4"/>
        <w:tblW w:w="10228" w:type="dxa"/>
        <w:tblInd w:w="-6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05"/>
        <w:gridCol w:w="8023"/>
      </w:tblGrid>
      <w:tr w:rsidR="008C7AB1" w:rsidRPr="0044605E" w14:paraId="5DF396FF" w14:textId="77777777" w:rsidTr="004F2621">
        <w:trPr>
          <w:tblHeader/>
        </w:trPr>
        <w:tc>
          <w:tcPr>
            <w:tcW w:w="2205" w:type="dxa"/>
            <w:shd w:val="clear" w:color="auto" w:fill="C9DAF8"/>
            <w:tcMar>
              <w:top w:w="100" w:type="dxa"/>
              <w:left w:w="100" w:type="dxa"/>
              <w:bottom w:w="100" w:type="dxa"/>
              <w:right w:w="100" w:type="dxa"/>
            </w:tcMar>
          </w:tcPr>
          <w:p w14:paraId="30089ACC" w14:textId="77777777" w:rsidR="008C7AB1" w:rsidRPr="0044605E" w:rsidRDefault="003E7BDA">
            <w:pPr>
              <w:pStyle w:val="Normal1"/>
              <w:widowControl w:val="0"/>
              <w:spacing w:line="240" w:lineRule="auto"/>
              <w:jc w:val="center"/>
              <w:rPr>
                <w:rFonts w:asciiTheme="minorHAnsi" w:hAnsiTheme="minorHAnsi"/>
              </w:rPr>
            </w:pPr>
            <w:r w:rsidRPr="0044605E">
              <w:rPr>
                <w:rFonts w:asciiTheme="minorHAnsi" w:eastAsia="Trebuchet MS" w:hAnsiTheme="minorHAnsi" w:cs="Trebuchet MS"/>
                <w:b/>
              </w:rPr>
              <w:t>Inference</w:t>
            </w:r>
          </w:p>
        </w:tc>
        <w:tc>
          <w:tcPr>
            <w:tcW w:w="8023" w:type="dxa"/>
            <w:shd w:val="clear" w:color="auto" w:fill="C9DAF8"/>
            <w:tcMar>
              <w:top w:w="100" w:type="dxa"/>
              <w:left w:w="100" w:type="dxa"/>
              <w:bottom w:w="100" w:type="dxa"/>
              <w:right w:w="100" w:type="dxa"/>
            </w:tcMar>
          </w:tcPr>
          <w:p w14:paraId="552740F3" w14:textId="522CCE2A" w:rsidR="008C7AB1" w:rsidRPr="0044605E" w:rsidRDefault="00E26C0F" w:rsidP="00225143">
            <w:pPr>
              <w:pStyle w:val="Normal1"/>
              <w:widowControl w:val="0"/>
              <w:spacing w:line="240" w:lineRule="auto"/>
              <w:jc w:val="center"/>
              <w:rPr>
                <w:rFonts w:asciiTheme="minorHAnsi" w:hAnsiTheme="minorHAnsi"/>
              </w:rPr>
            </w:pPr>
            <w:r>
              <w:rPr>
                <w:rFonts w:asciiTheme="minorHAnsi" w:eastAsia="Trebuchet MS" w:hAnsiTheme="minorHAnsi" w:cs="Trebuchet MS"/>
                <w:b/>
              </w:rPr>
              <w:t>How i</w:t>
            </w:r>
            <w:r w:rsidR="003E7BDA" w:rsidRPr="0044605E">
              <w:rPr>
                <w:rFonts w:asciiTheme="minorHAnsi" w:eastAsia="Trebuchet MS" w:hAnsiTheme="minorHAnsi" w:cs="Trebuchet MS"/>
                <w:b/>
              </w:rPr>
              <w:t xml:space="preserve">nference </w:t>
            </w:r>
            <w:r>
              <w:rPr>
                <w:rFonts w:asciiTheme="minorHAnsi" w:eastAsia="Trebuchet MS" w:hAnsiTheme="minorHAnsi" w:cs="Trebuchet MS"/>
                <w:b/>
              </w:rPr>
              <w:t>could be m</w:t>
            </w:r>
            <w:r w:rsidR="00225143">
              <w:rPr>
                <w:rFonts w:asciiTheme="minorHAnsi" w:eastAsia="Trebuchet MS" w:hAnsiTheme="minorHAnsi" w:cs="Trebuchet MS"/>
                <w:b/>
              </w:rPr>
              <w:t>ade</w:t>
            </w:r>
          </w:p>
        </w:tc>
      </w:tr>
      <w:tr w:rsidR="008C7AB1" w:rsidRPr="0044605E" w14:paraId="375F3E2E" w14:textId="77777777" w:rsidTr="00470FAA">
        <w:tc>
          <w:tcPr>
            <w:tcW w:w="2205" w:type="dxa"/>
            <w:tcMar>
              <w:top w:w="100" w:type="dxa"/>
              <w:left w:w="100" w:type="dxa"/>
              <w:bottom w:w="100" w:type="dxa"/>
              <w:right w:w="100" w:type="dxa"/>
            </w:tcMar>
          </w:tcPr>
          <w:p w14:paraId="64F4A3FA" w14:textId="77777777" w:rsidR="008C7AB1" w:rsidRPr="0044605E" w:rsidRDefault="003E7BDA">
            <w:pPr>
              <w:pStyle w:val="Normal1"/>
              <w:widowControl w:val="0"/>
              <w:spacing w:line="240" w:lineRule="auto"/>
              <w:jc w:val="center"/>
              <w:rPr>
                <w:rFonts w:asciiTheme="minorHAnsi" w:hAnsiTheme="minorHAnsi"/>
              </w:rPr>
            </w:pPr>
            <w:r w:rsidRPr="0044605E">
              <w:rPr>
                <w:rFonts w:asciiTheme="minorHAnsi" w:eastAsia="Trebuchet MS" w:hAnsiTheme="minorHAnsi" w:cs="Trebuchet MS"/>
                <w:sz w:val="20"/>
                <w:szCs w:val="20"/>
              </w:rPr>
              <w:t>Sleep quality and patterns</w:t>
            </w:r>
          </w:p>
        </w:tc>
        <w:tc>
          <w:tcPr>
            <w:tcW w:w="8023" w:type="dxa"/>
            <w:tcMar>
              <w:top w:w="100" w:type="dxa"/>
              <w:left w:w="100" w:type="dxa"/>
              <w:bottom w:w="100" w:type="dxa"/>
              <w:right w:w="100" w:type="dxa"/>
            </w:tcMar>
          </w:tcPr>
          <w:p w14:paraId="1843AAE1" w14:textId="77777777"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Method:</w:t>
            </w:r>
            <w:r w:rsidRPr="0044605E">
              <w:rPr>
                <w:rFonts w:asciiTheme="minorHAnsi" w:eastAsia="Trebuchet MS" w:hAnsiTheme="minorHAnsi" w:cs="Trebuchet MS"/>
                <w:sz w:val="20"/>
                <w:szCs w:val="20"/>
              </w:rPr>
              <w:t xml:space="preserve"> Sleep data, physical movement, </w:t>
            </w:r>
            <w:r w:rsidRPr="0044605E">
              <w:rPr>
                <w:rFonts w:asciiTheme="minorHAnsi" w:eastAsia="Trebuchet MS" w:hAnsiTheme="minorHAnsi" w:cs="Trebuchet MS"/>
                <w:i/>
                <w:sz w:val="20"/>
                <w:szCs w:val="20"/>
              </w:rPr>
              <w:t>specific</w:t>
            </w:r>
            <w:r w:rsidRPr="0044605E">
              <w:rPr>
                <w:rFonts w:asciiTheme="minorHAnsi" w:eastAsia="Trebuchet MS" w:hAnsiTheme="minorHAnsi" w:cs="Trebuchet MS"/>
                <w:sz w:val="20"/>
                <w:szCs w:val="20"/>
              </w:rPr>
              <w:t xml:space="preserve"> instances of caffeine consumption, context (time and duration of inactivity)</w:t>
            </w:r>
          </w:p>
          <w:p w14:paraId="76FF3348" w14:textId="77777777"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Value:</w:t>
            </w:r>
            <w:r w:rsidRPr="0044605E">
              <w:rPr>
                <w:rFonts w:asciiTheme="minorHAnsi" w:eastAsia="Trebuchet MS" w:hAnsiTheme="minorHAnsi" w:cs="Trebuchet MS"/>
                <w:sz w:val="20"/>
                <w:szCs w:val="20"/>
              </w:rPr>
              <w:t xml:space="preserve"> Diagnosis, personal health tracking, personalised marketing (insomnia treatment, medicine), employee productivity monitoring.</w:t>
            </w:r>
          </w:p>
        </w:tc>
      </w:tr>
      <w:tr w:rsidR="008C7AB1" w:rsidRPr="0044605E" w14:paraId="0AD6B08D" w14:textId="77777777" w:rsidTr="00470FAA">
        <w:tc>
          <w:tcPr>
            <w:tcW w:w="2205" w:type="dxa"/>
            <w:tcMar>
              <w:top w:w="100" w:type="dxa"/>
              <w:left w:w="100" w:type="dxa"/>
              <w:bottom w:w="100" w:type="dxa"/>
              <w:right w:w="100" w:type="dxa"/>
            </w:tcMar>
          </w:tcPr>
          <w:p w14:paraId="5BE12946" w14:textId="77777777" w:rsidR="008C7AB1" w:rsidRPr="0044605E" w:rsidRDefault="003E7BDA">
            <w:pPr>
              <w:pStyle w:val="Normal1"/>
              <w:widowControl w:val="0"/>
              <w:spacing w:line="240" w:lineRule="auto"/>
              <w:jc w:val="center"/>
              <w:rPr>
                <w:rFonts w:asciiTheme="minorHAnsi" w:hAnsiTheme="minorHAnsi"/>
              </w:rPr>
            </w:pPr>
            <w:r w:rsidRPr="0044605E">
              <w:rPr>
                <w:rFonts w:asciiTheme="minorHAnsi" w:eastAsia="Trebuchet MS" w:hAnsiTheme="minorHAnsi" w:cs="Trebuchet MS"/>
                <w:sz w:val="20"/>
                <w:szCs w:val="20"/>
              </w:rPr>
              <w:t>Fitness levels</w:t>
            </w:r>
          </w:p>
        </w:tc>
        <w:tc>
          <w:tcPr>
            <w:tcW w:w="8023" w:type="dxa"/>
            <w:tcMar>
              <w:top w:w="100" w:type="dxa"/>
              <w:left w:w="100" w:type="dxa"/>
              <w:bottom w:w="100" w:type="dxa"/>
              <w:right w:w="100" w:type="dxa"/>
            </w:tcMar>
          </w:tcPr>
          <w:p w14:paraId="67F955F8" w14:textId="4C331188"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Method:</w:t>
            </w:r>
            <w:r w:rsidRPr="0044605E">
              <w:rPr>
                <w:rFonts w:asciiTheme="minorHAnsi" w:eastAsia="Trebuchet MS" w:hAnsiTheme="minorHAnsi" w:cs="Trebuchet MS"/>
                <w:sz w:val="20"/>
                <w:szCs w:val="20"/>
              </w:rPr>
              <w:t xml:space="preserve"> Combination of heart rate, activity, steps taken, length of workout</w:t>
            </w:r>
            <w:r w:rsidR="00A53AB0">
              <w:rPr>
                <w:rFonts w:asciiTheme="minorHAnsi" w:eastAsia="Trebuchet MS" w:hAnsiTheme="minorHAnsi" w:cs="Trebuchet MS"/>
                <w:sz w:val="20"/>
                <w:szCs w:val="20"/>
              </w:rPr>
              <w:t>s, intensity of workouts (deduc</w:t>
            </w:r>
            <w:r w:rsidRPr="0044605E">
              <w:rPr>
                <w:rFonts w:asciiTheme="minorHAnsi" w:eastAsia="Trebuchet MS" w:hAnsiTheme="minorHAnsi" w:cs="Trebuchet MS"/>
                <w:sz w:val="20"/>
                <w:szCs w:val="20"/>
              </w:rPr>
              <w:t>ed from heart rate), blood pressure, body fat, calorie input and expenditure, physical movement.</w:t>
            </w:r>
          </w:p>
          <w:p w14:paraId="6363E861" w14:textId="77777777"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Value:</w:t>
            </w:r>
            <w:r w:rsidRPr="0044605E">
              <w:rPr>
                <w:rFonts w:asciiTheme="minorHAnsi" w:eastAsia="Trebuchet MS" w:hAnsiTheme="minorHAnsi" w:cs="Trebuchet MS"/>
                <w:sz w:val="20"/>
                <w:szCs w:val="20"/>
              </w:rPr>
              <w:t xml:space="preserve"> Bridge the gap in medical research for data on </w:t>
            </w:r>
            <w:r w:rsidRPr="0044605E">
              <w:rPr>
                <w:rFonts w:asciiTheme="minorHAnsi" w:eastAsia="Trebuchet MS" w:hAnsiTheme="minorHAnsi" w:cs="Trebuchet MS"/>
                <w:i/>
                <w:sz w:val="20"/>
                <w:szCs w:val="20"/>
              </w:rPr>
              <w:t>healthy</w:t>
            </w:r>
            <w:r w:rsidRPr="0044605E">
              <w:rPr>
                <w:rFonts w:asciiTheme="minorHAnsi" w:eastAsia="Trebuchet MS" w:hAnsiTheme="minorHAnsi" w:cs="Trebuchet MS"/>
                <w:sz w:val="20"/>
                <w:szCs w:val="20"/>
              </w:rPr>
              <w:t xml:space="preserve"> patients, personal tracking, professional athletes, promotional marketing, health insurance calculation.</w:t>
            </w:r>
          </w:p>
        </w:tc>
      </w:tr>
      <w:tr w:rsidR="008C7AB1" w:rsidRPr="0044605E" w14:paraId="08C86FF7" w14:textId="77777777" w:rsidTr="00470FAA">
        <w:tc>
          <w:tcPr>
            <w:tcW w:w="2205" w:type="dxa"/>
            <w:tcMar>
              <w:top w:w="100" w:type="dxa"/>
              <w:left w:w="100" w:type="dxa"/>
              <w:bottom w:w="100" w:type="dxa"/>
              <w:right w:w="100" w:type="dxa"/>
            </w:tcMar>
          </w:tcPr>
          <w:p w14:paraId="693FC67F" w14:textId="77777777" w:rsidR="008C7AB1" w:rsidRPr="0044605E" w:rsidRDefault="003E7BDA">
            <w:pPr>
              <w:pStyle w:val="Normal1"/>
              <w:widowControl w:val="0"/>
              <w:spacing w:line="240" w:lineRule="auto"/>
              <w:jc w:val="center"/>
              <w:rPr>
                <w:rFonts w:asciiTheme="minorHAnsi" w:hAnsiTheme="minorHAnsi"/>
              </w:rPr>
            </w:pPr>
            <w:r w:rsidRPr="0044605E">
              <w:rPr>
                <w:rFonts w:asciiTheme="minorHAnsi" w:eastAsia="Trebuchet MS" w:hAnsiTheme="minorHAnsi" w:cs="Trebuchet MS"/>
                <w:sz w:val="20"/>
                <w:szCs w:val="20"/>
              </w:rPr>
              <w:t>Caloric Expenditure</w:t>
            </w:r>
          </w:p>
        </w:tc>
        <w:tc>
          <w:tcPr>
            <w:tcW w:w="8023" w:type="dxa"/>
            <w:tcMar>
              <w:top w:w="100" w:type="dxa"/>
              <w:left w:w="100" w:type="dxa"/>
              <w:bottom w:w="100" w:type="dxa"/>
              <w:right w:w="100" w:type="dxa"/>
            </w:tcMar>
          </w:tcPr>
          <w:p w14:paraId="4EAED598" w14:textId="77777777"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Method:</w:t>
            </w:r>
            <w:r w:rsidRPr="0044605E">
              <w:rPr>
                <w:rFonts w:asciiTheme="minorHAnsi" w:eastAsia="Trebuchet MS" w:hAnsiTheme="minorHAnsi" w:cs="Trebuchet MS"/>
                <w:sz w:val="20"/>
                <w:szCs w:val="20"/>
              </w:rPr>
              <w:t xml:space="preserve"> Body temperature, heart rate, activity intensity, muscle mass, BMI, resting metabolic rate and fitness level. </w:t>
            </w:r>
          </w:p>
          <w:p w14:paraId="244511CB" w14:textId="77777777"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Value:</w:t>
            </w:r>
            <w:r w:rsidRPr="0044605E">
              <w:rPr>
                <w:rFonts w:asciiTheme="minorHAnsi" w:eastAsia="Trebuchet MS" w:hAnsiTheme="minorHAnsi" w:cs="Trebuchet MS"/>
                <w:sz w:val="20"/>
                <w:szCs w:val="20"/>
              </w:rPr>
              <w:t xml:space="preserve"> Personal tracking, dietary monitoring, medical diagnosis.</w:t>
            </w:r>
          </w:p>
        </w:tc>
      </w:tr>
      <w:tr w:rsidR="008C7AB1" w:rsidRPr="0044605E" w14:paraId="37D6C33F" w14:textId="77777777" w:rsidTr="00470FAA">
        <w:tc>
          <w:tcPr>
            <w:tcW w:w="2205" w:type="dxa"/>
            <w:tcMar>
              <w:top w:w="100" w:type="dxa"/>
              <w:left w:w="100" w:type="dxa"/>
              <w:bottom w:w="100" w:type="dxa"/>
              <w:right w:w="100" w:type="dxa"/>
            </w:tcMar>
          </w:tcPr>
          <w:p w14:paraId="0C7C1AB2" w14:textId="77777777" w:rsidR="008C7AB1" w:rsidRPr="0044605E" w:rsidRDefault="003E7BDA">
            <w:pPr>
              <w:pStyle w:val="Normal1"/>
              <w:widowControl w:val="0"/>
              <w:spacing w:line="240" w:lineRule="auto"/>
              <w:jc w:val="center"/>
              <w:rPr>
                <w:rFonts w:asciiTheme="minorHAnsi" w:hAnsiTheme="minorHAnsi"/>
              </w:rPr>
            </w:pPr>
            <w:r w:rsidRPr="0044605E">
              <w:rPr>
                <w:rFonts w:asciiTheme="minorHAnsi" w:eastAsia="Trebuchet MS" w:hAnsiTheme="minorHAnsi" w:cs="Trebuchet MS"/>
                <w:sz w:val="20"/>
                <w:szCs w:val="20"/>
              </w:rPr>
              <w:t>Caffeine consumption</w:t>
            </w:r>
          </w:p>
        </w:tc>
        <w:tc>
          <w:tcPr>
            <w:tcW w:w="8023" w:type="dxa"/>
            <w:tcMar>
              <w:top w:w="100" w:type="dxa"/>
              <w:left w:w="100" w:type="dxa"/>
              <w:bottom w:w="100" w:type="dxa"/>
              <w:right w:w="100" w:type="dxa"/>
            </w:tcMar>
          </w:tcPr>
          <w:p w14:paraId="1018C87A" w14:textId="77777777"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Method:</w:t>
            </w:r>
            <w:r w:rsidRPr="0044605E">
              <w:rPr>
                <w:rFonts w:asciiTheme="minorHAnsi" w:eastAsia="Trebuchet MS" w:hAnsiTheme="minorHAnsi" w:cs="Trebuchet MS"/>
                <w:sz w:val="20"/>
                <w:szCs w:val="20"/>
              </w:rPr>
              <w:t xml:space="preserve"> Heart rate (spike, plateau and dip consistent with stimulant intake), calorie input and expenditure.</w:t>
            </w:r>
          </w:p>
          <w:p w14:paraId="21CFB16F" w14:textId="77777777"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Value:</w:t>
            </w:r>
            <w:r w:rsidRPr="0044605E">
              <w:rPr>
                <w:rFonts w:asciiTheme="minorHAnsi" w:eastAsia="Trebuchet MS" w:hAnsiTheme="minorHAnsi" w:cs="Trebuchet MS"/>
                <w:sz w:val="20"/>
                <w:szCs w:val="20"/>
              </w:rPr>
              <w:t xml:space="preserve"> Personal tracking, personalised advertising (towards coffee-drinkers), market research, remote health monitoring</w:t>
            </w:r>
          </w:p>
        </w:tc>
      </w:tr>
      <w:tr w:rsidR="008C7AB1" w:rsidRPr="0044605E" w14:paraId="403BF9D6" w14:textId="77777777" w:rsidTr="00470FAA">
        <w:tc>
          <w:tcPr>
            <w:tcW w:w="2205" w:type="dxa"/>
            <w:tcMar>
              <w:top w:w="100" w:type="dxa"/>
              <w:left w:w="100" w:type="dxa"/>
              <w:bottom w:w="100" w:type="dxa"/>
              <w:right w:w="100" w:type="dxa"/>
            </w:tcMar>
          </w:tcPr>
          <w:p w14:paraId="450D0C25" w14:textId="77777777" w:rsidR="008C7AB1" w:rsidRPr="0044605E" w:rsidRDefault="003E7BDA">
            <w:pPr>
              <w:pStyle w:val="Normal1"/>
              <w:widowControl w:val="0"/>
              <w:spacing w:line="240" w:lineRule="auto"/>
              <w:jc w:val="center"/>
              <w:rPr>
                <w:rFonts w:asciiTheme="minorHAnsi" w:hAnsiTheme="minorHAnsi"/>
              </w:rPr>
            </w:pPr>
            <w:r w:rsidRPr="0044605E">
              <w:rPr>
                <w:rFonts w:asciiTheme="minorHAnsi" w:eastAsia="Trebuchet MS" w:hAnsiTheme="minorHAnsi" w:cs="Trebuchet MS"/>
                <w:sz w:val="20"/>
                <w:szCs w:val="20"/>
              </w:rPr>
              <w:t>Alcohol consumption</w:t>
            </w:r>
          </w:p>
        </w:tc>
        <w:tc>
          <w:tcPr>
            <w:tcW w:w="8023" w:type="dxa"/>
            <w:tcMar>
              <w:top w:w="100" w:type="dxa"/>
              <w:left w:w="100" w:type="dxa"/>
              <w:bottom w:w="100" w:type="dxa"/>
              <w:right w:w="100" w:type="dxa"/>
            </w:tcMar>
          </w:tcPr>
          <w:p w14:paraId="2097D37E" w14:textId="77777777"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Method:</w:t>
            </w:r>
            <w:r w:rsidRPr="0044605E">
              <w:rPr>
                <w:rFonts w:asciiTheme="minorHAnsi" w:eastAsia="Trebuchet MS" w:hAnsiTheme="minorHAnsi" w:cs="Trebuchet MS"/>
                <w:sz w:val="20"/>
                <w:szCs w:val="20"/>
              </w:rPr>
              <w:t xml:space="preserve"> Heart rate (consistent with depressant intake), caloric input, context (time and GPS location), breathalyser/alcohol sensor.</w:t>
            </w:r>
          </w:p>
          <w:p w14:paraId="7B993966" w14:textId="77777777"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Value:</w:t>
            </w:r>
            <w:r w:rsidRPr="0044605E">
              <w:rPr>
                <w:rFonts w:asciiTheme="minorHAnsi" w:eastAsia="Trebuchet MS" w:hAnsiTheme="minorHAnsi" w:cs="Trebuchet MS"/>
                <w:sz w:val="20"/>
                <w:szCs w:val="20"/>
              </w:rPr>
              <w:t xml:space="preserve"> Personal tracking, remote health/alcoholic support group monitoring, personalised advertising (towards alcohol drinkers), market research, health insurance calculation.</w:t>
            </w:r>
          </w:p>
        </w:tc>
      </w:tr>
      <w:tr w:rsidR="008C7AB1" w:rsidRPr="0044605E" w14:paraId="46C9CDCF" w14:textId="77777777" w:rsidTr="00470FAA">
        <w:tc>
          <w:tcPr>
            <w:tcW w:w="2205" w:type="dxa"/>
            <w:tcMar>
              <w:top w:w="100" w:type="dxa"/>
              <w:left w:w="100" w:type="dxa"/>
              <w:bottom w:w="100" w:type="dxa"/>
              <w:right w:w="100" w:type="dxa"/>
            </w:tcMar>
          </w:tcPr>
          <w:p w14:paraId="57EC6347" w14:textId="77777777" w:rsidR="008C7AB1" w:rsidRPr="0044605E" w:rsidRDefault="003E7BDA">
            <w:pPr>
              <w:pStyle w:val="Normal1"/>
              <w:widowControl w:val="0"/>
              <w:spacing w:line="240" w:lineRule="auto"/>
              <w:jc w:val="center"/>
              <w:rPr>
                <w:rFonts w:asciiTheme="minorHAnsi" w:hAnsiTheme="minorHAnsi"/>
              </w:rPr>
            </w:pPr>
            <w:r w:rsidRPr="0044605E">
              <w:rPr>
                <w:rFonts w:asciiTheme="minorHAnsi" w:eastAsia="Trebuchet MS" w:hAnsiTheme="minorHAnsi" w:cs="Trebuchet MS"/>
                <w:sz w:val="20"/>
                <w:szCs w:val="20"/>
              </w:rPr>
              <w:t>Smoking habits</w:t>
            </w:r>
          </w:p>
        </w:tc>
        <w:tc>
          <w:tcPr>
            <w:tcW w:w="8023" w:type="dxa"/>
            <w:tcMar>
              <w:top w:w="100" w:type="dxa"/>
              <w:left w:w="100" w:type="dxa"/>
              <w:bottom w:w="100" w:type="dxa"/>
              <w:right w:w="100" w:type="dxa"/>
            </w:tcMar>
          </w:tcPr>
          <w:p w14:paraId="22A98126" w14:textId="0CDBC9BF"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Method:</w:t>
            </w:r>
            <w:r w:rsidRPr="0044605E">
              <w:rPr>
                <w:rFonts w:asciiTheme="minorHAnsi" w:eastAsia="Trebuchet MS" w:hAnsiTheme="minorHAnsi" w:cs="Trebuchet MS"/>
                <w:sz w:val="20"/>
                <w:szCs w:val="20"/>
              </w:rPr>
              <w:t xml:space="preserve"> </w:t>
            </w:r>
            <w:r w:rsidR="00AA0A8D" w:rsidRPr="0044605E">
              <w:rPr>
                <w:rFonts w:asciiTheme="minorHAnsi" w:eastAsia="Trebuchet MS" w:hAnsiTheme="minorHAnsi" w:cs="Trebuchet MS"/>
                <w:sz w:val="20"/>
                <w:szCs w:val="20"/>
              </w:rPr>
              <w:t xml:space="preserve">photoelectric and ionization detectors, </w:t>
            </w:r>
            <w:r w:rsidRPr="0044605E">
              <w:rPr>
                <w:rFonts w:asciiTheme="minorHAnsi" w:eastAsia="Trebuchet MS" w:hAnsiTheme="minorHAnsi" w:cs="Trebuchet MS"/>
                <w:sz w:val="20"/>
                <w:szCs w:val="20"/>
              </w:rPr>
              <w:t xml:space="preserve">blood nicotine levels, respiratory inductance plethysmograph, gyroscope and accelerometer (hand gestures) </w:t>
            </w:r>
            <w:r w:rsidRPr="0044605E">
              <w:rPr>
                <w:rFonts w:asciiTheme="minorHAnsi" w:eastAsia="Trebuchet MS" w:hAnsiTheme="minorHAnsi" w:cs="Trebuchet MS"/>
                <w:i/>
                <w:sz w:val="20"/>
                <w:szCs w:val="20"/>
              </w:rPr>
              <w:t>or</w:t>
            </w:r>
            <w:r w:rsidRPr="0044605E">
              <w:rPr>
                <w:rFonts w:asciiTheme="minorHAnsi" w:eastAsia="Trebuchet MS" w:hAnsiTheme="minorHAnsi" w:cs="Trebuchet MS"/>
                <w:sz w:val="20"/>
                <w:szCs w:val="20"/>
              </w:rPr>
              <w:t xml:space="preserve"> tobacco residue/smoke sensors.</w:t>
            </w:r>
          </w:p>
          <w:p w14:paraId="5BCC46ED" w14:textId="77777777"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Value:</w:t>
            </w:r>
            <w:r w:rsidRPr="0044605E">
              <w:rPr>
                <w:rFonts w:asciiTheme="minorHAnsi" w:eastAsia="Trebuchet MS" w:hAnsiTheme="minorHAnsi" w:cs="Trebuchet MS"/>
                <w:sz w:val="20"/>
                <w:szCs w:val="20"/>
              </w:rPr>
              <w:t xml:space="preserve"> Personal tracking, remote health/anti-smoking support group monitoring, personalised advertising (by both tobacco and anti-smoking businesses), cancer/medical/market research, health insurance.</w:t>
            </w:r>
          </w:p>
        </w:tc>
      </w:tr>
      <w:tr w:rsidR="008C7AB1" w:rsidRPr="0044605E" w14:paraId="37D665DD" w14:textId="77777777" w:rsidTr="00470FAA">
        <w:tc>
          <w:tcPr>
            <w:tcW w:w="2205" w:type="dxa"/>
            <w:tcMar>
              <w:top w:w="100" w:type="dxa"/>
              <w:left w:w="100" w:type="dxa"/>
              <w:bottom w:w="100" w:type="dxa"/>
              <w:right w:w="100" w:type="dxa"/>
            </w:tcMar>
          </w:tcPr>
          <w:p w14:paraId="46E964A0" w14:textId="77777777" w:rsidR="008C7AB1" w:rsidRPr="0044605E" w:rsidRDefault="003E7BDA">
            <w:pPr>
              <w:pStyle w:val="Normal1"/>
              <w:widowControl w:val="0"/>
              <w:spacing w:line="240" w:lineRule="auto"/>
              <w:jc w:val="center"/>
              <w:rPr>
                <w:rFonts w:asciiTheme="minorHAnsi" w:hAnsiTheme="minorHAnsi"/>
              </w:rPr>
            </w:pPr>
            <w:r w:rsidRPr="0044605E">
              <w:rPr>
                <w:rFonts w:asciiTheme="minorHAnsi" w:eastAsia="Trebuchet MS" w:hAnsiTheme="minorHAnsi" w:cs="Trebuchet MS"/>
                <w:sz w:val="20"/>
                <w:szCs w:val="20"/>
              </w:rPr>
              <w:t>Recreational drug consumption habits</w:t>
            </w:r>
          </w:p>
        </w:tc>
        <w:tc>
          <w:tcPr>
            <w:tcW w:w="8023" w:type="dxa"/>
            <w:tcMar>
              <w:top w:w="100" w:type="dxa"/>
              <w:left w:w="100" w:type="dxa"/>
              <w:bottom w:w="100" w:type="dxa"/>
              <w:right w:w="100" w:type="dxa"/>
            </w:tcMar>
          </w:tcPr>
          <w:p w14:paraId="02C63395" w14:textId="77777777"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Method:</w:t>
            </w:r>
            <w:r w:rsidRPr="0044605E">
              <w:rPr>
                <w:rFonts w:asciiTheme="minorHAnsi" w:eastAsia="Trebuchet MS" w:hAnsiTheme="minorHAnsi" w:cs="Trebuchet MS"/>
                <w:sz w:val="20"/>
                <w:szCs w:val="20"/>
              </w:rPr>
              <w:t xml:space="preserve"> Heart rate (consistent with specific drug use - sharp and sustained spike for amphetamines), context (time and GPS location)</w:t>
            </w:r>
          </w:p>
          <w:p w14:paraId="08B58C5C" w14:textId="77777777"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Value:</w:t>
            </w:r>
            <w:r w:rsidRPr="0044605E">
              <w:rPr>
                <w:rFonts w:asciiTheme="minorHAnsi" w:eastAsia="Trebuchet MS" w:hAnsiTheme="minorHAnsi" w:cs="Trebuchet MS"/>
                <w:sz w:val="20"/>
                <w:szCs w:val="20"/>
              </w:rPr>
              <w:t xml:space="preserve"> Criminal enforcement, court-ordered compliance, remote health/rehabilitation support monitoring, population research, health insurance calculation, employment, monitoring children or loved ones.</w:t>
            </w:r>
          </w:p>
        </w:tc>
      </w:tr>
      <w:tr w:rsidR="008C7AB1" w:rsidRPr="0044605E" w14:paraId="094933D3" w14:textId="77777777" w:rsidTr="00470FAA">
        <w:tc>
          <w:tcPr>
            <w:tcW w:w="2205" w:type="dxa"/>
            <w:tcMar>
              <w:top w:w="100" w:type="dxa"/>
              <w:left w:w="100" w:type="dxa"/>
              <w:bottom w:w="100" w:type="dxa"/>
              <w:right w:w="100" w:type="dxa"/>
            </w:tcMar>
          </w:tcPr>
          <w:p w14:paraId="370EA1D9" w14:textId="77777777" w:rsidR="008C7AB1" w:rsidRPr="0044605E" w:rsidRDefault="003E7BDA">
            <w:pPr>
              <w:pStyle w:val="Normal1"/>
              <w:widowControl w:val="0"/>
              <w:spacing w:line="240" w:lineRule="auto"/>
              <w:jc w:val="center"/>
              <w:rPr>
                <w:rFonts w:asciiTheme="minorHAnsi" w:hAnsiTheme="minorHAnsi"/>
              </w:rPr>
            </w:pPr>
            <w:r w:rsidRPr="0044605E">
              <w:rPr>
                <w:rFonts w:asciiTheme="minorHAnsi" w:eastAsia="Trebuchet MS" w:hAnsiTheme="minorHAnsi" w:cs="Trebuchet MS"/>
                <w:sz w:val="20"/>
                <w:szCs w:val="20"/>
              </w:rPr>
              <w:t>Stress Levels</w:t>
            </w:r>
          </w:p>
        </w:tc>
        <w:tc>
          <w:tcPr>
            <w:tcW w:w="8023" w:type="dxa"/>
            <w:tcMar>
              <w:top w:w="100" w:type="dxa"/>
              <w:left w:w="100" w:type="dxa"/>
              <w:bottom w:w="100" w:type="dxa"/>
              <w:right w:w="100" w:type="dxa"/>
            </w:tcMar>
          </w:tcPr>
          <w:p w14:paraId="4763D2D4" w14:textId="77777777"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Method:</w:t>
            </w:r>
            <w:r w:rsidRPr="0044605E">
              <w:rPr>
                <w:rFonts w:asciiTheme="minorHAnsi" w:eastAsia="Trebuchet MS" w:hAnsiTheme="minorHAnsi" w:cs="Trebuchet MS"/>
                <w:sz w:val="20"/>
                <w:szCs w:val="20"/>
              </w:rPr>
              <w:t xml:space="preserve"> </w:t>
            </w:r>
            <w:r w:rsidRPr="0044605E">
              <w:rPr>
                <w:rFonts w:asciiTheme="minorHAnsi" w:eastAsia="Trebuchet MS" w:hAnsiTheme="minorHAnsi" w:cs="Trebuchet MS"/>
                <w:i/>
                <w:sz w:val="20"/>
                <w:szCs w:val="20"/>
              </w:rPr>
              <w:t>Average</w:t>
            </w:r>
            <w:r w:rsidRPr="0044605E">
              <w:rPr>
                <w:rFonts w:asciiTheme="minorHAnsi" w:eastAsia="Trebuchet MS" w:hAnsiTheme="minorHAnsi" w:cs="Trebuchet MS"/>
                <w:sz w:val="20"/>
                <w:szCs w:val="20"/>
              </w:rPr>
              <w:t xml:space="preserve"> heart rate and </w:t>
            </w:r>
            <w:r w:rsidRPr="0044605E">
              <w:rPr>
                <w:rFonts w:asciiTheme="minorHAnsi" w:eastAsia="Trebuchet MS" w:hAnsiTheme="minorHAnsi" w:cs="Trebuchet MS"/>
                <w:i/>
                <w:sz w:val="20"/>
                <w:szCs w:val="20"/>
              </w:rPr>
              <w:t xml:space="preserve">average </w:t>
            </w:r>
            <w:r w:rsidRPr="0044605E">
              <w:rPr>
                <w:rFonts w:asciiTheme="minorHAnsi" w:eastAsia="Trebuchet MS" w:hAnsiTheme="minorHAnsi" w:cs="Trebuchet MS"/>
                <w:sz w:val="20"/>
                <w:szCs w:val="20"/>
              </w:rPr>
              <w:t xml:space="preserve">blood pressure, sleeping patterns, consumption of alcohol, cigarettes, </w:t>
            </w:r>
            <w:proofErr w:type="gramStart"/>
            <w:r w:rsidRPr="0044605E">
              <w:rPr>
                <w:rFonts w:asciiTheme="minorHAnsi" w:eastAsia="Trebuchet MS" w:hAnsiTheme="minorHAnsi" w:cs="Trebuchet MS"/>
                <w:sz w:val="20"/>
                <w:szCs w:val="20"/>
              </w:rPr>
              <w:t>drugs</w:t>
            </w:r>
            <w:proofErr w:type="gramEnd"/>
            <w:r w:rsidRPr="0044605E">
              <w:rPr>
                <w:rFonts w:asciiTheme="minorHAnsi" w:eastAsia="Trebuchet MS" w:hAnsiTheme="minorHAnsi" w:cs="Trebuchet MS"/>
                <w:sz w:val="20"/>
                <w:szCs w:val="20"/>
              </w:rPr>
              <w:t xml:space="preserve"> </w:t>
            </w:r>
            <w:r w:rsidRPr="0044605E">
              <w:rPr>
                <w:rFonts w:asciiTheme="minorHAnsi" w:eastAsia="Trebuchet MS" w:hAnsiTheme="minorHAnsi" w:cs="Trebuchet MS"/>
                <w:i/>
                <w:sz w:val="20"/>
                <w:szCs w:val="20"/>
              </w:rPr>
              <w:t>(see above)</w:t>
            </w:r>
            <w:r w:rsidRPr="0044605E">
              <w:rPr>
                <w:rFonts w:asciiTheme="minorHAnsi" w:eastAsia="Trebuchet MS" w:hAnsiTheme="minorHAnsi" w:cs="Trebuchet MS"/>
                <w:sz w:val="20"/>
                <w:szCs w:val="20"/>
              </w:rPr>
              <w:t>.</w:t>
            </w:r>
          </w:p>
          <w:p w14:paraId="5B9BF66A" w14:textId="77777777"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Value:</w:t>
            </w:r>
            <w:r w:rsidRPr="0044605E">
              <w:rPr>
                <w:rFonts w:asciiTheme="minorHAnsi" w:eastAsia="Trebuchet MS" w:hAnsiTheme="minorHAnsi" w:cs="Trebuchet MS"/>
                <w:sz w:val="20"/>
                <w:szCs w:val="20"/>
              </w:rPr>
              <w:t xml:space="preserve"> Diagnosis, population statistics, personalised marketing (for anti-stress products or pharmaceuticals), health insurance calculation, employee wellbeing, mental health medical research.</w:t>
            </w:r>
          </w:p>
        </w:tc>
      </w:tr>
      <w:tr w:rsidR="008C7AB1" w:rsidRPr="0044605E" w14:paraId="3BDAA9D1" w14:textId="77777777" w:rsidTr="00470FAA">
        <w:tc>
          <w:tcPr>
            <w:tcW w:w="2205" w:type="dxa"/>
            <w:tcMar>
              <w:top w:w="100" w:type="dxa"/>
              <w:left w:w="100" w:type="dxa"/>
              <w:bottom w:w="100" w:type="dxa"/>
              <w:right w:w="100" w:type="dxa"/>
            </w:tcMar>
          </w:tcPr>
          <w:p w14:paraId="5855EE08" w14:textId="77777777" w:rsidR="008C7AB1" w:rsidRPr="0044605E" w:rsidRDefault="003E7BDA">
            <w:pPr>
              <w:pStyle w:val="Normal1"/>
              <w:widowControl w:val="0"/>
              <w:spacing w:line="240" w:lineRule="auto"/>
              <w:jc w:val="center"/>
              <w:rPr>
                <w:rFonts w:asciiTheme="minorHAnsi" w:hAnsiTheme="minorHAnsi"/>
              </w:rPr>
            </w:pPr>
            <w:r w:rsidRPr="0044605E">
              <w:rPr>
                <w:rFonts w:asciiTheme="minorHAnsi" w:eastAsia="Trebuchet MS" w:hAnsiTheme="minorHAnsi" w:cs="Trebuchet MS"/>
                <w:sz w:val="20"/>
                <w:szCs w:val="20"/>
              </w:rPr>
              <w:t>Location history</w:t>
            </w:r>
          </w:p>
        </w:tc>
        <w:tc>
          <w:tcPr>
            <w:tcW w:w="8023" w:type="dxa"/>
            <w:tcMar>
              <w:top w:w="100" w:type="dxa"/>
              <w:left w:w="100" w:type="dxa"/>
              <w:bottom w:w="100" w:type="dxa"/>
              <w:right w:w="100" w:type="dxa"/>
            </w:tcMar>
          </w:tcPr>
          <w:p w14:paraId="73999493" w14:textId="77777777"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Method:</w:t>
            </w:r>
            <w:r w:rsidRPr="0044605E">
              <w:rPr>
                <w:rFonts w:asciiTheme="minorHAnsi" w:eastAsia="Trebuchet MS" w:hAnsiTheme="minorHAnsi" w:cs="Trebuchet MS"/>
                <w:sz w:val="20"/>
                <w:szCs w:val="20"/>
              </w:rPr>
              <w:t xml:space="preserve"> GPS, altimeter, compass, Bluetooth/NFC sensors.</w:t>
            </w:r>
          </w:p>
          <w:p w14:paraId="65E5CC47" w14:textId="371E13F3" w:rsidR="008C7AB1" w:rsidRPr="0044605E" w:rsidRDefault="003E7BDA" w:rsidP="00504390">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Value:</w:t>
            </w:r>
            <w:r w:rsidRPr="0044605E">
              <w:rPr>
                <w:rFonts w:asciiTheme="minorHAnsi" w:eastAsia="Trebuchet MS" w:hAnsiTheme="minorHAnsi" w:cs="Trebuchet MS"/>
                <w:sz w:val="20"/>
                <w:szCs w:val="20"/>
              </w:rPr>
              <w:t xml:space="preserve"> Commercial/criminal/state surveillance, personal tracking, tracking of ill, elderly or young loved ones, proximity marketing (such as walking around sections of a shopping centre), speed and distance (for purposes of car insurance), employee tracking and absenteeism, li</w:t>
            </w:r>
            <w:r w:rsidR="00504390">
              <w:rPr>
                <w:rFonts w:asciiTheme="minorHAnsi" w:eastAsia="Trebuchet MS" w:hAnsiTheme="minorHAnsi" w:cs="Trebuchet MS"/>
                <w:sz w:val="20"/>
                <w:szCs w:val="20"/>
              </w:rPr>
              <w:t xml:space="preserve">tigation evidence and </w:t>
            </w:r>
            <w:r w:rsidRPr="0044605E">
              <w:rPr>
                <w:rFonts w:asciiTheme="minorHAnsi" w:eastAsia="Trebuchet MS" w:hAnsiTheme="minorHAnsi" w:cs="Trebuchet MS"/>
                <w:sz w:val="20"/>
                <w:szCs w:val="20"/>
              </w:rPr>
              <w:t>military field usage.</w:t>
            </w:r>
          </w:p>
        </w:tc>
      </w:tr>
      <w:tr w:rsidR="008C7AB1" w:rsidRPr="0044605E" w14:paraId="3E91A1A9" w14:textId="77777777" w:rsidTr="00470FAA">
        <w:tc>
          <w:tcPr>
            <w:tcW w:w="2205" w:type="dxa"/>
            <w:tcMar>
              <w:top w:w="100" w:type="dxa"/>
              <w:left w:w="100" w:type="dxa"/>
              <w:bottom w:w="100" w:type="dxa"/>
              <w:right w:w="100" w:type="dxa"/>
            </w:tcMar>
          </w:tcPr>
          <w:p w14:paraId="4EB19197" w14:textId="77777777" w:rsidR="008C7AB1" w:rsidRPr="0044605E" w:rsidRDefault="003E7BDA">
            <w:pPr>
              <w:pStyle w:val="Normal1"/>
              <w:widowControl w:val="0"/>
              <w:spacing w:line="240" w:lineRule="auto"/>
              <w:jc w:val="center"/>
              <w:rPr>
                <w:rFonts w:asciiTheme="minorHAnsi" w:hAnsiTheme="minorHAnsi"/>
              </w:rPr>
            </w:pPr>
            <w:r w:rsidRPr="0044605E">
              <w:rPr>
                <w:rFonts w:asciiTheme="minorHAnsi" w:eastAsia="Trebuchet MS" w:hAnsiTheme="minorHAnsi" w:cs="Trebuchet MS"/>
                <w:sz w:val="20"/>
                <w:szCs w:val="20"/>
              </w:rPr>
              <w:lastRenderedPageBreak/>
              <w:t>Illness or disorder</w:t>
            </w:r>
          </w:p>
        </w:tc>
        <w:tc>
          <w:tcPr>
            <w:tcW w:w="8023" w:type="dxa"/>
            <w:tcMar>
              <w:top w:w="100" w:type="dxa"/>
              <w:left w:w="100" w:type="dxa"/>
              <w:bottom w:w="100" w:type="dxa"/>
              <w:right w:w="100" w:type="dxa"/>
            </w:tcMar>
          </w:tcPr>
          <w:p w14:paraId="0D2B1F75" w14:textId="77777777"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Method:</w:t>
            </w:r>
            <w:r w:rsidRPr="0044605E">
              <w:rPr>
                <w:rFonts w:asciiTheme="minorHAnsi" w:eastAsia="Trebuchet MS" w:hAnsiTheme="minorHAnsi" w:cs="Trebuchet MS"/>
                <w:sz w:val="20"/>
                <w:szCs w:val="20"/>
              </w:rPr>
              <w:t xml:space="preserve"> Heart rate, blood pressure, various biological data (from implantable or ingestible ‘things’), body temperature, </w:t>
            </w:r>
          </w:p>
          <w:p w14:paraId="4A627790" w14:textId="400712C7" w:rsidR="008C7AB1" w:rsidRPr="0044605E" w:rsidRDefault="003E7BDA" w:rsidP="00262245">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Value:</w:t>
            </w:r>
            <w:r w:rsidRPr="0044605E">
              <w:rPr>
                <w:rFonts w:asciiTheme="minorHAnsi" w:eastAsia="Trebuchet MS" w:hAnsiTheme="minorHAnsi" w:cs="Trebuchet MS"/>
                <w:sz w:val="20"/>
                <w:szCs w:val="20"/>
              </w:rPr>
              <w:t xml:space="preserve"> Personal tracking, monitoring ill, elderly or disabled loved ones, remote medical monitoring, disease detection/prevention,</w:t>
            </w:r>
            <w:r w:rsidR="00BE35E6">
              <w:rPr>
                <w:rFonts w:asciiTheme="minorHAnsi" w:eastAsia="Trebuchet MS" w:hAnsiTheme="minorHAnsi" w:cs="Trebuchet MS"/>
                <w:sz w:val="20"/>
                <w:szCs w:val="20"/>
              </w:rPr>
              <w:t xml:space="preserve"> rehabilitation,</w:t>
            </w:r>
            <w:r w:rsidRPr="0044605E">
              <w:rPr>
                <w:rFonts w:asciiTheme="minorHAnsi" w:eastAsia="Trebuchet MS" w:hAnsiTheme="minorHAnsi" w:cs="Trebuchet MS"/>
                <w:sz w:val="20"/>
                <w:szCs w:val="20"/>
              </w:rPr>
              <w:t xml:space="preserve"> medical research, personalised marketing (for medicine or treatments</w:t>
            </w:r>
            <w:r w:rsidR="00262245">
              <w:rPr>
                <w:rFonts w:asciiTheme="minorHAnsi" w:eastAsia="Trebuchet MS" w:hAnsiTheme="minorHAnsi" w:cs="Trebuchet MS"/>
                <w:sz w:val="20"/>
                <w:szCs w:val="20"/>
              </w:rPr>
              <w:t>), health insurance calculation and</w:t>
            </w:r>
            <w:r w:rsidRPr="0044605E">
              <w:rPr>
                <w:rFonts w:asciiTheme="minorHAnsi" w:eastAsia="Trebuchet MS" w:hAnsiTheme="minorHAnsi" w:cs="Trebuchet MS"/>
                <w:sz w:val="20"/>
                <w:szCs w:val="20"/>
              </w:rPr>
              <w:t xml:space="preserve"> disease trac</w:t>
            </w:r>
            <w:r w:rsidR="00BE35E6">
              <w:rPr>
                <w:rFonts w:asciiTheme="minorHAnsi" w:eastAsia="Trebuchet MS" w:hAnsiTheme="minorHAnsi" w:cs="Trebuchet MS"/>
                <w:sz w:val="20"/>
                <w:szCs w:val="20"/>
              </w:rPr>
              <w:t>k</w:t>
            </w:r>
            <w:r w:rsidR="00262245">
              <w:rPr>
                <w:rFonts w:asciiTheme="minorHAnsi" w:eastAsia="Trebuchet MS" w:hAnsiTheme="minorHAnsi" w:cs="Trebuchet MS"/>
                <w:sz w:val="20"/>
                <w:szCs w:val="20"/>
              </w:rPr>
              <w:t>ing</w:t>
            </w:r>
            <w:r w:rsidRPr="0044605E">
              <w:rPr>
                <w:rFonts w:asciiTheme="minorHAnsi" w:eastAsia="Trebuchet MS" w:hAnsiTheme="minorHAnsi" w:cs="Trebuchet MS"/>
                <w:sz w:val="20"/>
                <w:szCs w:val="20"/>
              </w:rPr>
              <w:t>.</w:t>
            </w:r>
          </w:p>
        </w:tc>
      </w:tr>
      <w:tr w:rsidR="008C7AB1" w:rsidRPr="0044605E" w14:paraId="19DCD783" w14:textId="77777777" w:rsidTr="00470FAA">
        <w:tc>
          <w:tcPr>
            <w:tcW w:w="2205" w:type="dxa"/>
            <w:tcMar>
              <w:top w:w="100" w:type="dxa"/>
              <w:left w:w="100" w:type="dxa"/>
              <w:bottom w:w="100" w:type="dxa"/>
              <w:right w:w="100" w:type="dxa"/>
            </w:tcMar>
          </w:tcPr>
          <w:p w14:paraId="73F39BC5" w14:textId="77777777" w:rsidR="008C7AB1" w:rsidRPr="0044605E" w:rsidRDefault="003E7BDA">
            <w:pPr>
              <w:pStyle w:val="Normal1"/>
              <w:widowControl w:val="0"/>
              <w:spacing w:line="240" w:lineRule="auto"/>
              <w:jc w:val="center"/>
              <w:rPr>
                <w:rFonts w:asciiTheme="minorHAnsi" w:hAnsiTheme="minorHAnsi"/>
              </w:rPr>
            </w:pPr>
            <w:r w:rsidRPr="0044605E">
              <w:rPr>
                <w:rFonts w:asciiTheme="minorHAnsi" w:eastAsia="Trebuchet MS" w:hAnsiTheme="minorHAnsi" w:cs="Trebuchet MS"/>
                <w:sz w:val="20"/>
                <w:szCs w:val="20"/>
              </w:rPr>
              <w:t>Nature and network of relationships</w:t>
            </w:r>
          </w:p>
        </w:tc>
        <w:tc>
          <w:tcPr>
            <w:tcW w:w="8023" w:type="dxa"/>
            <w:tcMar>
              <w:top w:w="100" w:type="dxa"/>
              <w:left w:w="100" w:type="dxa"/>
              <w:bottom w:w="100" w:type="dxa"/>
              <w:right w:w="100" w:type="dxa"/>
            </w:tcMar>
          </w:tcPr>
          <w:p w14:paraId="63ABCA6D" w14:textId="77777777"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Method:</w:t>
            </w:r>
            <w:r w:rsidRPr="0044605E">
              <w:rPr>
                <w:rFonts w:asciiTheme="minorHAnsi" w:eastAsia="Trebuchet MS" w:hAnsiTheme="minorHAnsi" w:cs="Trebuchet MS"/>
                <w:sz w:val="20"/>
                <w:szCs w:val="20"/>
              </w:rPr>
              <w:t xml:space="preserve"> Any dataset (particularly time and location) cross-referenced with the same dataset of another individual (Eg. </w:t>
            </w:r>
            <w:proofErr w:type="gramStart"/>
            <w:r w:rsidRPr="0044605E">
              <w:rPr>
                <w:rFonts w:asciiTheme="minorHAnsi" w:eastAsia="Trebuchet MS" w:hAnsiTheme="minorHAnsi" w:cs="Trebuchet MS"/>
                <w:sz w:val="20"/>
                <w:szCs w:val="20"/>
              </w:rPr>
              <w:t>A and</w:t>
            </w:r>
            <w:proofErr w:type="gramEnd"/>
            <w:r w:rsidRPr="0044605E">
              <w:rPr>
                <w:rFonts w:asciiTheme="minorHAnsi" w:eastAsia="Trebuchet MS" w:hAnsiTheme="minorHAnsi" w:cs="Trebuchet MS"/>
                <w:sz w:val="20"/>
                <w:szCs w:val="20"/>
              </w:rPr>
              <w:t xml:space="preserve"> B both exercised intensively in same location for one hour, inference of social association). When combined with other inferences, the nature of the relationship can be deduced with reasonable accuracy. </w:t>
            </w:r>
          </w:p>
          <w:p w14:paraId="5081AD29" w14:textId="77777777"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Value:</w:t>
            </w:r>
            <w:r w:rsidRPr="0044605E">
              <w:rPr>
                <w:rFonts w:asciiTheme="minorHAnsi" w:eastAsia="Trebuchet MS" w:hAnsiTheme="minorHAnsi" w:cs="Trebuchet MS"/>
                <w:sz w:val="20"/>
                <w:szCs w:val="20"/>
              </w:rPr>
              <w:t xml:space="preserve"> State/commercial/criminal </w:t>
            </w:r>
            <w:proofErr w:type="gramStart"/>
            <w:r w:rsidRPr="0044605E">
              <w:rPr>
                <w:rFonts w:asciiTheme="minorHAnsi" w:eastAsia="Trebuchet MS" w:hAnsiTheme="minorHAnsi" w:cs="Trebuchet MS"/>
                <w:sz w:val="20"/>
                <w:szCs w:val="20"/>
              </w:rPr>
              <w:t>surveillance,</w:t>
            </w:r>
            <w:proofErr w:type="gramEnd"/>
            <w:r w:rsidRPr="0044605E">
              <w:rPr>
                <w:rFonts w:asciiTheme="minorHAnsi" w:eastAsia="Trebuchet MS" w:hAnsiTheme="minorHAnsi" w:cs="Trebuchet MS"/>
                <w:sz w:val="20"/>
                <w:szCs w:val="20"/>
              </w:rPr>
              <w:t xml:space="preserve"> personalised marketing (building user profiles), corporate profiling, litigation evidence.</w:t>
            </w:r>
          </w:p>
        </w:tc>
      </w:tr>
      <w:tr w:rsidR="008C7AB1" w:rsidRPr="0044605E" w14:paraId="01D2F556" w14:textId="77777777" w:rsidTr="00470FAA">
        <w:tc>
          <w:tcPr>
            <w:tcW w:w="2205" w:type="dxa"/>
            <w:tcMar>
              <w:top w:w="100" w:type="dxa"/>
              <w:left w:w="100" w:type="dxa"/>
              <w:bottom w:w="100" w:type="dxa"/>
              <w:right w:w="100" w:type="dxa"/>
            </w:tcMar>
          </w:tcPr>
          <w:p w14:paraId="4844795B" w14:textId="77777777" w:rsidR="008C7AB1" w:rsidRPr="0044605E" w:rsidRDefault="003E7BDA">
            <w:pPr>
              <w:pStyle w:val="Normal1"/>
              <w:widowControl w:val="0"/>
              <w:spacing w:line="240" w:lineRule="auto"/>
              <w:jc w:val="center"/>
              <w:rPr>
                <w:rFonts w:asciiTheme="minorHAnsi" w:hAnsiTheme="minorHAnsi"/>
              </w:rPr>
            </w:pPr>
            <w:r w:rsidRPr="0044605E">
              <w:rPr>
                <w:rFonts w:asciiTheme="minorHAnsi" w:eastAsia="Trebuchet MS" w:hAnsiTheme="minorHAnsi" w:cs="Trebuchet MS"/>
                <w:sz w:val="20"/>
                <w:szCs w:val="20"/>
              </w:rPr>
              <w:t>Sexual health and</w:t>
            </w:r>
          </w:p>
          <w:p w14:paraId="05F07DD1" w14:textId="77777777" w:rsidR="008C7AB1" w:rsidRPr="0044605E" w:rsidRDefault="003E7BDA">
            <w:pPr>
              <w:pStyle w:val="Normal1"/>
              <w:widowControl w:val="0"/>
              <w:spacing w:line="240" w:lineRule="auto"/>
              <w:jc w:val="center"/>
              <w:rPr>
                <w:rFonts w:asciiTheme="minorHAnsi" w:hAnsiTheme="minorHAnsi"/>
              </w:rPr>
            </w:pPr>
            <w:r w:rsidRPr="0044605E">
              <w:rPr>
                <w:rFonts w:asciiTheme="minorHAnsi" w:eastAsia="Trebuchet MS" w:hAnsiTheme="minorHAnsi" w:cs="Trebuchet MS"/>
                <w:sz w:val="20"/>
                <w:szCs w:val="20"/>
              </w:rPr>
              <w:t>performance</w:t>
            </w:r>
          </w:p>
        </w:tc>
        <w:tc>
          <w:tcPr>
            <w:tcW w:w="8023" w:type="dxa"/>
            <w:tcMar>
              <w:top w:w="100" w:type="dxa"/>
              <w:left w:w="100" w:type="dxa"/>
              <w:bottom w:w="100" w:type="dxa"/>
              <w:right w:w="100" w:type="dxa"/>
            </w:tcMar>
          </w:tcPr>
          <w:p w14:paraId="761761A9" w14:textId="66BAA83F"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Method:</w:t>
            </w:r>
            <w:r w:rsidRPr="0044605E">
              <w:rPr>
                <w:rFonts w:asciiTheme="minorHAnsi" w:eastAsia="Trebuchet MS" w:hAnsiTheme="minorHAnsi" w:cs="Trebuchet MS"/>
                <w:sz w:val="20"/>
                <w:szCs w:val="20"/>
              </w:rPr>
              <w:t xml:space="preserve"> Usage data from connected wearables (sex toys, accessories, </w:t>
            </w:r>
            <w:r w:rsidR="002071E0">
              <w:rPr>
                <w:rFonts w:asciiTheme="minorHAnsi" w:eastAsia="Trebuchet MS" w:hAnsiTheme="minorHAnsi" w:cs="Trebuchet MS"/>
                <w:sz w:val="20"/>
                <w:szCs w:val="20"/>
              </w:rPr>
              <w:t xml:space="preserve">‘connected’ </w:t>
            </w:r>
            <w:r w:rsidRPr="0044605E">
              <w:rPr>
                <w:rFonts w:asciiTheme="minorHAnsi" w:eastAsia="Trebuchet MS" w:hAnsiTheme="minorHAnsi" w:cs="Trebuchet MS"/>
                <w:sz w:val="20"/>
                <w:szCs w:val="20"/>
              </w:rPr>
              <w:t>condoms), heart rate data combined with movement sensors, duration, context (time, GPS location and proximity with other individual, pattern of similar, consistent data).</w:t>
            </w:r>
          </w:p>
          <w:p w14:paraId="7A0A8D12" w14:textId="77777777"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Value:</w:t>
            </w:r>
            <w:r w:rsidRPr="0044605E">
              <w:rPr>
                <w:rFonts w:asciiTheme="minorHAnsi" w:eastAsia="Trebuchet MS" w:hAnsiTheme="minorHAnsi" w:cs="Trebuchet MS"/>
                <w:sz w:val="20"/>
                <w:szCs w:val="20"/>
              </w:rPr>
              <w:t xml:space="preserve"> Surveillance, personalised marketing (lifestyle products, sexual performance/dysfunction pharmaceuticals), criminal investigation and evidence (sexual assault allegations), sexual health research, customisable settings on lifestyle accessories, improved intimacy in relationships. </w:t>
            </w:r>
          </w:p>
        </w:tc>
      </w:tr>
      <w:tr w:rsidR="008C7AB1" w:rsidRPr="0044605E" w14:paraId="784AAE8B" w14:textId="77777777" w:rsidTr="00470FAA">
        <w:tc>
          <w:tcPr>
            <w:tcW w:w="2205" w:type="dxa"/>
            <w:tcMar>
              <w:top w:w="100" w:type="dxa"/>
              <w:left w:w="100" w:type="dxa"/>
              <w:bottom w:w="100" w:type="dxa"/>
              <w:right w:w="100" w:type="dxa"/>
            </w:tcMar>
          </w:tcPr>
          <w:p w14:paraId="151A9938" w14:textId="77777777" w:rsidR="008C7AB1" w:rsidRPr="0044605E" w:rsidRDefault="003E7BDA">
            <w:pPr>
              <w:pStyle w:val="Normal1"/>
              <w:widowControl w:val="0"/>
              <w:spacing w:line="240" w:lineRule="auto"/>
              <w:jc w:val="center"/>
              <w:rPr>
                <w:rFonts w:asciiTheme="minorHAnsi" w:hAnsiTheme="minorHAnsi"/>
              </w:rPr>
            </w:pPr>
            <w:r w:rsidRPr="0044605E">
              <w:rPr>
                <w:rFonts w:asciiTheme="minorHAnsi" w:eastAsia="Trebuchet MS" w:hAnsiTheme="minorHAnsi" w:cs="Trebuchet MS"/>
                <w:sz w:val="20"/>
                <w:szCs w:val="20"/>
              </w:rPr>
              <w:t>Diet - what, when, how much</w:t>
            </w:r>
          </w:p>
        </w:tc>
        <w:tc>
          <w:tcPr>
            <w:tcW w:w="8023" w:type="dxa"/>
            <w:tcMar>
              <w:top w:w="100" w:type="dxa"/>
              <w:left w:w="100" w:type="dxa"/>
              <w:bottom w:w="100" w:type="dxa"/>
              <w:right w:w="100" w:type="dxa"/>
            </w:tcMar>
          </w:tcPr>
          <w:p w14:paraId="3874BCEF" w14:textId="5FB7B07C"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Method:</w:t>
            </w:r>
            <w:r w:rsidRPr="0044605E">
              <w:rPr>
                <w:rFonts w:asciiTheme="minorHAnsi" w:eastAsia="Trebuchet MS" w:hAnsiTheme="minorHAnsi" w:cs="Trebuchet MS"/>
                <w:sz w:val="20"/>
                <w:szCs w:val="20"/>
              </w:rPr>
              <w:t xml:space="preserve"> Caloric input, </w:t>
            </w:r>
            <w:r w:rsidR="00B47C1A">
              <w:rPr>
                <w:rFonts w:asciiTheme="minorHAnsi" w:eastAsia="Trebuchet MS" w:hAnsiTheme="minorHAnsi" w:cs="Trebuchet MS"/>
                <w:sz w:val="20"/>
                <w:szCs w:val="20"/>
              </w:rPr>
              <w:t xml:space="preserve">pattern recognition software, user input, visual augmented reality products and services </w:t>
            </w:r>
            <w:r w:rsidRPr="0044605E">
              <w:rPr>
                <w:rFonts w:asciiTheme="minorHAnsi" w:eastAsia="Trebuchet MS" w:hAnsiTheme="minorHAnsi" w:cs="Trebuchet MS"/>
                <w:sz w:val="20"/>
                <w:szCs w:val="20"/>
              </w:rPr>
              <w:t xml:space="preserve">(such as </w:t>
            </w:r>
            <w:r w:rsidR="00A74514">
              <w:rPr>
                <w:rFonts w:asciiTheme="minorHAnsi" w:eastAsia="Trebuchet MS" w:hAnsiTheme="minorHAnsi" w:cs="Trebuchet MS"/>
                <w:sz w:val="20"/>
                <w:szCs w:val="20"/>
              </w:rPr>
              <w:t>optical</w:t>
            </w:r>
            <w:r w:rsidRPr="0044605E">
              <w:rPr>
                <w:rFonts w:asciiTheme="minorHAnsi" w:eastAsia="Trebuchet MS" w:hAnsiTheme="minorHAnsi" w:cs="Trebuchet MS"/>
                <w:sz w:val="20"/>
                <w:szCs w:val="20"/>
              </w:rPr>
              <w:t xml:space="preserve"> wearables like Google Glass).</w:t>
            </w:r>
          </w:p>
          <w:p w14:paraId="7180E128" w14:textId="77777777"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Value:</w:t>
            </w:r>
            <w:r w:rsidRPr="0044605E">
              <w:rPr>
                <w:rFonts w:asciiTheme="minorHAnsi" w:eastAsia="Trebuchet MS" w:hAnsiTheme="minorHAnsi" w:cs="Trebuchet MS"/>
                <w:sz w:val="20"/>
                <w:szCs w:val="20"/>
              </w:rPr>
              <w:t xml:space="preserve"> Personal tracking, dietary monitoring, remote health monitoring, medical research.</w:t>
            </w:r>
          </w:p>
        </w:tc>
      </w:tr>
      <w:tr w:rsidR="008C7AB1" w:rsidRPr="0044605E" w14:paraId="3F5EE055" w14:textId="77777777" w:rsidTr="00470FAA">
        <w:tc>
          <w:tcPr>
            <w:tcW w:w="2205" w:type="dxa"/>
            <w:tcMar>
              <w:top w:w="100" w:type="dxa"/>
              <w:left w:w="100" w:type="dxa"/>
              <w:bottom w:w="100" w:type="dxa"/>
              <w:right w:w="100" w:type="dxa"/>
            </w:tcMar>
          </w:tcPr>
          <w:p w14:paraId="641703CE" w14:textId="77777777" w:rsidR="008C7AB1" w:rsidRPr="0044605E" w:rsidRDefault="003E7BDA">
            <w:pPr>
              <w:pStyle w:val="Normal1"/>
              <w:widowControl w:val="0"/>
              <w:spacing w:line="240" w:lineRule="auto"/>
              <w:jc w:val="center"/>
              <w:rPr>
                <w:rFonts w:asciiTheme="minorHAnsi" w:hAnsiTheme="minorHAnsi"/>
              </w:rPr>
            </w:pPr>
            <w:r w:rsidRPr="0044605E">
              <w:rPr>
                <w:rFonts w:asciiTheme="minorHAnsi" w:eastAsia="Trebuchet MS" w:hAnsiTheme="minorHAnsi" w:cs="Trebuchet MS"/>
                <w:sz w:val="20"/>
                <w:szCs w:val="20"/>
              </w:rPr>
              <w:t>Type of exercise(s) performed</w:t>
            </w:r>
          </w:p>
        </w:tc>
        <w:tc>
          <w:tcPr>
            <w:tcW w:w="8023" w:type="dxa"/>
            <w:tcMar>
              <w:top w:w="100" w:type="dxa"/>
              <w:left w:w="100" w:type="dxa"/>
              <w:bottom w:w="100" w:type="dxa"/>
              <w:right w:w="100" w:type="dxa"/>
            </w:tcMar>
          </w:tcPr>
          <w:p w14:paraId="61F9D2AC" w14:textId="77777777"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Method:</w:t>
            </w:r>
            <w:r w:rsidRPr="0044605E">
              <w:rPr>
                <w:rFonts w:asciiTheme="minorHAnsi" w:eastAsia="Trebuchet MS" w:hAnsiTheme="minorHAnsi" w:cs="Trebuchet MS"/>
                <w:sz w:val="20"/>
                <w:szCs w:val="20"/>
              </w:rPr>
              <w:t xml:space="preserve"> Heart rate, movement sensors (accelerometer, gyroscope etc.)</w:t>
            </w:r>
          </w:p>
          <w:p w14:paraId="4813EC59" w14:textId="3655E246"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Value:</w:t>
            </w:r>
            <w:r w:rsidRPr="0044605E">
              <w:rPr>
                <w:rFonts w:asciiTheme="minorHAnsi" w:eastAsia="Trebuchet MS" w:hAnsiTheme="minorHAnsi" w:cs="Trebuchet MS"/>
                <w:sz w:val="20"/>
                <w:szCs w:val="20"/>
              </w:rPr>
              <w:t xml:space="preserve"> Personal fitness monitoring, market research</w:t>
            </w:r>
            <w:r w:rsidR="00A74514">
              <w:rPr>
                <w:rFonts w:asciiTheme="minorHAnsi" w:eastAsia="Trebuchet MS" w:hAnsiTheme="minorHAnsi" w:cs="Trebuchet MS"/>
                <w:sz w:val="20"/>
                <w:szCs w:val="20"/>
              </w:rPr>
              <w:t xml:space="preserve">, rehabilitation. </w:t>
            </w:r>
          </w:p>
        </w:tc>
      </w:tr>
      <w:tr w:rsidR="008C7AB1" w:rsidRPr="0044605E" w14:paraId="3213E652" w14:textId="77777777" w:rsidTr="00470FAA">
        <w:tc>
          <w:tcPr>
            <w:tcW w:w="2205" w:type="dxa"/>
            <w:tcMar>
              <w:top w:w="100" w:type="dxa"/>
              <w:left w:w="100" w:type="dxa"/>
              <w:bottom w:w="100" w:type="dxa"/>
              <w:right w:w="100" w:type="dxa"/>
            </w:tcMar>
          </w:tcPr>
          <w:p w14:paraId="35D0FA17" w14:textId="77777777" w:rsidR="008C7AB1" w:rsidRPr="0044605E" w:rsidRDefault="003E7BDA">
            <w:pPr>
              <w:pStyle w:val="Normal1"/>
              <w:widowControl w:val="0"/>
              <w:spacing w:line="240" w:lineRule="auto"/>
              <w:jc w:val="center"/>
              <w:rPr>
                <w:rFonts w:asciiTheme="minorHAnsi" w:hAnsiTheme="minorHAnsi"/>
              </w:rPr>
            </w:pPr>
            <w:r w:rsidRPr="0044605E">
              <w:rPr>
                <w:rFonts w:asciiTheme="minorHAnsi" w:eastAsia="Trebuchet MS" w:hAnsiTheme="minorHAnsi" w:cs="Trebuchet MS"/>
                <w:sz w:val="20"/>
                <w:szCs w:val="20"/>
              </w:rPr>
              <w:t>Nutrition levels</w:t>
            </w:r>
          </w:p>
        </w:tc>
        <w:tc>
          <w:tcPr>
            <w:tcW w:w="8023" w:type="dxa"/>
            <w:tcMar>
              <w:top w:w="100" w:type="dxa"/>
              <w:left w:w="100" w:type="dxa"/>
              <w:bottom w:w="100" w:type="dxa"/>
              <w:right w:w="100" w:type="dxa"/>
            </w:tcMar>
          </w:tcPr>
          <w:p w14:paraId="2D171CB3" w14:textId="77777777"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Method:</w:t>
            </w:r>
            <w:r w:rsidRPr="0044605E">
              <w:rPr>
                <w:rFonts w:asciiTheme="minorHAnsi" w:eastAsia="Trebuchet MS" w:hAnsiTheme="minorHAnsi" w:cs="Trebuchet MS"/>
                <w:sz w:val="20"/>
                <w:szCs w:val="20"/>
              </w:rPr>
              <w:t xml:space="preserve"> Complex biological data from ingestible or implantable devices, limited sensory data from wearables (blood glucose from smart contact lenses, physiological data from smart pills), nitrate sensors.</w:t>
            </w:r>
          </w:p>
          <w:p w14:paraId="6AB4B86C" w14:textId="77777777"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Value:</w:t>
            </w:r>
            <w:r w:rsidRPr="0044605E">
              <w:rPr>
                <w:rFonts w:asciiTheme="minorHAnsi" w:eastAsia="Trebuchet MS" w:hAnsiTheme="minorHAnsi" w:cs="Trebuchet MS"/>
                <w:sz w:val="20"/>
                <w:szCs w:val="20"/>
              </w:rPr>
              <w:t xml:space="preserve"> Personal fitness/health tracking, remote medical monitoring, dietary monitoring, medical research, personalised marketing (of multi-vitamins, for example).</w:t>
            </w:r>
          </w:p>
        </w:tc>
      </w:tr>
      <w:tr w:rsidR="008C7AB1" w:rsidRPr="0044605E" w14:paraId="6CED930B" w14:textId="77777777" w:rsidTr="00470FAA">
        <w:tc>
          <w:tcPr>
            <w:tcW w:w="2205" w:type="dxa"/>
            <w:tcMar>
              <w:top w:w="100" w:type="dxa"/>
              <w:left w:w="100" w:type="dxa"/>
              <w:bottom w:w="100" w:type="dxa"/>
              <w:right w:w="100" w:type="dxa"/>
            </w:tcMar>
          </w:tcPr>
          <w:p w14:paraId="40779E86" w14:textId="77777777" w:rsidR="008C7AB1" w:rsidRPr="0044605E" w:rsidRDefault="003E7BDA">
            <w:pPr>
              <w:pStyle w:val="Normal1"/>
              <w:widowControl w:val="0"/>
              <w:spacing w:line="240" w:lineRule="auto"/>
              <w:jc w:val="center"/>
              <w:rPr>
                <w:rFonts w:asciiTheme="minorHAnsi" w:hAnsiTheme="minorHAnsi"/>
              </w:rPr>
            </w:pPr>
            <w:r w:rsidRPr="0044605E">
              <w:rPr>
                <w:rFonts w:asciiTheme="minorHAnsi" w:eastAsia="Trebuchet MS" w:hAnsiTheme="minorHAnsi" w:cs="Trebuchet MS"/>
                <w:sz w:val="20"/>
                <w:szCs w:val="20"/>
              </w:rPr>
              <w:t>Pollution and atmospheric/</w:t>
            </w:r>
          </w:p>
          <w:p w14:paraId="48094023" w14:textId="77777777" w:rsidR="008C7AB1" w:rsidRPr="0044605E" w:rsidRDefault="003E7BDA">
            <w:pPr>
              <w:pStyle w:val="Normal1"/>
              <w:widowControl w:val="0"/>
              <w:spacing w:line="240" w:lineRule="auto"/>
              <w:jc w:val="center"/>
              <w:rPr>
                <w:rFonts w:asciiTheme="minorHAnsi" w:hAnsiTheme="minorHAnsi"/>
              </w:rPr>
            </w:pPr>
            <w:r w:rsidRPr="0044605E">
              <w:rPr>
                <w:rFonts w:asciiTheme="minorHAnsi" w:eastAsia="Trebuchet MS" w:hAnsiTheme="minorHAnsi" w:cs="Trebuchet MS"/>
                <w:sz w:val="20"/>
                <w:szCs w:val="20"/>
              </w:rPr>
              <w:t>environmental information</w:t>
            </w:r>
          </w:p>
        </w:tc>
        <w:tc>
          <w:tcPr>
            <w:tcW w:w="8023" w:type="dxa"/>
            <w:tcMar>
              <w:top w:w="100" w:type="dxa"/>
              <w:left w:w="100" w:type="dxa"/>
              <w:bottom w:w="100" w:type="dxa"/>
              <w:right w:w="100" w:type="dxa"/>
            </w:tcMar>
          </w:tcPr>
          <w:p w14:paraId="25EE672B" w14:textId="68CE6F5B"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Method:</w:t>
            </w:r>
            <w:r w:rsidRPr="0044605E">
              <w:rPr>
                <w:rFonts w:asciiTheme="minorHAnsi" w:eastAsia="Andika" w:hAnsiTheme="minorHAnsi" w:cs="Andika"/>
                <w:sz w:val="20"/>
                <w:szCs w:val="20"/>
              </w:rPr>
              <w:t xml:space="preserve"> Barometer, thermometer, hydrometer, other atmospheric</w:t>
            </w:r>
            <w:r w:rsidR="00455AA3">
              <w:rPr>
                <w:rFonts w:asciiTheme="minorHAnsi" w:eastAsia="Andika" w:hAnsiTheme="minorHAnsi" w:cs="Andika"/>
                <w:sz w:val="20"/>
                <w:szCs w:val="20"/>
              </w:rPr>
              <w:t xml:space="preserve"> or environmental</w:t>
            </w:r>
            <w:r w:rsidRPr="0044605E">
              <w:rPr>
                <w:rFonts w:asciiTheme="minorHAnsi" w:eastAsia="Andika" w:hAnsiTheme="minorHAnsi" w:cs="Andika"/>
                <w:sz w:val="20"/>
                <w:szCs w:val="20"/>
              </w:rPr>
              <w:t xml:space="preserve"> sensors (dust particles, pollution, CO₂, radiation, electromagnetic feedback, air quality, airborne chemicals etc.)</w:t>
            </w:r>
          </w:p>
          <w:p w14:paraId="45F8980A" w14:textId="321E0723" w:rsidR="008C7AB1" w:rsidRPr="0044605E" w:rsidRDefault="003E7BDA" w:rsidP="00262245">
            <w:pPr>
              <w:pStyle w:val="Normal1"/>
              <w:widowControl w:val="0"/>
              <w:spacing w:line="240" w:lineRule="auto"/>
              <w:jc w:val="both"/>
              <w:rPr>
                <w:rFonts w:asciiTheme="minorHAnsi" w:hAnsiTheme="minorHAnsi"/>
              </w:rPr>
            </w:pPr>
            <w:r w:rsidRPr="0044605E">
              <w:rPr>
                <w:rFonts w:asciiTheme="minorHAnsi" w:eastAsia="Trebuchet MS" w:hAnsiTheme="minorHAnsi" w:cs="Trebuchet MS"/>
                <w:b/>
                <w:sz w:val="20"/>
                <w:szCs w:val="20"/>
              </w:rPr>
              <w:t>Value:</w:t>
            </w:r>
            <w:r w:rsidRPr="0044605E">
              <w:rPr>
                <w:rFonts w:asciiTheme="minorHAnsi" w:eastAsia="Trebuchet MS" w:hAnsiTheme="minorHAnsi" w:cs="Trebuchet MS"/>
                <w:sz w:val="20"/>
                <w:szCs w:val="20"/>
              </w:rPr>
              <w:t xml:space="preserve"> Personal health, pollution monitoring and alerts, benefit to asthma, hayfever or allergy sufferers</w:t>
            </w:r>
            <w:r w:rsidR="00262245">
              <w:rPr>
                <w:rFonts w:asciiTheme="minorHAnsi" w:eastAsia="Trebuchet MS" w:hAnsiTheme="minorHAnsi" w:cs="Trebuchet MS"/>
                <w:sz w:val="20"/>
                <w:szCs w:val="20"/>
              </w:rPr>
              <w:t>, real-time weather forecasting and</w:t>
            </w:r>
            <w:r w:rsidRPr="0044605E">
              <w:rPr>
                <w:rFonts w:asciiTheme="minorHAnsi" w:eastAsia="Trebuchet MS" w:hAnsiTheme="minorHAnsi" w:cs="Trebuchet MS"/>
                <w:sz w:val="20"/>
                <w:szCs w:val="20"/>
              </w:rPr>
              <w:t xml:space="preserve"> military usage (chemical warfare agents).</w:t>
            </w:r>
          </w:p>
        </w:tc>
      </w:tr>
      <w:tr w:rsidR="008C7AB1" w:rsidRPr="0044605E" w14:paraId="32CFC9A8" w14:textId="77777777" w:rsidTr="00470FAA">
        <w:trPr>
          <w:trHeight w:val="420"/>
        </w:trPr>
        <w:tc>
          <w:tcPr>
            <w:tcW w:w="10228" w:type="dxa"/>
            <w:gridSpan w:val="2"/>
            <w:tcMar>
              <w:top w:w="100" w:type="dxa"/>
              <w:left w:w="100" w:type="dxa"/>
              <w:bottom w:w="100" w:type="dxa"/>
              <w:right w:w="100" w:type="dxa"/>
            </w:tcMar>
          </w:tcPr>
          <w:p w14:paraId="712EFDE9" w14:textId="77777777" w:rsidR="008C7AB1" w:rsidRPr="0044605E" w:rsidRDefault="003E7BDA">
            <w:pPr>
              <w:pStyle w:val="Normal1"/>
              <w:widowControl w:val="0"/>
              <w:spacing w:line="240" w:lineRule="auto"/>
              <w:jc w:val="center"/>
              <w:rPr>
                <w:rFonts w:asciiTheme="minorHAnsi" w:hAnsiTheme="minorHAnsi"/>
              </w:rPr>
            </w:pPr>
            <w:proofErr w:type="gramStart"/>
            <w:r w:rsidRPr="0044605E">
              <w:rPr>
                <w:rFonts w:asciiTheme="minorHAnsi" w:eastAsia="Trebuchet MS" w:hAnsiTheme="minorHAnsi" w:cs="Trebuchet MS"/>
              </w:rPr>
              <w:t>more</w:t>
            </w:r>
            <w:proofErr w:type="gramEnd"/>
            <w:r w:rsidRPr="0044605E">
              <w:rPr>
                <w:rFonts w:asciiTheme="minorHAnsi" w:eastAsia="Trebuchet MS" w:hAnsiTheme="minorHAnsi" w:cs="Trebuchet MS"/>
              </w:rPr>
              <w:t>…?</w:t>
            </w:r>
          </w:p>
        </w:tc>
      </w:tr>
    </w:tbl>
    <w:p w14:paraId="37D7E8EA" w14:textId="77777777" w:rsidR="002B130B" w:rsidRDefault="002B130B" w:rsidP="00143A17">
      <w:pPr>
        <w:rPr>
          <w:sz w:val="18"/>
          <w:szCs w:val="18"/>
        </w:rPr>
      </w:pPr>
      <w:bookmarkStart w:id="290" w:name="h.9539sbsflfud" w:colFirst="0" w:colLast="0"/>
      <w:bookmarkStart w:id="291" w:name="h.mnfc20ufk708" w:colFirst="0" w:colLast="0"/>
      <w:bookmarkEnd w:id="290"/>
      <w:bookmarkEnd w:id="291"/>
    </w:p>
    <w:p w14:paraId="2754B528" w14:textId="06431E73" w:rsidR="008C7AB1" w:rsidRPr="00692678" w:rsidRDefault="00143A17" w:rsidP="00143A17">
      <w:pPr>
        <w:rPr>
          <w:sz w:val="18"/>
          <w:szCs w:val="18"/>
        </w:rPr>
      </w:pPr>
      <w:r w:rsidRPr="00692678">
        <w:rPr>
          <w:sz w:val="18"/>
          <w:szCs w:val="18"/>
        </w:rPr>
        <w:t xml:space="preserve">* This table was created entirely by the author using his personal knowledge of IoT devices, biological and physiological indicators and the operability of existing tech. </w:t>
      </w:r>
      <w:r w:rsidR="0007017B" w:rsidRPr="00692678">
        <w:rPr>
          <w:sz w:val="18"/>
          <w:szCs w:val="18"/>
        </w:rPr>
        <w:t xml:space="preserve">While </w:t>
      </w:r>
      <w:r w:rsidR="00A9454C" w:rsidRPr="00692678">
        <w:rPr>
          <w:sz w:val="18"/>
          <w:szCs w:val="18"/>
        </w:rPr>
        <w:t xml:space="preserve">this information has been proof </w:t>
      </w:r>
      <w:r w:rsidR="0007017B" w:rsidRPr="00692678">
        <w:rPr>
          <w:sz w:val="18"/>
          <w:szCs w:val="18"/>
        </w:rPr>
        <w:t xml:space="preserve">read by more informed parties, </w:t>
      </w:r>
      <w:r w:rsidR="003D1ED1">
        <w:rPr>
          <w:sz w:val="18"/>
          <w:szCs w:val="18"/>
        </w:rPr>
        <w:t xml:space="preserve">and most of these technical processes exist, </w:t>
      </w:r>
      <w:r w:rsidR="0007017B" w:rsidRPr="00692678">
        <w:rPr>
          <w:sz w:val="18"/>
          <w:szCs w:val="18"/>
        </w:rPr>
        <w:t xml:space="preserve">it should be </w:t>
      </w:r>
      <w:r w:rsidR="00681262">
        <w:rPr>
          <w:sz w:val="18"/>
          <w:szCs w:val="18"/>
        </w:rPr>
        <w:t>treated</w:t>
      </w:r>
      <w:r w:rsidR="0007017B" w:rsidRPr="00692678">
        <w:rPr>
          <w:sz w:val="18"/>
          <w:szCs w:val="18"/>
        </w:rPr>
        <w:t xml:space="preserve"> as </w:t>
      </w:r>
      <w:r w:rsidR="003D1ED1">
        <w:rPr>
          <w:sz w:val="18"/>
          <w:szCs w:val="18"/>
        </w:rPr>
        <w:t>hypothetical</w:t>
      </w:r>
      <w:r w:rsidR="0007017B" w:rsidRPr="00692678">
        <w:rPr>
          <w:sz w:val="18"/>
          <w:szCs w:val="18"/>
        </w:rPr>
        <w:t xml:space="preserve">, and not </w:t>
      </w:r>
      <w:r w:rsidR="00917A57">
        <w:rPr>
          <w:sz w:val="18"/>
          <w:szCs w:val="18"/>
        </w:rPr>
        <w:t>factual</w:t>
      </w:r>
      <w:r w:rsidR="0007017B" w:rsidRPr="00692678">
        <w:rPr>
          <w:sz w:val="18"/>
          <w:szCs w:val="18"/>
        </w:rPr>
        <w:t xml:space="preserve">. </w:t>
      </w:r>
    </w:p>
    <w:p w14:paraId="77B677E0" w14:textId="2BCDC0DC" w:rsidR="008C7AB1" w:rsidRPr="0044605E" w:rsidRDefault="00470FAA" w:rsidP="00A55410">
      <w:pPr>
        <w:pStyle w:val="Heading2"/>
      </w:pPr>
      <w:bookmarkStart w:id="292" w:name="h.46h6zz7xczp6" w:colFirst="0" w:colLast="0"/>
      <w:bookmarkStart w:id="293" w:name="_Toc301109017"/>
      <w:bookmarkStart w:id="294" w:name="_Toc442449998"/>
      <w:bookmarkEnd w:id="292"/>
      <w:r w:rsidRPr="0044605E">
        <w:rPr>
          <w:noProof/>
          <w:lang w:eastAsia="en-AU"/>
        </w:rPr>
        <w:lastRenderedPageBreak/>
        <w:drawing>
          <wp:anchor distT="57150" distB="57150" distL="57150" distR="57150" simplePos="0" relativeHeight="251680768" behindDoc="0" locked="0" layoutInCell="0" hidden="0" allowOverlap="0" wp14:anchorId="27E4D7DD" wp14:editId="4AE8CED1">
            <wp:simplePos x="0" y="0"/>
            <wp:positionH relativeFrom="margin">
              <wp:posOffset>2790825</wp:posOffset>
            </wp:positionH>
            <wp:positionV relativeFrom="paragraph">
              <wp:posOffset>409575</wp:posOffset>
            </wp:positionV>
            <wp:extent cx="3190875" cy="4857750"/>
            <wp:effectExtent l="0" t="0" r="9525" b="0"/>
            <wp:wrapSquare wrapText="bothSides" distT="57150" distB="57150" distL="57150" distR="57150"/>
            <wp:docPr id="22" name="image63.png" descr="Comic-book style drawings depicting the future of IoT and product inventory, itemisation and tracking for retail purposes. " title="IoT and products"/>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62"/>
                    <a:srcRect/>
                    <a:stretch>
                      <a:fillRect/>
                    </a:stretch>
                  </pic:blipFill>
                  <pic:spPr>
                    <a:xfrm>
                      <a:off x="0" y="0"/>
                      <a:ext cx="3190875" cy="4857750"/>
                    </a:xfrm>
                    <a:prstGeom prst="rect">
                      <a:avLst/>
                    </a:prstGeom>
                    <a:ln/>
                  </pic:spPr>
                </pic:pic>
              </a:graphicData>
            </a:graphic>
            <wp14:sizeRelH relativeFrom="margin">
              <wp14:pctWidth>0</wp14:pctWidth>
            </wp14:sizeRelH>
          </wp:anchor>
        </w:drawing>
      </w:r>
      <w:r w:rsidRPr="0044605E">
        <w:rPr>
          <w:noProof/>
          <w:lang w:eastAsia="en-AU"/>
        </w:rPr>
        <w:drawing>
          <wp:anchor distT="57150" distB="57150" distL="57150" distR="57150" simplePos="0" relativeHeight="251679744" behindDoc="0" locked="0" layoutInCell="0" hidden="0" allowOverlap="0" wp14:anchorId="47E552D9" wp14:editId="1BE22B54">
            <wp:simplePos x="0" y="0"/>
            <wp:positionH relativeFrom="margin">
              <wp:posOffset>-428625</wp:posOffset>
            </wp:positionH>
            <wp:positionV relativeFrom="paragraph">
              <wp:posOffset>409575</wp:posOffset>
            </wp:positionV>
            <wp:extent cx="3209925" cy="4848225"/>
            <wp:effectExtent l="0" t="0" r="0" b="3175"/>
            <wp:wrapSquare wrapText="bothSides" distT="57150" distB="57150" distL="57150" distR="57150"/>
            <wp:docPr id="16" name="image57.png" descr="Comic-book style drawings depicting the future of IoT and consumer shopping experiences. " title="IoT and shoppi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63"/>
                    <a:srcRect/>
                    <a:stretch>
                      <a:fillRect/>
                    </a:stretch>
                  </pic:blipFill>
                  <pic:spPr>
                    <a:xfrm>
                      <a:off x="0" y="0"/>
                      <a:ext cx="3209925" cy="4848225"/>
                    </a:xfrm>
                    <a:prstGeom prst="rect">
                      <a:avLst/>
                    </a:prstGeom>
                    <a:ln/>
                  </pic:spPr>
                </pic:pic>
              </a:graphicData>
            </a:graphic>
            <wp14:sizeRelH relativeFrom="margin">
              <wp14:pctWidth>0</wp14:pctWidth>
            </wp14:sizeRelH>
            <wp14:sizeRelV relativeFrom="margin">
              <wp14:pctHeight>0</wp14:pctHeight>
            </wp14:sizeRelV>
          </wp:anchor>
        </w:drawing>
      </w:r>
      <w:r w:rsidR="003E7BDA" w:rsidRPr="0044605E">
        <w:t>Appendix 3 - The Alexandra Institute’s Vision of Connected Retail</w:t>
      </w:r>
      <w:bookmarkEnd w:id="293"/>
      <w:r w:rsidR="003D727D" w:rsidRPr="0044605E">
        <w:rPr>
          <w:rStyle w:val="FootnoteReference"/>
          <w:i/>
        </w:rPr>
        <w:footnoteReference w:id="190"/>
      </w:r>
      <w:bookmarkEnd w:id="294"/>
    </w:p>
    <w:p w14:paraId="2E21BCFE" w14:textId="77777777" w:rsidR="008C7AB1" w:rsidRPr="0044605E" w:rsidRDefault="008C7AB1">
      <w:pPr>
        <w:pStyle w:val="Normal1"/>
        <w:rPr>
          <w:rFonts w:asciiTheme="minorHAnsi" w:hAnsiTheme="minorHAnsi"/>
        </w:rPr>
      </w:pPr>
    </w:p>
    <w:p w14:paraId="5F5C3669" w14:textId="6E6C63E1" w:rsidR="008C7AB1" w:rsidRPr="002B130B" w:rsidRDefault="008C7AB1" w:rsidP="002B130B">
      <w:pPr>
        <w:pStyle w:val="Normal1"/>
        <w:rPr>
          <w:rFonts w:asciiTheme="minorHAnsi" w:hAnsiTheme="minorHAnsi"/>
        </w:rPr>
      </w:pPr>
      <w:bookmarkStart w:id="295" w:name="h.n3zvrsuv5o3z" w:colFirst="0" w:colLast="0"/>
      <w:bookmarkEnd w:id="295"/>
    </w:p>
    <w:p w14:paraId="6FA047B0" w14:textId="77777777" w:rsidR="008C7AB1" w:rsidRPr="002B130B" w:rsidRDefault="008C7AB1" w:rsidP="002B130B">
      <w:pPr>
        <w:pStyle w:val="Normal1"/>
        <w:rPr>
          <w:rFonts w:asciiTheme="minorHAnsi" w:hAnsiTheme="minorHAnsi"/>
        </w:rPr>
      </w:pPr>
      <w:bookmarkStart w:id="296" w:name="h.6azbe8yz7swz" w:colFirst="0" w:colLast="0"/>
      <w:bookmarkEnd w:id="296"/>
    </w:p>
    <w:p w14:paraId="4059330E" w14:textId="5F30C08E" w:rsidR="008C7AB1" w:rsidRPr="0044605E" w:rsidRDefault="003E7BDA" w:rsidP="00030CC3">
      <w:pPr>
        <w:pStyle w:val="Normal1"/>
        <w:rPr>
          <w:rFonts w:asciiTheme="minorHAnsi" w:hAnsiTheme="minorHAnsi"/>
        </w:rPr>
      </w:pPr>
      <w:r w:rsidRPr="0044605E">
        <w:rPr>
          <w:rFonts w:asciiTheme="minorHAnsi" w:hAnsiTheme="minorHAnsi"/>
        </w:rPr>
        <w:br w:type="page"/>
      </w:r>
      <w:bookmarkStart w:id="297" w:name="h.udqkx1r2lalu" w:colFirst="0" w:colLast="0"/>
      <w:bookmarkEnd w:id="297"/>
    </w:p>
    <w:p w14:paraId="390864CC" w14:textId="39F4C107" w:rsidR="008C7AB1" w:rsidRPr="0044605E" w:rsidRDefault="003E7BDA" w:rsidP="00A55410">
      <w:pPr>
        <w:pStyle w:val="Heading2"/>
      </w:pPr>
      <w:bookmarkStart w:id="298" w:name="h.f9reu9k1c1us" w:colFirst="0" w:colLast="0"/>
      <w:bookmarkStart w:id="299" w:name="_Toc301109018"/>
      <w:bookmarkStart w:id="300" w:name="_Toc442449999"/>
      <w:bookmarkEnd w:id="298"/>
      <w:r w:rsidRPr="0044605E">
        <w:lastRenderedPageBreak/>
        <w:t xml:space="preserve">Appendix 4 - Solove’s ‘Taxonomy of Privacy’ (An Internet of Things </w:t>
      </w:r>
      <w:r w:rsidR="00596842">
        <w:t>Perspective</w:t>
      </w:r>
      <w:r w:rsidRPr="0044605E">
        <w:t>)</w:t>
      </w:r>
      <w:bookmarkEnd w:id="299"/>
      <w:bookmarkEnd w:id="300"/>
    </w:p>
    <w:p w14:paraId="120FAF3E" w14:textId="77777777" w:rsidR="008C7AB1" w:rsidRPr="0044605E" w:rsidRDefault="008C7AB1">
      <w:pPr>
        <w:pStyle w:val="Normal1"/>
        <w:jc w:val="both"/>
        <w:rPr>
          <w:rFonts w:asciiTheme="minorHAnsi" w:hAnsiTheme="minorHAnsi"/>
        </w:rPr>
      </w:pPr>
    </w:p>
    <w:tbl>
      <w:tblPr>
        <w:tblStyle w:val="af5"/>
        <w:tblW w:w="10633" w:type="dxa"/>
        <w:tblInd w:w="-5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58"/>
        <w:gridCol w:w="2658"/>
        <w:gridCol w:w="2658"/>
        <w:gridCol w:w="2659"/>
      </w:tblGrid>
      <w:tr w:rsidR="008C7AB1" w:rsidRPr="0044605E" w14:paraId="0ADF6C0D" w14:textId="77777777" w:rsidTr="00711896">
        <w:trPr>
          <w:trHeight w:val="420"/>
        </w:trPr>
        <w:tc>
          <w:tcPr>
            <w:tcW w:w="10633" w:type="dxa"/>
            <w:gridSpan w:val="4"/>
            <w:shd w:val="clear" w:color="auto" w:fill="C9DAF8"/>
            <w:tcMar>
              <w:top w:w="100" w:type="dxa"/>
              <w:left w:w="100" w:type="dxa"/>
              <w:bottom w:w="100" w:type="dxa"/>
              <w:right w:w="100" w:type="dxa"/>
            </w:tcMar>
          </w:tcPr>
          <w:p w14:paraId="7EC29BC9" w14:textId="05ADAA54" w:rsidR="008C7AB1" w:rsidRPr="0044605E" w:rsidRDefault="003E7BDA">
            <w:pPr>
              <w:pStyle w:val="Normal1"/>
              <w:spacing w:line="240" w:lineRule="auto"/>
              <w:jc w:val="center"/>
              <w:rPr>
                <w:rFonts w:asciiTheme="minorHAnsi" w:hAnsiTheme="minorHAnsi"/>
              </w:rPr>
            </w:pPr>
            <w:r w:rsidRPr="0044605E">
              <w:rPr>
                <w:rFonts w:asciiTheme="minorHAnsi" w:eastAsia="Trebuchet MS" w:hAnsiTheme="minorHAnsi" w:cs="Trebuchet MS"/>
                <w:b/>
              </w:rPr>
              <w:t>Daniel J. Solove’s ‘Taxonomy of Privacy</w:t>
            </w:r>
            <w:r w:rsidR="00E3251D">
              <w:rPr>
                <w:rFonts w:asciiTheme="minorHAnsi" w:eastAsia="Trebuchet MS" w:hAnsiTheme="minorHAnsi" w:cs="Trebuchet MS"/>
                <w:b/>
              </w:rPr>
              <w:t xml:space="preserve"> Invasions</w:t>
            </w:r>
            <w:r w:rsidRPr="0044605E">
              <w:rPr>
                <w:rFonts w:asciiTheme="minorHAnsi" w:eastAsia="Trebuchet MS" w:hAnsiTheme="minorHAnsi" w:cs="Trebuchet MS"/>
                <w:b/>
              </w:rPr>
              <w:t>’</w:t>
            </w:r>
            <w:r w:rsidRPr="0044605E">
              <w:rPr>
                <w:rFonts w:asciiTheme="minorHAnsi" w:eastAsia="Trebuchet MS" w:hAnsiTheme="minorHAnsi" w:cs="Trebuchet MS"/>
                <w:vertAlign w:val="superscript"/>
              </w:rPr>
              <w:footnoteReference w:id="191"/>
            </w:r>
          </w:p>
        </w:tc>
      </w:tr>
      <w:tr w:rsidR="008C7AB1" w:rsidRPr="0044605E" w14:paraId="4090F63A" w14:textId="77777777" w:rsidTr="00711896">
        <w:tc>
          <w:tcPr>
            <w:tcW w:w="2658" w:type="dxa"/>
            <w:tcMar>
              <w:top w:w="100" w:type="dxa"/>
              <w:left w:w="100" w:type="dxa"/>
              <w:bottom w:w="100" w:type="dxa"/>
              <w:right w:w="100" w:type="dxa"/>
            </w:tcMar>
          </w:tcPr>
          <w:p w14:paraId="3840F648" w14:textId="77777777" w:rsidR="008C7AB1" w:rsidRPr="0044605E" w:rsidRDefault="003E7BDA">
            <w:pPr>
              <w:pStyle w:val="Normal1"/>
              <w:spacing w:line="240" w:lineRule="auto"/>
              <w:jc w:val="center"/>
              <w:rPr>
                <w:rFonts w:asciiTheme="minorHAnsi" w:hAnsiTheme="minorHAnsi"/>
              </w:rPr>
            </w:pPr>
            <w:r w:rsidRPr="0044605E">
              <w:rPr>
                <w:rFonts w:asciiTheme="minorHAnsi" w:eastAsia="Trebuchet MS" w:hAnsiTheme="minorHAnsi" w:cs="Trebuchet MS"/>
                <w:i/>
              </w:rPr>
              <w:t>Information Collection</w:t>
            </w:r>
          </w:p>
        </w:tc>
        <w:tc>
          <w:tcPr>
            <w:tcW w:w="2658" w:type="dxa"/>
            <w:tcMar>
              <w:top w:w="100" w:type="dxa"/>
              <w:left w:w="100" w:type="dxa"/>
              <w:bottom w:w="100" w:type="dxa"/>
              <w:right w:w="100" w:type="dxa"/>
            </w:tcMar>
          </w:tcPr>
          <w:p w14:paraId="2F34ED8B" w14:textId="77777777" w:rsidR="008C7AB1" w:rsidRPr="0044605E" w:rsidRDefault="003E7BDA">
            <w:pPr>
              <w:pStyle w:val="Normal1"/>
              <w:spacing w:line="240" w:lineRule="auto"/>
              <w:jc w:val="center"/>
              <w:rPr>
                <w:rFonts w:asciiTheme="minorHAnsi" w:hAnsiTheme="minorHAnsi"/>
              </w:rPr>
            </w:pPr>
            <w:r w:rsidRPr="0044605E">
              <w:rPr>
                <w:rFonts w:asciiTheme="minorHAnsi" w:eastAsia="Trebuchet MS" w:hAnsiTheme="minorHAnsi" w:cs="Trebuchet MS"/>
                <w:i/>
              </w:rPr>
              <w:t>Information Processing</w:t>
            </w:r>
          </w:p>
        </w:tc>
        <w:tc>
          <w:tcPr>
            <w:tcW w:w="2658" w:type="dxa"/>
            <w:tcMar>
              <w:top w:w="100" w:type="dxa"/>
              <w:left w:w="100" w:type="dxa"/>
              <w:bottom w:w="100" w:type="dxa"/>
              <w:right w:w="100" w:type="dxa"/>
            </w:tcMar>
          </w:tcPr>
          <w:p w14:paraId="1C89A89E" w14:textId="77777777" w:rsidR="008C7AB1" w:rsidRPr="0044605E" w:rsidRDefault="003E7BDA">
            <w:pPr>
              <w:pStyle w:val="Normal1"/>
              <w:spacing w:line="240" w:lineRule="auto"/>
              <w:jc w:val="center"/>
              <w:rPr>
                <w:rFonts w:asciiTheme="minorHAnsi" w:hAnsiTheme="minorHAnsi"/>
              </w:rPr>
            </w:pPr>
            <w:r w:rsidRPr="0044605E">
              <w:rPr>
                <w:rFonts w:asciiTheme="minorHAnsi" w:eastAsia="Trebuchet MS" w:hAnsiTheme="minorHAnsi" w:cs="Trebuchet MS"/>
                <w:i/>
              </w:rPr>
              <w:t>Information Dissemination</w:t>
            </w:r>
          </w:p>
        </w:tc>
        <w:tc>
          <w:tcPr>
            <w:tcW w:w="2659" w:type="dxa"/>
            <w:tcMar>
              <w:top w:w="100" w:type="dxa"/>
              <w:left w:w="100" w:type="dxa"/>
              <w:bottom w:w="100" w:type="dxa"/>
              <w:right w:w="100" w:type="dxa"/>
            </w:tcMar>
          </w:tcPr>
          <w:p w14:paraId="681674EF" w14:textId="77777777" w:rsidR="008C7AB1" w:rsidRPr="0044605E" w:rsidRDefault="003E7BDA">
            <w:pPr>
              <w:pStyle w:val="Normal1"/>
              <w:spacing w:line="240" w:lineRule="auto"/>
              <w:jc w:val="center"/>
              <w:rPr>
                <w:rFonts w:asciiTheme="minorHAnsi" w:hAnsiTheme="minorHAnsi"/>
              </w:rPr>
            </w:pPr>
            <w:r w:rsidRPr="0044605E">
              <w:rPr>
                <w:rFonts w:asciiTheme="minorHAnsi" w:eastAsia="Trebuchet MS" w:hAnsiTheme="minorHAnsi" w:cs="Trebuchet MS"/>
                <w:i/>
              </w:rPr>
              <w:t>Invasion</w:t>
            </w:r>
          </w:p>
        </w:tc>
      </w:tr>
      <w:tr w:rsidR="008C7AB1" w:rsidRPr="0044605E" w14:paraId="248ABD66" w14:textId="77777777" w:rsidTr="00711896">
        <w:tc>
          <w:tcPr>
            <w:tcW w:w="2658" w:type="dxa"/>
            <w:tcMar>
              <w:top w:w="100" w:type="dxa"/>
              <w:left w:w="100" w:type="dxa"/>
              <w:bottom w:w="100" w:type="dxa"/>
              <w:right w:w="100" w:type="dxa"/>
            </w:tcMar>
          </w:tcPr>
          <w:p w14:paraId="1442DD26" w14:textId="77777777" w:rsidR="008C7AB1" w:rsidRPr="0044605E" w:rsidRDefault="003E7BDA">
            <w:pPr>
              <w:pStyle w:val="Normal1"/>
              <w:widowControl w:val="0"/>
              <w:numPr>
                <w:ilvl w:val="0"/>
                <w:numId w:val="23"/>
              </w:numPr>
              <w:spacing w:line="240" w:lineRule="auto"/>
              <w:ind w:hanging="360"/>
              <w:contextualSpacing/>
              <w:rPr>
                <w:rFonts w:asciiTheme="minorHAnsi" w:eastAsia="Trebuchet MS" w:hAnsiTheme="minorHAnsi" w:cs="Trebuchet MS"/>
                <w:sz w:val="20"/>
                <w:szCs w:val="20"/>
              </w:rPr>
            </w:pPr>
            <w:r w:rsidRPr="0044605E">
              <w:rPr>
                <w:rFonts w:asciiTheme="minorHAnsi" w:eastAsia="Trebuchet MS" w:hAnsiTheme="minorHAnsi" w:cs="Trebuchet MS"/>
                <w:sz w:val="20"/>
                <w:szCs w:val="20"/>
              </w:rPr>
              <w:t>Surveillance</w:t>
            </w:r>
          </w:p>
          <w:p w14:paraId="642AB89E" w14:textId="77777777" w:rsidR="008C7AB1" w:rsidRPr="0044605E" w:rsidRDefault="003E7BDA">
            <w:pPr>
              <w:pStyle w:val="Normal1"/>
              <w:widowControl w:val="0"/>
              <w:numPr>
                <w:ilvl w:val="0"/>
                <w:numId w:val="23"/>
              </w:numPr>
              <w:spacing w:line="240" w:lineRule="auto"/>
              <w:ind w:hanging="360"/>
              <w:contextualSpacing/>
              <w:rPr>
                <w:rFonts w:asciiTheme="minorHAnsi" w:eastAsia="Trebuchet MS" w:hAnsiTheme="minorHAnsi" w:cs="Trebuchet MS"/>
                <w:sz w:val="20"/>
                <w:szCs w:val="20"/>
              </w:rPr>
            </w:pPr>
            <w:r w:rsidRPr="0044605E">
              <w:rPr>
                <w:rFonts w:asciiTheme="minorHAnsi" w:eastAsia="Trebuchet MS" w:hAnsiTheme="minorHAnsi" w:cs="Trebuchet MS"/>
                <w:sz w:val="20"/>
                <w:szCs w:val="20"/>
              </w:rPr>
              <w:t>Interrogation</w:t>
            </w:r>
          </w:p>
        </w:tc>
        <w:tc>
          <w:tcPr>
            <w:tcW w:w="2658" w:type="dxa"/>
            <w:tcMar>
              <w:top w:w="100" w:type="dxa"/>
              <w:left w:w="100" w:type="dxa"/>
              <w:bottom w:w="100" w:type="dxa"/>
              <w:right w:w="100" w:type="dxa"/>
            </w:tcMar>
          </w:tcPr>
          <w:p w14:paraId="55F97FFB" w14:textId="77777777" w:rsidR="008C7AB1" w:rsidRPr="0044605E" w:rsidRDefault="003E7BDA">
            <w:pPr>
              <w:pStyle w:val="Normal1"/>
              <w:widowControl w:val="0"/>
              <w:numPr>
                <w:ilvl w:val="0"/>
                <w:numId w:val="23"/>
              </w:numPr>
              <w:spacing w:line="240" w:lineRule="auto"/>
              <w:ind w:hanging="360"/>
              <w:contextualSpacing/>
              <w:rPr>
                <w:rFonts w:asciiTheme="minorHAnsi" w:eastAsia="Trebuchet MS" w:hAnsiTheme="minorHAnsi" w:cs="Trebuchet MS"/>
                <w:sz w:val="20"/>
                <w:szCs w:val="20"/>
              </w:rPr>
            </w:pPr>
            <w:r w:rsidRPr="0044605E">
              <w:rPr>
                <w:rFonts w:asciiTheme="minorHAnsi" w:eastAsia="Trebuchet MS" w:hAnsiTheme="minorHAnsi" w:cs="Trebuchet MS"/>
                <w:sz w:val="20"/>
                <w:szCs w:val="20"/>
              </w:rPr>
              <w:t>Aggregation</w:t>
            </w:r>
          </w:p>
          <w:p w14:paraId="5FAFA051" w14:textId="77777777" w:rsidR="008C7AB1" w:rsidRPr="0044605E" w:rsidRDefault="003E7BDA">
            <w:pPr>
              <w:pStyle w:val="Normal1"/>
              <w:widowControl w:val="0"/>
              <w:numPr>
                <w:ilvl w:val="0"/>
                <w:numId w:val="23"/>
              </w:numPr>
              <w:spacing w:line="240" w:lineRule="auto"/>
              <w:ind w:hanging="360"/>
              <w:contextualSpacing/>
              <w:rPr>
                <w:rFonts w:asciiTheme="minorHAnsi" w:eastAsia="Trebuchet MS" w:hAnsiTheme="minorHAnsi" w:cs="Trebuchet MS"/>
                <w:sz w:val="20"/>
                <w:szCs w:val="20"/>
              </w:rPr>
            </w:pPr>
            <w:r w:rsidRPr="0044605E">
              <w:rPr>
                <w:rFonts w:asciiTheme="minorHAnsi" w:eastAsia="Trebuchet MS" w:hAnsiTheme="minorHAnsi" w:cs="Trebuchet MS"/>
                <w:sz w:val="20"/>
                <w:szCs w:val="20"/>
              </w:rPr>
              <w:t>Identification</w:t>
            </w:r>
          </w:p>
          <w:p w14:paraId="6FA61EFC" w14:textId="77777777" w:rsidR="008C7AB1" w:rsidRPr="0044605E" w:rsidRDefault="003E7BDA">
            <w:pPr>
              <w:pStyle w:val="Normal1"/>
              <w:widowControl w:val="0"/>
              <w:numPr>
                <w:ilvl w:val="0"/>
                <w:numId w:val="23"/>
              </w:numPr>
              <w:spacing w:line="240" w:lineRule="auto"/>
              <w:ind w:hanging="360"/>
              <w:contextualSpacing/>
              <w:rPr>
                <w:rFonts w:asciiTheme="minorHAnsi" w:eastAsia="Trebuchet MS" w:hAnsiTheme="minorHAnsi" w:cs="Trebuchet MS"/>
                <w:sz w:val="20"/>
                <w:szCs w:val="20"/>
              </w:rPr>
            </w:pPr>
            <w:r w:rsidRPr="0044605E">
              <w:rPr>
                <w:rFonts w:asciiTheme="minorHAnsi" w:eastAsia="Trebuchet MS" w:hAnsiTheme="minorHAnsi" w:cs="Trebuchet MS"/>
                <w:sz w:val="20"/>
                <w:szCs w:val="20"/>
              </w:rPr>
              <w:t>Insecurity</w:t>
            </w:r>
          </w:p>
          <w:p w14:paraId="52FFA866" w14:textId="77777777" w:rsidR="008C7AB1" w:rsidRPr="0044605E" w:rsidRDefault="003E7BDA">
            <w:pPr>
              <w:pStyle w:val="Normal1"/>
              <w:widowControl w:val="0"/>
              <w:numPr>
                <w:ilvl w:val="0"/>
                <w:numId w:val="23"/>
              </w:numPr>
              <w:spacing w:line="240" w:lineRule="auto"/>
              <w:ind w:hanging="360"/>
              <w:contextualSpacing/>
              <w:rPr>
                <w:rFonts w:asciiTheme="minorHAnsi" w:eastAsia="Trebuchet MS" w:hAnsiTheme="minorHAnsi" w:cs="Trebuchet MS"/>
                <w:sz w:val="20"/>
                <w:szCs w:val="20"/>
              </w:rPr>
            </w:pPr>
            <w:r w:rsidRPr="0044605E">
              <w:rPr>
                <w:rFonts w:asciiTheme="minorHAnsi" w:eastAsia="Trebuchet MS" w:hAnsiTheme="minorHAnsi" w:cs="Trebuchet MS"/>
                <w:sz w:val="20"/>
                <w:szCs w:val="20"/>
              </w:rPr>
              <w:t>Secondary Use</w:t>
            </w:r>
          </w:p>
          <w:p w14:paraId="34EC3ED3" w14:textId="77777777" w:rsidR="008C7AB1" w:rsidRPr="0044605E" w:rsidRDefault="003E7BDA">
            <w:pPr>
              <w:pStyle w:val="Normal1"/>
              <w:widowControl w:val="0"/>
              <w:numPr>
                <w:ilvl w:val="0"/>
                <w:numId w:val="23"/>
              </w:numPr>
              <w:spacing w:line="240" w:lineRule="auto"/>
              <w:ind w:hanging="360"/>
              <w:contextualSpacing/>
              <w:rPr>
                <w:rFonts w:asciiTheme="minorHAnsi" w:eastAsia="Trebuchet MS" w:hAnsiTheme="minorHAnsi" w:cs="Trebuchet MS"/>
                <w:sz w:val="20"/>
                <w:szCs w:val="20"/>
              </w:rPr>
            </w:pPr>
            <w:r w:rsidRPr="0044605E">
              <w:rPr>
                <w:rFonts w:asciiTheme="minorHAnsi" w:eastAsia="Trebuchet MS" w:hAnsiTheme="minorHAnsi" w:cs="Trebuchet MS"/>
                <w:sz w:val="20"/>
                <w:szCs w:val="20"/>
              </w:rPr>
              <w:t>Exclusion</w:t>
            </w:r>
          </w:p>
        </w:tc>
        <w:tc>
          <w:tcPr>
            <w:tcW w:w="2658" w:type="dxa"/>
            <w:tcMar>
              <w:top w:w="100" w:type="dxa"/>
              <w:left w:w="100" w:type="dxa"/>
              <w:bottom w:w="100" w:type="dxa"/>
              <w:right w:w="100" w:type="dxa"/>
            </w:tcMar>
          </w:tcPr>
          <w:p w14:paraId="66330276" w14:textId="77777777" w:rsidR="008C7AB1" w:rsidRPr="0044605E" w:rsidRDefault="003E7BDA">
            <w:pPr>
              <w:pStyle w:val="Normal1"/>
              <w:widowControl w:val="0"/>
              <w:numPr>
                <w:ilvl w:val="0"/>
                <w:numId w:val="23"/>
              </w:numPr>
              <w:spacing w:line="240" w:lineRule="auto"/>
              <w:ind w:hanging="360"/>
              <w:contextualSpacing/>
              <w:rPr>
                <w:rFonts w:asciiTheme="minorHAnsi" w:eastAsia="Trebuchet MS" w:hAnsiTheme="minorHAnsi" w:cs="Trebuchet MS"/>
                <w:sz w:val="20"/>
                <w:szCs w:val="20"/>
              </w:rPr>
            </w:pPr>
            <w:r w:rsidRPr="0044605E">
              <w:rPr>
                <w:rFonts w:asciiTheme="minorHAnsi" w:eastAsia="Trebuchet MS" w:hAnsiTheme="minorHAnsi" w:cs="Trebuchet MS"/>
                <w:sz w:val="20"/>
                <w:szCs w:val="20"/>
              </w:rPr>
              <w:t>Breach of Confidentiality</w:t>
            </w:r>
          </w:p>
          <w:p w14:paraId="4DF25297" w14:textId="77777777" w:rsidR="008C7AB1" w:rsidRPr="0044605E" w:rsidRDefault="003E7BDA">
            <w:pPr>
              <w:pStyle w:val="Normal1"/>
              <w:widowControl w:val="0"/>
              <w:numPr>
                <w:ilvl w:val="0"/>
                <w:numId w:val="23"/>
              </w:numPr>
              <w:spacing w:line="240" w:lineRule="auto"/>
              <w:ind w:hanging="360"/>
              <w:contextualSpacing/>
              <w:rPr>
                <w:rFonts w:asciiTheme="minorHAnsi" w:eastAsia="Trebuchet MS" w:hAnsiTheme="minorHAnsi" w:cs="Trebuchet MS"/>
                <w:sz w:val="20"/>
                <w:szCs w:val="20"/>
              </w:rPr>
            </w:pPr>
            <w:r w:rsidRPr="0044605E">
              <w:rPr>
                <w:rFonts w:asciiTheme="minorHAnsi" w:eastAsia="Trebuchet MS" w:hAnsiTheme="minorHAnsi" w:cs="Trebuchet MS"/>
                <w:sz w:val="20"/>
                <w:szCs w:val="20"/>
              </w:rPr>
              <w:t>Disclosure</w:t>
            </w:r>
          </w:p>
          <w:p w14:paraId="64575002" w14:textId="77777777" w:rsidR="008C7AB1" w:rsidRPr="0044605E" w:rsidRDefault="003E7BDA">
            <w:pPr>
              <w:pStyle w:val="Normal1"/>
              <w:widowControl w:val="0"/>
              <w:numPr>
                <w:ilvl w:val="0"/>
                <w:numId w:val="23"/>
              </w:numPr>
              <w:spacing w:line="240" w:lineRule="auto"/>
              <w:ind w:hanging="360"/>
              <w:contextualSpacing/>
              <w:rPr>
                <w:rFonts w:asciiTheme="minorHAnsi" w:eastAsia="Trebuchet MS" w:hAnsiTheme="minorHAnsi" w:cs="Trebuchet MS"/>
                <w:sz w:val="20"/>
                <w:szCs w:val="20"/>
              </w:rPr>
            </w:pPr>
            <w:r w:rsidRPr="0044605E">
              <w:rPr>
                <w:rFonts w:asciiTheme="minorHAnsi" w:eastAsia="Trebuchet MS" w:hAnsiTheme="minorHAnsi" w:cs="Trebuchet MS"/>
                <w:sz w:val="20"/>
                <w:szCs w:val="20"/>
              </w:rPr>
              <w:t>Exposure</w:t>
            </w:r>
          </w:p>
          <w:p w14:paraId="04A53ED0" w14:textId="77777777" w:rsidR="008C7AB1" w:rsidRPr="0044605E" w:rsidRDefault="003E7BDA">
            <w:pPr>
              <w:pStyle w:val="Normal1"/>
              <w:widowControl w:val="0"/>
              <w:numPr>
                <w:ilvl w:val="0"/>
                <w:numId w:val="23"/>
              </w:numPr>
              <w:spacing w:line="240" w:lineRule="auto"/>
              <w:ind w:hanging="360"/>
              <w:contextualSpacing/>
              <w:rPr>
                <w:rFonts w:asciiTheme="minorHAnsi" w:eastAsia="Trebuchet MS" w:hAnsiTheme="minorHAnsi" w:cs="Trebuchet MS"/>
                <w:sz w:val="20"/>
                <w:szCs w:val="20"/>
              </w:rPr>
            </w:pPr>
            <w:r w:rsidRPr="0044605E">
              <w:rPr>
                <w:rFonts w:asciiTheme="minorHAnsi" w:eastAsia="Trebuchet MS" w:hAnsiTheme="minorHAnsi" w:cs="Trebuchet MS"/>
                <w:sz w:val="20"/>
                <w:szCs w:val="20"/>
              </w:rPr>
              <w:t>Increased Accessibility</w:t>
            </w:r>
          </w:p>
          <w:p w14:paraId="52675C1F" w14:textId="77777777" w:rsidR="008C7AB1" w:rsidRPr="0044605E" w:rsidRDefault="003E7BDA">
            <w:pPr>
              <w:pStyle w:val="Normal1"/>
              <w:widowControl w:val="0"/>
              <w:numPr>
                <w:ilvl w:val="0"/>
                <w:numId w:val="23"/>
              </w:numPr>
              <w:spacing w:line="240" w:lineRule="auto"/>
              <w:ind w:hanging="360"/>
              <w:contextualSpacing/>
              <w:rPr>
                <w:rFonts w:asciiTheme="minorHAnsi" w:eastAsia="Trebuchet MS" w:hAnsiTheme="minorHAnsi" w:cs="Trebuchet MS"/>
                <w:sz w:val="20"/>
                <w:szCs w:val="20"/>
              </w:rPr>
            </w:pPr>
            <w:r w:rsidRPr="0044605E">
              <w:rPr>
                <w:rFonts w:asciiTheme="minorHAnsi" w:eastAsia="Trebuchet MS" w:hAnsiTheme="minorHAnsi" w:cs="Trebuchet MS"/>
                <w:sz w:val="20"/>
                <w:szCs w:val="20"/>
              </w:rPr>
              <w:t>Blackmail</w:t>
            </w:r>
          </w:p>
          <w:p w14:paraId="6245F1B1" w14:textId="77777777" w:rsidR="008C7AB1" w:rsidRPr="0044605E" w:rsidRDefault="003E7BDA">
            <w:pPr>
              <w:pStyle w:val="Normal1"/>
              <w:widowControl w:val="0"/>
              <w:numPr>
                <w:ilvl w:val="0"/>
                <w:numId w:val="23"/>
              </w:numPr>
              <w:spacing w:line="240" w:lineRule="auto"/>
              <w:ind w:hanging="360"/>
              <w:contextualSpacing/>
              <w:rPr>
                <w:rFonts w:asciiTheme="minorHAnsi" w:eastAsia="Trebuchet MS" w:hAnsiTheme="minorHAnsi" w:cs="Trebuchet MS"/>
                <w:sz w:val="20"/>
                <w:szCs w:val="20"/>
              </w:rPr>
            </w:pPr>
            <w:r w:rsidRPr="0044605E">
              <w:rPr>
                <w:rFonts w:asciiTheme="minorHAnsi" w:eastAsia="Trebuchet MS" w:hAnsiTheme="minorHAnsi" w:cs="Trebuchet MS"/>
                <w:sz w:val="20"/>
                <w:szCs w:val="20"/>
              </w:rPr>
              <w:t>Appropriation</w:t>
            </w:r>
          </w:p>
          <w:p w14:paraId="30560ABD" w14:textId="77777777" w:rsidR="008C7AB1" w:rsidRPr="0044605E" w:rsidRDefault="003E7BDA">
            <w:pPr>
              <w:pStyle w:val="Normal1"/>
              <w:widowControl w:val="0"/>
              <w:numPr>
                <w:ilvl w:val="0"/>
                <w:numId w:val="23"/>
              </w:numPr>
              <w:spacing w:line="240" w:lineRule="auto"/>
              <w:ind w:hanging="360"/>
              <w:contextualSpacing/>
              <w:rPr>
                <w:rFonts w:asciiTheme="minorHAnsi" w:eastAsia="Trebuchet MS" w:hAnsiTheme="minorHAnsi" w:cs="Trebuchet MS"/>
                <w:sz w:val="20"/>
                <w:szCs w:val="20"/>
              </w:rPr>
            </w:pPr>
            <w:r w:rsidRPr="0044605E">
              <w:rPr>
                <w:rFonts w:asciiTheme="minorHAnsi" w:eastAsia="Trebuchet MS" w:hAnsiTheme="minorHAnsi" w:cs="Trebuchet MS"/>
                <w:sz w:val="20"/>
                <w:szCs w:val="20"/>
              </w:rPr>
              <w:t>Distortion</w:t>
            </w:r>
          </w:p>
        </w:tc>
        <w:tc>
          <w:tcPr>
            <w:tcW w:w="2659" w:type="dxa"/>
            <w:tcMar>
              <w:top w:w="100" w:type="dxa"/>
              <w:left w:w="100" w:type="dxa"/>
              <w:bottom w:w="100" w:type="dxa"/>
              <w:right w:w="100" w:type="dxa"/>
            </w:tcMar>
          </w:tcPr>
          <w:p w14:paraId="6FE6BCAA" w14:textId="77777777" w:rsidR="008C7AB1" w:rsidRPr="0044605E" w:rsidRDefault="003E7BDA">
            <w:pPr>
              <w:pStyle w:val="Normal1"/>
              <w:widowControl w:val="0"/>
              <w:numPr>
                <w:ilvl w:val="0"/>
                <w:numId w:val="23"/>
              </w:numPr>
              <w:spacing w:line="240" w:lineRule="auto"/>
              <w:ind w:hanging="360"/>
              <w:contextualSpacing/>
              <w:rPr>
                <w:rFonts w:asciiTheme="minorHAnsi" w:eastAsia="Trebuchet MS" w:hAnsiTheme="minorHAnsi" w:cs="Trebuchet MS"/>
                <w:sz w:val="20"/>
                <w:szCs w:val="20"/>
              </w:rPr>
            </w:pPr>
            <w:r w:rsidRPr="0044605E">
              <w:rPr>
                <w:rFonts w:asciiTheme="minorHAnsi" w:eastAsia="Trebuchet MS" w:hAnsiTheme="minorHAnsi" w:cs="Trebuchet MS"/>
                <w:sz w:val="20"/>
                <w:szCs w:val="20"/>
              </w:rPr>
              <w:t>Intrusion</w:t>
            </w:r>
          </w:p>
          <w:p w14:paraId="01E0B4F5" w14:textId="77777777" w:rsidR="008C7AB1" w:rsidRPr="0044605E" w:rsidRDefault="003E7BDA">
            <w:pPr>
              <w:pStyle w:val="Normal1"/>
              <w:widowControl w:val="0"/>
              <w:numPr>
                <w:ilvl w:val="0"/>
                <w:numId w:val="23"/>
              </w:numPr>
              <w:spacing w:line="240" w:lineRule="auto"/>
              <w:ind w:hanging="360"/>
              <w:contextualSpacing/>
              <w:rPr>
                <w:rFonts w:asciiTheme="minorHAnsi" w:eastAsia="Trebuchet MS" w:hAnsiTheme="minorHAnsi" w:cs="Trebuchet MS"/>
                <w:sz w:val="20"/>
                <w:szCs w:val="20"/>
              </w:rPr>
            </w:pPr>
            <w:r w:rsidRPr="0044605E">
              <w:rPr>
                <w:rFonts w:asciiTheme="minorHAnsi" w:eastAsia="Trebuchet MS" w:hAnsiTheme="minorHAnsi" w:cs="Trebuchet MS"/>
                <w:sz w:val="20"/>
                <w:szCs w:val="20"/>
              </w:rPr>
              <w:t xml:space="preserve">Decisional Interference </w:t>
            </w:r>
          </w:p>
        </w:tc>
      </w:tr>
      <w:tr w:rsidR="008C7AB1" w:rsidRPr="0044605E" w14:paraId="3F504261" w14:textId="77777777" w:rsidTr="00711896">
        <w:trPr>
          <w:trHeight w:val="400"/>
        </w:trPr>
        <w:tc>
          <w:tcPr>
            <w:tcW w:w="10633" w:type="dxa"/>
            <w:gridSpan w:val="4"/>
            <w:shd w:val="clear" w:color="auto" w:fill="C9DAF8"/>
            <w:tcMar>
              <w:top w:w="100" w:type="dxa"/>
              <w:left w:w="100" w:type="dxa"/>
              <w:bottom w:w="100" w:type="dxa"/>
              <w:right w:w="100" w:type="dxa"/>
            </w:tcMar>
          </w:tcPr>
          <w:p w14:paraId="7990B3D7" w14:textId="77777777" w:rsidR="008C7AB1" w:rsidRPr="0044605E" w:rsidRDefault="003E7BDA">
            <w:pPr>
              <w:pStyle w:val="Normal1"/>
              <w:widowControl w:val="0"/>
              <w:spacing w:line="240" w:lineRule="auto"/>
              <w:ind w:left="720" w:hanging="360"/>
              <w:jc w:val="center"/>
              <w:rPr>
                <w:rFonts w:asciiTheme="minorHAnsi" w:hAnsiTheme="minorHAnsi"/>
              </w:rPr>
            </w:pPr>
            <w:r w:rsidRPr="0044605E">
              <w:rPr>
                <w:rFonts w:asciiTheme="minorHAnsi" w:eastAsia="Trebuchet MS" w:hAnsiTheme="minorHAnsi" w:cs="Trebuchet MS"/>
                <w:b/>
                <w:sz w:val="20"/>
                <w:szCs w:val="20"/>
              </w:rPr>
              <w:t>Explanation of Elements</w:t>
            </w:r>
            <w:r w:rsidRPr="00D94A57">
              <w:rPr>
                <w:rFonts w:asciiTheme="minorHAnsi" w:eastAsia="Trebuchet MS" w:hAnsiTheme="minorHAnsi" w:cs="Trebuchet MS"/>
                <w:sz w:val="20"/>
                <w:szCs w:val="20"/>
                <w:vertAlign w:val="superscript"/>
              </w:rPr>
              <w:footnoteReference w:id="192"/>
            </w:r>
          </w:p>
        </w:tc>
      </w:tr>
      <w:tr w:rsidR="008C7AB1" w:rsidRPr="0044605E" w14:paraId="51C3FC42" w14:textId="77777777" w:rsidTr="00711896">
        <w:trPr>
          <w:trHeight w:val="400"/>
        </w:trPr>
        <w:tc>
          <w:tcPr>
            <w:tcW w:w="2658" w:type="dxa"/>
            <w:tcMar>
              <w:top w:w="100" w:type="dxa"/>
              <w:left w:w="100" w:type="dxa"/>
              <w:bottom w:w="100" w:type="dxa"/>
              <w:right w:w="100" w:type="dxa"/>
            </w:tcMar>
          </w:tcPr>
          <w:p w14:paraId="050F6613" w14:textId="77777777"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sz w:val="20"/>
                <w:szCs w:val="20"/>
              </w:rPr>
              <w:t xml:space="preserve">The </w:t>
            </w:r>
            <w:r w:rsidRPr="0044605E">
              <w:rPr>
                <w:rFonts w:asciiTheme="minorHAnsi" w:eastAsia="Trebuchet MS" w:hAnsiTheme="minorHAnsi" w:cs="Trebuchet MS"/>
                <w:b/>
                <w:sz w:val="20"/>
                <w:szCs w:val="20"/>
              </w:rPr>
              <w:t>first group of activities</w:t>
            </w:r>
            <w:r w:rsidRPr="0044605E">
              <w:rPr>
                <w:rFonts w:asciiTheme="minorHAnsi" w:eastAsia="Trebuchet MS" w:hAnsiTheme="minorHAnsi" w:cs="Trebuchet MS"/>
                <w:sz w:val="20"/>
                <w:szCs w:val="20"/>
              </w:rPr>
              <w:t xml:space="preserve"> that affect privacy involves information collection. </w:t>
            </w:r>
          </w:p>
          <w:p w14:paraId="3ACB8A6B" w14:textId="77777777" w:rsidR="008C7AB1" w:rsidRPr="0044605E" w:rsidRDefault="008C7AB1">
            <w:pPr>
              <w:pStyle w:val="Normal1"/>
              <w:widowControl w:val="0"/>
              <w:spacing w:line="240" w:lineRule="auto"/>
              <w:rPr>
                <w:rFonts w:asciiTheme="minorHAnsi" w:hAnsiTheme="minorHAnsi"/>
              </w:rPr>
            </w:pPr>
          </w:p>
          <w:p w14:paraId="2D8A0875" w14:textId="77777777" w:rsidR="008C7AB1" w:rsidRPr="0044605E" w:rsidRDefault="008C7AB1">
            <w:pPr>
              <w:pStyle w:val="Normal1"/>
              <w:widowControl w:val="0"/>
              <w:spacing w:line="240" w:lineRule="auto"/>
              <w:rPr>
                <w:rFonts w:asciiTheme="minorHAnsi" w:hAnsiTheme="minorHAnsi"/>
              </w:rPr>
            </w:pPr>
          </w:p>
          <w:p w14:paraId="23734553" w14:textId="77777777" w:rsidR="008C7AB1" w:rsidRPr="0044605E" w:rsidRDefault="003E7BDA">
            <w:pPr>
              <w:pStyle w:val="Normal1"/>
              <w:widowControl w:val="0"/>
              <w:numPr>
                <w:ilvl w:val="0"/>
                <w:numId w:val="16"/>
              </w:numPr>
              <w:spacing w:line="240" w:lineRule="auto"/>
              <w:ind w:left="390" w:hanging="360"/>
              <w:contextualSpacing/>
              <w:rPr>
                <w:rFonts w:asciiTheme="minorHAnsi" w:eastAsia="Trebuchet MS" w:hAnsiTheme="minorHAnsi" w:cs="Trebuchet MS"/>
                <w:sz w:val="20"/>
                <w:szCs w:val="20"/>
              </w:rPr>
            </w:pPr>
            <w:r w:rsidRPr="0044605E">
              <w:rPr>
                <w:rFonts w:asciiTheme="minorHAnsi" w:eastAsia="Trebuchet MS" w:hAnsiTheme="minorHAnsi" w:cs="Trebuchet MS"/>
                <w:b/>
                <w:i/>
                <w:sz w:val="20"/>
                <w:szCs w:val="20"/>
              </w:rPr>
              <w:t>Surveillance</w:t>
            </w:r>
            <w:r w:rsidRPr="0044605E">
              <w:rPr>
                <w:rFonts w:asciiTheme="minorHAnsi" w:eastAsia="Trebuchet MS" w:hAnsiTheme="minorHAnsi" w:cs="Trebuchet MS"/>
                <w:sz w:val="20"/>
                <w:szCs w:val="20"/>
              </w:rPr>
              <w:t xml:space="preserve"> is the watching, listening to, or recording of an individual's activities. </w:t>
            </w:r>
          </w:p>
          <w:p w14:paraId="18374C4F" w14:textId="77777777" w:rsidR="008C7AB1" w:rsidRPr="0044605E" w:rsidRDefault="003E7BDA">
            <w:pPr>
              <w:pStyle w:val="Normal1"/>
              <w:widowControl w:val="0"/>
              <w:numPr>
                <w:ilvl w:val="0"/>
                <w:numId w:val="16"/>
              </w:numPr>
              <w:spacing w:line="240" w:lineRule="auto"/>
              <w:ind w:left="390" w:hanging="360"/>
              <w:contextualSpacing/>
              <w:rPr>
                <w:rFonts w:asciiTheme="minorHAnsi" w:eastAsia="Trebuchet MS" w:hAnsiTheme="minorHAnsi" w:cs="Trebuchet MS"/>
                <w:sz w:val="20"/>
                <w:szCs w:val="20"/>
              </w:rPr>
            </w:pPr>
            <w:r w:rsidRPr="0044605E">
              <w:rPr>
                <w:rFonts w:asciiTheme="minorHAnsi" w:eastAsia="Trebuchet MS" w:hAnsiTheme="minorHAnsi" w:cs="Trebuchet MS"/>
                <w:b/>
                <w:i/>
                <w:sz w:val="20"/>
                <w:szCs w:val="20"/>
              </w:rPr>
              <w:t>Interrogation</w:t>
            </w:r>
            <w:r w:rsidRPr="0044605E">
              <w:rPr>
                <w:rFonts w:asciiTheme="minorHAnsi" w:eastAsia="Trebuchet MS" w:hAnsiTheme="minorHAnsi" w:cs="Trebuchet MS"/>
                <w:sz w:val="20"/>
                <w:szCs w:val="20"/>
              </w:rPr>
              <w:t xml:space="preserve"> consists of various forms of questioning or probing for information. </w:t>
            </w:r>
          </w:p>
          <w:p w14:paraId="1C772D4C" w14:textId="77777777" w:rsidR="008C7AB1" w:rsidRPr="0044605E" w:rsidRDefault="008C7AB1">
            <w:pPr>
              <w:pStyle w:val="Normal1"/>
              <w:widowControl w:val="0"/>
              <w:spacing w:line="240" w:lineRule="auto"/>
              <w:ind w:left="360"/>
              <w:rPr>
                <w:rFonts w:asciiTheme="minorHAnsi" w:hAnsiTheme="minorHAnsi"/>
              </w:rPr>
            </w:pPr>
          </w:p>
          <w:p w14:paraId="231171BC" w14:textId="77777777" w:rsidR="008C7AB1" w:rsidRPr="0044605E" w:rsidRDefault="008C7AB1">
            <w:pPr>
              <w:pStyle w:val="Normal1"/>
              <w:widowControl w:val="0"/>
              <w:spacing w:line="240" w:lineRule="auto"/>
              <w:rPr>
                <w:rFonts w:asciiTheme="minorHAnsi" w:hAnsiTheme="minorHAnsi"/>
              </w:rPr>
            </w:pPr>
          </w:p>
        </w:tc>
        <w:tc>
          <w:tcPr>
            <w:tcW w:w="2658" w:type="dxa"/>
            <w:tcMar>
              <w:top w:w="100" w:type="dxa"/>
              <w:left w:w="100" w:type="dxa"/>
              <w:bottom w:w="100" w:type="dxa"/>
              <w:right w:w="100" w:type="dxa"/>
            </w:tcMar>
          </w:tcPr>
          <w:p w14:paraId="6F450AD1" w14:textId="77777777"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sz w:val="20"/>
                <w:szCs w:val="20"/>
              </w:rPr>
              <w:t xml:space="preserve">A </w:t>
            </w:r>
            <w:r w:rsidRPr="0044605E">
              <w:rPr>
                <w:rFonts w:asciiTheme="minorHAnsi" w:eastAsia="Trebuchet MS" w:hAnsiTheme="minorHAnsi" w:cs="Trebuchet MS"/>
                <w:b/>
                <w:sz w:val="20"/>
                <w:szCs w:val="20"/>
              </w:rPr>
              <w:t>second group of activities</w:t>
            </w:r>
            <w:r w:rsidRPr="0044605E">
              <w:rPr>
                <w:rFonts w:asciiTheme="minorHAnsi" w:eastAsia="Trebuchet MS" w:hAnsiTheme="minorHAnsi" w:cs="Trebuchet MS"/>
                <w:sz w:val="20"/>
                <w:szCs w:val="20"/>
              </w:rPr>
              <w:t xml:space="preserve"> involves the way information is stored, manipulated, and used.</w:t>
            </w:r>
          </w:p>
          <w:p w14:paraId="46BCE5BE" w14:textId="77777777" w:rsidR="008C7AB1" w:rsidRPr="0044605E" w:rsidRDefault="008C7AB1">
            <w:pPr>
              <w:pStyle w:val="Normal1"/>
              <w:widowControl w:val="0"/>
              <w:spacing w:line="240" w:lineRule="auto"/>
              <w:rPr>
                <w:rFonts w:asciiTheme="minorHAnsi" w:hAnsiTheme="minorHAnsi"/>
              </w:rPr>
            </w:pPr>
          </w:p>
          <w:p w14:paraId="57C68091" w14:textId="77777777" w:rsidR="008C7AB1" w:rsidRPr="0044605E" w:rsidRDefault="003E7BDA">
            <w:pPr>
              <w:pStyle w:val="Normal1"/>
              <w:widowControl w:val="0"/>
              <w:numPr>
                <w:ilvl w:val="0"/>
                <w:numId w:val="13"/>
              </w:numPr>
              <w:spacing w:line="240" w:lineRule="auto"/>
              <w:ind w:left="390" w:hanging="360"/>
              <w:contextualSpacing/>
              <w:rPr>
                <w:rFonts w:asciiTheme="minorHAnsi" w:eastAsia="Trebuchet MS" w:hAnsiTheme="minorHAnsi" w:cs="Trebuchet MS"/>
                <w:sz w:val="20"/>
                <w:szCs w:val="20"/>
              </w:rPr>
            </w:pPr>
            <w:r w:rsidRPr="0044605E">
              <w:rPr>
                <w:rFonts w:asciiTheme="minorHAnsi" w:eastAsia="Trebuchet MS" w:hAnsiTheme="minorHAnsi" w:cs="Trebuchet MS"/>
                <w:b/>
                <w:i/>
                <w:sz w:val="20"/>
                <w:szCs w:val="20"/>
              </w:rPr>
              <w:t>Aggregation</w:t>
            </w:r>
            <w:r w:rsidRPr="0044605E">
              <w:rPr>
                <w:rFonts w:asciiTheme="minorHAnsi" w:eastAsia="Trebuchet MS" w:hAnsiTheme="minorHAnsi" w:cs="Trebuchet MS"/>
                <w:sz w:val="20"/>
                <w:szCs w:val="20"/>
              </w:rPr>
              <w:t xml:space="preserve"> involves the combination of various pieces of data about a person. </w:t>
            </w:r>
          </w:p>
          <w:p w14:paraId="753F0CA5" w14:textId="77777777" w:rsidR="008C7AB1" w:rsidRPr="0044605E" w:rsidRDefault="003E7BDA">
            <w:pPr>
              <w:pStyle w:val="Normal1"/>
              <w:widowControl w:val="0"/>
              <w:numPr>
                <w:ilvl w:val="0"/>
                <w:numId w:val="13"/>
              </w:numPr>
              <w:spacing w:line="240" w:lineRule="auto"/>
              <w:ind w:left="390" w:hanging="360"/>
              <w:contextualSpacing/>
              <w:rPr>
                <w:rFonts w:asciiTheme="minorHAnsi" w:eastAsia="Trebuchet MS" w:hAnsiTheme="minorHAnsi" w:cs="Trebuchet MS"/>
                <w:sz w:val="20"/>
                <w:szCs w:val="20"/>
              </w:rPr>
            </w:pPr>
            <w:r w:rsidRPr="0044605E">
              <w:rPr>
                <w:rFonts w:asciiTheme="minorHAnsi" w:eastAsia="Trebuchet MS" w:hAnsiTheme="minorHAnsi" w:cs="Trebuchet MS"/>
                <w:b/>
                <w:i/>
                <w:sz w:val="20"/>
                <w:szCs w:val="20"/>
              </w:rPr>
              <w:t>Identification</w:t>
            </w:r>
            <w:r w:rsidRPr="0044605E">
              <w:rPr>
                <w:rFonts w:asciiTheme="minorHAnsi" w:eastAsia="Trebuchet MS" w:hAnsiTheme="minorHAnsi" w:cs="Trebuchet MS"/>
                <w:sz w:val="20"/>
                <w:szCs w:val="20"/>
              </w:rPr>
              <w:t xml:space="preserve"> is linking information to particular individuals. </w:t>
            </w:r>
          </w:p>
          <w:p w14:paraId="0ED50B35" w14:textId="77777777" w:rsidR="008C7AB1" w:rsidRPr="0044605E" w:rsidRDefault="003E7BDA">
            <w:pPr>
              <w:pStyle w:val="Normal1"/>
              <w:widowControl w:val="0"/>
              <w:numPr>
                <w:ilvl w:val="0"/>
                <w:numId w:val="13"/>
              </w:numPr>
              <w:spacing w:line="240" w:lineRule="auto"/>
              <w:ind w:left="390" w:hanging="360"/>
              <w:contextualSpacing/>
              <w:rPr>
                <w:rFonts w:asciiTheme="minorHAnsi" w:eastAsia="Trebuchet MS" w:hAnsiTheme="minorHAnsi" w:cs="Trebuchet MS"/>
                <w:sz w:val="20"/>
                <w:szCs w:val="20"/>
              </w:rPr>
            </w:pPr>
            <w:r w:rsidRPr="0044605E">
              <w:rPr>
                <w:rFonts w:asciiTheme="minorHAnsi" w:eastAsia="Trebuchet MS" w:hAnsiTheme="minorHAnsi" w:cs="Trebuchet MS"/>
                <w:b/>
                <w:i/>
                <w:sz w:val="20"/>
                <w:szCs w:val="20"/>
              </w:rPr>
              <w:t>Insecurity</w:t>
            </w:r>
            <w:r w:rsidRPr="0044605E">
              <w:rPr>
                <w:rFonts w:asciiTheme="minorHAnsi" w:eastAsia="Trebuchet MS" w:hAnsiTheme="minorHAnsi" w:cs="Trebuchet MS"/>
                <w:sz w:val="20"/>
                <w:szCs w:val="20"/>
              </w:rPr>
              <w:t xml:space="preserve"> involves carelessness in protecting stored information from leaks and improper access. </w:t>
            </w:r>
          </w:p>
          <w:p w14:paraId="1E1BAE12" w14:textId="77777777" w:rsidR="008C7AB1" w:rsidRPr="0044605E" w:rsidRDefault="003E7BDA">
            <w:pPr>
              <w:pStyle w:val="Normal1"/>
              <w:widowControl w:val="0"/>
              <w:numPr>
                <w:ilvl w:val="0"/>
                <w:numId w:val="13"/>
              </w:numPr>
              <w:spacing w:line="240" w:lineRule="auto"/>
              <w:ind w:left="390" w:hanging="360"/>
              <w:contextualSpacing/>
              <w:rPr>
                <w:rFonts w:asciiTheme="minorHAnsi" w:eastAsia="Trebuchet MS" w:hAnsiTheme="minorHAnsi" w:cs="Trebuchet MS"/>
                <w:sz w:val="20"/>
                <w:szCs w:val="20"/>
              </w:rPr>
            </w:pPr>
            <w:r w:rsidRPr="0044605E">
              <w:rPr>
                <w:rFonts w:asciiTheme="minorHAnsi" w:eastAsia="Trebuchet MS" w:hAnsiTheme="minorHAnsi" w:cs="Trebuchet MS"/>
                <w:b/>
                <w:i/>
                <w:sz w:val="20"/>
                <w:szCs w:val="20"/>
              </w:rPr>
              <w:t>Secondary use</w:t>
            </w:r>
            <w:r w:rsidRPr="0044605E">
              <w:rPr>
                <w:rFonts w:asciiTheme="minorHAnsi" w:eastAsia="Trebuchet MS" w:hAnsiTheme="minorHAnsi" w:cs="Trebuchet MS"/>
                <w:sz w:val="20"/>
                <w:szCs w:val="20"/>
              </w:rPr>
              <w:t xml:space="preserve"> is the use of information collected for one purpose for a different purpose without the data subject’s consent. </w:t>
            </w:r>
          </w:p>
          <w:p w14:paraId="26F1BCC3" w14:textId="3FCB0BDC" w:rsidR="008C7AB1" w:rsidRPr="0044605E" w:rsidRDefault="003E7BDA" w:rsidP="00B8284F">
            <w:pPr>
              <w:pStyle w:val="Normal1"/>
              <w:widowControl w:val="0"/>
              <w:numPr>
                <w:ilvl w:val="0"/>
                <w:numId w:val="13"/>
              </w:numPr>
              <w:spacing w:line="240" w:lineRule="auto"/>
              <w:ind w:left="390" w:hanging="360"/>
              <w:contextualSpacing/>
              <w:rPr>
                <w:rFonts w:asciiTheme="minorHAnsi" w:eastAsia="Trebuchet MS" w:hAnsiTheme="minorHAnsi" w:cs="Trebuchet MS"/>
                <w:sz w:val="20"/>
                <w:szCs w:val="20"/>
              </w:rPr>
            </w:pPr>
            <w:r w:rsidRPr="0044605E">
              <w:rPr>
                <w:rFonts w:asciiTheme="minorHAnsi" w:eastAsia="Trebuchet MS" w:hAnsiTheme="minorHAnsi" w:cs="Trebuchet MS"/>
                <w:b/>
                <w:i/>
                <w:sz w:val="20"/>
                <w:szCs w:val="20"/>
              </w:rPr>
              <w:t>Exclusion</w:t>
            </w:r>
            <w:r w:rsidRPr="0044605E">
              <w:rPr>
                <w:rFonts w:asciiTheme="minorHAnsi" w:eastAsia="Trebuchet MS" w:hAnsiTheme="minorHAnsi" w:cs="Trebuchet MS"/>
                <w:sz w:val="20"/>
                <w:szCs w:val="20"/>
              </w:rPr>
              <w:t xml:space="preserve"> concerns the failure to allow the data subject to know about the data that others have about </w:t>
            </w:r>
            <w:r w:rsidR="00B8284F">
              <w:rPr>
                <w:rFonts w:asciiTheme="minorHAnsi" w:eastAsia="Trebuchet MS" w:hAnsiTheme="minorHAnsi" w:cs="Trebuchet MS"/>
                <w:sz w:val="20"/>
                <w:szCs w:val="20"/>
              </w:rPr>
              <w:t>them</w:t>
            </w:r>
            <w:r w:rsidRPr="0044605E">
              <w:rPr>
                <w:rFonts w:asciiTheme="minorHAnsi" w:eastAsia="Trebuchet MS" w:hAnsiTheme="minorHAnsi" w:cs="Trebuchet MS"/>
                <w:sz w:val="20"/>
                <w:szCs w:val="20"/>
              </w:rPr>
              <w:t xml:space="preserve"> and participate in its </w:t>
            </w:r>
            <w:r w:rsidRPr="0044605E">
              <w:rPr>
                <w:rFonts w:asciiTheme="minorHAnsi" w:eastAsia="Trebuchet MS" w:hAnsiTheme="minorHAnsi" w:cs="Trebuchet MS"/>
                <w:sz w:val="20"/>
                <w:szCs w:val="20"/>
              </w:rPr>
              <w:lastRenderedPageBreak/>
              <w:t xml:space="preserve">handling and use. </w:t>
            </w:r>
          </w:p>
        </w:tc>
        <w:tc>
          <w:tcPr>
            <w:tcW w:w="2658" w:type="dxa"/>
            <w:tcMar>
              <w:top w:w="100" w:type="dxa"/>
              <w:left w:w="100" w:type="dxa"/>
              <w:bottom w:w="100" w:type="dxa"/>
              <w:right w:w="100" w:type="dxa"/>
            </w:tcMar>
          </w:tcPr>
          <w:p w14:paraId="22E33E9D" w14:textId="77777777"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sz w:val="20"/>
                <w:szCs w:val="20"/>
              </w:rPr>
              <w:lastRenderedPageBreak/>
              <w:t xml:space="preserve">The </w:t>
            </w:r>
            <w:r w:rsidRPr="0044605E">
              <w:rPr>
                <w:rFonts w:asciiTheme="minorHAnsi" w:eastAsia="Trebuchet MS" w:hAnsiTheme="minorHAnsi" w:cs="Trebuchet MS"/>
                <w:b/>
                <w:sz w:val="20"/>
                <w:szCs w:val="20"/>
              </w:rPr>
              <w:t>third group of activities</w:t>
            </w:r>
            <w:r w:rsidRPr="0044605E">
              <w:rPr>
                <w:rFonts w:asciiTheme="minorHAnsi" w:eastAsia="Trebuchet MS" w:hAnsiTheme="minorHAnsi" w:cs="Trebuchet MS"/>
                <w:sz w:val="20"/>
                <w:szCs w:val="20"/>
              </w:rPr>
              <w:t xml:space="preserve"> involves the dissemination of information. </w:t>
            </w:r>
          </w:p>
          <w:p w14:paraId="4359504A" w14:textId="77777777" w:rsidR="008C7AB1" w:rsidRPr="0044605E" w:rsidRDefault="008C7AB1">
            <w:pPr>
              <w:pStyle w:val="Normal1"/>
              <w:widowControl w:val="0"/>
              <w:spacing w:line="240" w:lineRule="auto"/>
              <w:rPr>
                <w:rFonts w:asciiTheme="minorHAnsi" w:hAnsiTheme="minorHAnsi"/>
              </w:rPr>
            </w:pPr>
          </w:p>
          <w:p w14:paraId="5469EE37" w14:textId="77777777" w:rsidR="008C7AB1" w:rsidRPr="0044605E" w:rsidRDefault="003E7BDA">
            <w:pPr>
              <w:pStyle w:val="Normal1"/>
              <w:widowControl w:val="0"/>
              <w:numPr>
                <w:ilvl w:val="0"/>
                <w:numId w:val="14"/>
              </w:numPr>
              <w:spacing w:line="240" w:lineRule="auto"/>
              <w:ind w:left="390" w:hanging="360"/>
              <w:contextualSpacing/>
              <w:rPr>
                <w:rFonts w:asciiTheme="minorHAnsi" w:eastAsia="Trebuchet MS" w:hAnsiTheme="minorHAnsi" w:cs="Trebuchet MS"/>
                <w:sz w:val="20"/>
                <w:szCs w:val="20"/>
              </w:rPr>
            </w:pPr>
            <w:r w:rsidRPr="0044605E">
              <w:rPr>
                <w:rFonts w:asciiTheme="minorHAnsi" w:eastAsia="Trebuchet MS" w:hAnsiTheme="minorHAnsi" w:cs="Trebuchet MS"/>
                <w:b/>
                <w:i/>
                <w:sz w:val="20"/>
                <w:szCs w:val="20"/>
              </w:rPr>
              <w:t>Breach of confidentiality</w:t>
            </w:r>
            <w:r w:rsidRPr="0044605E">
              <w:rPr>
                <w:rFonts w:asciiTheme="minorHAnsi" w:eastAsia="Trebuchet MS" w:hAnsiTheme="minorHAnsi" w:cs="Trebuchet MS"/>
                <w:sz w:val="20"/>
                <w:szCs w:val="20"/>
              </w:rPr>
              <w:t xml:space="preserve"> is breaking a promise to keep a person’s information confidential. </w:t>
            </w:r>
          </w:p>
          <w:p w14:paraId="7EE4A1D2" w14:textId="1FC358AF" w:rsidR="008C7AB1" w:rsidRPr="0044605E" w:rsidRDefault="003E7BDA">
            <w:pPr>
              <w:pStyle w:val="Normal1"/>
              <w:widowControl w:val="0"/>
              <w:numPr>
                <w:ilvl w:val="0"/>
                <w:numId w:val="14"/>
              </w:numPr>
              <w:spacing w:line="240" w:lineRule="auto"/>
              <w:ind w:left="390" w:hanging="360"/>
              <w:contextualSpacing/>
              <w:rPr>
                <w:rFonts w:asciiTheme="minorHAnsi" w:eastAsia="Trebuchet MS" w:hAnsiTheme="minorHAnsi" w:cs="Trebuchet MS"/>
                <w:sz w:val="20"/>
                <w:szCs w:val="20"/>
              </w:rPr>
            </w:pPr>
            <w:r w:rsidRPr="0044605E">
              <w:rPr>
                <w:rFonts w:asciiTheme="minorHAnsi" w:eastAsia="Trebuchet MS" w:hAnsiTheme="minorHAnsi" w:cs="Trebuchet MS"/>
                <w:b/>
                <w:i/>
                <w:sz w:val="20"/>
                <w:szCs w:val="20"/>
              </w:rPr>
              <w:t>Disclosure</w:t>
            </w:r>
            <w:r w:rsidRPr="0044605E">
              <w:rPr>
                <w:rFonts w:asciiTheme="minorHAnsi" w:eastAsia="Trebuchet MS" w:hAnsiTheme="minorHAnsi" w:cs="Trebuchet MS"/>
                <w:sz w:val="20"/>
                <w:szCs w:val="20"/>
              </w:rPr>
              <w:t xml:space="preserve"> involves the revelation of truthful information about a person that impacts the way others judge </w:t>
            </w:r>
            <w:r w:rsidR="00B8284F">
              <w:rPr>
                <w:rFonts w:asciiTheme="minorHAnsi" w:eastAsia="Trebuchet MS" w:hAnsiTheme="minorHAnsi" w:cs="Trebuchet MS"/>
                <w:sz w:val="20"/>
                <w:szCs w:val="20"/>
              </w:rPr>
              <w:t>t</w:t>
            </w:r>
            <w:r w:rsidRPr="0044605E">
              <w:rPr>
                <w:rFonts w:asciiTheme="minorHAnsi" w:eastAsia="Trebuchet MS" w:hAnsiTheme="minorHAnsi" w:cs="Trebuchet MS"/>
                <w:sz w:val="20"/>
                <w:szCs w:val="20"/>
              </w:rPr>
              <w:t>he</w:t>
            </w:r>
            <w:r w:rsidR="00B8284F">
              <w:rPr>
                <w:rFonts w:asciiTheme="minorHAnsi" w:eastAsia="Trebuchet MS" w:hAnsiTheme="minorHAnsi" w:cs="Trebuchet MS"/>
                <w:sz w:val="20"/>
                <w:szCs w:val="20"/>
              </w:rPr>
              <w:t>i</w:t>
            </w:r>
            <w:r w:rsidRPr="0044605E">
              <w:rPr>
                <w:rFonts w:asciiTheme="minorHAnsi" w:eastAsia="Trebuchet MS" w:hAnsiTheme="minorHAnsi" w:cs="Trebuchet MS"/>
                <w:sz w:val="20"/>
                <w:szCs w:val="20"/>
              </w:rPr>
              <w:t xml:space="preserve">r character. </w:t>
            </w:r>
          </w:p>
          <w:p w14:paraId="2421006F" w14:textId="77777777" w:rsidR="008C7AB1" w:rsidRPr="0044605E" w:rsidRDefault="003E7BDA">
            <w:pPr>
              <w:pStyle w:val="Normal1"/>
              <w:widowControl w:val="0"/>
              <w:numPr>
                <w:ilvl w:val="0"/>
                <w:numId w:val="14"/>
              </w:numPr>
              <w:spacing w:line="240" w:lineRule="auto"/>
              <w:ind w:left="390" w:hanging="360"/>
              <w:contextualSpacing/>
              <w:rPr>
                <w:rFonts w:asciiTheme="minorHAnsi" w:eastAsia="Trebuchet MS" w:hAnsiTheme="minorHAnsi" w:cs="Trebuchet MS"/>
                <w:sz w:val="20"/>
                <w:szCs w:val="20"/>
              </w:rPr>
            </w:pPr>
            <w:r w:rsidRPr="0044605E">
              <w:rPr>
                <w:rFonts w:asciiTheme="minorHAnsi" w:eastAsia="Trebuchet MS" w:hAnsiTheme="minorHAnsi" w:cs="Trebuchet MS"/>
                <w:b/>
                <w:i/>
                <w:sz w:val="20"/>
                <w:szCs w:val="20"/>
              </w:rPr>
              <w:t>Exposure</w:t>
            </w:r>
            <w:r w:rsidRPr="0044605E">
              <w:rPr>
                <w:rFonts w:asciiTheme="minorHAnsi" w:eastAsia="Trebuchet MS" w:hAnsiTheme="minorHAnsi" w:cs="Trebuchet MS"/>
                <w:sz w:val="20"/>
                <w:szCs w:val="20"/>
              </w:rPr>
              <w:t xml:space="preserve"> involves revealing another’s nudity, grief, or bodily functions. </w:t>
            </w:r>
          </w:p>
          <w:p w14:paraId="211A61A4" w14:textId="77777777" w:rsidR="008C7AB1" w:rsidRPr="0044605E" w:rsidRDefault="003E7BDA">
            <w:pPr>
              <w:pStyle w:val="Normal1"/>
              <w:widowControl w:val="0"/>
              <w:numPr>
                <w:ilvl w:val="0"/>
                <w:numId w:val="14"/>
              </w:numPr>
              <w:spacing w:line="240" w:lineRule="auto"/>
              <w:ind w:left="390" w:hanging="360"/>
              <w:contextualSpacing/>
              <w:rPr>
                <w:rFonts w:asciiTheme="minorHAnsi" w:eastAsia="Trebuchet MS" w:hAnsiTheme="minorHAnsi" w:cs="Trebuchet MS"/>
                <w:sz w:val="20"/>
                <w:szCs w:val="20"/>
              </w:rPr>
            </w:pPr>
            <w:r w:rsidRPr="0044605E">
              <w:rPr>
                <w:rFonts w:asciiTheme="minorHAnsi" w:eastAsia="Trebuchet MS" w:hAnsiTheme="minorHAnsi" w:cs="Trebuchet MS"/>
                <w:b/>
                <w:i/>
                <w:sz w:val="20"/>
                <w:szCs w:val="20"/>
              </w:rPr>
              <w:t>Increased accessibility</w:t>
            </w:r>
            <w:r w:rsidRPr="0044605E">
              <w:rPr>
                <w:rFonts w:asciiTheme="minorHAnsi" w:eastAsia="Trebuchet MS" w:hAnsiTheme="minorHAnsi" w:cs="Trebuchet MS"/>
                <w:sz w:val="20"/>
                <w:szCs w:val="20"/>
              </w:rPr>
              <w:t xml:space="preserve"> is amplifying the accessibility of information. </w:t>
            </w:r>
          </w:p>
          <w:p w14:paraId="0C2096B7" w14:textId="77777777" w:rsidR="008C7AB1" w:rsidRPr="0044605E" w:rsidRDefault="003E7BDA">
            <w:pPr>
              <w:pStyle w:val="Normal1"/>
              <w:widowControl w:val="0"/>
              <w:numPr>
                <w:ilvl w:val="0"/>
                <w:numId w:val="14"/>
              </w:numPr>
              <w:spacing w:line="240" w:lineRule="auto"/>
              <w:ind w:left="390" w:hanging="360"/>
              <w:contextualSpacing/>
              <w:rPr>
                <w:rFonts w:asciiTheme="minorHAnsi" w:eastAsia="Trebuchet MS" w:hAnsiTheme="minorHAnsi" w:cs="Trebuchet MS"/>
                <w:sz w:val="20"/>
                <w:szCs w:val="20"/>
              </w:rPr>
            </w:pPr>
            <w:r w:rsidRPr="0044605E">
              <w:rPr>
                <w:rFonts w:asciiTheme="minorHAnsi" w:eastAsia="Trebuchet MS" w:hAnsiTheme="minorHAnsi" w:cs="Trebuchet MS"/>
                <w:b/>
                <w:i/>
                <w:sz w:val="20"/>
                <w:szCs w:val="20"/>
              </w:rPr>
              <w:t>Blackmail</w:t>
            </w:r>
            <w:r w:rsidRPr="0044605E">
              <w:rPr>
                <w:rFonts w:asciiTheme="minorHAnsi" w:eastAsia="Trebuchet MS" w:hAnsiTheme="minorHAnsi" w:cs="Trebuchet MS"/>
                <w:sz w:val="20"/>
                <w:szCs w:val="20"/>
              </w:rPr>
              <w:t xml:space="preserve"> is the threat to disclose personal information. </w:t>
            </w:r>
          </w:p>
          <w:p w14:paraId="59429E8E" w14:textId="77777777" w:rsidR="008C7AB1" w:rsidRPr="0044605E" w:rsidRDefault="003E7BDA">
            <w:pPr>
              <w:pStyle w:val="Normal1"/>
              <w:widowControl w:val="0"/>
              <w:numPr>
                <w:ilvl w:val="0"/>
                <w:numId w:val="14"/>
              </w:numPr>
              <w:spacing w:line="240" w:lineRule="auto"/>
              <w:ind w:left="390" w:hanging="360"/>
              <w:contextualSpacing/>
              <w:rPr>
                <w:rFonts w:asciiTheme="minorHAnsi" w:eastAsia="Trebuchet MS" w:hAnsiTheme="minorHAnsi" w:cs="Trebuchet MS"/>
                <w:sz w:val="20"/>
                <w:szCs w:val="20"/>
              </w:rPr>
            </w:pPr>
            <w:r w:rsidRPr="0044605E">
              <w:rPr>
                <w:rFonts w:asciiTheme="minorHAnsi" w:eastAsia="Trebuchet MS" w:hAnsiTheme="minorHAnsi" w:cs="Trebuchet MS"/>
                <w:b/>
                <w:i/>
                <w:sz w:val="20"/>
                <w:szCs w:val="20"/>
              </w:rPr>
              <w:t>Appropriation</w:t>
            </w:r>
            <w:r w:rsidRPr="0044605E">
              <w:rPr>
                <w:rFonts w:asciiTheme="minorHAnsi" w:eastAsia="Trebuchet MS" w:hAnsiTheme="minorHAnsi" w:cs="Trebuchet MS"/>
                <w:sz w:val="20"/>
                <w:szCs w:val="20"/>
              </w:rPr>
              <w:t xml:space="preserve"> involves </w:t>
            </w:r>
            <w:r w:rsidRPr="0044605E">
              <w:rPr>
                <w:rFonts w:asciiTheme="minorHAnsi" w:eastAsia="Trebuchet MS" w:hAnsiTheme="minorHAnsi" w:cs="Trebuchet MS"/>
                <w:sz w:val="20"/>
                <w:szCs w:val="20"/>
              </w:rPr>
              <w:lastRenderedPageBreak/>
              <w:t xml:space="preserve">the use of the data subject’s identity to serve the aims and interests of another. </w:t>
            </w:r>
          </w:p>
          <w:p w14:paraId="6BC990A4" w14:textId="77777777" w:rsidR="008C7AB1" w:rsidRPr="0044605E" w:rsidRDefault="003E7BDA">
            <w:pPr>
              <w:pStyle w:val="Normal1"/>
              <w:widowControl w:val="0"/>
              <w:numPr>
                <w:ilvl w:val="0"/>
                <w:numId w:val="14"/>
              </w:numPr>
              <w:spacing w:line="240" w:lineRule="auto"/>
              <w:ind w:left="390" w:hanging="360"/>
              <w:contextualSpacing/>
              <w:rPr>
                <w:rFonts w:asciiTheme="minorHAnsi" w:eastAsia="Trebuchet MS" w:hAnsiTheme="minorHAnsi" w:cs="Trebuchet MS"/>
                <w:sz w:val="20"/>
                <w:szCs w:val="20"/>
              </w:rPr>
            </w:pPr>
            <w:r w:rsidRPr="0044605E">
              <w:rPr>
                <w:rFonts w:asciiTheme="minorHAnsi" w:eastAsia="Trebuchet MS" w:hAnsiTheme="minorHAnsi" w:cs="Trebuchet MS"/>
                <w:b/>
                <w:i/>
                <w:sz w:val="20"/>
                <w:szCs w:val="20"/>
              </w:rPr>
              <w:t>Distortion</w:t>
            </w:r>
            <w:r w:rsidRPr="0044605E">
              <w:rPr>
                <w:rFonts w:asciiTheme="minorHAnsi" w:eastAsia="Trebuchet MS" w:hAnsiTheme="minorHAnsi" w:cs="Trebuchet MS"/>
                <w:sz w:val="20"/>
                <w:szCs w:val="20"/>
              </w:rPr>
              <w:t xml:space="preserve"> consists of the dissemination of false or misleading information about individuals. </w:t>
            </w:r>
          </w:p>
        </w:tc>
        <w:tc>
          <w:tcPr>
            <w:tcW w:w="2659" w:type="dxa"/>
            <w:tcMar>
              <w:top w:w="100" w:type="dxa"/>
              <w:left w:w="100" w:type="dxa"/>
              <w:bottom w:w="100" w:type="dxa"/>
              <w:right w:w="100" w:type="dxa"/>
            </w:tcMar>
          </w:tcPr>
          <w:p w14:paraId="2EBEC25D" w14:textId="77777777" w:rsidR="008C7AB1" w:rsidRPr="0044605E" w:rsidRDefault="003E7BDA">
            <w:pPr>
              <w:pStyle w:val="Normal1"/>
              <w:widowControl w:val="0"/>
              <w:spacing w:line="240" w:lineRule="auto"/>
              <w:jc w:val="both"/>
              <w:rPr>
                <w:rFonts w:asciiTheme="minorHAnsi" w:hAnsiTheme="minorHAnsi"/>
              </w:rPr>
            </w:pPr>
            <w:r w:rsidRPr="0044605E">
              <w:rPr>
                <w:rFonts w:asciiTheme="minorHAnsi" w:eastAsia="Trebuchet MS" w:hAnsiTheme="minorHAnsi" w:cs="Trebuchet MS"/>
                <w:sz w:val="20"/>
                <w:szCs w:val="20"/>
              </w:rPr>
              <w:lastRenderedPageBreak/>
              <w:t xml:space="preserve">The </w:t>
            </w:r>
            <w:r w:rsidRPr="0044605E">
              <w:rPr>
                <w:rFonts w:asciiTheme="minorHAnsi" w:eastAsia="Trebuchet MS" w:hAnsiTheme="minorHAnsi" w:cs="Trebuchet MS"/>
                <w:b/>
                <w:sz w:val="20"/>
                <w:szCs w:val="20"/>
              </w:rPr>
              <w:t>fourth and final group of activities</w:t>
            </w:r>
            <w:r w:rsidRPr="0044605E">
              <w:rPr>
                <w:rFonts w:asciiTheme="minorHAnsi" w:eastAsia="Trebuchet MS" w:hAnsiTheme="minorHAnsi" w:cs="Trebuchet MS"/>
                <w:sz w:val="20"/>
                <w:szCs w:val="20"/>
              </w:rPr>
              <w:t xml:space="preserve"> involves invasions into people’s private affairs. </w:t>
            </w:r>
          </w:p>
          <w:p w14:paraId="67333B15" w14:textId="77777777" w:rsidR="008C7AB1" w:rsidRPr="0044605E" w:rsidRDefault="008C7AB1">
            <w:pPr>
              <w:pStyle w:val="Normal1"/>
              <w:widowControl w:val="0"/>
              <w:spacing w:line="240" w:lineRule="auto"/>
              <w:rPr>
                <w:rFonts w:asciiTheme="minorHAnsi" w:hAnsiTheme="minorHAnsi"/>
              </w:rPr>
            </w:pPr>
          </w:p>
          <w:p w14:paraId="336E718B" w14:textId="655D819D" w:rsidR="008C7AB1" w:rsidRPr="0044605E" w:rsidRDefault="003E7BDA">
            <w:pPr>
              <w:pStyle w:val="Normal1"/>
              <w:widowControl w:val="0"/>
              <w:numPr>
                <w:ilvl w:val="0"/>
                <w:numId w:val="1"/>
              </w:numPr>
              <w:spacing w:line="240" w:lineRule="auto"/>
              <w:ind w:left="390" w:hanging="360"/>
              <w:contextualSpacing/>
              <w:rPr>
                <w:rFonts w:asciiTheme="minorHAnsi" w:eastAsia="Trebuchet MS" w:hAnsiTheme="minorHAnsi" w:cs="Trebuchet MS"/>
                <w:sz w:val="20"/>
                <w:szCs w:val="20"/>
              </w:rPr>
            </w:pPr>
            <w:r w:rsidRPr="0044605E">
              <w:rPr>
                <w:rFonts w:asciiTheme="minorHAnsi" w:eastAsia="Trebuchet MS" w:hAnsiTheme="minorHAnsi" w:cs="Trebuchet MS"/>
                <w:b/>
                <w:i/>
                <w:sz w:val="20"/>
                <w:szCs w:val="20"/>
              </w:rPr>
              <w:t>Invasion</w:t>
            </w:r>
            <w:r w:rsidRPr="0044605E">
              <w:rPr>
                <w:rFonts w:asciiTheme="minorHAnsi" w:eastAsia="Trebuchet MS" w:hAnsiTheme="minorHAnsi" w:cs="Trebuchet MS"/>
                <w:sz w:val="20"/>
                <w:szCs w:val="20"/>
              </w:rPr>
              <w:t xml:space="preserve">, unlike the other groupings, need not involve personal information (although in numerous instances, it does). Intrusion concerns invasive acts that disturb one’s </w:t>
            </w:r>
            <w:r w:rsidR="00B8284F" w:rsidRPr="0044605E">
              <w:rPr>
                <w:rFonts w:asciiTheme="minorHAnsi" w:eastAsia="Trebuchet MS" w:hAnsiTheme="minorHAnsi" w:cs="Trebuchet MS"/>
                <w:sz w:val="20"/>
                <w:szCs w:val="20"/>
              </w:rPr>
              <w:t>tranquillity</w:t>
            </w:r>
            <w:r w:rsidRPr="0044605E">
              <w:rPr>
                <w:rFonts w:asciiTheme="minorHAnsi" w:eastAsia="Trebuchet MS" w:hAnsiTheme="minorHAnsi" w:cs="Trebuchet MS"/>
                <w:sz w:val="20"/>
                <w:szCs w:val="20"/>
              </w:rPr>
              <w:t xml:space="preserve"> or solitude. </w:t>
            </w:r>
          </w:p>
          <w:p w14:paraId="2F069DF7" w14:textId="69C19A2C" w:rsidR="008C7AB1" w:rsidRPr="0044605E" w:rsidRDefault="003E7BDA">
            <w:pPr>
              <w:pStyle w:val="Normal1"/>
              <w:widowControl w:val="0"/>
              <w:numPr>
                <w:ilvl w:val="0"/>
                <w:numId w:val="1"/>
              </w:numPr>
              <w:spacing w:line="240" w:lineRule="auto"/>
              <w:ind w:left="390" w:hanging="360"/>
              <w:contextualSpacing/>
              <w:rPr>
                <w:rFonts w:asciiTheme="minorHAnsi" w:eastAsia="Trebuchet MS" w:hAnsiTheme="minorHAnsi" w:cs="Trebuchet MS"/>
                <w:sz w:val="20"/>
                <w:szCs w:val="20"/>
              </w:rPr>
            </w:pPr>
            <w:r w:rsidRPr="0044605E">
              <w:rPr>
                <w:rFonts w:asciiTheme="minorHAnsi" w:eastAsia="Trebuchet MS" w:hAnsiTheme="minorHAnsi" w:cs="Trebuchet MS"/>
                <w:b/>
                <w:i/>
                <w:sz w:val="20"/>
                <w:szCs w:val="20"/>
              </w:rPr>
              <w:t>Decisional interference</w:t>
            </w:r>
            <w:r w:rsidRPr="0044605E">
              <w:rPr>
                <w:rFonts w:asciiTheme="minorHAnsi" w:eastAsia="Trebuchet MS" w:hAnsiTheme="minorHAnsi" w:cs="Trebuchet MS"/>
                <w:sz w:val="20"/>
                <w:szCs w:val="20"/>
              </w:rPr>
              <w:t xml:space="preserve"> involves the government’s incursion into the data subject’s decisions regarding </w:t>
            </w:r>
            <w:r w:rsidR="00B8284F">
              <w:rPr>
                <w:rFonts w:asciiTheme="minorHAnsi" w:eastAsia="Trebuchet MS" w:hAnsiTheme="minorHAnsi" w:cs="Trebuchet MS"/>
                <w:sz w:val="20"/>
                <w:szCs w:val="20"/>
              </w:rPr>
              <w:t>t</w:t>
            </w:r>
            <w:r w:rsidRPr="0044605E">
              <w:rPr>
                <w:rFonts w:asciiTheme="minorHAnsi" w:eastAsia="Trebuchet MS" w:hAnsiTheme="minorHAnsi" w:cs="Trebuchet MS"/>
                <w:sz w:val="20"/>
                <w:szCs w:val="20"/>
              </w:rPr>
              <w:t>h</w:t>
            </w:r>
            <w:r w:rsidR="00EA7987">
              <w:rPr>
                <w:rFonts w:asciiTheme="minorHAnsi" w:eastAsia="Trebuchet MS" w:hAnsiTheme="minorHAnsi" w:cs="Trebuchet MS"/>
                <w:sz w:val="20"/>
                <w:szCs w:val="20"/>
              </w:rPr>
              <w:t>ei</w:t>
            </w:r>
            <w:r w:rsidRPr="0044605E">
              <w:rPr>
                <w:rFonts w:asciiTheme="minorHAnsi" w:eastAsia="Trebuchet MS" w:hAnsiTheme="minorHAnsi" w:cs="Trebuchet MS"/>
                <w:sz w:val="20"/>
                <w:szCs w:val="20"/>
              </w:rPr>
              <w:t>r private affairs.</w:t>
            </w:r>
          </w:p>
          <w:p w14:paraId="2BE6D69C" w14:textId="77777777" w:rsidR="008C7AB1" w:rsidRPr="0044605E" w:rsidRDefault="008C7AB1">
            <w:pPr>
              <w:pStyle w:val="Normal1"/>
              <w:widowControl w:val="0"/>
              <w:spacing w:line="240" w:lineRule="auto"/>
              <w:rPr>
                <w:rFonts w:asciiTheme="minorHAnsi" w:hAnsiTheme="minorHAnsi"/>
              </w:rPr>
            </w:pPr>
          </w:p>
        </w:tc>
      </w:tr>
      <w:tr w:rsidR="008C7AB1" w:rsidRPr="0044605E" w14:paraId="39A91143" w14:textId="77777777" w:rsidTr="00711896">
        <w:trPr>
          <w:trHeight w:val="400"/>
        </w:trPr>
        <w:tc>
          <w:tcPr>
            <w:tcW w:w="10633" w:type="dxa"/>
            <w:gridSpan w:val="4"/>
            <w:shd w:val="clear" w:color="auto" w:fill="C9DAF8"/>
            <w:tcMar>
              <w:top w:w="100" w:type="dxa"/>
              <w:left w:w="100" w:type="dxa"/>
              <w:bottom w:w="100" w:type="dxa"/>
              <w:right w:w="100" w:type="dxa"/>
            </w:tcMar>
          </w:tcPr>
          <w:p w14:paraId="66B144CB" w14:textId="77777777" w:rsidR="008C7AB1" w:rsidRPr="0044605E" w:rsidRDefault="003E7BDA">
            <w:pPr>
              <w:pStyle w:val="Normal1"/>
              <w:widowControl w:val="0"/>
              <w:spacing w:line="240" w:lineRule="auto"/>
              <w:jc w:val="center"/>
              <w:rPr>
                <w:rFonts w:asciiTheme="minorHAnsi" w:hAnsiTheme="minorHAnsi"/>
              </w:rPr>
            </w:pPr>
            <w:r w:rsidRPr="0044605E">
              <w:rPr>
                <w:rFonts w:asciiTheme="minorHAnsi" w:eastAsia="Trebuchet MS" w:hAnsiTheme="minorHAnsi" w:cs="Trebuchet MS"/>
                <w:b/>
                <w:i/>
                <w:sz w:val="20"/>
                <w:szCs w:val="20"/>
              </w:rPr>
              <w:lastRenderedPageBreak/>
              <w:t>How does this apply to the Internet of Things?</w:t>
            </w:r>
            <w:r w:rsidRPr="00E10FD6">
              <w:rPr>
                <w:rFonts w:asciiTheme="minorHAnsi" w:eastAsia="Trebuchet MS" w:hAnsiTheme="minorHAnsi" w:cs="Trebuchet MS"/>
                <w:i/>
                <w:sz w:val="20"/>
                <w:szCs w:val="20"/>
                <w:vertAlign w:val="superscript"/>
              </w:rPr>
              <w:footnoteReference w:id="193"/>
            </w:r>
          </w:p>
        </w:tc>
      </w:tr>
      <w:tr w:rsidR="008C7AB1" w:rsidRPr="0044605E" w14:paraId="3B4E2EC3" w14:textId="77777777" w:rsidTr="00711896">
        <w:trPr>
          <w:trHeight w:val="400"/>
        </w:trPr>
        <w:tc>
          <w:tcPr>
            <w:tcW w:w="2658" w:type="dxa"/>
            <w:tcMar>
              <w:top w:w="100" w:type="dxa"/>
              <w:left w:w="100" w:type="dxa"/>
              <w:bottom w:w="100" w:type="dxa"/>
              <w:right w:w="100" w:type="dxa"/>
            </w:tcMar>
          </w:tcPr>
          <w:p w14:paraId="2608184D" w14:textId="77777777" w:rsidR="008C7AB1" w:rsidRPr="0044605E" w:rsidRDefault="003E7BDA">
            <w:pPr>
              <w:pStyle w:val="Normal1"/>
              <w:widowControl w:val="0"/>
              <w:spacing w:line="240" w:lineRule="auto"/>
              <w:rPr>
                <w:rFonts w:asciiTheme="minorHAnsi" w:hAnsiTheme="minorHAnsi"/>
              </w:rPr>
            </w:pPr>
            <w:r w:rsidRPr="0044605E">
              <w:rPr>
                <w:rFonts w:asciiTheme="minorHAnsi" w:eastAsia="Trebuchet MS" w:hAnsiTheme="minorHAnsi" w:cs="Trebuchet MS"/>
                <w:i/>
                <w:sz w:val="20"/>
                <w:szCs w:val="20"/>
              </w:rPr>
              <w:t>Interrogation</w:t>
            </w:r>
            <w:r w:rsidRPr="0044605E">
              <w:rPr>
                <w:rFonts w:asciiTheme="minorHAnsi" w:eastAsia="Trebuchet MS" w:hAnsiTheme="minorHAnsi" w:cs="Trebuchet MS"/>
                <w:sz w:val="20"/>
                <w:szCs w:val="20"/>
              </w:rPr>
              <w:t xml:space="preserve"> is not relevant.</w:t>
            </w:r>
          </w:p>
          <w:p w14:paraId="1F98F719" w14:textId="77777777" w:rsidR="008C7AB1" w:rsidRPr="0044605E" w:rsidRDefault="008C7AB1">
            <w:pPr>
              <w:pStyle w:val="Normal1"/>
              <w:widowControl w:val="0"/>
              <w:spacing w:line="240" w:lineRule="auto"/>
              <w:rPr>
                <w:rFonts w:asciiTheme="minorHAnsi" w:hAnsiTheme="minorHAnsi"/>
              </w:rPr>
            </w:pPr>
          </w:p>
          <w:p w14:paraId="4A4C4B9B" w14:textId="77777777" w:rsidR="008C7AB1" w:rsidRPr="0044605E" w:rsidRDefault="003E7BDA">
            <w:pPr>
              <w:pStyle w:val="Normal1"/>
              <w:widowControl w:val="0"/>
              <w:spacing w:line="240" w:lineRule="auto"/>
              <w:rPr>
                <w:rFonts w:asciiTheme="minorHAnsi" w:hAnsiTheme="minorHAnsi"/>
              </w:rPr>
            </w:pPr>
            <w:r w:rsidRPr="0044605E">
              <w:rPr>
                <w:rFonts w:asciiTheme="minorHAnsi" w:eastAsia="Trebuchet MS" w:hAnsiTheme="minorHAnsi" w:cs="Trebuchet MS"/>
                <w:i/>
                <w:sz w:val="20"/>
                <w:szCs w:val="20"/>
              </w:rPr>
              <w:t>Surveillance</w:t>
            </w:r>
            <w:r w:rsidRPr="0044605E">
              <w:rPr>
                <w:rFonts w:asciiTheme="minorHAnsi" w:eastAsia="Trebuchet MS" w:hAnsiTheme="minorHAnsi" w:cs="Trebuchet MS"/>
                <w:sz w:val="20"/>
                <w:szCs w:val="20"/>
              </w:rPr>
              <w:t xml:space="preserve"> is a big privacy violation risk in the IoT. We will interact with hundreds of sensors daily, each picking up ‘crumbs’ of information as we go about our lives. Traditional surveillance concerns like CCTV are now more intimate with IoT in our homes and in our bodies.</w:t>
            </w:r>
          </w:p>
        </w:tc>
        <w:tc>
          <w:tcPr>
            <w:tcW w:w="2658" w:type="dxa"/>
            <w:tcMar>
              <w:top w:w="100" w:type="dxa"/>
              <w:left w:w="100" w:type="dxa"/>
              <w:bottom w:w="100" w:type="dxa"/>
              <w:right w:w="100" w:type="dxa"/>
            </w:tcMar>
          </w:tcPr>
          <w:p w14:paraId="6BFD44C2" w14:textId="0BF6294A" w:rsidR="008C7AB1" w:rsidRPr="0044605E" w:rsidRDefault="003E7BDA">
            <w:pPr>
              <w:pStyle w:val="Normal1"/>
              <w:widowControl w:val="0"/>
              <w:spacing w:line="240" w:lineRule="auto"/>
              <w:rPr>
                <w:rFonts w:asciiTheme="minorHAnsi" w:hAnsiTheme="minorHAnsi"/>
              </w:rPr>
            </w:pPr>
            <w:r w:rsidRPr="0044605E">
              <w:rPr>
                <w:rFonts w:asciiTheme="minorHAnsi" w:eastAsia="Trebuchet MS" w:hAnsiTheme="minorHAnsi" w:cs="Trebuchet MS"/>
                <w:sz w:val="20"/>
                <w:szCs w:val="20"/>
              </w:rPr>
              <w:t xml:space="preserve">Many of these areas are regulated by information privacy law. </w:t>
            </w:r>
            <w:r w:rsidR="001B534A">
              <w:rPr>
                <w:rFonts w:asciiTheme="minorHAnsi" w:eastAsia="Trebuchet MS" w:hAnsiTheme="minorHAnsi" w:cs="Trebuchet MS"/>
                <w:sz w:val="20"/>
                <w:szCs w:val="20"/>
              </w:rPr>
              <w:t>M</w:t>
            </w:r>
            <w:r w:rsidRPr="0044605E">
              <w:rPr>
                <w:rFonts w:asciiTheme="minorHAnsi" w:eastAsia="Trebuchet MS" w:hAnsiTheme="minorHAnsi" w:cs="Trebuchet MS"/>
                <w:sz w:val="20"/>
                <w:szCs w:val="20"/>
              </w:rPr>
              <w:t xml:space="preserve">ost fall within the scope of ‘Big Data’ and not ‘IoT’ </w:t>
            </w:r>
            <w:r w:rsidRPr="0044605E">
              <w:rPr>
                <w:rFonts w:asciiTheme="minorHAnsi" w:eastAsia="Trebuchet MS" w:hAnsiTheme="minorHAnsi" w:cs="Trebuchet MS"/>
                <w:i/>
                <w:sz w:val="20"/>
                <w:szCs w:val="20"/>
              </w:rPr>
              <w:t>per se</w:t>
            </w:r>
            <w:r w:rsidRPr="0044605E">
              <w:rPr>
                <w:rFonts w:asciiTheme="minorHAnsi" w:eastAsia="Trebuchet MS" w:hAnsiTheme="minorHAnsi" w:cs="Trebuchet MS"/>
                <w:sz w:val="20"/>
                <w:szCs w:val="20"/>
              </w:rPr>
              <w:t>.</w:t>
            </w:r>
          </w:p>
          <w:p w14:paraId="6E43C34E" w14:textId="77777777" w:rsidR="008C7AB1" w:rsidRPr="0044605E" w:rsidRDefault="008C7AB1">
            <w:pPr>
              <w:pStyle w:val="Normal1"/>
              <w:widowControl w:val="0"/>
              <w:spacing w:line="240" w:lineRule="auto"/>
              <w:rPr>
                <w:rFonts w:asciiTheme="minorHAnsi" w:hAnsiTheme="minorHAnsi"/>
              </w:rPr>
            </w:pPr>
          </w:p>
          <w:p w14:paraId="38A878DA" w14:textId="77777777" w:rsidR="008C7AB1" w:rsidRPr="0044605E" w:rsidRDefault="003E7BDA">
            <w:pPr>
              <w:pStyle w:val="Normal1"/>
              <w:widowControl w:val="0"/>
              <w:spacing w:line="240" w:lineRule="auto"/>
              <w:rPr>
                <w:rFonts w:asciiTheme="minorHAnsi" w:hAnsiTheme="minorHAnsi"/>
              </w:rPr>
            </w:pPr>
            <w:r w:rsidRPr="0044605E">
              <w:rPr>
                <w:rFonts w:asciiTheme="minorHAnsi" w:eastAsia="Trebuchet MS" w:hAnsiTheme="minorHAnsi" w:cs="Trebuchet MS"/>
                <w:i/>
                <w:sz w:val="20"/>
                <w:szCs w:val="20"/>
              </w:rPr>
              <w:t>Aggregation</w:t>
            </w:r>
            <w:r w:rsidRPr="0044605E">
              <w:rPr>
                <w:rFonts w:asciiTheme="minorHAnsi" w:eastAsia="Trebuchet MS" w:hAnsiTheme="minorHAnsi" w:cs="Trebuchet MS"/>
                <w:sz w:val="20"/>
                <w:szCs w:val="20"/>
              </w:rPr>
              <w:t xml:space="preserve"> of smart things is essential for a fluent IoT ecosystem, and information processing is essential to ‘sync’ every ‘thing’ up around your life. </w:t>
            </w:r>
            <w:r w:rsidRPr="0044605E">
              <w:rPr>
                <w:rFonts w:asciiTheme="minorHAnsi" w:eastAsia="Trebuchet MS" w:hAnsiTheme="minorHAnsi" w:cs="Trebuchet MS"/>
                <w:i/>
                <w:sz w:val="20"/>
                <w:szCs w:val="20"/>
              </w:rPr>
              <w:t>Identification</w:t>
            </w:r>
            <w:r w:rsidRPr="0044605E">
              <w:rPr>
                <w:rFonts w:asciiTheme="minorHAnsi" w:eastAsia="Trebuchet MS" w:hAnsiTheme="minorHAnsi" w:cs="Trebuchet MS"/>
                <w:sz w:val="20"/>
                <w:szCs w:val="20"/>
              </w:rPr>
              <w:t xml:space="preserve"> and </w:t>
            </w:r>
            <w:r w:rsidRPr="0044605E">
              <w:rPr>
                <w:rFonts w:asciiTheme="minorHAnsi" w:eastAsia="Trebuchet MS" w:hAnsiTheme="minorHAnsi" w:cs="Trebuchet MS"/>
                <w:i/>
                <w:sz w:val="20"/>
                <w:szCs w:val="20"/>
              </w:rPr>
              <w:t>Insecurity</w:t>
            </w:r>
            <w:r w:rsidRPr="0044605E">
              <w:rPr>
                <w:rFonts w:asciiTheme="minorHAnsi" w:eastAsia="Trebuchet MS" w:hAnsiTheme="minorHAnsi" w:cs="Trebuchet MS"/>
                <w:sz w:val="20"/>
                <w:szCs w:val="20"/>
              </w:rPr>
              <w:t xml:space="preserve"> are discussed in separate sections of this report. </w:t>
            </w:r>
          </w:p>
        </w:tc>
        <w:tc>
          <w:tcPr>
            <w:tcW w:w="2658" w:type="dxa"/>
            <w:tcMar>
              <w:top w:w="100" w:type="dxa"/>
              <w:left w:w="100" w:type="dxa"/>
              <w:bottom w:w="100" w:type="dxa"/>
              <w:right w:w="100" w:type="dxa"/>
            </w:tcMar>
          </w:tcPr>
          <w:p w14:paraId="3231243B" w14:textId="77777777" w:rsidR="008C7AB1" w:rsidRPr="0044605E" w:rsidRDefault="003E7BDA">
            <w:pPr>
              <w:pStyle w:val="Normal1"/>
              <w:widowControl w:val="0"/>
              <w:spacing w:line="240" w:lineRule="auto"/>
              <w:rPr>
                <w:rFonts w:asciiTheme="minorHAnsi" w:hAnsiTheme="minorHAnsi"/>
              </w:rPr>
            </w:pPr>
            <w:r w:rsidRPr="0044605E">
              <w:rPr>
                <w:rFonts w:asciiTheme="minorHAnsi" w:eastAsia="Trebuchet MS" w:hAnsiTheme="minorHAnsi" w:cs="Trebuchet MS"/>
                <w:sz w:val="20"/>
                <w:szCs w:val="20"/>
              </w:rPr>
              <w:t xml:space="preserve">The areas most relevant to IoT are </w:t>
            </w:r>
            <w:r w:rsidRPr="0044605E">
              <w:rPr>
                <w:rFonts w:asciiTheme="minorHAnsi" w:eastAsia="Trebuchet MS" w:hAnsiTheme="minorHAnsi" w:cs="Trebuchet MS"/>
                <w:i/>
                <w:sz w:val="20"/>
                <w:szCs w:val="20"/>
              </w:rPr>
              <w:t xml:space="preserve">disclosure, increased accessibility </w:t>
            </w:r>
            <w:r w:rsidRPr="0044605E">
              <w:rPr>
                <w:rFonts w:asciiTheme="minorHAnsi" w:eastAsia="Trebuchet MS" w:hAnsiTheme="minorHAnsi" w:cs="Trebuchet MS"/>
                <w:sz w:val="20"/>
                <w:szCs w:val="20"/>
              </w:rPr>
              <w:t xml:space="preserve">and </w:t>
            </w:r>
            <w:r w:rsidRPr="0044605E">
              <w:rPr>
                <w:rFonts w:asciiTheme="minorHAnsi" w:eastAsia="Trebuchet MS" w:hAnsiTheme="minorHAnsi" w:cs="Trebuchet MS"/>
                <w:i/>
                <w:sz w:val="20"/>
                <w:szCs w:val="20"/>
              </w:rPr>
              <w:t>appropriation</w:t>
            </w:r>
            <w:r w:rsidRPr="0044605E">
              <w:rPr>
                <w:rFonts w:asciiTheme="minorHAnsi" w:eastAsia="Trebuchet MS" w:hAnsiTheme="minorHAnsi" w:cs="Trebuchet MS"/>
                <w:sz w:val="20"/>
                <w:szCs w:val="20"/>
              </w:rPr>
              <w:t>. Intimate data is collected seamlessly and if misused, can prove embarrassing, destructive or even fatal.</w:t>
            </w:r>
          </w:p>
          <w:p w14:paraId="2247A787" w14:textId="77777777" w:rsidR="008C7AB1" w:rsidRPr="0044605E" w:rsidRDefault="008C7AB1">
            <w:pPr>
              <w:pStyle w:val="Normal1"/>
              <w:widowControl w:val="0"/>
              <w:spacing w:line="240" w:lineRule="auto"/>
              <w:rPr>
                <w:rFonts w:asciiTheme="minorHAnsi" w:hAnsiTheme="minorHAnsi"/>
              </w:rPr>
            </w:pPr>
          </w:p>
          <w:p w14:paraId="31F2B372" w14:textId="0ABDB6EB" w:rsidR="008C7AB1" w:rsidRPr="0044605E" w:rsidRDefault="003E7BDA">
            <w:pPr>
              <w:pStyle w:val="Normal1"/>
              <w:widowControl w:val="0"/>
              <w:spacing w:line="240" w:lineRule="auto"/>
              <w:rPr>
                <w:rFonts w:asciiTheme="minorHAnsi" w:hAnsiTheme="minorHAnsi"/>
              </w:rPr>
            </w:pPr>
            <w:r w:rsidRPr="0044605E">
              <w:rPr>
                <w:rFonts w:asciiTheme="minorHAnsi" w:eastAsia="Trebuchet MS" w:hAnsiTheme="minorHAnsi" w:cs="Trebuchet MS"/>
                <w:sz w:val="20"/>
                <w:szCs w:val="20"/>
              </w:rPr>
              <w:t xml:space="preserve">IoT data is captured and processed by algorithms and humans to form accurate inferences. However, it can also be used to make inaccurate, misleading </w:t>
            </w:r>
            <w:r w:rsidR="00E13DDC" w:rsidRPr="0044605E">
              <w:rPr>
                <w:rFonts w:asciiTheme="minorHAnsi" w:eastAsia="Trebuchet MS" w:hAnsiTheme="minorHAnsi" w:cs="Trebuchet MS"/>
                <w:sz w:val="20"/>
                <w:szCs w:val="20"/>
              </w:rPr>
              <w:t>inferences that</w:t>
            </w:r>
            <w:r w:rsidRPr="0044605E">
              <w:rPr>
                <w:rFonts w:asciiTheme="minorHAnsi" w:eastAsia="Trebuchet MS" w:hAnsiTheme="minorHAnsi" w:cs="Trebuchet MS"/>
                <w:sz w:val="20"/>
                <w:szCs w:val="20"/>
              </w:rPr>
              <w:t xml:space="preserve"> can impact consumers.</w:t>
            </w:r>
          </w:p>
        </w:tc>
        <w:tc>
          <w:tcPr>
            <w:tcW w:w="2659" w:type="dxa"/>
            <w:tcMar>
              <w:top w:w="100" w:type="dxa"/>
              <w:left w:w="100" w:type="dxa"/>
              <w:bottom w:w="100" w:type="dxa"/>
              <w:right w:w="100" w:type="dxa"/>
            </w:tcMar>
          </w:tcPr>
          <w:p w14:paraId="46DAE83E" w14:textId="7EEBB031" w:rsidR="008C7AB1" w:rsidRPr="0044605E" w:rsidRDefault="003E7BDA" w:rsidP="00EA7987">
            <w:pPr>
              <w:pStyle w:val="Normal1"/>
              <w:spacing w:line="240" w:lineRule="auto"/>
              <w:rPr>
                <w:rFonts w:asciiTheme="minorHAnsi" w:hAnsiTheme="minorHAnsi"/>
              </w:rPr>
            </w:pPr>
            <w:r w:rsidRPr="0044605E">
              <w:rPr>
                <w:rFonts w:asciiTheme="minorHAnsi" w:eastAsia="Trebuchet MS" w:hAnsiTheme="minorHAnsi" w:cs="Trebuchet MS"/>
                <w:sz w:val="20"/>
                <w:szCs w:val="20"/>
              </w:rPr>
              <w:t xml:space="preserve">IoT is very vulnerable to privacy </w:t>
            </w:r>
            <w:r w:rsidRPr="0044605E">
              <w:rPr>
                <w:rFonts w:asciiTheme="minorHAnsi" w:eastAsia="Trebuchet MS" w:hAnsiTheme="minorHAnsi" w:cs="Trebuchet MS"/>
                <w:i/>
                <w:sz w:val="20"/>
                <w:szCs w:val="20"/>
              </w:rPr>
              <w:t>invasion</w:t>
            </w:r>
            <w:r w:rsidRPr="0044605E">
              <w:rPr>
                <w:rFonts w:asciiTheme="minorHAnsi" w:eastAsia="Trebuchet MS" w:hAnsiTheme="minorHAnsi" w:cs="Trebuchet MS"/>
                <w:sz w:val="20"/>
                <w:szCs w:val="20"/>
              </w:rPr>
              <w:t xml:space="preserve">. Advanced IoT ecosystems are designed to collect information </w:t>
            </w:r>
            <w:r w:rsidR="007F778C" w:rsidRPr="0044605E">
              <w:rPr>
                <w:rFonts w:asciiTheme="minorHAnsi" w:eastAsia="Trebuchet MS" w:hAnsiTheme="minorHAnsi" w:cs="Trebuchet MS"/>
                <w:sz w:val="20"/>
                <w:szCs w:val="20"/>
              </w:rPr>
              <w:t>subtlety</w:t>
            </w:r>
            <w:r w:rsidRPr="0044605E">
              <w:rPr>
                <w:rFonts w:asciiTheme="minorHAnsi" w:eastAsia="Trebuchet MS" w:hAnsiTheme="minorHAnsi" w:cs="Trebuchet MS"/>
                <w:sz w:val="20"/>
                <w:szCs w:val="20"/>
              </w:rPr>
              <w:t xml:space="preserve"> (sometimes covertly) and ‘in the background’ - making it easy for consumers to have their data collected without informed consent. </w:t>
            </w:r>
          </w:p>
          <w:p w14:paraId="570C6578" w14:textId="77777777" w:rsidR="008C7AB1" w:rsidRPr="0044605E" w:rsidRDefault="008C7AB1" w:rsidP="00EA7987">
            <w:pPr>
              <w:pStyle w:val="Normal1"/>
              <w:spacing w:line="240" w:lineRule="auto"/>
              <w:rPr>
                <w:rFonts w:asciiTheme="minorHAnsi" w:hAnsiTheme="minorHAnsi"/>
              </w:rPr>
            </w:pPr>
          </w:p>
          <w:p w14:paraId="119D895C" w14:textId="77777777" w:rsidR="008C7AB1" w:rsidRPr="0044605E" w:rsidRDefault="003E7BDA" w:rsidP="00EA7987">
            <w:pPr>
              <w:pStyle w:val="Normal1"/>
              <w:spacing w:line="240" w:lineRule="auto"/>
              <w:rPr>
                <w:rFonts w:asciiTheme="minorHAnsi" w:hAnsiTheme="minorHAnsi"/>
              </w:rPr>
            </w:pPr>
            <w:r w:rsidRPr="0044605E">
              <w:rPr>
                <w:rFonts w:asciiTheme="minorHAnsi" w:eastAsia="Trebuchet MS" w:hAnsiTheme="minorHAnsi" w:cs="Trebuchet MS"/>
                <w:i/>
                <w:sz w:val="20"/>
                <w:szCs w:val="20"/>
              </w:rPr>
              <w:t>Decisional Inference</w:t>
            </w:r>
            <w:r w:rsidRPr="0044605E">
              <w:rPr>
                <w:rFonts w:asciiTheme="minorHAnsi" w:eastAsia="Trebuchet MS" w:hAnsiTheme="minorHAnsi" w:cs="Trebuchet MS"/>
                <w:sz w:val="20"/>
                <w:szCs w:val="20"/>
              </w:rPr>
              <w:t xml:space="preserve"> is one of IoT’s biggest opportunities </w:t>
            </w:r>
            <w:r w:rsidRPr="0044605E">
              <w:rPr>
                <w:rFonts w:asciiTheme="minorHAnsi" w:eastAsia="Trebuchet MS" w:hAnsiTheme="minorHAnsi" w:cs="Trebuchet MS"/>
                <w:i/>
                <w:sz w:val="20"/>
                <w:szCs w:val="20"/>
              </w:rPr>
              <w:t>and</w:t>
            </w:r>
            <w:r w:rsidRPr="0044605E">
              <w:rPr>
                <w:rFonts w:asciiTheme="minorHAnsi" w:eastAsia="Trebuchet MS" w:hAnsiTheme="minorHAnsi" w:cs="Trebuchet MS"/>
                <w:sz w:val="20"/>
                <w:szCs w:val="20"/>
              </w:rPr>
              <w:t xml:space="preserve"> risks. Accurate data will spur a golden age of convenience and automation, but misuse will spur a golden age of surveillance, privacy intrusion and intrusive or misleading behavioural inferences. </w:t>
            </w:r>
          </w:p>
          <w:p w14:paraId="63AB3CF3" w14:textId="77777777" w:rsidR="008C7AB1" w:rsidRPr="0044605E" w:rsidRDefault="008C7AB1">
            <w:pPr>
              <w:pStyle w:val="Normal1"/>
              <w:rPr>
                <w:rFonts w:asciiTheme="minorHAnsi" w:hAnsiTheme="minorHAnsi"/>
              </w:rPr>
            </w:pPr>
          </w:p>
        </w:tc>
      </w:tr>
    </w:tbl>
    <w:p w14:paraId="4164CBAD" w14:textId="77777777" w:rsidR="008C7AB1" w:rsidRPr="00EA7987" w:rsidRDefault="008C7AB1" w:rsidP="00EA7987">
      <w:pPr>
        <w:pStyle w:val="Normal1"/>
        <w:jc w:val="both"/>
        <w:rPr>
          <w:rFonts w:asciiTheme="minorHAnsi" w:hAnsiTheme="minorHAnsi"/>
        </w:rPr>
      </w:pPr>
      <w:bookmarkStart w:id="301" w:name="h.pr4ze8on6hbh" w:colFirst="0" w:colLast="0"/>
      <w:bookmarkEnd w:id="301"/>
    </w:p>
    <w:p w14:paraId="52E687B5" w14:textId="77777777" w:rsidR="008C7AB1" w:rsidRPr="0044605E" w:rsidRDefault="003E7BDA">
      <w:pPr>
        <w:pStyle w:val="Normal1"/>
        <w:rPr>
          <w:rFonts w:asciiTheme="minorHAnsi" w:hAnsiTheme="minorHAnsi"/>
        </w:rPr>
      </w:pPr>
      <w:r w:rsidRPr="0044605E">
        <w:rPr>
          <w:rFonts w:asciiTheme="minorHAnsi" w:hAnsiTheme="minorHAnsi"/>
        </w:rPr>
        <w:br w:type="page"/>
      </w:r>
    </w:p>
    <w:p w14:paraId="6D439F1B" w14:textId="77777777" w:rsidR="008C7AB1" w:rsidRPr="0044605E" w:rsidRDefault="003E7BDA" w:rsidP="00A55410">
      <w:pPr>
        <w:pStyle w:val="Heading2"/>
      </w:pPr>
      <w:bookmarkStart w:id="302" w:name="h.ja467z3et6jm" w:colFirst="0" w:colLast="0"/>
      <w:bookmarkStart w:id="303" w:name="h.12k9t1r35ut8" w:colFirst="0" w:colLast="0"/>
      <w:bookmarkStart w:id="304" w:name="_Toc301109019"/>
      <w:bookmarkStart w:id="305" w:name="_Toc442450000"/>
      <w:bookmarkEnd w:id="302"/>
      <w:bookmarkEnd w:id="303"/>
      <w:r w:rsidRPr="0044605E">
        <w:lastRenderedPageBreak/>
        <w:t>Appendix 5 - The 13 Australian Privacy Principles (APPs)</w:t>
      </w:r>
      <w:bookmarkEnd w:id="304"/>
      <w:bookmarkEnd w:id="305"/>
    </w:p>
    <w:p w14:paraId="1F118606" w14:textId="40BAECD4" w:rsidR="0044605E" w:rsidRPr="0044605E" w:rsidRDefault="00711896" w:rsidP="001D53D7">
      <w:pPr>
        <w:spacing w:line="240" w:lineRule="auto"/>
        <w:rPr>
          <w:rFonts w:asciiTheme="minorHAnsi" w:hAnsiTheme="minorHAnsi"/>
        </w:rPr>
      </w:pPr>
      <w:r w:rsidRPr="0044605E">
        <w:rPr>
          <w:rFonts w:asciiTheme="minorHAnsi" w:hAnsiTheme="minorHAnsi"/>
          <w:noProof/>
          <w:lang w:eastAsia="en-AU"/>
        </w:rPr>
        <w:drawing>
          <wp:anchor distT="0" distB="0" distL="114300" distR="114300" simplePos="0" relativeHeight="251732992" behindDoc="0" locked="0" layoutInCell="1" allowOverlap="1" wp14:anchorId="5F252C75" wp14:editId="2D21A6F9">
            <wp:simplePos x="0" y="0"/>
            <wp:positionH relativeFrom="column">
              <wp:posOffset>-791845</wp:posOffset>
            </wp:positionH>
            <wp:positionV relativeFrom="paragraph">
              <wp:posOffset>1208405</wp:posOffset>
            </wp:positionV>
            <wp:extent cx="8046085" cy="6438900"/>
            <wp:effectExtent l="3493" t="0" r="0" b="0"/>
            <wp:wrapSquare wrapText="bothSides"/>
            <wp:docPr id="4" name="Picture 4" descr="Screenshot of a text page taken from the Office of the Australian Information Commissioner. It lists each of the 13 Australian Privacy Principles - which can be found in Schedule 1 of the Privacy Act 1988 (Cth). " title="Australian Privacy Principles"/>
            <wp:cNvGraphicFramePr/>
            <a:graphic xmlns:a="http://schemas.openxmlformats.org/drawingml/2006/main">
              <a:graphicData uri="http://schemas.openxmlformats.org/drawingml/2006/picture">
                <pic:pic xmlns:pic="http://schemas.openxmlformats.org/drawingml/2006/picture">
                  <pic:nvPicPr>
                    <pic:cNvPr id="1" name="image26.png"/>
                    <pic:cNvPicPr preferRelativeResize="0"/>
                  </pic:nvPicPr>
                  <pic:blipFill>
                    <a:blip r:embed="rId164">
                      <a:extLst>
                        <a:ext uri="{28A0092B-C50C-407E-A947-70E740481C1C}">
                          <a14:useLocalDpi xmlns:a14="http://schemas.microsoft.com/office/drawing/2010/main" val="0"/>
                        </a:ext>
                      </a:extLst>
                    </a:blip>
                    <a:srcRect/>
                    <a:stretch>
                      <a:fillRect/>
                    </a:stretch>
                  </pic:blipFill>
                  <pic:spPr>
                    <a:xfrm rot="5400000">
                      <a:off x="0" y="0"/>
                      <a:ext cx="8046085" cy="6438900"/>
                    </a:xfrm>
                    <a:prstGeom prst="rect">
                      <a:avLst/>
                    </a:prstGeom>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sectPr w:rsidR="0044605E" w:rsidRPr="0044605E" w:rsidSect="0044605E">
      <w:footerReference w:type="even" r:id="rId165"/>
      <w:footerReference w:type="default" r:id="rId166"/>
      <w:footerReference w:type="first" r:id="rId167"/>
      <w:pgSz w:w="12240" w:h="15840"/>
      <w:pgMar w:top="1361" w:right="1361" w:bottom="1361" w:left="1361" w:header="720" w:footer="720" w:gutter="0"/>
      <w:pgNumType w:start="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6DCEDBF" w14:textId="77777777" w:rsidR="00E1472F" w:rsidRDefault="00E1472F">
      <w:pPr>
        <w:spacing w:line="240" w:lineRule="auto"/>
      </w:pPr>
      <w:r>
        <w:separator/>
      </w:r>
    </w:p>
  </w:endnote>
  <w:endnote w:type="continuationSeparator" w:id="0">
    <w:p w14:paraId="7E6F7C12" w14:textId="77777777" w:rsidR="00E1472F" w:rsidRDefault="00E1472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rebuchet MS">
    <w:panose1 w:val="020B0603020202020204"/>
    <w:charset w:val="00"/>
    <w:family w:val="swiss"/>
    <w:pitch w:val="variable"/>
    <w:sig w:usb0="00000287" w:usb1="00000003" w:usb2="00000000" w:usb3="00000000" w:csb0="0000009F" w:csb1="00000000"/>
  </w:font>
  <w:font w:name="Lucida Grande">
    <w:altName w:val="Arial"/>
    <w:charset w:val="00"/>
    <w:family w:val="auto"/>
    <w:pitch w:val="variable"/>
    <w:sig w:usb0="00000000"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auto"/>
    <w:pitch w:val="variable"/>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ndika">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9E87BE" w14:textId="77777777" w:rsidR="00C16E20" w:rsidRDefault="00C16E20" w:rsidP="00D85B6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2512253" w14:textId="77777777" w:rsidR="00C16E20" w:rsidRDefault="00C16E2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5FA311" w14:textId="77777777" w:rsidR="00C16E20" w:rsidRDefault="00C16E20" w:rsidP="00D85B6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B87BC8">
      <w:rPr>
        <w:rStyle w:val="PageNumber"/>
        <w:noProof/>
      </w:rPr>
      <w:t>6</w:t>
    </w:r>
    <w:r>
      <w:rPr>
        <w:rStyle w:val="PageNumber"/>
      </w:rPr>
      <w:fldChar w:fldCharType="end"/>
    </w:r>
  </w:p>
  <w:p w14:paraId="7145E499" w14:textId="77777777" w:rsidR="00C16E20" w:rsidRDefault="00C16E2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121DDC" w14:textId="77777777" w:rsidR="00C16E20" w:rsidRDefault="00C16E20">
    <w:pPr>
      <w:pStyle w:val="Normal1"/>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CC19119" w14:textId="77777777" w:rsidR="00E1472F" w:rsidRDefault="00E1472F">
      <w:pPr>
        <w:spacing w:line="240" w:lineRule="auto"/>
      </w:pPr>
      <w:r>
        <w:separator/>
      </w:r>
    </w:p>
  </w:footnote>
  <w:footnote w:type="continuationSeparator" w:id="0">
    <w:p w14:paraId="0BDBC4F4" w14:textId="77777777" w:rsidR="00E1472F" w:rsidRDefault="00E1472F">
      <w:pPr>
        <w:spacing w:line="240" w:lineRule="auto"/>
      </w:pPr>
      <w:r>
        <w:continuationSeparator/>
      </w:r>
    </w:p>
  </w:footnote>
  <w:footnote w:id="1">
    <w:p w14:paraId="15D14D87"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John Maynard Keynes, ‘Economic Possibilities for our Grandchildren’ in John Maynard Keynes, </w:t>
      </w:r>
      <w:r w:rsidRPr="000A3673">
        <w:rPr>
          <w:i/>
          <w:sz w:val="18"/>
          <w:szCs w:val="18"/>
        </w:rPr>
        <w:t>Essays in Persuasion</w:t>
      </w:r>
      <w:r w:rsidRPr="000A3673">
        <w:rPr>
          <w:sz w:val="18"/>
          <w:szCs w:val="18"/>
        </w:rPr>
        <w:t xml:space="preserve"> (Norten, 1963) pp 358-373.</w:t>
      </w:r>
      <w:r w:rsidRPr="000A3673">
        <w:rPr>
          <w:i/>
          <w:sz w:val="18"/>
          <w:szCs w:val="18"/>
        </w:rPr>
        <w:t xml:space="preserve"> </w:t>
      </w:r>
    </w:p>
  </w:footnote>
  <w:footnote w:id="2">
    <w:p w14:paraId="547EF885" w14:textId="77777777" w:rsidR="00C16E20" w:rsidRPr="000A3673" w:rsidRDefault="00C16E20" w:rsidP="00DA63EE">
      <w:pPr>
        <w:pStyle w:val="Normal1"/>
        <w:spacing w:line="240" w:lineRule="auto"/>
        <w:rPr>
          <w:sz w:val="18"/>
          <w:szCs w:val="18"/>
        </w:rPr>
      </w:pPr>
      <w:r w:rsidRPr="000A3673">
        <w:rPr>
          <w:sz w:val="18"/>
          <w:szCs w:val="18"/>
          <w:vertAlign w:val="superscript"/>
        </w:rPr>
        <w:footnoteRef/>
      </w:r>
      <w:r w:rsidRPr="000A3673">
        <w:rPr>
          <w:sz w:val="18"/>
          <w:szCs w:val="18"/>
        </w:rPr>
        <w:t xml:space="preserve"> Theodore Forbath, ‘The third wave of computing’ </w:t>
      </w:r>
      <w:r w:rsidRPr="000A3673">
        <w:rPr>
          <w:i/>
          <w:sz w:val="18"/>
          <w:szCs w:val="18"/>
        </w:rPr>
        <w:t>Forbes</w:t>
      </w:r>
      <w:r w:rsidRPr="000A3673">
        <w:rPr>
          <w:sz w:val="18"/>
          <w:szCs w:val="18"/>
        </w:rPr>
        <w:t xml:space="preserve"> (online) 3 October 2013 &lt;</w:t>
      </w:r>
      <w:hyperlink r:id="rId1">
        <w:r w:rsidRPr="000A3673">
          <w:rPr>
            <w:i/>
            <w:color w:val="1155CC"/>
            <w:sz w:val="18"/>
            <w:szCs w:val="18"/>
            <w:u w:val="single"/>
          </w:rPr>
          <w:t>http://fortune.com/2013/10/03/the-third-wave-of-computing/</w:t>
        </w:r>
      </w:hyperlink>
      <w:r w:rsidRPr="000A3673">
        <w:rPr>
          <w:i/>
          <w:sz w:val="18"/>
          <w:szCs w:val="18"/>
        </w:rPr>
        <w:t xml:space="preserve">&gt; </w:t>
      </w:r>
    </w:p>
  </w:footnote>
  <w:footnote w:id="3">
    <w:p w14:paraId="361AC425" w14:textId="77777777" w:rsidR="00C16E20" w:rsidRPr="000A3673" w:rsidRDefault="00C16E20">
      <w:pPr>
        <w:pStyle w:val="Normal1"/>
        <w:rPr>
          <w:sz w:val="18"/>
          <w:szCs w:val="18"/>
        </w:rPr>
      </w:pPr>
      <w:r w:rsidRPr="000A3673">
        <w:rPr>
          <w:sz w:val="18"/>
          <w:szCs w:val="18"/>
          <w:vertAlign w:val="superscript"/>
        </w:rPr>
        <w:footnoteRef/>
      </w:r>
      <w:r w:rsidRPr="000A3673">
        <w:rPr>
          <w:sz w:val="18"/>
          <w:szCs w:val="18"/>
        </w:rPr>
        <w:t xml:space="preserve"> Postscapes Labs, </w:t>
      </w:r>
      <w:r w:rsidRPr="000A3673">
        <w:rPr>
          <w:i/>
          <w:sz w:val="18"/>
          <w:szCs w:val="18"/>
        </w:rPr>
        <w:t>Internet of Things: Definitions</w:t>
      </w:r>
      <w:r w:rsidRPr="000A3673">
        <w:rPr>
          <w:sz w:val="18"/>
          <w:szCs w:val="18"/>
        </w:rPr>
        <w:t xml:space="preserve"> &lt;</w:t>
      </w:r>
      <w:hyperlink r:id="rId2">
        <w:r w:rsidRPr="000A3673">
          <w:rPr>
            <w:i/>
            <w:color w:val="1155CC"/>
            <w:sz w:val="18"/>
            <w:szCs w:val="18"/>
            <w:u w:val="single"/>
          </w:rPr>
          <w:t>http://postscapes.com/internet-of-things-definition</w:t>
        </w:r>
      </w:hyperlink>
      <w:r w:rsidRPr="000A3673">
        <w:rPr>
          <w:i/>
          <w:sz w:val="18"/>
          <w:szCs w:val="18"/>
        </w:rPr>
        <w:t xml:space="preserve">&gt; </w:t>
      </w:r>
    </w:p>
  </w:footnote>
  <w:footnote w:id="4">
    <w:p w14:paraId="3BE38400"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Definition of ‘Internet of Things’, </w:t>
      </w:r>
      <w:r w:rsidRPr="000A3673">
        <w:rPr>
          <w:i/>
          <w:sz w:val="18"/>
          <w:szCs w:val="18"/>
        </w:rPr>
        <w:t xml:space="preserve">Oxford English Dictionary (UK) </w:t>
      </w:r>
      <w:r w:rsidRPr="000A3673">
        <w:rPr>
          <w:sz w:val="18"/>
          <w:szCs w:val="18"/>
        </w:rPr>
        <w:t>&lt;</w:t>
      </w:r>
      <w:hyperlink r:id="rId3">
        <w:r w:rsidRPr="000A3673">
          <w:rPr>
            <w:i/>
            <w:color w:val="1155CC"/>
            <w:sz w:val="18"/>
            <w:szCs w:val="18"/>
            <w:u w:val="single"/>
          </w:rPr>
          <w:t>https://www.oxforddictionaries.com/definition/english/Internet-of-things</w:t>
        </w:r>
      </w:hyperlink>
      <w:r w:rsidRPr="000A3673">
        <w:rPr>
          <w:i/>
          <w:sz w:val="18"/>
          <w:szCs w:val="18"/>
        </w:rPr>
        <w:t xml:space="preserve">&gt; </w:t>
      </w:r>
    </w:p>
  </w:footnote>
  <w:footnote w:id="5">
    <w:p w14:paraId="224BD58F" w14:textId="181C9563"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International Organisation for Standardization/International Electrotechnical Commission Joint Technical Committee 1 (“</w:t>
      </w:r>
      <w:r w:rsidRPr="000A3673">
        <w:rPr>
          <w:b/>
          <w:sz w:val="18"/>
          <w:szCs w:val="18"/>
        </w:rPr>
        <w:t>ISO/IEC JTC 1”</w:t>
      </w:r>
      <w:r w:rsidRPr="000A3673">
        <w:rPr>
          <w:sz w:val="18"/>
          <w:szCs w:val="18"/>
        </w:rPr>
        <w:t xml:space="preserve">), </w:t>
      </w:r>
      <w:r w:rsidRPr="000A3673">
        <w:rPr>
          <w:i/>
          <w:sz w:val="18"/>
          <w:szCs w:val="18"/>
        </w:rPr>
        <w:t>Internet of Things (IoT)</w:t>
      </w:r>
      <w:r w:rsidRPr="000A3673">
        <w:rPr>
          <w:sz w:val="18"/>
          <w:szCs w:val="18"/>
        </w:rPr>
        <w:t xml:space="preserve"> </w:t>
      </w:r>
      <w:r w:rsidRPr="000A3673">
        <w:rPr>
          <w:i/>
          <w:sz w:val="18"/>
          <w:szCs w:val="18"/>
        </w:rPr>
        <w:t>Preliminary Report 2014</w:t>
      </w:r>
      <w:r w:rsidRPr="000A3673">
        <w:rPr>
          <w:sz w:val="18"/>
          <w:szCs w:val="18"/>
        </w:rPr>
        <w:t>, 2015 &lt;</w:t>
      </w:r>
      <w:hyperlink r:id="rId4">
        <w:r w:rsidRPr="000A3673">
          <w:rPr>
            <w:i/>
            <w:color w:val="1155CC"/>
            <w:sz w:val="18"/>
            <w:szCs w:val="18"/>
            <w:u w:val="single"/>
          </w:rPr>
          <w:t>http://www.iso.org/iso/internet_of_things_report-jtc1.pdf</w:t>
        </w:r>
      </w:hyperlink>
      <w:r w:rsidRPr="000A3673">
        <w:rPr>
          <w:i/>
          <w:sz w:val="18"/>
          <w:szCs w:val="18"/>
        </w:rPr>
        <w:t xml:space="preserve">&gt; </w:t>
      </w:r>
      <w:r w:rsidRPr="000A3673">
        <w:rPr>
          <w:sz w:val="18"/>
          <w:szCs w:val="18"/>
        </w:rPr>
        <w:t>p.4</w:t>
      </w:r>
    </w:p>
  </w:footnote>
  <w:footnote w:id="6">
    <w:p w14:paraId="524C9575"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European Research Cluster on the Internet of Things, </w:t>
      </w:r>
      <w:r w:rsidRPr="000A3673">
        <w:rPr>
          <w:i/>
          <w:sz w:val="18"/>
          <w:szCs w:val="18"/>
        </w:rPr>
        <w:t>Internet of Things</w:t>
      </w:r>
      <w:r w:rsidRPr="000A3673">
        <w:rPr>
          <w:sz w:val="18"/>
          <w:szCs w:val="18"/>
        </w:rPr>
        <w:t xml:space="preserve"> &lt;</w:t>
      </w:r>
      <w:hyperlink r:id="rId5">
        <w:r w:rsidRPr="000A3673">
          <w:rPr>
            <w:i/>
            <w:color w:val="1155CC"/>
            <w:sz w:val="18"/>
            <w:szCs w:val="18"/>
            <w:u w:val="single"/>
          </w:rPr>
          <w:t>http://www.internet-of-things-research.eu/about_iot.htm</w:t>
        </w:r>
      </w:hyperlink>
      <w:r w:rsidRPr="000A3673">
        <w:rPr>
          <w:i/>
          <w:sz w:val="18"/>
          <w:szCs w:val="18"/>
        </w:rPr>
        <w:t xml:space="preserve">&gt; </w:t>
      </w:r>
    </w:p>
  </w:footnote>
  <w:footnote w:id="7">
    <w:p w14:paraId="5F0E806B" w14:textId="1B9BA99E"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ISO/IEC JTC 1, </w:t>
      </w:r>
      <w:r w:rsidRPr="000A3673">
        <w:rPr>
          <w:i/>
          <w:sz w:val="18"/>
          <w:szCs w:val="18"/>
        </w:rPr>
        <w:t>Big Data</w:t>
      </w:r>
      <w:r w:rsidRPr="000A3673">
        <w:rPr>
          <w:sz w:val="18"/>
          <w:szCs w:val="18"/>
        </w:rPr>
        <w:t xml:space="preserve"> </w:t>
      </w:r>
      <w:r w:rsidRPr="000A3673">
        <w:rPr>
          <w:i/>
          <w:sz w:val="18"/>
          <w:szCs w:val="18"/>
        </w:rPr>
        <w:t>Preliminary Report 2014</w:t>
      </w:r>
      <w:r w:rsidRPr="000A3673">
        <w:rPr>
          <w:sz w:val="18"/>
          <w:szCs w:val="18"/>
        </w:rPr>
        <w:t xml:space="preserve"> (2015)  &lt;</w:t>
      </w:r>
      <w:hyperlink r:id="rId6">
        <w:r w:rsidRPr="000A3673">
          <w:rPr>
            <w:i/>
            <w:color w:val="1155CC"/>
            <w:sz w:val="18"/>
            <w:szCs w:val="18"/>
            <w:u w:val="single"/>
          </w:rPr>
          <w:t>http://www.iso.org/iso/big_data_report-jtc1.pdf</w:t>
        </w:r>
      </w:hyperlink>
      <w:r w:rsidRPr="000A3673">
        <w:rPr>
          <w:i/>
          <w:sz w:val="18"/>
          <w:szCs w:val="18"/>
        </w:rPr>
        <w:t xml:space="preserve">&gt; </w:t>
      </w:r>
      <w:r w:rsidRPr="000A3673">
        <w:rPr>
          <w:sz w:val="18"/>
          <w:szCs w:val="18"/>
        </w:rPr>
        <w:t>p.5</w:t>
      </w:r>
      <w:r w:rsidRPr="000A3673">
        <w:rPr>
          <w:i/>
          <w:sz w:val="18"/>
          <w:szCs w:val="18"/>
        </w:rPr>
        <w:t xml:space="preserve"> </w:t>
      </w:r>
    </w:p>
  </w:footnote>
  <w:footnote w:id="8">
    <w:p w14:paraId="4A617DAF"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w:t>
      </w:r>
      <w:proofErr w:type="gramStart"/>
      <w:r w:rsidRPr="000A3673">
        <w:rPr>
          <w:sz w:val="18"/>
          <w:szCs w:val="18"/>
        </w:rPr>
        <w:t xml:space="preserve">Mark Weiser, ‘The Computer for the 21st Century’ (1991) 265(3) </w:t>
      </w:r>
      <w:r w:rsidRPr="000A3673">
        <w:rPr>
          <w:i/>
          <w:sz w:val="18"/>
          <w:szCs w:val="18"/>
        </w:rPr>
        <w:t>Scientific American</w:t>
      </w:r>
      <w:r w:rsidRPr="000A3673">
        <w:rPr>
          <w:sz w:val="18"/>
          <w:szCs w:val="18"/>
        </w:rPr>
        <w:t xml:space="preserve"> 78.</w:t>
      </w:r>
      <w:proofErr w:type="gramEnd"/>
    </w:p>
  </w:footnote>
  <w:footnote w:id="9">
    <w:p w14:paraId="68FA5469"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Stefan Poslad, </w:t>
      </w:r>
      <w:r w:rsidRPr="000A3673">
        <w:rPr>
          <w:i/>
          <w:sz w:val="18"/>
          <w:szCs w:val="18"/>
        </w:rPr>
        <w:t xml:space="preserve">Ubiquitous computing: smart devices, environment and interaction </w:t>
      </w:r>
      <w:r w:rsidRPr="000A3673">
        <w:rPr>
          <w:sz w:val="18"/>
          <w:szCs w:val="18"/>
        </w:rPr>
        <w:t>(John Wiley &amp; Sons Ltd 2009).</w:t>
      </w:r>
    </w:p>
  </w:footnote>
  <w:footnote w:id="10">
    <w:p w14:paraId="23BFE26B" w14:textId="77777777" w:rsidR="00C16E20" w:rsidRPr="000A3673" w:rsidRDefault="00C16E20" w:rsidP="001D20E3">
      <w:pPr>
        <w:pStyle w:val="Normal1"/>
        <w:rPr>
          <w:sz w:val="18"/>
          <w:szCs w:val="18"/>
        </w:rPr>
      </w:pPr>
      <w:r w:rsidRPr="000A3673">
        <w:rPr>
          <w:sz w:val="18"/>
          <w:szCs w:val="18"/>
          <w:vertAlign w:val="superscript"/>
        </w:rPr>
        <w:footnoteRef/>
      </w:r>
      <w:r w:rsidRPr="000A3673">
        <w:rPr>
          <w:sz w:val="18"/>
          <w:szCs w:val="18"/>
        </w:rPr>
        <w:t xml:space="preserve"> Fjord and Accenture Digital, </w:t>
      </w:r>
      <w:r w:rsidRPr="000A3673">
        <w:rPr>
          <w:i/>
          <w:sz w:val="18"/>
          <w:szCs w:val="18"/>
        </w:rPr>
        <w:t>The Era of Living Services</w:t>
      </w:r>
      <w:r w:rsidRPr="000A3673">
        <w:rPr>
          <w:sz w:val="18"/>
          <w:szCs w:val="18"/>
        </w:rPr>
        <w:t xml:space="preserve"> (2015) &lt;</w:t>
      </w:r>
      <w:hyperlink r:id="rId7">
        <w:r w:rsidRPr="000A3673">
          <w:rPr>
            <w:i/>
            <w:color w:val="1155CC"/>
            <w:sz w:val="18"/>
            <w:szCs w:val="18"/>
            <w:u w:val="single"/>
          </w:rPr>
          <w:t>https://www.accenture.com/_acnmedia/Accenture/Conversion-Assets/DotCom/Documents/Global/PDF/Digital_1/Accenture-Living-Services.pdf</w:t>
        </w:r>
      </w:hyperlink>
      <w:r w:rsidRPr="000A3673">
        <w:rPr>
          <w:i/>
          <w:sz w:val="18"/>
          <w:szCs w:val="18"/>
        </w:rPr>
        <w:t xml:space="preserve">&gt; </w:t>
      </w:r>
    </w:p>
  </w:footnote>
  <w:footnote w:id="11">
    <w:p w14:paraId="135DDD18" w14:textId="77777777" w:rsidR="00C16E20" w:rsidRPr="000A3673" w:rsidRDefault="00C16E20" w:rsidP="001D20E3">
      <w:pPr>
        <w:pStyle w:val="Normal1"/>
        <w:rPr>
          <w:sz w:val="18"/>
          <w:szCs w:val="18"/>
        </w:rPr>
      </w:pPr>
      <w:r w:rsidRPr="000A3673">
        <w:rPr>
          <w:sz w:val="18"/>
          <w:szCs w:val="18"/>
          <w:vertAlign w:val="superscript"/>
        </w:rPr>
        <w:footnoteRef/>
      </w:r>
      <w:r w:rsidRPr="000A3673">
        <w:rPr>
          <w:sz w:val="18"/>
          <w:szCs w:val="18"/>
        </w:rPr>
        <w:t xml:space="preserve"> Ibid p.10</w:t>
      </w:r>
    </w:p>
  </w:footnote>
  <w:footnote w:id="12">
    <w:p w14:paraId="12F79A5E" w14:textId="77777777" w:rsidR="00C16E20" w:rsidRPr="000A3673" w:rsidRDefault="00C16E20" w:rsidP="001D20E3">
      <w:pPr>
        <w:pStyle w:val="Normal1"/>
        <w:rPr>
          <w:sz w:val="18"/>
          <w:szCs w:val="18"/>
        </w:rPr>
      </w:pPr>
      <w:r w:rsidRPr="000A3673">
        <w:rPr>
          <w:sz w:val="18"/>
          <w:szCs w:val="18"/>
          <w:vertAlign w:val="superscript"/>
        </w:rPr>
        <w:footnoteRef/>
      </w:r>
      <w:r w:rsidRPr="000A3673">
        <w:rPr>
          <w:sz w:val="18"/>
          <w:szCs w:val="18"/>
        </w:rPr>
        <w:t xml:space="preserve"> Alec Scott, ‘8 ways the Internet of things will change the way we live and work’ </w:t>
      </w:r>
      <w:r w:rsidRPr="000A3673">
        <w:rPr>
          <w:i/>
          <w:sz w:val="18"/>
          <w:szCs w:val="18"/>
        </w:rPr>
        <w:t>The Globe and Mail: Report on Business</w:t>
      </w:r>
      <w:r w:rsidRPr="000A3673">
        <w:rPr>
          <w:sz w:val="18"/>
          <w:szCs w:val="18"/>
        </w:rPr>
        <w:t xml:space="preserve"> (online) &lt;</w:t>
      </w:r>
      <w:hyperlink r:id="rId8" w:anchor="health">
        <w:r w:rsidRPr="000A3673">
          <w:rPr>
            <w:i/>
            <w:color w:val="1155CC"/>
            <w:sz w:val="18"/>
            <w:szCs w:val="18"/>
            <w:u w:val="single"/>
          </w:rPr>
          <w:t>http://www.theglobeandmail.com/report-on-business/rob-magazine/the-future-is-smart/article24586994/#health</w:t>
        </w:r>
      </w:hyperlink>
      <w:r w:rsidRPr="000A3673">
        <w:rPr>
          <w:i/>
          <w:sz w:val="18"/>
          <w:szCs w:val="18"/>
        </w:rPr>
        <w:t xml:space="preserve">&gt; </w:t>
      </w:r>
    </w:p>
  </w:footnote>
  <w:footnote w:id="13">
    <w:p w14:paraId="47D982F6" w14:textId="77777777" w:rsidR="00C16E20" w:rsidRPr="000A3673" w:rsidRDefault="00C16E20" w:rsidP="001D20E3">
      <w:pPr>
        <w:pStyle w:val="Normal1"/>
        <w:spacing w:line="240" w:lineRule="auto"/>
        <w:rPr>
          <w:sz w:val="18"/>
          <w:szCs w:val="18"/>
        </w:rPr>
      </w:pPr>
      <w:r w:rsidRPr="000A3673">
        <w:rPr>
          <w:sz w:val="18"/>
          <w:szCs w:val="18"/>
          <w:vertAlign w:val="superscript"/>
        </w:rPr>
        <w:footnoteRef/>
      </w:r>
      <w:r w:rsidRPr="000A3673">
        <w:rPr>
          <w:sz w:val="18"/>
          <w:szCs w:val="18"/>
        </w:rPr>
        <w:t xml:space="preserve"> McKinsey&amp;Company and Global Semiconductor Alliance (</w:t>
      </w:r>
      <w:r w:rsidRPr="000A3673">
        <w:rPr>
          <w:b/>
          <w:sz w:val="18"/>
          <w:szCs w:val="18"/>
        </w:rPr>
        <w:t>GSA</w:t>
      </w:r>
      <w:r w:rsidRPr="000A3673">
        <w:rPr>
          <w:sz w:val="18"/>
          <w:szCs w:val="18"/>
        </w:rPr>
        <w:t xml:space="preserve">), </w:t>
      </w:r>
      <w:r w:rsidRPr="000A3673">
        <w:rPr>
          <w:i/>
          <w:sz w:val="18"/>
          <w:szCs w:val="18"/>
        </w:rPr>
        <w:t>Internet of Things: Opportunities and challenges for semiconductor companies</w:t>
      </w:r>
      <w:r w:rsidRPr="000A3673">
        <w:rPr>
          <w:sz w:val="18"/>
          <w:szCs w:val="18"/>
        </w:rPr>
        <w:t xml:space="preserve"> (May 2015) &lt;</w:t>
      </w:r>
      <w:hyperlink r:id="rId9">
        <w:r w:rsidRPr="000A3673">
          <w:rPr>
            <w:i/>
            <w:color w:val="1155CC"/>
            <w:sz w:val="18"/>
            <w:szCs w:val="18"/>
            <w:u w:val="single"/>
          </w:rPr>
          <w:t>http://www.gsaglobal.org/wp-content/uploads/2015/05/1.-GSA-McK_Report-IoT_Text_Executive-Summary.pdf</w:t>
        </w:r>
      </w:hyperlink>
      <w:r w:rsidRPr="000A3673">
        <w:rPr>
          <w:i/>
          <w:sz w:val="18"/>
          <w:szCs w:val="18"/>
        </w:rPr>
        <w:t xml:space="preserve">&gt; </w:t>
      </w:r>
      <w:r w:rsidRPr="000A3673">
        <w:rPr>
          <w:sz w:val="18"/>
          <w:szCs w:val="18"/>
        </w:rPr>
        <w:t>Exhibit 1 p.2.</w:t>
      </w:r>
    </w:p>
    <w:p w14:paraId="7E81F699" w14:textId="77777777" w:rsidR="00C16E20" w:rsidRPr="000A3673" w:rsidRDefault="00C16E20" w:rsidP="001D20E3">
      <w:pPr>
        <w:pStyle w:val="Normal1"/>
        <w:spacing w:line="240" w:lineRule="auto"/>
        <w:rPr>
          <w:sz w:val="18"/>
          <w:szCs w:val="18"/>
        </w:rPr>
      </w:pPr>
    </w:p>
  </w:footnote>
  <w:footnote w:id="14">
    <w:p w14:paraId="7E7C901A"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Sam McNerney, ‘Smart Fridge Manages Your Grocery List And Monitors Food Freshness’ </w:t>
      </w:r>
      <w:r w:rsidRPr="000A3673">
        <w:rPr>
          <w:i/>
          <w:sz w:val="18"/>
          <w:szCs w:val="18"/>
        </w:rPr>
        <w:t xml:space="preserve">PSFK </w:t>
      </w:r>
      <w:r w:rsidRPr="000A3673">
        <w:rPr>
          <w:sz w:val="18"/>
          <w:szCs w:val="18"/>
        </w:rPr>
        <w:t>(online) (29 January 2012) &lt;</w:t>
      </w:r>
      <w:hyperlink r:id="rId10">
        <w:r w:rsidRPr="000A3673">
          <w:rPr>
            <w:i/>
            <w:color w:val="1155CC"/>
            <w:sz w:val="18"/>
            <w:szCs w:val="18"/>
            <w:u w:val="single"/>
          </w:rPr>
          <w:t>http://www.psfk.com/2012/01/samsumg-smart-fridge.html</w:t>
        </w:r>
      </w:hyperlink>
      <w:r w:rsidRPr="000A3673">
        <w:rPr>
          <w:i/>
          <w:sz w:val="18"/>
          <w:szCs w:val="18"/>
        </w:rPr>
        <w:t xml:space="preserve">&gt; </w:t>
      </w:r>
      <w:r w:rsidRPr="000A3673">
        <w:rPr>
          <w:sz w:val="18"/>
          <w:szCs w:val="18"/>
        </w:rPr>
        <w:t xml:space="preserve"> </w:t>
      </w:r>
    </w:p>
  </w:footnote>
  <w:footnote w:id="15">
    <w:p w14:paraId="0BB122B2"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Tom Kaneshige,’How the 'Modern Man' Will Wear Technology’ </w:t>
      </w:r>
      <w:r w:rsidRPr="000A3673">
        <w:rPr>
          <w:i/>
          <w:sz w:val="18"/>
          <w:szCs w:val="18"/>
        </w:rPr>
        <w:t>CIO</w:t>
      </w:r>
      <w:r w:rsidRPr="000A3673">
        <w:rPr>
          <w:sz w:val="18"/>
          <w:szCs w:val="18"/>
        </w:rPr>
        <w:t xml:space="preserve"> (online) (11 December 2013) </w:t>
      </w:r>
      <w:r w:rsidRPr="000A3673">
        <w:rPr>
          <w:i/>
          <w:sz w:val="18"/>
          <w:szCs w:val="18"/>
        </w:rPr>
        <w:t>&lt;</w:t>
      </w:r>
      <w:hyperlink r:id="rId11">
        <w:r w:rsidRPr="000A3673">
          <w:rPr>
            <w:i/>
            <w:color w:val="1155CC"/>
            <w:sz w:val="18"/>
            <w:szCs w:val="18"/>
            <w:u w:val="single"/>
          </w:rPr>
          <w:t>http://www.cio.com/article/2380278/consumer-technology/how-the--modern-man--will-wear-technology.html</w:t>
        </w:r>
      </w:hyperlink>
      <w:r w:rsidRPr="000A3673">
        <w:rPr>
          <w:i/>
          <w:sz w:val="18"/>
          <w:szCs w:val="18"/>
        </w:rPr>
        <w:t xml:space="preserve">&gt; </w:t>
      </w:r>
    </w:p>
  </w:footnote>
  <w:footnote w:id="16">
    <w:p w14:paraId="21DC539E"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Andrew Morse, ‘Novartis and Google to Work on Smart Contact Lenses’ </w:t>
      </w:r>
      <w:r w:rsidRPr="000A3673">
        <w:rPr>
          <w:i/>
          <w:sz w:val="18"/>
          <w:szCs w:val="18"/>
        </w:rPr>
        <w:t xml:space="preserve">The Wall Street Journal </w:t>
      </w:r>
      <w:r w:rsidRPr="000A3673">
        <w:rPr>
          <w:sz w:val="18"/>
          <w:szCs w:val="18"/>
        </w:rPr>
        <w:t xml:space="preserve">(online) (15 July 2014) </w:t>
      </w:r>
      <w:r w:rsidRPr="000A3673">
        <w:rPr>
          <w:i/>
          <w:sz w:val="18"/>
          <w:szCs w:val="18"/>
        </w:rPr>
        <w:t>&lt;</w:t>
      </w:r>
      <w:hyperlink r:id="rId12">
        <w:r w:rsidRPr="000A3673">
          <w:rPr>
            <w:i/>
            <w:color w:val="1155CC"/>
            <w:sz w:val="18"/>
            <w:szCs w:val="18"/>
            <w:u w:val="single"/>
          </w:rPr>
          <w:t>http://www.wsj.com/articles/novatis-google-to-work-on-smart-contact-lenses-1405417127</w:t>
        </w:r>
      </w:hyperlink>
      <w:r w:rsidRPr="000A3673">
        <w:rPr>
          <w:i/>
          <w:sz w:val="18"/>
          <w:szCs w:val="18"/>
        </w:rPr>
        <w:t>&gt;</w:t>
      </w:r>
      <w:r w:rsidRPr="000A3673">
        <w:rPr>
          <w:sz w:val="18"/>
          <w:szCs w:val="18"/>
        </w:rPr>
        <w:t xml:space="preserve"> </w:t>
      </w:r>
    </w:p>
  </w:footnote>
  <w:footnote w:id="17">
    <w:p w14:paraId="6601B97D" w14:textId="77777777" w:rsidR="00C16E20" w:rsidRPr="000A3673" w:rsidRDefault="00C16E20" w:rsidP="008F6404">
      <w:pPr>
        <w:pStyle w:val="Normal1"/>
        <w:spacing w:line="240" w:lineRule="auto"/>
        <w:rPr>
          <w:sz w:val="18"/>
          <w:szCs w:val="18"/>
        </w:rPr>
      </w:pPr>
      <w:r w:rsidRPr="000A3673">
        <w:rPr>
          <w:sz w:val="18"/>
          <w:szCs w:val="18"/>
          <w:vertAlign w:val="superscript"/>
        </w:rPr>
        <w:footnoteRef/>
      </w:r>
      <w:r w:rsidRPr="000A3673">
        <w:rPr>
          <w:sz w:val="18"/>
          <w:szCs w:val="18"/>
        </w:rPr>
        <w:t xml:space="preserve"> Derrick Harris, ‘Why data is the key to better medicine — and maybe a cure for cancer’ </w:t>
      </w:r>
      <w:r w:rsidRPr="000A3673">
        <w:rPr>
          <w:i/>
          <w:sz w:val="18"/>
          <w:szCs w:val="18"/>
        </w:rPr>
        <w:t xml:space="preserve">Gigaom Research </w:t>
      </w:r>
      <w:r w:rsidRPr="000A3673">
        <w:rPr>
          <w:sz w:val="18"/>
          <w:szCs w:val="18"/>
        </w:rPr>
        <w:t xml:space="preserve">(online) (27 November 2012) </w:t>
      </w:r>
      <w:r w:rsidRPr="000A3673">
        <w:rPr>
          <w:i/>
          <w:sz w:val="18"/>
          <w:szCs w:val="18"/>
        </w:rPr>
        <w:t>&lt;</w:t>
      </w:r>
      <w:hyperlink r:id="rId13">
        <w:r w:rsidRPr="000A3673">
          <w:rPr>
            <w:i/>
            <w:color w:val="1155CC"/>
            <w:sz w:val="18"/>
            <w:szCs w:val="18"/>
            <w:u w:val="single"/>
          </w:rPr>
          <w:t>https://gigaom.com/2012/11/27/why-data-is-the-key-to-better-medicine-and-maybe-a-cure-for-cancer/</w:t>
        </w:r>
      </w:hyperlink>
      <w:r w:rsidRPr="000A3673">
        <w:rPr>
          <w:i/>
          <w:sz w:val="18"/>
          <w:szCs w:val="18"/>
        </w:rPr>
        <w:t xml:space="preserve">&gt; </w:t>
      </w:r>
    </w:p>
  </w:footnote>
  <w:footnote w:id="18">
    <w:p w14:paraId="6B35D543" w14:textId="77777777" w:rsidR="00C16E20" w:rsidRPr="000A3673" w:rsidRDefault="00C16E20" w:rsidP="008F6404">
      <w:pPr>
        <w:pStyle w:val="Normal1"/>
        <w:spacing w:line="240" w:lineRule="auto"/>
        <w:rPr>
          <w:sz w:val="18"/>
          <w:szCs w:val="18"/>
        </w:rPr>
      </w:pPr>
      <w:r w:rsidRPr="000A3673">
        <w:rPr>
          <w:sz w:val="18"/>
          <w:szCs w:val="18"/>
          <w:vertAlign w:val="superscript"/>
        </w:rPr>
        <w:footnoteRef/>
      </w:r>
      <w:r w:rsidRPr="000A3673">
        <w:rPr>
          <w:sz w:val="18"/>
          <w:szCs w:val="18"/>
        </w:rPr>
        <w:t xml:space="preserve">  Azad Ghuran and Jim Nolan, ‘The cardiac complications of recreational drug use’ (2000) 173(6) </w:t>
      </w:r>
      <w:r w:rsidRPr="000A3673">
        <w:rPr>
          <w:i/>
          <w:sz w:val="18"/>
          <w:szCs w:val="18"/>
        </w:rPr>
        <w:t>Western Journal of Medicine</w:t>
      </w:r>
      <w:r w:rsidRPr="000A3673">
        <w:rPr>
          <w:sz w:val="18"/>
          <w:szCs w:val="18"/>
        </w:rPr>
        <w:t xml:space="preserve"> 412.</w:t>
      </w:r>
    </w:p>
  </w:footnote>
  <w:footnote w:id="19">
    <w:p w14:paraId="0B4357EA" w14:textId="3E3D8845" w:rsidR="00C16E20" w:rsidRPr="000A3673" w:rsidRDefault="00C16E20" w:rsidP="008F6404">
      <w:pPr>
        <w:pStyle w:val="Normal1"/>
        <w:spacing w:line="240" w:lineRule="auto"/>
        <w:rPr>
          <w:sz w:val="18"/>
          <w:szCs w:val="18"/>
        </w:rPr>
      </w:pPr>
      <w:r w:rsidRPr="000A3673">
        <w:rPr>
          <w:sz w:val="18"/>
          <w:szCs w:val="18"/>
          <w:vertAlign w:val="superscript"/>
        </w:rPr>
        <w:footnoteRef/>
      </w:r>
      <w:r w:rsidRPr="000A3673">
        <w:rPr>
          <w:sz w:val="18"/>
          <w:szCs w:val="18"/>
        </w:rPr>
        <w:t xml:space="preserve"> </w:t>
      </w:r>
      <w:r>
        <w:rPr>
          <w:sz w:val="18"/>
          <w:szCs w:val="18"/>
        </w:rPr>
        <w:t xml:space="preserve">RA Stein, </w:t>
      </w:r>
      <w:r w:rsidRPr="000A3673">
        <w:rPr>
          <w:sz w:val="18"/>
          <w:szCs w:val="18"/>
        </w:rPr>
        <w:t>‘</w:t>
      </w:r>
      <w:r w:rsidRPr="00241A14">
        <w:rPr>
          <w:sz w:val="18"/>
          <w:szCs w:val="18"/>
        </w:rPr>
        <w:t>Cardiovascular response to sexual activity</w:t>
      </w:r>
      <w:r w:rsidRPr="000A3673">
        <w:rPr>
          <w:sz w:val="18"/>
          <w:szCs w:val="18"/>
        </w:rPr>
        <w:t xml:space="preserve">’ </w:t>
      </w:r>
      <w:r>
        <w:rPr>
          <w:i/>
          <w:sz w:val="18"/>
          <w:szCs w:val="18"/>
        </w:rPr>
        <w:t>American Journal of Cardiology</w:t>
      </w:r>
      <w:r w:rsidRPr="00241A14">
        <w:rPr>
          <w:i/>
          <w:sz w:val="18"/>
          <w:szCs w:val="18"/>
        </w:rPr>
        <w:t xml:space="preserve"> </w:t>
      </w:r>
      <w:r w:rsidRPr="00241A14">
        <w:rPr>
          <w:sz w:val="18"/>
          <w:szCs w:val="18"/>
        </w:rPr>
        <w:t>(2000) Jul 20</w:t>
      </w:r>
      <w:proofErr w:type="gramStart"/>
      <w:r w:rsidRPr="00241A14">
        <w:rPr>
          <w:sz w:val="18"/>
          <w:szCs w:val="18"/>
        </w:rPr>
        <w:t>;86</w:t>
      </w:r>
      <w:proofErr w:type="gramEnd"/>
      <w:r w:rsidRPr="00241A14">
        <w:rPr>
          <w:sz w:val="18"/>
          <w:szCs w:val="18"/>
        </w:rPr>
        <w:t>(2A):27F-29F.</w:t>
      </w:r>
    </w:p>
  </w:footnote>
  <w:footnote w:id="20">
    <w:p w14:paraId="2FB368F0"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Robin Wauters, Interview with Marcus Weldon for </w:t>
      </w:r>
      <w:r w:rsidRPr="000A3673">
        <w:rPr>
          <w:i/>
          <w:sz w:val="18"/>
          <w:szCs w:val="18"/>
        </w:rPr>
        <w:t xml:space="preserve">Tech EU </w:t>
      </w:r>
      <w:r w:rsidRPr="000A3673">
        <w:rPr>
          <w:sz w:val="18"/>
          <w:szCs w:val="18"/>
        </w:rPr>
        <w:t xml:space="preserve">(online) (via video interview, June 2015) </w:t>
      </w:r>
      <w:r w:rsidRPr="000A3673">
        <w:rPr>
          <w:i/>
          <w:sz w:val="18"/>
          <w:szCs w:val="18"/>
        </w:rPr>
        <w:t>&lt;</w:t>
      </w:r>
      <w:hyperlink r:id="rId14">
        <w:r w:rsidRPr="000A3673">
          <w:rPr>
            <w:i/>
            <w:color w:val="1155CC"/>
            <w:sz w:val="18"/>
            <w:szCs w:val="18"/>
            <w:u w:val="single"/>
          </w:rPr>
          <w:t>http://tech.eu/features/5230/alcatel-lucent-cto-marcus-weldon-video-interview/</w:t>
        </w:r>
      </w:hyperlink>
      <w:r w:rsidRPr="000A3673">
        <w:rPr>
          <w:i/>
          <w:sz w:val="18"/>
          <w:szCs w:val="18"/>
        </w:rPr>
        <w:t xml:space="preserve">&gt; </w:t>
      </w:r>
    </w:p>
  </w:footnote>
  <w:footnote w:id="21">
    <w:p w14:paraId="2D76ED62" w14:textId="77777777" w:rsidR="00C16E20" w:rsidRPr="000A3673" w:rsidRDefault="00C16E20" w:rsidP="0002486C">
      <w:pPr>
        <w:pStyle w:val="Normal1"/>
        <w:spacing w:line="240" w:lineRule="auto"/>
        <w:rPr>
          <w:sz w:val="18"/>
          <w:szCs w:val="18"/>
        </w:rPr>
      </w:pPr>
      <w:r w:rsidRPr="000A3673">
        <w:rPr>
          <w:sz w:val="18"/>
          <w:szCs w:val="18"/>
          <w:vertAlign w:val="superscript"/>
        </w:rPr>
        <w:footnoteRef/>
      </w:r>
      <w:r w:rsidRPr="000A3673">
        <w:rPr>
          <w:sz w:val="18"/>
          <w:szCs w:val="18"/>
        </w:rPr>
        <w:t xml:space="preserve"> Darrell Etherington, ‘Google’s Latest Self-Driving Car Prototypes Are Now On Mountain View Streets’ </w:t>
      </w:r>
      <w:r w:rsidRPr="000A3673">
        <w:rPr>
          <w:i/>
          <w:sz w:val="18"/>
          <w:szCs w:val="18"/>
        </w:rPr>
        <w:t xml:space="preserve">Techcrunch </w:t>
      </w:r>
      <w:r w:rsidRPr="000A3673">
        <w:rPr>
          <w:sz w:val="18"/>
          <w:szCs w:val="18"/>
        </w:rPr>
        <w:t xml:space="preserve">(online) (25 June 2015) </w:t>
      </w:r>
      <w:r w:rsidRPr="000A3673">
        <w:rPr>
          <w:i/>
          <w:sz w:val="18"/>
          <w:szCs w:val="18"/>
        </w:rPr>
        <w:t>&lt;</w:t>
      </w:r>
      <w:hyperlink r:id="rId15" w:anchor=".0mnqap:YdQN">
        <w:r w:rsidRPr="000A3673">
          <w:rPr>
            <w:i/>
            <w:color w:val="1155CC"/>
            <w:sz w:val="18"/>
            <w:szCs w:val="18"/>
            <w:u w:val="single"/>
          </w:rPr>
          <w:t>http://techcrunch.com/2015/06/25/googles-latest-self-driving-car-prototypes-are-now-on-mountain-view-streets/</w:t>
        </w:r>
      </w:hyperlink>
      <w:r w:rsidRPr="000A3673">
        <w:rPr>
          <w:i/>
          <w:sz w:val="18"/>
          <w:szCs w:val="18"/>
        </w:rPr>
        <w:t xml:space="preserve">&gt; </w:t>
      </w:r>
    </w:p>
  </w:footnote>
  <w:footnote w:id="22">
    <w:p w14:paraId="467DA2F7" w14:textId="77777777" w:rsidR="00C16E20" w:rsidRPr="000A3673" w:rsidRDefault="00C16E20" w:rsidP="0002486C">
      <w:pPr>
        <w:pStyle w:val="Normal1"/>
        <w:spacing w:line="240" w:lineRule="auto"/>
        <w:rPr>
          <w:sz w:val="18"/>
          <w:szCs w:val="18"/>
        </w:rPr>
      </w:pPr>
      <w:r w:rsidRPr="000A3673">
        <w:rPr>
          <w:sz w:val="18"/>
          <w:szCs w:val="18"/>
          <w:vertAlign w:val="superscript"/>
        </w:rPr>
        <w:footnoteRef/>
      </w:r>
      <w:r w:rsidRPr="000A3673">
        <w:rPr>
          <w:sz w:val="18"/>
          <w:szCs w:val="18"/>
        </w:rPr>
        <w:t xml:space="preserve"> Richard Willingham, ‘Driverless cars: closer and safer than you think’ </w:t>
      </w:r>
      <w:r w:rsidRPr="000A3673">
        <w:rPr>
          <w:i/>
          <w:sz w:val="18"/>
          <w:szCs w:val="18"/>
        </w:rPr>
        <w:t>Sydney Morning Herald</w:t>
      </w:r>
      <w:r w:rsidRPr="000A3673">
        <w:rPr>
          <w:sz w:val="18"/>
          <w:szCs w:val="18"/>
        </w:rPr>
        <w:t xml:space="preserve"> (online) (29 May 2015) </w:t>
      </w:r>
      <w:r w:rsidRPr="000A3673">
        <w:rPr>
          <w:i/>
          <w:sz w:val="18"/>
          <w:szCs w:val="18"/>
        </w:rPr>
        <w:t>&lt;</w:t>
      </w:r>
      <w:hyperlink r:id="rId16">
        <w:r w:rsidRPr="000A3673">
          <w:rPr>
            <w:i/>
            <w:color w:val="1155CC"/>
            <w:sz w:val="18"/>
            <w:szCs w:val="18"/>
            <w:u w:val="single"/>
          </w:rPr>
          <w:t>http://www.smh.com.au/victoria/driverless-cars-closer-and-safer-than-you-think-20150528-ghc3wl</w:t>
        </w:r>
      </w:hyperlink>
      <w:r w:rsidRPr="000A3673">
        <w:rPr>
          <w:i/>
          <w:sz w:val="18"/>
          <w:szCs w:val="18"/>
        </w:rPr>
        <w:t xml:space="preserve">&gt; </w:t>
      </w:r>
    </w:p>
  </w:footnote>
  <w:footnote w:id="23">
    <w:p w14:paraId="0ADE7C76" w14:textId="77777777" w:rsidR="00C16E20" w:rsidRPr="000A3673" w:rsidRDefault="00C16E20" w:rsidP="00FA1FC6">
      <w:pPr>
        <w:pStyle w:val="Normal1"/>
        <w:spacing w:line="240" w:lineRule="auto"/>
        <w:rPr>
          <w:sz w:val="18"/>
          <w:szCs w:val="18"/>
        </w:rPr>
      </w:pPr>
      <w:r w:rsidRPr="000A3673">
        <w:rPr>
          <w:sz w:val="18"/>
          <w:szCs w:val="18"/>
          <w:vertAlign w:val="superscript"/>
        </w:rPr>
        <w:footnoteRef/>
      </w:r>
      <w:r w:rsidRPr="000A3673">
        <w:rPr>
          <w:sz w:val="18"/>
          <w:szCs w:val="18"/>
        </w:rPr>
        <w:t xml:space="preserve"> Bryant Walker Smith, ‘Human Error as a Cause of Vehicle Crashes’ </w:t>
      </w:r>
      <w:r w:rsidRPr="000A3673">
        <w:rPr>
          <w:i/>
          <w:sz w:val="18"/>
          <w:szCs w:val="18"/>
        </w:rPr>
        <w:t xml:space="preserve">The Center for Internet and Society </w:t>
      </w:r>
      <w:r w:rsidRPr="000A3673">
        <w:rPr>
          <w:sz w:val="18"/>
          <w:szCs w:val="18"/>
        </w:rPr>
        <w:t xml:space="preserve">(online) (18 December 2013) </w:t>
      </w:r>
      <w:r w:rsidRPr="000A3673">
        <w:rPr>
          <w:i/>
          <w:sz w:val="18"/>
          <w:szCs w:val="18"/>
        </w:rPr>
        <w:t>&lt;</w:t>
      </w:r>
      <w:hyperlink r:id="rId17">
        <w:r w:rsidRPr="000A3673">
          <w:rPr>
            <w:i/>
            <w:color w:val="1155CC"/>
            <w:sz w:val="18"/>
            <w:szCs w:val="18"/>
            <w:u w:val="single"/>
          </w:rPr>
          <w:t>https://cyberlaw.stanford.edu/blog/2013/12/human-error-cause-vehicle-crashes</w:t>
        </w:r>
      </w:hyperlink>
      <w:r w:rsidRPr="000A3673">
        <w:rPr>
          <w:i/>
          <w:sz w:val="18"/>
          <w:szCs w:val="18"/>
        </w:rPr>
        <w:t xml:space="preserve">&gt; </w:t>
      </w:r>
    </w:p>
  </w:footnote>
  <w:footnote w:id="24">
    <w:p w14:paraId="7020FDCA"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Kevin Ashton, ‘That ‘Internet of Things’ Thing’ </w:t>
      </w:r>
      <w:r w:rsidRPr="000A3673">
        <w:rPr>
          <w:i/>
          <w:sz w:val="18"/>
          <w:szCs w:val="18"/>
        </w:rPr>
        <w:t>RFID Journal</w:t>
      </w:r>
      <w:r w:rsidRPr="000A3673">
        <w:rPr>
          <w:sz w:val="18"/>
          <w:szCs w:val="18"/>
        </w:rPr>
        <w:t xml:space="preserve"> (online) (22 June 2009) </w:t>
      </w:r>
      <w:r w:rsidRPr="000A3673">
        <w:rPr>
          <w:i/>
          <w:sz w:val="18"/>
          <w:szCs w:val="18"/>
        </w:rPr>
        <w:t>&lt;</w:t>
      </w:r>
      <w:hyperlink r:id="rId18">
        <w:r w:rsidRPr="000A3673">
          <w:rPr>
            <w:i/>
            <w:color w:val="1155CC"/>
            <w:sz w:val="18"/>
            <w:szCs w:val="18"/>
            <w:u w:val="single"/>
          </w:rPr>
          <w:t>http://www.rfidjournal.com/articles/view?4986</w:t>
        </w:r>
      </w:hyperlink>
      <w:r w:rsidRPr="000A3673">
        <w:rPr>
          <w:i/>
          <w:sz w:val="18"/>
          <w:szCs w:val="18"/>
        </w:rPr>
        <w:t xml:space="preserve">&gt; </w:t>
      </w:r>
    </w:p>
  </w:footnote>
  <w:footnote w:id="25">
    <w:p w14:paraId="3CB51BEE"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Frank Palermo, ‘Internet of Things Done Wrong Stifles Innovation’ </w:t>
      </w:r>
      <w:r w:rsidRPr="000A3673">
        <w:rPr>
          <w:i/>
          <w:sz w:val="18"/>
          <w:szCs w:val="18"/>
        </w:rPr>
        <w:t>Information Week</w:t>
      </w:r>
      <w:r w:rsidRPr="000A3673">
        <w:rPr>
          <w:sz w:val="18"/>
          <w:szCs w:val="18"/>
        </w:rPr>
        <w:t xml:space="preserve"> (online) (7 July 2014) </w:t>
      </w:r>
      <w:r w:rsidRPr="000A3673">
        <w:rPr>
          <w:i/>
          <w:sz w:val="18"/>
          <w:szCs w:val="18"/>
        </w:rPr>
        <w:t>&lt;</w:t>
      </w:r>
      <w:hyperlink r:id="rId19">
        <w:r w:rsidRPr="000A3673">
          <w:rPr>
            <w:i/>
            <w:color w:val="1155CC"/>
            <w:sz w:val="18"/>
            <w:szCs w:val="18"/>
            <w:u w:val="single"/>
          </w:rPr>
          <w:t>http://www.informationweek.com/strategic-cio/executive-insights-and-innovation/internet-of-things-done-wrong-stifles-innovation/a/d-id/1279157</w:t>
        </w:r>
      </w:hyperlink>
      <w:r w:rsidRPr="000A3673">
        <w:rPr>
          <w:i/>
          <w:sz w:val="18"/>
          <w:szCs w:val="18"/>
        </w:rPr>
        <w:t xml:space="preserve">&gt; </w:t>
      </w:r>
    </w:p>
  </w:footnote>
  <w:footnote w:id="26">
    <w:p w14:paraId="0AFD4285"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William Stewart, ‘The Internet Toaster’ </w:t>
      </w:r>
      <w:r w:rsidRPr="000A3673">
        <w:rPr>
          <w:i/>
          <w:sz w:val="18"/>
          <w:szCs w:val="18"/>
        </w:rPr>
        <w:t>Living Internet blog</w:t>
      </w:r>
      <w:r w:rsidRPr="000A3673">
        <w:rPr>
          <w:sz w:val="18"/>
          <w:szCs w:val="18"/>
        </w:rPr>
        <w:t xml:space="preserve"> </w:t>
      </w:r>
      <w:r w:rsidRPr="000A3673">
        <w:rPr>
          <w:i/>
          <w:sz w:val="18"/>
          <w:szCs w:val="18"/>
        </w:rPr>
        <w:t>&lt;</w:t>
      </w:r>
      <w:hyperlink r:id="rId20">
        <w:r w:rsidRPr="000A3673">
          <w:rPr>
            <w:i/>
            <w:color w:val="1155CC"/>
            <w:sz w:val="18"/>
            <w:szCs w:val="18"/>
            <w:u w:val="single"/>
          </w:rPr>
          <w:t>http://www.livinginternet.com/i/ia_myths_toast.htm</w:t>
        </w:r>
      </w:hyperlink>
      <w:r w:rsidRPr="000A3673">
        <w:rPr>
          <w:i/>
          <w:sz w:val="18"/>
          <w:szCs w:val="18"/>
        </w:rPr>
        <w:t xml:space="preserve">&gt; </w:t>
      </w:r>
    </w:p>
  </w:footnote>
  <w:footnote w:id="27">
    <w:p w14:paraId="30ED9F9D"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Dave Evans, </w:t>
      </w:r>
      <w:r w:rsidRPr="000A3673">
        <w:rPr>
          <w:i/>
          <w:sz w:val="18"/>
          <w:szCs w:val="18"/>
        </w:rPr>
        <w:t>The Internet of Things: How the Next Evolution of the Internet Is Changing Everything</w:t>
      </w:r>
      <w:r w:rsidRPr="000A3673">
        <w:rPr>
          <w:sz w:val="18"/>
          <w:szCs w:val="18"/>
        </w:rPr>
        <w:t xml:space="preserve"> (Cisco White Paper, April 2011) </w:t>
      </w:r>
      <w:r w:rsidRPr="000A3673">
        <w:rPr>
          <w:i/>
          <w:sz w:val="18"/>
          <w:szCs w:val="18"/>
        </w:rPr>
        <w:t>&lt;</w:t>
      </w:r>
      <w:hyperlink r:id="rId21">
        <w:r w:rsidRPr="000A3673">
          <w:rPr>
            <w:i/>
            <w:color w:val="1155CC"/>
            <w:sz w:val="18"/>
            <w:szCs w:val="18"/>
            <w:u w:val="single"/>
          </w:rPr>
          <w:t>http://www.cisco.com/web/about/ac79/docs/innov/IoT_IBSG_0411FINAL.pdf</w:t>
        </w:r>
      </w:hyperlink>
      <w:r w:rsidRPr="000A3673">
        <w:rPr>
          <w:i/>
          <w:sz w:val="18"/>
          <w:szCs w:val="18"/>
        </w:rPr>
        <w:t xml:space="preserve">&gt; </w:t>
      </w:r>
      <w:r w:rsidRPr="000A3673">
        <w:rPr>
          <w:sz w:val="18"/>
          <w:szCs w:val="18"/>
        </w:rPr>
        <w:t>p.3.</w:t>
      </w:r>
    </w:p>
  </w:footnote>
  <w:footnote w:id="28">
    <w:p w14:paraId="010CD8E9"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Malcolm Turnbull, opening address for the AIIA Summit: </w:t>
      </w:r>
      <w:r w:rsidRPr="000A3673">
        <w:rPr>
          <w:i/>
          <w:sz w:val="18"/>
          <w:szCs w:val="18"/>
        </w:rPr>
        <w:t>Navigating the Internet of Things</w:t>
      </w:r>
      <w:r w:rsidRPr="000A3673">
        <w:rPr>
          <w:sz w:val="18"/>
          <w:szCs w:val="18"/>
        </w:rPr>
        <w:t xml:space="preserve"> (26 March 2015) </w:t>
      </w:r>
      <w:r w:rsidRPr="000A3673">
        <w:rPr>
          <w:i/>
          <w:sz w:val="18"/>
          <w:szCs w:val="18"/>
        </w:rPr>
        <w:t>&lt;</w:t>
      </w:r>
      <w:hyperlink r:id="rId22">
        <w:r w:rsidRPr="000A3673">
          <w:rPr>
            <w:i/>
            <w:color w:val="1155CC"/>
            <w:sz w:val="18"/>
            <w:szCs w:val="18"/>
            <w:u w:val="single"/>
          </w:rPr>
          <w:t>https://www.youtube.com/watch?v=t8lZl7hGCFI&amp;index=3&amp;list=PLpK9LWXfxsoo4ZUN3fgVt2CYswyEzv21f</w:t>
        </w:r>
      </w:hyperlink>
      <w:r w:rsidRPr="000A3673">
        <w:rPr>
          <w:i/>
          <w:sz w:val="18"/>
          <w:szCs w:val="18"/>
        </w:rPr>
        <w:t xml:space="preserve">&gt; </w:t>
      </w:r>
    </w:p>
  </w:footnote>
  <w:footnote w:id="29">
    <w:p w14:paraId="64EA143F"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Interview with Malcolm Crompton, former federal Privacy Commissioner (via email, 3 July 2015)</w:t>
      </w:r>
    </w:p>
  </w:footnote>
  <w:footnote w:id="30">
    <w:p w14:paraId="33470721" w14:textId="3FE89482" w:rsidR="00C16E20" w:rsidRPr="000A3673" w:rsidRDefault="00C16E20">
      <w:pPr>
        <w:pStyle w:val="FootnoteText"/>
        <w:rPr>
          <w:sz w:val="18"/>
          <w:szCs w:val="18"/>
          <w:lang w:val="en-US"/>
        </w:rPr>
      </w:pPr>
      <w:r w:rsidRPr="000A3673">
        <w:rPr>
          <w:rStyle w:val="FootnoteReference"/>
          <w:sz w:val="18"/>
          <w:szCs w:val="18"/>
        </w:rPr>
        <w:footnoteRef/>
      </w:r>
      <w:r w:rsidRPr="000A3673">
        <w:rPr>
          <w:sz w:val="18"/>
          <w:szCs w:val="18"/>
        </w:rPr>
        <w:t xml:space="preserve"> </w:t>
      </w:r>
      <w:proofErr w:type="gramStart"/>
      <w:r w:rsidRPr="000A3673">
        <w:rPr>
          <w:sz w:val="18"/>
          <w:szCs w:val="18"/>
          <w:lang w:val="en-US"/>
        </w:rPr>
        <w:t xml:space="preserve">Communications Alliance, </w:t>
      </w:r>
      <w:r w:rsidRPr="000A3673">
        <w:rPr>
          <w:i/>
          <w:sz w:val="18"/>
          <w:szCs w:val="18"/>
          <w:lang w:val="en-US"/>
        </w:rPr>
        <w:t>Enabling the Internet of Things in Australia</w:t>
      </w:r>
      <w:r w:rsidRPr="000A3673">
        <w:rPr>
          <w:sz w:val="18"/>
          <w:szCs w:val="18"/>
          <w:lang w:val="en-US"/>
        </w:rPr>
        <w:t xml:space="preserve"> (online) (2015) </w:t>
      </w:r>
      <w:r w:rsidRPr="000A3673">
        <w:rPr>
          <w:i/>
          <w:sz w:val="18"/>
          <w:szCs w:val="18"/>
          <w:lang w:val="en-US"/>
        </w:rPr>
        <w:t>&lt;</w:t>
      </w:r>
      <w:hyperlink r:id="rId23" w:history="1">
        <w:r w:rsidRPr="000A3673">
          <w:rPr>
            <w:rStyle w:val="Hyperlink"/>
            <w:i/>
            <w:sz w:val="18"/>
            <w:szCs w:val="18"/>
            <w:lang w:val="en-US"/>
          </w:rPr>
          <w:t>http://www.commsalliance.com.au/__data/assets/pdf_file/0009/50967/Enabling-the-Internet-of-Things-for-Australia.pdf</w:t>
        </w:r>
      </w:hyperlink>
      <w:r w:rsidRPr="000A3673">
        <w:rPr>
          <w:i/>
          <w:sz w:val="18"/>
          <w:szCs w:val="18"/>
          <w:lang w:val="en-US"/>
        </w:rPr>
        <w:t xml:space="preserve">&gt; </w:t>
      </w:r>
      <w:r w:rsidRPr="000A3673">
        <w:rPr>
          <w:sz w:val="18"/>
          <w:szCs w:val="18"/>
          <w:lang w:val="en-US"/>
        </w:rPr>
        <w:t>p 67.</w:t>
      </w:r>
      <w:proofErr w:type="gramEnd"/>
      <w:r w:rsidRPr="000A3673">
        <w:rPr>
          <w:sz w:val="18"/>
          <w:szCs w:val="18"/>
          <w:lang w:val="en-US"/>
        </w:rPr>
        <w:t xml:space="preserve"> </w:t>
      </w:r>
    </w:p>
  </w:footnote>
  <w:footnote w:id="31">
    <w:p w14:paraId="0317982C"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Cisco, </w:t>
      </w:r>
      <w:r w:rsidRPr="000A3673">
        <w:rPr>
          <w:i/>
          <w:sz w:val="18"/>
          <w:szCs w:val="18"/>
        </w:rPr>
        <w:t xml:space="preserve">Internet of Everything Value Index </w:t>
      </w:r>
      <w:r w:rsidRPr="000A3673">
        <w:rPr>
          <w:sz w:val="18"/>
          <w:szCs w:val="18"/>
        </w:rPr>
        <w:t xml:space="preserve">(online) (2013) </w:t>
      </w:r>
      <w:r w:rsidRPr="000A3673">
        <w:rPr>
          <w:i/>
          <w:sz w:val="18"/>
          <w:szCs w:val="18"/>
        </w:rPr>
        <w:t>&lt;</w:t>
      </w:r>
      <w:hyperlink r:id="rId24" w:anchor="/country/aus">
        <w:r w:rsidRPr="000A3673">
          <w:rPr>
            <w:i/>
            <w:color w:val="1155CC"/>
            <w:sz w:val="18"/>
            <w:szCs w:val="18"/>
            <w:u w:val="single"/>
          </w:rPr>
          <w:t>http://ioeassessment.cisco.com/explore/full#/country/aus</w:t>
        </w:r>
      </w:hyperlink>
      <w:r w:rsidRPr="000A3673">
        <w:rPr>
          <w:i/>
          <w:sz w:val="18"/>
          <w:szCs w:val="18"/>
        </w:rPr>
        <w:t xml:space="preserve">&gt; </w:t>
      </w:r>
    </w:p>
  </w:footnote>
  <w:footnote w:id="32">
    <w:p w14:paraId="3B358269"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Frost &amp; Sullivan, </w:t>
      </w:r>
      <w:r w:rsidRPr="000A3673">
        <w:rPr>
          <w:i/>
          <w:sz w:val="18"/>
          <w:szCs w:val="18"/>
        </w:rPr>
        <w:t>Asia Pacific IoT Market Overview</w:t>
      </w:r>
      <w:r w:rsidRPr="000A3673">
        <w:rPr>
          <w:sz w:val="18"/>
          <w:szCs w:val="18"/>
        </w:rPr>
        <w:t xml:space="preserve"> (2014) </w:t>
      </w:r>
      <w:r w:rsidRPr="000A3673">
        <w:rPr>
          <w:i/>
          <w:sz w:val="18"/>
          <w:szCs w:val="18"/>
        </w:rPr>
        <w:t>&lt;</w:t>
      </w:r>
      <w:hyperlink r:id="rId25">
        <w:r w:rsidRPr="000A3673">
          <w:rPr>
            <w:i/>
            <w:color w:val="1155CC"/>
            <w:sz w:val="18"/>
            <w:szCs w:val="18"/>
            <w:u w:val="single"/>
          </w:rPr>
          <w:t>https://www.telstra.com.au/content/dam/tcom/business-enterprise/machine-to-machine/pdf/business-m2m-2014-asia-pacific-ict-awards.pdf</w:t>
        </w:r>
      </w:hyperlink>
      <w:r w:rsidRPr="000A3673">
        <w:rPr>
          <w:i/>
          <w:sz w:val="18"/>
          <w:szCs w:val="18"/>
        </w:rPr>
        <w:t xml:space="preserve">&gt; </w:t>
      </w:r>
    </w:p>
  </w:footnote>
  <w:footnote w:id="33">
    <w:p w14:paraId="0ECAA622" w14:textId="77777777" w:rsidR="00C16E20" w:rsidRPr="000A3673" w:rsidRDefault="00C16E20" w:rsidP="00E558E1">
      <w:pPr>
        <w:pStyle w:val="Normal1"/>
        <w:spacing w:line="240" w:lineRule="auto"/>
        <w:rPr>
          <w:sz w:val="18"/>
          <w:szCs w:val="18"/>
        </w:rPr>
      </w:pPr>
      <w:r w:rsidRPr="000A3673">
        <w:rPr>
          <w:sz w:val="18"/>
          <w:szCs w:val="18"/>
          <w:vertAlign w:val="superscript"/>
        </w:rPr>
        <w:footnoteRef/>
      </w:r>
      <w:r w:rsidRPr="000A3673">
        <w:rPr>
          <w:sz w:val="18"/>
          <w:szCs w:val="18"/>
        </w:rPr>
        <w:t xml:space="preserve"> Vodafone, </w:t>
      </w:r>
      <w:r w:rsidRPr="000A3673">
        <w:rPr>
          <w:i/>
          <w:sz w:val="18"/>
          <w:szCs w:val="18"/>
        </w:rPr>
        <w:t>Connected Nation: M2M in Australia 2014-2019</w:t>
      </w:r>
      <w:r w:rsidRPr="000A3673">
        <w:rPr>
          <w:sz w:val="18"/>
          <w:szCs w:val="18"/>
        </w:rPr>
        <w:t xml:space="preserve"> (September 2014) </w:t>
      </w:r>
      <w:r w:rsidRPr="000A3673">
        <w:rPr>
          <w:i/>
          <w:sz w:val="18"/>
          <w:szCs w:val="18"/>
        </w:rPr>
        <w:t>&lt;</w:t>
      </w:r>
      <w:hyperlink r:id="rId26">
        <w:r w:rsidRPr="000A3673">
          <w:rPr>
            <w:i/>
            <w:color w:val="1155CC"/>
            <w:sz w:val="18"/>
            <w:szCs w:val="18"/>
            <w:u w:val="single"/>
          </w:rPr>
          <w:t>http://www.vodafone.com.au/doc/Vodafone_Connected_Nation_M2M_in_Australia.pdf</w:t>
        </w:r>
      </w:hyperlink>
      <w:r w:rsidRPr="000A3673">
        <w:rPr>
          <w:i/>
          <w:sz w:val="18"/>
          <w:szCs w:val="18"/>
        </w:rPr>
        <w:t xml:space="preserve">&gt; </w:t>
      </w:r>
      <w:r w:rsidRPr="000A3673">
        <w:rPr>
          <w:sz w:val="18"/>
          <w:szCs w:val="18"/>
        </w:rPr>
        <w:t xml:space="preserve"> p.3</w:t>
      </w:r>
    </w:p>
  </w:footnote>
  <w:footnote w:id="34">
    <w:p w14:paraId="0475125E"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Microsoft and Telsyte, </w:t>
      </w:r>
      <w:r w:rsidRPr="000A3673">
        <w:rPr>
          <w:i/>
          <w:sz w:val="18"/>
          <w:szCs w:val="18"/>
        </w:rPr>
        <w:t>Cut through: How the Internet of Things is sharpening Australia’s competitive edge</w:t>
      </w:r>
      <w:r w:rsidRPr="000A3673">
        <w:rPr>
          <w:sz w:val="18"/>
          <w:szCs w:val="18"/>
        </w:rPr>
        <w:t xml:space="preserve"> (February 2015) </w:t>
      </w:r>
      <w:r w:rsidRPr="000A3673">
        <w:rPr>
          <w:i/>
          <w:sz w:val="18"/>
          <w:szCs w:val="18"/>
        </w:rPr>
        <w:t>&lt;</w:t>
      </w:r>
      <w:hyperlink r:id="rId27">
        <w:r w:rsidRPr="000A3673">
          <w:rPr>
            <w:i/>
            <w:color w:val="1155CC"/>
            <w:sz w:val="18"/>
            <w:szCs w:val="18"/>
            <w:u w:val="single"/>
          </w:rPr>
          <w:t>https://mscorpnews.blob.core.windows.net/ncmedia/2015/02/Microsoft_IoT_Whitepaper.pdf</w:t>
        </w:r>
      </w:hyperlink>
      <w:r w:rsidRPr="000A3673">
        <w:rPr>
          <w:i/>
          <w:sz w:val="18"/>
          <w:szCs w:val="18"/>
        </w:rPr>
        <w:t xml:space="preserve">&gt; </w:t>
      </w:r>
      <w:r w:rsidRPr="000A3673">
        <w:rPr>
          <w:sz w:val="18"/>
          <w:szCs w:val="18"/>
        </w:rPr>
        <w:t>p.4</w:t>
      </w:r>
    </w:p>
  </w:footnote>
  <w:footnote w:id="35">
    <w:p w14:paraId="1A4E514E" w14:textId="3598C289"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Gartner, </w:t>
      </w:r>
      <w:r w:rsidRPr="000A3673">
        <w:rPr>
          <w:i/>
          <w:sz w:val="18"/>
          <w:szCs w:val="18"/>
        </w:rPr>
        <w:t xml:space="preserve">Gartner's 2015 Hype Cycle for Emerging Technologies Identifies the Computing Innovations That Organizations Should Monitor </w:t>
      </w:r>
      <w:r w:rsidRPr="000A3673">
        <w:rPr>
          <w:sz w:val="18"/>
          <w:szCs w:val="18"/>
        </w:rPr>
        <w:t xml:space="preserve">(18 August 2015) </w:t>
      </w:r>
      <w:r w:rsidRPr="000A3673">
        <w:rPr>
          <w:i/>
          <w:sz w:val="18"/>
          <w:szCs w:val="18"/>
        </w:rPr>
        <w:t>&lt;</w:t>
      </w:r>
      <w:hyperlink r:id="rId28" w:history="1">
        <w:r w:rsidRPr="000A3673">
          <w:rPr>
            <w:rStyle w:val="Hyperlink"/>
            <w:i/>
            <w:sz w:val="18"/>
            <w:szCs w:val="18"/>
          </w:rPr>
          <w:t>https://www.gartner.com/newsroom/id/3114217</w:t>
        </w:r>
      </w:hyperlink>
      <w:r w:rsidRPr="000A3673">
        <w:rPr>
          <w:i/>
          <w:sz w:val="18"/>
          <w:szCs w:val="18"/>
        </w:rPr>
        <w:t xml:space="preserve">&gt;  </w:t>
      </w:r>
    </w:p>
  </w:footnote>
  <w:footnote w:id="36">
    <w:p w14:paraId="7AEA82E3"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Wikipedia, </w:t>
      </w:r>
      <w:r w:rsidRPr="000A3673">
        <w:rPr>
          <w:i/>
          <w:sz w:val="18"/>
          <w:szCs w:val="18"/>
        </w:rPr>
        <w:t>Roy Amara: Amara’s Law</w:t>
      </w:r>
      <w:r w:rsidRPr="000A3673">
        <w:rPr>
          <w:sz w:val="18"/>
          <w:szCs w:val="18"/>
        </w:rPr>
        <w:t xml:space="preserve"> (accessed 8 August 2015) </w:t>
      </w:r>
      <w:r w:rsidRPr="000A3673">
        <w:rPr>
          <w:i/>
          <w:sz w:val="18"/>
          <w:szCs w:val="18"/>
        </w:rPr>
        <w:t>&lt;</w:t>
      </w:r>
      <w:hyperlink r:id="rId29" w:anchor="Amara.27s_Law">
        <w:r w:rsidRPr="000A3673">
          <w:rPr>
            <w:color w:val="1155CC"/>
            <w:sz w:val="18"/>
            <w:szCs w:val="18"/>
            <w:u w:val="single"/>
          </w:rPr>
          <w:t>https://en.wikipedia.org/wiki/Roy_Amara#Amara.27s_Law</w:t>
        </w:r>
      </w:hyperlink>
      <w:r w:rsidRPr="000A3673">
        <w:rPr>
          <w:i/>
          <w:sz w:val="18"/>
          <w:szCs w:val="18"/>
        </w:rPr>
        <w:t xml:space="preserve">&gt; </w:t>
      </w:r>
    </w:p>
  </w:footnote>
  <w:footnote w:id="37">
    <w:p w14:paraId="56F313DC" w14:textId="73F1B82C"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Cisco, </w:t>
      </w:r>
      <w:r w:rsidRPr="000A3673">
        <w:rPr>
          <w:i/>
          <w:sz w:val="18"/>
          <w:szCs w:val="18"/>
        </w:rPr>
        <w:t>The Internet of Things: How the Next Evolution of the Internet is Changing Everything</w:t>
      </w:r>
      <w:r w:rsidRPr="000A3673">
        <w:rPr>
          <w:sz w:val="18"/>
          <w:szCs w:val="18"/>
        </w:rPr>
        <w:t xml:space="preserve"> (White Paper, April 2011</w:t>
      </w:r>
      <w:proofErr w:type="gramStart"/>
      <w:r w:rsidRPr="000A3673">
        <w:rPr>
          <w:sz w:val="18"/>
          <w:szCs w:val="18"/>
        </w:rPr>
        <w:t xml:space="preserve">)  </w:t>
      </w:r>
      <w:r w:rsidRPr="000A3673">
        <w:rPr>
          <w:i/>
          <w:sz w:val="18"/>
          <w:szCs w:val="18"/>
        </w:rPr>
        <w:t>&lt;</w:t>
      </w:r>
      <w:proofErr w:type="gramEnd"/>
      <w:r>
        <w:fldChar w:fldCharType="begin"/>
      </w:r>
      <w:r>
        <w:instrText xml:space="preserve"> HYPERLINK "https://www.cisco.com/web/about/ac79/docs/innov/IoT_IBSG_0411FINAL.pdf" </w:instrText>
      </w:r>
      <w:r>
        <w:fldChar w:fldCharType="separate"/>
      </w:r>
      <w:r w:rsidRPr="000A3673">
        <w:rPr>
          <w:rStyle w:val="Hyperlink"/>
          <w:i/>
          <w:sz w:val="18"/>
          <w:szCs w:val="18"/>
        </w:rPr>
        <w:t>https://www.cisco.com/web/about/ac79/docs/innov/IoT_IBSG_0411FINAL.pdf</w:t>
      </w:r>
      <w:r>
        <w:rPr>
          <w:rStyle w:val="Hyperlink"/>
          <w:i/>
          <w:sz w:val="18"/>
          <w:szCs w:val="18"/>
        </w:rPr>
        <w:fldChar w:fldCharType="end"/>
      </w:r>
      <w:r w:rsidRPr="000A3673">
        <w:rPr>
          <w:i/>
          <w:sz w:val="18"/>
          <w:szCs w:val="18"/>
        </w:rPr>
        <w:t xml:space="preserve">&gt; </w:t>
      </w:r>
      <w:r w:rsidRPr="000A3673">
        <w:rPr>
          <w:sz w:val="18"/>
          <w:szCs w:val="18"/>
        </w:rPr>
        <w:t>p 3.</w:t>
      </w:r>
    </w:p>
  </w:footnote>
  <w:footnote w:id="38">
    <w:p w14:paraId="2FE3B4EF"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Knud Lasse Lueth, </w:t>
      </w:r>
      <w:r w:rsidRPr="000A3673">
        <w:rPr>
          <w:i/>
          <w:sz w:val="18"/>
          <w:szCs w:val="18"/>
        </w:rPr>
        <w:t>IoT market analysis: Sizing the opportunity</w:t>
      </w:r>
      <w:r w:rsidRPr="000A3673">
        <w:rPr>
          <w:sz w:val="18"/>
          <w:szCs w:val="18"/>
        </w:rPr>
        <w:t xml:space="preserve"> (IoT Analytics report, March 2015) </w:t>
      </w:r>
      <w:r w:rsidRPr="000A3673">
        <w:rPr>
          <w:i/>
          <w:sz w:val="18"/>
          <w:szCs w:val="18"/>
        </w:rPr>
        <w:t>&lt;</w:t>
      </w:r>
      <w:hyperlink r:id="rId30">
        <w:r w:rsidRPr="000A3673">
          <w:rPr>
            <w:i/>
            <w:color w:val="1155CC"/>
            <w:sz w:val="18"/>
            <w:szCs w:val="18"/>
            <w:u w:val="single"/>
          </w:rPr>
          <w:t>http://iot-analytics.com/product/whitepaper-iot-market-analysis-sizing-the-opportunity/</w:t>
        </w:r>
      </w:hyperlink>
      <w:r w:rsidRPr="000A3673">
        <w:rPr>
          <w:i/>
          <w:sz w:val="18"/>
          <w:szCs w:val="18"/>
        </w:rPr>
        <w:t xml:space="preserve">&gt; </w:t>
      </w:r>
      <w:r w:rsidRPr="000A3673">
        <w:rPr>
          <w:sz w:val="18"/>
          <w:szCs w:val="18"/>
        </w:rPr>
        <w:t>p.1</w:t>
      </w:r>
    </w:p>
  </w:footnote>
  <w:footnote w:id="39">
    <w:p w14:paraId="4DA10380" w14:textId="51B43E9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Knud Lasse Lueth, </w:t>
      </w:r>
      <w:r w:rsidRPr="000A3673">
        <w:rPr>
          <w:i/>
          <w:sz w:val="18"/>
          <w:szCs w:val="18"/>
        </w:rPr>
        <w:t>IoT market analysis: Sizing the opportunity</w:t>
      </w:r>
      <w:r w:rsidRPr="000A3673">
        <w:rPr>
          <w:sz w:val="18"/>
          <w:szCs w:val="18"/>
        </w:rPr>
        <w:t xml:space="preserve"> (IoT Analytics report, March 2015) </w:t>
      </w:r>
      <w:r w:rsidRPr="000A3673">
        <w:rPr>
          <w:i/>
          <w:sz w:val="18"/>
          <w:szCs w:val="18"/>
        </w:rPr>
        <w:t>&lt;</w:t>
      </w:r>
      <w:hyperlink r:id="rId31">
        <w:r w:rsidRPr="000A3673">
          <w:rPr>
            <w:i/>
            <w:color w:val="1155CC"/>
            <w:sz w:val="18"/>
            <w:szCs w:val="18"/>
            <w:u w:val="single"/>
          </w:rPr>
          <w:t>http://iot-analytics.com/product/whitepaper-iot-market-analysis-sizing-the-opportunity/</w:t>
        </w:r>
      </w:hyperlink>
      <w:r w:rsidRPr="000A3673">
        <w:rPr>
          <w:i/>
          <w:sz w:val="18"/>
          <w:szCs w:val="18"/>
        </w:rPr>
        <w:t xml:space="preserve">&gt; </w:t>
      </w:r>
      <w:r w:rsidRPr="000A3673">
        <w:rPr>
          <w:sz w:val="18"/>
          <w:szCs w:val="18"/>
        </w:rPr>
        <w:t xml:space="preserve">pp 4-5. </w:t>
      </w:r>
    </w:p>
  </w:footnote>
  <w:footnote w:id="40">
    <w:p w14:paraId="351014B3"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Joseph Bradley, Joel Barbier and Doug Handler, </w:t>
      </w:r>
      <w:r w:rsidRPr="000A3673">
        <w:rPr>
          <w:i/>
          <w:sz w:val="18"/>
          <w:szCs w:val="18"/>
        </w:rPr>
        <w:t>Embracing the Internet of Everything To Capture Your Share of $14.4 Trillion</w:t>
      </w:r>
      <w:r w:rsidRPr="000A3673">
        <w:rPr>
          <w:sz w:val="18"/>
          <w:szCs w:val="18"/>
        </w:rPr>
        <w:t xml:space="preserve"> (Cisco White Paper, 2013) </w:t>
      </w:r>
      <w:r w:rsidRPr="000A3673">
        <w:rPr>
          <w:i/>
          <w:sz w:val="18"/>
          <w:szCs w:val="18"/>
        </w:rPr>
        <w:t>&lt;</w:t>
      </w:r>
      <w:hyperlink r:id="rId32">
        <w:r w:rsidRPr="000A3673">
          <w:rPr>
            <w:i/>
            <w:color w:val="1155CC"/>
            <w:sz w:val="18"/>
            <w:szCs w:val="18"/>
            <w:u w:val="single"/>
          </w:rPr>
          <w:t>http://www.cisco.com/web/about/ac79/docs/innov/IoE_Economy.pdf</w:t>
        </w:r>
      </w:hyperlink>
      <w:r w:rsidRPr="000A3673">
        <w:rPr>
          <w:i/>
          <w:sz w:val="18"/>
          <w:szCs w:val="18"/>
        </w:rPr>
        <w:t xml:space="preserve">&gt; </w:t>
      </w:r>
      <w:r w:rsidRPr="000A3673">
        <w:rPr>
          <w:sz w:val="18"/>
          <w:szCs w:val="18"/>
        </w:rPr>
        <w:t xml:space="preserve"> p.1 </w:t>
      </w:r>
    </w:p>
  </w:footnote>
  <w:footnote w:id="41">
    <w:p w14:paraId="44F6F0A4"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Cisco, </w:t>
      </w:r>
      <w:r w:rsidRPr="000A3673">
        <w:rPr>
          <w:i/>
          <w:sz w:val="18"/>
          <w:szCs w:val="18"/>
        </w:rPr>
        <w:t>The Internet of Everything—A $19 Trillion Opportunity</w:t>
      </w:r>
      <w:r w:rsidRPr="000A3673">
        <w:rPr>
          <w:sz w:val="18"/>
          <w:szCs w:val="18"/>
        </w:rPr>
        <w:t xml:space="preserve"> (2014) </w:t>
      </w:r>
      <w:r w:rsidRPr="000A3673">
        <w:rPr>
          <w:i/>
          <w:sz w:val="18"/>
          <w:szCs w:val="18"/>
        </w:rPr>
        <w:t>&lt;</w:t>
      </w:r>
      <w:hyperlink r:id="rId33">
        <w:r w:rsidRPr="000A3673">
          <w:rPr>
            <w:i/>
            <w:color w:val="1155CC"/>
            <w:sz w:val="18"/>
            <w:szCs w:val="18"/>
            <w:u w:val="single"/>
          </w:rPr>
          <w:t>http://www.cisco.com/web/services/portfolio/consulting-services/documents/consulting-services-capturing-ioe-value-aag.pdf</w:t>
        </w:r>
      </w:hyperlink>
      <w:r w:rsidRPr="000A3673">
        <w:rPr>
          <w:i/>
          <w:sz w:val="18"/>
          <w:szCs w:val="18"/>
        </w:rPr>
        <w:t xml:space="preserve">&gt; </w:t>
      </w:r>
      <w:r w:rsidRPr="000A3673">
        <w:rPr>
          <w:sz w:val="18"/>
          <w:szCs w:val="18"/>
        </w:rPr>
        <w:t>p.1</w:t>
      </w:r>
    </w:p>
  </w:footnote>
  <w:footnote w:id="42">
    <w:p w14:paraId="507AA6B5"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Peter C. Evans and Marco Annunziata, </w:t>
      </w:r>
      <w:r w:rsidRPr="000A3673">
        <w:rPr>
          <w:i/>
          <w:sz w:val="18"/>
          <w:szCs w:val="18"/>
        </w:rPr>
        <w:t>Industrial Internet: Pushing the Boundaries of Minds and Machines</w:t>
      </w:r>
      <w:r w:rsidRPr="000A3673">
        <w:rPr>
          <w:sz w:val="18"/>
          <w:szCs w:val="18"/>
        </w:rPr>
        <w:t xml:space="preserve"> (GE report, 26 November 2012) </w:t>
      </w:r>
      <w:r w:rsidRPr="000A3673">
        <w:rPr>
          <w:i/>
          <w:sz w:val="18"/>
          <w:szCs w:val="18"/>
        </w:rPr>
        <w:t>&lt;</w:t>
      </w:r>
      <w:hyperlink r:id="rId34">
        <w:r w:rsidRPr="000A3673">
          <w:rPr>
            <w:i/>
            <w:color w:val="1155CC"/>
            <w:sz w:val="18"/>
            <w:szCs w:val="18"/>
            <w:u w:val="single"/>
          </w:rPr>
          <w:t>http://www.ge.com/docs/chapters/Industrial_Internet.pdf</w:t>
        </w:r>
      </w:hyperlink>
      <w:r w:rsidRPr="000A3673">
        <w:rPr>
          <w:i/>
          <w:sz w:val="18"/>
          <w:szCs w:val="18"/>
        </w:rPr>
        <w:t xml:space="preserve">&gt; </w:t>
      </w:r>
      <w:r w:rsidRPr="000A3673">
        <w:rPr>
          <w:sz w:val="18"/>
          <w:szCs w:val="18"/>
        </w:rPr>
        <w:t>p.13</w:t>
      </w:r>
    </w:p>
  </w:footnote>
  <w:footnote w:id="43">
    <w:p w14:paraId="0C5A5383"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McKinsey&amp;Company </w:t>
      </w:r>
      <w:r w:rsidRPr="000A3673">
        <w:rPr>
          <w:i/>
          <w:sz w:val="18"/>
          <w:szCs w:val="18"/>
        </w:rPr>
        <w:t xml:space="preserve">The Internet of Things: Sizing up the opportunity </w:t>
      </w:r>
      <w:r w:rsidRPr="000A3673">
        <w:rPr>
          <w:sz w:val="18"/>
          <w:szCs w:val="18"/>
        </w:rPr>
        <w:t xml:space="preserve">Executive Summary (June 2015) </w:t>
      </w:r>
      <w:r w:rsidRPr="000A3673">
        <w:rPr>
          <w:i/>
          <w:sz w:val="18"/>
          <w:szCs w:val="18"/>
        </w:rPr>
        <w:t>&lt;</w:t>
      </w:r>
      <w:hyperlink r:id="rId35">
        <w:r w:rsidRPr="000A3673">
          <w:rPr>
            <w:i/>
            <w:color w:val="1155CC"/>
            <w:sz w:val="18"/>
            <w:szCs w:val="18"/>
            <w:u w:val="single"/>
          </w:rPr>
          <w:t>http://www.mckinsey.com/insights/high_tech_telecoms_internet/the_internet_of_things_sizing_up_the_opportunity</w:t>
        </w:r>
      </w:hyperlink>
      <w:r w:rsidRPr="000A3673">
        <w:rPr>
          <w:i/>
          <w:sz w:val="18"/>
          <w:szCs w:val="18"/>
        </w:rPr>
        <w:t xml:space="preserve">&gt; </w:t>
      </w:r>
      <w:r w:rsidRPr="000A3673">
        <w:rPr>
          <w:sz w:val="18"/>
          <w:szCs w:val="18"/>
        </w:rPr>
        <w:t>p.4</w:t>
      </w:r>
    </w:p>
  </w:footnote>
  <w:footnote w:id="44">
    <w:p w14:paraId="00426F55"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Gitta Rohling, ‘Facts and Forecasts: Billions of Things, Trillions of Dollars’ </w:t>
      </w:r>
      <w:r w:rsidRPr="000A3673">
        <w:rPr>
          <w:i/>
          <w:sz w:val="18"/>
          <w:szCs w:val="18"/>
        </w:rPr>
        <w:t>Siemens</w:t>
      </w:r>
      <w:r w:rsidRPr="000A3673">
        <w:rPr>
          <w:sz w:val="18"/>
          <w:szCs w:val="18"/>
        </w:rPr>
        <w:t xml:space="preserve"> (online) (1 October 2014) </w:t>
      </w:r>
      <w:r w:rsidRPr="000A3673">
        <w:rPr>
          <w:i/>
          <w:sz w:val="18"/>
          <w:szCs w:val="18"/>
        </w:rPr>
        <w:t>&lt;</w:t>
      </w:r>
      <w:hyperlink r:id="rId36">
        <w:r w:rsidRPr="000A3673">
          <w:rPr>
            <w:i/>
            <w:color w:val="1155CC"/>
            <w:sz w:val="18"/>
            <w:szCs w:val="18"/>
            <w:u w:val="single"/>
          </w:rPr>
          <w:t>https://www.siemens.com/innovation/en/home/pictures-of-the-future/digitalization-and-software/internet-of-things-facts-and-forecasts.html</w:t>
        </w:r>
      </w:hyperlink>
      <w:r w:rsidRPr="000A3673">
        <w:rPr>
          <w:i/>
          <w:sz w:val="18"/>
          <w:szCs w:val="18"/>
        </w:rPr>
        <w:t xml:space="preserve">&gt; </w:t>
      </w:r>
      <w:r w:rsidRPr="000A3673">
        <w:rPr>
          <w:sz w:val="18"/>
          <w:szCs w:val="18"/>
        </w:rPr>
        <w:t xml:space="preserve"> </w:t>
      </w:r>
    </w:p>
  </w:footnote>
  <w:footnote w:id="45">
    <w:p w14:paraId="0FB5BFD6"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Larry Dignan, ‘Internet of things: $8.9 trillion market in 2020, 212 billion connected things’, </w:t>
      </w:r>
      <w:r w:rsidRPr="000A3673">
        <w:rPr>
          <w:i/>
          <w:sz w:val="18"/>
          <w:szCs w:val="18"/>
        </w:rPr>
        <w:t>ZDNet</w:t>
      </w:r>
      <w:r w:rsidRPr="000A3673">
        <w:rPr>
          <w:sz w:val="18"/>
          <w:szCs w:val="18"/>
        </w:rPr>
        <w:t xml:space="preserve"> (online) (3 October 2013) </w:t>
      </w:r>
      <w:r w:rsidRPr="000A3673">
        <w:rPr>
          <w:i/>
          <w:sz w:val="18"/>
          <w:szCs w:val="18"/>
        </w:rPr>
        <w:t>&lt;</w:t>
      </w:r>
      <w:hyperlink r:id="rId37">
        <w:r w:rsidRPr="000A3673">
          <w:rPr>
            <w:i/>
            <w:color w:val="1155CC"/>
            <w:sz w:val="18"/>
            <w:szCs w:val="18"/>
            <w:u w:val="single"/>
          </w:rPr>
          <w:t>http://www.zdnet.com/article/internet-of-things-8-9-trillion-market-in-2020-212-billion-connected-things/</w:t>
        </w:r>
      </w:hyperlink>
      <w:r w:rsidRPr="000A3673">
        <w:rPr>
          <w:i/>
          <w:sz w:val="18"/>
          <w:szCs w:val="18"/>
        </w:rPr>
        <w:t xml:space="preserve">&gt; </w:t>
      </w:r>
    </w:p>
  </w:footnote>
  <w:footnote w:id="46">
    <w:p w14:paraId="4A8D31CF" w14:textId="77777777" w:rsidR="00C16E20" w:rsidRPr="000A3673" w:rsidRDefault="00C16E20">
      <w:pPr>
        <w:pStyle w:val="Normal1"/>
        <w:rPr>
          <w:sz w:val="18"/>
          <w:szCs w:val="18"/>
        </w:rPr>
      </w:pPr>
      <w:r w:rsidRPr="000A3673">
        <w:rPr>
          <w:sz w:val="18"/>
          <w:szCs w:val="18"/>
          <w:vertAlign w:val="superscript"/>
        </w:rPr>
        <w:footnoteRef/>
      </w:r>
      <w:r w:rsidRPr="000A3673">
        <w:rPr>
          <w:sz w:val="18"/>
          <w:szCs w:val="18"/>
        </w:rPr>
        <w:t xml:space="preserve"> Leon Spencer, ‘Internet of Things market to hit $7.1 trillion by 2020: IDC’ </w:t>
      </w:r>
      <w:r w:rsidRPr="000A3673">
        <w:rPr>
          <w:i/>
          <w:sz w:val="18"/>
          <w:szCs w:val="18"/>
        </w:rPr>
        <w:t xml:space="preserve">ZDNet </w:t>
      </w:r>
      <w:r w:rsidRPr="000A3673">
        <w:rPr>
          <w:sz w:val="18"/>
          <w:szCs w:val="18"/>
        </w:rPr>
        <w:t xml:space="preserve">(online) (5 June 2014) </w:t>
      </w:r>
      <w:r w:rsidRPr="000A3673">
        <w:rPr>
          <w:i/>
          <w:sz w:val="18"/>
          <w:szCs w:val="18"/>
        </w:rPr>
        <w:t>&lt;</w:t>
      </w:r>
      <w:hyperlink r:id="rId38">
        <w:r w:rsidRPr="000A3673">
          <w:rPr>
            <w:i/>
            <w:color w:val="1155CC"/>
            <w:sz w:val="18"/>
            <w:szCs w:val="18"/>
            <w:u w:val="single"/>
          </w:rPr>
          <w:t>http://www.zdnet.com/article/internet-of-things-market-to-hit-7-1-trillion-by-2020-idc/</w:t>
        </w:r>
      </w:hyperlink>
      <w:r w:rsidRPr="000A3673">
        <w:rPr>
          <w:i/>
          <w:sz w:val="18"/>
          <w:szCs w:val="18"/>
        </w:rPr>
        <w:t xml:space="preserve">&gt; </w:t>
      </w:r>
    </w:p>
  </w:footnote>
  <w:footnote w:id="47">
    <w:p w14:paraId="25BCBBD5"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Telsyte, ‘Australian IoT @ Home market to reach $3.2 billion by 2019 embedding smart technology into everyday life’ (10 August 2015) </w:t>
      </w:r>
      <w:r w:rsidRPr="000A3673">
        <w:rPr>
          <w:i/>
          <w:sz w:val="18"/>
          <w:szCs w:val="18"/>
        </w:rPr>
        <w:t>&lt;</w:t>
      </w:r>
      <w:hyperlink r:id="rId39">
        <w:r w:rsidRPr="000A3673">
          <w:rPr>
            <w:i/>
            <w:color w:val="1155CC"/>
            <w:sz w:val="18"/>
            <w:szCs w:val="18"/>
            <w:u w:val="single"/>
          </w:rPr>
          <w:t>http://www.telsyte.com.au/announcements/2015/8/10/australian-iot-home-market-to-reach-32-billion-by-2019-embedding-smart-technology-into-everyday-life-1</w:t>
        </w:r>
      </w:hyperlink>
      <w:r w:rsidRPr="000A3673">
        <w:rPr>
          <w:i/>
          <w:sz w:val="18"/>
          <w:szCs w:val="18"/>
        </w:rPr>
        <w:t xml:space="preserve">&gt; </w:t>
      </w:r>
    </w:p>
  </w:footnote>
  <w:footnote w:id="48">
    <w:p w14:paraId="4AB015E8" w14:textId="66ADDC07" w:rsidR="00C16E20" w:rsidRPr="000A3673" w:rsidRDefault="00C16E20">
      <w:pPr>
        <w:pStyle w:val="FootnoteText"/>
        <w:rPr>
          <w:sz w:val="18"/>
          <w:szCs w:val="18"/>
          <w:lang w:val="en-US"/>
        </w:rPr>
      </w:pPr>
      <w:r w:rsidRPr="000A3673">
        <w:rPr>
          <w:rStyle w:val="FootnoteReference"/>
          <w:sz w:val="18"/>
          <w:szCs w:val="18"/>
        </w:rPr>
        <w:footnoteRef/>
      </w:r>
      <w:r w:rsidRPr="000A3673">
        <w:rPr>
          <w:sz w:val="18"/>
          <w:szCs w:val="18"/>
        </w:rPr>
        <w:t xml:space="preserve"> </w:t>
      </w:r>
      <w:proofErr w:type="gramStart"/>
      <w:r w:rsidRPr="000A3673">
        <w:rPr>
          <w:sz w:val="18"/>
          <w:szCs w:val="18"/>
          <w:lang w:val="en-US"/>
        </w:rPr>
        <w:t xml:space="preserve">Communications Alliance, </w:t>
      </w:r>
      <w:r w:rsidRPr="000A3673">
        <w:rPr>
          <w:i/>
          <w:sz w:val="18"/>
          <w:szCs w:val="18"/>
          <w:lang w:val="en-US"/>
        </w:rPr>
        <w:t>Enabling the Internet of Things in Australia</w:t>
      </w:r>
      <w:r w:rsidRPr="000A3673">
        <w:rPr>
          <w:sz w:val="18"/>
          <w:szCs w:val="18"/>
          <w:lang w:val="en-US"/>
        </w:rPr>
        <w:t xml:space="preserve"> (online) (2015) </w:t>
      </w:r>
      <w:r w:rsidRPr="000A3673">
        <w:rPr>
          <w:i/>
          <w:sz w:val="18"/>
          <w:szCs w:val="18"/>
          <w:lang w:val="en-US"/>
        </w:rPr>
        <w:t>&lt;</w:t>
      </w:r>
      <w:hyperlink r:id="rId40" w:history="1">
        <w:r w:rsidRPr="000A3673">
          <w:rPr>
            <w:rStyle w:val="Hyperlink"/>
            <w:i/>
            <w:sz w:val="18"/>
            <w:szCs w:val="18"/>
            <w:lang w:val="en-US"/>
          </w:rPr>
          <w:t>http://www.commsalliance.com.au/__data/assets/pdf_file/0009/50967/Enabling-the-Internet-of-Things-for-Australia.pdf</w:t>
        </w:r>
      </w:hyperlink>
      <w:r w:rsidRPr="000A3673">
        <w:rPr>
          <w:i/>
          <w:sz w:val="18"/>
          <w:szCs w:val="18"/>
          <w:lang w:val="en-US"/>
        </w:rPr>
        <w:t>&gt;</w:t>
      </w:r>
      <w:r w:rsidRPr="000A3673">
        <w:rPr>
          <w:sz w:val="18"/>
          <w:szCs w:val="18"/>
          <w:lang w:val="en-US"/>
        </w:rPr>
        <w:t xml:space="preserve"> pp 103-6.</w:t>
      </w:r>
      <w:proofErr w:type="gramEnd"/>
      <w:r w:rsidRPr="000A3673">
        <w:rPr>
          <w:sz w:val="18"/>
          <w:szCs w:val="18"/>
          <w:lang w:val="en-US"/>
        </w:rPr>
        <w:t xml:space="preserve"> </w:t>
      </w:r>
    </w:p>
  </w:footnote>
  <w:footnote w:id="49">
    <w:p w14:paraId="3B3C7AE8" w14:textId="13C2DD1C" w:rsidR="00C16E20" w:rsidRPr="000A3673" w:rsidRDefault="00C16E20">
      <w:pPr>
        <w:pStyle w:val="FootnoteText"/>
        <w:rPr>
          <w:i/>
          <w:sz w:val="18"/>
          <w:szCs w:val="18"/>
          <w:lang w:val="en-US"/>
        </w:rPr>
      </w:pPr>
      <w:r w:rsidRPr="000A3673">
        <w:rPr>
          <w:rStyle w:val="FootnoteReference"/>
          <w:sz w:val="18"/>
          <w:szCs w:val="18"/>
        </w:rPr>
        <w:footnoteRef/>
      </w:r>
      <w:r w:rsidRPr="000A3673">
        <w:rPr>
          <w:sz w:val="18"/>
          <w:szCs w:val="18"/>
        </w:rPr>
        <w:t xml:space="preserve"> </w:t>
      </w:r>
      <w:r w:rsidRPr="000A3673">
        <w:rPr>
          <w:sz w:val="18"/>
          <w:szCs w:val="18"/>
          <w:lang w:val="en-US"/>
        </w:rPr>
        <w:t xml:space="preserve">Communications Alliance, </w:t>
      </w:r>
      <w:r w:rsidRPr="000A3673">
        <w:rPr>
          <w:i/>
          <w:sz w:val="18"/>
          <w:szCs w:val="18"/>
          <w:lang w:val="en-US"/>
        </w:rPr>
        <w:t xml:space="preserve">Telecommunications Consumer Protection Code </w:t>
      </w:r>
      <w:r w:rsidRPr="000A3673">
        <w:rPr>
          <w:sz w:val="18"/>
          <w:szCs w:val="18"/>
          <w:lang w:val="en-US"/>
        </w:rPr>
        <w:t xml:space="preserve">(TCP C628:2012, 2012) </w:t>
      </w:r>
      <w:r w:rsidRPr="000A3673">
        <w:rPr>
          <w:i/>
          <w:sz w:val="18"/>
          <w:szCs w:val="18"/>
          <w:lang w:val="en-US"/>
        </w:rPr>
        <w:t>&lt;</w:t>
      </w:r>
      <w:hyperlink r:id="rId41" w:history="1">
        <w:r w:rsidRPr="000A3673">
          <w:rPr>
            <w:rStyle w:val="Hyperlink"/>
            <w:i/>
            <w:sz w:val="18"/>
            <w:szCs w:val="18"/>
            <w:lang w:val="en-US"/>
          </w:rPr>
          <w:t>http://www.commsalliance.com.au/Documents/all/codes/c628</w:t>
        </w:r>
      </w:hyperlink>
      <w:r w:rsidRPr="000A3673">
        <w:rPr>
          <w:i/>
          <w:sz w:val="18"/>
          <w:szCs w:val="18"/>
          <w:lang w:val="en-US"/>
        </w:rPr>
        <w:t xml:space="preserve">&gt; </w:t>
      </w:r>
    </w:p>
  </w:footnote>
  <w:footnote w:id="50">
    <w:p w14:paraId="63BE1391" w14:textId="1057A297" w:rsidR="00C16E20" w:rsidRPr="000A3673" w:rsidRDefault="00C16E20" w:rsidP="00063E15">
      <w:pPr>
        <w:pStyle w:val="Normal1"/>
        <w:spacing w:line="240" w:lineRule="auto"/>
        <w:rPr>
          <w:sz w:val="18"/>
          <w:szCs w:val="18"/>
        </w:rPr>
      </w:pPr>
      <w:r w:rsidRPr="000A3673">
        <w:rPr>
          <w:sz w:val="18"/>
          <w:szCs w:val="18"/>
          <w:vertAlign w:val="superscript"/>
        </w:rPr>
        <w:footnoteRef/>
      </w:r>
      <w:r w:rsidRPr="000A3673">
        <w:rPr>
          <w:sz w:val="18"/>
          <w:szCs w:val="18"/>
        </w:rPr>
        <w:t xml:space="preserve"> International Organisation for Standardization/International Electrotechnical Commission Joint Technical Committee 1 (“</w:t>
      </w:r>
      <w:r w:rsidRPr="000A3673">
        <w:rPr>
          <w:b/>
          <w:sz w:val="18"/>
          <w:szCs w:val="18"/>
        </w:rPr>
        <w:t>ISO/IEC JTC 1”</w:t>
      </w:r>
      <w:r w:rsidRPr="000A3673">
        <w:rPr>
          <w:sz w:val="18"/>
          <w:szCs w:val="18"/>
        </w:rPr>
        <w:t xml:space="preserve">), </w:t>
      </w:r>
      <w:r w:rsidRPr="000A3673">
        <w:rPr>
          <w:i/>
          <w:sz w:val="18"/>
          <w:szCs w:val="18"/>
        </w:rPr>
        <w:t>Internet of Things (IoT)</w:t>
      </w:r>
      <w:r w:rsidRPr="000A3673">
        <w:rPr>
          <w:sz w:val="18"/>
          <w:szCs w:val="18"/>
        </w:rPr>
        <w:t xml:space="preserve"> </w:t>
      </w:r>
      <w:r w:rsidRPr="000A3673">
        <w:rPr>
          <w:i/>
          <w:sz w:val="18"/>
          <w:szCs w:val="18"/>
        </w:rPr>
        <w:t>Preliminary Report 2014</w:t>
      </w:r>
      <w:r w:rsidRPr="000A3673">
        <w:rPr>
          <w:sz w:val="18"/>
          <w:szCs w:val="18"/>
        </w:rPr>
        <w:t>, 2015 &lt;</w:t>
      </w:r>
      <w:hyperlink r:id="rId42">
        <w:r w:rsidRPr="000A3673">
          <w:rPr>
            <w:i/>
            <w:color w:val="1155CC"/>
            <w:sz w:val="18"/>
            <w:szCs w:val="18"/>
            <w:u w:val="single"/>
          </w:rPr>
          <w:t>http://www.iso.org/iso/internet_of_things_report-jtc1.pdf</w:t>
        </w:r>
      </w:hyperlink>
      <w:r w:rsidRPr="000A3673">
        <w:rPr>
          <w:i/>
          <w:sz w:val="18"/>
          <w:szCs w:val="18"/>
        </w:rPr>
        <w:t xml:space="preserve">&gt; </w:t>
      </w:r>
      <w:r w:rsidRPr="000A3673">
        <w:rPr>
          <w:sz w:val="18"/>
          <w:szCs w:val="18"/>
        </w:rPr>
        <w:t>p.4</w:t>
      </w:r>
    </w:p>
  </w:footnote>
  <w:footnote w:id="51">
    <w:p w14:paraId="15C9BF5B" w14:textId="78E944A4"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International Organisation for Standardization/International Electrotechnical Commission Joint Technical Committee 1 (“</w:t>
      </w:r>
      <w:r w:rsidRPr="000A3673">
        <w:rPr>
          <w:b/>
          <w:sz w:val="18"/>
          <w:szCs w:val="18"/>
        </w:rPr>
        <w:t>ISO/IEC JTC 1”</w:t>
      </w:r>
      <w:r w:rsidRPr="000A3673">
        <w:rPr>
          <w:sz w:val="18"/>
          <w:szCs w:val="18"/>
        </w:rPr>
        <w:t xml:space="preserve">), </w:t>
      </w:r>
      <w:r w:rsidRPr="000A3673">
        <w:rPr>
          <w:i/>
          <w:sz w:val="18"/>
          <w:szCs w:val="18"/>
        </w:rPr>
        <w:t>Internet of Things (IoT)</w:t>
      </w:r>
      <w:r w:rsidRPr="000A3673">
        <w:rPr>
          <w:sz w:val="18"/>
          <w:szCs w:val="18"/>
        </w:rPr>
        <w:t xml:space="preserve"> </w:t>
      </w:r>
      <w:r w:rsidRPr="000A3673">
        <w:rPr>
          <w:i/>
          <w:sz w:val="18"/>
          <w:szCs w:val="18"/>
        </w:rPr>
        <w:t>Preliminary Report 2014</w:t>
      </w:r>
      <w:r w:rsidRPr="000A3673">
        <w:rPr>
          <w:sz w:val="18"/>
          <w:szCs w:val="18"/>
        </w:rPr>
        <w:t>, 2015 &lt;</w:t>
      </w:r>
      <w:hyperlink r:id="rId43">
        <w:r w:rsidRPr="000A3673">
          <w:rPr>
            <w:i/>
            <w:color w:val="1155CC"/>
            <w:sz w:val="18"/>
            <w:szCs w:val="18"/>
            <w:u w:val="single"/>
          </w:rPr>
          <w:t>http://www.iso.org/iso/internet_of_things_report-jtc1.pdf</w:t>
        </w:r>
      </w:hyperlink>
      <w:r w:rsidRPr="000A3673">
        <w:rPr>
          <w:i/>
          <w:sz w:val="18"/>
          <w:szCs w:val="18"/>
        </w:rPr>
        <w:t xml:space="preserve">&gt; </w:t>
      </w:r>
      <w:r w:rsidRPr="000A3673">
        <w:rPr>
          <w:sz w:val="18"/>
          <w:szCs w:val="18"/>
        </w:rPr>
        <w:t>p.9</w:t>
      </w:r>
    </w:p>
  </w:footnote>
  <w:footnote w:id="52">
    <w:p w14:paraId="77BEB569"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Colin Neagle, ‘How to sell the Internet of Things to consumers’ </w:t>
      </w:r>
      <w:r w:rsidRPr="000A3673">
        <w:rPr>
          <w:i/>
          <w:sz w:val="18"/>
          <w:szCs w:val="18"/>
        </w:rPr>
        <w:t>Network World</w:t>
      </w:r>
      <w:r w:rsidRPr="000A3673">
        <w:rPr>
          <w:sz w:val="18"/>
          <w:szCs w:val="18"/>
        </w:rPr>
        <w:t xml:space="preserve"> (online) (11 June 2015) </w:t>
      </w:r>
      <w:r w:rsidRPr="000A3673">
        <w:rPr>
          <w:i/>
          <w:sz w:val="18"/>
          <w:szCs w:val="18"/>
        </w:rPr>
        <w:t>&lt;</w:t>
      </w:r>
      <w:hyperlink r:id="rId44">
        <w:r w:rsidRPr="000A3673">
          <w:rPr>
            <w:i/>
            <w:color w:val="1155CC"/>
            <w:sz w:val="18"/>
            <w:szCs w:val="18"/>
            <w:u w:val="single"/>
          </w:rPr>
          <w:t>http://www.networkworld.com/article/2933318/opensource-subnet/how-to-sell-the-internet-of-things-to-consumers.html</w:t>
        </w:r>
      </w:hyperlink>
      <w:r w:rsidRPr="000A3673">
        <w:rPr>
          <w:i/>
          <w:sz w:val="18"/>
          <w:szCs w:val="18"/>
        </w:rPr>
        <w:t xml:space="preserve">&gt; </w:t>
      </w:r>
    </w:p>
  </w:footnote>
  <w:footnote w:id="53">
    <w:p w14:paraId="6A42758D"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Argus Insights, </w:t>
      </w:r>
      <w:r w:rsidRPr="000A3673">
        <w:rPr>
          <w:i/>
          <w:sz w:val="18"/>
          <w:szCs w:val="18"/>
        </w:rPr>
        <w:t>Connected Home Demand Report</w:t>
      </w:r>
      <w:r w:rsidRPr="000A3673">
        <w:rPr>
          <w:sz w:val="18"/>
          <w:szCs w:val="18"/>
        </w:rPr>
        <w:t xml:space="preserve"> (Consumer survey report, 2015) </w:t>
      </w:r>
      <w:r w:rsidRPr="000A3673">
        <w:rPr>
          <w:i/>
          <w:sz w:val="18"/>
          <w:szCs w:val="18"/>
        </w:rPr>
        <w:t>&lt;</w:t>
      </w:r>
      <w:hyperlink r:id="rId45">
        <w:r w:rsidRPr="000A3673">
          <w:rPr>
            <w:i/>
            <w:color w:val="1155CC"/>
            <w:sz w:val="18"/>
            <w:szCs w:val="18"/>
            <w:u w:val="single"/>
          </w:rPr>
          <w:t>http://www.argusinsights.com/connected-home-2015/</w:t>
        </w:r>
      </w:hyperlink>
      <w:r w:rsidRPr="000A3673">
        <w:rPr>
          <w:i/>
          <w:sz w:val="18"/>
          <w:szCs w:val="18"/>
        </w:rPr>
        <w:t xml:space="preserve">&gt; </w:t>
      </w:r>
      <w:r w:rsidRPr="000A3673">
        <w:rPr>
          <w:sz w:val="18"/>
          <w:szCs w:val="18"/>
        </w:rPr>
        <w:t xml:space="preserve"> </w:t>
      </w:r>
    </w:p>
  </w:footnote>
  <w:footnote w:id="54">
    <w:p w14:paraId="12A49E88"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Interview with Rachel Dixon, technology adviser (via telephone, 15 June 2015).</w:t>
      </w:r>
    </w:p>
  </w:footnote>
  <w:footnote w:id="55">
    <w:p w14:paraId="506287FE"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Interview with Robert Gregory, Maddocks law firm (via online correspondence, 9 June 2015)  </w:t>
      </w:r>
    </w:p>
  </w:footnote>
  <w:footnote w:id="56">
    <w:p w14:paraId="5FABB3E8" w14:textId="7FE047D5" w:rsidR="00C16E20" w:rsidRPr="000A3673" w:rsidRDefault="00C16E20">
      <w:pPr>
        <w:pStyle w:val="FootnoteText"/>
        <w:rPr>
          <w:sz w:val="18"/>
          <w:szCs w:val="18"/>
          <w:lang w:val="en-US"/>
        </w:rPr>
      </w:pPr>
      <w:r w:rsidRPr="000A3673">
        <w:rPr>
          <w:rStyle w:val="FootnoteReference"/>
          <w:sz w:val="18"/>
          <w:szCs w:val="18"/>
        </w:rPr>
        <w:footnoteRef/>
      </w:r>
      <w:r w:rsidRPr="000A3673">
        <w:rPr>
          <w:sz w:val="18"/>
          <w:szCs w:val="18"/>
        </w:rPr>
        <w:t xml:space="preserve"> </w:t>
      </w:r>
      <w:r w:rsidRPr="000A3673">
        <w:rPr>
          <w:sz w:val="18"/>
          <w:szCs w:val="18"/>
          <w:lang w:val="en-US"/>
        </w:rPr>
        <w:t xml:space="preserve">OAIC, </w:t>
      </w:r>
      <w:r w:rsidRPr="000A3673">
        <w:rPr>
          <w:i/>
          <w:sz w:val="18"/>
          <w:szCs w:val="18"/>
          <w:lang w:val="en-US"/>
        </w:rPr>
        <w:t xml:space="preserve">Community Attitudes to Privacy Survey </w:t>
      </w:r>
      <w:r w:rsidRPr="000A3673">
        <w:rPr>
          <w:sz w:val="18"/>
          <w:szCs w:val="18"/>
          <w:lang w:val="en-US"/>
        </w:rPr>
        <w:t xml:space="preserve">(Research report, 2013) </w:t>
      </w:r>
      <w:r w:rsidRPr="000A3673">
        <w:rPr>
          <w:i/>
          <w:sz w:val="18"/>
          <w:szCs w:val="18"/>
          <w:lang w:val="en-US"/>
        </w:rPr>
        <w:t>&lt;</w:t>
      </w:r>
      <w:hyperlink r:id="rId46" w:history="1">
        <w:r w:rsidRPr="000A3673">
          <w:rPr>
            <w:rStyle w:val="Hyperlink"/>
            <w:i/>
            <w:sz w:val="18"/>
            <w:szCs w:val="18"/>
            <w:lang w:val="en-US"/>
          </w:rPr>
          <w:t>http://www.oaic.gov.au/images/documents/privacy/privacy-resources/privacy-reports/2013-community-attitudes-to-privacy-survey-report.pdf</w:t>
        </w:r>
      </w:hyperlink>
      <w:r w:rsidRPr="000A3673">
        <w:rPr>
          <w:i/>
          <w:sz w:val="18"/>
          <w:szCs w:val="18"/>
          <w:lang w:val="en-US"/>
        </w:rPr>
        <w:t xml:space="preserve">&gt; </w:t>
      </w:r>
      <w:r w:rsidRPr="000A3673">
        <w:rPr>
          <w:sz w:val="18"/>
          <w:szCs w:val="18"/>
          <w:lang w:val="en-US"/>
        </w:rPr>
        <w:t>p.4</w:t>
      </w:r>
    </w:p>
  </w:footnote>
  <w:footnote w:id="57">
    <w:p w14:paraId="055E831E" w14:textId="77777777" w:rsidR="00C16E20" w:rsidRPr="000A3673" w:rsidRDefault="00C16E20" w:rsidP="008B7FD3">
      <w:pPr>
        <w:pStyle w:val="Normal1"/>
        <w:rPr>
          <w:sz w:val="18"/>
          <w:szCs w:val="18"/>
        </w:rPr>
      </w:pPr>
      <w:r w:rsidRPr="000A3673">
        <w:rPr>
          <w:sz w:val="18"/>
          <w:szCs w:val="18"/>
          <w:vertAlign w:val="superscript"/>
        </w:rPr>
        <w:footnoteRef/>
      </w:r>
      <w:r w:rsidRPr="000A3673">
        <w:rPr>
          <w:sz w:val="18"/>
          <w:szCs w:val="18"/>
        </w:rPr>
        <w:t xml:space="preserve"> Fortinet, </w:t>
      </w:r>
      <w:r w:rsidRPr="000A3673">
        <w:rPr>
          <w:i/>
          <w:sz w:val="18"/>
          <w:szCs w:val="18"/>
        </w:rPr>
        <w:t>Fortinet Reveals “Internet of Things: Connected Home” Survey Results</w:t>
      </w:r>
      <w:r w:rsidRPr="000A3673">
        <w:rPr>
          <w:sz w:val="18"/>
          <w:szCs w:val="18"/>
        </w:rPr>
        <w:t xml:space="preserve"> (23 June 2014) </w:t>
      </w:r>
      <w:r w:rsidRPr="000A3673">
        <w:rPr>
          <w:i/>
          <w:sz w:val="18"/>
          <w:szCs w:val="18"/>
        </w:rPr>
        <w:t>&lt;</w:t>
      </w:r>
      <w:hyperlink r:id="rId47">
        <w:r w:rsidRPr="000A3673">
          <w:rPr>
            <w:i/>
            <w:color w:val="1155CC"/>
            <w:sz w:val="18"/>
            <w:szCs w:val="18"/>
            <w:u w:val="single"/>
          </w:rPr>
          <w:t>http://www.fortinet.com/press_releases/2014/internet-of-things.html</w:t>
        </w:r>
      </w:hyperlink>
      <w:r w:rsidRPr="000A3673">
        <w:rPr>
          <w:i/>
          <w:sz w:val="18"/>
          <w:szCs w:val="18"/>
        </w:rPr>
        <w:t xml:space="preserve">&gt; </w:t>
      </w:r>
    </w:p>
  </w:footnote>
  <w:footnote w:id="58">
    <w:p w14:paraId="6F080B24"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Joseph Turow, Michael Hennessy and Nora Draper, </w:t>
      </w:r>
      <w:r w:rsidRPr="000A3673">
        <w:rPr>
          <w:i/>
          <w:sz w:val="18"/>
          <w:szCs w:val="18"/>
        </w:rPr>
        <w:t>The Tradeoff Fallacy: How Marketers Are Misrepresenting American Consumers And Opening Them Up to Exploitation</w:t>
      </w:r>
      <w:r w:rsidRPr="000A3673">
        <w:rPr>
          <w:sz w:val="18"/>
          <w:szCs w:val="18"/>
        </w:rPr>
        <w:t xml:space="preserve"> (Report, Annenberg School for Communication, University of Pennsylvania, June 2015) </w:t>
      </w:r>
      <w:r w:rsidRPr="000A3673">
        <w:rPr>
          <w:i/>
          <w:sz w:val="18"/>
          <w:szCs w:val="18"/>
        </w:rPr>
        <w:t>&lt;</w:t>
      </w:r>
      <w:hyperlink r:id="rId48">
        <w:r w:rsidRPr="000A3673">
          <w:rPr>
            <w:i/>
            <w:color w:val="1155CC"/>
            <w:sz w:val="18"/>
            <w:szCs w:val="18"/>
            <w:u w:val="single"/>
          </w:rPr>
          <w:t>https://www.asc.upenn.edu/sites/default/files/TradeoffFallacy_1.pdf</w:t>
        </w:r>
      </w:hyperlink>
      <w:r w:rsidRPr="000A3673">
        <w:rPr>
          <w:i/>
          <w:sz w:val="18"/>
          <w:szCs w:val="18"/>
        </w:rPr>
        <w:t xml:space="preserve">&gt; </w:t>
      </w:r>
    </w:p>
  </w:footnote>
  <w:footnote w:id="59">
    <w:p w14:paraId="22A04530"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Greg Sterling, ‘Survey: 99 Percent Of Consumers Will Share Personal Info For Rewards, But Want Brands To Ask Permission’, </w:t>
      </w:r>
      <w:r w:rsidRPr="000A3673">
        <w:rPr>
          <w:i/>
          <w:sz w:val="18"/>
          <w:szCs w:val="18"/>
        </w:rPr>
        <w:t>MarketingLand</w:t>
      </w:r>
      <w:r w:rsidRPr="000A3673">
        <w:rPr>
          <w:sz w:val="18"/>
          <w:szCs w:val="18"/>
        </w:rPr>
        <w:t xml:space="preserve"> (online) (2 June 2015) </w:t>
      </w:r>
      <w:r w:rsidRPr="000A3673">
        <w:rPr>
          <w:i/>
          <w:sz w:val="18"/>
          <w:szCs w:val="18"/>
        </w:rPr>
        <w:t>&lt;</w:t>
      </w:r>
      <w:hyperlink r:id="rId49">
        <w:r w:rsidRPr="000A3673">
          <w:rPr>
            <w:i/>
            <w:color w:val="1155CC"/>
            <w:sz w:val="18"/>
            <w:szCs w:val="18"/>
            <w:u w:val="single"/>
          </w:rPr>
          <w:t>http://marketingland.com/survey-99-percent-of-consumers-will-share-personal-info-for-rewards-also-want-brands-to-ask-permission-130786</w:t>
        </w:r>
      </w:hyperlink>
      <w:r w:rsidRPr="000A3673">
        <w:rPr>
          <w:i/>
          <w:sz w:val="18"/>
          <w:szCs w:val="18"/>
        </w:rPr>
        <w:t xml:space="preserve">&gt; </w:t>
      </w:r>
    </w:p>
  </w:footnote>
  <w:footnote w:id="60">
    <w:p w14:paraId="1AB683EC" w14:textId="77777777" w:rsidR="00C16E20" w:rsidRPr="00F76153" w:rsidRDefault="00C16E20" w:rsidP="002767A9">
      <w:pPr>
        <w:pStyle w:val="FootnoteText"/>
        <w:rPr>
          <w:i/>
          <w:sz w:val="18"/>
          <w:szCs w:val="18"/>
          <w:lang w:val="en-US"/>
        </w:rPr>
      </w:pPr>
      <w:r w:rsidRPr="00F76153">
        <w:rPr>
          <w:rStyle w:val="FootnoteReference"/>
          <w:sz w:val="18"/>
          <w:szCs w:val="18"/>
        </w:rPr>
        <w:footnoteRef/>
      </w:r>
      <w:r w:rsidRPr="00F76153">
        <w:rPr>
          <w:sz w:val="18"/>
          <w:szCs w:val="18"/>
        </w:rPr>
        <w:t xml:space="preserve"> </w:t>
      </w:r>
      <w:proofErr w:type="gramStart"/>
      <w:r w:rsidRPr="00F76153">
        <w:rPr>
          <w:sz w:val="18"/>
          <w:szCs w:val="18"/>
          <w:lang w:val="en-US"/>
        </w:rPr>
        <w:t xml:space="preserve">Accenture, </w:t>
      </w:r>
      <w:r>
        <w:rPr>
          <w:i/>
          <w:sz w:val="18"/>
          <w:szCs w:val="18"/>
          <w:lang w:val="en-US"/>
        </w:rPr>
        <w:t>Igniting growth in consumer technology</w:t>
      </w:r>
      <w:r>
        <w:rPr>
          <w:sz w:val="18"/>
          <w:szCs w:val="18"/>
          <w:lang w:val="en-US"/>
        </w:rPr>
        <w:t xml:space="preserve"> (Global survey, 2015) </w:t>
      </w:r>
      <w:r>
        <w:rPr>
          <w:i/>
          <w:sz w:val="18"/>
          <w:szCs w:val="18"/>
          <w:lang w:val="en-US"/>
        </w:rPr>
        <w:t>&lt;</w:t>
      </w:r>
      <w:hyperlink r:id="rId50" w:history="1">
        <w:r w:rsidRPr="00C375DE">
          <w:rPr>
            <w:rStyle w:val="Hyperlink"/>
            <w:i/>
            <w:sz w:val="18"/>
            <w:szCs w:val="18"/>
            <w:lang w:val="en-US"/>
          </w:rPr>
          <w:t>https://www.accenture.com/us-en/insight-ignite-growth-consumer-technology</w:t>
        </w:r>
      </w:hyperlink>
      <w:r>
        <w:rPr>
          <w:i/>
          <w:sz w:val="18"/>
          <w:szCs w:val="18"/>
          <w:lang w:val="en-US"/>
        </w:rPr>
        <w:t>&gt;.</w:t>
      </w:r>
      <w:proofErr w:type="gramEnd"/>
    </w:p>
  </w:footnote>
  <w:footnote w:id="61">
    <w:p w14:paraId="1BE7C317" w14:textId="10DD53BB"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Malcolm Turnbull, opening address for the AIIA Summit: </w:t>
      </w:r>
      <w:r w:rsidRPr="000A3673">
        <w:rPr>
          <w:i/>
          <w:sz w:val="18"/>
          <w:szCs w:val="18"/>
        </w:rPr>
        <w:t>Navigating the Internet of Things</w:t>
      </w:r>
      <w:r w:rsidRPr="000A3673">
        <w:rPr>
          <w:sz w:val="18"/>
          <w:szCs w:val="18"/>
        </w:rPr>
        <w:t xml:space="preserve"> (26 March 2015) </w:t>
      </w:r>
      <w:r w:rsidRPr="000A3673">
        <w:rPr>
          <w:i/>
          <w:sz w:val="18"/>
          <w:szCs w:val="18"/>
        </w:rPr>
        <w:t>&lt;</w:t>
      </w:r>
      <w:hyperlink r:id="rId51">
        <w:r w:rsidRPr="000A3673">
          <w:rPr>
            <w:i/>
            <w:color w:val="1155CC"/>
            <w:sz w:val="18"/>
            <w:szCs w:val="18"/>
            <w:u w:val="single"/>
          </w:rPr>
          <w:t>https://www.youtube.com/watch?v=t8lZl7hGCFI&amp;index=3&amp;list=PLpK9LWXfxsoo4ZUN3fgVt2CYswyEzv21f</w:t>
        </w:r>
      </w:hyperlink>
      <w:r w:rsidRPr="000A3673">
        <w:rPr>
          <w:i/>
          <w:sz w:val="18"/>
          <w:szCs w:val="18"/>
        </w:rPr>
        <w:t>&gt;</w:t>
      </w:r>
      <w:r w:rsidRPr="000A3673">
        <w:rPr>
          <w:sz w:val="18"/>
          <w:szCs w:val="18"/>
        </w:rPr>
        <w:t xml:space="preserve"> </w:t>
      </w:r>
    </w:p>
  </w:footnote>
  <w:footnote w:id="62">
    <w:p w14:paraId="25340946"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Kieren McCarthy, ‘The Internet of Things: a jumbled mess or a jumbled mess?’, </w:t>
      </w:r>
      <w:r w:rsidRPr="000A3673">
        <w:rPr>
          <w:i/>
          <w:sz w:val="18"/>
          <w:szCs w:val="18"/>
        </w:rPr>
        <w:t>The Register</w:t>
      </w:r>
      <w:r w:rsidRPr="000A3673">
        <w:rPr>
          <w:sz w:val="18"/>
          <w:szCs w:val="18"/>
        </w:rPr>
        <w:t xml:space="preserve"> (online) (14 May 2015) </w:t>
      </w:r>
      <w:r w:rsidRPr="000A3673">
        <w:rPr>
          <w:i/>
          <w:sz w:val="18"/>
          <w:szCs w:val="18"/>
        </w:rPr>
        <w:t>&lt;</w:t>
      </w:r>
      <w:hyperlink r:id="rId52">
        <w:r w:rsidRPr="000A3673">
          <w:rPr>
            <w:i/>
            <w:color w:val="1155CC"/>
            <w:sz w:val="18"/>
            <w:szCs w:val="18"/>
            <w:u w:val="single"/>
          </w:rPr>
          <w:t>http://www.theregister.co.uk/2015/05/14/the_internet_of_things_a_jumbled_mess_or_a_jumbled_mess/</w:t>
        </w:r>
      </w:hyperlink>
      <w:r w:rsidRPr="000A3673">
        <w:rPr>
          <w:i/>
          <w:sz w:val="18"/>
          <w:szCs w:val="18"/>
        </w:rPr>
        <w:t xml:space="preserve">&gt; </w:t>
      </w:r>
    </w:p>
  </w:footnote>
  <w:footnote w:id="63">
    <w:p w14:paraId="585481F8" w14:textId="295BDB26" w:rsidR="00C16E20" w:rsidRPr="000A3673" w:rsidRDefault="00C16E20">
      <w:pPr>
        <w:pStyle w:val="Normal1"/>
        <w:rPr>
          <w:sz w:val="18"/>
          <w:szCs w:val="18"/>
        </w:rPr>
      </w:pPr>
      <w:r w:rsidRPr="000A3673">
        <w:rPr>
          <w:sz w:val="18"/>
          <w:szCs w:val="18"/>
          <w:vertAlign w:val="superscript"/>
        </w:rPr>
        <w:footnoteRef/>
      </w:r>
      <w:r w:rsidRPr="000A3673">
        <w:rPr>
          <w:sz w:val="18"/>
          <w:szCs w:val="18"/>
        </w:rPr>
        <w:t xml:space="preserve"> Ibid.</w:t>
      </w:r>
    </w:p>
  </w:footnote>
  <w:footnote w:id="64">
    <w:p w14:paraId="3D0AE222" w14:textId="77777777" w:rsidR="00C16E20" w:rsidRPr="000A3673" w:rsidRDefault="00C16E20">
      <w:pPr>
        <w:pStyle w:val="Normal1"/>
        <w:rPr>
          <w:sz w:val="18"/>
          <w:szCs w:val="18"/>
        </w:rPr>
      </w:pPr>
      <w:r w:rsidRPr="000A3673">
        <w:rPr>
          <w:sz w:val="18"/>
          <w:szCs w:val="18"/>
          <w:vertAlign w:val="superscript"/>
        </w:rPr>
        <w:footnoteRef/>
      </w:r>
      <w:r w:rsidRPr="000A3673">
        <w:rPr>
          <w:sz w:val="18"/>
          <w:szCs w:val="18"/>
        </w:rPr>
        <w:t xml:space="preserve"> McKinsey&amp;Company </w:t>
      </w:r>
      <w:r w:rsidRPr="000A3673">
        <w:rPr>
          <w:i/>
          <w:sz w:val="18"/>
          <w:szCs w:val="18"/>
        </w:rPr>
        <w:t xml:space="preserve">The Internet of Things: Sizing up the opportunity </w:t>
      </w:r>
      <w:r w:rsidRPr="000A3673">
        <w:rPr>
          <w:sz w:val="18"/>
          <w:szCs w:val="18"/>
        </w:rPr>
        <w:t xml:space="preserve">(Summary Report, June 2015) </w:t>
      </w:r>
      <w:r w:rsidRPr="000A3673">
        <w:rPr>
          <w:i/>
          <w:sz w:val="18"/>
          <w:szCs w:val="18"/>
        </w:rPr>
        <w:t>&lt;</w:t>
      </w:r>
      <w:hyperlink r:id="rId53">
        <w:r w:rsidRPr="000A3673">
          <w:rPr>
            <w:i/>
            <w:color w:val="1155CC"/>
            <w:sz w:val="18"/>
            <w:szCs w:val="18"/>
            <w:u w:val="single"/>
          </w:rPr>
          <w:t>http://www.mckinsey.com/insights/high_tech_telecoms_internet/the_internet_of_things_sizing_up_the_opportunity</w:t>
        </w:r>
      </w:hyperlink>
      <w:r w:rsidRPr="000A3673">
        <w:rPr>
          <w:i/>
          <w:sz w:val="18"/>
          <w:szCs w:val="18"/>
        </w:rPr>
        <w:t>&gt;</w:t>
      </w:r>
      <w:r w:rsidRPr="000A3673">
        <w:rPr>
          <w:sz w:val="18"/>
          <w:szCs w:val="18"/>
        </w:rPr>
        <w:t xml:space="preserve"> p.14</w:t>
      </w:r>
    </w:p>
  </w:footnote>
  <w:footnote w:id="65">
    <w:p w14:paraId="1A4AE72C" w14:textId="239A9011" w:rsidR="00C16E20" w:rsidRPr="000A3673" w:rsidRDefault="00C16E20">
      <w:pPr>
        <w:pStyle w:val="FootnoteText"/>
        <w:rPr>
          <w:sz w:val="18"/>
          <w:szCs w:val="18"/>
          <w:lang w:val="en-US"/>
        </w:rPr>
      </w:pPr>
      <w:r w:rsidRPr="000A3673">
        <w:rPr>
          <w:rStyle w:val="FootnoteReference"/>
          <w:sz w:val="18"/>
          <w:szCs w:val="18"/>
        </w:rPr>
        <w:footnoteRef/>
      </w:r>
      <w:r w:rsidRPr="000A3673">
        <w:rPr>
          <w:sz w:val="18"/>
          <w:szCs w:val="18"/>
        </w:rPr>
        <w:t xml:space="preserve"> </w:t>
      </w:r>
      <w:r w:rsidRPr="000A3673">
        <w:rPr>
          <w:sz w:val="18"/>
          <w:szCs w:val="18"/>
          <w:lang w:val="en-US"/>
        </w:rPr>
        <w:t xml:space="preserve">Communications Alliance, </w:t>
      </w:r>
      <w:r w:rsidRPr="000A3673">
        <w:rPr>
          <w:i/>
          <w:sz w:val="18"/>
          <w:szCs w:val="18"/>
          <w:lang w:val="en-US"/>
        </w:rPr>
        <w:t>Enabling the Internet of Things in Australia</w:t>
      </w:r>
      <w:r w:rsidRPr="000A3673">
        <w:rPr>
          <w:sz w:val="18"/>
          <w:szCs w:val="18"/>
          <w:lang w:val="en-US"/>
        </w:rPr>
        <w:t xml:space="preserve"> (online) (2015) </w:t>
      </w:r>
      <w:r w:rsidRPr="000A3673">
        <w:rPr>
          <w:i/>
          <w:sz w:val="18"/>
          <w:szCs w:val="18"/>
          <w:lang w:val="en-US"/>
        </w:rPr>
        <w:t>&lt;</w:t>
      </w:r>
      <w:hyperlink r:id="rId54" w:history="1">
        <w:r w:rsidRPr="000A3673">
          <w:rPr>
            <w:rStyle w:val="Hyperlink"/>
            <w:i/>
            <w:sz w:val="18"/>
            <w:szCs w:val="18"/>
            <w:lang w:val="en-US"/>
          </w:rPr>
          <w:t>http://www.commsalliance.com.au/__data/assets/pdf_file/0009/50967/Enabling-the-Internet-of-Things-for-Australia.pdf</w:t>
        </w:r>
      </w:hyperlink>
      <w:r w:rsidRPr="000A3673">
        <w:rPr>
          <w:i/>
          <w:sz w:val="18"/>
          <w:szCs w:val="18"/>
          <w:lang w:val="en-US"/>
        </w:rPr>
        <w:t xml:space="preserve">&gt; </w:t>
      </w:r>
      <w:r w:rsidRPr="000A3673">
        <w:rPr>
          <w:sz w:val="18"/>
          <w:szCs w:val="18"/>
          <w:lang w:val="en-US"/>
        </w:rPr>
        <w:t xml:space="preserve">p 30, reproduced from </w:t>
      </w:r>
      <w:r w:rsidRPr="000A3673">
        <w:rPr>
          <w:sz w:val="18"/>
          <w:szCs w:val="18"/>
        </w:rPr>
        <w:t xml:space="preserve">Chapter 6: ‘Emerging Issues: The Internet of Things’ in OECD, </w:t>
      </w:r>
      <w:r w:rsidRPr="000A3673">
        <w:rPr>
          <w:i/>
          <w:sz w:val="18"/>
          <w:szCs w:val="18"/>
        </w:rPr>
        <w:t xml:space="preserve">OECD Digital Economy Outlook 2015 </w:t>
      </w:r>
      <w:r w:rsidRPr="000A3673">
        <w:rPr>
          <w:sz w:val="18"/>
          <w:szCs w:val="18"/>
        </w:rPr>
        <w:t xml:space="preserve">(15 July 2015) </w:t>
      </w:r>
      <w:r w:rsidRPr="000A3673">
        <w:rPr>
          <w:i/>
          <w:sz w:val="18"/>
          <w:szCs w:val="18"/>
        </w:rPr>
        <w:t>&lt;</w:t>
      </w:r>
      <w:hyperlink r:id="rId55">
        <w:r w:rsidRPr="000A3673">
          <w:rPr>
            <w:i/>
            <w:color w:val="1155CC"/>
            <w:sz w:val="18"/>
            <w:szCs w:val="18"/>
            <w:u w:val="single"/>
          </w:rPr>
          <w:t>https://www.oecd.org/internet/oecd-digital-economy-outlook-2015-9789264232440-en.htm</w:t>
        </w:r>
      </w:hyperlink>
      <w:r w:rsidRPr="000A3673">
        <w:rPr>
          <w:i/>
          <w:sz w:val="18"/>
          <w:szCs w:val="18"/>
        </w:rPr>
        <w:t xml:space="preserve">&gt; </w:t>
      </w:r>
      <w:r w:rsidRPr="000A3673">
        <w:rPr>
          <w:sz w:val="18"/>
          <w:szCs w:val="18"/>
        </w:rPr>
        <w:t xml:space="preserve"> p 266.</w:t>
      </w:r>
    </w:p>
  </w:footnote>
  <w:footnote w:id="66">
    <w:p w14:paraId="265E4290" w14:textId="1E52CB4B" w:rsidR="00C16E20" w:rsidRPr="000A3673" w:rsidRDefault="00C16E20">
      <w:pPr>
        <w:pStyle w:val="FootnoteText"/>
        <w:rPr>
          <w:sz w:val="18"/>
          <w:szCs w:val="18"/>
          <w:lang w:val="en-US"/>
        </w:rPr>
      </w:pPr>
      <w:r w:rsidRPr="000A3673">
        <w:rPr>
          <w:rStyle w:val="FootnoteReference"/>
          <w:sz w:val="18"/>
          <w:szCs w:val="18"/>
        </w:rPr>
        <w:footnoteRef/>
      </w:r>
      <w:r w:rsidRPr="000A3673">
        <w:rPr>
          <w:sz w:val="18"/>
          <w:szCs w:val="18"/>
        </w:rPr>
        <w:t xml:space="preserve"> </w:t>
      </w:r>
      <w:proofErr w:type="gramStart"/>
      <w:r w:rsidRPr="000A3673">
        <w:rPr>
          <w:sz w:val="18"/>
          <w:szCs w:val="18"/>
          <w:lang w:val="en-US"/>
        </w:rPr>
        <w:t xml:space="preserve">Communications Alliance, </w:t>
      </w:r>
      <w:r w:rsidRPr="000A3673">
        <w:rPr>
          <w:i/>
          <w:sz w:val="18"/>
          <w:szCs w:val="18"/>
          <w:lang w:val="en-US"/>
        </w:rPr>
        <w:t>Enabling the Internet of Things in Australia</w:t>
      </w:r>
      <w:r w:rsidRPr="000A3673">
        <w:rPr>
          <w:sz w:val="18"/>
          <w:szCs w:val="18"/>
          <w:lang w:val="en-US"/>
        </w:rPr>
        <w:t xml:space="preserve"> (online) (2015) </w:t>
      </w:r>
      <w:r w:rsidRPr="000A3673">
        <w:rPr>
          <w:i/>
          <w:sz w:val="18"/>
          <w:szCs w:val="18"/>
          <w:lang w:val="en-US"/>
        </w:rPr>
        <w:t>&lt;</w:t>
      </w:r>
      <w:hyperlink r:id="rId56" w:history="1">
        <w:r w:rsidRPr="000A3673">
          <w:rPr>
            <w:rStyle w:val="Hyperlink"/>
            <w:i/>
            <w:sz w:val="18"/>
            <w:szCs w:val="18"/>
            <w:lang w:val="en-US"/>
          </w:rPr>
          <w:t>http://www.commsalliance.com.au/__data/assets/pdf_file/0009/50967/Enabling-the-Internet-of-Things-for-Australia.pdf</w:t>
        </w:r>
      </w:hyperlink>
      <w:r w:rsidRPr="000A3673">
        <w:rPr>
          <w:i/>
          <w:sz w:val="18"/>
          <w:szCs w:val="18"/>
          <w:lang w:val="en-US"/>
        </w:rPr>
        <w:t xml:space="preserve">&gt; </w:t>
      </w:r>
      <w:r w:rsidRPr="000A3673">
        <w:rPr>
          <w:sz w:val="18"/>
          <w:szCs w:val="18"/>
          <w:lang w:val="en-US"/>
        </w:rPr>
        <w:t>p 87-88.</w:t>
      </w:r>
      <w:proofErr w:type="gramEnd"/>
      <w:r w:rsidRPr="000A3673">
        <w:rPr>
          <w:sz w:val="18"/>
          <w:szCs w:val="18"/>
          <w:lang w:val="en-US"/>
        </w:rPr>
        <w:t xml:space="preserve"> </w:t>
      </w:r>
    </w:p>
  </w:footnote>
  <w:footnote w:id="67">
    <w:p w14:paraId="4C84BAA1" w14:textId="1AF88BBB"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Harry Tucker, ‘NBN report says we will need faster internet to handle modern lives, but will our broadband be fast enough?’ </w:t>
      </w:r>
      <w:r w:rsidRPr="000A3673">
        <w:rPr>
          <w:i/>
          <w:sz w:val="18"/>
          <w:szCs w:val="18"/>
        </w:rPr>
        <w:t>News.com.au</w:t>
      </w:r>
      <w:r w:rsidRPr="000A3673">
        <w:rPr>
          <w:sz w:val="18"/>
          <w:szCs w:val="18"/>
        </w:rPr>
        <w:t xml:space="preserve"> (online) (23 November 2015) </w:t>
      </w:r>
      <w:r w:rsidRPr="000A3673">
        <w:rPr>
          <w:i/>
          <w:sz w:val="18"/>
          <w:szCs w:val="18"/>
        </w:rPr>
        <w:t>&lt;</w:t>
      </w:r>
      <w:hyperlink r:id="rId57" w:history="1">
        <w:r w:rsidRPr="000A3673">
          <w:rPr>
            <w:rStyle w:val="Hyperlink"/>
            <w:i/>
            <w:sz w:val="18"/>
            <w:szCs w:val="18"/>
          </w:rPr>
          <w:t>http://www.news.com.au/technology/online/nbn/nbn-report-says-we-will-need-faster-internet-to-handle-modern-lives-but-will-our-broadband-be-fast-enough/news-story/79d7d16d9afa406c195e06a242b182fc</w:t>
        </w:r>
      </w:hyperlink>
      <w:r w:rsidRPr="000A3673">
        <w:rPr>
          <w:i/>
          <w:sz w:val="18"/>
          <w:szCs w:val="18"/>
        </w:rPr>
        <w:t xml:space="preserve">&gt; </w:t>
      </w:r>
    </w:p>
  </w:footnote>
  <w:footnote w:id="68">
    <w:p w14:paraId="3E2390B9"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Chapter 6: ‘Emerging Issues: The Internet of Things’ in OECD, </w:t>
      </w:r>
      <w:r w:rsidRPr="000A3673">
        <w:rPr>
          <w:i/>
          <w:sz w:val="18"/>
          <w:szCs w:val="18"/>
        </w:rPr>
        <w:t xml:space="preserve">OECD Digital Economy Outlook 2015 </w:t>
      </w:r>
      <w:r w:rsidRPr="000A3673">
        <w:rPr>
          <w:sz w:val="18"/>
          <w:szCs w:val="18"/>
        </w:rPr>
        <w:t xml:space="preserve">(15 July 2015) </w:t>
      </w:r>
      <w:r w:rsidRPr="000A3673">
        <w:rPr>
          <w:i/>
          <w:sz w:val="18"/>
          <w:szCs w:val="18"/>
        </w:rPr>
        <w:t>&lt;</w:t>
      </w:r>
      <w:hyperlink r:id="rId58">
        <w:r w:rsidRPr="000A3673">
          <w:rPr>
            <w:i/>
            <w:color w:val="1155CC"/>
            <w:sz w:val="18"/>
            <w:szCs w:val="18"/>
            <w:u w:val="single"/>
          </w:rPr>
          <w:t>https://www.oecd.org/internet/oecd-digital-economy-outlook-2015-9789264232440-en.htm</w:t>
        </w:r>
      </w:hyperlink>
      <w:r w:rsidRPr="000A3673">
        <w:rPr>
          <w:i/>
          <w:sz w:val="18"/>
          <w:szCs w:val="18"/>
        </w:rPr>
        <w:t xml:space="preserve">&gt; </w:t>
      </w:r>
      <w:r w:rsidRPr="000A3673">
        <w:rPr>
          <w:sz w:val="18"/>
          <w:szCs w:val="18"/>
        </w:rPr>
        <w:t xml:space="preserve"> p.256</w:t>
      </w:r>
    </w:p>
  </w:footnote>
  <w:footnote w:id="69">
    <w:p w14:paraId="7573E4C4"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Interview with Any Caddy in Jonathan Brandon, ‘Exclusive: How Virgin Active is getting fit with the Internet of Things’, </w:t>
      </w:r>
      <w:r w:rsidRPr="000A3673">
        <w:rPr>
          <w:i/>
          <w:sz w:val="18"/>
          <w:szCs w:val="18"/>
        </w:rPr>
        <w:t>Business Cloud News</w:t>
      </w:r>
      <w:r w:rsidRPr="000A3673">
        <w:rPr>
          <w:sz w:val="18"/>
          <w:szCs w:val="18"/>
        </w:rPr>
        <w:t xml:space="preserve"> (online) (10 July 2015) </w:t>
      </w:r>
      <w:r w:rsidRPr="000A3673">
        <w:rPr>
          <w:i/>
          <w:sz w:val="18"/>
          <w:szCs w:val="18"/>
        </w:rPr>
        <w:t>&lt;</w:t>
      </w:r>
      <w:hyperlink r:id="rId59">
        <w:r w:rsidRPr="000A3673">
          <w:rPr>
            <w:i/>
            <w:color w:val="1155CC"/>
            <w:sz w:val="18"/>
            <w:szCs w:val="18"/>
            <w:u w:val="single"/>
          </w:rPr>
          <w:t>http://www.businesscloudnews.com/2015/07/10/exclusive-how-virgin-active-is-getting-fit-with-the-internet-of-things/</w:t>
        </w:r>
      </w:hyperlink>
      <w:r w:rsidRPr="000A3673">
        <w:rPr>
          <w:i/>
          <w:sz w:val="18"/>
          <w:szCs w:val="18"/>
        </w:rPr>
        <w:t xml:space="preserve">&gt; </w:t>
      </w:r>
    </w:p>
  </w:footnote>
  <w:footnote w:id="70">
    <w:p w14:paraId="7A1C320E"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Chris Taylor, ‘Nest Cam is here, but the 'Internet of Things' still isn't’, </w:t>
      </w:r>
      <w:r w:rsidRPr="000A3673">
        <w:rPr>
          <w:i/>
          <w:sz w:val="18"/>
          <w:szCs w:val="18"/>
        </w:rPr>
        <w:t>Mashable</w:t>
      </w:r>
      <w:r w:rsidRPr="000A3673">
        <w:rPr>
          <w:sz w:val="18"/>
          <w:szCs w:val="18"/>
        </w:rPr>
        <w:t xml:space="preserve"> (online) (18 June 2015) </w:t>
      </w:r>
      <w:r w:rsidRPr="000A3673">
        <w:rPr>
          <w:i/>
          <w:sz w:val="18"/>
          <w:szCs w:val="18"/>
        </w:rPr>
        <w:t>&lt;</w:t>
      </w:r>
      <w:hyperlink r:id="rId60">
        <w:r w:rsidRPr="000A3673">
          <w:rPr>
            <w:i/>
            <w:color w:val="1155CC"/>
            <w:sz w:val="18"/>
            <w:szCs w:val="18"/>
            <w:u w:val="single"/>
          </w:rPr>
          <w:t>http://mashable.com/2015/06/17/nest-cam-internet-of-things/</w:t>
        </w:r>
      </w:hyperlink>
      <w:r w:rsidRPr="000A3673">
        <w:rPr>
          <w:i/>
          <w:sz w:val="18"/>
          <w:szCs w:val="18"/>
        </w:rPr>
        <w:t xml:space="preserve">&gt; </w:t>
      </w:r>
    </w:p>
  </w:footnote>
  <w:footnote w:id="71">
    <w:p w14:paraId="26B930DC"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Footnote 13 in Sonia Bussu, </w:t>
      </w:r>
      <w:r w:rsidRPr="000A3673">
        <w:rPr>
          <w:i/>
          <w:sz w:val="18"/>
          <w:szCs w:val="18"/>
        </w:rPr>
        <w:t>The Internet of Things: the case of public voice</w:t>
      </w:r>
      <w:r w:rsidRPr="000A3673">
        <w:rPr>
          <w:sz w:val="18"/>
          <w:szCs w:val="18"/>
        </w:rPr>
        <w:t xml:space="preserve"> (ScienceWise Expert Resource Centre research report, July 2014) </w:t>
      </w:r>
      <w:r w:rsidRPr="000A3673">
        <w:rPr>
          <w:i/>
          <w:sz w:val="18"/>
          <w:szCs w:val="18"/>
        </w:rPr>
        <w:t>&lt;</w:t>
      </w:r>
      <w:hyperlink r:id="rId61">
        <w:r w:rsidRPr="000A3673">
          <w:rPr>
            <w:i/>
            <w:color w:val="1155CC"/>
            <w:sz w:val="18"/>
            <w:szCs w:val="18"/>
            <w:u w:val="single"/>
          </w:rPr>
          <w:t>http://www.sciencewise-erc.org.uk/cms/assets/Uploads/2014-11-14IOTEdited-for-publicationFinal.pdf</w:t>
        </w:r>
      </w:hyperlink>
      <w:r w:rsidRPr="000A3673">
        <w:rPr>
          <w:i/>
          <w:sz w:val="18"/>
          <w:szCs w:val="18"/>
        </w:rPr>
        <w:t xml:space="preserve">&gt; </w:t>
      </w:r>
      <w:r w:rsidRPr="000A3673">
        <w:rPr>
          <w:sz w:val="18"/>
          <w:szCs w:val="18"/>
        </w:rPr>
        <w:t>p.3</w:t>
      </w:r>
    </w:p>
  </w:footnote>
  <w:footnote w:id="72">
    <w:p w14:paraId="29941F72" w14:textId="51FDD6D0"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Michael Kassner, ‘Why experts are nervous about the Internet of Things’ </w:t>
      </w:r>
      <w:r w:rsidRPr="000A3673">
        <w:rPr>
          <w:i/>
          <w:sz w:val="18"/>
          <w:szCs w:val="18"/>
        </w:rPr>
        <w:t>TechRepublic</w:t>
      </w:r>
      <w:r w:rsidRPr="000A3673">
        <w:rPr>
          <w:sz w:val="18"/>
          <w:szCs w:val="18"/>
        </w:rPr>
        <w:t xml:space="preserve"> (online) (26 February 2014) </w:t>
      </w:r>
      <w:r w:rsidRPr="000A3673">
        <w:rPr>
          <w:i/>
          <w:sz w:val="18"/>
          <w:szCs w:val="18"/>
        </w:rPr>
        <w:t>&lt;</w:t>
      </w:r>
      <w:hyperlink r:id="rId62" w:history="1">
        <w:r w:rsidRPr="000A3673">
          <w:rPr>
            <w:rStyle w:val="Hyperlink"/>
            <w:i/>
            <w:sz w:val="18"/>
            <w:szCs w:val="18"/>
          </w:rPr>
          <w:t>http://www.techrepublic.com/article/why-experts-are-nervous-about-the-internet-of-things/</w:t>
        </w:r>
      </w:hyperlink>
      <w:r w:rsidRPr="000A3673">
        <w:rPr>
          <w:i/>
          <w:sz w:val="18"/>
          <w:szCs w:val="18"/>
        </w:rPr>
        <w:t xml:space="preserve">&gt; </w:t>
      </w:r>
    </w:p>
  </w:footnote>
  <w:footnote w:id="73">
    <w:p w14:paraId="328722BE"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Preston Gralla, ‘The Internet of Things: Your worst nightmare’ </w:t>
      </w:r>
      <w:r w:rsidRPr="000A3673">
        <w:rPr>
          <w:i/>
          <w:sz w:val="18"/>
          <w:szCs w:val="18"/>
        </w:rPr>
        <w:t>Computerworld</w:t>
      </w:r>
      <w:r w:rsidRPr="000A3673">
        <w:rPr>
          <w:sz w:val="18"/>
          <w:szCs w:val="18"/>
        </w:rPr>
        <w:t xml:space="preserve"> (online) (7 July 2015) </w:t>
      </w:r>
      <w:r w:rsidRPr="000A3673">
        <w:rPr>
          <w:i/>
          <w:sz w:val="18"/>
          <w:szCs w:val="18"/>
        </w:rPr>
        <w:t>&lt;</w:t>
      </w:r>
      <w:hyperlink r:id="rId63">
        <w:r w:rsidRPr="000A3673">
          <w:rPr>
            <w:i/>
            <w:color w:val="1155CC"/>
            <w:sz w:val="18"/>
            <w:szCs w:val="18"/>
            <w:u w:val="single"/>
          </w:rPr>
          <w:t>http://www.computerworld.com/article/2944680/internet-of-things/the-internet-of-things-your-worst-nightmare.html</w:t>
        </w:r>
      </w:hyperlink>
      <w:r w:rsidRPr="000A3673">
        <w:rPr>
          <w:i/>
          <w:sz w:val="18"/>
          <w:szCs w:val="18"/>
        </w:rPr>
        <w:t xml:space="preserve">&gt; </w:t>
      </w:r>
    </w:p>
  </w:footnote>
  <w:footnote w:id="74">
    <w:p w14:paraId="054CB40F"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Interview with Steve Dalby, former iiNet Chief Regulatory Officer (via telephone, 4 June 2015).</w:t>
      </w:r>
    </w:p>
  </w:footnote>
  <w:footnote w:id="75">
    <w:p w14:paraId="4C3B46E4" w14:textId="77777777" w:rsidR="00C16E20" w:rsidRPr="000A3673" w:rsidRDefault="00C16E20" w:rsidP="00E12CB0">
      <w:pPr>
        <w:pStyle w:val="Normal1"/>
        <w:spacing w:line="240" w:lineRule="auto"/>
        <w:rPr>
          <w:sz w:val="18"/>
          <w:szCs w:val="18"/>
        </w:rPr>
      </w:pPr>
      <w:r w:rsidRPr="000A3673">
        <w:rPr>
          <w:sz w:val="18"/>
          <w:szCs w:val="18"/>
          <w:vertAlign w:val="superscript"/>
        </w:rPr>
        <w:footnoteRef/>
      </w:r>
      <w:r w:rsidRPr="000A3673">
        <w:rPr>
          <w:sz w:val="18"/>
          <w:szCs w:val="18"/>
        </w:rPr>
        <w:t xml:space="preserve"> Nielsen, ‘Smartphones: So many apps, so much time’ (1 July 2014) </w:t>
      </w:r>
      <w:r w:rsidRPr="000A3673">
        <w:rPr>
          <w:i/>
          <w:sz w:val="18"/>
          <w:szCs w:val="18"/>
        </w:rPr>
        <w:t>&lt;</w:t>
      </w:r>
      <w:hyperlink r:id="rId64">
        <w:r w:rsidRPr="000A3673">
          <w:rPr>
            <w:i/>
            <w:color w:val="1155CC"/>
            <w:sz w:val="18"/>
            <w:szCs w:val="18"/>
            <w:u w:val="single"/>
          </w:rPr>
          <w:t>http://www.nielsen.com/us/en/insights/news/2014/smartphones-so-many-apps--so-much-time.html</w:t>
        </w:r>
      </w:hyperlink>
      <w:r w:rsidRPr="000A3673">
        <w:rPr>
          <w:i/>
          <w:sz w:val="18"/>
          <w:szCs w:val="18"/>
        </w:rPr>
        <w:t xml:space="preserve">&gt; </w:t>
      </w:r>
    </w:p>
  </w:footnote>
  <w:footnote w:id="76">
    <w:p w14:paraId="191B83FA" w14:textId="77777777" w:rsidR="00C16E20" w:rsidRPr="000A3673" w:rsidRDefault="00C16E20" w:rsidP="00E12CB0">
      <w:pPr>
        <w:pStyle w:val="Normal1"/>
        <w:spacing w:line="240" w:lineRule="auto"/>
        <w:rPr>
          <w:sz w:val="18"/>
          <w:szCs w:val="18"/>
        </w:rPr>
      </w:pPr>
      <w:r w:rsidRPr="000A3673">
        <w:rPr>
          <w:sz w:val="18"/>
          <w:szCs w:val="18"/>
          <w:vertAlign w:val="superscript"/>
        </w:rPr>
        <w:footnoteRef/>
      </w:r>
      <w:r w:rsidRPr="000A3673">
        <w:rPr>
          <w:sz w:val="18"/>
          <w:szCs w:val="18"/>
        </w:rPr>
        <w:t xml:space="preserve"> Jenny Judge, ‘The search for solitude in an internet of things’, </w:t>
      </w:r>
      <w:r w:rsidRPr="000A3673">
        <w:rPr>
          <w:i/>
          <w:sz w:val="18"/>
          <w:szCs w:val="18"/>
        </w:rPr>
        <w:t>The Guardian</w:t>
      </w:r>
      <w:r w:rsidRPr="000A3673">
        <w:rPr>
          <w:sz w:val="18"/>
          <w:szCs w:val="18"/>
        </w:rPr>
        <w:t xml:space="preserve"> (online) (20 July 2015) </w:t>
      </w:r>
      <w:r w:rsidRPr="000A3673">
        <w:rPr>
          <w:i/>
          <w:sz w:val="18"/>
          <w:szCs w:val="18"/>
        </w:rPr>
        <w:t>&lt;</w:t>
      </w:r>
      <w:hyperlink r:id="rId65">
        <w:r w:rsidRPr="000A3673">
          <w:rPr>
            <w:i/>
            <w:color w:val="1155CC"/>
            <w:sz w:val="18"/>
            <w:szCs w:val="18"/>
            <w:u w:val="single"/>
          </w:rPr>
          <w:t>http://www.theguardian.com/technology/2015/jul/20/the-search-for-solitude-in-an-internet-of-things</w:t>
        </w:r>
      </w:hyperlink>
      <w:r w:rsidRPr="000A3673">
        <w:rPr>
          <w:i/>
          <w:sz w:val="18"/>
          <w:szCs w:val="18"/>
        </w:rPr>
        <w:t xml:space="preserve">&gt; </w:t>
      </w:r>
    </w:p>
  </w:footnote>
  <w:footnote w:id="77">
    <w:p w14:paraId="0BEB1D8D"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HIT Consultant, </w:t>
      </w:r>
      <w:r w:rsidRPr="000A3673">
        <w:rPr>
          <w:i/>
          <w:sz w:val="18"/>
          <w:szCs w:val="18"/>
        </w:rPr>
        <w:t>Infographic: Wearables in Healthcare</w:t>
      </w:r>
      <w:r w:rsidRPr="000A3673">
        <w:rPr>
          <w:sz w:val="18"/>
          <w:szCs w:val="18"/>
        </w:rPr>
        <w:t xml:space="preserve"> (13 February 2015) </w:t>
      </w:r>
      <w:r w:rsidRPr="000A3673">
        <w:rPr>
          <w:i/>
          <w:sz w:val="18"/>
          <w:szCs w:val="18"/>
        </w:rPr>
        <w:t>&lt;</w:t>
      </w:r>
      <w:hyperlink r:id="rId66">
        <w:r w:rsidRPr="000A3673">
          <w:rPr>
            <w:i/>
            <w:color w:val="1155CC"/>
            <w:sz w:val="18"/>
            <w:szCs w:val="18"/>
            <w:u w:val="single"/>
          </w:rPr>
          <w:t>http://hitconsultant.net/2015/02/13/infographic-wearables-in-healthcare/</w:t>
        </w:r>
      </w:hyperlink>
      <w:r w:rsidRPr="000A3673">
        <w:rPr>
          <w:i/>
          <w:sz w:val="18"/>
          <w:szCs w:val="18"/>
        </w:rPr>
        <w:t xml:space="preserve">&gt; </w:t>
      </w:r>
    </w:p>
  </w:footnote>
  <w:footnote w:id="78">
    <w:p w14:paraId="08E754CE" w14:textId="6532480B" w:rsidR="00C16E20" w:rsidRPr="000A3673" w:rsidRDefault="00C16E20">
      <w:pPr>
        <w:pStyle w:val="FootnoteText"/>
        <w:rPr>
          <w:i/>
          <w:sz w:val="18"/>
          <w:szCs w:val="18"/>
          <w:lang w:val="en-US"/>
        </w:rPr>
      </w:pPr>
      <w:r w:rsidRPr="000A3673">
        <w:rPr>
          <w:rStyle w:val="FootnoteReference"/>
          <w:sz w:val="18"/>
          <w:szCs w:val="18"/>
        </w:rPr>
        <w:footnoteRef/>
      </w:r>
      <w:r w:rsidRPr="000A3673">
        <w:rPr>
          <w:sz w:val="18"/>
          <w:szCs w:val="18"/>
        </w:rPr>
        <w:t xml:space="preserve"> </w:t>
      </w:r>
      <w:r w:rsidRPr="000A3673">
        <w:rPr>
          <w:sz w:val="18"/>
          <w:szCs w:val="18"/>
          <w:lang w:val="en-US"/>
        </w:rPr>
        <w:t xml:space="preserve">Denis Gallagher, ‘Smart watch review: Smartwatches - are we there yet?’ </w:t>
      </w:r>
      <w:r w:rsidRPr="000A3673">
        <w:rPr>
          <w:i/>
          <w:sz w:val="18"/>
          <w:szCs w:val="18"/>
          <w:lang w:val="en-US"/>
        </w:rPr>
        <w:t>CHOICE</w:t>
      </w:r>
      <w:r w:rsidRPr="000A3673">
        <w:rPr>
          <w:sz w:val="18"/>
          <w:szCs w:val="18"/>
          <w:lang w:val="en-US"/>
        </w:rPr>
        <w:t xml:space="preserve"> (online) (25 June 2015) </w:t>
      </w:r>
      <w:r w:rsidRPr="000A3673">
        <w:rPr>
          <w:i/>
          <w:sz w:val="18"/>
          <w:szCs w:val="18"/>
          <w:lang w:val="en-US"/>
        </w:rPr>
        <w:t>&lt;</w:t>
      </w:r>
      <w:hyperlink r:id="rId67" w:history="1">
        <w:r w:rsidRPr="000A3673">
          <w:rPr>
            <w:rStyle w:val="Hyperlink"/>
            <w:i/>
            <w:sz w:val="18"/>
            <w:szCs w:val="18"/>
            <w:lang w:val="en-US"/>
          </w:rPr>
          <w:t>https://www.choice.com.au/electronics-and-technology/gadgets/smartphone-gadgets/articles/smartwatch-reviews</w:t>
        </w:r>
      </w:hyperlink>
      <w:r w:rsidRPr="000A3673">
        <w:rPr>
          <w:i/>
          <w:sz w:val="18"/>
          <w:szCs w:val="18"/>
          <w:lang w:val="en-US"/>
        </w:rPr>
        <w:t xml:space="preserve">&gt; </w:t>
      </w:r>
    </w:p>
  </w:footnote>
  <w:footnote w:id="79">
    <w:p w14:paraId="55D9609F"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Beecham Research, </w:t>
      </w:r>
      <w:r w:rsidRPr="000A3673">
        <w:rPr>
          <w:i/>
          <w:sz w:val="18"/>
          <w:szCs w:val="18"/>
        </w:rPr>
        <w:t>Wearable Technology Application Chart</w:t>
      </w:r>
      <w:r w:rsidRPr="000A3673">
        <w:rPr>
          <w:sz w:val="18"/>
          <w:szCs w:val="18"/>
        </w:rPr>
        <w:t xml:space="preserve"> </w:t>
      </w:r>
      <w:r w:rsidRPr="000A3673">
        <w:rPr>
          <w:i/>
          <w:sz w:val="18"/>
          <w:szCs w:val="18"/>
        </w:rPr>
        <w:t>&lt;</w:t>
      </w:r>
      <w:hyperlink r:id="rId68">
        <w:r w:rsidRPr="000A3673">
          <w:rPr>
            <w:i/>
            <w:color w:val="1155CC"/>
            <w:sz w:val="18"/>
            <w:szCs w:val="18"/>
            <w:u w:val="single"/>
          </w:rPr>
          <w:t>http://www.beechamresearch.com/article.aspx?id=20</w:t>
        </w:r>
      </w:hyperlink>
      <w:r w:rsidRPr="000A3673">
        <w:rPr>
          <w:i/>
          <w:sz w:val="18"/>
          <w:szCs w:val="18"/>
        </w:rPr>
        <w:t xml:space="preserve">&gt; </w:t>
      </w:r>
    </w:p>
  </w:footnote>
  <w:footnote w:id="80">
    <w:p w14:paraId="0F5C88A9" w14:textId="77777777" w:rsidR="00C16E20" w:rsidRPr="000A3673" w:rsidRDefault="00C16E20">
      <w:pPr>
        <w:pStyle w:val="Normal1"/>
        <w:rPr>
          <w:sz w:val="18"/>
          <w:szCs w:val="18"/>
        </w:rPr>
      </w:pPr>
      <w:r w:rsidRPr="000A3673">
        <w:rPr>
          <w:sz w:val="18"/>
          <w:szCs w:val="18"/>
          <w:vertAlign w:val="superscript"/>
        </w:rPr>
        <w:footnoteRef/>
      </w:r>
      <w:r w:rsidRPr="000A3673">
        <w:rPr>
          <w:sz w:val="18"/>
          <w:szCs w:val="18"/>
        </w:rPr>
        <w:t xml:space="preserve"> This list is </w:t>
      </w:r>
      <w:r w:rsidRPr="00FF36A3">
        <w:rPr>
          <w:sz w:val="18"/>
          <w:szCs w:val="18"/>
        </w:rPr>
        <w:t>non-exhaustive</w:t>
      </w:r>
      <w:r w:rsidRPr="000A3673">
        <w:rPr>
          <w:sz w:val="18"/>
          <w:szCs w:val="18"/>
        </w:rPr>
        <w:t xml:space="preserve">, and is the product of the author’s reasonable deductions and limited biological knowledge. </w:t>
      </w:r>
    </w:p>
  </w:footnote>
  <w:footnote w:id="81">
    <w:p w14:paraId="2B5C8E48" w14:textId="1823EDD9" w:rsidR="00C16E20" w:rsidRPr="000A3673" w:rsidRDefault="00C16E20">
      <w:pPr>
        <w:pStyle w:val="FootnoteText"/>
        <w:rPr>
          <w:sz w:val="18"/>
          <w:szCs w:val="18"/>
          <w:lang w:val="en-US"/>
        </w:rPr>
      </w:pPr>
      <w:r w:rsidRPr="000A3673">
        <w:rPr>
          <w:rStyle w:val="FootnoteReference"/>
          <w:sz w:val="18"/>
          <w:szCs w:val="18"/>
        </w:rPr>
        <w:footnoteRef/>
      </w:r>
      <w:r w:rsidRPr="000A3673">
        <w:rPr>
          <w:sz w:val="18"/>
          <w:szCs w:val="18"/>
        </w:rPr>
        <w:t xml:space="preserve"> </w:t>
      </w:r>
      <w:proofErr w:type="gramStart"/>
      <w:r w:rsidRPr="000A3673">
        <w:rPr>
          <w:sz w:val="18"/>
          <w:szCs w:val="18"/>
          <w:lang w:val="en-US"/>
        </w:rPr>
        <w:t xml:space="preserve">OAIC, </w:t>
      </w:r>
      <w:r w:rsidRPr="000A3673">
        <w:rPr>
          <w:i/>
          <w:sz w:val="18"/>
          <w:szCs w:val="18"/>
          <w:lang w:val="en-US"/>
        </w:rPr>
        <w:t xml:space="preserve">Community Attitudes to Privacy Survey </w:t>
      </w:r>
      <w:r w:rsidRPr="000A3673">
        <w:rPr>
          <w:sz w:val="18"/>
          <w:szCs w:val="18"/>
          <w:lang w:val="en-US"/>
        </w:rPr>
        <w:t xml:space="preserve">(Research report, 2013) </w:t>
      </w:r>
      <w:r w:rsidRPr="000A3673">
        <w:rPr>
          <w:i/>
          <w:sz w:val="18"/>
          <w:szCs w:val="18"/>
          <w:lang w:val="en-US"/>
        </w:rPr>
        <w:t>&lt;</w:t>
      </w:r>
      <w:hyperlink r:id="rId69" w:history="1">
        <w:r w:rsidRPr="000A3673">
          <w:rPr>
            <w:rStyle w:val="Hyperlink"/>
            <w:i/>
            <w:sz w:val="18"/>
            <w:szCs w:val="18"/>
            <w:lang w:val="en-US"/>
          </w:rPr>
          <w:t>http://www.oaic.gov.au/images/documents/privacy/privacy-resources/privacy-reports/2013-community-attitudes-to-privacy-survey-report.pdf</w:t>
        </w:r>
      </w:hyperlink>
      <w:r w:rsidRPr="000A3673">
        <w:rPr>
          <w:i/>
          <w:sz w:val="18"/>
          <w:szCs w:val="18"/>
          <w:lang w:val="en-US"/>
        </w:rPr>
        <w:t>&gt;</w:t>
      </w:r>
      <w:r w:rsidRPr="000A3673">
        <w:rPr>
          <w:sz w:val="18"/>
          <w:szCs w:val="18"/>
          <w:lang w:val="en-US"/>
        </w:rPr>
        <w:t xml:space="preserve"> p 4.</w:t>
      </w:r>
      <w:proofErr w:type="gramEnd"/>
      <w:r w:rsidRPr="000A3673">
        <w:rPr>
          <w:sz w:val="18"/>
          <w:szCs w:val="18"/>
          <w:lang w:val="en-US"/>
        </w:rPr>
        <w:t xml:space="preserve"> </w:t>
      </w:r>
    </w:p>
  </w:footnote>
  <w:footnote w:id="82">
    <w:p w14:paraId="73C92000"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Fitbit AU, </w:t>
      </w:r>
      <w:r w:rsidRPr="000A3673">
        <w:rPr>
          <w:i/>
          <w:sz w:val="18"/>
          <w:szCs w:val="18"/>
        </w:rPr>
        <w:t>Fitbit Privacy Pledge</w:t>
      </w:r>
      <w:r w:rsidRPr="000A3673">
        <w:rPr>
          <w:sz w:val="18"/>
          <w:szCs w:val="18"/>
        </w:rPr>
        <w:t xml:space="preserve"> (last updated 10 August 2014) </w:t>
      </w:r>
      <w:r w:rsidRPr="000A3673">
        <w:rPr>
          <w:i/>
          <w:sz w:val="18"/>
          <w:szCs w:val="18"/>
        </w:rPr>
        <w:t>&lt;</w:t>
      </w:r>
      <w:hyperlink r:id="rId70">
        <w:r w:rsidRPr="000A3673">
          <w:rPr>
            <w:i/>
            <w:color w:val="1155CC"/>
            <w:sz w:val="18"/>
            <w:szCs w:val="18"/>
            <w:u w:val="single"/>
          </w:rPr>
          <w:t>http://www.fitbit.com/au/privacy</w:t>
        </w:r>
      </w:hyperlink>
      <w:r w:rsidRPr="000A3673">
        <w:rPr>
          <w:i/>
          <w:sz w:val="18"/>
          <w:szCs w:val="18"/>
        </w:rPr>
        <w:t xml:space="preserve">&gt; </w:t>
      </w:r>
    </w:p>
  </w:footnote>
  <w:footnote w:id="83">
    <w:p w14:paraId="05DDA24E"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Kevin Petrie, ‘The Latest Big Data Innovation Is Consumer Empowerment’, </w:t>
      </w:r>
      <w:r w:rsidRPr="000A3673">
        <w:rPr>
          <w:i/>
          <w:sz w:val="18"/>
          <w:szCs w:val="18"/>
        </w:rPr>
        <w:t xml:space="preserve">TechCrunch </w:t>
      </w:r>
      <w:r w:rsidRPr="000A3673">
        <w:rPr>
          <w:sz w:val="18"/>
          <w:szCs w:val="18"/>
        </w:rPr>
        <w:t xml:space="preserve">(online) (29 June 2015) </w:t>
      </w:r>
      <w:r w:rsidRPr="000A3673">
        <w:rPr>
          <w:i/>
          <w:sz w:val="18"/>
          <w:szCs w:val="18"/>
        </w:rPr>
        <w:t>&lt;</w:t>
      </w:r>
      <w:hyperlink r:id="rId71">
        <w:r w:rsidRPr="000A3673">
          <w:rPr>
            <w:i/>
            <w:color w:val="1155CC"/>
            <w:sz w:val="18"/>
            <w:szCs w:val="18"/>
            <w:u w:val="single"/>
          </w:rPr>
          <w:t>http://techcrunch.com/2015/06/29/the-latest-big-data-innovation-is-consumer-empowerment/</w:t>
        </w:r>
      </w:hyperlink>
      <w:r w:rsidRPr="000A3673">
        <w:rPr>
          <w:i/>
          <w:sz w:val="18"/>
          <w:szCs w:val="18"/>
        </w:rPr>
        <w:t xml:space="preserve">&gt; </w:t>
      </w:r>
    </w:p>
  </w:footnote>
  <w:footnote w:id="84">
    <w:p w14:paraId="22A83905"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UK Government Office for Science,</w:t>
      </w:r>
      <w:r w:rsidRPr="000A3673">
        <w:rPr>
          <w:i/>
          <w:sz w:val="18"/>
          <w:szCs w:val="18"/>
        </w:rPr>
        <w:t>Internet of things: Blackett review</w:t>
      </w:r>
      <w:r w:rsidRPr="000A3673">
        <w:rPr>
          <w:sz w:val="18"/>
          <w:szCs w:val="18"/>
        </w:rPr>
        <w:t xml:space="preserve"> (Stakeholder input report and IoT literature review, 18 December 2014) </w:t>
      </w:r>
      <w:r w:rsidRPr="000A3673">
        <w:rPr>
          <w:i/>
          <w:sz w:val="18"/>
          <w:szCs w:val="18"/>
        </w:rPr>
        <w:t>&lt;</w:t>
      </w:r>
      <w:hyperlink r:id="rId72">
        <w:r w:rsidRPr="000A3673">
          <w:rPr>
            <w:i/>
            <w:color w:val="1155CC"/>
            <w:sz w:val="18"/>
            <w:szCs w:val="18"/>
            <w:u w:val="single"/>
          </w:rPr>
          <w:t>https://www.gov.uk/government/publications/internet-of-things-blackett-review</w:t>
        </w:r>
      </w:hyperlink>
      <w:r w:rsidRPr="000A3673">
        <w:rPr>
          <w:i/>
          <w:sz w:val="18"/>
          <w:szCs w:val="18"/>
        </w:rPr>
        <w:t xml:space="preserve">&gt; </w:t>
      </w:r>
      <w:r w:rsidRPr="000A3673">
        <w:rPr>
          <w:sz w:val="18"/>
          <w:szCs w:val="18"/>
        </w:rPr>
        <w:t>p. 29</w:t>
      </w:r>
    </w:p>
  </w:footnote>
  <w:footnote w:id="85">
    <w:p w14:paraId="2AA02E83"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Yatin Jog, Apurva Sharma, Kalyani Mhatre and Anand Abhishek, ‘Internet of Things </w:t>
      </w:r>
      <w:proofErr w:type="gramStart"/>
      <w:r w:rsidRPr="000A3673">
        <w:rPr>
          <w:sz w:val="18"/>
          <w:szCs w:val="18"/>
        </w:rPr>
        <w:t>As</w:t>
      </w:r>
      <w:proofErr w:type="gramEnd"/>
      <w:r w:rsidRPr="000A3673">
        <w:rPr>
          <w:sz w:val="18"/>
          <w:szCs w:val="18"/>
        </w:rPr>
        <w:t xml:space="preserve"> A Solution Enabler In Health Sector’ (2015) 7(2) </w:t>
      </w:r>
      <w:r w:rsidRPr="000A3673">
        <w:rPr>
          <w:i/>
          <w:sz w:val="18"/>
          <w:szCs w:val="18"/>
        </w:rPr>
        <w:t>International Journal of Bio-Science and Bio-Technology</w:t>
      </w:r>
      <w:r w:rsidRPr="000A3673">
        <w:rPr>
          <w:sz w:val="18"/>
          <w:szCs w:val="18"/>
        </w:rPr>
        <w:t xml:space="preserve"> 9, 10.</w:t>
      </w:r>
    </w:p>
  </w:footnote>
  <w:footnote w:id="86">
    <w:p w14:paraId="5E252C2F" w14:textId="77777777" w:rsidR="00C16E20" w:rsidRPr="000A3673" w:rsidRDefault="00C16E20">
      <w:pPr>
        <w:pStyle w:val="Normal1"/>
        <w:rPr>
          <w:sz w:val="18"/>
          <w:szCs w:val="18"/>
        </w:rPr>
      </w:pPr>
      <w:r w:rsidRPr="000A3673">
        <w:rPr>
          <w:sz w:val="18"/>
          <w:szCs w:val="18"/>
          <w:vertAlign w:val="superscript"/>
        </w:rPr>
        <w:footnoteRef/>
      </w:r>
      <w:r w:rsidRPr="000A3673">
        <w:rPr>
          <w:sz w:val="18"/>
          <w:szCs w:val="18"/>
        </w:rPr>
        <w:t xml:space="preserve"> Kashmir Hill, ‘The privacy and security questions we must ask about the Apple Watch’, </w:t>
      </w:r>
      <w:r w:rsidRPr="000A3673">
        <w:rPr>
          <w:i/>
          <w:sz w:val="18"/>
          <w:szCs w:val="18"/>
        </w:rPr>
        <w:t>Fusion</w:t>
      </w:r>
      <w:r w:rsidRPr="000A3673">
        <w:rPr>
          <w:sz w:val="18"/>
          <w:szCs w:val="18"/>
        </w:rPr>
        <w:t xml:space="preserve"> (online) (9 March 2015) </w:t>
      </w:r>
      <w:r w:rsidRPr="000A3673">
        <w:rPr>
          <w:i/>
          <w:sz w:val="18"/>
          <w:szCs w:val="18"/>
        </w:rPr>
        <w:t>&lt;</w:t>
      </w:r>
      <w:hyperlink r:id="rId73">
        <w:r w:rsidRPr="000A3673">
          <w:rPr>
            <w:i/>
            <w:color w:val="1155CC"/>
            <w:sz w:val="18"/>
            <w:szCs w:val="18"/>
            <w:u w:val="single"/>
          </w:rPr>
          <w:t>http://fusion.net/list/61049/apple-watch-privacy-security/</w:t>
        </w:r>
      </w:hyperlink>
      <w:r w:rsidRPr="000A3673">
        <w:rPr>
          <w:i/>
          <w:sz w:val="18"/>
          <w:szCs w:val="18"/>
        </w:rPr>
        <w:t xml:space="preserve">&gt; </w:t>
      </w:r>
    </w:p>
  </w:footnote>
  <w:footnote w:id="87">
    <w:p w14:paraId="79C2A041" w14:textId="77777777" w:rsidR="00C16E20" w:rsidRPr="000A3673" w:rsidRDefault="00C16E20">
      <w:pPr>
        <w:pStyle w:val="Normal1"/>
        <w:rPr>
          <w:sz w:val="18"/>
          <w:szCs w:val="18"/>
        </w:rPr>
      </w:pPr>
      <w:r w:rsidRPr="000A3673">
        <w:rPr>
          <w:sz w:val="18"/>
          <w:szCs w:val="18"/>
          <w:vertAlign w:val="superscript"/>
        </w:rPr>
        <w:footnoteRef/>
      </w:r>
      <w:r w:rsidRPr="000A3673">
        <w:rPr>
          <w:sz w:val="18"/>
          <w:szCs w:val="18"/>
        </w:rPr>
        <w:t xml:space="preserve"> US National Security Telecommunications Advisory Committee, </w:t>
      </w:r>
      <w:r w:rsidRPr="000A3673">
        <w:rPr>
          <w:i/>
          <w:sz w:val="18"/>
          <w:szCs w:val="18"/>
        </w:rPr>
        <w:t>Report to the President on the Internet of Things</w:t>
      </w:r>
      <w:r w:rsidRPr="000A3673">
        <w:rPr>
          <w:sz w:val="18"/>
          <w:szCs w:val="18"/>
        </w:rPr>
        <w:t xml:space="preserve"> (19 November 2014) </w:t>
      </w:r>
      <w:r w:rsidRPr="000A3673">
        <w:rPr>
          <w:i/>
          <w:sz w:val="18"/>
          <w:szCs w:val="18"/>
        </w:rPr>
        <w:t>&lt;</w:t>
      </w:r>
      <w:hyperlink r:id="rId74">
        <w:r w:rsidRPr="000A3673">
          <w:rPr>
            <w:i/>
            <w:color w:val="1155CC"/>
            <w:sz w:val="18"/>
            <w:szCs w:val="18"/>
            <w:u w:val="single"/>
          </w:rPr>
          <w:t>http://www.dhs.gov/sites/default/files/publications/NSTAC%20Report%20to%20the%20President%20on%20the%20Internet%20of%20Things%20Nov%202014%20</w:t>
        </w:r>
      </w:hyperlink>
      <w:r w:rsidRPr="000A3673">
        <w:rPr>
          <w:i/>
          <w:sz w:val="18"/>
          <w:szCs w:val="18"/>
        </w:rPr>
        <w:t xml:space="preserve">(updat%20%20%20.pdf&gt; </w:t>
      </w:r>
      <w:r w:rsidRPr="000A3673">
        <w:rPr>
          <w:sz w:val="18"/>
          <w:szCs w:val="18"/>
        </w:rPr>
        <w:t xml:space="preserve">p.5 </w:t>
      </w:r>
    </w:p>
  </w:footnote>
  <w:footnote w:id="88">
    <w:p w14:paraId="3A8AD0DB" w14:textId="77777777" w:rsidR="00C16E20" w:rsidRPr="000A3673" w:rsidRDefault="00C16E20">
      <w:pPr>
        <w:pStyle w:val="Normal1"/>
        <w:rPr>
          <w:sz w:val="18"/>
          <w:szCs w:val="18"/>
        </w:rPr>
      </w:pPr>
      <w:r w:rsidRPr="000A3673">
        <w:rPr>
          <w:sz w:val="18"/>
          <w:szCs w:val="18"/>
          <w:vertAlign w:val="superscript"/>
        </w:rPr>
        <w:footnoteRef/>
      </w:r>
      <w:r w:rsidRPr="000A3673">
        <w:rPr>
          <w:sz w:val="18"/>
          <w:szCs w:val="18"/>
        </w:rPr>
        <w:t xml:space="preserve"> Eleanor Harding, ‘Personal details in smartphone fitness apps 'sold to other firms': 20 most used products pass information to nearly 70 companies’, </w:t>
      </w:r>
      <w:r w:rsidRPr="000A3673">
        <w:rPr>
          <w:i/>
          <w:sz w:val="18"/>
          <w:szCs w:val="18"/>
        </w:rPr>
        <w:t>Daily Mail Australia</w:t>
      </w:r>
      <w:r w:rsidRPr="000A3673">
        <w:rPr>
          <w:sz w:val="18"/>
          <w:szCs w:val="18"/>
        </w:rPr>
        <w:t xml:space="preserve"> (online) (3 September 2013)</w:t>
      </w:r>
      <w:r w:rsidRPr="000A3673">
        <w:rPr>
          <w:i/>
          <w:sz w:val="18"/>
          <w:szCs w:val="18"/>
        </w:rPr>
        <w:t xml:space="preserve"> &lt;</w:t>
      </w:r>
      <w:hyperlink r:id="rId75">
        <w:r w:rsidRPr="000A3673">
          <w:rPr>
            <w:i/>
            <w:color w:val="1155CC"/>
            <w:sz w:val="18"/>
            <w:szCs w:val="18"/>
            <w:u w:val="single"/>
          </w:rPr>
          <w:t>http://www.dailymail.co.uk/news/article-2409486/Personal-details-smartphone-fitness-apps-sold-firms-20-used-products-pass-information-nearly-70-companies.html</w:t>
        </w:r>
      </w:hyperlink>
      <w:r w:rsidRPr="000A3673">
        <w:rPr>
          <w:i/>
          <w:sz w:val="18"/>
          <w:szCs w:val="18"/>
        </w:rPr>
        <w:t xml:space="preserve">&gt; </w:t>
      </w:r>
    </w:p>
  </w:footnote>
  <w:footnote w:id="89">
    <w:p w14:paraId="7A7B22F8" w14:textId="77777777" w:rsidR="00C16E20" w:rsidRPr="000A3673" w:rsidRDefault="00C16E20">
      <w:pPr>
        <w:pStyle w:val="Normal1"/>
        <w:rPr>
          <w:sz w:val="18"/>
          <w:szCs w:val="18"/>
        </w:rPr>
      </w:pPr>
      <w:r w:rsidRPr="000A3673">
        <w:rPr>
          <w:sz w:val="18"/>
          <w:szCs w:val="18"/>
          <w:vertAlign w:val="superscript"/>
        </w:rPr>
        <w:footnoteRef/>
      </w:r>
      <w:r w:rsidRPr="000A3673">
        <w:rPr>
          <w:sz w:val="18"/>
          <w:szCs w:val="18"/>
        </w:rPr>
        <w:t xml:space="preserve"> Emily Steel and April Dembosky, ‘Health apps run into privacy snags’, </w:t>
      </w:r>
      <w:r w:rsidRPr="000A3673">
        <w:rPr>
          <w:i/>
          <w:sz w:val="18"/>
          <w:szCs w:val="18"/>
        </w:rPr>
        <w:t xml:space="preserve">Financial Times </w:t>
      </w:r>
      <w:r w:rsidRPr="000A3673">
        <w:rPr>
          <w:sz w:val="18"/>
          <w:szCs w:val="18"/>
        </w:rPr>
        <w:t xml:space="preserve">(online) (1 September 2013) </w:t>
      </w:r>
      <w:r w:rsidRPr="000A3673">
        <w:rPr>
          <w:i/>
          <w:sz w:val="18"/>
          <w:szCs w:val="18"/>
        </w:rPr>
        <w:t>&lt;</w:t>
      </w:r>
      <w:hyperlink r:id="rId76">
        <w:r w:rsidRPr="000A3673">
          <w:rPr>
            <w:i/>
            <w:color w:val="1155CC"/>
            <w:sz w:val="18"/>
            <w:szCs w:val="18"/>
            <w:u w:val="single"/>
          </w:rPr>
          <w:t>http://www.ft.com/intl/cms/s/0/b709cf4a-12dd-11e3-a05e-00144feabdc0.html</w:t>
        </w:r>
      </w:hyperlink>
      <w:r w:rsidRPr="000A3673">
        <w:rPr>
          <w:i/>
          <w:sz w:val="18"/>
          <w:szCs w:val="18"/>
        </w:rPr>
        <w:t xml:space="preserve">&gt; </w:t>
      </w:r>
    </w:p>
  </w:footnote>
  <w:footnote w:id="90">
    <w:p w14:paraId="60F973E3" w14:textId="77777777" w:rsidR="00C16E20" w:rsidRPr="000A3673" w:rsidRDefault="00C16E20">
      <w:pPr>
        <w:pStyle w:val="Normal1"/>
        <w:rPr>
          <w:sz w:val="18"/>
          <w:szCs w:val="18"/>
        </w:rPr>
      </w:pPr>
      <w:r w:rsidRPr="000A3673">
        <w:rPr>
          <w:sz w:val="18"/>
          <w:szCs w:val="18"/>
          <w:vertAlign w:val="superscript"/>
        </w:rPr>
        <w:footnoteRef/>
      </w:r>
      <w:r w:rsidRPr="000A3673">
        <w:rPr>
          <w:sz w:val="18"/>
          <w:szCs w:val="18"/>
        </w:rPr>
        <w:t xml:space="preserve"> Samuel Gibbs, ‘Court sets legal precedent with evidence from Fitbit health tracker’, </w:t>
      </w:r>
      <w:r w:rsidRPr="000A3673">
        <w:rPr>
          <w:i/>
          <w:sz w:val="18"/>
          <w:szCs w:val="18"/>
        </w:rPr>
        <w:t xml:space="preserve">The Guardian </w:t>
      </w:r>
      <w:r w:rsidRPr="000A3673">
        <w:rPr>
          <w:sz w:val="18"/>
          <w:szCs w:val="18"/>
        </w:rPr>
        <w:t xml:space="preserve">(online) (19 November 2014) </w:t>
      </w:r>
      <w:r w:rsidRPr="000A3673">
        <w:rPr>
          <w:i/>
          <w:sz w:val="18"/>
          <w:szCs w:val="18"/>
        </w:rPr>
        <w:t>&lt;</w:t>
      </w:r>
      <w:hyperlink r:id="rId77">
        <w:r w:rsidRPr="000A3673">
          <w:rPr>
            <w:i/>
            <w:color w:val="1155CC"/>
            <w:sz w:val="18"/>
            <w:szCs w:val="18"/>
            <w:u w:val="single"/>
          </w:rPr>
          <w:t>http://www.theguardian.com/technology/2014/nov/18/court-accepts-data-fitbit-health-tracker</w:t>
        </w:r>
      </w:hyperlink>
      <w:r w:rsidRPr="000A3673">
        <w:rPr>
          <w:i/>
          <w:sz w:val="18"/>
          <w:szCs w:val="18"/>
        </w:rPr>
        <w:t xml:space="preserve">&gt; </w:t>
      </w:r>
    </w:p>
  </w:footnote>
  <w:footnote w:id="91">
    <w:p w14:paraId="5CDFA59A" w14:textId="77777777" w:rsidR="00C16E20" w:rsidRPr="000A3673" w:rsidRDefault="00C16E20">
      <w:pPr>
        <w:pStyle w:val="Normal1"/>
        <w:rPr>
          <w:sz w:val="18"/>
          <w:szCs w:val="18"/>
        </w:rPr>
      </w:pPr>
      <w:r w:rsidRPr="000A3673">
        <w:rPr>
          <w:sz w:val="18"/>
          <w:szCs w:val="18"/>
          <w:vertAlign w:val="superscript"/>
        </w:rPr>
        <w:footnoteRef/>
      </w:r>
      <w:r w:rsidRPr="000A3673">
        <w:rPr>
          <w:sz w:val="18"/>
          <w:szCs w:val="18"/>
        </w:rPr>
        <w:t xml:space="preserve"> Marielle Moon, ‘Fitbit tracking data comes up in another court case’,</w:t>
      </w:r>
      <w:r w:rsidRPr="000A3673">
        <w:rPr>
          <w:i/>
          <w:sz w:val="18"/>
          <w:szCs w:val="18"/>
        </w:rPr>
        <w:t xml:space="preserve"> Engadget</w:t>
      </w:r>
      <w:r w:rsidRPr="000A3673">
        <w:rPr>
          <w:sz w:val="18"/>
          <w:szCs w:val="18"/>
        </w:rPr>
        <w:t xml:space="preserve"> (online) (28 June 2015) </w:t>
      </w:r>
      <w:r w:rsidRPr="000A3673">
        <w:rPr>
          <w:i/>
          <w:sz w:val="18"/>
          <w:szCs w:val="18"/>
        </w:rPr>
        <w:t>&lt;</w:t>
      </w:r>
      <w:hyperlink r:id="rId78">
        <w:r w:rsidRPr="000A3673">
          <w:rPr>
            <w:i/>
            <w:color w:val="1155CC"/>
            <w:sz w:val="18"/>
            <w:szCs w:val="18"/>
            <w:u w:val="single"/>
          </w:rPr>
          <w:t>http://www.engadget.com/2015/06/28/fitbit-data-used-by-police/</w:t>
        </w:r>
      </w:hyperlink>
      <w:r w:rsidRPr="000A3673">
        <w:rPr>
          <w:i/>
          <w:sz w:val="18"/>
          <w:szCs w:val="18"/>
        </w:rPr>
        <w:t xml:space="preserve">&gt; </w:t>
      </w:r>
    </w:p>
  </w:footnote>
  <w:footnote w:id="92">
    <w:p w14:paraId="0D59C033" w14:textId="77777777" w:rsidR="00C16E20" w:rsidRPr="000A3673" w:rsidRDefault="00C16E20" w:rsidP="007E7607">
      <w:pPr>
        <w:pStyle w:val="Normal1"/>
        <w:spacing w:line="240" w:lineRule="auto"/>
        <w:rPr>
          <w:sz w:val="18"/>
          <w:szCs w:val="18"/>
        </w:rPr>
      </w:pPr>
      <w:r w:rsidRPr="000A3673">
        <w:rPr>
          <w:sz w:val="18"/>
          <w:szCs w:val="18"/>
          <w:vertAlign w:val="superscript"/>
        </w:rPr>
        <w:footnoteRef/>
      </w:r>
      <w:r w:rsidRPr="000A3673">
        <w:rPr>
          <w:sz w:val="18"/>
          <w:szCs w:val="18"/>
        </w:rPr>
        <w:t xml:space="preserve"> Peter Ker, ‘Australian workers are starting to have their brains monitored in the workplace’, </w:t>
      </w:r>
      <w:r w:rsidRPr="000A3673">
        <w:rPr>
          <w:i/>
          <w:sz w:val="18"/>
          <w:szCs w:val="18"/>
        </w:rPr>
        <w:t>Sydney Morning Herald</w:t>
      </w:r>
      <w:r w:rsidRPr="000A3673">
        <w:rPr>
          <w:sz w:val="18"/>
          <w:szCs w:val="18"/>
        </w:rPr>
        <w:t xml:space="preserve"> (online) (3 July 2015) </w:t>
      </w:r>
      <w:r w:rsidRPr="000A3673">
        <w:rPr>
          <w:i/>
          <w:sz w:val="18"/>
          <w:szCs w:val="18"/>
        </w:rPr>
        <w:t>&lt;</w:t>
      </w:r>
      <w:hyperlink r:id="rId79">
        <w:r w:rsidRPr="000A3673">
          <w:rPr>
            <w:i/>
            <w:color w:val="1155CC"/>
            <w:sz w:val="18"/>
            <w:szCs w:val="18"/>
            <w:u w:val="single"/>
          </w:rPr>
          <w:t>http://www.smh.com.au/business/mining-and-resources/australian-workers-are-starting-to-have-their-brains-monitored-in-the-workplace-20150701-gi292b.html</w:t>
        </w:r>
      </w:hyperlink>
      <w:r w:rsidRPr="000A3673">
        <w:rPr>
          <w:i/>
          <w:sz w:val="18"/>
          <w:szCs w:val="18"/>
        </w:rPr>
        <w:t xml:space="preserve">&gt; </w:t>
      </w:r>
    </w:p>
  </w:footnote>
  <w:footnote w:id="93">
    <w:p w14:paraId="472F2F61" w14:textId="77777777" w:rsidR="00C16E20" w:rsidRPr="000A3673" w:rsidRDefault="00C16E20" w:rsidP="007E7607">
      <w:pPr>
        <w:pStyle w:val="FootnoteText"/>
        <w:rPr>
          <w:sz w:val="18"/>
          <w:szCs w:val="18"/>
          <w:lang w:val="en-US"/>
        </w:rPr>
      </w:pPr>
      <w:r w:rsidRPr="000A3673">
        <w:rPr>
          <w:rStyle w:val="FootnoteReference"/>
          <w:sz w:val="18"/>
          <w:szCs w:val="18"/>
        </w:rPr>
        <w:footnoteRef/>
      </w:r>
      <w:r w:rsidRPr="000A3673">
        <w:rPr>
          <w:sz w:val="18"/>
          <w:szCs w:val="18"/>
        </w:rPr>
        <w:t xml:space="preserve"> </w:t>
      </w:r>
      <w:r w:rsidRPr="000A3673">
        <w:rPr>
          <w:sz w:val="18"/>
          <w:szCs w:val="18"/>
          <w:lang w:val="en-US"/>
        </w:rPr>
        <w:t xml:space="preserve">Lucas Mearian, ‘Insurance company now offers discounts -- if you let it track your Fitbit’, </w:t>
      </w:r>
      <w:r w:rsidRPr="000A3673">
        <w:rPr>
          <w:i/>
          <w:sz w:val="18"/>
          <w:szCs w:val="18"/>
          <w:lang w:val="en-US"/>
        </w:rPr>
        <w:t>Computerworld</w:t>
      </w:r>
      <w:r w:rsidRPr="000A3673">
        <w:rPr>
          <w:sz w:val="18"/>
          <w:szCs w:val="18"/>
          <w:lang w:val="en-US"/>
        </w:rPr>
        <w:t xml:space="preserve"> (online) (17 April 2015) </w:t>
      </w:r>
      <w:r w:rsidRPr="000A3673">
        <w:rPr>
          <w:i/>
          <w:sz w:val="18"/>
          <w:szCs w:val="18"/>
          <w:lang w:val="en-US"/>
        </w:rPr>
        <w:t>&lt;</w:t>
      </w:r>
      <w:hyperlink r:id="rId80" w:history="1">
        <w:r w:rsidRPr="000A3673">
          <w:rPr>
            <w:rStyle w:val="Hyperlink"/>
            <w:i/>
            <w:sz w:val="18"/>
            <w:szCs w:val="18"/>
            <w:lang w:val="en-US"/>
          </w:rPr>
          <w:t>http://www.computerworld.com/article/2911594/insurance-company-now-offers-discounts-if-you-let-it-track-your-fitbit.html</w:t>
        </w:r>
      </w:hyperlink>
      <w:r w:rsidRPr="000A3673">
        <w:rPr>
          <w:i/>
          <w:sz w:val="18"/>
          <w:szCs w:val="18"/>
          <w:lang w:val="en-US"/>
        </w:rPr>
        <w:t xml:space="preserve">&gt; </w:t>
      </w:r>
    </w:p>
  </w:footnote>
  <w:footnote w:id="94">
    <w:p w14:paraId="640413E8" w14:textId="77777777" w:rsidR="00C16E20" w:rsidRPr="000A3673" w:rsidRDefault="00C16E20">
      <w:pPr>
        <w:pStyle w:val="Normal1"/>
        <w:rPr>
          <w:sz w:val="18"/>
          <w:szCs w:val="18"/>
        </w:rPr>
      </w:pPr>
      <w:r w:rsidRPr="000A3673">
        <w:rPr>
          <w:sz w:val="18"/>
          <w:szCs w:val="18"/>
          <w:vertAlign w:val="superscript"/>
        </w:rPr>
        <w:footnoteRef/>
      </w:r>
      <w:r w:rsidRPr="000A3673">
        <w:rPr>
          <w:sz w:val="18"/>
          <w:szCs w:val="18"/>
        </w:rPr>
        <w:t xml:space="preserve"> Dana Liebelson, ‘Are Fitbit, Nike, and Garmin Planning to Sell Your Personal Fitness Data?’, </w:t>
      </w:r>
      <w:r w:rsidRPr="000A3673">
        <w:rPr>
          <w:i/>
          <w:sz w:val="18"/>
          <w:szCs w:val="18"/>
        </w:rPr>
        <w:t>Mother Jones</w:t>
      </w:r>
      <w:r w:rsidRPr="000A3673">
        <w:rPr>
          <w:sz w:val="18"/>
          <w:szCs w:val="18"/>
        </w:rPr>
        <w:t xml:space="preserve"> (online) (31 January 2014) </w:t>
      </w:r>
      <w:r w:rsidRPr="000A3673">
        <w:rPr>
          <w:i/>
          <w:sz w:val="18"/>
          <w:szCs w:val="18"/>
        </w:rPr>
        <w:t>&lt;</w:t>
      </w:r>
      <w:hyperlink r:id="rId81">
        <w:r w:rsidRPr="000A3673">
          <w:rPr>
            <w:i/>
            <w:color w:val="1155CC"/>
            <w:sz w:val="18"/>
            <w:szCs w:val="18"/>
            <w:u w:val="single"/>
          </w:rPr>
          <w:t>http://www.motherjones.com/politics/2014/01/are-fitbit-nike-and-garmin-selling-your-personal-fitness-data</w:t>
        </w:r>
      </w:hyperlink>
      <w:r w:rsidRPr="000A3673">
        <w:rPr>
          <w:i/>
          <w:sz w:val="18"/>
          <w:szCs w:val="18"/>
        </w:rPr>
        <w:t xml:space="preserve">&gt; </w:t>
      </w:r>
    </w:p>
  </w:footnote>
  <w:footnote w:id="95">
    <w:p w14:paraId="0B7CA92A" w14:textId="77777777" w:rsidR="00C16E20" w:rsidRPr="000A3673" w:rsidRDefault="00C16E20">
      <w:pPr>
        <w:pStyle w:val="Normal1"/>
        <w:rPr>
          <w:sz w:val="18"/>
          <w:szCs w:val="18"/>
        </w:rPr>
      </w:pPr>
      <w:r w:rsidRPr="000A3673">
        <w:rPr>
          <w:sz w:val="18"/>
          <w:szCs w:val="18"/>
          <w:vertAlign w:val="superscript"/>
        </w:rPr>
        <w:footnoteRef/>
      </w:r>
      <w:r w:rsidRPr="000A3673">
        <w:rPr>
          <w:sz w:val="18"/>
          <w:szCs w:val="18"/>
        </w:rPr>
        <w:t xml:space="preserve"> John Greenough, ‘From fitness trackers to drones, how the Internet of Things is transforming the insurance industry’ </w:t>
      </w:r>
      <w:r w:rsidRPr="000A3673">
        <w:rPr>
          <w:i/>
          <w:sz w:val="18"/>
          <w:szCs w:val="18"/>
        </w:rPr>
        <w:t>Business Insider Australia</w:t>
      </w:r>
      <w:r w:rsidRPr="000A3673">
        <w:rPr>
          <w:sz w:val="18"/>
          <w:szCs w:val="18"/>
        </w:rPr>
        <w:t xml:space="preserve"> (online) (7 July 2015) </w:t>
      </w:r>
      <w:r w:rsidRPr="000A3673">
        <w:rPr>
          <w:i/>
          <w:sz w:val="18"/>
          <w:szCs w:val="18"/>
        </w:rPr>
        <w:t>&lt;</w:t>
      </w:r>
      <w:hyperlink r:id="rId82">
        <w:r w:rsidRPr="000A3673">
          <w:rPr>
            <w:i/>
            <w:color w:val="1155CC"/>
            <w:sz w:val="18"/>
            <w:szCs w:val="18"/>
            <w:u w:val="single"/>
          </w:rPr>
          <w:t>http://www.businessinsider.com.au/how-the-internet-of-things-is-transforming-the-insurance-industry-2015-7?r=US</w:t>
        </w:r>
      </w:hyperlink>
      <w:r w:rsidRPr="000A3673">
        <w:rPr>
          <w:i/>
          <w:sz w:val="18"/>
          <w:szCs w:val="18"/>
        </w:rPr>
        <w:t xml:space="preserve">&gt; </w:t>
      </w:r>
    </w:p>
  </w:footnote>
  <w:footnote w:id="96">
    <w:p w14:paraId="69EDFE42" w14:textId="77777777" w:rsidR="00C16E20" w:rsidRPr="000A3673" w:rsidRDefault="00C16E20" w:rsidP="00B87018">
      <w:pPr>
        <w:pStyle w:val="Normal1"/>
        <w:spacing w:line="240" w:lineRule="auto"/>
        <w:rPr>
          <w:sz w:val="18"/>
          <w:szCs w:val="18"/>
        </w:rPr>
      </w:pPr>
      <w:r w:rsidRPr="000A3673">
        <w:rPr>
          <w:sz w:val="18"/>
          <w:szCs w:val="18"/>
          <w:vertAlign w:val="superscript"/>
        </w:rPr>
        <w:footnoteRef/>
      </w:r>
      <w:r w:rsidRPr="000A3673">
        <w:rPr>
          <w:sz w:val="18"/>
          <w:szCs w:val="18"/>
        </w:rPr>
        <w:t xml:space="preserve"> Kelsey Munro, ‘Data collection: Wearable fitness device information tracking your life’ </w:t>
      </w:r>
      <w:r w:rsidRPr="000A3673">
        <w:rPr>
          <w:i/>
          <w:sz w:val="18"/>
          <w:szCs w:val="18"/>
        </w:rPr>
        <w:t>Sydney Morning Herald</w:t>
      </w:r>
      <w:r w:rsidRPr="000A3673">
        <w:rPr>
          <w:sz w:val="18"/>
          <w:szCs w:val="18"/>
        </w:rPr>
        <w:t xml:space="preserve"> (online) (18 April 2015) </w:t>
      </w:r>
      <w:r w:rsidRPr="000A3673">
        <w:rPr>
          <w:i/>
          <w:sz w:val="18"/>
          <w:szCs w:val="18"/>
        </w:rPr>
        <w:t>&lt;</w:t>
      </w:r>
      <w:hyperlink r:id="rId83">
        <w:r w:rsidRPr="000A3673">
          <w:rPr>
            <w:i/>
            <w:color w:val="1155CC"/>
            <w:sz w:val="18"/>
            <w:szCs w:val="18"/>
            <w:u w:val="single"/>
          </w:rPr>
          <w:t>http://www.smh.com.au/digital-life/digital-life-news/data-collection-wearable-fitness-device-information-tracking-your-life-20150416-1mmzbq.html</w:t>
        </w:r>
      </w:hyperlink>
      <w:r w:rsidRPr="000A3673">
        <w:rPr>
          <w:i/>
          <w:sz w:val="18"/>
          <w:szCs w:val="18"/>
        </w:rPr>
        <w:t xml:space="preserve">&gt; </w:t>
      </w:r>
    </w:p>
  </w:footnote>
  <w:footnote w:id="97">
    <w:p w14:paraId="684EEA9F"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AAMI, </w:t>
      </w:r>
      <w:r w:rsidRPr="000A3673">
        <w:rPr>
          <w:i/>
          <w:sz w:val="18"/>
          <w:szCs w:val="18"/>
        </w:rPr>
        <w:t>AAMI Safe Driver App</w:t>
      </w:r>
      <w:r w:rsidRPr="000A3673">
        <w:rPr>
          <w:sz w:val="18"/>
          <w:szCs w:val="18"/>
        </w:rPr>
        <w:t xml:space="preserve"> </w:t>
      </w:r>
      <w:r w:rsidRPr="000A3673">
        <w:rPr>
          <w:i/>
          <w:sz w:val="18"/>
          <w:szCs w:val="18"/>
        </w:rPr>
        <w:t>&lt;</w:t>
      </w:r>
      <w:hyperlink r:id="rId84">
        <w:r w:rsidRPr="000A3673">
          <w:rPr>
            <w:i/>
            <w:color w:val="1155CC"/>
            <w:sz w:val="18"/>
            <w:szCs w:val="18"/>
            <w:u w:val="single"/>
          </w:rPr>
          <w:t>https://www.aami.com.au/car-insurance/safe-driver-smartphone-app.html</w:t>
        </w:r>
      </w:hyperlink>
      <w:r w:rsidRPr="000A3673">
        <w:rPr>
          <w:i/>
          <w:sz w:val="18"/>
          <w:szCs w:val="18"/>
        </w:rPr>
        <w:t xml:space="preserve">&gt; </w:t>
      </w:r>
    </w:p>
  </w:footnote>
  <w:footnote w:id="98">
    <w:p w14:paraId="368BBEBD"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Thorin Klosowski, ‘Lots of Health Apps Are Selling Your Data. Here's Why’ </w:t>
      </w:r>
      <w:r w:rsidRPr="000A3673">
        <w:rPr>
          <w:i/>
          <w:sz w:val="18"/>
          <w:szCs w:val="18"/>
        </w:rPr>
        <w:t>Lifehacker</w:t>
      </w:r>
      <w:r w:rsidRPr="000A3673">
        <w:rPr>
          <w:sz w:val="18"/>
          <w:szCs w:val="18"/>
        </w:rPr>
        <w:t xml:space="preserve"> (9 May 2014) </w:t>
      </w:r>
      <w:r w:rsidRPr="000A3673">
        <w:rPr>
          <w:i/>
          <w:sz w:val="18"/>
          <w:szCs w:val="18"/>
        </w:rPr>
        <w:t>&lt;</w:t>
      </w:r>
      <w:hyperlink r:id="rId85">
        <w:r w:rsidRPr="000A3673">
          <w:rPr>
            <w:i/>
            <w:color w:val="1155CC"/>
            <w:sz w:val="18"/>
            <w:szCs w:val="18"/>
            <w:u w:val="single"/>
          </w:rPr>
          <w:t>http://lifehacker.com/lots-of-health-apps-are-selling-your-data-heres-why-1574001899</w:t>
        </w:r>
      </w:hyperlink>
      <w:r w:rsidRPr="000A3673">
        <w:rPr>
          <w:i/>
          <w:sz w:val="18"/>
          <w:szCs w:val="18"/>
        </w:rPr>
        <w:t xml:space="preserve">&gt; </w:t>
      </w:r>
    </w:p>
  </w:footnote>
  <w:footnote w:id="99">
    <w:p w14:paraId="2A211E7F" w14:textId="66F329B2" w:rsidR="00C16E20" w:rsidRPr="000A3673" w:rsidRDefault="00C16E20">
      <w:pPr>
        <w:pStyle w:val="Normal1"/>
        <w:rPr>
          <w:sz w:val="18"/>
          <w:szCs w:val="18"/>
        </w:rPr>
      </w:pPr>
      <w:r w:rsidRPr="000A3673">
        <w:rPr>
          <w:sz w:val="18"/>
          <w:szCs w:val="18"/>
          <w:vertAlign w:val="superscript"/>
        </w:rPr>
        <w:footnoteRef/>
      </w:r>
      <w:r w:rsidRPr="000A3673">
        <w:rPr>
          <w:sz w:val="18"/>
          <w:szCs w:val="18"/>
        </w:rPr>
        <w:t xml:space="preserve"> Malcolm Turnbull, opening address for the AIIA Summit: </w:t>
      </w:r>
      <w:r w:rsidRPr="000A3673">
        <w:rPr>
          <w:i/>
          <w:sz w:val="18"/>
          <w:szCs w:val="18"/>
        </w:rPr>
        <w:t>Navigating the Internet of Things</w:t>
      </w:r>
      <w:r w:rsidRPr="000A3673">
        <w:rPr>
          <w:sz w:val="18"/>
          <w:szCs w:val="18"/>
        </w:rPr>
        <w:t xml:space="preserve"> (26 March 2015) </w:t>
      </w:r>
      <w:r w:rsidRPr="000A3673">
        <w:rPr>
          <w:i/>
          <w:sz w:val="18"/>
          <w:szCs w:val="18"/>
        </w:rPr>
        <w:t>&lt;</w:t>
      </w:r>
      <w:hyperlink r:id="rId86">
        <w:r w:rsidRPr="000A3673">
          <w:rPr>
            <w:i/>
            <w:color w:val="1155CC"/>
            <w:sz w:val="18"/>
            <w:szCs w:val="18"/>
            <w:u w:val="single"/>
          </w:rPr>
          <w:t>https://www.youtube.com/watch?v=t8lZl7hGCFI&amp;index=3&amp;list=PLpK9LWXfxsoo4ZUN3fgVt2CYswyEzv21f</w:t>
        </w:r>
      </w:hyperlink>
      <w:r w:rsidRPr="000A3673">
        <w:rPr>
          <w:i/>
          <w:sz w:val="18"/>
          <w:szCs w:val="18"/>
        </w:rPr>
        <w:t>&gt;</w:t>
      </w:r>
    </w:p>
  </w:footnote>
  <w:footnote w:id="100">
    <w:p w14:paraId="539BACB3" w14:textId="77777777" w:rsidR="00C16E20" w:rsidRPr="000A3673" w:rsidRDefault="00C16E20">
      <w:pPr>
        <w:pStyle w:val="Normal1"/>
        <w:rPr>
          <w:sz w:val="18"/>
          <w:szCs w:val="18"/>
        </w:rPr>
      </w:pPr>
      <w:r w:rsidRPr="000A3673">
        <w:rPr>
          <w:sz w:val="18"/>
          <w:szCs w:val="18"/>
          <w:vertAlign w:val="superscript"/>
        </w:rPr>
        <w:footnoteRef/>
      </w:r>
      <w:r w:rsidRPr="000A3673">
        <w:rPr>
          <w:sz w:val="18"/>
          <w:szCs w:val="18"/>
        </w:rPr>
        <w:t xml:space="preserve"> Kate Carruthers, ‘How the internet of things changes everything: The next stage of digital revolution’ (2014) 2(4) </w:t>
      </w:r>
      <w:r w:rsidRPr="000A3673">
        <w:rPr>
          <w:i/>
          <w:sz w:val="18"/>
          <w:szCs w:val="18"/>
        </w:rPr>
        <w:t>Australian Journal of Telecommunications and the Digital Economy</w:t>
      </w:r>
      <w:r w:rsidRPr="000A3673">
        <w:rPr>
          <w:sz w:val="18"/>
          <w:szCs w:val="18"/>
        </w:rPr>
        <w:t xml:space="preserve"> 69, 74.  </w:t>
      </w:r>
    </w:p>
  </w:footnote>
  <w:footnote w:id="101">
    <w:p w14:paraId="163D4292" w14:textId="1BC0DDA2"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iControl, Networks, </w:t>
      </w:r>
      <w:r w:rsidRPr="000A3673">
        <w:rPr>
          <w:i/>
          <w:sz w:val="18"/>
          <w:szCs w:val="18"/>
        </w:rPr>
        <w:t>2015 State of the Smart Home Report</w:t>
      </w:r>
      <w:r w:rsidRPr="000A3673">
        <w:rPr>
          <w:sz w:val="18"/>
          <w:szCs w:val="18"/>
        </w:rPr>
        <w:t xml:space="preserve"> (2015) </w:t>
      </w:r>
      <w:r w:rsidRPr="000A3673">
        <w:rPr>
          <w:i/>
          <w:sz w:val="18"/>
          <w:szCs w:val="18"/>
        </w:rPr>
        <w:t>&lt;</w:t>
      </w:r>
      <w:hyperlink r:id="rId87">
        <w:r w:rsidRPr="000A3673">
          <w:rPr>
            <w:i/>
            <w:color w:val="1155CC"/>
            <w:sz w:val="18"/>
            <w:szCs w:val="18"/>
            <w:u w:val="single"/>
          </w:rPr>
          <w:t>http://www.icontrol.com/wp-content/uploads/2015/06/Smart_Home_Report_2015.pdf</w:t>
        </w:r>
      </w:hyperlink>
      <w:r w:rsidRPr="000A3673">
        <w:rPr>
          <w:i/>
          <w:sz w:val="18"/>
          <w:szCs w:val="18"/>
        </w:rPr>
        <w:t>&gt;</w:t>
      </w:r>
      <w:r w:rsidRPr="000A3673">
        <w:rPr>
          <w:sz w:val="18"/>
          <w:szCs w:val="18"/>
        </w:rPr>
        <w:t xml:space="preserve"> p.3</w:t>
      </w:r>
    </w:p>
  </w:footnote>
  <w:footnote w:id="102">
    <w:p w14:paraId="472F91F6"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McKinsey&amp;Company </w:t>
      </w:r>
      <w:r w:rsidRPr="000A3673">
        <w:rPr>
          <w:i/>
          <w:sz w:val="18"/>
          <w:szCs w:val="18"/>
        </w:rPr>
        <w:t xml:space="preserve">The Internet of Things: Sizing up the opportunity </w:t>
      </w:r>
      <w:r w:rsidRPr="000A3673">
        <w:rPr>
          <w:sz w:val="18"/>
          <w:szCs w:val="18"/>
        </w:rPr>
        <w:t xml:space="preserve">(Full Report, June 2015) </w:t>
      </w:r>
      <w:r w:rsidRPr="000A3673">
        <w:rPr>
          <w:i/>
          <w:sz w:val="18"/>
          <w:szCs w:val="18"/>
        </w:rPr>
        <w:t>&lt;</w:t>
      </w:r>
      <w:hyperlink r:id="rId88">
        <w:r w:rsidRPr="000A3673">
          <w:rPr>
            <w:i/>
            <w:color w:val="1155CC"/>
            <w:sz w:val="18"/>
            <w:szCs w:val="18"/>
            <w:u w:val="single"/>
          </w:rPr>
          <w:t>http://www.mckinsey.com/insights/high_tech_telecoms_internet/the_internet_of_things_sizing_up_the_opportunity</w:t>
        </w:r>
      </w:hyperlink>
      <w:r w:rsidRPr="000A3673">
        <w:rPr>
          <w:i/>
          <w:sz w:val="18"/>
          <w:szCs w:val="18"/>
        </w:rPr>
        <w:t>&gt;</w:t>
      </w:r>
      <w:r w:rsidRPr="000A3673">
        <w:rPr>
          <w:sz w:val="18"/>
          <w:szCs w:val="18"/>
        </w:rPr>
        <w:t xml:space="preserve"> p.8</w:t>
      </w:r>
    </w:p>
  </w:footnote>
  <w:footnote w:id="103">
    <w:p w14:paraId="06FF69AE" w14:textId="74C124DC"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One gigabyte of data equals one million kilobytes. Most Australian home broadband plans offer between 50GB per month to ‘unlimited’. </w:t>
      </w:r>
    </w:p>
  </w:footnote>
  <w:footnote w:id="104">
    <w:p w14:paraId="5D054380" w14:textId="5385FF69" w:rsidR="00C16E20" w:rsidRPr="000A3673" w:rsidRDefault="00C16E20" w:rsidP="00D1198F">
      <w:pPr>
        <w:pStyle w:val="Normal1"/>
        <w:spacing w:line="240" w:lineRule="auto"/>
        <w:rPr>
          <w:sz w:val="18"/>
          <w:szCs w:val="18"/>
        </w:rPr>
      </w:pPr>
      <w:r w:rsidRPr="000A3673">
        <w:rPr>
          <w:sz w:val="18"/>
          <w:szCs w:val="18"/>
          <w:vertAlign w:val="superscript"/>
        </w:rPr>
        <w:footnoteRef/>
      </w:r>
      <w:r w:rsidRPr="000A3673">
        <w:rPr>
          <w:sz w:val="18"/>
          <w:szCs w:val="18"/>
        </w:rPr>
        <w:t xml:space="preserve"> iControl, Networks, </w:t>
      </w:r>
      <w:r w:rsidRPr="000A3673">
        <w:rPr>
          <w:i/>
          <w:sz w:val="18"/>
          <w:szCs w:val="18"/>
        </w:rPr>
        <w:t>2015 State of the Smart Home Report</w:t>
      </w:r>
      <w:r w:rsidRPr="000A3673">
        <w:rPr>
          <w:sz w:val="18"/>
          <w:szCs w:val="18"/>
        </w:rPr>
        <w:t xml:space="preserve"> (2015) </w:t>
      </w:r>
      <w:r w:rsidRPr="000A3673">
        <w:rPr>
          <w:i/>
          <w:sz w:val="18"/>
          <w:szCs w:val="18"/>
        </w:rPr>
        <w:t>&lt;</w:t>
      </w:r>
      <w:hyperlink r:id="rId89">
        <w:r w:rsidRPr="000A3673">
          <w:rPr>
            <w:i/>
            <w:color w:val="1155CC"/>
            <w:sz w:val="18"/>
            <w:szCs w:val="18"/>
            <w:u w:val="single"/>
          </w:rPr>
          <w:t>http://www.icontrol.com/wp-content/uploads/2015/06/Smart_Home_Report_2015.pdf</w:t>
        </w:r>
      </w:hyperlink>
      <w:r w:rsidRPr="000A3673">
        <w:rPr>
          <w:i/>
          <w:sz w:val="18"/>
          <w:szCs w:val="18"/>
        </w:rPr>
        <w:t>&gt;</w:t>
      </w:r>
    </w:p>
  </w:footnote>
  <w:footnote w:id="105">
    <w:p w14:paraId="2DFB6EED" w14:textId="77777777" w:rsidR="00C16E20" w:rsidRPr="000A3673" w:rsidRDefault="00C16E20" w:rsidP="00D1198F">
      <w:pPr>
        <w:pStyle w:val="Normal1"/>
        <w:spacing w:line="240" w:lineRule="auto"/>
        <w:rPr>
          <w:sz w:val="18"/>
          <w:szCs w:val="18"/>
        </w:rPr>
      </w:pPr>
      <w:r w:rsidRPr="000A3673">
        <w:rPr>
          <w:sz w:val="18"/>
          <w:szCs w:val="18"/>
          <w:vertAlign w:val="superscript"/>
        </w:rPr>
        <w:footnoteRef/>
      </w:r>
      <w:r w:rsidRPr="000A3673">
        <w:rPr>
          <w:sz w:val="18"/>
          <w:szCs w:val="18"/>
        </w:rPr>
        <w:t xml:space="preserve"> ABS, </w:t>
      </w:r>
      <w:r w:rsidRPr="000A3673">
        <w:rPr>
          <w:i/>
          <w:sz w:val="18"/>
          <w:szCs w:val="18"/>
        </w:rPr>
        <w:t>Disability, Ageing and Carers, Australia: Summary of Findings, 2012</w:t>
      </w:r>
      <w:r w:rsidRPr="000A3673">
        <w:rPr>
          <w:sz w:val="18"/>
          <w:szCs w:val="18"/>
        </w:rPr>
        <w:t xml:space="preserve"> (online) (13 November 2013) </w:t>
      </w:r>
      <w:r w:rsidRPr="000A3673">
        <w:rPr>
          <w:i/>
          <w:sz w:val="18"/>
          <w:szCs w:val="18"/>
        </w:rPr>
        <w:t>&lt;</w:t>
      </w:r>
      <w:hyperlink r:id="rId90">
        <w:r w:rsidRPr="000A3673">
          <w:rPr>
            <w:i/>
            <w:color w:val="1155CC"/>
            <w:sz w:val="18"/>
            <w:szCs w:val="18"/>
            <w:u w:val="single"/>
          </w:rPr>
          <w:t>http://www.abs.gov.au/ausstats/abs@.nsf/Lookup/A813E50F4C45A338CA257C21000E4F36?opendocument</w:t>
        </w:r>
      </w:hyperlink>
      <w:r w:rsidRPr="000A3673">
        <w:rPr>
          <w:i/>
          <w:sz w:val="18"/>
          <w:szCs w:val="18"/>
        </w:rPr>
        <w:t xml:space="preserve">&gt; </w:t>
      </w:r>
    </w:p>
  </w:footnote>
  <w:footnote w:id="106">
    <w:p w14:paraId="0F85ED7D"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Michael E Porter, ‘How Smart, Connected Products Are Transforming Competition’ </w:t>
      </w:r>
      <w:r w:rsidRPr="000A3673">
        <w:rPr>
          <w:i/>
          <w:sz w:val="18"/>
          <w:szCs w:val="18"/>
        </w:rPr>
        <w:t xml:space="preserve">Harvard Business Review </w:t>
      </w:r>
      <w:r w:rsidRPr="000A3673">
        <w:rPr>
          <w:sz w:val="18"/>
          <w:szCs w:val="18"/>
        </w:rPr>
        <w:t xml:space="preserve">(online) (November 2014) </w:t>
      </w:r>
      <w:r w:rsidRPr="000A3673">
        <w:rPr>
          <w:i/>
          <w:sz w:val="18"/>
          <w:szCs w:val="18"/>
        </w:rPr>
        <w:t>&lt;</w:t>
      </w:r>
      <w:hyperlink r:id="rId91">
        <w:r w:rsidRPr="000A3673">
          <w:rPr>
            <w:i/>
            <w:color w:val="1155CC"/>
            <w:sz w:val="18"/>
            <w:szCs w:val="18"/>
            <w:u w:val="single"/>
          </w:rPr>
          <w:t>https://hbr.org/2014/11/how-smart-connected-products-are-transforming-competition</w:t>
        </w:r>
      </w:hyperlink>
      <w:r w:rsidRPr="000A3673">
        <w:rPr>
          <w:i/>
          <w:sz w:val="18"/>
          <w:szCs w:val="18"/>
        </w:rPr>
        <w:t xml:space="preserve">&gt; </w:t>
      </w:r>
    </w:p>
  </w:footnote>
  <w:footnote w:id="107">
    <w:p w14:paraId="03E57771" w14:textId="48E4BDCC"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Gus Lubin and Hayley Hudson, ‘26 Eye-Tracking Heatmaps Reveal Where People Really Look’, </w:t>
      </w:r>
      <w:r w:rsidRPr="000A3673">
        <w:rPr>
          <w:i/>
          <w:sz w:val="18"/>
          <w:szCs w:val="18"/>
        </w:rPr>
        <w:t>Business Insider Australia</w:t>
      </w:r>
      <w:r w:rsidRPr="000A3673">
        <w:rPr>
          <w:sz w:val="18"/>
          <w:szCs w:val="18"/>
        </w:rPr>
        <w:t xml:space="preserve"> (online) (23 July 2014) &lt;</w:t>
      </w:r>
      <w:hyperlink r:id="rId92" w:history="1">
        <w:r w:rsidRPr="000A3673">
          <w:rPr>
            <w:rStyle w:val="Hyperlink"/>
            <w:i/>
            <w:sz w:val="18"/>
            <w:szCs w:val="18"/>
          </w:rPr>
          <w:t>http://www.businessinsider.com.au/eye-tracking-heatmaps-2014-7</w:t>
        </w:r>
      </w:hyperlink>
      <w:r w:rsidRPr="000A3673">
        <w:rPr>
          <w:i/>
          <w:sz w:val="18"/>
          <w:szCs w:val="18"/>
        </w:rPr>
        <w:t xml:space="preserve">&gt;  </w:t>
      </w:r>
    </w:p>
  </w:footnote>
  <w:footnote w:id="108">
    <w:p w14:paraId="1523DAE8"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Paul Weichselbaum, ‘The Internet of Things Changes the Company-Customer Relationship’ </w:t>
      </w:r>
      <w:r w:rsidRPr="000A3673">
        <w:rPr>
          <w:i/>
          <w:sz w:val="18"/>
          <w:szCs w:val="18"/>
        </w:rPr>
        <w:t xml:space="preserve">Harvard Business Review </w:t>
      </w:r>
      <w:r w:rsidRPr="000A3673">
        <w:rPr>
          <w:sz w:val="18"/>
          <w:szCs w:val="18"/>
        </w:rPr>
        <w:t xml:space="preserve">(online) (29 June 2015) </w:t>
      </w:r>
      <w:r w:rsidRPr="000A3673">
        <w:rPr>
          <w:i/>
          <w:sz w:val="18"/>
          <w:szCs w:val="18"/>
        </w:rPr>
        <w:t>&lt;</w:t>
      </w:r>
      <w:hyperlink r:id="rId93">
        <w:r w:rsidRPr="000A3673">
          <w:rPr>
            <w:i/>
            <w:color w:val="1155CC"/>
            <w:sz w:val="18"/>
            <w:szCs w:val="18"/>
            <w:u w:val="single"/>
          </w:rPr>
          <w:t>https://hbr.org/2015/06/the-internet-of-things-changes-the-company-customer-relationship</w:t>
        </w:r>
      </w:hyperlink>
      <w:r w:rsidRPr="000A3673">
        <w:rPr>
          <w:i/>
          <w:sz w:val="18"/>
          <w:szCs w:val="18"/>
        </w:rPr>
        <w:t xml:space="preserve">&gt; </w:t>
      </w:r>
    </w:p>
  </w:footnote>
  <w:footnote w:id="109">
    <w:p w14:paraId="144B4729" w14:textId="77777777" w:rsidR="00C16E20" w:rsidRPr="000A3673" w:rsidRDefault="00C16E20" w:rsidP="00B90B59">
      <w:pPr>
        <w:pStyle w:val="Normal1"/>
        <w:spacing w:line="240" w:lineRule="auto"/>
        <w:rPr>
          <w:sz w:val="18"/>
          <w:szCs w:val="18"/>
        </w:rPr>
      </w:pPr>
      <w:r w:rsidRPr="000A3673">
        <w:rPr>
          <w:sz w:val="18"/>
          <w:szCs w:val="18"/>
          <w:vertAlign w:val="superscript"/>
        </w:rPr>
        <w:footnoteRef/>
      </w:r>
      <w:r w:rsidRPr="000A3673">
        <w:rPr>
          <w:sz w:val="18"/>
          <w:szCs w:val="18"/>
        </w:rPr>
        <w:t xml:space="preserve"> Altimeter Group, </w:t>
      </w:r>
      <w:r w:rsidRPr="000A3673">
        <w:rPr>
          <w:i/>
          <w:sz w:val="18"/>
          <w:szCs w:val="18"/>
        </w:rPr>
        <w:t xml:space="preserve">Customer Experience in the Internet of Things: Five Ways Brands Can Use Sensors to Build Better Customer Relationships </w:t>
      </w:r>
      <w:r w:rsidRPr="000A3673">
        <w:rPr>
          <w:sz w:val="18"/>
          <w:szCs w:val="18"/>
        </w:rPr>
        <w:t>(March 2015) &lt;</w:t>
      </w:r>
      <w:hyperlink r:id="rId94" w:history="1">
        <w:r w:rsidRPr="000A3673">
          <w:rPr>
            <w:rStyle w:val="Hyperlink"/>
            <w:i/>
            <w:sz w:val="18"/>
            <w:szCs w:val="18"/>
          </w:rPr>
          <w:t>http://boletines.prisadigital.com/Customer-Experience-in-the-Internet-of-Things-Altimeter-Group.pdf</w:t>
        </w:r>
      </w:hyperlink>
      <w:r w:rsidRPr="000A3673">
        <w:rPr>
          <w:i/>
          <w:sz w:val="18"/>
          <w:szCs w:val="18"/>
        </w:rPr>
        <w:t xml:space="preserve">&gt; </w:t>
      </w:r>
      <w:r w:rsidRPr="000A3673">
        <w:rPr>
          <w:sz w:val="18"/>
          <w:szCs w:val="18"/>
        </w:rPr>
        <w:t>p. 6</w:t>
      </w:r>
    </w:p>
  </w:footnote>
  <w:footnote w:id="110">
    <w:p w14:paraId="05200900" w14:textId="3E1B0767"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Ric Merrifield, ‘The Internet of Things Is Changing How We Manage Customer Relationships’ </w:t>
      </w:r>
      <w:r w:rsidRPr="000A3673">
        <w:rPr>
          <w:i/>
          <w:sz w:val="18"/>
          <w:szCs w:val="18"/>
        </w:rPr>
        <w:t>Harvard Business Review</w:t>
      </w:r>
      <w:r w:rsidRPr="000A3673">
        <w:rPr>
          <w:sz w:val="18"/>
          <w:szCs w:val="18"/>
        </w:rPr>
        <w:t xml:space="preserve"> (online) (5 June 2015) &lt;</w:t>
      </w:r>
      <w:hyperlink r:id="rId95" w:history="1">
        <w:r w:rsidRPr="000A3673">
          <w:rPr>
            <w:rStyle w:val="Hyperlink"/>
            <w:i/>
            <w:sz w:val="18"/>
            <w:szCs w:val="18"/>
          </w:rPr>
          <w:t>https://hbr.org/2015/06/the-internet-of-things-is-changing-how-we-manage-customer-relationships</w:t>
        </w:r>
      </w:hyperlink>
      <w:r w:rsidRPr="000A3673">
        <w:rPr>
          <w:i/>
          <w:sz w:val="18"/>
          <w:szCs w:val="18"/>
        </w:rPr>
        <w:t xml:space="preserve">&gt; </w:t>
      </w:r>
    </w:p>
  </w:footnote>
  <w:footnote w:id="111">
    <w:p w14:paraId="379E1506" w14:textId="55822DE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Easton, ‘The Internet Of Things (IoT): Challenges And Benefits’ </w:t>
      </w:r>
      <w:r w:rsidRPr="000A3673">
        <w:rPr>
          <w:i/>
          <w:sz w:val="18"/>
          <w:szCs w:val="18"/>
        </w:rPr>
        <w:t>WT VOX</w:t>
      </w:r>
      <w:r w:rsidRPr="000A3673">
        <w:rPr>
          <w:sz w:val="18"/>
          <w:szCs w:val="18"/>
        </w:rPr>
        <w:t xml:space="preserve"> (online) (16 February 2015) &lt;</w:t>
      </w:r>
      <w:hyperlink r:id="rId96" w:history="1">
        <w:r w:rsidRPr="000A3673">
          <w:rPr>
            <w:rStyle w:val="Hyperlink"/>
            <w:i/>
            <w:sz w:val="18"/>
            <w:szCs w:val="18"/>
          </w:rPr>
          <w:t>https://wtvox.com/2015/02/the-internet-of-things-iot-challenges-and-benefits/</w:t>
        </w:r>
      </w:hyperlink>
      <w:r w:rsidRPr="000A3673">
        <w:rPr>
          <w:i/>
          <w:sz w:val="18"/>
          <w:szCs w:val="18"/>
        </w:rPr>
        <w:t xml:space="preserve">&gt;  </w:t>
      </w:r>
      <w:r w:rsidRPr="000A3673">
        <w:rPr>
          <w:sz w:val="18"/>
          <w:szCs w:val="18"/>
        </w:rPr>
        <w:t xml:space="preserve"> </w:t>
      </w:r>
    </w:p>
  </w:footnote>
  <w:footnote w:id="112">
    <w:p w14:paraId="46995E2C" w14:textId="77777777"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Reproduced in The Daily Beast, </w:t>
      </w:r>
      <w:r w:rsidRPr="000A3673">
        <w:rPr>
          <w:i/>
          <w:sz w:val="18"/>
          <w:szCs w:val="18"/>
        </w:rPr>
        <w:t>Is Privacy Dead?</w:t>
      </w:r>
      <w:r w:rsidRPr="000A3673">
        <w:rPr>
          <w:sz w:val="18"/>
          <w:szCs w:val="18"/>
        </w:rPr>
        <w:t xml:space="preserve"> (online) (11 June 2013) </w:t>
      </w:r>
      <w:r w:rsidRPr="000A3673">
        <w:rPr>
          <w:i/>
          <w:sz w:val="18"/>
          <w:szCs w:val="18"/>
        </w:rPr>
        <w:t>&lt;</w:t>
      </w:r>
      <w:hyperlink r:id="rId97" w:history="1">
        <w:r w:rsidRPr="000A3673">
          <w:rPr>
            <w:rStyle w:val="Hyperlink"/>
            <w:i/>
            <w:sz w:val="18"/>
            <w:szCs w:val="18"/>
          </w:rPr>
          <w:t>http://www.thedailybeast.com/articles/2013/06/11/is-privacy-dead.html</w:t>
        </w:r>
      </w:hyperlink>
      <w:r w:rsidRPr="000A3673">
        <w:rPr>
          <w:i/>
          <w:sz w:val="18"/>
          <w:szCs w:val="18"/>
        </w:rPr>
        <w:t xml:space="preserve">&gt; </w:t>
      </w:r>
    </w:p>
  </w:footnote>
  <w:footnote w:id="113">
    <w:p w14:paraId="04BE9368" w14:textId="77777777"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Julia Powles, ‘Internet of things: the greatest mass surveillance infrastructure ever?’ </w:t>
      </w:r>
      <w:r w:rsidRPr="000A3673">
        <w:rPr>
          <w:i/>
          <w:sz w:val="18"/>
          <w:szCs w:val="18"/>
        </w:rPr>
        <w:t>The Guardian</w:t>
      </w:r>
      <w:r w:rsidRPr="000A3673">
        <w:rPr>
          <w:sz w:val="18"/>
          <w:szCs w:val="18"/>
        </w:rPr>
        <w:t xml:space="preserve"> (online) (16 July 2015) &lt;</w:t>
      </w:r>
      <w:hyperlink r:id="rId98" w:history="1">
        <w:r w:rsidRPr="000A3673">
          <w:rPr>
            <w:rStyle w:val="Hyperlink"/>
            <w:i/>
            <w:sz w:val="18"/>
            <w:szCs w:val="18"/>
          </w:rPr>
          <w:t>http://www.theguardian.com/technology/2015/jul/15/internet-of-things-mass-surveillance</w:t>
        </w:r>
      </w:hyperlink>
      <w:r w:rsidRPr="000A3673">
        <w:rPr>
          <w:i/>
          <w:sz w:val="18"/>
          <w:szCs w:val="18"/>
        </w:rPr>
        <w:t xml:space="preserve">&gt; </w:t>
      </w:r>
    </w:p>
  </w:footnote>
  <w:footnote w:id="114">
    <w:p w14:paraId="40C320FE" w14:textId="7F08D9D2"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Executive Office of the President, </w:t>
      </w:r>
      <w:r w:rsidRPr="000A3673">
        <w:rPr>
          <w:i/>
          <w:sz w:val="18"/>
          <w:szCs w:val="18"/>
        </w:rPr>
        <w:t>Big Data: Seizing Opportunities, Preserving Values</w:t>
      </w:r>
      <w:r w:rsidRPr="000A3673">
        <w:rPr>
          <w:sz w:val="18"/>
          <w:szCs w:val="18"/>
        </w:rPr>
        <w:t xml:space="preserve"> (White House report, May 2014) </w:t>
      </w:r>
      <w:r w:rsidRPr="000A3673">
        <w:rPr>
          <w:i/>
          <w:sz w:val="18"/>
          <w:szCs w:val="18"/>
        </w:rPr>
        <w:t>&lt;</w:t>
      </w:r>
      <w:hyperlink r:id="rId99" w:history="1">
        <w:r w:rsidRPr="000A3673">
          <w:rPr>
            <w:rStyle w:val="Hyperlink"/>
            <w:i/>
            <w:sz w:val="18"/>
            <w:szCs w:val="18"/>
          </w:rPr>
          <w:t>https://www.whitehouse.gov/sites/default/files/docs/big_data_privacy_report_may_1_2014.pdf</w:t>
        </w:r>
      </w:hyperlink>
      <w:r w:rsidRPr="000A3673">
        <w:rPr>
          <w:i/>
          <w:sz w:val="18"/>
          <w:szCs w:val="18"/>
        </w:rPr>
        <w:t xml:space="preserve">&gt;  </w:t>
      </w:r>
      <w:r w:rsidRPr="000A3673">
        <w:rPr>
          <w:sz w:val="18"/>
          <w:szCs w:val="18"/>
        </w:rPr>
        <w:t>p.50</w:t>
      </w:r>
    </w:p>
  </w:footnote>
  <w:footnote w:id="115">
    <w:p w14:paraId="76684A5B" w14:textId="3833FBB0"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‘In the Privacy of Your Own Home’ </w:t>
      </w:r>
      <w:r w:rsidRPr="000A3673">
        <w:rPr>
          <w:i/>
          <w:sz w:val="18"/>
          <w:szCs w:val="18"/>
        </w:rPr>
        <w:t xml:space="preserve">Consumer Reports Magazine </w:t>
      </w:r>
      <w:r w:rsidRPr="000A3673">
        <w:rPr>
          <w:sz w:val="18"/>
          <w:szCs w:val="18"/>
        </w:rPr>
        <w:t>(June 2015) 24-30, 26.</w:t>
      </w:r>
    </w:p>
    <w:p w14:paraId="18D58EC3" w14:textId="19F97A8C" w:rsidR="00C16E20" w:rsidRPr="000A3673" w:rsidRDefault="00C16E20">
      <w:pPr>
        <w:pStyle w:val="Normal1"/>
        <w:spacing w:line="240" w:lineRule="auto"/>
        <w:rPr>
          <w:sz w:val="18"/>
          <w:szCs w:val="18"/>
        </w:rPr>
      </w:pPr>
      <w:r w:rsidRPr="000A3673">
        <w:rPr>
          <w:sz w:val="18"/>
          <w:szCs w:val="18"/>
        </w:rPr>
        <w:t xml:space="preserve">p.26 </w:t>
      </w:r>
    </w:p>
  </w:footnote>
  <w:footnote w:id="116">
    <w:p w14:paraId="53D28430" w14:textId="15E07B93"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Vivek Wadhwa, ‘When your scale conspires with your fridge, the Internet of Things will have gone too far’, </w:t>
      </w:r>
      <w:r w:rsidRPr="000A3673">
        <w:rPr>
          <w:i/>
          <w:sz w:val="18"/>
          <w:szCs w:val="18"/>
        </w:rPr>
        <w:t>The Age</w:t>
      </w:r>
      <w:r w:rsidRPr="000A3673">
        <w:rPr>
          <w:sz w:val="18"/>
          <w:szCs w:val="18"/>
        </w:rPr>
        <w:t xml:space="preserve"> (online) (14 July 2015) &lt;</w:t>
      </w:r>
      <w:hyperlink r:id="rId100" w:history="1">
        <w:r w:rsidRPr="000A3673">
          <w:rPr>
            <w:rStyle w:val="Hyperlink"/>
            <w:i/>
            <w:sz w:val="18"/>
            <w:szCs w:val="18"/>
          </w:rPr>
          <w:t>http://www.theage.com.au/comment/when-your-scale-conspires-with-your-fridge-the-internet-of-things-will-have-gone-too-far-20150713-gibl3e</w:t>
        </w:r>
      </w:hyperlink>
      <w:r w:rsidRPr="000A3673">
        <w:rPr>
          <w:i/>
          <w:sz w:val="18"/>
          <w:szCs w:val="18"/>
        </w:rPr>
        <w:t xml:space="preserve">&gt; </w:t>
      </w:r>
    </w:p>
  </w:footnote>
  <w:footnote w:id="117">
    <w:p w14:paraId="62F12955" w14:textId="77777777" w:rsidR="00C16E20" w:rsidRPr="000A3673" w:rsidRDefault="00C16E20" w:rsidP="00375092">
      <w:pPr>
        <w:pStyle w:val="Normal1"/>
        <w:spacing w:line="240" w:lineRule="auto"/>
        <w:rPr>
          <w:sz w:val="18"/>
          <w:szCs w:val="18"/>
        </w:rPr>
      </w:pPr>
      <w:r w:rsidRPr="000A3673">
        <w:rPr>
          <w:sz w:val="18"/>
          <w:szCs w:val="18"/>
          <w:vertAlign w:val="superscript"/>
        </w:rPr>
        <w:footnoteRef/>
      </w:r>
      <w:r w:rsidRPr="000A3673">
        <w:rPr>
          <w:sz w:val="18"/>
          <w:szCs w:val="18"/>
        </w:rPr>
        <w:t xml:space="preserve"> Interview with Jon Lawrence, Electronic Frontiers Australia (via email, 7 August 2015) </w:t>
      </w:r>
    </w:p>
  </w:footnote>
  <w:footnote w:id="118">
    <w:p w14:paraId="05FAB892" w14:textId="77777777" w:rsidR="00C16E20" w:rsidRPr="000A3673" w:rsidRDefault="00C16E20" w:rsidP="00BE2026">
      <w:pPr>
        <w:pStyle w:val="Normal1"/>
        <w:rPr>
          <w:sz w:val="18"/>
          <w:szCs w:val="18"/>
        </w:rPr>
      </w:pPr>
      <w:r w:rsidRPr="000A3673">
        <w:rPr>
          <w:sz w:val="18"/>
          <w:szCs w:val="18"/>
          <w:vertAlign w:val="superscript"/>
        </w:rPr>
        <w:footnoteRef/>
      </w:r>
      <w:r w:rsidRPr="000A3673">
        <w:rPr>
          <w:sz w:val="18"/>
          <w:szCs w:val="18"/>
        </w:rPr>
        <w:t xml:space="preserve"> Table compiled by the author, content reproduced from Daniel J. Solove, ‘A Taxonomy of Privacy’ (2006) 154(3) </w:t>
      </w:r>
      <w:r w:rsidRPr="000A3673">
        <w:rPr>
          <w:i/>
          <w:sz w:val="18"/>
          <w:szCs w:val="18"/>
        </w:rPr>
        <w:t xml:space="preserve">University of Pennsylvania Law Review </w:t>
      </w:r>
      <w:r w:rsidRPr="000A3673">
        <w:rPr>
          <w:sz w:val="18"/>
          <w:szCs w:val="18"/>
        </w:rPr>
        <w:t>477, 478-91.</w:t>
      </w:r>
    </w:p>
  </w:footnote>
  <w:footnote w:id="119">
    <w:p w14:paraId="71F4520D" w14:textId="5CA26AEA"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European Union Article 29 Data Protection Working Party (‘WP 29’), </w:t>
      </w:r>
      <w:r w:rsidRPr="000A3673">
        <w:rPr>
          <w:i/>
          <w:sz w:val="18"/>
          <w:szCs w:val="18"/>
        </w:rPr>
        <w:t>Opinion 8/2014 on the on Recent Developments on the Internet of Things</w:t>
      </w:r>
      <w:r w:rsidRPr="000A3673">
        <w:rPr>
          <w:sz w:val="18"/>
          <w:szCs w:val="18"/>
        </w:rPr>
        <w:t xml:space="preserve"> (Report, 16 September 2014) </w:t>
      </w:r>
      <w:r w:rsidRPr="000A3673">
        <w:rPr>
          <w:i/>
          <w:sz w:val="18"/>
          <w:szCs w:val="18"/>
        </w:rPr>
        <w:t>&lt;</w:t>
      </w:r>
      <w:hyperlink r:id="rId101" w:history="1">
        <w:r w:rsidRPr="000A3673">
          <w:rPr>
            <w:rStyle w:val="Hyperlink"/>
            <w:i/>
            <w:sz w:val="18"/>
            <w:szCs w:val="18"/>
          </w:rPr>
          <w:t>http://ec.europa.eu/justice/data-protection/article-29/documentation/opinion-recommendation/files/2014/wp223_en.pdf</w:t>
        </w:r>
      </w:hyperlink>
      <w:r w:rsidRPr="000A3673">
        <w:rPr>
          <w:i/>
          <w:sz w:val="18"/>
          <w:szCs w:val="18"/>
        </w:rPr>
        <w:t xml:space="preserve">&gt; </w:t>
      </w:r>
    </w:p>
  </w:footnote>
  <w:footnote w:id="120">
    <w:p w14:paraId="44FC9EA7" w14:textId="4A3737A1"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US Federal Trade Commission, </w:t>
      </w:r>
      <w:r w:rsidRPr="000A3673">
        <w:rPr>
          <w:i/>
          <w:sz w:val="18"/>
          <w:szCs w:val="18"/>
        </w:rPr>
        <w:t>Internet of Things: Privacy and Security in a Connected World</w:t>
      </w:r>
      <w:r w:rsidRPr="000A3673">
        <w:rPr>
          <w:sz w:val="18"/>
          <w:szCs w:val="18"/>
        </w:rPr>
        <w:t xml:space="preserve"> (FTC Staff Report, January 2015) </w:t>
      </w:r>
      <w:r w:rsidRPr="000A3673">
        <w:rPr>
          <w:i/>
          <w:sz w:val="18"/>
          <w:szCs w:val="18"/>
        </w:rPr>
        <w:t>&lt;</w:t>
      </w:r>
      <w:hyperlink r:id="rId102" w:history="1">
        <w:r w:rsidRPr="000A3673">
          <w:rPr>
            <w:rStyle w:val="Hyperlink"/>
            <w:i/>
            <w:sz w:val="18"/>
            <w:szCs w:val="18"/>
          </w:rPr>
          <w:t>https://www.ftc.gov/system/files/documents/reports/federal-trade-commission-staff-report-november-2013-workshop-entitled-internet-things-privacy/150127iotrpt.pdf</w:t>
        </w:r>
      </w:hyperlink>
      <w:r w:rsidRPr="000A3673">
        <w:rPr>
          <w:i/>
          <w:sz w:val="18"/>
          <w:szCs w:val="18"/>
        </w:rPr>
        <w:t>&gt;</w:t>
      </w:r>
      <w:r w:rsidRPr="000A3673">
        <w:rPr>
          <w:sz w:val="18"/>
          <w:szCs w:val="18"/>
        </w:rPr>
        <w:t xml:space="preserve"> p.37</w:t>
      </w:r>
    </w:p>
  </w:footnote>
  <w:footnote w:id="121">
    <w:p w14:paraId="2A5F5618" w14:textId="2508A286"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Ann Cavoukian and Khaled El Emam, </w:t>
      </w:r>
      <w:r w:rsidRPr="000A3673">
        <w:rPr>
          <w:i/>
          <w:sz w:val="18"/>
          <w:szCs w:val="18"/>
        </w:rPr>
        <w:t>De-identification Protocols: Essential for Protecting Privacy</w:t>
      </w:r>
      <w:r w:rsidRPr="000A3673">
        <w:rPr>
          <w:sz w:val="18"/>
          <w:szCs w:val="18"/>
        </w:rPr>
        <w:t xml:space="preserve"> (Office of the Information and Privacy Commissioner, Canada, 25 June 2014) </w:t>
      </w:r>
      <w:r w:rsidRPr="000A3673">
        <w:rPr>
          <w:i/>
          <w:sz w:val="18"/>
          <w:szCs w:val="18"/>
        </w:rPr>
        <w:t>&lt;</w:t>
      </w:r>
      <w:hyperlink r:id="rId103" w:history="1">
        <w:r w:rsidRPr="000A3673">
          <w:rPr>
            <w:rStyle w:val="Hyperlink"/>
            <w:i/>
            <w:sz w:val="18"/>
            <w:szCs w:val="18"/>
          </w:rPr>
          <w:t>https://www.privacybydesign.ca/content/uploads/2014/06/pbd-de-identifcation_essential.pdf</w:t>
        </w:r>
      </w:hyperlink>
      <w:r w:rsidRPr="000A3673">
        <w:rPr>
          <w:i/>
          <w:sz w:val="18"/>
          <w:szCs w:val="18"/>
        </w:rPr>
        <w:t xml:space="preserve">&gt; </w:t>
      </w:r>
    </w:p>
  </w:footnote>
  <w:footnote w:id="122">
    <w:p w14:paraId="2676A000" w14:textId="35604A4E"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US Federal Trade Commission, </w:t>
      </w:r>
      <w:r w:rsidRPr="000A3673">
        <w:rPr>
          <w:i/>
          <w:sz w:val="18"/>
          <w:szCs w:val="18"/>
        </w:rPr>
        <w:t>Internet of Things: Privacy and Security in a Connected World</w:t>
      </w:r>
      <w:r w:rsidRPr="000A3673">
        <w:rPr>
          <w:sz w:val="18"/>
          <w:szCs w:val="18"/>
        </w:rPr>
        <w:t xml:space="preserve"> (FTC Staff Report, January 2015) </w:t>
      </w:r>
      <w:r w:rsidRPr="000A3673">
        <w:rPr>
          <w:i/>
          <w:sz w:val="18"/>
          <w:szCs w:val="18"/>
        </w:rPr>
        <w:t>&lt;</w:t>
      </w:r>
      <w:hyperlink r:id="rId104" w:history="1">
        <w:r w:rsidRPr="000A3673">
          <w:rPr>
            <w:rStyle w:val="Hyperlink"/>
            <w:i/>
            <w:sz w:val="18"/>
            <w:szCs w:val="18"/>
          </w:rPr>
          <w:t>https://www.ftc.gov/system/files/documents/reports/federal-trade-commission-staff-report-november-2013-workshop-entitled-internet-things-privacy/150127iotrpt.pdf</w:t>
        </w:r>
      </w:hyperlink>
      <w:r w:rsidRPr="000A3673">
        <w:rPr>
          <w:i/>
          <w:sz w:val="18"/>
          <w:szCs w:val="18"/>
        </w:rPr>
        <w:t>&gt;</w:t>
      </w:r>
      <w:r w:rsidRPr="000A3673">
        <w:rPr>
          <w:sz w:val="18"/>
          <w:szCs w:val="18"/>
        </w:rPr>
        <w:t xml:space="preserve"> p 38. </w:t>
      </w:r>
    </w:p>
  </w:footnote>
  <w:footnote w:id="123">
    <w:p w14:paraId="50CA0FF8"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w:t>
      </w:r>
      <w:r w:rsidRPr="000A3673">
        <w:rPr>
          <w:i/>
          <w:sz w:val="18"/>
          <w:szCs w:val="18"/>
        </w:rPr>
        <w:t>Privacy and Personal Information Protection Act 1998 (NSW); Information Privacy Act 2009 (Qld); Premier and Cabinet Circular No 12 (SA); Personal Information Protection Act 2004 (</w:t>
      </w:r>
      <w:proofErr w:type="gramStart"/>
      <w:r w:rsidRPr="000A3673">
        <w:rPr>
          <w:i/>
          <w:sz w:val="18"/>
          <w:szCs w:val="18"/>
        </w:rPr>
        <w:t>Tas</w:t>
      </w:r>
      <w:proofErr w:type="gramEnd"/>
      <w:r w:rsidRPr="000A3673">
        <w:rPr>
          <w:i/>
          <w:sz w:val="18"/>
          <w:szCs w:val="18"/>
        </w:rPr>
        <w:t>); Information Privacy Act 2000 (Vic).</w:t>
      </w:r>
    </w:p>
  </w:footnote>
  <w:footnote w:id="124">
    <w:p w14:paraId="72D38AF0"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Definition of ‘sensitive information’ in </w:t>
      </w:r>
      <w:r w:rsidRPr="000A3673">
        <w:rPr>
          <w:i/>
          <w:sz w:val="18"/>
          <w:szCs w:val="18"/>
        </w:rPr>
        <w:t xml:space="preserve">Privacy Act 1988 (Cth) </w:t>
      </w:r>
      <w:r w:rsidRPr="000A3673">
        <w:rPr>
          <w:sz w:val="18"/>
          <w:szCs w:val="18"/>
        </w:rPr>
        <w:t>s 6(1)</w:t>
      </w:r>
    </w:p>
  </w:footnote>
  <w:footnote w:id="125">
    <w:p w14:paraId="3885FDF8"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Definition of ‘health information’ in </w:t>
      </w:r>
      <w:r w:rsidRPr="000A3673">
        <w:rPr>
          <w:i/>
          <w:sz w:val="18"/>
          <w:szCs w:val="18"/>
        </w:rPr>
        <w:t xml:space="preserve">Privacy Act 1988 (Cth) </w:t>
      </w:r>
      <w:r w:rsidRPr="000A3673">
        <w:rPr>
          <w:sz w:val="18"/>
          <w:szCs w:val="18"/>
        </w:rPr>
        <w:t>s 6(1)</w:t>
      </w:r>
    </w:p>
  </w:footnote>
  <w:footnote w:id="126">
    <w:p w14:paraId="7601DB90" w14:textId="00275B2B" w:rsidR="00C16E20" w:rsidRPr="000A3673" w:rsidRDefault="00C16E20" w:rsidP="00D60DAC">
      <w:pPr>
        <w:pStyle w:val="Normal1"/>
        <w:spacing w:line="240" w:lineRule="auto"/>
        <w:rPr>
          <w:i/>
          <w:sz w:val="18"/>
          <w:szCs w:val="18"/>
          <w:lang w:val="en-US"/>
        </w:rPr>
      </w:pPr>
      <w:r w:rsidRPr="000A3673">
        <w:rPr>
          <w:rStyle w:val="FootnoteReference"/>
          <w:sz w:val="18"/>
          <w:szCs w:val="18"/>
        </w:rPr>
        <w:footnoteRef/>
      </w:r>
      <w:r w:rsidRPr="000A3673">
        <w:rPr>
          <w:sz w:val="18"/>
          <w:szCs w:val="18"/>
        </w:rPr>
        <w:t xml:space="preserve"> </w:t>
      </w:r>
      <w:r w:rsidRPr="000A3673">
        <w:rPr>
          <w:sz w:val="18"/>
          <w:szCs w:val="18"/>
          <w:lang w:val="en-US"/>
        </w:rPr>
        <w:t xml:space="preserve">Lily Hay Newman, ‘Hiding Data in a Heartbeat’ </w:t>
      </w:r>
      <w:r w:rsidRPr="000A3673">
        <w:rPr>
          <w:i/>
          <w:sz w:val="18"/>
          <w:szCs w:val="18"/>
          <w:lang w:val="en-US"/>
        </w:rPr>
        <w:t xml:space="preserve">IEEE Spectrum </w:t>
      </w:r>
      <w:r w:rsidRPr="000A3673">
        <w:rPr>
          <w:sz w:val="18"/>
          <w:szCs w:val="18"/>
          <w:lang w:val="en-US"/>
        </w:rPr>
        <w:t xml:space="preserve">(online) (10 October 2013) </w:t>
      </w:r>
      <w:r w:rsidRPr="000A3673">
        <w:rPr>
          <w:i/>
          <w:sz w:val="18"/>
          <w:szCs w:val="18"/>
          <w:lang w:val="en-US"/>
        </w:rPr>
        <w:t>&lt;</w:t>
      </w:r>
      <w:hyperlink r:id="rId105" w:history="1">
        <w:r w:rsidRPr="000A3673">
          <w:rPr>
            <w:rStyle w:val="Hyperlink"/>
            <w:i/>
            <w:sz w:val="18"/>
            <w:szCs w:val="18"/>
            <w:lang w:val="en-US"/>
          </w:rPr>
          <w:t>http://spectrum.ieee.org/tech-talk/biomedical/diagnostics/hiding-data-in-a-heartbeat</w:t>
        </w:r>
      </w:hyperlink>
      <w:r w:rsidRPr="000A3673">
        <w:rPr>
          <w:i/>
          <w:sz w:val="18"/>
          <w:szCs w:val="18"/>
          <w:lang w:val="en-US"/>
        </w:rPr>
        <w:t xml:space="preserve">&gt; </w:t>
      </w:r>
    </w:p>
  </w:footnote>
  <w:footnote w:id="127">
    <w:p w14:paraId="076CD269" w14:textId="51A91350"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Kelsey Munro, ‘Data collection: Wearable fitness device information tracking your life’ </w:t>
      </w:r>
      <w:r w:rsidRPr="000A3673">
        <w:rPr>
          <w:i/>
          <w:sz w:val="18"/>
          <w:szCs w:val="18"/>
        </w:rPr>
        <w:t>Sydney Morning Herald</w:t>
      </w:r>
      <w:r w:rsidRPr="000A3673">
        <w:rPr>
          <w:sz w:val="18"/>
          <w:szCs w:val="18"/>
        </w:rPr>
        <w:t xml:space="preserve"> (online) (18 April 2015) </w:t>
      </w:r>
      <w:r w:rsidRPr="000A3673">
        <w:rPr>
          <w:i/>
          <w:sz w:val="18"/>
          <w:szCs w:val="18"/>
        </w:rPr>
        <w:t>&lt;</w:t>
      </w:r>
      <w:hyperlink r:id="rId106">
        <w:r w:rsidRPr="000A3673">
          <w:rPr>
            <w:i/>
            <w:color w:val="1155CC"/>
            <w:sz w:val="18"/>
            <w:szCs w:val="18"/>
            <w:u w:val="single"/>
          </w:rPr>
          <w:t>http://www.smh.com.au/digital-life/digital-life-news/data-collection-wearable-fitness-device-information-tracking-your-life-20150416-1mmzbq.html</w:t>
        </w:r>
      </w:hyperlink>
      <w:r w:rsidRPr="000A3673">
        <w:rPr>
          <w:i/>
          <w:sz w:val="18"/>
          <w:szCs w:val="18"/>
        </w:rPr>
        <w:t>&gt;</w:t>
      </w:r>
    </w:p>
  </w:footnote>
  <w:footnote w:id="128">
    <w:p w14:paraId="74D0CC46" w14:textId="207EB04E"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Gerard M Stegmaier and Britanie Hall, </w:t>
      </w:r>
      <w:r w:rsidRPr="000A3673">
        <w:rPr>
          <w:i/>
          <w:sz w:val="18"/>
          <w:szCs w:val="18"/>
        </w:rPr>
        <w:t>T</w:t>
      </w:r>
      <w:r w:rsidRPr="000A3673">
        <w:rPr>
          <w:sz w:val="18"/>
          <w:szCs w:val="18"/>
        </w:rPr>
        <w:t xml:space="preserve">he Internet of Things: The Future of Listening’ </w:t>
      </w:r>
      <w:r w:rsidRPr="000A3673">
        <w:rPr>
          <w:i/>
          <w:sz w:val="18"/>
          <w:szCs w:val="18"/>
        </w:rPr>
        <w:t>JD Supra Business Advisor</w:t>
      </w:r>
      <w:r w:rsidRPr="000A3673">
        <w:rPr>
          <w:sz w:val="18"/>
          <w:szCs w:val="18"/>
        </w:rPr>
        <w:t xml:space="preserve"> (online) (24 September 2014) </w:t>
      </w:r>
      <w:r w:rsidRPr="000A3673">
        <w:rPr>
          <w:i/>
          <w:sz w:val="18"/>
          <w:szCs w:val="18"/>
        </w:rPr>
        <w:t>&lt;</w:t>
      </w:r>
      <w:hyperlink r:id="rId107" w:history="1">
        <w:r w:rsidRPr="000A3673">
          <w:rPr>
            <w:rStyle w:val="Hyperlink"/>
            <w:i/>
            <w:sz w:val="18"/>
            <w:szCs w:val="18"/>
          </w:rPr>
          <w:t>http://www.jdsupra.com/legalnews/the-internet-of-things-the-future-of-li-46154/</w:t>
        </w:r>
      </w:hyperlink>
      <w:r w:rsidRPr="000A3673">
        <w:rPr>
          <w:i/>
          <w:sz w:val="18"/>
          <w:szCs w:val="18"/>
        </w:rPr>
        <w:t xml:space="preserve">&gt; </w:t>
      </w:r>
    </w:p>
  </w:footnote>
  <w:footnote w:id="129">
    <w:p w14:paraId="09399A3C" w14:textId="44FEF3D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Interview with Mark Pesce, academic and technology adviser (in person, 26 May 2015)</w:t>
      </w:r>
    </w:p>
  </w:footnote>
  <w:footnote w:id="130">
    <w:p w14:paraId="01DEAC91" w14:textId="7316760D"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Keith Winstein, ‘Introducing the ‘right to eavesdrop on your things’ </w:t>
      </w:r>
      <w:r w:rsidRPr="000A3673">
        <w:rPr>
          <w:i/>
          <w:sz w:val="18"/>
          <w:szCs w:val="18"/>
        </w:rPr>
        <w:t>Politico</w:t>
      </w:r>
      <w:r w:rsidRPr="000A3673">
        <w:rPr>
          <w:sz w:val="18"/>
          <w:szCs w:val="18"/>
        </w:rPr>
        <w:t xml:space="preserve"> (online) (June 2015) </w:t>
      </w:r>
      <w:r w:rsidRPr="000A3673">
        <w:rPr>
          <w:i/>
          <w:sz w:val="18"/>
          <w:szCs w:val="18"/>
        </w:rPr>
        <w:t>&lt;</w:t>
      </w:r>
      <w:hyperlink r:id="rId108" w:history="1">
        <w:r w:rsidRPr="000A3673">
          <w:rPr>
            <w:rStyle w:val="Hyperlink"/>
            <w:i/>
            <w:sz w:val="18"/>
            <w:szCs w:val="18"/>
          </w:rPr>
          <w:t>http://www.politico.com/agenda/story/2015/06/internet-of-things-privacy-concerns-000107</w:t>
        </w:r>
      </w:hyperlink>
      <w:r w:rsidRPr="000A3673">
        <w:rPr>
          <w:i/>
          <w:sz w:val="18"/>
          <w:szCs w:val="18"/>
        </w:rPr>
        <w:t xml:space="preserve">&gt; </w:t>
      </w:r>
    </w:p>
  </w:footnote>
  <w:footnote w:id="131">
    <w:p w14:paraId="568EF610" w14:textId="77ED2764"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Symantec, </w:t>
      </w:r>
      <w:r w:rsidRPr="000A3673">
        <w:rPr>
          <w:i/>
          <w:sz w:val="18"/>
          <w:szCs w:val="18"/>
        </w:rPr>
        <w:t xml:space="preserve">Internet Security Threat Report </w:t>
      </w:r>
      <w:r w:rsidRPr="000A3673">
        <w:rPr>
          <w:sz w:val="18"/>
          <w:szCs w:val="18"/>
        </w:rPr>
        <w:t xml:space="preserve">(White paper, Volume 20, April 2015) </w:t>
      </w:r>
      <w:r w:rsidRPr="000A3673">
        <w:rPr>
          <w:i/>
          <w:sz w:val="18"/>
          <w:szCs w:val="18"/>
        </w:rPr>
        <w:t>&lt;</w:t>
      </w:r>
      <w:hyperlink r:id="rId109" w:history="1">
        <w:r w:rsidRPr="000A3673">
          <w:rPr>
            <w:rStyle w:val="Hyperlink"/>
            <w:i/>
            <w:sz w:val="18"/>
            <w:szCs w:val="18"/>
          </w:rPr>
          <w:t>https://www4.symantec.com/mktginfo/whitepaper/ISTR/21347932_GA-internet-security-threat-report-volume-20-2015-social_v2.pdf</w:t>
        </w:r>
      </w:hyperlink>
      <w:r w:rsidRPr="000A3673">
        <w:rPr>
          <w:i/>
          <w:sz w:val="18"/>
          <w:szCs w:val="18"/>
        </w:rPr>
        <w:t xml:space="preserve">&gt; </w:t>
      </w:r>
      <w:r w:rsidRPr="000A3673">
        <w:rPr>
          <w:sz w:val="18"/>
          <w:szCs w:val="18"/>
        </w:rPr>
        <w:t>p.8</w:t>
      </w:r>
    </w:p>
  </w:footnote>
  <w:footnote w:id="132">
    <w:p w14:paraId="4582B748" w14:textId="7D9A4827"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OpenDNS, </w:t>
      </w:r>
      <w:r w:rsidRPr="000A3673">
        <w:rPr>
          <w:i/>
          <w:sz w:val="18"/>
          <w:szCs w:val="18"/>
        </w:rPr>
        <w:t>The 2015 Internet of Things in the Enterprise Report: Executive Summary</w:t>
      </w:r>
      <w:r w:rsidRPr="000A3673">
        <w:rPr>
          <w:sz w:val="18"/>
          <w:szCs w:val="18"/>
        </w:rPr>
        <w:t xml:space="preserve"> (2015) &lt;</w:t>
      </w:r>
      <w:hyperlink r:id="rId110" w:history="1">
        <w:r w:rsidRPr="000A3673">
          <w:rPr>
            <w:rStyle w:val="Hyperlink"/>
            <w:i/>
            <w:sz w:val="18"/>
            <w:szCs w:val="18"/>
          </w:rPr>
          <w:t>http://info.opendns.com/rs/033-OMP-861/images/OpenDNS-2015-IoT-Executive-Summary.pdf</w:t>
        </w:r>
      </w:hyperlink>
      <w:r w:rsidRPr="000A3673">
        <w:rPr>
          <w:i/>
          <w:sz w:val="18"/>
          <w:szCs w:val="18"/>
        </w:rPr>
        <w:t xml:space="preserve">&gt; </w:t>
      </w:r>
      <w:r w:rsidRPr="000A3673">
        <w:rPr>
          <w:sz w:val="18"/>
          <w:szCs w:val="18"/>
        </w:rPr>
        <w:t>p.4</w:t>
      </w:r>
    </w:p>
  </w:footnote>
  <w:footnote w:id="133">
    <w:p w14:paraId="42BE0C1D" w14:textId="75F0026A"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US Federal Trade Commission, </w:t>
      </w:r>
      <w:r w:rsidRPr="000A3673">
        <w:rPr>
          <w:i/>
          <w:sz w:val="18"/>
          <w:szCs w:val="18"/>
        </w:rPr>
        <w:t>Internet of Things: Privacy and Security in a Connected World</w:t>
      </w:r>
      <w:r w:rsidRPr="000A3673">
        <w:rPr>
          <w:sz w:val="18"/>
          <w:szCs w:val="18"/>
        </w:rPr>
        <w:t xml:space="preserve"> (FTC Staff Report, January 2015) </w:t>
      </w:r>
      <w:r w:rsidRPr="000A3673">
        <w:rPr>
          <w:i/>
          <w:sz w:val="18"/>
          <w:szCs w:val="18"/>
        </w:rPr>
        <w:t>&lt;</w:t>
      </w:r>
      <w:hyperlink r:id="rId111" w:history="1">
        <w:r w:rsidRPr="000A3673">
          <w:rPr>
            <w:rStyle w:val="Hyperlink"/>
            <w:i/>
            <w:sz w:val="18"/>
            <w:szCs w:val="18"/>
          </w:rPr>
          <w:t>https://www.ftc.gov/system/files/documents/reports/federal-trade-commission-staff-report-november-2013-workshop-entitled-internet-things-privacy/150127iotrpt.pdf</w:t>
        </w:r>
      </w:hyperlink>
      <w:r w:rsidRPr="000A3673">
        <w:rPr>
          <w:i/>
          <w:sz w:val="18"/>
          <w:szCs w:val="18"/>
        </w:rPr>
        <w:t>&gt;</w:t>
      </w:r>
      <w:r w:rsidRPr="000A3673">
        <w:rPr>
          <w:sz w:val="18"/>
          <w:szCs w:val="18"/>
        </w:rPr>
        <w:t xml:space="preserve"> p 13</w:t>
      </w:r>
    </w:p>
  </w:footnote>
  <w:footnote w:id="134">
    <w:p w14:paraId="0FE38EE7" w14:textId="05C4D363"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Ibid p.10</w:t>
      </w:r>
    </w:p>
  </w:footnote>
  <w:footnote w:id="135">
    <w:p w14:paraId="27EDE9A5" w14:textId="693D8B78"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Michael O Brien, ‘The Internet of Things and the Inevitable Collision with Products Liability PART 2: One Step Closer’, </w:t>
      </w:r>
      <w:r w:rsidRPr="000A3673">
        <w:rPr>
          <w:i/>
          <w:sz w:val="18"/>
          <w:szCs w:val="18"/>
        </w:rPr>
        <w:t>Product Liability Advocate</w:t>
      </w:r>
      <w:r w:rsidRPr="000A3673">
        <w:rPr>
          <w:sz w:val="18"/>
          <w:szCs w:val="18"/>
        </w:rPr>
        <w:t xml:space="preserve"> (online) (15 July 2015) </w:t>
      </w:r>
      <w:r w:rsidRPr="000A3673">
        <w:rPr>
          <w:i/>
          <w:sz w:val="18"/>
          <w:szCs w:val="18"/>
        </w:rPr>
        <w:t>&lt;</w:t>
      </w:r>
      <w:hyperlink r:id="rId112" w:history="1">
        <w:r w:rsidRPr="000A3673">
          <w:rPr>
            <w:rStyle w:val="Hyperlink"/>
            <w:i/>
            <w:sz w:val="18"/>
            <w:szCs w:val="18"/>
          </w:rPr>
          <w:t>http://www.productliabilityadvocate.com/2015/07/the-internet-of-things-and-the-inevitable-collision-with-products-liability-part-2-one-step-closer/</w:t>
        </w:r>
      </w:hyperlink>
      <w:r w:rsidRPr="000A3673">
        <w:rPr>
          <w:i/>
          <w:sz w:val="18"/>
          <w:szCs w:val="18"/>
        </w:rPr>
        <w:t xml:space="preserve">&gt; </w:t>
      </w:r>
    </w:p>
  </w:footnote>
  <w:footnote w:id="136">
    <w:p w14:paraId="5D1034E5" w14:textId="155D7897"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‘Target Hackers May Have Gotten In Through the Air Conditioner’ </w:t>
      </w:r>
      <w:r w:rsidRPr="000A3673">
        <w:rPr>
          <w:i/>
          <w:sz w:val="18"/>
          <w:szCs w:val="18"/>
        </w:rPr>
        <w:t xml:space="preserve">Infosecurity Magazine </w:t>
      </w:r>
      <w:r w:rsidRPr="000A3673">
        <w:rPr>
          <w:sz w:val="18"/>
          <w:szCs w:val="18"/>
        </w:rPr>
        <w:t xml:space="preserve">(online) (6 February 2014) </w:t>
      </w:r>
      <w:r w:rsidRPr="000A3673">
        <w:rPr>
          <w:i/>
          <w:sz w:val="18"/>
          <w:szCs w:val="18"/>
        </w:rPr>
        <w:t>&lt;</w:t>
      </w:r>
      <w:hyperlink r:id="rId113" w:history="1">
        <w:r w:rsidRPr="000A3673">
          <w:rPr>
            <w:rStyle w:val="Hyperlink"/>
            <w:i/>
            <w:sz w:val="18"/>
            <w:szCs w:val="18"/>
          </w:rPr>
          <w:t>http://www.infosecurity-magazine.com/news/target-hackers-may-have-gotten-in-through-the-air/</w:t>
        </w:r>
      </w:hyperlink>
      <w:r w:rsidRPr="000A3673">
        <w:rPr>
          <w:i/>
          <w:sz w:val="18"/>
          <w:szCs w:val="18"/>
        </w:rPr>
        <w:t xml:space="preserve">&gt; </w:t>
      </w:r>
    </w:p>
  </w:footnote>
  <w:footnote w:id="137">
    <w:p w14:paraId="182D4FF7" w14:textId="77777777" w:rsidR="00C16E20" w:rsidRPr="000A3673" w:rsidRDefault="00C16E20" w:rsidP="00E4218F">
      <w:pPr>
        <w:pStyle w:val="FootnoteText"/>
        <w:rPr>
          <w:i/>
          <w:sz w:val="18"/>
          <w:szCs w:val="18"/>
          <w:lang w:val="en-US"/>
        </w:rPr>
      </w:pPr>
      <w:r w:rsidRPr="000A3673">
        <w:rPr>
          <w:rStyle w:val="FootnoteReference"/>
          <w:sz w:val="18"/>
          <w:szCs w:val="18"/>
        </w:rPr>
        <w:footnoteRef/>
      </w:r>
      <w:r w:rsidRPr="000A3673">
        <w:rPr>
          <w:sz w:val="18"/>
          <w:szCs w:val="18"/>
        </w:rPr>
        <w:t xml:space="preserve"> HP, </w:t>
      </w:r>
      <w:r w:rsidRPr="000A3673">
        <w:rPr>
          <w:i/>
          <w:sz w:val="18"/>
          <w:szCs w:val="18"/>
        </w:rPr>
        <w:t>Internet of Things Research Study</w:t>
      </w:r>
      <w:r w:rsidRPr="000A3673">
        <w:rPr>
          <w:sz w:val="18"/>
          <w:szCs w:val="18"/>
        </w:rPr>
        <w:t xml:space="preserve"> (Research report, 2014) </w:t>
      </w:r>
      <w:r w:rsidRPr="000A3673">
        <w:rPr>
          <w:i/>
          <w:sz w:val="18"/>
          <w:szCs w:val="18"/>
        </w:rPr>
        <w:t>&lt;</w:t>
      </w:r>
      <w:hyperlink r:id="rId114" w:history="1">
        <w:r w:rsidRPr="000A3673">
          <w:rPr>
            <w:rStyle w:val="Hyperlink"/>
            <w:i/>
            <w:sz w:val="18"/>
            <w:szCs w:val="18"/>
          </w:rPr>
          <w:t>http://www8.hp.com/h20195/V2/GetPDF.aspx/4AA5-4759ENW.pdf</w:t>
        </w:r>
      </w:hyperlink>
      <w:r w:rsidRPr="000A3673">
        <w:rPr>
          <w:i/>
          <w:sz w:val="18"/>
          <w:szCs w:val="18"/>
        </w:rPr>
        <w:t xml:space="preserve">&gt; </w:t>
      </w:r>
    </w:p>
  </w:footnote>
  <w:footnote w:id="138">
    <w:p w14:paraId="7871E4DB" w14:textId="7E753C1A" w:rsidR="00C16E20" w:rsidRPr="000A3673" w:rsidRDefault="00C16E20">
      <w:pPr>
        <w:pStyle w:val="FootnoteText"/>
        <w:rPr>
          <w:i/>
          <w:sz w:val="18"/>
          <w:szCs w:val="18"/>
          <w:lang w:val="en-US"/>
        </w:rPr>
      </w:pPr>
      <w:r w:rsidRPr="000A3673">
        <w:rPr>
          <w:rStyle w:val="FootnoteReference"/>
          <w:sz w:val="18"/>
          <w:szCs w:val="18"/>
        </w:rPr>
        <w:footnoteRef/>
      </w:r>
      <w:r w:rsidRPr="000A3673">
        <w:rPr>
          <w:sz w:val="18"/>
          <w:szCs w:val="18"/>
        </w:rPr>
        <w:t xml:space="preserve"> </w:t>
      </w:r>
      <w:r w:rsidRPr="000A3673">
        <w:rPr>
          <w:sz w:val="18"/>
          <w:szCs w:val="18"/>
          <w:lang w:val="en-US"/>
        </w:rPr>
        <w:t xml:space="preserve">Tony Allen-Mills, ‘First they hacked your car, next they’ll come for your fridge’ </w:t>
      </w:r>
      <w:r w:rsidRPr="000A3673">
        <w:rPr>
          <w:i/>
          <w:sz w:val="18"/>
          <w:szCs w:val="18"/>
          <w:lang w:val="en-US"/>
        </w:rPr>
        <w:t>The Australian</w:t>
      </w:r>
      <w:r w:rsidRPr="000A3673">
        <w:rPr>
          <w:sz w:val="18"/>
          <w:szCs w:val="18"/>
          <w:lang w:val="en-US"/>
        </w:rPr>
        <w:t xml:space="preserve"> (online) (26 July 2015) </w:t>
      </w:r>
      <w:r w:rsidRPr="000A3673">
        <w:rPr>
          <w:i/>
          <w:sz w:val="18"/>
          <w:szCs w:val="18"/>
          <w:lang w:val="en-US"/>
        </w:rPr>
        <w:t>&lt;</w:t>
      </w:r>
      <w:hyperlink r:id="rId115" w:history="1">
        <w:r w:rsidRPr="000A3673">
          <w:rPr>
            <w:rStyle w:val="Hyperlink"/>
            <w:i/>
            <w:sz w:val="18"/>
            <w:szCs w:val="18"/>
            <w:lang w:val="en-US"/>
          </w:rPr>
          <w:t>http://www.theaustralian.com.au/news/world/first-they-hacked-your-car-next-theyll-come-for-your-fridge/story-fnb64oi6-1227457423110</w:t>
        </w:r>
      </w:hyperlink>
      <w:r w:rsidRPr="000A3673">
        <w:rPr>
          <w:i/>
          <w:sz w:val="18"/>
          <w:szCs w:val="18"/>
          <w:lang w:val="en-US"/>
        </w:rPr>
        <w:t xml:space="preserve">&gt; </w:t>
      </w:r>
    </w:p>
  </w:footnote>
  <w:footnote w:id="139">
    <w:p w14:paraId="0ACA9FA5" w14:textId="1E85BCFD" w:rsidR="00C16E20" w:rsidRPr="000A3673" w:rsidRDefault="00C16E20">
      <w:pPr>
        <w:pStyle w:val="FootnoteText"/>
        <w:rPr>
          <w:i/>
          <w:sz w:val="18"/>
          <w:szCs w:val="18"/>
          <w:lang w:val="en-US"/>
        </w:rPr>
      </w:pPr>
      <w:r w:rsidRPr="000A3673">
        <w:rPr>
          <w:rStyle w:val="FootnoteReference"/>
          <w:sz w:val="18"/>
          <w:szCs w:val="18"/>
        </w:rPr>
        <w:footnoteRef/>
      </w:r>
      <w:r w:rsidRPr="000A3673">
        <w:rPr>
          <w:sz w:val="18"/>
          <w:szCs w:val="18"/>
        </w:rPr>
        <w:t xml:space="preserve"> </w:t>
      </w:r>
      <w:r w:rsidRPr="000A3673">
        <w:rPr>
          <w:sz w:val="18"/>
          <w:szCs w:val="18"/>
          <w:lang w:val="en-US"/>
        </w:rPr>
        <w:t xml:space="preserve">Symantec, ‘The dawn of ransomwear: How ransomware could move to wearable devices’ </w:t>
      </w:r>
      <w:r w:rsidRPr="000A3673">
        <w:rPr>
          <w:i/>
          <w:sz w:val="18"/>
          <w:szCs w:val="18"/>
          <w:lang w:val="en-US"/>
        </w:rPr>
        <w:t>Symantec Official Blog</w:t>
      </w:r>
      <w:r w:rsidRPr="000A3673">
        <w:rPr>
          <w:sz w:val="18"/>
          <w:szCs w:val="18"/>
          <w:lang w:val="en-US"/>
        </w:rPr>
        <w:t xml:space="preserve"> (6 August 2015) </w:t>
      </w:r>
      <w:r w:rsidRPr="000A3673">
        <w:rPr>
          <w:i/>
          <w:sz w:val="18"/>
          <w:szCs w:val="18"/>
          <w:lang w:val="en-US"/>
        </w:rPr>
        <w:t>&lt;</w:t>
      </w:r>
      <w:hyperlink r:id="rId116" w:history="1">
        <w:r w:rsidRPr="000A3673">
          <w:rPr>
            <w:rStyle w:val="Hyperlink"/>
            <w:i/>
            <w:sz w:val="18"/>
            <w:szCs w:val="18"/>
            <w:lang w:val="en-US"/>
          </w:rPr>
          <w:t>http://www.symantec.com/connect/blogs/dawn-ransomwear-how-ransomware-could-move-wearable-devices</w:t>
        </w:r>
      </w:hyperlink>
      <w:r w:rsidRPr="000A3673">
        <w:rPr>
          <w:i/>
          <w:sz w:val="18"/>
          <w:szCs w:val="18"/>
          <w:lang w:val="en-US"/>
        </w:rPr>
        <w:t xml:space="preserve">&gt; </w:t>
      </w:r>
    </w:p>
  </w:footnote>
  <w:footnote w:id="140">
    <w:p w14:paraId="48453A26" w14:textId="45FACBB5" w:rsidR="00C16E20" w:rsidRPr="000A3673" w:rsidRDefault="00C16E20">
      <w:pPr>
        <w:pStyle w:val="FootnoteText"/>
        <w:rPr>
          <w:i/>
          <w:sz w:val="18"/>
          <w:szCs w:val="18"/>
          <w:lang w:val="en-US"/>
        </w:rPr>
      </w:pPr>
      <w:r w:rsidRPr="000A3673">
        <w:rPr>
          <w:rStyle w:val="FootnoteReference"/>
          <w:sz w:val="18"/>
          <w:szCs w:val="18"/>
        </w:rPr>
        <w:footnoteRef/>
      </w:r>
      <w:r w:rsidRPr="000A3673">
        <w:rPr>
          <w:sz w:val="18"/>
          <w:szCs w:val="18"/>
        </w:rPr>
        <w:t xml:space="preserve"> </w:t>
      </w:r>
      <w:r w:rsidRPr="000A3673">
        <w:rPr>
          <w:sz w:val="18"/>
          <w:szCs w:val="18"/>
          <w:lang w:val="en-US"/>
        </w:rPr>
        <w:t xml:space="preserve">Stilgherrian, ‘All aboard the internet of things infosec hype train’ </w:t>
      </w:r>
      <w:r w:rsidRPr="000A3673">
        <w:rPr>
          <w:i/>
          <w:sz w:val="18"/>
          <w:szCs w:val="18"/>
          <w:lang w:val="en-US"/>
        </w:rPr>
        <w:t>ZDNet</w:t>
      </w:r>
      <w:r w:rsidRPr="000A3673">
        <w:rPr>
          <w:sz w:val="18"/>
          <w:szCs w:val="18"/>
          <w:lang w:val="en-US"/>
        </w:rPr>
        <w:t xml:space="preserve"> (online) (11 December 2014) </w:t>
      </w:r>
      <w:r w:rsidRPr="000A3673">
        <w:rPr>
          <w:i/>
          <w:sz w:val="18"/>
          <w:szCs w:val="18"/>
          <w:lang w:val="en-US"/>
        </w:rPr>
        <w:t>&lt;</w:t>
      </w:r>
      <w:hyperlink r:id="rId117" w:history="1">
        <w:r w:rsidRPr="000A3673">
          <w:rPr>
            <w:rStyle w:val="Hyperlink"/>
            <w:i/>
            <w:sz w:val="18"/>
            <w:szCs w:val="18"/>
            <w:lang w:val="en-US"/>
          </w:rPr>
          <w:t>http://www.zdnet.com/article/all-aboard-the-internet-of-things-infosec-hype-train/</w:t>
        </w:r>
      </w:hyperlink>
      <w:r w:rsidRPr="000A3673">
        <w:rPr>
          <w:i/>
          <w:sz w:val="18"/>
          <w:szCs w:val="18"/>
          <w:lang w:val="en-US"/>
        </w:rPr>
        <w:t xml:space="preserve">&gt; </w:t>
      </w:r>
    </w:p>
  </w:footnote>
  <w:footnote w:id="141">
    <w:p w14:paraId="51CA0EBB" w14:textId="76B7C3E8"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Charlie Osborne, ‘The challenges of securing your smart home’ </w:t>
      </w:r>
      <w:r w:rsidRPr="000A3673">
        <w:rPr>
          <w:i/>
          <w:sz w:val="18"/>
          <w:szCs w:val="18"/>
        </w:rPr>
        <w:t>ZDNet Australia</w:t>
      </w:r>
      <w:r w:rsidRPr="000A3673">
        <w:rPr>
          <w:sz w:val="18"/>
          <w:szCs w:val="18"/>
        </w:rPr>
        <w:t xml:space="preserve"> (online) (21 July 2015) </w:t>
      </w:r>
      <w:r w:rsidRPr="000A3673">
        <w:rPr>
          <w:i/>
          <w:sz w:val="18"/>
          <w:szCs w:val="18"/>
        </w:rPr>
        <w:t>&lt;</w:t>
      </w:r>
      <w:hyperlink r:id="rId118" w:history="1">
        <w:r w:rsidRPr="000A3673">
          <w:rPr>
            <w:rStyle w:val="Hyperlink"/>
            <w:i/>
            <w:sz w:val="18"/>
            <w:szCs w:val="18"/>
          </w:rPr>
          <w:t>http://www.zdnet.com/article/the-challenges-of-securing-your-smart-home/</w:t>
        </w:r>
      </w:hyperlink>
      <w:r w:rsidRPr="000A3673">
        <w:rPr>
          <w:i/>
          <w:sz w:val="18"/>
          <w:szCs w:val="18"/>
        </w:rPr>
        <w:t xml:space="preserve">&gt; </w:t>
      </w:r>
    </w:p>
  </w:footnote>
  <w:footnote w:id="142">
    <w:p w14:paraId="4FA3F818" w14:textId="784C942D"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Twitter, Steve Wilson (@Steve_Lockstep) </w:t>
      </w:r>
      <w:r w:rsidRPr="000A3673">
        <w:rPr>
          <w:i/>
          <w:sz w:val="18"/>
          <w:szCs w:val="18"/>
        </w:rPr>
        <w:t>&lt;</w:t>
      </w:r>
      <w:hyperlink r:id="rId119" w:history="1">
        <w:r w:rsidRPr="000A3673">
          <w:rPr>
            <w:rStyle w:val="Hyperlink"/>
            <w:i/>
            <w:sz w:val="18"/>
            <w:szCs w:val="18"/>
          </w:rPr>
          <w:t>https://twitter.com/Steve_Lockstep/status/615945978231816192</w:t>
        </w:r>
      </w:hyperlink>
      <w:r w:rsidRPr="000A3673">
        <w:rPr>
          <w:i/>
          <w:sz w:val="18"/>
          <w:szCs w:val="18"/>
        </w:rPr>
        <w:t xml:space="preserve">&gt; </w:t>
      </w:r>
    </w:p>
  </w:footnote>
  <w:footnote w:id="143">
    <w:p w14:paraId="60719A97" w14:textId="1C75274C" w:rsidR="00C16E20" w:rsidRPr="000A3673" w:rsidRDefault="00C16E20">
      <w:pPr>
        <w:pStyle w:val="Normal1"/>
        <w:rPr>
          <w:i/>
          <w:sz w:val="18"/>
          <w:szCs w:val="18"/>
        </w:rPr>
      </w:pPr>
      <w:r w:rsidRPr="000A3673">
        <w:rPr>
          <w:sz w:val="18"/>
          <w:szCs w:val="18"/>
          <w:vertAlign w:val="superscript"/>
        </w:rPr>
        <w:footnoteRef/>
      </w:r>
      <w:r w:rsidRPr="000A3673">
        <w:rPr>
          <w:sz w:val="18"/>
          <w:szCs w:val="18"/>
        </w:rPr>
        <w:t xml:space="preserve"> Alexander Howard, ‘Digitizing The World Through The Internet of Things Could Be Worth $11 Trillion By 2025’, </w:t>
      </w:r>
      <w:r w:rsidRPr="000A3673">
        <w:rPr>
          <w:i/>
          <w:sz w:val="18"/>
          <w:szCs w:val="18"/>
        </w:rPr>
        <w:t>Huffington Post</w:t>
      </w:r>
      <w:r w:rsidRPr="000A3673">
        <w:rPr>
          <w:sz w:val="18"/>
          <w:szCs w:val="18"/>
        </w:rPr>
        <w:t xml:space="preserve"> (online) (26 June 2015) </w:t>
      </w:r>
      <w:r w:rsidRPr="000A3673">
        <w:rPr>
          <w:i/>
          <w:sz w:val="18"/>
          <w:szCs w:val="18"/>
        </w:rPr>
        <w:t>&lt;</w:t>
      </w:r>
      <w:hyperlink r:id="rId120" w:history="1">
        <w:r w:rsidRPr="000A3673">
          <w:rPr>
            <w:rStyle w:val="Hyperlink"/>
            <w:i/>
            <w:sz w:val="18"/>
            <w:szCs w:val="18"/>
          </w:rPr>
          <w:t>http://www.huffingtonpost.com/2015/06/26/internet-of-things_n_7664930.html</w:t>
        </w:r>
      </w:hyperlink>
      <w:r w:rsidRPr="000A3673">
        <w:rPr>
          <w:i/>
          <w:sz w:val="18"/>
          <w:szCs w:val="18"/>
        </w:rPr>
        <w:t xml:space="preserve">&gt; </w:t>
      </w:r>
    </w:p>
  </w:footnote>
  <w:footnote w:id="144">
    <w:p w14:paraId="014485F3" w14:textId="50F40F24" w:rsidR="00C16E20" w:rsidRPr="000A3673" w:rsidRDefault="00C16E20">
      <w:pPr>
        <w:pStyle w:val="Normal1"/>
        <w:rPr>
          <w:i/>
          <w:sz w:val="18"/>
          <w:szCs w:val="18"/>
        </w:rPr>
      </w:pPr>
      <w:r w:rsidRPr="000A3673">
        <w:rPr>
          <w:sz w:val="18"/>
          <w:szCs w:val="18"/>
          <w:vertAlign w:val="superscript"/>
        </w:rPr>
        <w:footnoteRef/>
      </w:r>
      <w:r w:rsidRPr="000A3673">
        <w:rPr>
          <w:sz w:val="18"/>
          <w:szCs w:val="18"/>
        </w:rPr>
        <w:t xml:space="preserve"> Danny Yadron and Mike Spector, ‘Hackers show they can take control of moving Jeep Cherokee’ </w:t>
      </w:r>
      <w:r w:rsidRPr="000A3673">
        <w:rPr>
          <w:i/>
          <w:sz w:val="18"/>
          <w:szCs w:val="18"/>
        </w:rPr>
        <w:t xml:space="preserve">The Australian </w:t>
      </w:r>
      <w:r w:rsidRPr="000A3673">
        <w:rPr>
          <w:sz w:val="18"/>
          <w:szCs w:val="18"/>
        </w:rPr>
        <w:t xml:space="preserve">(online) (22 July 2015) </w:t>
      </w:r>
      <w:r w:rsidRPr="000A3673">
        <w:rPr>
          <w:i/>
          <w:sz w:val="18"/>
          <w:szCs w:val="18"/>
        </w:rPr>
        <w:t>&lt;</w:t>
      </w:r>
      <w:hyperlink r:id="rId121" w:history="1">
        <w:r w:rsidRPr="000A3673">
          <w:rPr>
            <w:rStyle w:val="Hyperlink"/>
            <w:i/>
            <w:sz w:val="18"/>
            <w:szCs w:val="18"/>
          </w:rPr>
          <w:t>http://www.theaustralian.com.au/business/technology/hackers-show-they-can-take-control-of-moving-jeep-cherokee/story-e6frgakx-1227452097431</w:t>
        </w:r>
      </w:hyperlink>
      <w:r w:rsidRPr="000A3673">
        <w:rPr>
          <w:i/>
          <w:sz w:val="18"/>
          <w:szCs w:val="18"/>
        </w:rPr>
        <w:t xml:space="preserve">&gt; </w:t>
      </w:r>
    </w:p>
  </w:footnote>
  <w:footnote w:id="145">
    <w:p w14:paraId="3CD36EC1" w14:textId="3259B268"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Kate Knibbs, ‘Chrysler Recalls 1.4 Million Cars For Being Easily Hackable’, </w:t>
      </w:r>
      <w:r w:rsidRPr="000A3673">
        <w:rPr>
          <w:i/>
          <w:sz w:val="18"/>
          <w:szCs w:val="18"/>
        </w:rPr>
        <w:t xml:space="preserve">Gizmodo Australia </w:t>
      </w:r>
      <w:r w:rsidRPr="000A3673">
        <w:rPr>
          <w:sz w:val="18"/>
          <w:szCs w:val="18"/>
        </w:rPr>
        <w:t xml:space="preserve">(25 July 2015) </w:t>
      </w:r>
      <w:r w:rsidRPr="000A3673">
        <w:rPr>
          <w:i/>
          <w:sz w:val="18"/>
          <w:szCs w:val="18"/>
        </w:rPr>
        <w:t>&lt;</w:t>
      </w:r>
      <w:hyperlink r:id="rId122" w:history="1">
        <w:r w:rsidRPr="000A3673">
          <w:rPr>
            <w:rStyle w:val="Hyperlink"/>
            <w:i/>
            <w:sz w:val="18"/>
            <w:szCs w:val="18"/>
          </w:rPr>
          <w:t>http://www.gizmodo.com.au/2015/07/chrysler-recalls-14-million-cars-for-being-easily-hackable/</w:t>
        </w:r>
      </w:hyperlink>
      <w:r w:rsidRPr="000A3673">
        <w:rPr>
          <w:i/>
          <w:sz w:val="18"/>
          <w:szCs w:val="18"/>
        </w:rPr>
        <w:t xml:space="preserve">&gt; </w:t>
      </w:r>
    </w:p>
  </w:footnote>
  <w:footnote w:id="146">
    <w:p w14:paraId="164CB3CA" w14:textId="0AEF26AA"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Andy Greenberg, ‘How Hackable Is Your Car? Consult This Handy Chart’ </w:t>
      </w:r>
      <w:r w:rsidRPr="000A3673">
        <w:rPr>
          <w:i/>
          <w:sz w:val="18"/>
          <w:szCs w:val="18"/>
        </w:rPr>
        <w:t>Wired</w:t>
      </w:r>
      <w:r w:rsidRPr="000A3673">
        <w:rPr>
          <w:sz w:val="18"/>
          <w:szCs w:val="18"/>
        </w:rPr>
        <w:t xml:space="preserve"> (online) (6 August 2014) </w:t>
      </w:r>
      <w:r w:rsidRPr="000A3673">
        <w:rPr>
          <w:i/>
          <w:sz w:val="18"/>
          <w:szCs w:val="18"/>
        </w:rPr>
        <w:t>&lt;</w:t>
      </w:r>
      <w:hyperlink r:id="rId123" w:history="1">
        <w:r w:rsidRPr="000A3673">
          <w:rPr>
            <w:rStyle w:val="Hyperlink"/>
            <w:i/>
            <w:sz w:val="18"/>
            <w:szCs w:val="18"/>
          </w:rPr>
          <w:t>http://www.wired.com/2014/08/car-hacking-chart/</w:t>
        </w:r>
      </w:hyperlink>
      <w:r w:rsidRPr="000A3673">
        <w:rPr>
          <w:i/>
          <w:sz w:val="18"/>
          <w:szCs w:val="18"/>
        </w:rPr>
        <w:t xml:space="preserve">&gt; </w:t>
      </w:r>
    </w:p>
  </w:footnote>
  <w:footnote w:id="147">
    <w:p w14:paraId="179A0AE0" w14:textId="6EB3DE81"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Kim Zetter, ‘Researchers Hacked a Model S, But Tesla’s Already Released a Patch’, </w:t>
      </w:r>
      <w:r w:rsidRPr="000A3673">
        <w:rPr>
          <w:i/>
          <w:sz w:val="18"/>
          <w:szCs w:val="18"/>
        </w:rPr>
        <w:t>Wired</w:t>
      </w:r>
      <w:r w:rsidRPr="000A3673">
        <w:rPr>
          <w:sz w:val="18"/>
          <w:szCs w:val="18"/>
        </w:rPr>
        <w:t xml:space="preserve"> (online) (6 August 2015) </w:t>
      </w:r>
      <w:r w:rsidRPr="000A3673">
        <w:rPr>
          <w:i/>
          <w:sz w:val="18"/>
          <w:szCs w:val="18"/>
        </w:rPr>
        <w:t>&lt;</w:t>
      </w:r>
      <w:hyperlink r:id="rId124" w:history="1">
        <w:r w:rsidRPr="000A3673">
          <w:rPr>
            <w:rStyle w:val="Hyperlink"/>
            <w:i/>
            <w:sz w:val="18"/>
            <w:szCs w:val="18"/>
          </w:rPr>
          <w:t>http://www.wired.com/2015/08/researchers-hacked-model-s-teslas-already/</w:t>
        </w:r>
      </w:hyperlink>
      <w:r w:rsidRPr="000A3673">
        <w:rPr>
          <w:i/>
          <w:sz w:val="18"/>
          <w:szCs w:val="18"/>
        </w:rPr>
        <w:t xml:space="preserve">&gt; </w:t>
      </w:r>
    </w:p>
  </w:footnote>
  <w:footnote w:id="148">
    <w:p w14:paraId="0B9FF996" w14:textId="0E47BA45"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Anyck Turgeon, ‘100% Cars Now Hackable, 50%+ Transmit Data &amp; 65,000 Land Rover Bugged’ </w:t>
      </w:r>
      <w:r w:rsidRPr="000A3673">
        <w:rPr>
          <w:i/>
          <w:sz w:val="18"/>
          <w:szCs w:val="18"/>
        </w:rPr>
        <w:t>Linkedin Pulse</w:t>
      </w:r>
      <w:r w:rsidRPr="000A3673">
        <w:rPr>
          <w:sz w:val="18"/>
          <w:szCs w:val="18"/>
        </w:rPr>
        <w:t xml:space="preserve"> (15 July 2015) </w:t>
      </w:r>
      <w:r w:rsidRPr="000A3673">
        <w:rPr>
          <w:i/>
          <w:sz w:val="18"/>
          <w:szCs w:val="18"/>
        </w:rPr>
        <w:t>&lt;</w:t>
      </w:r>
      <w:hyperlink r:id="rId125" w:history="1">
        <w:r w:rsidRPr="000A3673">
          <w:rPr>
            <w:rStyle w:val="Hyperlink"/>
            <w:i/>
            <w:sz w:val="18"/>
            <w:szCs w:val="18"/>
          </w:rPr>
          <w:t>https://www.linkedin.com/pulse/100-cars-hackable-50-transmit-data-65000-land-rover-anyck</w:t>
        </w:r>
      </w:hyperlink>
      <w:r w:rsidRPr="000A3673">
        <w:rPr>
          <w:i/>
          <w:sz w:val="18"/>
          <w:szCs w:val="18"/>
        </w:rPr>
        <w:t xml:space="preserve">&gt; </w:t>
      </w:r>
    </w:p>
  </w:footnote>
  <w:footnote w:id="149">
    <w:p w14:paraId="229B816A" w14:textId="77777777" w:rsidR="00C16E20" w:rsidRPr="000A3673" w:rsidRDefault="00C16E20" w:rsidP="005F735E">
      <w:pPr>
        <w:pStyle w:val="Normal1"/>
        <w:spacing w:line="240" w:lineRule="auto"/>
        <w:rPr>
          <w:i/>
          <w:sz w:val="18"/>
          <w:szCs w:val="18"/>
        </w:rPr>
      </w:pPr>
      <w:r w:rsidRPr="000A3673">
        <w:rPr>
          <w:sz w:val="18"/>
          <w:szCs w:val="18"/>
          <w:vertAlign w:val="superscript"/>
        </w:rPr>
        <w:footnoteRef/>
      </w:r>
      <w:r w:rsidRPr="000A3673">
        <w:rPr>
          <w:sz w:val="18"/>
          <w:szCs w:val="18"/>
        </w:rPr>
        <w:t xml:space="preserve"> Stephen Fenech, ‘Should you be worried about your car getting hacked?’ </w:t>
      </w:r>
      <w:r w:rsidRPr="000A3673">
        <w:rPr>
          <w:i/>
          <w:sz w:val="18"/>
          <w:szCs w:val="18"/>
        </w:rPr>
        <w:t>Tech Guide</w:t>
      </w:r>
      <w:r w:rsidRPr="000A3673">
        <w:rPr>
          <w:sz w:val="18"/>
          <w:szCs w:val="18"/>
        </w:rPr>
        <w:t xml:space="preserve"> (online) (24 July 2015) </w:t>
      </w:r>
      <w:r w:rsidRPr="000A3673">
        <w:rPr>
          <w:i/>
          <w:sz w:val="18"/>
          <w:szCs w:val="18"/>
        </w:rPr>
        <w:t>&lt;</w:t>
      </w:r>
      <w:hyperlink r:id="rId126" w:history="1">
        <w:r w:rsidRPr="000A3673">
          <w:rPr>
            <w:rStyle w:val="Hyperlink"/>
            <w:i/>
            <w:sz w:val="18"/>
            <w:szCs w:val="18"/>
          </w:rPr>
          <w:t>http://www.techguide.com.au/blog/should-you-be-worried-about-your-car-getting-hacked/</w:t>
        </w:r>
      </w:hyperlink>
      <w:r w:rsidRPr="000A3673">
        <w:rPr>
          <w:i/>
          <w:sz w:val="18"/>
          <w:szCs w:val="18"/>
        </w:rPr>
        <w:t xml:space="preserve">&gt; </w:t>
      </w:r>
    </w:p>
  </w:footnote>
  <w:footnote w:id="150">
    <w:p w14:paraId="6CA22D86" w14:textId="1368D833"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Jeremy Hsu, ‘Feds Probe Cybersecurity Dangers in Medical Devices’, </w:t>
      </w:r>
      <w:r w:rsidRPr="000A3673">
        <w:rPr>
          <w:i/>
          <w:sz w:val="18"/>
          <w:szCs w:val="18"/>
        </w:rPr>
        <w:t>IEEE Spectrum</w:t>
      </w:r>
      <w:r w:rsidRPr="000A3673">
        <w:rPr>
          <w:sz w:val="18"/>
          <w:szCs w:val="18"/>
        </w:rPr>
        <w:t xml:space="preserve"> (online) (27 October 2014) </w:t>
      </w:r>
      <w:r w:rsidRPr="000A3673">
        <w:rPr>
          <w:i/>
          <w:sz w:val="18"/>
          <w:szCs w:val="18"/>
        </w:rPr>
        <w:t>&lt;</w:t>
      </w:r>
      <w:hyperlink r:id="rId127" w:history="1">
        <w:r w:rsidRPr="000A3673">
          <w:rPr>
            <w:rStyle w:val="Hyperlink"/>
            <w:i/>
            <w:sz w:val="18"/>
            <w:szCs w:val="18"/>
          </w:rPr>
          <w:t>http://spectrum.ieee.org/tech-talk/biomedical/devices/feds-probe-cybersecurity-dangers-in-medical-devices</w:t>
        </w:r>
      </w:hyperlink>
      <w:r w:rsidRPr="000A3673">
        <w:rPr>
          <w:i/>
          <w:sz w:val="18"/>
          <w:szCs w:val="18"/>
        </w:rPr>
        <w:t xml:space="preserve">&gt; </w:t>
      </w:r>
    </w:p>
  </w:footnote>
  <w:footnote w:id="151">
    <w:p w14:paraId="32DB608D" w14:textId="378FC06B"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Barnaby J Feder, ‘A Heart Device Is Found Vulnerable to Hacker Attacks’ </w:t>
      </w:r>
      <w:r w:rsidRPr="000A3673">
        <w:rPr>
          <w:i/>
          <w:sz w:val="18"/>
          <w:szCs w:val="18"/>
        </w:rPr>
        <w:t xml:space="preserve">The New York Times </w:t>
      </w:r>
      <w:r w:rsidRPr="000A3673">
        <w:rPr>
          <w:sz w:val="18"/>
          <w:szCs w:val="18"/>
        </w:rPr>
        <w:t xml:space="preserve">(online) (12 March 2008) </w:t>
      </w:r>
      <w:r w:rsidRPr="000A3673">
        <w:rPr>
          <w:i/>
          <w:sz w:val="18"/>
          <w:szCs w:val="18"/>
        </w:rPr>
        <w:t>&lt;</w:t>
      </w:r>
      <w:hyperlink r:id="rId128" w:history="1">
        <w:r w:rsidRPr="000A3673">
          <w:rPr>
            <w:rStyle w:val="Hyperlink"/>
            <w:i/>
            <w:sz w:val="18"/>
            <w:szCs w:val="18"/>
          </w:rPr>
          <w:t>http://www.nytimes.com/2008/03/12/business/12heart-web.html</w:t>
        </w:r>
      </w:hyperlink>
      <w:r w:rsidRPr="000A3673">
        <w:rPr>
          <w:i/>
          <w:sz w:val="18"/>
          <w:szCs w:val="18"/>
        </w:rPr>
        <w:t xml:space="preserve">&gt; </w:t>
      </w:r>
    </w:p>
  </w:footnote>
  <w:footnote w:id="152">
    <w:p w14:paraId="2513CEED" w14:textId="091217D6"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Andrea Peterson, ‘Yes, terrorists could have hacked Dick Cheney’s heart’ </w:t>
      </w:r>
      <w:r w:rsidRPr="000A3673">
        <w:rPr>
          <w:i/>
          <w:sz w:val="18"/>
          <w:szCs w:val="18"/>
        </w:rPr>
        <w:t xml:space="preserve">The Washington Post </w:t>
      </w:r>
      <w:r w:rsidRPr="000A3673">
        <w:rPr>
          <w:sz w:val="18"/>
          <w:szCs w:val="18"/>
        </w:rPr>
        <w:t xml:space="preserve">(online) (21 October 2013) </w:t>
      </w:r>
      <w:r w:rsidRPr="000A3673">
        <w:rPr>
          <w:i/>
          <w:sz w:val="18"/>
          <w:szCs w:val="18"/>
        </w:rPr>
        <w:t>&lt;</w:t>
      </w:r>
      <w:hyperlink r:id="rId129" w:history="1">
        <w:r w:rsidRPr="000A3673">
          <w:rPr>
            <w:rStyle w:val="Hyperlink"/>
            <w:i/>
            <w:sz w:val="18"/>
            <w:szCs w:val="18"/>
          </w:rPr>
          <w:t>https://www.washingtonpost.com/news/the-switch/wp/2013/10/21/yes-terrorists-could-have-hacked-dick-cheneys-heart/</w:t>
        </w:r>
      </w:hyperlink>
      <w:r w:rsidRPr="000A3673">
        <w:rPr>
          <w:i/>
          <w:sz w:val="18"/>
          <w:szCs w:val="18"/>
        </w:rPr>
        <w:t xml:space="preserve">&gt; </w:t>
      </w:r>
    </w:p>
  </w:footnote>
  <w:footnote w:id="153">
    <w:p w14:paraId="03F61B70" w14:textId="5BA0B67F"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Paul Peachey, ‘Cyber crime: First online murder will happen by end of year, warns US firm’ </w:t>
      </w:r>
      <w:r w:rsidRPr="000A3673">
        <w:rPr>
          <w:i/>
          <w:sz w:val="18"/>
          <w:szCs w:val="18"/>
        </w:rPr>
        <w:t>The Independent UK</w:t>
      </w:r>
      <w:r w:rsidRPr="000A3673">
        <w:rPr>
          <w:sz w:val="18"/>
          <w:szCs w:val="18"/>
        </w:rPr>
        <w:t xml:space="preserve"> (online) (5 October 2014) </w:t>
      </w:r>
      <w:r w:rsidRPr="000A3673">
        <w:rPr>
          <w:i/>
          <w:sz w:val="18"/>
          <w:szCs w:val="18"/>
        </w:rPr>
        <w:t>&lt;</w:t>
      </w:r>
      <w:hyperlink r:id="rId130" w:history="1">
        <w:r w:rsidRPr="000A3673">
          <w:rPr>
            <w:rStyle w:val="Hyperlink"/>
            <w:i/>
            <w:sz w:val="18"/>
            <w:szCs w:val="18"/>
          </w:rPr>
          <w:t>http://www.independent.co.uk/life-style/gadgets-and-tech/news/first-online-murder-will-happen-by-end-of-year-warns-us-firm-9774955.html</w:t>
        </w:r>
      </w:hyperlink>
      <w:r w:rsidRPr="000A3673">
        <w:rPr>
          <w:i/>
          <w:sz w:val="18"/>
          <w:szCs w:val="18"/>
        </w:rPr>
        <w:t xml:space="preserve">&gt; </w:t>
      </w:r>
    </w:p>
  </w:footnote>
  <w:footnote w:id="154">
    <w:p w14:paraId="13875A27" w14:textId="70E3BF0B"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w:t>
      </w:r>
      <w:proofErr w:type="gramStart"/>
      <w:r w:rsidRPr="000A3673">
        <w:rPr>
          <w:sz w:val="18"/>
          <w:szCs w:val="18"/>
        </w:rPr>
        <w:t xml:space="preserve">Symantec, </w:t>
      </w:r>
      <w:r w:rsidRPr="000A3673">
        <w:rPr>
          <w:i/>
          <w:sz w:val="18"/>
          <w:szCs w:val="18"/>
        </w:rPr>
        <w:t xml:space="preserve">Internet Security Threat Report </w:t>
      </w:r>
      <w:r w:rsidRPr="000A3673">
        <w:rPr>
          <w:sz w:val="18"/>
          <w:szCs w:val="18"/>
        </w:rPr>
        <w:t xml:space="preserve">(White paper, Volume 20, April 2015) </w:t>
      </w:r>
      <w:r w:rsidRPr="000A3673">
        <w:rPr>
          <w:i/>
          <w:sz w:val="18"/>
          <w:szCs w:val="18"/>
        </w:rPr>
        <w:t>&lt;</w:t>
      </w:r>
      <w:hyperlink r:id="rId131" w:history="1">
        <w:r w:rsidRPr="000A3673">
          <w:rPr>
            <w:rStyle w:val="Hyperlink"/>
            <w:i/>
            <w:sz w:val="18"/>
            <w:szCs w:val="18"/>
          </w:rPr>
          <w:t>https://www4.symantec.com/mktginfo/whitepaper/ISTR/21347932_GA-internet-security-threat-report-volume-20-2015-social_v2.pdf</w:t>
        </w:r>
      </w:hyperlink>
      <w:r w:rsidRPr="000A3673">
        <w:rPr>
          <w:i/>
          <w:sz w:val="18"/>
          <w:szCs w:val="18"/>
        </w:rPr>
        <w:t>&gt;</w:t>
      </w:r>
      <w:r w:rsidRPr="000A3673">
        <w:rPr>
          <w:sz w:val="18"/>
          <w:szCs w:val="18"/>
        </w:rPr>
        <w:t xml:space="preserve"> p 29.</w:t>
      </w:r>
      <w:proofErr w:type="gramEnd"/>
      <w:r w:rsidRPr="000A3673">
        <w:rPr>
          <w:sz w:val="18"/>
          <w:szCs w:val="18"/>
        </w:rPr>
        <w:t xml:space="preserve"> </w:t>
      </w:r>
    </w:p>
  </w:footnote>
  <w:footnote w:id="155">
    <w:p w14:paraId="2E239E3D" w14:textId="7AB5EE0B"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Mark Honigsbaum, ‘Fitbit is the start of a revolution in digital health, but is it good for us?’, </w:t>
      </w:r>
      <w:r w:rsidRPr="000A3673">
        <w:rPr>
          <w:i/>
          <w:sz w:val="18"/>
          <w:szCs w:val="18"/>
        </w:rPr>
        <w:t xml:space="preserve">The Guardian </w:t>
      </w:r>
      <w:r w:rsidRPr="000A3673">
        <w:rPr>
          <w:sz w:val="18"/>
          <w:szCs w:val="18"/>
        </w:rPr>
        <w:t xml:space="preserve">(online) (21 June 2015) </w:t>
      </w:r>
      <w:r w:rsidRPr="000A3673">
        <w:rPr>
          <w:i/>
          <w:sz w:val="18"/>
          <w:szCs w:val="18"/>
        </w:rPr>
        <w:t>&lt;</w:t>
      </w:r>
      <w:hyperlink r:id="rId132" w:history="1">
        <w:r w:rsidRPr="000A3673">
          <w:rPr>
            <w:rStyle w:val="Hyperlink"/>
            <w:i/>
            <w:sz w:val="18"/>
            <w:szCs w:val="18"/>
          </w:rPr>
          <w:t>http://www.theguardian.com/commentisfree/2015/jun/21/fitbit-digital-health-revolution</w:t>
        </w:r>
      </w:hyperlink>
      <w:r w:rsidRPr="000A3673">
        <w:rPr>
          <w:i/>
          <w:sz w:val="18"/>
          <w:szCs w:val="18"/>
        </w:rPr>
        <w:t xml:space="preserve">&gt; </w:t>
      </w:r>
    </w:p>
  </w:footnote>
  <w:footnote w:id="156">
    <w:p w14:paraId="277A6679" w14:textId="569AD2CC"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Chapter 6: ‘Emerging Issues: The Internet of Things’ in OECD, </w:t>
      </w:r>
      <w:r w:rsidRPr="000A3673">
        <w:rPr>
          <w:i/>
          <w:sz w:val="18"/>
          <w:szCs w:val="18"/>
        </w:rPr>
        <w:t xml:space="preserve">OECD Digital Economy Outlook 2015 </w:t>
      </w:r>
      <w:r w:rsidRPr="000A3673">
        <w:rPr>
          <w:sz w:val="18"/>
          <w:szCs w:val="18"/>
        </w:rPr>
        <w:t xml:space="preserve">(15 July 2015) </w:t>
      </w:r>
      <w:r w:rsidRPr="000A3673">
        <w:rPr>
          <w:i/>
          <w:sz w:val="18"/>
          <w:szCs w:val="18"/>
        </w:rPr>
        <w:t>&lt;</w:t>
      </w:r>
      <w:hyperlink r:id="rId133">
        <w:r w:rsidRPr="000A3673">
          <w:rPr>
            <w:i/>
            <w:color w:val="1155CC"/>
            <w:sz w:val="18"/>
            <w:szCs w:val="18"/>
            <w:u w:val="single"/>
          </w:rPr>
          <w:t>https://www.oecd.org/internet/oecd-digital-economy-outlook-2015-9789264232440-en.htm</w:t>
        </w:r>
      </w:hyperlink>
      <w:r w:rsidRPr="000A3673">
        <w:rPr>
          <w:i/>
          <w:sz w:val="18"/>
          <w:szCs w:val="18"/>
        </w:rPr>
        <w:t xml:space="preserve">&gt; </w:t>
      </w:r>
      <w:r w:rsidRPr="000A3673">
        <w:rPr>
          <w:sz w:val="18"/>
          <w:szCs w:val="18"/>
        </w:rPr>
        <w:t xml:space="preserve"> p.266</w:t>
      </w:r>
    </w:p>
  </w:footnote>
  <w:footnote w:id="157">
    <w:p w14:paraId="4B630B00" w14:textId="7E1E6DC0"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Norton Rose Fulbright, </w:t>
      </w:r>
      <w:r w:rsidRPr="000A3673">
        <w:rPr>
          <w:i/>
          <w:sz w:val="18"/>
          <w:szCs w:val="18"/>
        </w:rPr>
        <w:t>Big Data and the Internet of Things: Protecting rights, controlling use and extracting value</w:t>
      </w:r>
      <w:r w:rsidRPr="000A3673">
        <w:rPr>
          <w:sz w:val="18"/>
          <w:szCs w:val="18"/>
        </w:rPr>
        <w:t xml:space="preserve"> (Report, 2015) </w:t>
      </w:r>
      <w:r w:rsidRPr="000A3673">
        <w:rPr>
          <w:i/>
          <w:sz w:val="18"/>
          <w:szCs w:val="18"/>
        </w:rPr>
        <w:t>&lt;</w:t>
      </w:r>
      <w:hyperlink r:id="rId134" w:history="1">
        <w:r w:rsidRPr="000A3673">
          <w:rPr>
            <w:rStyle w:val="Hyperlink"/>
            <w:i/>
            <w:sz w:val="18"/>
            <w:szCs w:val="18"/>
          </w:rPr>
          <w:t>http://www.nortonrosefulbright.com/knowledge/publications/123228/big-data-and-the-internet-of-things</w:t>
        </w:r>
      </w:hyperlink>
      <w:r w:rsidRPr="000A3673">
        <w:rPr>
          <w:i/>
          <w:sz w:val="18"/>
          <w:szCs w:val="18"/>
        </w:rPr>
        <w:t xml:space="preserve">&gt; </w:t>
      </w:r>
    </w:p>
    <w:p w14:paraId="1DBA0168" w14:textId="31A9CF06" w:rsidR="00C16E20" w:rsidRPr="000A3673" w:rsidRDefault="00C16E20">
      <w:pPr>
        <w:pStyle w:val="Normal1"/>
        <w:spacing w:line="240" w:lineRule="auto"/>
        <w:rPr>
          <w:sz w:val="18"/>
          <w:szCs w:val="18"/>
        </w:rPr>
      </w:pPr>
      <w:r w:rsidRPr="000A3673">
        <w:rPr>
          <w:sz w:val="18"/>
          <w:szCs w:val="18"/>
        </w:rPr>
        <w:t>p13</w:t>
      </w:r>
    </w:p>
  </w:footnote>
  <w:footnote w:id="158">
    <w:p w14:paraId="03D4B745" w14:textId="4513BC37"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Michael O Brien, ‘The Internet of Things: The Inevitable Collision with Product Liability’, </w:t>
      </w:r>
      <w:r w:rsidRPr="000A3673">
        <w:rPr>
          <w:i/>
          <w:sz w:val="18"/>
          <w:szCs w:val="18"/>
        </w:rPr>
        <w:t>Product Liability Advocate</w:t>
      </w:r>
      <w:r w:rsidRPr="000A3673">
        <w:rPr>
          <w:sz w:val="18"/>
          <w:szCs w:val="18"/>
        </w:rPr>
        <w:t xml:space="preserve"> (online) (2 February 2015) </w:t>
      </w:r>
      <w:r w:rsidRPr="000A3673">
        <w:rPr>
          <w:i/>
          <w:sz w:val="18"/>
          <w:szCs w:val="18"/>
        </w:rPr>
        <w:t>&lt;</w:t>
      </w:r>
      <w:hyperlink r:id="rId135" w:history="1">
        <w:r w:rsidRPr="000A3673">
          <w:rPr>
            <w:rStyle w:val="Hyperlink"/>
            <w:i/>
            <w:sz w:val="18"/>
            <w:szCs w:val="18"/>
          </w:rPr>
          <w:t>http://www.productliabilityadvocate.com/2015/02/the-internet-of-things-the-inevitable-collision-with-product-liability/</w:t>
        </w:r>
      </w:hyperlink>
      <w:r w:rsidRPr="000A3673">
        <w:rPr>
          <w:i/>
          <w:sz w:val="18"/>
          <w:szCs w:val="18"/>
        </w:rPr>
        <w:t xml:space="preserve">&gt; </w:t>
      </w:r>
    </w:p>
  </w:footnote>
  <w:footnote w:id="159">
    <w:p w14:paraId="1287864B" w14:textId="777777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Interview with Ana Tabacman, Optus (via telephone, 1 June 2015); Interview with Andrew Scott, Telstra (via telephone, 28 May 2015); Interview with Sean Alexander, Vodafone Hutchison Australia (in person, 2 June 2015); Interview with Steve Dalby, formerly iiNet (via telephone, 4 June 2015). </w:t>
      </w:r>
    </w:p>
  </w:footnote>
  <w:footnote w:id="160">
    <w:p w14:paraId="7437B5DF" w14:textId="228F00FA"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Klint Finley, ‘The Internet of Things Could Drown Our Environment in Gadgets’ </w:t>
      </w:r>
      <w:r w:rsidRPr="000A3673">
        <w:rPr>
          <w:i/>
          <w:sz w:val="18"/>
          <w:szCs w:val="18"/>
        </w:rPr>
        <w:t>Wired</w:t>
      </w:r>
      <w:r w:rsidRPr="000A3673">
        <w:rPr>
          <w:sz w:val="18"/>
          <w:szCs w:val="18"/>
        </w:rPr>
        <w:t xml:space="preserve"> (online) (5 June 2014) </w:t>
      </w:r>
      <w:r w:rsidRPr="000A3673">
        <w:rPr>
          <w:i/>
          <w:sz w:val="18"/>
          <w:szCs w:val="18"/>
        </w:rPr>
        <w:t>&lt;</w:t>
      </w:r>
      <w:hyperlink r:id="rId136" w:history="1">
        <w:r w:rsidRPr="000A3673">
          <w:rPr>
            <w:rStyle w:val="Hyperlink"/>
            <w:i/>
            <w:sz w:val="18"/>
            <w:szCs w:val="18"/>
          </w:rPr>
          <w:t>http://www.wired.com/2014/06/green-iot/</w:t>
        </w:r>
      </w:hyperlink>
      <w:r w:rsidRPr="000A3673">
        <w:rPr>
          <w:i/>
          <w:sz w:val="18"/>
          <w:szCs w:val="18"/>
        </w:rPr>
        <w:t xml:space="preserve">&gt; </w:t>
      </w:r>
    </w:p>
  </w:footnote>
  <w:footnote w:id="161">
    <w:p w14:paraId="184928EC" w14:textId="204C2E4E"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Matt Cullinan, </w:t>
      </w:r>
      <w:r w:rsidRPr="000A3673">
        <w:rPr>
          <w:i/>
          <w:sz w:val="18"/>
          <w:szCs w:val="18"/>
        </w:rPr>
        <w:t>Machine to Machine Technologies: Unlocking the Potential of a $1 Trillion Industry</w:t>
      </w:r>
      <w:r w:rsidRPr="000A3673">
        <w:rPr>
          <w:sz w:val="18"/>
          <w:szCs w:val="18"/>
        </w:rPr>
        <w:t xml:space="preserve"> (Research Report, The Carbon War Room and AT&amp;T, February 2013) </w:t>
      </w:r>
      <w:r w:rsidRPr="000A3673">
        <w:rPr>
          <w:i/>
          <w:sz w:val="18"/>
          <w:szCs w:val="18"/>
        </w:rPr>
        <w:t>&lt;</w:t>
      </w:r>
      <w:hyperlink r:id="rId137" w:history="1">
        <w:r w:rsidRPr="000A3673">
          <w:rPr>
            <w:rStyle w:val="Hyperlink"/>
            <w:i/>
            <w:sz w:val="18"/>
            <w:szCs w:val="18"/>
          </w:rPr>
          <w:t>https://carbonwarroom.com/sites/default/files/reports/M2M%20Technologies%20(Carbon%20War%20Room).pdf</w:t>
        </w:r>
      </w:hyperlink>
      <w:r w:rsidRPr="000A3673">
        <w:rPr>
          <w:i/>
          <w:sz w:val="18"/>
          <w:szCs w:val="18"/>
        </w:rPr>
        <w:t xml:space="preserve">&gt; </w:t>
      </w:r>
      <w:r w:rsidRPr="000A3673">
        <w:rPr>
          <w:sz w:val="18"/>
          <w:szCs w:val="18"/>
        </w:rPr>
        <w:t>p.5</w:t>
      </w:r>
    </w:p>
  </w:footnote>
  <w:footnote w:id="162">
    <w:p w14:paraId="4E4C95DA" w14:textId="497CD849" w:rsidR="00C16E20" w:rsidRPr="000A3673" w:rsidRDefault="00C16E20" w:rsidP="00D85B6C">
      <w:pPr>
        <w:pStyle w:val="Normal1"/>
        <w:spacing w:line="240" w:lineRule="auto"/>
        <w:rPr>
          <w:i/>
          <w:sz w:val="18"/>
          <w:szCs w:val="18"/>
        </w:rPr>
      </w:pPr>
      <w:r w:rsidRPr="000A3673">
        <w:rPr>
          <w:sz w:val="18"/>
          <w:szCs w:val="18"/>
          <w:vertAlign w:val="superscript"/>
        </w:rPr>
        <w:footnoteRef/>
      </w:r>
      <w:r w:rsidRPr="000A3673">
        <w:rPr>
          <w:sz w:val="18"/>
          <w:szCs w:val="18"/>
        </w:rPr>
        <w:t xml:space="preserve"> Intel, </w:t>
      </w:r>
      <w:r w:rsidRPr="000A3673">
        <w:rPr>
          <w:i/>
          <w:sz w:val="18"/>
          <w:szCs w:val="18"/>
        </w:rPr>
        <w:t>The IoT and Energy and Environment Policy Principles</w:t>
      </w:r>
      <w:r w:rsidRPr="000A3673">
        <w:rPr>
          <w:sz w:val="18"/>
          <w:szCs w:val="18"/>
        </w:rPr>
        <w:t xml:space="preserve"> (Report, 2014) &lt;</w:t>
      </w:r>
      <w:hyperlink r:id="rId138" w:history="1">
        <w:r w:rsidRPr="000A3673">
          <w:rPr>
            <w:rStyle w:val="Hyperlink"/>
            <w:i/>
            <w:sz w:val="18"/>
            <w:szCs w:val="18"/>
          </w:rPr>
          <w:t>https://www-ssl.intel.com/content/www/us/en/policy/policy-iot-energy-environmental.html</w:t>
        </w:r>
      </w:hyperlink>
      <w:r w:rsidRPr="000A3673">
        <w:rPr>
          <w:i/>
          <w:sz w:val="18"/>
          <w:szCs w:val="18"/>
        </w:rPr>
        <w:t>&gt; pp. 2-3</w:t>
      </w:r>
    </w:p>
  </w:footnote>
  <w:footnote w:id="163">
    <w:p w14:paraId="6C599DB8" w14:textId="77777777" w:rsidR="00C16E20" w:rsidRPr="000A3673" w:rsidRDefault="00C16E20" w:rsidP="00AD22F2">
      <w:pPr>
        <w:pStyle w:val="Normal1"/>
        <w:spacing w:line="240" w:lineRule="auto"/>
        <w:rPr>
          <w:sz w:val="18"/>
          <w:szCs w:val="18"/>
        </w:rPr>
      </w:pPr>
      <w:r w:rsidRPr="000A3673">
        <w:rPr>
          <w:sz w:val="18"/>
          <w:szCs w:val="18"/>
          <w:vertAlign w:val="superscript"/>
        </w:rPr>
        <w:footnoteRef/>
      </w:r>
      <w:r w:rsidRPr="000A3673">
        <w:rPr>
          <w:sz w:val="18"/>
          <w:szCs w:val="18"/>
        </w:rPr>
        <w:t xml:space="preserve"> Interview with Robert Gregory, Maddocks law firm (via online correspondence, 9 June 2015)</w:t>
      </w:r>
    </w:p>
  </w:footnote>
  <w:footnote w:id="164">
    <w:p w14:paraId="45047FCC" w14:textId="2A625B6A" w:rsidR="00C16E20" w:rsidRPr="000A3673" w:rsidRDefault="00C16E20" w:rsidP="00AD22F2">
      <w:pPr>
        <w:pStyle w:val="Normal1"/>
        <w:spacing w:line="240" w:lineRule="auto"/>
        <w:rPr>
          <w:sz w:val="18"/>
          <w:szCs w:val="18"/>
        </w:rPr>
      </w:pPr>
      <w:r w:rsidRPr="000A3673">
        <w:rPr>
          <w:sz w:val="18"/>
          <w:szCs w:val="18"/>
          <w:vertAlign w:val="superscript"/>
        </w:rPr>
        <w:footnoteRef/>
      </w:r>
      <w:r w:rsidRPr="000A3673">
        <w:rPr>
          <w:sz w:val="18"/>
          <w:szCs w:val="18"/>
        </w:rPr>
        <w:t xml:space="preserve"> Chapter 6: ‘Emerging Issues: The Internet of Things’ in OECD, </w:t>
      </w:r>
      <w:r w:rsidRPr="000A3673">
        <w:rPr>
          <w:i/>
          <w:sz w:val="18"/>
          <w:szCs w:val="18"/>
        </w:rPr>
        <w:t xml:space="preserve">OECD Digital Economy Outlook 2015 </w:t>
      </w:r>
      <w:r w:rsidRPr="000A3673">
        <w:rPr>
          <w:sz w:val="18"/>
          <w:szCs w:val="18"/>
        </w:rPr>
        <w:t xml:space="preserve">(15 July 2015) </w:t>
      </w:r>
      <w:r w:rsidRPr="000A3673">
        <w:rPr>
          <w:i/>
          <w:sz w:val="18"/>
          <w:szCs w:val="18"/>
        </w:rPr>
        <w:t>&lt;</w:t>
      </w:r>
      <w:hyperlink r:id="rId139">
        <w:r w:rsidRPr="000A3673">
          <w:rPr>
            <w:i/>
            <w:color w:val="1155CC"/>
            <w:sz w:val="18"/>
            <w:szCs w:val="18"/>
            <w:u w:val="single"/>
          </w:rPr>
          <w:t>https://www.oecd.org/internet/oecd-digital-economy-outlook-2015-9789264232440-en.htm</w:t>
        </w:r>
      </w:hyperlink>
      <w:r w:rsidRPr="000A3673">
        <w:rPr>
          <w:i/>
          <w:sz w:val="18"/>
          <w:szCs w:val="18"/>
        </w:rPr>
        <w:t xml:space="preserve">&gt; </w:t>
      </w:r>
      <w:r w:rsidRPr="000A3673">
        <w:rPr>
          <w:sz w:val="18"/>
          <w:szCs w:val="18"/>
        </w:rPr>
        <w:t>p 270</w:t>
      </w:r>
    </w:p>
  </w:footnote>
  <w:footnote w:id="165">
    <w:p w14:paraId="2F019F69" w14:textId="58A29DE6"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International Telecommunications Union (ITU), </w:t>
      </w:r>
      <w:r w:rsidRPr="000A3673">
        <w:rPr>
          <w:i/>
          <w:sz w:val="18"/>
          <w:szCs w:val="18"/>
        </w:rPr>
        <w:t>Recommendation Y.2060 (06/12): Overview of the Internet of Things</w:t>
      </w:r>
      <w:r w:rsidRPr="000A3673">
        <w:rPr>
          <w:sz w:val="18"/>
          <w:szCs w:val="18"/>
        </w:rPr>
        <w:t xml:space="preserve"> (ITU Report, 2012) </w:t>
      </w:r>
      <w:r w:rsidRPr="000A3673">
        <w:rPr>
          <w:i/>
          <w:sz w:val="18"/>
          <w:szCs w:val="18"/>
        </w:rPr>
        <w:t>&lt;</w:t>
      </w:r>
      <w:hyperlink r:id="rId140" w:history="1">
        <w:r w:rsidRPr="000A3673">
          <w:rPr>
            <w:rStyle w:val="Hyperlink"/>
            <w:i/>
            <w:sz w:val="18"/>
            <w:szCs w:val="18"/>
          </w:rPr>
          <w:t>https://www.itu.int/rec/T-REC-Y.2060-201206-I</w:t>
        </w:r>
      </w:hyperlink>
      <w:r w:rsidRPr="000A3673">
        <w:rPr>
          <w:i/>
          <w:sz w:val="18"/>
          <w:szCs w:val="18"/>
        </w:rPr>
        <w:t>&gt;</w:t>
      </w:r>
      <w:r w:rsidRPr="000A3673">
        <w:rPr>
          <w:sz w:val="18"/>
          <w:szCs w:val="18"/>
        </w:rPr>
        <w:t xml:space="preserve"> Appendix 1 pp 10-13.</w:t>
      </w:r>
      <w:r w:rsidRPr="000A3673">
        <w:rPr>
          <w:i/>
          <w:sz w:val="18"/>
          <w:szCs w:val="18"/>
        </w:rPr>
        <w:t xml:space="preserve"> </w:t>
      </w:r>
    </w:p>
  </w:footnote>
  <w:footnote w:id="166">
    <w:p w14:paraId="5D18298A" w14:textId="64737C97" w:rsidR="00C16E20" w:rsidRPr="000A3673" w:rsidRDefault="00C16E20">
      <w:pPr>
        <w:pStyle w:val="FootnoteText"/>
        <w:rPr>
          <w:i/>
          <w:sz w:val="18"/>
          <w:szCs w:val="18"/>
          <w:lang w:val="en-US"/>
        </w:rPr>
      </w:pPr>
      <w:r w:rsidRPr="000A3673">
        <w:rPr>
          <w:rStyle w:val="FootnoteReference"/>
          <w:sz w:val="18"/>
          <w:szCs w:val="18"/>
        </w:rPr>
        <w:footnoteRef/>
      </w:r>
      <w:r w:rsidRPr="000A3673">
        <w:rPr>
          <w:sz w:val="18"/>
          <w:szCs w:val="18"/>
        </w:rPr>
        <w:t xml:space="preserve"> ‘Privacy tips for the Internet of Things’ </w:t>
      </w:r>
      <w:r w:rsidRPr="000A3673">
        <w:rPr>
          <w:i/>
          <w:sz w:val="18"/>
          <w:szCs w:val="18"/>
        </w:rPr>
        <w:t>Consumer Reports Magazine</w:t>
      </w:r>
      <w:r w:rsidRPr="000A3673">
        <w:rPr>
          <w:sz w:val="18"/>
          <w:szCs w:val="18"/>
        </w:rPr>
        <w:t xml:space="preserve"> (online) (30 April 2015) </w:t>
      </w:r>
      <w:r w:rsidRPr="000A3673">
        <w:rPr>
          <w:i/>
          <w:sz w:val="18"/>
          <w:szCs w:val="18"/>
        </w:rPr>
        <w:t>&lt;</w:t>
      </w:r>
      <w:hyperlink r:id="rId141" w:history="1">
        <w:r w:rsidRPr="000A3673">
          <w:rPr>
            <w:rStyle w:val="Hyperlink"/>
            <w:i/>
            <w:sz w:val="18"/>
            <w:szCs w:val="18"/>
          </w:rPr>
          <w:t>http://www.consumerreports.org/cro/magazine/2015/06/privacy-tips-for-the-internet-of-things/index.htm</w:t>
        </w:r>
      </w:hyperlink>
      <w:r w:rsidRPr="000A3673">
        <w:rPr>
          <w:i/>
          <w:sz w:val="18"/>
          <w:szCs w:val="18"/>
        </w:rPr>
        <w:t xml:space="preserve">&gt; </w:t>
      </w:r>
    </w:p>
  </w:footnote>
  <w:footnote w:id="167">
    <w:p w14:paraId="6BBDC478" w14:textId="569ABD2E" w:rsidR="00C16E20" w:rsidRPr="000A3673" w:rsidRDefault="00C16E20">
      <w:pPr>
        <w:pStyle w:val="FootnoteText"/>
        <w:rPr>
          <w:i/>
          <w:sz w:val="18"/>
          <w:szCs w:val="18"/>
          <w:lang w:val="en-US"/>
        </w:rPr>
      </w:pPr>
      <w:r w:rsidRPr="000A3673">
        <w:rPr>
          <w:rStyle w:val="FootnoteReference"/>
          <w:sz w:val="18"/>
          <w:szCs w:val="18"/>
        </w:rPr>
        <w:footnoteRef/>
      </w:r>
      <w:r w:rsidRPr="000A3673">
        <w:rPr>
          <w:sz w:val="18"/>
          <w:szCs w:val="18"/>
        </w:rPr>
        <w:t xml:space="preserve"> Charlie Osborne, ‘How to protect your connected home and Internet of Things devices’, </w:t>
      </w:r>
      <w:r w:rsidRPr="000A3673">
        <w:rPr>
          <w:i/>
          <w:sz w:val="18"/>
          <w:szCs w:val="18"/>
        </w:rPr>
        <w:t>ZDNet</w:t>
      </w:r>
      <w:r w:rsidRPr="000A3673">
        <w:rPr>
          <w:sz w:val="18"/>
          <w:szCs w:val="18"/>
        </w:rPr>
        <w:t xml:space="preserve"> (online) (13 October 2015) </w:t>
      </w:r>
      <w:r w:rsidRPr="000A3673">
        <w:rPr>
          <w:i/>
          <w:sz w:val="18"/>
          <w:szCs w:val="18"/>
        </w:rPr>
        <w:t>&lt;</w:t>
      </w:r>
      <w:hyperlink r:id="rId142" w:history="1">
        <w:r w:rsidRPr="000A3673">
          <w:rPr>
            <w:rStyle w:val="Hyperlink"/>
            <w:i/>
            <w:sz w:val="18"/>
            <w:szCs w:val="18"/>
          </w:rPr>
          <w:t>http://www.zdnet.com/pictures/how-protect-your-connected-home-and-internet-of-things-devices/2/</w:t>
        </w:r>
      </w:hyperlink>
      <w:r w:rsidRPr="000A3673">
        <w:rPr>
          <w:i/>
          <w:sz w:val="18"/>
          <w:szCs w:val="18"/>
        </w:rPr>
        <w:t xml:space="preserve">&gt; </w:t>
      </w:r>
    </w:p>
  </w:footnote>
  <w:footnote w:id="168">
    <w:p w14:paraId="6C4D45B9" w14:textId="6E50D005"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US Federal Trade Commission, </w:t>
      </w:r>
      <w:r w:rsidRPr="000A3673">
        <w:rPr>
          <w:i/>
          <w:sz w:val="18"/>
          <w:szCs w:val="18"/>
        </w:rPr>
        <w:t>Internet of Things: Privacy and Security in a Connected World</w:t>
      </w:r>
      <w:r w:rsidRPr="000A3673">
        <w:rPr>
          <w:sz w:val="18"/>
          <w:szCs w:val="18"/>
        </w:rPr>
        <w:t xml:space="preserve"> (FTC Staff Report, January 2015) </w:t>
      </w:r>
      <w:r w:rsidRPr="000A3673">
        <w:rPr>
          <w:i/>
          <w:sz w:val="18"/>
          <w:szCs w:val="18"/>
        </w:rPr>
        <w:t>&lt;</w:t>
      </w:r>
      <w:hyperlink r:id="rId143" w:history="1">
        <w:r w:rsidRPr="000A3673">
          <w:rPr>
            <w:rStyle w:val="Hyperlink"/>
            <w:i/>
            <w:sz w:val="18"/>
            <w:szCs w:val="18"/>
          </w:rPr>
          <w:t>https://www.ftc.gov/system/files/documents/reports/federal-trade-commission-staff-report-november-2013-workshop-entitled-internet-things-privacy/150127iotrpt.pdf</w:t>
        </w:r>
      </w:hyperlink>
      <w:r w:rsidRPr="000A3673">
        <w:rPr>
          <w:i/>
          <w:sz w:val="18"/>
          <w:szCs w:val="18"/>
        </w:rPr>
        <w:t>&gt;</w:t>
      </w:r>
      <w:r w:rsidRPr="000A3673">
        <w:rPr>
          <w:sz w:val="18"/>
          <w:szCs w:val="18"/>
        </w:rPr>
        <w:t xml:space="preserve"> p 21</w:t>
      </w:r>
    </w:p>
  </w:footnote>
  <w:footnote w:id="169">
    <w:p w14:paraId="023BBF08" w14:textId="77777777" w:rsidR="00C16E20" w:rsidRPr="000A3673" w:rsidRDefault="00C16E20" w:rsidP="00E31967">
      <w:pPr>
        <w:pStyle w:val="Normal1"/>
        <w:spacing w:line="240" w:lineRule="auto"/>
        <w:rPr>
          <w:sz w:val="18"/>
          <w:szCs w:val="18"/>
        </w:rPr>
      </w:pPr>
      <w:r w:rsidRPr="000A3673">
        <w:rPr>
          <w:sz w:val="18"/>
          <w:szCs w:val="18"/>
          <w:vertAlign w:val="superscript"/>
        </w:rPr>
        <w:footnoteRef/>
      </w:r>
      <w:r w:rsidRPr="000A3673">
        <w:rPr>
          <w:sz w:val="18"/>
          <w:szCs w:val="18"/>
        </w:rPr>
        <w:t xml:space="preserve"> McKinsey&amp;Company </w:t>
      </w:r>
      <w:r w:rsidRPr="000A3673">
        <w:rPr>
          <w:i/>
          <w:sz w:val="18"/>
          <w:szCs w:val="18"/>
        </w:rPr>
        <w:t xml:space="preserve">The Internet of Things: Sizing up the opportunity </w:t>
      </w:r>
      <w:r w:rsidRPr="000A3673">
        <w:rPr>
          <w:sz w:val="18"/>
          <w:szCs w:val="18"/>
        </w:rPr>
        <w:t xml:space="preserve">Executive Summary (June 2015) </w:t>
      </w:r>
      <w:r w:rsidRPr="000A3673">
        <w:rPr>
          <w:i/>
          <w:sz w:val="18"/>
          <w:szCs w:val="18"/>
        </w:rPr>
        <w:t>&lt;</w:t>
      </w:r>
      <w:hyperlink r:id="rId144">
        <w:r w:rsidRPr="000A3673">
          <w:rPr>
            <w:i/>
            <w:color w:val="1155CC"/>
            <w:sz w:val="18"/>
            <w:szCs w:val="18"/>
            <w:u w:val="single"/>
          </w:rPr>
          <w:t>http://www.mckinsey.com/insights/high_tech_telecoms_internet/the_internet_of_things_sizing_up_the_opportunity</w:t>
        </w:r>
      </w:hyperlink>
      <w:r w:rsidRPr="000A3673">
        <w:rPr>
          <w:i/>
          <w:sz w:val="18"/>
          <w:szCs w:val="18"/>
        </w:rPr>
        <w:t xml:space="preserve">&gt; </w:t>
      </w:r>
      <w:r w:rsidRPr="000A3673">
        <w:rPr>
          <w:sz w:val="18"/>
          <w:szCs w:val="18"/>
        </w:rPr>
        <w:t>Exhibit 3, p 25.</w:t>
      </w:r>
    </w:p>
  </w:footnote>
  <w:footnote w:id="170">
    <w:p w14:paraId="149528E9" w14:textId="28E06137"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Giulio Corragio, ‘The Internet of Things: EU vs US guidance’ </w:t>
      </w:r>
      <w:r w:rsidRPr="000A3673">
        <w:rPr>
          <w:i/>
          <w:sz w:val="18"/>
          <w:szCs w:val="18"/>
        </w:rPr>
        <w:t>DLA Piper Publications</w:t>
      </w:r>
      <w:r w:rsidRPr="000A3673">
        <w:rPr>
          <w:sz w:val="18"/>
          <w:szCs w:val="18"/>
        </w:rPr>
        <w:t xml:space="preserve"> (online) (9 June 2015) </w:t>
      </w:r>
      <w:r w:rsidRPr="000A3673">
        <w:rPr>
          <w:i/>
          <w:sz w:val="18"/>
          <w:szCs w:val="18"/>
        </w:rPr>
        <w:t>&lt;</w:t>
      </w:r>
      <w:hyperlink r:id="rId145" w:history="1">
        <w:r w:rsidRPr="000A3673">
          <w:rPr>
            <w:rStyle w:val="Hyperlink"/>
            <w:i/>
            <w:sz w:val="18"/>
            <w:szCs w:val="18"/>
          </w:rPr>
          <w:t>https://www.dlapiper.com/en/australia/insights/publications/2015/06/ipt-news-q2-2015/internet-of-things-eu-vs-us-guidance/</w:t>
        </w:r>
      </w:hyperlink>
      <w:r w:rsidRPr="000A3673">
        <w:rPr>
          <w:i/>
          <w:sz w:val="18"/>
          <w:szCs w:val="18"/>
        </w:rPr>
        <w:t xml:space="preserve">&gt; </w:t>
      </w:r>
    </w:p>
  </w:footnote>
  <w:footnote w:id="171">
    <w:p w14:paraId="429EB613" w14:textId="78803270" w:rsidR="00C16E20" w:rsidRPr="000A3673" w:rsidRDefault="00C16E20">
      <w:pPr>
        <w:pStyle w:val="FootnoteText"/>
        <w:rPr>
          <w:sz w:val="18"/>
          <w:szCs w:val="18"/>
          <w:lang w:val="en-US"/>
        </w:rPr>
      </w:pPr>
      <w:r w:rsidRPr="000A3673">
        <w:rPr>
          <w:rStyle w:val="FootnoteReference"/>
          <w:sz w:val="18"/>
          <w:szCs w:val="18"/>
        </w:rPr>
        <w:footnoteRef/>
      </w:r>
      <w:r w:rsidRPr="000A3673">
        <w:rPr>
          <w:sz w:val="18"/>
          <w:szCs w:val="18"/>
        </w:rPr>
        <w:t xml:space="preserve"> Sachin Babar et al., ‘Proposed Security Model and Threat Taxonomy for the Internet of Things (IoT)’ (2010) 189 </w:t>
      </w:r>
      <w:r w:rsidRPr="000A3673">
        <w:rPr>
          <w:i/>
          <w:sz w:val="18"/>
          <w:szCs w:val="18"/>
        </w:rPr>
        <w:t>CCIS</w:t>
      </w:r>
      <w:r w:rsidRPr="000A3673">
        <w:rPr>
          <w:sz w:val="18"/>
          <w:szCs w:val="18"/>
        </w:rPr>
        <w:t xml:space="preserve"> 420- 429 </w:t>
      </w:r>
      <w:r w:rsidRPr="000A3673">
        <w:rPr>
          <w:i/>
          <w:sz w:val="18"/>
          <w:szCs w:val="18"/>
        </w:rPr>
        <w:t>&lt;</w:t>
      </w:r>
      <w:hyperlink r:id="rId146" w:history="1">
        <w:r w:rsidRPr="000A3673">
          <w:rPr>
            <w:rStyle w:val="Hyperlink"/>
            <w:i/>
            <w:sz w:val="18"/>
            <w:szCs w:val="18"/>
          </w:rPr>
          <w:t>ftp://ftp.inf.puc-rio.br/pub/docs/FomularioSolicitacoes/MarkusEndler-04-14.pdf</w:t>
        </w:r>
      </w:hyperlink>
      <w:r w:rsidRPr="000A3673">
        <w:rPr>
          <w:i/>
          <w:sz w:val="18"/>
          <w:szCs w:val="18"/>
        </w:rPr>
        <w:t>&gt;</w:t>
      </w:r>
    </w:p>
  </w:footnote>
  <w:footnote w:id="172">
    <w:p w14:paraId="6A3CAF39" w14:textId="77777777" w:rsidR="00C16E20" w:rsidRPr="000A3673" w:rsidRDefault="00C16E20" w:rsidP="00F4047A">
      <w:pPr>
        <w:pStyle w:val="Normal1"/>
        <w:spacing w:line="240" w:lineRule="auto"/>
        <w:rPr>
          <w:i/>
          <w:sz w:val="18"/>
          <w:szCs w:val="18"/>
        </w:rPr>
      </w:pPr>
      <w:r w:rsidRPr="000A3673">
        <w:rPr>
          <w:sz w:val="18"/>
          <w:szCs w:val="18"/>
          <w:vertAlign w:val="superscript"/>
        </w:rPr>
        <w:footnoteRef/>
      </w:r>
      <w:r w:rsidRPr="000A3673">
        <w:rPr>
          <w:sz w:val="18"/>
          <w:szCs w:val="18"/>
        </w:rPr>
        <w:t xml:space="preserve"> Commissioner for Privacy and Data Protection, </w:t>
      </w:r>
      <w:r w:rsidRPr="000A3673">
        <w:rPr>
          <w:i/>
          <w:sz w:val="18"/>
          <w:szCs w:val="18"/>
        </w:rPr>
        <w:t>Privacy by Design</w:t>
      </w:r>
      <w:r w:rsidRPr="000A3673">
        <w:rPr>
          <w:sz w:val="18"/>
          <w:szCs w:val="18"/>
        </w:rPr>
        <w:t xml:space="preserve"> </w:t>
      </w:r>
      <w:r w:rsidRPr="000A3673">
        <w:rPr>
          <w:i/>
          <w:sz w:val="18"/>
          <w:szCs w:val="18"/>
        </w:rPr>
        <w:t>&lt;</w:t>
      </w:r>
      <w:hyperlink r:id="rId147" w:history="1">
        <w:r w:rsidRPr="000A3673">
          <w:rPr>
            <w:rStyle w:val="Hyperlink"/>
            <w:i/>
            <w:sz w:val="18"/>
            <w:szCs w:val="18"/>
          </w:rPr>
          <w:t>https://www.cpdp.vic.gov.au/practitioners/privacy/privacy-by-design</w:t>
        </w:r>
      </w:hyperlink>
      <w:r w:rsidRPr="000A3673">
        <w:rPr>
          <w:i/>
          <w:sz w:val="18"/>
          <w:szCs w:val="18"/>
        </w:rPr>
        <w:t xml:space="preserve">&gt; </w:t>
      </w:r>
    </w:p>
  </w:footnote>
  <w:footnote w:id="173">
    <w:p w14:paraId="2E986C5D" w14:textId="10575EC5" w:rsidR="00C16E20" w:rsidRPr="000A3673" w:rsidRDefault="00C16E20">
      <w:pPr>
        <w:pStyle w:val="Normal1"/>
        <w:rPr>
          <w:i/>
          <w:sz w:val="18"/>
          <w:szCs w:val="18"/>
        </w:rPr>
      </w:pPr>
      <w:r w:rsidRPr="000A3673">
        <w:rPr>
          <w:sz w:val="18"/>
          <w:szCs w:val="18"/>
          <w:vertAlign w:val="superscript"/>
        </w:rPr>
        <w:footnoteRef/>
      </w:r>
      <w:r w:rsidRPr="000A3673">
        <w:rPr>
          <w:sz w:val="18"/>
          <w:szCs w:val="18"/>
        </w:rPr>
        <w:t xml:space="preserve"> OAIC, </w:t>
      </w:r>
      <w:r w:rsidRPr="000A3673">
        <w:rPr>
          <w:i/>
          <w:sz w:val="18"/>
          <w:szCs w:val="18"/>
        </w:rPr>
        <w:t>Privacy by Design (PbD)</w:t>
      </w:r>
      <w:r w:rsidRPr="000A3673">
        <w:rPr>
          <w:sz w:val="18"/>
          <w:szCs w:val="18"/>
        </w:rPr>
        <w:t xml:space="preserve"> </w:t>
      </w:r>
      <w:r w:rsidRPr="000A3673">
        <w:rPr>
          <w:i/>
          <w:sz w:val="18"/>
          <w:szCs w:val="18"/>
        </w:rPr>
        <w:t>&lt;</w:t>
      </w:r>
      <w:hyperlink r:id="rId148" w:history="1">
        <w:r w:rsidRPr="000A3673">
          <w:rPr>
            <w:rStyle w:val="Hyperlink"/>
            <w:i/>
            <w:sz w:val="18"/>
            <w:szCs w:val="18"/>
          </w:rPr>
          <w:t>http://www.oaic.gov.au/privacy/privacy-topics/privacy-by-design-pbd/</w:t>
        </w:r>
      </w:hyperlink>
      <w:r w:rsidRPr="000A3673">
        <w:rPr>
          <w:i/>
          <w:sz w:val="18"/>
          <w:szCs w:val="18"/>
        </w:rPr>
        <w:t xml:space="preserve">&gt; </w:t>
      </w:r>
    </w:p>
  </w:footnote>
  <w:footnote w:id="174">
    <w:p w14:paraId="69EC4E2F" w14:textId="77777777" w:rsidR="00C16E20" w:rsidRPr="000A3673" w:rsidRDefault="00C16E20" w:rsidP="00F4047A">
      <w:pPr>
        <w:pStyle w:val="Normal1"/>
        <w:spacing w:line="240" w:lineRule="auto"/>
        <w:rPr>
          <w:sz w:val="18"/>
          <w:szCs w:val="18"/>
        </w:rPr>
      </w:pPr>
      <w:r w:rsidRPr="000A3673">
        <w:rPr>
          <w:sz w:val="18"/>
          <w:szCs w:val="18"/>
          <w:vertAlign w:val="superscript"/>
        </w:rPr>
        <w:footnoteRef/>
      </w:r>
      <w:r w:rsidRPr="000A3673">
        <w:rPr>
          <w:sz w:val="18"/>
          <w:szCs w:val="18"/>
        </w:rPr>
        <w:t xml:space="preserve"> Interview with Elizabeth Coombs, NSW Privacy Commissioner (via telephone, 5 June 2015)</w:t>
      </w:r>
    </w:p>
  </w:footnote>
  <w:footnote w:id="175">
    <w:p w14:paraId="6908BF1D" w14:textId="55921A5F"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Ann Cavoukian, </w:t>
      </w:r>
      <w:r w:rsidRPr="000A3673">
        <w:rPr>
          <w:i/>
          <w:sz w:val="18"/>
          <w:szCs w:val="18"/>
        </w:rPr>
        <w:t>Privacy by Design: The 7 Foundational Principles</w:t>
      </w:r>
      <w:r w:rsidRPr="000A3673">
        <w:rPr>
          <w:sz w:val="18"/>
          <w:szCs w:val="18"/>
        </w:rPr>
        <w:t xml:space="preserve"> (Report by the Office of the Information and Privacy Commissioner, Ontario, Canada, August 2009) </w:t>
      </w:r>
      <w:r w:rsidRPr="000A3673">
        <w:rPr>
          <w:i/>
          <w:sz w:val="18"/>
          <w:szCs w:val="18"/>
        </w:rPr>
        <w:t>&lt;</w:t>
      </w:r>
      <w:hyperlink r:id="rId149" w:history="1">
        <w:r w:rsidRPr="000A3673">
          <w:rPr>
            <w:rStyle w:val="Hyperlink"/>
            <w:i/>
            <w:sz w:val="18"/>
            <w:szCs w:val="18"/>
          </w:rPr>
          <w:t>https://www.privacybydesign.ca/content/uploads/2009/08/7foundationalprinciples.pdf</w:t>
        </w:r>
      </w:hyperlink>
      <w:r w:rsidRPr="000A3673">
        <w:rPr>
          <w:i/>
          <w:sz w:val="18"/>
          <w:szCs w:val="18"/>
        </w:rPr>
        <w:t xml:space="preserve">&gt; </w:t>
      </w:r>
    </w:p>
  </w:footnote>
  <w:footnote w:id="176">
    <w:p w14:paraId="23DFCB86" w14:textId="7F14F56C"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Eileen Yu, ‘IoT devices not secured by design’ </w:t>
      </w:r>
      <w:r w:rsidRPr="000A3673">
        <w:rPr>
          <w:i/>
          <w:sz w:val="18"/>
          <w:szCs w:val="18"/>
        </w:rPr>
        <w:t xml:space="preserve">ZDNet Australia </w:t>
      </w:r>
      <w:r w:rsidRPr="000A3673">
        <w:rPr>
          <w:sz w:val="18"/>
          <w:szCs w:val="18"/>
        </w:rPr>
        <w:t xml:space="preserve">(online) (3 March 2015) </w:t>
      </w:r>
      <w:r w:rsidRPr="000A3673">
        <w:rPr>
          <w:i/>
          <w:sz w:val="18"/>
          <w:szCs w:val="18"/>
        </w:rPr>
        <w:t>&lt;</w:t>
      </w:r>
      <w:hyperlink r:id="rId150" w:history="1">
        <w:r w:rsidRPr="000A3673">
          <w:rPr>
            <w:rStyle w:val="Hyperlink"/>
            <w:i/>
            <w:sz w:val="18"/>
            <w:szCs w:val="18"/>
          </w:rPr>
          <w:t>http://www.zdnet.com/article/iot-devices-not-secured-by-design/</w:t>
        </w:r>
      </w:hyperlink>
      <w:r w:rsidRPr="000A3673">
        <w:rPr>
          <w:i/>
          <w:sz w:val="18"/>
          <w:szCs w:val="18"/>
        </w:rPr>
        <w:t xml:space="preserve">&gt; </w:t>
      </w:r>
    </w:p>
  </w:footnote>
  <w:footnote w:id="177">
    <w:p w14:paraId="209379B3" w14:textId="77777777" w:rsidR="00C16E20" w:rsidRPr="000A3673" w:rsidRDefault="00C16E20" w:rsidP="0030133C">
      <w:pPr>
        <w:pStyle w:val="Normal1"/>
        <w:spacing w:line="240" w:lineRule="auto"/>
        <w:rPr>
          <w:sz w:val="18"/>
          <w:szCs w:val="18"/>
        </w:rPr>
      </w:pPr>
      <w:r w:rsidRPr="000A3673">
        <w:rPr>
          <w:sz w:val="18"/>
          <w:szCs w:val="18"/>
          <w:vertAlign w:val="superscript"/>
        </w:rPr>
        <w:footnoteRef/>
      </w:r>
      <w:r w:rsidRPr="000A3673">
        <w:rPr>
          <w:sz w:val="18"/>
          <w:szCs w:val="18"/>
        </w:rPr>
        <w:t xml:space="preserve"> US Federal Trade Commission, </w:t>
      </w:r>
      <w:r w:rsidRPr="000A3673">
        <w:rPr>
          <w:i/>
          <w:sz w:val="18"/>
          <w:szCs w:val="18"/>
        </w:rPr>
        <w:t>Internet of Things: Privacy and Security in a Connected World</w:t>
      </w:r>
      <w:r w:rsidRPr="000A3673">
        <w:rPr>
          <w:sz w:val="18"/>
          <w:szCs w:val="18"/>
        </w:rPr>
        <w:t xml:space="preserve"> (FTC Staff Report, January 2015) </w:t>
      </w:r>
      <w:r w:rsidRPr="000A3673">
        <w:rPr>
          <w:i/>
          <w:sz w:val="18"/>
          <w:szCs w:val="18"/>
        </w:rPr>
        <w:t>&lt;</w:t>
      </w:r>
      <w:hyperlink r:id="rId151" w:history="1">
        <w:r w:rsidRPr="000A3673">
          <w:rPr>
            <w:rStyle w:val="Hyperlink"/>
            <w:i/>
            <w:sz w:val="18"/>
            <w:szCs w:val="18"/>
          </w:rPr>
          <w:t>https://www.ftc.gov/system/files/documents/reports/federal-trade-commission-staff-report-november-2013-workshop-entitled-internet-things-privacy/150127iotrpt.pdf</w:t>
        </w:r>
      </w:hyperlink>
      <w:r w:rsidRPr="000A3673">
        <w:rPr>
          <w:i/>
          <w:sz w:val="18"/>
          <w:szCs w:val="18"/>
        </w:rPr>
        <w:t>&gt;</w:t>
      </w:r>
      <w:r w:rsidRPr="000A3673">
        <w:rPr>
          <w:sz w:val="18"/>
          <w:szCs w:val="18"/>
        </w:rPr>
        <w:t xml:space="preserve"> piii</w:t>
      </w:r>
    </w:p>
  </w:footnote>
  <w:footnote w:id="178">
    <w:p w14:paraId="693533A3" w14:textId="7F801AEC" w:rsidR="00C16E20" w:rsidRPr="000A3673" w:rsidRDefault="00C16E20" w:rsidP="00340531">
      <w:pPr>
        <w:pStyle w:val="FootnoteText"/>
        <w:rPr>
          <w:i/>
          <w:sz w:val="18"/>
          <w:szCs w:val="18"/>
          <w:lang w:val="en-US"/>
        </w:rPr>
      </w:pPr>
      <w:r w:rsidRPr="000A3673">
        <w:rPr>
          <w:rStyle w:val="FootnoteReference"/>
          <w:sz w:val="18"/>
          <w:szCs w:val="18"/>
        </w:rPr>
        <w:footnoteRef/>
      </w:r>
      <w:r w:rsidRPr="000A3673">
        <w:rPr>
          <w:sz w:val="18"/>
          <w:szCs w:val="18"/>
        </w:rPr>
        <w:t xml:space="preserve"> </w:t>
      </w:r>
      <w:r w:rsidRPr="000A3673">
        <w:rPr>
          <w:sz w:val="18"/>
          <w:szCs w:val="18"/>
          <w:lang w:val="en-US"/>
        </w:rPr>
        <w:t xml:space="preserve">Jason Perlow, ‘Secure or not, IoT is everywhere. Get used to it.’ </w:t>
      </w:r>
      <w:r w:rsidRPr="000A3673">
        <w:rPr>
          <w:i/>
          <w:sz w:val="18"/>
          <w:szCs w:val="18"/>
          <w:lang w:val="en-US"/>
        </w:rPr>
        <w:t>ZDNet</w:t>
      </w:r>
      <w:r w:rsidRPr="000A3673">
        <w:rPr>
          <w:sz w:val="18"/>
          <w:szCs w:val="18"/>
          <w:lang w:val="en-US"/>
        </w:rPr>
        <w:t xml:space="preserve"> (online) (14 August 2015) </w:t>
      </w:r>
      <w:r w:rsidRPr="000A3673">
        <w:rPr>
          <w:i/>
          <w:sz w:val="18"/>
          <w:szCs w:val="18"/>
          <w:lang w:val="en-US"/>
        </w:rPr>
        <w:t>&lt;</w:t>
      </w:r>
      <w:hyperlink r:id="rId152" w:history="1">
        <w:r w:rsidRPr="000A3673">
          <w:rPr>
            <w:rStyle w:val="Hyperlink"/>
            <w:i/>
            <w:sz w:val="18"/>
            <w:szCs w:val="18"/>
            <w:lang w:val="en-US"/>
          </w:rPr>
          <w:t>http://www.zdnet.com/article/iot-everywhere-get-used-to-it/</w:t>
        </w:r>
      </w:hyperlink>
      <w:r w:rsidRPr="000A3673">
        <w:rPr>
          <w:i/>
          <w:sz w:val="18"/>
          <w:szCs w:val="18"/>
          <w:lang w:val="en-US"/>
        </w:rPr>
        <w:t xml:space="preserve">&gt; </w:t>
      </w:r>
    </w:p>
  </w:footnote>
  <w:footnote w:id="179">
    <w:p w14:paraId="0142D42F" w14:textId="0CA4651E" w:rsidR="00C16E20" w:rsidRPr="000A3673" w:rsidRDefault="00C16E20">
      <w:pPr>
        <w:pStyle w:val="FootnoteText"/>
        <w:rPr>
          <w:i/>
          <w:sz w:val="18"/>
          <w:szCs w:val="18"/>
          <w:lang w:val="en-US"/>
        </w:rPr>
      </w:pPr>
      <w:r w:rsidRPr="000A3673">
        <w:rPr>
          <w:rStyle w:val="FootnoteReference"/>
          <w:sz w:val="18"/>
          <w:szCs w:val="18"/>
        </w:rPr>
        <w:footnoteRef/>
      </w:r>
      <w:r w:rsidRPr="000A3673">
        <w:rPr>
          <w:sz w:val="18"/>
          <w:szCs w:val="18"/>
        </w:rPr>
        <w:t xml:space="preserve"> </w:t>
      </w:r>
      <w:r w:rsidRPr="000A3673">
        <w:rPr>
          <w:sz w:val="18"/>
          <w:szCs w:val="18"/>
          <w:lang w:val="en-US"/>
        </w:rPr>
        <w:t xml:space="preserve">Larry Seltzer, ‘Mobile app permissions: Who does it right?’, </w:t>
      </w:r>
      <w:r w:rsidRPr="000A3673">
        <w:rPr>
          <w:i/>
          <w:sz w:val="18"/>
          <w:szCs w:val="18"/>
          <w:lang w:val="en-US"/>
        </w:rPr>
        <w:t>ZDNet</w:t>
      </w:r>
      <w:r w:rsidRPr="000A3673">
        <w:rPr>
          <w:sz w:val="18"/>
          <w:szCs w:val="18"/>
          <w:lang w:val="en-US"/>
        </w:rPr>
        <w:t xml:space="preserve"> (online) (28 October 2014) </w:t>
      </w:r>
      <w:r w:rsidRPr="000A3673">
        <w:rPr>
          <w:i/>
          <w:sz w:val="18"/>
          <w:szCs w:val="18"/>
          <w:lang w:val="en-US"/>
        </w:rPr>
        <w:t>&lt;</w:t>
      </w:r>
      <w:hyperlink r:id="rId153" w:history="1">
        <w:r w:rsidRPr="000A3673">
          <w:rPr>
            <w:rStyle w:val="Hyperlink"/>
            <w:i/>
            <w:sz w:val="18"/>
            <w:szCs w:val="18"/>
            <w:lang w:val="en-US"/>
          </w:rPr>
          <w:t>http://www.zdnet.com/pictures/mobile-app-permissions-who-does-it-right/</w:t>
        </w:r>
      </w:hyperlink>
      <w:r w:rsidRPr="000A3673">
        <w:rPr>
          <w:i/>
          <w:sz w:val="18"/>
          <w:szCs w:val="18"/>
          <w:lang w:val="en-US"/>
        </w:rPr>
        <w:t>&gt;.</w:t>
      </w:r>
    </w:p>
  </w:footnote>
  <w:footnote w:id="180">
    <w:p w14:paraId="36543657" w14:textId="7B3A5A89"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McKinsey&amp;Company and Global Semiconductor Alliance (</w:t>
      </w:r>
      <w:r w:rsidRPr="000A3673">
        <w:rPr>
          <w:b/>
          <w:sz w:val="18"/>
          <w:szCs w:val="18"/>
        </w:rPr>
        <w:t>GSA</w:t>
      </w:r>
      <w:r w:rsidRPr="000A3673">
        <w:rPr>
          <w:sz w:val="18"/>
          <w:szCs w:val="18"/>
        </w:rPr>
        <w:t xml:space="preserve">), </w:t>
      </w:r>
      <w:r w:rsidRPr="000A3673">
        <w:rPr>
          <w:i/>
          <w:sz w:val="18"/>
          <w:szCs w:val="18"/>
        </w:rPr>
        <w:t>Internet of Things: Opportunities and challenges for semiconductor companies</w:t>
      </w:r>
      <w:r w:rsidRPr="000A3673">
        <w:rPr>
          <w:sz w:val="18"/>
          <w:szCs w:val="18"/>
        </w:rPr>
        <w:t xml:space="preserve"> (May 2015) &lt;</w:t>
      </w:r>
      <w:hyperlink r:id="rId154">
        <w:r w:rsidRPr="000A3673">
          <w:rPr>
            <w:i/>
            <w:color w:val="1155CC"/>
            <w:sz w:val="18"/>
            <w:szCs w:val="18"/>
            <w:u w:val="single"/>
          </w:rPr>
          <w:t>http://www.gsaglobal.org/wp-content/uploads/2015/05/1.-GSA-McK_Report-IoT_Text_Executive-Summary.pdf</w:t>
        </w:r>
      </w:hyperlink>
      <w:r w:rsidRPr="000A3673">
        <w:rPr>
          <w:i/>
          <w:sz w:val="18"/>
          <w:szCs w:val="18"/>
        </w:rPr>
        <w:t>&gt;</w:t>
      </w:r>
      <w:r w:rsidRPr="000A3673">
        <w:rPr>
          <w:sz w:val="18"/>
          <w:szCs w:val="18"/>
        </w:rPr>
        <w:t xml:space="preserve"> p11.</w:t>
      </w:r>
    </w:p>
  </w:footnote>
  <w:footnote w:id="181">
    <w:p w14:paraId="624776F8" w14:textId="54D612BA" w:rsidR="00C16E20" w:rsidRPr="000A3673" w:rsidRDefault="00C16E20">
      <w:pPr>
        <w:pStyle w:val="FootnoteText"/>
        <w:rPr>
          <w:sz w:val="18"/>
          <w:szCs w:val="18"/>
          <w:lang w:val="en-US"/>
        </w:rPr>
      </w:pPr>
      <w:r w:rsidRPr="000A3673">
        <w:rPr>
          <w:rStyle w:val="FootnoteReference"/>
          <w:sz w:val="18"/>
          <w:szCs w:val="18"/>
        </w:rPr>
        <w:footnoteRef/>
      </w:r>
      <w:r w:rsidRPr="000A3673">
        <w:rPr>
          <w:sz w:val="18"/>
          <w:szCs w:val="18"/>
        </w:rPr>
        <w:t xml:space="preserve"> </w:t>
      </w:r>
      <w:proofErr w:type="gramStart"/>
      <w:r w:rsidRPr="000A3673">
        <w:rPr>
          <w:sz w:val="18"/>
          <w:szCs w:val="18"/>
          <w:lang w:val="en-US"/>
        </w:rPr>
        <w:t xml:space="preserve">Communications Alliance, </w:t>
      </w:r>
      <w:r w:rsidRPr="000A3673">
        <w:rPr>
          <w:i/>
          <w:sz w:val="18"/>
          <w:szCs w:val="18"/>
          <w:lang w:val="en-US"/>
        </w:rPr>
        <w:t>Enabling the Internet of Things in Australia</w:t>
      </w:r>
      <w:r w:rsidRPr="000A3673">
        <w:rPr>
          <w:sz w:val="18"/>
          <w:szCs w:val="18"/>
          <w:lang w:val="en-US"/>
        </w:rPr>
        <w:t xml:space="preserve"> (online) (2015) </w:t>
      </w:r>
      <w:r w:rsidRPr="000A3673">
        <w:rPr>
          <w:i/>
          <w:sz w:val="18"/>
          <w:szCs w:val="18"/>
          <w:lang w:val="en-US"/>
        </w:rPr>
        <w:t>&lt;</w:t>
      </w:r>
      <w:hyperlink r:id="rId155" w:history="1">
        <w:r w:rsidRPr="000A3673">
          <w:rPr>
            <w:rStyle w:val="Hyperlink"/>
            <w:i/>
            <w:sz w:val="18"/>
            <w:szCs w:val="18"/>
            <w:lang w:val="en-US"/>
          </w:rPr>
          <w:t>http://www.commsalliance.com.au/__data/assets/pdf_file/0009/50967/Enabling-the-Internet-of-Things-for-Australia.pdf</w:t>
        </w:r>
      </w:hyperlink>
      <w:r w:rsidRPr="000A3673">
        <w:rPr>
          <w:i/>
          <w:sz w:val="18"/>
          <w:szCs w:val="18"/>
          <w:lang w:val="en-US"/>
        </w:rPr>
        <w:t xml:space="preserve">&gt; </w:t>
      </w:r>
      <w:r w:rsidRPr="000A3673">
        <w:rPr>
          <w:sz w:val="18"/>
          <w:szCs w:val="18"/>
          <w:lang w:val="en-US"/>
        </w:rPr>
        <w:t>p 93.</w:t>
      </w:r>
      <w:proofErr w:type="gramEnd"/>
    </w:p>
  </w:footnote>
  <w:footnote w:id="182">
    <w:p w14:paraId="57B573A8" w14:textId="0D402909" w:rsidR="00C16E20" w:rsidRPr="000A3673" w:rsidRDefault="00C16E20">
      <w:pPr>
        <w:pStyle w:val="Normal1"/>
        <w:rPr>
          <w:sz w:val="18"/>
          <w:szCs w:val="18"/>
        </w:rPr>
      </w:pPr>
      <w:r w:rsidRPr="000A3673">
        <w:rPr>
          <w:sz w:val="18"/>
          <w:szCs w:val="18"/>
          <w:vertAlign w:val="superscript"/>
        </w:rPr>
        <w:footnoteRef/>
      </w:r>
      <w:r w:rsidRPr="000A3673">
        <w:rPr>
          <w:sz w:val="18"/>
          <w:szCs w:val="18"/>
        </w:rPr>
        <w:t xml:space="preserve"> McKinsey&amp;Company and Global Semiconductor Alliance (</w:t>
      </w:r>
      <w:r w:rsidRPr="000A3673">
        <w:rPr>
          <w:b/>
          <w:sz w:val="18"/>
          <w:szCs w:val="18"/>
        </w:rPr>
        <w:t>GSA</w:t>
      </w:r>
      <w:r w:rsidRPr="000A3673">
        <w:rPr>
          <w:sz w:val="18"/>
          <w:szCs w:val="18"/>
        </w:rPr>
        <w:t xml:space="preserve">), </w:t>
      </w:r>
      <w:r w:rsidRPr="000A3673">
        <w:rPr>
          <w:i/>
          <w:sz w:val="18"/>
          <w:szCs w:val="18"/>
        </w:rPr>
        <w:t>Internet of Things: Opportunities and challenges for semiconductor companies</w:t>
      </w:r>
      <w:r w:rsidRPr="000A3673">
        <w:rPr>
          <w:sz w:val="18"/>
          <w:szCs w:val="18"/>
        </w:rPr>
        <w:t xml:space="preserve"> (May 2015) &lt;</w:t>
      </w:r>
      <w:hyperlink r:id="rId156">
        <w:r w:rsidRPr="000A3673">
          <w:rPr>
            <w:i/>
            <w:color w:val="1155CC"/>
            <w:sz w:val="18"/>
            <w:szCs w:val="18"/>
            <w:u w:val="single"/>
          </w:rPr>
          <w:t>http://www.gsaglobal.org/wp-content/uploads/2015/05/1.-GSA-McK_Report-IoT_Text_Executive-Summary.pdf</w:t>
        </w:r>
      </w:hyperlink>
      <w:r w:rsidRPr="000A3673">
        <w:rPr>
          <w:i/>
          <w:sz w:val="18"/>
          <w:szCs w:val="18"/>
        </w:rPr>
        <w:t xml:space="preserve">&gt; </w:t>
      </w:r>
      <w:r w:rsidRPr="000A3673">
        <w:rPr>
          <w:sz w:val="18"/>
          <w:szCs w:val="18"/>
        </w:rPr>
        <w:t>p 13.</w:t>
      </w:r>
    </w:p>
  </w:footnote>
  <w:footnote w:id="183">
    <w:p w14:paraId="6722DBE1" w14:textId="2E2EED77" w:rsidR="00C16E20" w:rsidRPr="000A3673" w:rsidRDefault="00C16E20">
      <w:pPr>
        <w:pStyle w:val="Normal1"/>
        <w:spacing w:line="240" w:lineRule="auto"/>
        <w:rPr>
          <w:sz w:val="18"/>
          <w:szCs w:val="18"/>
        </w:rPr>
      </w:pPr>
      <w:r w:rsidRPr="000A3673">
        <w:rPr>
          <w:sz w:val="18"/>
          <w:szCs w:val="18"/>
          <w:vertAlign w:val="superscript"/>
        </w:rPr>
        <w:footnoteRef/>
      </w:r>
      <w:r w:rsidRPr="000A3673">
        <w:rPr>
          <w:sz w:val="18"/>
          <w:szCs w:val="18"/>
        </w:rPr>
        <w:t xml:space="preserve"> Ibid.</w:t>
      </w:r>
    </w:p>
  </w:footnote>
  <w:footnote w:id="184">
    <w:p w14:paraId="3F5A3D80" w14:textId="509408A3" w:rsidR="00C16E20" w:rsidRPr="000A3673" w:rsidRDefault="00C16E20">
      <w:pPr>
        <w:pStyle w:val="Normal1"/>
        <w:spacing w:line="240" w:lineRule="auto"/>
        <w:rPr>
          <w:i/>
          <w:sz w:val="18"/>
          <w:szCs w:val="18"/>
        </w:rPr>
      </w:pPr>
      <w:r w:rsidRPr="000A3673">
        <w:rPr>
          <w:sz w:val="18"/>
          <w:szCs w:val="18"/>
          <w:vertAlign w:val="superscript"/>
        </w:rPr>
        <w:footnoteRef/>
      </w:r>
      <w:r w:rsidRPr="000A3673">
        <w:rPr>
          <w:sz w:val="18"/>
          <w:szCs w:val="18"/>
        </w:rPr>
        <w:t xml:space="preserve"> Steven D Gravely and Erin S Whaley, ‘The “Internet of Things” – Is Legislation Coming?’</w:t>
      </w:r>
      <w:r w:rsidRPr="000A3673">
        <w:rPr>
          <w:i/>
          <w:sz w:val="18"/>
          <w:szCs w:val="18"/>
        </w:rPr>
        <w:t xml:space="preserve">Troutman Sanders </w:t>
      </w:r>
      <w:r w:rsidRPr="000A3673">
        <w:rPr>
          <w:sz w:val="18"/>
          <w:szCs w:val="18"/>
        </w:rPr>
        <w:t xml:space="preserve">(online) (4 February 2015) </w:t>
      </w:r>
      <w:r w:rsidRPr="000A3673">
        <w:rPr>
          <w:i/>
          <w:sz w:val="18"/>
          <w:szCs w:val="18"/>
        </w:rPr>
        <w:t>&lt;</w:t>
      </w:r>
      <w:hyperlink r:id="rId157" w:history="1">
        <w:r w:rsidRPr="000A3673">
          <w:rPr>
            <w:rStyle w:val="Hyperlink"/>
            <w:i/>
            <w:sz w:val="18"/>
            <w:szCs w:val="18"/>
          </w:rPr>
          <w:t>http://www.troutmansanders.com/the-internet-of-things--is-legislation-coming-02-03-2015/</w:t>
        </w:r>
      </w:hyperlink>
      <w:r w:rsidRPr="000A3673">
        <w:rPr>
          <w:i/>
          <w:sz w:val="18"/>
          <w:szCs w:val="18"/>
        </w:rPr>
        <w:t xml:space="preserve">&gt; </w:t>
      </w:r>
    </w:p>
  </w:footnote>
  <w:footnote w:id="185">
    <w:p w14:paraId="03F62D86" w14:textId="178064A9" w:rsidR="00C16E20" w:rsidRPr="000A3673" w:rsidRDefault="00C16E20">
      <w:pPr>
        <w:pStyle w:val="Normal1"/>
        <w:rPr>
          <w:i/>
          <w:sz w:val="18"/>
          <w:szCs w:val="18"/>
        </w:rPr>
      </w:pPr>
      <w:r w:rsidRPr="000A3673">
        <w:rPr>
          <w:sz w:val="18"/>
          <w:szCs w:val="18"/>
          <w:vertAlign w:val="superscript"/>
        </w:rPr>
        <w:footnoteRef/>
      </w:r>
      <w:r w:rsidRPr="000A3673">
        <w:rPr>
          <w:sz w:val="18"/>
          <w:szCs w:val="18"/>
        </w:rPr>
        <w:t xml:space="preserve"> Robert Hillard, ‘The race to the internet of things is a marathon’ </w:t>
      </w:r>
      <w:r w:rsidRPr="000A3673">
        <w:rPr>
          <w:i/>
          <w:sz w:val="18"/>
          <w:szCs w:val="18"/>
        </w:rPr>
        <w:t>Information Driven Business</w:t>
      </w:r>
      <w:r w:rsidRPr="000A3673">
        <w:rPr>
          <w:sz w:val="18"/>
          <w:szCs w:val="18"/>
        </w:rPr>
        <w:t xml:space="preserve"> (online) (22 February 2014) </w:t>
      </w:r>
      <w:r w:rsidRPr="000A3673">
        <w:rPr>
          <w:i/>
          <w:sz w:val="18"/>
          <w:szCs w:val="18"/>
        </w:rPr>
        <w:t>&lt;</w:t>
      </w:r>
      <w:hyperlink r:id="rId158" w:history="1">
        <w:r w:rsidRPr="000A3673">
          <w:rPr>
            <w:rStyle w:val="Hyperlink"/>
            <w:i/>
            <w:sz w:val="18"/>
            <w:szCs w:val="18"/>
          </w:rPr>
          <w:t>http://www.infodrivenbusiness.com/post.php?post=/2014/02/22/the-race-to-the-internet-of-things-is-a-marathon/</w:t>
        </w:r>
      </w:hyperlink>
      <w:r w:rsidRPr="000A3673">
        <w:rPr>
          <w:i/>
          <w:sz w:val="18"/>
          <w:szCs w:val="18"/>
        </w:rPr>
        <w:t xml:space="preserve">&gt; </w:t>
      </w:r>
    </w:p>
  </w:footnote>
  <w:footnote w:id="186">
    <w:p w14:paraId="5B2CE380" w14:textId="1D8F05F4" w:rsidR="00C16E20" w:rsidRPr="000A3673" w:rsidRDefault="00C16E20">
      <w:pPr>
        <w:pStyle w:val="FootnoteText"/>
        <w:rPr>
          <w:i/>
          <w:sz w:val="18"/>
          <w:szCs w:val="18"/>
          <w:lang w:val="en-US"/>
        </w:rPr>
      </w:pPr>
      <w:r w:rsidRPr="000A3673">
        <w:rPr>
          <w:rStyle w:val="FootnoteReference"/>
          <w:sz w:val="18"/>
          <w:szCs w:val="18"/>
        </w:rPr>
        <w:footnoteRef/>
      </w:r>
      <w:r w:rsidRPr="000A3673">
        <w:rPr>
          <w:sz w:val="18"/>
          <w:szCs w:val="18"/>
        </w:rPr>
        <w:t xml:space="preserve"> </w:t>
      </w:r>
      <w:proofErr w:type="gramStart"/>
      <w:r w:rsidRPr="000A3673">
        <w:rPr>
          <w:sz w:val="18"/>
          <w:szCs w:val="18"/>
          <w:lang w:val="en-US"/>
        </w:rPr>
        <w:t xml:space="preserve">Department of the Prime Minister and Cabinet, </w:t>
      </w:r>
      <w:r w:rsidRPr="000A3673">
        <w:rPr>
          <w:i/>
          <w:sz w:val="18"/>
          <w:szCs w:val="18"/>
          <w:lang w:val="en-US"/>
        </w:rPr>
        <w:t>Public Sector Data Management Project</w:t>
      </w:r>
      <w:r w:rsidRPr="000A3673">
        <w:rPr>
          <w:sz w:val="18"/>
          <w:szCs w:val="18"/>
          <w:lang w:val="en-US"/>
        </w:rPr>
        <w:t xml:space="preserve"> (Research report, July 2015) </w:t>
      </w:r>
      <w:r w:rsidRPr="000A3673">
        <w:rPr>
          <w:i/>
          <w:sz w:val="18"/>
          <w:szCs w:val="18"/>
          <w:lang w:val="en-US"/>
        </w:rPr>
        <w:t>&lt;</w:t>
      </w:r>
      <w:hyperlink r:id="rId159" w:history="1">
        <w:r w:rsidRPr="000A3673">
          <w:rPr>
            <w:rStyle w:val="Hyperlink"/>
            <w:i/>
            <w:sz w:val="18"/>
            <w:szCs w:val="18"/>
            <w:lang w:val="en-US"/>
          </w:rPr>
          <w:t>https://www.dpmc.gov.au/pmc/about-pmc/core-priorities/public-data-branch-within-dpmc/public-sector-data-management-project</w:t>
        </w:r>
      </w:hyperlink>
      <w:r w:rsidRPr="000A3673">
        <w:rPr>
          <w:i/>
          <w:sz w:val="18"/>
          <w:szCs w:val="18"/>
          <w:lang w:val="en-US"/>
        </w:rPr>
        <w:t>&gt;.</w:t>
      </w:r>
      <w:proofErr w:type="gramEnd"/>
    </w:p>
  </w:footnote>
  <w:footnote w:id="187">
    <w:p w14:paraId="35116AE6" w14:textId="77777777" w:rsidR="00C16E20" w:rsidRPr="000A3673" w:rsidRDefault="00C16E20" w:rsidP="00F5654F">
      <w:pPr>
        <w:pStyle w:val="FootnoteText"/>
        <w:rPr>
          <w:i/>
          <w:sz w:val="18"/>
          <w:szCs w:val="18"/>
        </w:rPr>
      </w:pPr>
      <w:r w:rsidRPr="000A3673">
        <w:rPr>
          <w:rStyle w:val="FootnoteReference"/>
          <w:sz w:val="18"/>
          <w:szCs w:val="18"/>
        </w:rPr>
        <w:footnoteRef/>
      </w:r>
      <w:r w:rsidRPr="000A3673">
        <w:rPr>
          <w:sz w:val="18"/>
          <w:szCs w:val="18"/>
        </w:rPr>
        <w:t xml:space="preserve"> Rohan Pearce, ‘Mandatory data breach notification still on government's agenda’ </w:t>
      </w:r>
      <w:r w:rsidRPr="000A3673">
        <w:rPr>
          <w:i/>
          <w:sz w:val="18"/>
          <w:szCs w:val="18"/>
        </w:rPr>
        <w:t>Computerworld</w:t>
      </w:r>
      <w:r w:rsidRPr="000A3673">
        <w:rPr>
          <w:sz w:val="18"/>
          <w:szCs w:val="18"/>
        </w:rPr>
        <w:t xml:space="preserve"> (online) (11 August 2015) </w:t>
      </w:r>
      <w:r w:rsidRPr="000A3673">
        <w:rPr>
          <w:i/>
          <w:sz w:val="18"/>
          <w:szCs w:val="18"/>
        </w:rPr>
        <w:t>&lt;</w:t>
      </w:r>
      <w:hyperlink r:id="rId160" w:history="1">
        <w:r w:rsidRPr="000A3673">
          <w:rPr>
            <w:rStyle w:val="Hyperlink"/>
            <w:i/>
            <w:sz w:val="18"/>
            <w:szCs w:val="18"/>
          </w:rPr>
          <w:t>http://www.computerworld.com.au/article/581640/mandatory-data-breach-notification-still-government-agenda/</w:t>
        </w:r>
      </w:hyperlink>
      <w:r w:rsidRPr="000A3673">
        <w:rPr>
          <w:i/>
          <w:sz w:val="18"/>
          <w:szCs w:val="18"/>
        </w:rPr>
        <w:t xml:space="preserve">&gt; </w:t>
      </w:r>
    </w:p>
  </w:footnote>
  <w:footnote w:id="188">
    <w:p w14:paraId="5EE42174" w14:textId="6A464771" w:rsidR="00C16E20" w:rsidRPr="000A3673" w:rsidRDefault="00C16E20">
      <w:pPr>
        <w:pStyle w:val="FootnoteText"/>
        <w:rPr>
          <w:i/>
          <w:sz w:val="18"/>
          <w:szCs w:val="18"/>
          <w:lang w:val="en-US"/>
        </w:rPr>
      </w:pPr>
      <w:r w:rsidRPr="000A3673">
        <w:rPr>
          <w:rStyle w:val="FootnoteReference"/>
          <w:sz w:val="18"/>
          <w:szCs w:val="18"/>
        </w:rPr>
        <w:footnoteRef/>
      </w:r>
      <w:r w:rsidRPr="000A3673">
        <w:rPr>
          <w:sz w:val="18"/>
          <w:szCs w:val="18"/>
        </w:rPr>
        <w:t xml:space="preserve"> Attorney-General’s Department, ‘Serious Data Breach Notification’ (3 December 2015) </w:t>
      </w:r>
      <w:r w:rsidRPr="000A3673">
        <w:rPr>
          <w:i/>
          <w:sz w:val="18"/>
          <w:szCs w:val="18"/>
        </w:rPr>
        <w:t>&lt;</w:t>
      </w:r>
      <w:hyperlink r:id="rId161" w:history="1">
        <w:r w:rsidRPr="000A3673">
          <w:rPr>
            <w:rStyle w:val="Hyperlink"/>
            <w:i/>
            <w:sz w:val="18"/>
            <w:szCs w:val="18"/>
          </w:rPr>
          <w:t>https://www.ag.gov.au/consultations/pages/serious-data-breach-notification.aspx</w:t>
        </w:r>
      </w:hyperlink>
      <w:r w:rsidRPr="000A3673">
        <w:rPr>
          <w:i/>
          <w:sz w:val="18"/>
          <w:szCs w:val="18"/>
        </w:rPr>
        <w:t>&gt;.</w:t>
      </w:r>
    </w:p>
  </w:footnote>
  <w:footnote w:id="189">
    <w:p w14:paraId="29847A3E" w14:textId="6768A43E" w:rsidR="00C16E20" w:rsidRPr="000A3673" w:rsidRDefault="00C16E20">
      <w:pPr>
        <w:pStyle w:val="FootnoteText"/>
        <w:rPr>
          <w:sz w:val="18"/>
          <w:szCs w:val="18"/>
          <w:lang w:val="en-US"/>
        </w:rPr>
      </w:pPr>
      <w:r w:rsidRPr="000A3673">
        <w:rPr>
          <w:rStyle w:val="FootnoteReference"/>
          <w:sz w:val="18"/>
          <w:szCs w:val="18"/>
        </w:rPr>
        <w:footnoteRef/>
      </w:r>
      <w:r w:rsidRPr="000A3673">
        <w:rPr>
          <w:sz w:val="18"/>
          <w:szCs w:val="18"/>
        </w:rPr>
        <w:t xml:space="preserve"> </w:t>
      </w:r>
      <w:r w:rsidRPr="000A3673">
        <w:rPr>
          <w:sz w:val="18"/>
          <w:szCs w:val="18"/>
          <w:lang w:val="en-US"/>
        </w:rPr>
        <w:t xml:space="preserve">Communications Alliance Ltd, ‘Internet of Things’ </w:t>
      </w:r>
      <w:r w:rsidRPr="000A3673">
        <w:rPr>
          <w:i/>
          <w:sz w:val="18"/>
          <w:szCs w:val="18"/>
          <w:lang w:val="en-US"/>
        </w:rPr>
        <w:t>&lt;</w:t>
      </w:r>
      <w:hyperlink r:id="rId162" w:history="1">
        <w:r w:rsidRPr="000A3673">
          <w:rPr>
            <w:rStyle w:val="Hyperlink"/>
            <w:i/>
            <w:sz w:val="18"/>
            <w:szCs w:val="18"/>
            <w:lang w:val="en-US"/>
          </w:rPr>
          <w:t>http://www.commsalliance.com.au/Documents/Publications-by-Topic/IoT</w:t>
        </w:r>
      </w:hyperlink>
      <w:r w:rsidRPr="000A3673">
        <w:rPr>
          <w:i/>
          <w:sz w:val="18"/>
          <w:szCs w:val="18"/>
          <w:lang w:val="en-US"/>
        </w:rPr>
        <w:t>&gt;</w:t>
      </w:r>
      <w:r w:rsidRPr="000A3673">
        <w:rPr>
          <w:sz w:val="18"/>
          <w:szCs w:val="18"/>
          <w:lang w:val="en-US"/>
        </w:rPr>
        <w:t>.</w:t>
      </w:r>
    </w:p>
  </w:footnote>
  <w:footnote w:id="190">
    <w:p w14:paraId="0F6C7FEF" w14:textId="30A017C4" w:rsidR="00C16E20" w:rsidRPr="000A3673" w:rsidRDefault="00C16E20">
      <w:pPr>
        <w:pStyle w:val="FootnoteText"/>
        <w:rPr>
          <w:sz w:val="18"/>
          <w:szCs w:val="18"/>
        </w:rPr>
      </w:pPr>
      <w:r w:rsidRPr="000A3673">
        <w:rPr>
          <w:rStyle w:val="FootnoteReference"/>
          <w:sz w:val="18"/>
          <w:szCs w:val="18"/>
        </w:rPr>
        <w:footnoteRef/>
      </w:r>
      <w:r w:rsidRPr="000A3673">
        <w:rPr>
          <w:sz w:val="18"/>
          <w:szCs w:val="18"/>
        </w:rPr>
        <w:t xml:space="preserve"> </w:t>
      </w:r>
      <w:r w:rsidRPr="00AA0A8D">
        <w:rPr>
          <w:sz w:val="18"/>
          <w:szCs w:val="18"/>
        </w:rPr>
        <w:t xml:space="preserve">The Alexandra Institute, </w:t>
      </w:r>
      <w:r w:rsidRPr="00AA0A8D">
        <w:rPr>
          <w:i/>
          <w:sz w:val="18"/>
          <w:szCs w:val="18"/>
        </w:rPr>
        <w:t>Inspiring the Internet of Things</w:t>
      </w:r>
      <w:r w:rsidRPr="00AA0A8D">
        <w:rPr>
          <w:sz w:val="18"/>
          <w:szCs w:val="18"/>
        </w:rPr>
        <w:t xml:space="preserve"> (Comic book, 2011) </w:t>
      </w:r>
      <w:r w:rsidRPr="00AA0A8D">
        <w:rPr>
          <w:i/>
          <w:sz w:val="18"/>
          <w:szCs w:val="18"/>
        </w:rPr>
        <w:t>&lt;</w:t>
      </w:r>
      <w:hyperlink r:id="rId163">
        <w:r w:rsidRPr="00AA0A8D">
          <w:rPr>
            <w:i/>
            <w:color w:val="1155CC"/>
            <w:sz w:val="18"/>
            <w:szCs w:val="18"/>
            <w:u w:val="single"/>
          </w:rPr>
          <w:t>https://iotcomicbook.files.wordpress.com/2013/10/iot_comic_book_original.pdf</w:t>
        </w:r>
      </w:hyperlink>
      <w:r w:rsidRPr="00AA0A8D">
        <w:rPr>
          <w:i/>
          <w:sz w:val="18"/>
          <w:szCs w:val="18"/>
        </w:rPr>
        <w:t xml:space="preserve">&gt; </w:t>
      </w:r>
      <w:r>
        <w:rPr>
          <w:sz w:val="18"/>
          <w:szCs w:val="18"/>
        </w:rPr>
        <w:t>pp</w:t>
      </w:r>
      <w:r w:rsidRPr="000A3673">
        <w:rPr>
          <w:sz w:val="18"/>
          <w:szCs w:val="18"/>
        </w:rPr>
        <w:t xml:space="preserve"> 24-27</w:t>
      </w:r>
      <w:r>
        <w:rPr>
          <w:sz w:val="18"/>
          <w:szCs w:val="18"/>
        </w:rPr>
        <w:t>.</w:t>
      </w:r>
    </w:p>
  </w:footnote>
  <w:footnote w:id="191">
    <w:p w14:paraId="57092FF5" w14:textId="77777777" w:rsidR="00C16E20" w:rsidRPr="000A3673" w:rsidRDefault="00C16E20">
      <w:pPr>
        <w:pStyle w:val="Normal1"/>
        <w:rPr>
          <w:sz w:val="18"/>
          <w:szCs w:val="18"/>
        </w:rPr>
      </w:pPr>
      <w:r w:rsidRPr="000A3673">
        <w:rPr>
          <w:sz w:val="18"/>
          <w:szCs w:val="18"/>
          <w:vertAlign w:val="superscript"/>
        </w:rPr>
        <w:footnoteRef/>
      </w:r>
      <w:r w:rsidRPr="000A3673">
        <w:rPr>
          <w:sz w:val="18"/>
          <w:szCs w:val="18"/>
        </w:rPr>
        <w:t xml:space="preserve"> Table compiled by the author, content reproduced from Daniel J. Solove, ‘A Taxonomy of Privacy’ (2006) 154(3) </w:t>
      </w:r>
      <w:r w:rsidRPr="000A3673">
        <w:rPr>
          <w:i/>
          <w:sz w:val="18"/>
          <w:szCs w:val="18"/>
        </w:rPr>
        <w:t xml:space="preserve">University of Pennsylvania Law Review </w:t>
      </w:r>
      <w:r w:rsidRPr="000A3673">
        <w:rPr>
          <w:sz w:val="18"/>
          <w:szCs w:val="18"/>
        </w:rPr>
        <w:t>477, 478-91.</w:t>
      </w:r>
    </w:p>
  </w:footnote>
  <w:footnote w:id="192">
    <w:p w14:paraId="1681AFE9" w14:textId="12E4F29A" w:rsidR="00C16E20" w:rsidRPr="000A3673" w:rsidRDefault="00C16E20">
      <w:pPr>
        <w:pStyle w:val="Normal1"/>
        <w:rPr>
          <w:sz w:val="18"/>
          <w:szCs w:val="18"/>
        </w:rPr>
      </w:pPr>
      <w:r w:rsidRPr="000A3673">
        <w:rPr>
          <w:sz w:val="18"/>
          <w:szCs w:val="18"/>
          <w:vertAlign w:val="superscript"/>
        </w:rPr>
        <w:footnoteRef/>
      </w:r>
      <w:r w:rsidRPr="000A3673">
        <w:rPr>
          <w:sz w:val="18"/>
          <w:szCs w:val="18"/>
        </w:rPr>
        <w:t xml:space="preserve"> </w:t>
      </w:r>
      <w:proofErr w:type="gramStart"/>
      <w:r w:rsidRPr="000A3673">
        <w:rPr>
          <w:sz w:val="18"/>
          <w:szCs w:val="18"/>
        </w:rPr>
        <w:t>Ibid pp 490-91</w:t>
      </w:r>
      <w:r>
        <w:rPr>
          <w:sz w:val="18"/>
          <w:szCs w:val="18"/>
        </w:rPr>
        <w:t>.</w:t>
      </w:r>
      <w:proofErr w:type="gramEnd"/>
    </w:p>
  </w:footnote>
  <w:footnote w:id="193">
    <w:p w14:paraId="08463253" w14:textId="140E8C2B" w:rsidR="00C16E20" w:rsidRPr="000A3673" w:rsidRDefault="00C16E20">
      <w:pPr>
        <w:pStyle w:val="Normal1"/>
        <w:rPr>
          <w:sz w:val="18"/>
          <w:szCs w:val="18"/>
        </w:rPr>
      </w:pPr>
      <w:r w:rsidRPr="000A3673">
        <w:rPr>
          <w:sz w:val="18"/>
          <w:szCs w:val="18"/>
          <w:vertAlign w:val="superscript"/>
        </w:rPr>
        <w:footnoteRef/>
      </w:r>
      <w:r>
        <w:rPr>
          <w:sz w:val="18"/>
          <w:szCs w:val="18"/>
        </w:rPr>
        <w:t xml:space="preserve"> This section is entirely</w:t>
      </w:r>
      <w:r w:rsidRPr="000A3673">
        <w:rPr>
          <w:sz w:val="18"/>
          <w:szCs w:val="18"/>
        </w:rPr>
        <w:t xml:space="preserve"> the author’s original work.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6B63F1"/>
    <w:multiLevelType w:val="multilevel"/>
    <w:tmpl w:val="DCA4343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
    <w:nsid w:val="06E53389"/>
    <w:multiLevelType w:val="hybridMultilevel"/>
    <w:tmpl w:val="BCD4AA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74350E1"/>
    <w:multiLevelType w:val="multilevel"/>
    <w:tmpl w:val="2E827C6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nsid w:val="08955B7B"/>
    <w:multiLevelType w:val="hybridMultilevel"/>
    <w:tmpl w:val="77BE470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
    <w:nsid w:val="0D4E0951"/>
    <w:multiLevelType w:val="multilevel"/>
    <w:tmpl w:val="13BA2C30"/>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5">
    <w:nsid w:val="130D08C0"/>
    <w:multiLevelType w:val="multilevel"/>
    <w:tmpl w:val="ACCCAE8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6">
    <w:nsid w:val="17E8423D"/>
    <w:multiLevelType w:val="multilevel"/>
    <w:tmpl w:val="C396D41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7">
    <w:nsid w:val="18135281"/>
    <w:multiLevelType w:val="multilevel"/>
    <w:tmpl w:val="C11CFA60"/>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8">
    <w:nsid w:val="194407C0"/>
    <w:multiLevelType w:val="multilevel"/>
    <w:tmpl w:val="0486C7A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
    <w:nsid w:val="1A4A2E9C"/>
    <w:multiLevelType w:val="multilevel"/>
    <w:tmpl w:val="9F26F79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0">
    <w:nsid w:val="1C022FD2"/>
    <w:multiLevelType w:val="multilevel"/>
    <w:tmpl w:val="9B2C9420"/>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1">
    <w:nsid w:val="1D7C442C"/>
    <w:multiLevelType w:val="multilevel"/>
    <w:tmpl w:val="F8EC1B3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2">
    <w:nsid w:val="1DCD7E7D"/>
    <w:multiLevelType w:val="multilevel"/>
    <w:tmpl w:val="BE46330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
    <w:nsid w:val="1F1B03B5"/>
    <w:multiLevelType w:val="hybridMultilevel"/>
    <w:tmpl w:val="BA888E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0B33383"/>
    <w:multiLevelType w:val="multilevel"/>
    <w:tmpl w:val="793A2AE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5">
    <w:nsid w:val="21B55094"/>
    <w:multiLevelType w:val="multilevel"/>
    <w:tmpl w:val="F5B248F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6">
    <w:nsid w:val="277155B6"/>
    <w:multiLevelType w:val="multilevel"/>
    <w:tmpl w:val="EE6ADAC0"/>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7">
    <w:nsid w:val="34793300"/>
    <w:multiLevelType w:val="hybridMultilevel"/>
    <w:tmpl w:val="6D3AA6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5065C42"/>
    <w:multiLevelType w:val="multilevel"/>
    <w:tmpl w:val="2498444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9">
    <w:nsid w:val="365B6E53"/>
    <w:multiLevelType w:val="multilevel"/>
    <w:tmpl w:val="53E631B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0">
    <w:nsid w:val="382F2DB2"/>
    <w:multiLevelType w:val="multilevel"/>
    <w:tmpl w:val="71008F9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1">
    <w:nsid w:val="3E7C49AD"/>
    <w:multiLevelType w:val="hybridMultilevel"/>
    <w:tmpl w:val="735283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94C2ABB"/>
    <w:multiLevelType w:val="multilevel"/>
    <w:tmpl w:val="19D2DC0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3">
    <w:nsid w:val="4B566BAA"/>
    <w:multiLevelType w:val="multilevel"/>
    <w:tmpl w:val="6ECC208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4">
    <w:nsid w:val="503F557C"/>
    <w:multiLevelType w:val="hybridMultilevel"/>
    <w:tmpl w:val="6F4AF7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5B25528"/>
    <w:multiLevelType w:val="multilevel"/>
    <w:tmpl w:val="3920EB4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6">
    <w:nsid w:val="570775E1"/>
    <w:multiLevelType w:val="hybridMultilevel"/>
    <w:tmpl w:val="393E81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D554811"/>
    <w:multiLevelType w:val="multilevel"/>
    <w:tmpl w:val="1280288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8">
    <w:nsid w:val="5DC049B7"/>
    <w:multiLevelType w:val="hybridMultilevel"/>
    <w:tmpl w:val="6BEA8F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F853995"/>
    <w:multiLevelType w:val="hybridMultilevel"/>
    <w:tmpl w:val="99BA01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5147E3E"/>
    <w:multiLevelType w:val="multilevel"/>
    <w:tmpl w:val="BF3A9E3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1">
    <w:nsid w:val="65D31480"/>
    <w:multiLevelType w:val="multilevel"/>
    <w:tmpl w:val="640EF56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2">
    <w:nsid w:val="67160743"/>
    <w:multiLevelType w:val="multilevel"/>
    <w:tmpl w:val="7594495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3">
    <w:nsid w:val="6770107B"/>
    <w:multiLevelType w:val="multilevel"/>
    <w:tmpl w:val="BE5EC4A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4">
    <w:nsid w:val="68ED2873"/>
    <w:multiLevelType w:val="multilevel"/>
    <w:tmpl w:val="E1D6880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5">
    <w:nsid w:val="6D1E67E3"/>
    <w:multiLevelType w:val="multilevel"/>
    <w:tmpl w:val="70F6E86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6">
    <w:nsid w:val="6D6C116F"/>
    <w:multiLevelType w:val="hybridMultilevel"/>
    <w:tmpl w:val="1EE206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nsid w:val="713E21C7"/>
    <w:multiLevelType w:val="multilevel"/>
    <w:tmpl w:val="131EB194"/>
    <w:lvl w:ilvl="0">
      <w:start w:val="5"/>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8">
    <w:nsid w:val="77AA7434"/>
    <w:multiLevelType w:val="multilevel"/>
    <w:tmpl w:val="9B0CAF5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9">
    <w:nsid w:val="77C80942"/>
    <w:multiLevelType w:val="multilevel"/>
    <w:tmpl w:val="AA0C1D0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0">
    <w:nsid w:val="7A421B9E"/>
    <w:multiLevelType w:val="multilevel"/>
    <w:tmpl w:val="6A0CACE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1">
    <w:nsid w:val="7A5F4E86"/>
    <w:multiLevelType w:val="multilevel"/>
    <w:tmpl w:val="793A2AE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2">
    <w:nsid w:val="7DCF3ED1"/>
    <w:multiLevelType w:val="hybridMultilevel"/>
    <w:tmpl w:val="1658A36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35"/>
  </w:num>
  <w:num w:numId="2">
    <w:abstractNumId w:val="19"/>
  </w:num>
  <w:num w:numId="3">
    <w:abstractNumId w:val="31"/>
  </w:num>
  <w:num w:numId="4">
    <w:abstractNumId w:val="7"/>
  </w:num>
  <w:num w:numId="5">
    <w:abstractNumId w:val="37"/>
  </w:num>
  <w:num w:numId="6">
    <w:abstractNumId w:val="0"/>
  </w:num>
  <w:num w:numId="7">
    <w:abstractNumId w:val="5"/>
  </w:num>
  <w:num w:numId="8">
    <w:abstractNumId w:val="6"/>
  </w:num>
  <w:num w:numId="9">
    <w:abstractNumId w:val="32"/>
  </w:num>
  <w:num w:numId="10">
    <w:abstractNumId w:val="10"/>
  </w:num>
  <w:num w:numId="11">
    <w:abstractNumId w:val="40"/>
  </w:num>
  <w:num w:numId="12">
    <w:abstractNumId w:val="34"/>
  </w:num>
  <w:num w:numId="13">
    <w:abstractNumId w:val="20"/>
  </w:num>
  <w:num w:numId="14">
    <w:abstractNumId w:val="2"/>
  </w:num>
  <w:num w:numId="15">
    <w:abstractNumId w:val="33"/>
  </w:num>
  <w:num w:numId="16">
    <w:abstractNumId w:val="8"/>
  </w:num>
  <w:num w:numId="17">
    <w:abstractNumId w:val="39"/>
  </w:num>
  <w:num w:numId="18">
    <w:abstractNumId w:val="18"/>
  </w:num>
  <w:num w:numId="19">
    <w:abstractNumId w:val="30"/>
  </w:num>
  <w:num w:numId="20">
    <w:abstractNumId w:val="11"/>
  </w:num>
  <w:num w:numId="21">
    <w:abstractNumId w:val="9"/>
  </w:num>
  <w:num w:numId="22">
    <w:abstractNumId w:val="25"/>
  </w:num>
  <w:num w:numId="23">
    <w:abstractNumId w:val="12"/>
  </w:num>
  <w:num w:numId="24">
    <w:abstractNumId w:val="38"/>
  </w:num>
  <w:num w:numId="25">
    <w:abstractNumId w:val="15"/>
  </w:num>
  <w:num w:numId="26">
    <w:abstractNumId w:val="16"/>
  </w:num>
  <w:num w:numId="27">
    <w:abstractNumId w:val="27"/>
  </w:num>
  <w:num w:numId="28">
    <w:abstractNumId w:val="22"/>
  </w:num>
  <w:num w:numId="29">
    <w:abstractNumId w:val="4"/>
  </w:num>
  <w:num w:numId="30">
    <w:abstractNumId w:val="23"/>
  </w:num>
  <w:num w:numId="31">
    <w:abstractNumId w:val="41"/>
  </w:num>
  <w:num w:numId="32">
    <w:abstractNumId w:val="36"/>
  </w:num>
  <w:num w:numId="33">
    <w:abstractNumId w:val="42"/>
  </w:num>
  <w:num w:numId="34">
    <w:abstractNumId w:val="28"/>
  </w:num>
  <w:num w:numId="35">
    <w:abstractNumId w:val="13"/>
  </w:num>
  <w:num w:numId="36">
    <w:abstractNumId w:val="17"/>
  </w:num>
  <w:num w:numId="37">
    <w:abstractNumId w:val="1"/>
  </w:num>
  <w:num w:numId="38">
    <w:abstractNumId w:val="26"/>
  </w:num>
  <w:num w:numId="39">
    <w:abstractNumId w:val="14"/>
  </w:num>
  <w:num w:numId="40">
    <w:abstractNumId w:val="24"/>
  </w:num>
  <w:num w:numId="41">
    <w:abstractNumId w:val="29"/>
  </w:num>
  <w:num w:numId="42">
    <w:abstractNumId w:val="21"/>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isplayBackgroundShape/>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8C7AB1"/>
    <w:rsid w:val="00000364"/>
    <w:rsid w:val="00000AF5"/>
    <w:rsid w:val="00000BA9"/>
    <w:rsid w:val="00000E4B"/>
    <w:rsid w:val="00002EE1"/>
    <w:rsid w:val="00003E87"/>
    <w:rsid w:val="0001029B"/>
    <w:rsid w:val="00010EC3"/>
    <w:rsid w:val="00011B79"/>
    <w:rsid w:val="00012A5E"/>
    <w:rsid w:val="00012DAE"/>
    <w:rsid w:val="000130D7"/>
    <w:rsid w:val="0001408A"/>
    <w:rsid w:val="00014822"/>
    <w:rsid w:val="00016224"/>
    <w:rsid w:val="00016499"/>
    <w:rsid w:val="00022657"/>
    <w:rsid w:val="00022EC8"/>
    <w:rsid w:val="000237C5"/>
    <w:rsid w:val="0002486C"/>
    <w:rsid w:val="000257F6"/>
    <w:rsid w:val="00027E0E"/>
    <w:rsid w:val="00030CC3"/>
    <w:rsid w:val="00030FD4"/>
    <w:rsid w:val="00033A9B"/>
    <w:rsid w:val="00033B91"/>
    <w:rsid w:val="00034BD5"/>
    <w:rsid w:val="00036D6C"/>
    <w:rsid w:val="00037B95"/>
    <w:rsid w:val="0004060B"/>
    <w:rsid w:val="00041B56"/>
    <w:rsid w:val="000444EC"/>
    <w:rsid w:val="00044C9C"/>
    <w:rsid w:val="00044F97"/>
    <w:rsid w:val="000455A2"/>
    <w:rsid w:val="00047AE1"/>
    <w:rsid w:val="00050D66"/>
    <w:rsid w:val="00052949"/>
    <w:rsid w:val="00054BC7"/>
    <w:rsid w:val="000554BE"/>
    <w:rsid w:val="00060A87"/>
    <w:rsid w:val="00060AE7"/>
    <w:rsid w:val="000616A8"/>
    <w:rsid w:val="00062F7F"/>
    <w:rsid w:val="000631AD"/>
    <w:rsid w:val="00063E15"/>
    <w:rsid w:val="0006408E"/>
    <w:rsid w:val="00064C59"/>
    <w:rsid w:val="00066A09"/>
    <w:rsid w:val="0007017B"/>
    <w:rsid w:val="00070213"/>
    <w:rsid w:val="000702EB"/>
    <w:rsid w:val="00071BA5"/>
    <w:rsid w:val="00071F09"/>
    <w:rsid w:val="000759DE"/>
    <w:rsid w:val="00076F94"/>
    <w:rsid w:val="000807D6"/>
    <w:rsid w:val="00081F2D"/>
    <w:rsid w:val="00082063"/>
    <w:rsid w:val="00084BCD"/>
    <w:rsid w:val="00084D5C"/>
    <w:rsid w:val="00085516"/>
    <w:rsid w:val="000859F3"/>
    <w:rsid w:val="00085B72"/>
    <w:rsid w:val="00086CDC"/>
    <w:rsid w:val="00090282"/>
    <w:rsid w:val="00091C04"/>
    <w:rsid w:val="00091E8A"/>
    <w:rsid w:val="00093D2A"/>
    <w:rsid w:val="00094DA5"/>
    <w:rsid w:val="000958E0"/>
    <w:rsid w:val="00097497"/>
    <w:rsid w:val="000975B3"/>
    <w:rsid w:val="00097A15"/>
    <w:rsid w:val="000A004C"/>
    <w:rsid w:val="000A059E"/>
    <w:rsid w:val="000A0A60"/>
    <w:rsid w:val="000A0E09"/>
    <w:rsid w:val="000A1355"/>
    <w:rsid w:val="000A2B80"/>
    <w:rsid w:val="000A2F79"/>
    <w:rsid w:val="000A3384"/>
    <w:rsid w:val="000A3673"/>
    <w:rsid w:val="000A544A"/>
    <w:rsid w:val="000A563E"/>
    <w:rsid w:val="000A5B8A"/>
    <w:rsid w:val="000A6B19"/>
    <w:rsid w:val="000A7770"/>
    <w:rsid w:val="000A7D01"/>
    <w:rsid w:val="000B04F3"/>
    <w:rsid w:val="000B07A1"/>
    <w:rsid w:val="000B13F4"/>
    <w:rsid w:val="000B2DA4"/>
    <w:rsid w:val="000B5365"/>
    <w:rsid w:val="000B6361"/>
    <w:rsid w:val="000D0FC4"/>
    <w:rsid w:val="000D1B71"/>
    <w:rsid w:val="000D2C03"/>
    <w:rsid w:val="000D3D34"/>
    <w:rsid w:val="000D5713"/>
    <w:rsid w:val="000D59F1"/>
    <w:rsid w:val="000D60DD"/>
    <w:rsid w:val="000D7D40"/>
    <w:rsid w:val="000D7EAC"/>
    <w:rsid w:val="000E0715"/>
    <w:rsid w:val="000E2CE4"/>
    <w:rsid w:val="000E4346"/>
    <w:rsid w:val="000E5829"/>
    <w:rsid w:val="000E6DBA"/>
    <w:rsid w:val="000E7B64"/>
    <w:rsid w:val="000F1A80"/>
    <w:rsid w:val="000F2A02"/>
    <w:rsid w:val="000F3FED"/>
    <w:rsid w:val="000F49BA"/>
    <w:rsid w:val="001122F9"/>
    <w:rsid w:val="00112B24"/>
    <w:rsid w:val="001134B4"/>
    <w:rsid w:val="001148D9"/>
    <w:rsid w:val="00116310"/>
    <w:rsid w:val="00117165"/>
    <w:rsid w:val="00117BCD"/>
    <w:rsid w:val="0012123A"/>
    <w:rsid w:val="001224F1"/>
    <w:rsid w:val="00122772"/>
    <w:rsid w:val="001227C0"/>
    <w:rsid w:val="001230EC"/>
    <w:rsid w:val="00123FB6"/>
    <w:rsid w:val="00124465"/>
    <w:rsid w:val="00125D71"/>
    <w:rsid w:val="00127859"/>
    <w:rsid w:val="001304C9"/>
    <w:rsid w:val="00130F0A"/>
    <w:rsid w:val="001321F5"/>
    <w:rsid w:val="00132A4B"/>
    <w:rsid w:val="00132BEE"/>
    <w:rsid w:val="00133BA3"/>
    <w:rsid w:val="0013404F"/>
    <w:rsid w:val="00136142"/>
    <w:rsid w:val="001367C1"/>
    <w:rsid w:val="00137DDE"/>
    <w:rsid w:val="001407C2"/>
    <w:rsid w:val="0014134E"/>
    <w:rsid w:val="001418B2"/>
    <w:rsid w:val="00141C8C"/>
    <w:rsid w:val="001420DF"/>
    <w:rsid w:val="00142319"/>
    <w:rsid w:val="00143572"/>
    <w:rsid w:val="00143A17"/>
    <w:rsid w:val="00143EA1"/>
    <w:rsid w:val="00145AA1"/>
    <w:rsid w:val="0015116C"/>
    <w:rsid w:val="001530FF"/>
    <w:rsid w:val="001535B7"/>
    <w:rsid w:val="00153F71"/>
    <w:rsid w:val="00156848"/>
    <w:rsid w:val="00160101"/>
    <w:rsid w:val="001602C1"/>
    <w:rsid w:val="00160822"/>
    <w:rsid w:val="001613F4"/>
    <w:rsid w:val="00161EE7"/>
    <w:rsid w:val="00162021"/>
    <w:rsid w:val="00163752"/>
    <w:rsid w:val="0016531D"/>
    <w:rsid w:val="001658B3"/>
    <w:rsid w:val="00165ED7"/>
    <w:rsid w:val="00166914"/>
    <w:rsid w:val="001669D0"/>
    <w:rsid w:val="00166C78"/>
    <w:rsid w:val="0016786E"/>
    <w:rsid w:val="001707B4"/>
    <w:rsid w:val="001708D4"/>
    <w:rsid w:val="00173242"/>
    <w:rsid w:val="00173A57"/>
    <w:rsid w:val="0017496B"/>
    <w:rsid w:val="001753E4"/>
    <w:rsid w:val="00175889"/>
    <w:rsid w:val="00177293"/>
    <w:rsid w:val="00180F8F"/>
    <w:rsid w:val="001811C5"/>
    <w:rsid w:val="00181E1E"/>
    <w:rsid w:val="00183AB5"/>
    <w:rsid w:val="00184DE6"/>
    <w:rsid w:val="001862E7"/>
    <w:rsid w:val="0018652E"/>
    <w:rsid w:val="00186A85"/>
    <w:rsid w:val="00190226"/>
    <w:rsid w:val="00191C9E"/>
    <w:rsid w:val="00192580"/>
    <w:rsid w:val="00193529"/>
    <w:rsid w:val="001958B7"/>
    <w:rsid w:val="00196C93"/>
    <w:rsid w:val="00196FF8"/>
    <w:rsid w:val="001975D6"/>
    <w:rsid w:val="001A62E2"/>
    <w:rsid w:val="001A6785"/>
    <w:rsid w:val="001A6C72"/>
    <w:rsid w:val="001A707A"/>
    <w:rsid w:val="001B0499"/>
    <w:rsid w:val="001B0DA1"/>
    <w:rsid w:val="001B2D9A"/>
    <w:rsid w:val="001B3F24"/>
    <w:rsid w:val="001B534A"/>
    <w:rsid w:val="001B539F"/>
    <w:rsid w:val="001B5E92"/>
    <w:rsid w:val="001B7C2F"/>
    <w:rsid w:val="001C0D32"/>
    <w:rsid w:val="001C214B"/>
    <w:rsid w:val="001C265F"/>
    <w:rsid w:val="001C56B1"/>
    <w:rsid w:val="001C5DED"/>
    <w:rsid w:val="001C6531"/>
    <w:rsid w:val="001C6614"/>
    <w:rsid w:val="001D0113"/>
    <w:rsid w:val="001D1719"/>
    <w:rsid w:val="001D20E3"/>
    <w:rsid w:val="001D2A97"/>
    <w:rsid w:val="001D3106"/>
    <w:rsid w:val="001D53D7"/>
    <w:rsid w:val="001D604A"/>
    <w:rsid w:val="001D6C97"/>
    <w:rsid w:val="001D759F"/>
    <w:rsid w:val="001E14B9"/>
    <w:rsid w:val="001E1D3A"/>
    <w:rsid w:val="001E4D31"/>
    <w:rsid w:val="001E5260"/>
    <w:rsid w:val="001E5598"/>
    <w:rsid w:val="001E56E4"/>
    <w:rsid w:val="001E682A"/>
    <w:rsid w:val="001F02A0"/>
    <w:rsid w:val="001F0927"/>
    <w:rsid w:val="001F1855"/>
    <w:rsid w:val="001F2426"/>
    <w:rsid w:val="001F3EC3"/>
    <w:rsid w:val="001F5E56"/>
    <w:rsid w:val="00201596"/>
    <w:rsid w:val="0020226B"/>
    <w:rsid w:val="00202E49"/>
    <w:rsid w:val="00203B21"/>
    <w:rsid w:val="00204A13"/>
    <w:rsid w:val="002054D7"/>
    <w:rsid w:val="00205E05"/>
    <w:rsid w:val="00205E4D"/>
    <w:rsid w:val="00206AED"/>
    <w:rsid w:val="00206FA1"/>
    <w:rsid w:val="002071E0"/>
    <w:rsid w:val="0021211D"/>
    <w:rsid w:val="002125C9"/>
    <w:rsid w:val="00212D0D"/>
    <w:rsid w:val="002148A8"/>
    <w:rsid w:val="00215A09"/>
    <w:rsid w:val="002229C8"/>
    <w:rsid w:val="002234E4"/>
    <w:rsid w:val="00223612"/>
    <w:rsid w:val="002249DD"/>
    <w:rsid w:val="00224D42"/>
    <w:rsid w:val="00225143"/>
    <w:rsid w:val="00227ED2"/>
    <w:rsid w:val="002305B4"/>
    <w:rsid w:val="00230E92"/>
    <w:rsid w:val="00231DF2"/>
    <w:rsid w:val="00231F71"/>
    <w:rsid w:val="002346DC"/>
    <w:rsid w:val="00236692"/>
    <w:rsid w:val="0023731E"/>
    <w:rsid w:val="00237D4E"/>
    <w:rsid w:val="0024003A"/>
    <w:rsid w:val="00240B9E"/>
    <w:rsid w:val="00241A14"/>
    <w:rsid w:val="00242E82"/>
    <w:rsid w:val="0024692F"/>
    <w:rsid w:val="00246A42"/>
    <w:rsid w:val="0024782C"/>
    <w:rsid w:val="00252CE7"/>
    <w:rsid w:val="00252F97"/>
    <w:rsid w:val="00255AD1"/>
    <w:rsid w:val="002563B4"/>
    <w:rsid w:val="002563CC"/>
    <w:rsid w:val="00257092"/>
    <w:rsid w:val="00257280"/>
    <w:rsid w:val="0026100E"/>
    <w:rsid w:val="00262245"/>
    <w:rsid w:val="00264579"/>
    <w:rsid w:val="00264674"/>
    <w:rsid w:val="002646C2"/>
    <w:rsid w:val="00265155"/>
    <w:rsid w:val="0027195C"/>
    <w:rsid w:val="00271BFE"/>
    <w:rsid w:val="00273237"/>
    <w:rsid w:val="00274D84"/>
    <w:rsid w:val="002767A9"/>
    <w:rsid w:val="00276C16"/>
    <w:rsid w:val="002817E9"/>
    <w:rsid w:val="00281CE7"/>
    <w:rsid w:val="00282207"/>
    <w:rsid w:val="00282A02"/>
    <w:rsid w:val="00283233"/>
    <w:rsid w:val="002835AB"/>
    <w:rsid w:val="00283EFF"/>
    <w:rsid w:val="002843FE"/>
    <w:rsid w:val="00285ABC"/>
    <w:rsid w:val="002863A7"/>
    <w:rsid w:val="002866EB"/>
    <w:rsid w:val="00287537"/>
    <w:rsid w:val="00290C7F"/>
    <w:rsid w:val="002917E2"/>
    <w:rsid w:val="00291D40"/>
    <w:rsid w:val="002926CE"/>
    <w:rsid w:val="002929B8"/>
    <w:rsid w:val="002936B0"/>
    <w:rsid w:val="002936CD"/>
    <w:rsid w:val="00293D65"/>
    <w:rsid w:val="0029436E"/>
    <w:rsid w:val="00295BEB"/>
    <w:rsid w:val="00296067"/>
    <w:rsid w:val="0029630E"/>
    <w:rsid w:val="002A123D"/>
    <w:rsid w:val="002A1365"/>
    <w:rsid w:val="002A1507"/>
    <w:rsid w:val="002A2157"/>
    <w:rsid w:val="002A460C"/>
    <w:rsid w:val="002A748E"/>
    <w:rsid w:val="002A785A"/>
    <w:rsid w:val="002B130B"/>
    <w:rsid w:val="002B2184"/>
    <w:rsid w:val="002B34F4"/>
    <w:rsid w:val="002B57C8"/>
    <w:rsid w:val="002B717E"/>
    <w:rsid w:val="002B795F"/>
    <w:rsid w:val="002B7C41"/>
    <w:rsid w:val="002C043F"/>
    <w:rsid w:val="002C17BD"/>
    <w:rsid w:val="002C22BC"/>
    <w:rsid w:val="002C29D4"/>
    <w:rsid w:val="002C5EA2"/>
    <w:rsid w:val="002D20BC"/>
    <w:rsid w:val="002D3A53"/>
    <w:rsid w:val="002D3BE2"/>
    <w:rsid w:val="002D3FF1"/>
    <w:rsid w:val="002D4E93"/>
    <w:rsid w:val="002D5454"/>
    <w:rsid w:val="002D5936"/>
    <w:rsid w:val="002D6C94"/>
    <w:rsid w:val="002D7D6E"/>
    <w:rsid w:val="002D7FB3"/>
    <w:rsid w:val="002E0112"/>
    <w:rsid w:val="002E0B8C"/>
    <w:rsid w:val="002E1122"/>
    <w:rsid w:val="002E15F0"/>
    <w:rsid w:val="002E1699"/>
    <w:rsid w:val="002E1753"/>
    <w:rsid w:val="002E36EE"/>
    <w:rsid w:val="002E3EE4"/>
    <w:rsid w:val="002E50E9"/>
    <w:rsid w:val="002E673D"/>
    <w:rsid w:val="002E7099"/>
    <w:rsid w:val="002F21CA"/>
    <w:rsid w:val="002F2D9C"/>
    <w:rsid w:val="002F4B59"/>
    <w:rsid w:val="002F5D3A"/>
    <w:rsid w:val="002F65C5"/>
    <w:rsid w:val="003000B6"/>
    <w:rsid w:val="00300CCB"/>
    <w:rsid w:val="0030133C"/>
    <w:rsid w:val="003017CA"/>
    <w:rsid w:val="0030211A"/>
    <w:rsid w:val="003028AE"/>
    <w:rsid w:val="00304DE5"/>
    <w:rsid w:val="003051F3"/>
    <w:rsid w:val="003056A0"/>
    <w:rsid w:val="00305CDB"/>
    <w:rsid w:val="00305E08"/>
    <w:rsid w:val="00305FBE"/>
    <w:rsid w:val="0030673D"/>
    <w:rsid w:val="00306798"/>
    <w:rsid w:val="003106DC"/>
    <w:rsid w:val="003107A2"/>
    <w:rsid w:val="00311491"/>
    <w:rsid w:val="00311C48"/>
    <w:rsid w:val="00312CF5"/>
    <w:rsid w:val="00313DBB"/>
    <w:rsid w:val="00316FFC"/>
    <w:rsid w:val="0031753B"/>
    <w:rsid w:val="00317C93"/>
    <w:rsid w:val="0032103F"/>
    <w:rsid w:val="00321979"/>
    <w:rsid w:val="003245E5"/>
    <w:rsid w:val="00324710"/>
    <w:rsid w:val="00324A8A"/>
    <w:rsid w:val="003252EC"/>
    <w:rsid w:val="00327948"/>
    <w:rsid w:val="0033028B"/>
    <w:rsid w:val="00330B8D"/>
    <w:rsid w:val="00330D5E"/>
    <w:rsid w:val="00332135"/>
    <w:rsid w:val="00333362"/>
    <w:rsid w:val="00333450"/>
    <w:rsid w:val="00333CA8"/>
    <w:rsid w:val="0033594A"/>
    <w:rsid w:val="003369CA"/>
    <w:rsid w:val="00336A61"/>
    <w:rsid w:val="00337EE2"/>
    <w:rsid w:val="003404A9"/>
    <w:rsid w:val="0034050A"/>
    <w:rsid w:val="00340531"/>
    <w:rsid w:val="00341B6E"/>
    <w:rsid w:val="00341FE2"/>
    <w:rsid w:val="00342031"/>
    <w:rsid w:val="003422A7"/>
    <w:rsid w:val="0034372C"/>
    <w:rsid w:val="003443DB"/>
    <w:rsid w:val="00344F49"/>
    <w:rsid w:val="00345B58"/>
    <w:rsid w:val="00346B7B"/>
    <w:rsid w:val="00350041"/>
    <w:rsid w:val="003521D8"/>
    <w:rsid w:val="00352CD6"/>
    <w:rsid w:val="0035415A"/>
    <w:rsid w:val="00355335"/>
    <w:rsid w:val="00355D38"/>
    <w:rsid w:val="003561DC"/>
    <w:rsid w:val="003569FC"/>
    <w:rsid w:val="00360438"/>
    <w:rsid w:val="0036075D"/>
    <w:rsid w:val="00361260"/>
    <w:rsid w:val="00364629"/>
    <w:rsid w:val="00364938"/>
    <w:rsid w:val="0036614F"/>
    <w:rsid w:val="00366968"/>
    <w:rsid w:val="00366A66"/>
    <w:rsid w:val="00370642"/>
    <w:rsid w:val="003726A9"/>
    <w:rsid w:val="00372DAB"/>
    <w:rsid w:val="00374ED6"/>
    <w:rsid w:val="00375060"/>
    <w:rsid w:val="00375092"/>
    <w:rsid w:val="003771B2"/>
    <w:rsid w:val="00380A16"/>
    <w:rsid w:val="00380FF5"/>
    <w:rsid w:val="0038133E"/>
    <w:rsid w:val="0038322B"/>
    <w:rsid w:val="0038497D"/>
    <w:rsid w:val="00385171"/>
    <w:rsid w:val="003870FF"/>
    <w:rsid w:val="00391497"/>
    <w:rsid w:val="00391CD7"/>
    <w:rsid w:val="00393532"/>
    <w:rsid w:val="003975FE"/>
    <w:rsid w:val="00397D34"/>
    <w:rsid w:val="003A0553"/>
    <w:rsid w:val="003A26A3"/>
    <w:rsid w:val="003A3B37"/>
    <w:rsid w:val="003A4A63"/>
    <w:rsid w:val="003A51C7"/>
    <w:rsid w:val="003A5BED"/>
    <w:rsid w:val="003B0AEE"/>
    <w:rsid w:val="003B116B"/>
    <w:rsid w:val="003B23B5"/>
    <w:rsid w:val="003B2864"/>
    <w:rsid w:val="003B408A"/>
    <w:rsid w:val="003B4274"/>
    <w:rsid w:val="003B4F5D"/>
    <w:rsid w:val="003B5F68"/>
    <w:rsid w:val="003C0424"/>
    <w:rsid w:val="003C3770"/>
    <w:rsid w:val="003C3CD6"/>
    <w:rsid w:val="003C555F"/>
    <w:rsid w:val="003C60BC"/>
    <w:rsid w:val="003C6261"/>
    <w:rsid w:val="003C7698"/>
    <w:rsid w:val="003D1ED1"/>
    <w:rsid w:val="003D27C0"/>
    <w:rsid w:val="003D54AA"/>
    <w:rsid w:val="003D5546"/>
    <w:rsid w:val="003D5733"/>
    <w:rsid w:val="003D5A46"/>
    <w:rsid w:val="003D704A"/>
    <w:rsid w:val="003D727D"/>
    <w:rsid w:val="003D7348"/>
    <w:rsid w:val="003E1222"/>
    <w:rsid w:val="003E20C3"/>
    <w:rsid w:val="003E5D50"/>
    <w:rsid w:val="003E656D"/>
    <w:rsid w:val="003E75C4"/>
    <w:rsid w:val="003E7BDA"/>
    <w:rsid w:val="003F1BC7"/>
    <w:rsid w:val="003F3666"/>
    <w:rsid w:val="003F3E8B"/>
    <w:rsid w:val="003F7665"/>
    <w:rsid w:val="00400283"/>
    <w:rsid w:val="0040075B"/>
    <w:rsid w:val="00401D8B"/>
    <w:rsid w:val="00401EB9"/>
    <w:rsid w:val="00402D63"/>
    <w:rsid w:val="004079F4"/>
    <w:rsid w:val="0041091C"/>
    <w:rsid w:val="00411858"/>
    <w:rsid w:val="00412E8C"/>
    <w:rsid w:val="004138FA"/>
    <w:rsid w:val="004144A3"/>
    <w:rsid w:val="00415579"/>
    <w:rsid w:val="00415D4C"/>
    <w:rsid w:val="00416620"/>
    <w:rsid w:val="00416F51"/>
    <w:rsid w:val="00417DCE"/>
    <w:rsid w:val="00420A82"/>
    <w:rsid w:val="00420E8C"/>
    <w:rsid w:val="0042336A"/>
    <w:rsid w:val="004240D6"/>
    <w:rsid w:val="004243E9"/>
    <w:rsid w:val="0042596D"/>
    <w:rsid w:val="00426347"/>
    <w:rsid w:val="004264EF"/>
    <w:rsid w:val="00431E33"/>
    <w:rsid w:val="00433621"/>
    <w:rsid w:val="00433CD4"/>
    <w:rsid w:val="00442016"/>
    <w:rsid w:val="00443504"/>
    <w:rsid w:val="00446041"/>
    <w:rsid w:val="0044605E"/>
    <w:rsid w:val="0044669A"/>
    <w:rsid w:val="004503D0"/>
    <w:rsid w:val="00450618"/>
    <w:rsid w:val="00450CD6"/>
    <w:rsid w:val="00451012"/>
    <w:rsid w:val="004511B1"/>
    <w:rsid w:val="00451DB0"/>
    <w:rsid w:val="004535BE"/>
    <w:rsid w:val="004539F5"/>
    <w:rsid w:val="004546B3"/>
    <w:rsid w:val="0045503D"/>
    <w:rsid w:val="00455AA3"/>
    <w:rsid w:val="00455E7A"/>
    <w:rsid w:val="00457032"/>
    <w:rsid w:val="00457607"/>
    <w:rsid w:val="00460145"/>
    <w:rsid w:val="00460703"/>
    <w:rsid w:val="00460F98"/>
    <w:rsid w:val="00460FC7"/>
    <w:rsid w:val="0046229A"/>
    <w:rsid w:val="0046299B"/>
    <w:rsid w:val="00464323"/>
    <w:rsid w:val="004659B9"/>
    <w:rsid w:val="00467902"/>
    <w:rsid w:val="0047078B"/>
    <w:rsid w:val="00470FAA"/>
    <w:rsid w:val="00474179"/>
    <w:rsid w:val="004742DE"/>
    <w:rsid w:val="00474E0A"/>
    <w:rsid w:val="0047614E"/>
    <w:rsid w:val="00476611"/>
    <w:rsid w:val="00477E91"/>
    <w:rsid w:val="00481B91"/>
    <w:rsid w:val="0048280F"/>
    <w:rsid w:val="004840E5"/>
    <w:rsid w:val="00485D1E"/>
    <w:rsid w:val="00487643"/>
    <w:rsid w:val="00487DB9"/>
    <w:rsid w:val="00490EE7"/>
    <w:rsid w:val="00495592"/>
    <w:rsid w:val="004968E3"/>
    <w:rsid w:val="00496EC6"/>
    <w:rsid w:val="004A1F4C"/>
    <w:rsid w:val="004A2513"/>
    <w:rsid w:val="004A3855"/>
    <w:rsid w:val="004A3A5F"/>
    <w:rsid w:val="004A43CE"/>
    <w:rsid w:val="004A4872"/>
    <w:rsid w:val="004A4906"/>
    <w:rsid w:val="004A4EF5"/>
    <w:rsid w:val="004A51A1"/>
    <w:rsid w:val="004B4109"/>
    <w:rsid w:val="004B59B2"/>
    <w:rsid w:val="004C1B60"/>
    <w:rsid w:val="004C3CBB"/>
    <w:rsid w:val="004C40DA"/>
    <w:rsid w:val="004C4674"/>
    <w:rsid w:val="004C4715"/>
    <w:rsid w:val="004C5547"/>
    <w:rsid w:val="004C6181"/>
    <w:rsid w:val="004C6876"/>
    <w:rsid w:val="004C710C"/>
    <w:rsid w:val="004D1B16"/>
    <w:rsid w:val="004D1F0B"/>
    <w:rsid w:val="004D2E46"/>
    <w:rsid w:val="004D4D92"/>
    <w:rsid w:val="004D52E3"/>
    <w:rsid w:val="004D545C"/>
    <w:rsid w:val="004D5E39"/>
    <w:rsid w:val="004E00F1"/>
    <w:rsid w:val="004E4CDC"/>
    <w:rsid w:val="004E513F"/>
    <w:rsid w:val="004E5936"/>
    <w:rsid w:val="004E5BB3"/>
    <w:rsid w:val="004E70A0"/>
    <w:rsid w:val="004F1187"/>
    <w:rsid w:val="004F2621"/>
    <w:rsid w:val="004F2990"/>
    <w:rsid w:val="004F403F"/>
    <w:rsid w:val="004F4D14"/>
    <w:rsid w:val="004F5654"/>
    <w:rsid w:val="004F6E52"/>
    <w:rsid w:val="004F7E13"/>
    <w:rsid w:val="0050047A"/>
    <w:rsid w:val="00503A5B"/>
    <w:rsid w:val="00503C95"/>
    <w:rsid w:val="00504390"/>
    <w:rsid w:val="00504BC2"/>
    <w:rsid w:val="00505A7D"/>
    <w:rsid w:val="00505C4F"/>
    <w:rsid w:val="00510332"/>
    <w:rsid w:val="005104B2"/>
    <w:rsid w:val="005108E4"/>
    <w:rsid w:val="00510E0E"/>
    <w:rsid w:val="00511230"/>
    <w:rsid w:val="005114E7"/>
    <w:rsid w:val="00511EB7"/>
    <w:rsid w:val="00512934"/>
    <w:rsid w:val="00513312"/>
    <w:rsid w:val="0051558D"/>
    <w:rsid w:val="00516422"/>
    <w:rsid w:val="005175FC"/>
    <w:rsid w:val="00517610"/>
    <w:rsid w:val="0052039B"/>
    <w:rsid w:val="005213F9"/>
    <w:rsid w:val="005216B0"/>
    <w:rsid w:val="00521C56"/>
    <w:rsid w:val="005228F9"/>
    <w:rsid w:val="00522A4E"/>
    <w:rsid w:val="00522C10"/>
    <w:rsid w:val="00524252"/>
    <w:rsid w:val="005258D7"/>
    <w:rsid w:val="00525C5C"/>
    <w:rsid w:val="00527C04"/>
    <w:rsid w:val="00527F27"/>
    <w:rsid w:val="005304BA"/>
    <w:rsid w:val="00530DA6"/>
    <w:rsid w:val="00531461"/>
    <w:rsid w:val="005316DC"/>
    <w:rsid w:val="00534C6D"/>
    <w:rsid w:val="00535C1E"/>
    <w:rsid w:val="00540FF0"/>
    <w:rsid w:val="00547880"/>
    <w:rsid w:val="00550029"/>
    <w:rsid w:val="00550133"/>
    <w:rsid w:val="005513AB"/>
    <w:rsid w:val="00553690"/>
    <w:rsid w:val="00557E27"/>
    <w:rsid w:val="0056032A"/>
    <w:rsid w:val="0056090E"/>
    <w:rsid w:val="00560D1A"/>
    <w:rsid w:val="00560F9B"/>
    <w:rsid w:val="005616B9"/>
    <w:rsid w:val="00565D4D"/>
    <w:rsid w:val="00565E65"/>
    <w:rsid w:val="0056634C"/>
    <w:rsid w:val="005665A2"/>
    <w:rsid w:val="005673FA"/>
    <w:rsid w:val="00567F32"/>
    <w:rsid w:val="00570473"/>
    <w:rsid w:val="00570990"/>
    <w:rsid w:val="005712B0"/>
    <w:rsid w:val="00572368"/>
    <w:rsid w:val="00572685"/>
    <w:rsid w:val="0057603A"/>
    <w:rsid w:val="00576190"/>
    <w:rsid w:val="00581959"/>
    <w:rsid w:val="0058388C"/>
    <w:rsid w:val="00584712"/>
    <w:rsid w:val="00585C90"/>
    <w:rsid w:val="005867F8"/>
    <w:rsid w:val="00590CD3"/>
    <w:rsid w:val="00591D5B"/>
    <w:rsid w:val="00592687"/>
    <w:rsid w:val="005931C8"/>
    <w:rsid w:val="00593B11"/>
    <w:rsid w:val="0059492A"/>
    <w:rsid w:val="00594C9E"/>
    <w:rsid w:val="00596842"/>
    <w:rsid w:val="00597051"/>
    <w:rsid w:val="005A1D3E"/>
    <w:rsid w:val="005A2A05"/>
    <w:rsid w:val="005A359F"/>
    <w:rsid w:val="005A403D"/>
    <w:rsid w:val="005A6281"/>
    <w:rsid w:val="005A6712"/>
    <w:rsid w:val="005A6F06"/>
    <w:rsid w:val="005A6F0B"/>
    <w:rsid w:val="005B10B5"/>
    <w:rsid w:val="005B2365"/>
    <w:rsid w:val="005B238F"/>
    <w:rsid w:val="005B46CD"/>
    <w:rsid w:val="005B5F70"/>
    <w:rsid w:val="005B617A"/>
    <w:rsid w:val="005C10B5"/>
    <w:rsid w:val="005C4350"/>
    <w:rsid w:val="005C52E3"/>
    <w:rsid w:val="005C5F5A"/>
    <w:rsid w:val="005C67B5"/>
    <w:rsid w:val="005C6ED9"/>
    <w:rsid w:val="005C70F3"/>
    <w:rsid w:val="005D1A83"/>
    <w:rsid w:val="005D25E3"/>
    <w:rsid w:val="005D3137"/>
    <w:rsid w:val="005D33C4"/>
    <w:rsid w:val="005D51A0"/>
    <w:rsid w:val="005D5230"/>
    <w:rsid w:val="005D60DA"/>
    <w:rsid w:val="005D7719"/>
    <w:rsid w:val="005E26E0"/>
    <w:rsid w:val="005E652D"/>
    <w:rsid w:val="005F50F4"/>
    <w:rsid w:val="005F6348"/>
    <w:rsid w:val="005F652F"/>
    <w:rsid w:val="005F735E"/>
    <w:rsid w:val="005F7F99"/>
    <w:rsid w:val="00600394"/>
    <w:rsid w:val="00600FBE"/>
    <w:rsid w:val="006027EC"/>
    <w:rsid w:val="00603334"/>
    <w:rsid w:val="0060345C"/>
    <w:rsid w:val="00603FE5"/>
    <w:rsid w:val="00604629"/>
    <w:rsid w:val="00606672"/>
    <w:rsid w:val="0060690E"/>
    <w:rsid w:val="00607C8F"/>
    <w:rsid w:val="0061050C"/>
    <w:rsid w:val="00611A07"/>
    <w:rsid w:val="00611A6F"/>
    <w:rsid w:val="00611D24"/>
    <w:rsid w:val="0061220C"/>
    <w:rsid w:val="00612E19"/>
    <w:rsid w:val="00616E3E"/>
    <w:rsid w:val="0061779D"/>
    <w:rsid w:val="00617C77"/>
    <w:rsid w:val="00617EDF"/>
    <w:rsid w:val="00620A65"/>
    <w:rsid w:val="00623F41"/>
    <w:rsid w:val="00625551"/>
    <w:rsid w:val="00627A16"/>
    <w:rsid w:val="006312DC"/>
    <w:rsid w:val="006332E1"/>
    <w:rsid w:val="00634A2A"/>
    <w:rsid w:val="00637959"/>
    <w:rsid w:val="00642343"/>
    <w:rsid w:val="0064389B"/>
    <w:rsid w:val="00645B94"/>
    <w:rsid w:val="0065096D"/>
    <w:rsid w:val="006525FE"/>
    <w:rsid w:val="00653543"/>
    <w:rsid w:val="00653F3F"/>
    <w:rsid w:val="006544D7"/>
    <w:rsid w:val="00655CF1"/>
    <w:rsid w:val="00655F76"/>
    <w:rsid w:val="0065605F"/>
    <w:rsid w:val="0065622E"/>
    <w:rsid w:val="00656653"/>
    <w:rsid w:val="006573DE"/>
    <w:rsid w:val="00662851"/>
    <w:rsid w:val="00663561"/>
    <w:rsid w:val="0066690E"/>
    <w:rsid w:val="00666B37"/>
    <w:rsid w:val="00667439"/>
    <w:rsid w:val="00667736"/>
    <w:rsid w:val="00667E6F"/>
    <w:rsid w:val="00672088"/>
    <w:rsid w:val="006720BE"/>
    <w:rsid w:val="00673B2E"/>
    <w:rsid w:val="00674E56"/>
    <w:rsid w:val="0067540F"/>
    <w:rsid w:val="00675701"/>
    <w:rsid w:val="006765E8"/>
    <w:rsid w:val="006769BA"/>
    <w:rsid w:val="0068093D"/>
    <w:rsid w:val="00681262"/>
    <w:rsid w:val="00682D69"/>
    <w:rsid w:val="006836EF"/>
    <w:rsid w:val="00683728"/>
    <w:rsid w:val="00683A2E"/>
    <w:rsid w:val="006842D7"/>
    <w:rsid w:val="0068435B"/>
    <w:rsid w:val="00684B34"/>
    <w:rsid w:val="00685A9B"/>
    <w:rsid w:val="00686139"/>
    <w:rsid w:val="0068655C"/>
    <w:rsid w:val="00686C8E"/>
    <w:rsid w:val="00687ECF"/>
    <w:rsid w:val="00690BE4"/>
    <w:rsid w:val="006911D2"/>
    <w:rsid w:val="006916CA"/>
    <w:rsid w:val="00692678"/>
    <w:rsid w:val="00693583"/>
    <w:rsid w:val="00693651"/>
    <w:rsid w:val="0069384D"/>
    <w:rsid w:val="006941CA"/>
    <w:rsid w:val="00694796"/>
    <w:rsid w:val="00697245"/>
    <w:rsid w:val="006A46F3"/>
    <w:rsid w:val="006A6D8B"/>
    <w:rsid w:val="006B1506"/>
    <w:rsid w:val="006B2F69"/>
    <w:rsid w:val="006B32A3"/>
    <w:rsid w:val="006B3C0E"/>
    <w:rsid w:val="006B47FE"/>
    <w:rsid w:val="006B5F38"/>
    <w:rsid w:val="006B7845"/>
    <w:rsid w:val="006C01C8"/>
    <w:rsid w:val="006C1542"/>
    <w:rsid w:val="006C21B9"/>
    <w:rsid w:val="006C54A6"/>
    <w:rsid w:val="006D0088"/>
    <w:rsid w:val="006D2337"/>
    <w:rsid w:val="006D635E"/>
    <w:rsid w:val="006D6500"/>
    <w:rsid w:val="006D6EB0"/>
    <w:rsid w:val="006D7A67"/>
    <w:rsid w:val="006E3615"/>
    <w:rsid w:val="006E3AA4"/>
    <w:rsid w:val="006E40E2"/>
    <w:rsid w:val="006E48F7"/>
    <w:rsid w:val="006E6AEE"/>
    <w:rsid w:val="006E71D2"/>
    <w:rsid w:val="006E75AC"/>
    <w:rsid w:val="006E7B21"/>
    <w:rsid w:val="006F12D0"/>
    <w:rsid w:val="006F18F5"/>
    <w:rsid w:val="006F215A"/>
    <w:rsid w:val="006F2667"/>
    <w:rsid w:val="006F4753"/>
    <w:rsid w:val="006F4A8A"/>
    <w:rsid w:val="006F618A"/>
    <w:rsid w:val="006F75F3"/>
    <w:rsid w:val="00700A71"/>
    <w:rsid w:val="00700E75"/>
    <w:rsid w:val="00701D60"/>
    <w:rsid w:val="007027E2"/>
    <w:rsid w:val="0070386F"/>
    <w:rsid w:val="00704871"/>
    <w:rsid w:val="00706D2A"/>
    <w:rsid w:val="007071A7"/>
    <w:rsid w:val="0070755A"/>
    <w:rsid w:val="007078C2"/>
    <w:rsid w:val="007105E8"/>
    <w:rsid w:val="00711896"/>
    <w:rsid w:val="00711B1F"/>
    <w:rsid w:val="007123B3"/>
    <w:rsid w:val="00712628"/>
    <w:rsid w:val="00712C54"/>
    <w:rsid w:val="00712C8E"/>
    <w:rsid w:val="00713F10"/>
    <w:rsid w:val="00713F29"/>
    <w:rsid w:val="007147D9"/>
    <w:rsid w:val="007153F5"/>
    <w:rsid w:val="00715DD7"/>
    <w:rsid w:val="00724CE0"/>
    <w:rsid w:val="00725872"/>
    <w:rsid w:val="00726EB1"/>
    <w:rsid w:val="007270C8"/>
    <w:rsid w:val="00727F18"/>
    <w:rsid w:val="007306AB"/>
    <w:rsid w:val="00731277"/>
    <w:rsid w:val="00733DC2"/>
    <w:rsid w:val="00734314"/>
    <w:rsid w:val="0073438D"/>
    <w:rsid w:val="00734D53"/>
    <w:rsid w:val="00737E8F"/>
    <w:rsid w:val="0074011B"/>
    <w:rsid w:val="00740237"/>
    <w:rsid w:val="0074188D"/>
    <w:rsid w:val="0074208B"/>
    <w:rsid w:val="007437EE"/>
    <w:rsid w:val="00743D2B"/>
    <w:rsid w:val="00745269"/>
    <w:rsid w:val="007457E2"/>
    <w:rsid w:val="00746819"/>
    <w:rsid w:val="00746CD8"/>
    <w:rsid w:val="0075119A"/>
    <w:rsid w:val="0075127A"/>
    <w:rsid w:val="00751723"/>
    <w:rsid w:val="00751E80"/>
    <w:rsid w:val="00752018"/>
    <w:rsid w:val="007529A4"/>
    <w:rsid w:val="0075379D"/>
    <w:rsid w:val="00754B2E"/>
    <w:rsid w:val="00754E86"/>
    <w:rsid w:val="0075561A"/>
    <w:rsid w:val="00760429"/>
    <w:rsid w:val="00760C53"/>
    <w:rsid w:val="007655B5"/>
    <w:rsid w:val="00765798"/>
    <w:rsid w:val="0076618A"/>
    <w:rsid w:val="00766B80"/>
    <w:rsid w:val="00770A8E"/>
    <w:rsid w:val="007713D1"/>
    <w:rsid w:val="00773B1E"/>
    <w:rsid w:val="0077449C"/>
    <w:rsid w:val="00784B56"/>
    <w:rsid w:val="007869FD"/>
    <w:rsid w:val="007871AD"/>
    <w:rsid w:val="007873FD"/>
    <w:rsid w:val="00790E15"/>
    <w:rsid w:val="00791ECD"/>
    <w:rsid w:val="00792885"/>
    <w:rsid w:val="00794AF9"/>
    <w:rsid w:val="00794D7C"/>
    <w:rsid w:val="00797221"/>
    <w:rsid w:val="00797495"/>
    <w:rsid w:val="007A1E7D"/>
    <w:rsid w:val="007A3285"/>
    <w:rsid w:val="007A40A2"/>
    <w:rsid w:val="007A442A"/>
    <w:rsid w:val="007A5299"/>
    <w:rsid w:val="007A52D1"/>
    <w:rsid w:val="007B151A"/>
    <w:rsid w:val="007B2DA1"/>
    <w:rsid w:val="007B5900"/>
    <w:rsid w:val="007B59A2"/>
    <w:rsid w:val="007B7DA7"/>
    <w:rsid w:val="007C0C8C"/>
    <w:rsid w:val="007C0CEC"/>
    <w:rsid w:val="007C107E"/>
    <w:rsid w:val="007C14BB"/>
    <w:rsid w:val="007C26FD"/>
    <w:rsid w:val="007C2BC7"/>
    <w:rsid w:val="007C34D4"/>
    <w:rsid w:val="007C4F84"/>
    <w:rsid w:val="007C6812"/>
    <w:rsid w:val="007C6E0A"/>
    <w:rsid w:val="007D0850"/>
    <w:rsid w:val="007D24B7"/>
    <w:rsid w:val="007D2945"/>
    <w:rsid w:val="007D41FE"/>
    <w:rsid w:val="007D5329"/>
    <w:rsid w:val="007D7D82"/>
    <w:rsid w:val="007E2B98"/>
    <w:rsid w:val="007E2FC1"/>
    <w:rsid w:val="007E7607"/>
    <w:rsid w:val="007E7DF9"/>
    <w:rsid w:val="007F03C9"/>
    <w:rsid w:val="007F07BF"/>
    <w:rsid w:val="007F0D4D"/>
    <w:rsid w:val="007F2999"/>
    <w:rsid w:val="007F2A64"/>
    <w:rsid w:val="007F39F8"/>
    <w:rsid w:val="007F4DB1"/>
    <w:rsid w:val="007F4F99"/>
    <w:rsid w:val="007F5834"/>
    <w:rsid w:val="007F6436"/>
    <w:rsid w:val="007F778C"/>
    <w:rsid w:val="008009AA"/>
    <w:rsid w:val="0080177F"/>
    <w:rsid w:val="0080324A"/>
    <w:rsid w:val="00803E7C"/>
    <w:rsid w:val="008069AC"/>
    <w:rsid w:val="00806E53"/>
    <w:rsid w:val="0081113D"/>
    <w:rsid w:val="008113B8"/>
    <w:rsid w:val="00811718"/>
    <w:rsid w:val="00813CEB"/>
    <w:rsid w:val="00814533"/>
    <w:rsid w:val="008152A9"/>
    <w:rsid w:val="00816E89"/>
    <w:rsid w:val="0081766E"/>
    <w:rsid w:val="00817887"/>
    <w:rsid w:val="0082043F"/>
    <w:rsid w:val="008220F1"/>
    <w:rsid w:val="00824158"/>
    <w:rsid w:val="00825501"/>
    <w:rsid w:val="008319A4"/>
    <w:rsid w:val="00831C57"/>
    <w:rsid w:val="008329FF"/>
    <w:rsid w:val="00834D3B"/>
    <w:rsid w:val="00836046"/>
    <w:rsid w:val="00836444"/>
    <w:rsid w:val="00836AB1"/>
    <w:rsid w:val="00836F81"/>
    <w:rsid w:val="00841B13"/>
    <w:rsid w:val="00841F74"/>
    <w:rsid w:val="00843047"/>
    <w:rsid w:val="00843D77"/>
    <w:rsid w:val="0084647B"/>
    <w:rsid w:val="00846D00"/>
    <w:rsid w:val="0084703E"/>
    <w:rsid w:val="008538DC"/>
    <w:rsid w:val="00853AF5"/>
    <w:rsid w:val="00853B5C"/>
    <w:rsid w:val="0085631A"/>
    <w:rsid w:val="00856AB1"/>
    <w:rsid w:val="008627D5"/>
    <w:rsid w:val="00865D95"/>
    <w:rsid w:val="0087051D"/>
    <w:rsid w:val="008705FE"/>
    <w:rsid w:val="0087292C"/>
    <w:rsid w:val="008732C8"/>
    <w:rsid w:val="008767C2"/>
    <w:rsid w:val="00880E35"/>
    <w:rsid w:val="00885395"/>
    <w:rsid w:val="0088596F"/>
    <w:rsid w:val="00886029"/>
    <w:rsid w:val="00886659"/>
    <w:rsid w:val="008868AA"/>
    <w:rsid w:val="00890AB3"/>
    <w:rsid w:val="008918B9"/>
    <w:rsid w:val="00891A64"/>
    <w:rsid w:val="00893D0D"/>
    <w:rsid w:val="008949A3"/>
    <w:rsid w:val="00896DDE"/>
    <w:rsid w:val="008A29CB"/>
    <w:rsid w:val="008A3F84"/>
    <w:rsid w:val="008A5C03"/>
    <w:rsid w:val="008A639D"/>
    <w:rsid w:val="008A74A3"/>
    <w:rsid w:val="008B0141"/>
    <w:rsid w:val="008B1122"/>
    <w:rsid w:val="008B1F72"/>
    <w:rsid w:val="008B215F"/>
    <w:rsid w:val="008B3306"/>
    <w:rsid w:val="008B4E1F"/>
    <w:rsid w:val="008B53D3"/>
    <w:rsid w:val="008B602C"/>
    <w:rsid w:val="008B6D51"/>
    <w:rsid w:val="008B77F6"/>
    <w:rsid w:val="008B7FD3"/>
    <w:rsid w:val="008C0EBF"/>
    <w:rsid w:val="008C10F4"/>
    <w:rsid w:val="008C179D"/>
    <w:rsid w:val="008C30C4"/>
    <w:rsid w:val="008C4EDE"/>
    <w:rsid w:val="008C5A1C"/>
    <w:rsid w:val="008C6A39"/>
    <w:rsid w:val="008C7AB1"/>
    <w:rsid w:val="008C7D49"/>
    <w:rsid w:val="008D0ADC"/>
    <w:rsid w:val="008D1BC3"/>
    <w:rsid w:val="008D24FF"/>
    <w:rsid w:val="008D3C01"/>
    <w:rsid w:val="008D4B35"/>
    <w:rsid w:val="008E12B5"/>
    <w:rsid w:val="008E4175"/>
    <w:rsid w:val="008E4BFB"/>
    <w:rsid w:val="008E5EF1"/>
    <w:rsid w:val="008E6B88"/>
    <w:rsid w:val="008E73F4"/>
    <w:rsid w:val="008E76EA"/>
    <w:rsid w:val="008E773E"/>
    <w:rsid w:val="008E795C"/>
    <w:rsid w:val="008E7A77"/>
    <w:rsid w:val="008F09B2"/>
    <w:rsid w:val="008F4AD3"/>
    <w:rsid w:val="008F555A"/>
    <w:rsid w:val="008F5BB9"/>
    <w:rsid w:val="008F6404"/>
    <w:rsid w:val="008F7A1B"/>
    <w:rsid w:val="009002C3"/>
    <w:rsid w:val="009007BB"/>
    <w:rsid w:val="0090170C"/>
    <w:rsid w:val="00901EE6"/>
    <w:rsid w:val="00901F37"/>
    <w:rsid w:val="0090248E"/>
    <w:rsid w:val="00902EA9"/>
    <w:rsid w:val="00903A5D"/>
    <w:rsid w:val="00907044"/>
    <w:rsid w:val="00907353"/>
    <w:rsid w:val="00911937"/>
    <w:rsid w:val="009124AB"/>
    <w:rsid w:val="00912593"/>
    <w:rsid w:val="00913DAE"/>
    <w:rsid w:val="009143F3"/>
    <w:rsid w:val="00917A57"/>
    <w:rsid w:val="00917F29"/>
    <w:rsid w:val="00920E41"/>
    <w:rsid w:val="00921781"/>
    <w:rsid w:val="00922CBF"/>
    <w:rsid w:val="009234A2"/>
    <w:rsid w:val="00923B69"/>
    <w:rsid w:val="009247AC"/>
    <w:rsid w:val="009258DC"/>
    <w:rsid w:val="009276D7"/>
    <w:rsid w:val="0093067E"/>
    <w:rsid w:val="00930D55"/>
    <w:rsid w:val="00931F22"/>
    <w:rsid w:val="00933023"/>
    <w:rsid w:val="0093309C"/>
    <w:rsid w:val="00936C8E"/>
    <w:rsid w:val="00936E6E"/>
    <w:rsid w:val="00940FEE"/>
    <w:rsid w:val="009420FB"/>
    <w:rsid w:val="00944502"/>
    <w:rsid w:val="009445C7"/>
    <w:rsid w:val="00944E21"/>
    <w:rsid w:val="009454E8"/>
    <w:rsid w:val="0094613C"/>
    <w:rsid w:val="009509E3"/>
    <w:rsid w:val="00952A91"/>
    <w:rsid w:val="00954697"/>
    <w:rsid w:val="00956506"/>
    <w:rsid w:val="00960FAA"/>
    <w:rsid w:val="00961B95"/>
    <w:rsid w:val="00961DA2"/>
    <w:rsid w:val="0096294D"/>
    <w:rsid w:val="0096310C"/>
    <w:rsid w:val="00964A5D"/>
    <w:rsid w:val="00965050"/>
    <w:rsid w:val="009666C9"/>
    <w:rsid w:val="00966A18"/>
    <w:rsid w:val="00970F49"/>
    <w:rsid w:val="009715F4"/>
    <w:rsid w:val="00973F73"/>
    <w:rsid w:val="00974CC6"/>
    <w:rsid w:val="00983E39"/>
    <w:rsid w:val="00987757"/>
    <w:rsid w:val="009878CC"/>
    <w:rsid w:val="00993185"/>
    <w:rsid w:val="009935DB"/>
    <w:rsid w:val="00994AFE"/>
    <w:rsid w:val="0099545B"/>
    <w:rsid w:val="00996026"/>
    <w:rsid w:val="009968D8"/>
    <w:rsid w:val="009969CF"/>
    <w:rsid w:val="009A0019"/>
    <w:rsid w:val="009A15D9"/>
    <w:rsid w:val="009A15E4"/>
    <w:rsid w:val="009A1BDF"/>
    <w:rsid w:val="009A216B"/>
    <w:rsid w:val="009A28EE"/>
    <w:rsid w:val="009A35BE"/>
    <w:rsid w:val="009A35DA"/>
    <w:rsid w:val="009A36CB"/>
    <w:rsid w:val="009A3809"/>
    <w:rsid w:val="009A441C"/>
    <w:rsid w:val="009A58FE"/>
    <w:rsid w:val="009A5EE9"/>
    <w:rsid w:val="009A6151"/>
    <w:rsid w:val="009A72A8"/>
    <w:rsid w:val="009A7E01"/>
    <w:rsid w:val="009B15C4"/>
    <w:rsid w:val="009B2326"/>
    <w:rsid w:val="009B3983"/>
    <w:rsid w:val="009B3EB3"/>
    <w:rsid w:val="009B4292"/>
    <w:rsid w:val="009B59A6"/>
    <w:rsid w:val="009B6118"/>
    <w:rsid w:val="009B6274"/>
    <w:rsid w:val="009B6BE4"/>
    <w:rsid w:val="009B72CB"/>
    <w:rsid w:val="009C0E56"/>
    <w:rsid w:val="009C1F41"/>
    <w:rsid w:val="009C2D77"/>
    <w:rsid w:val="009C50D9"/>
    <w:rsid w:val="009C7534"/>
    <w:rsid w:val="009D45D3"/>
    <w:rsid w:val="009D4ACD"/>
    <w:rsid w:val="009D5D26"/>
    <w:rsid w:val="009D6B76"/>
    <w:rsid w:val="009D7FED"/>
    <w:rsid w:val="009E1E1B"/>
    <w:rsid w:val="009E261F"/>
    <w:rsid w:val="009E7EB0"/>
    <w:rsid w:val="009F09E5"/>
    <w:rsid w:val="009F1D92"/>
    <w:rsid w:val="009F2325"/>
    <w:rsid w:val="009F3F1B"/>
    <w:rsid w:val="009F4564"/>
    <w:rsid w:val="009F4965"/>
    <w:rsid w:val="009F5098"/>
    <w:rsid w:val="009F7FB6"/>
    <w:rsid w:val="00A000F8"/>
    <w:rsid w:val="00A0389E"/>
    <w:rsid w:val="00A03B78"/>
    <w:rsid w:val="00A04799"/>
    <w:rsid w:val="00A06B5D"/>
    <w:rsid w:val="00A07B4B"/>
    <w:rsid w:val="00A1057B"/>
    <w:rsid w:val="00A12C03"/>
    <w:rsid w:val="00A12F7B"/>
    <w:rsid w:val="00A13410"/>
    <w:rsid w:val="00A138B8"/>
    <w:rsid w:val="00A14F07"/>
    <w:rsid w:val="00A158C8"/>
    <w:rsid w:val="00A16F94"/>
    <w:rsid w:val="00A2005E"/>
    <w:rsid w:val="00A2204F"/>
    <w:rsid w:val="00A22897"/>
    <w:rsid w:val="00A23BB8"/>
    <w:rsid w:val="00A26893"/>
    <w:rsid w:val="00A26C01"/>
    <w:rsid w:val="00A26F15"/>
    <w:rsid w:val="00A31FBC"/>
    <w:rsid w:val="00A32800"/>
    <w:rsid w:val="00A34044"/>
    <w:rsid w:val="00A34B44"/>
    <w:rsid w:val="00A352F3"/>
    <w:rsid w:val="00A36AEA"/>
    <w:rsid w:val="00A37379"/>
    <w:rsid w:val="00A37935"/>
    <w:rsid w:val="00A41827"/>
    <w:rsid w:val="00A41AAD"/>
    <w:rsid w:val="00A43010"/>
    <w:rsid w:val="00A45300"/>
    <w:rsid w:val="00A45A36"/>
    <w:rsid w:val="00A468BD"/>
    <w:rsid w:val="00A47042"/>
    <w:rsid w:val="00A476F6"/>
    <w:rsid w:val="00A50000"/>
    <w:rsid w:val="00A514DE"/>
    <w:rsid w:val="00A517E1"/>
    <w:rsid w:val="00A52B8B"/>
    <w:rsid w:val="00A53AB0"/>
    <w:rsid w:val="00A53CB9"/>
    <w:rsid w:val="00A53D3E"/>
    <w:rsid w:val="00A548E4"/>
    <w:rsid w:val="00A55410"/>
    <w:rsid w:val="00A5562E"/>
    <w:rsid w:val="00A5624B"/>
    <w:rsid w:val="00A61BC1"/>
    <w:rsid w:val="00A629C8"/>
    <w:rsid w:val="00A62F63"/>
    <w:rsid w:val="00A63E38"/>
    <w:rsid w:val="00A64AE4"/>
    <w:rsid w:val="00A65117"/>
    <w:rsid w:val="00A65317"/>
    <w:rsid w:val="00A6675B"/>
    <w:rsid w:val="00A6718D"/>
    <w:rsid w:val="00A67283"/>
    <w:rsid w:val="00A71B8B"/>
    <w:rsid w:val="00A74514"/>
    <w:rsid w:val="00A74E0D"/>
    <w:rsid w:val="00A763DC"/>
    <w:rsid w:val="00A82C18"/>
    <w:rsid w:val="00A83776"/>
    <w:rsid w:val="00A83866"/>
    <w:rsid w:val="00A861D3"/>
    <w:rsid w:val="00A86805"/>
    <w:rsid w:val="00A878AE"/>
    <w:rsid w:val="00A879D5"/>
    <w:rsid w:val="00A87EE1"/>
    <w:rsid w:val="00A9053F"/>
    <w:rsid w:val="00A9089B"/>
    <w:rsid w:val="00A90F31"/>
    <w:rsid w:val="00A92A94"/>
    <w:rsid w:val="00A9454C"/>
    <w:rsid w:val="00A9564A"/>
    <w:rsid w:val="00A976B3"/>
    <w:rsid w:val="00AA0A8D"/>
    <w:rsid w:val="00AA1A0D"/>
    <w:rsid w:val="00AA42D0"/>
    <w:rsid w:val="00AA46D4"/>
    <w:rsid w:val="00AA4E4B"/>
    <w:rsid w:val="00AA4FAC"/>
    <w:rsid w:val="00AA5C0E"/>
    <w:rsid w:val="00AA6C84"/>
    <w:rsid w:val="00AA75BA"/>
    <w:rsid w:val="00AB1056"/>
    <w:rsid w:val="00AB4BD8"/>
    <w:rsid w:val="00AB501D"/>
    <w:rsid w:val="00AB6254"/>
    <w:rsid w:val="00AB682B"/>
    <w:rsid w:val="00AB6A4E"/>
    <w:rsid w:val="00AC20CF"/>
    <w:rsid w:val="00AC293E"/>
    <w:rsid w:val="00AC2C2A"/>
    <w:rsid w:val="00AC2D3B"/>
    <w:rsid w:val="00AC7537"/>
    <w:rsid w:val="00AD0337"/>
    <w:rsid w:val="00AD10B4"/>
    <w:rsid w:val="00AD22F2"/>
    <w:rsid w:val="00AD2C60"/>
    <w:rsid w:val="00AD36EC"/>
    <w:rsid w:val="00AD3B0B"/>
    <w:rsid w:val="00AE29EB"/>
    <w:rsid w:val="00AE7D04"/>
    <w:rsid w:val="00AE7FC9"/>
    <w:rsid w:val="00AF1124"/>
    <w:rsid w:val="00AF1DB6"/>
    <w:rsid w:val="00AF2575"/>
    <w:rsid w:val="00AF392F"/>
    <w:rsid w:val="00AF5ABD"/>
    <w:rsid w:val="00AF5E34"/>
    <w:rsid w:val="00AF7EA0"/>
    <w:rsid w:val="00B005D6"/>
    <w:rsid w:val="00B02132"/>
    <w:rsid w:val="00B0213A"/>
    <w:rsid w:val="00B024D8"/>
    <w:rsid w:val="00B02E8A"/>
    <w:rsid w:val="00B037E9"/>
    <w:rsid w:val="00B05BBA"/>
    <w:rsid w:val="00B06552"/>
    <w:rsid w:val="00B07805"/>
    <w:rsid w:val="00B07DDD"/>
    <w:rsid w:val="00B13C03"/>
    <w:rsid w:val="00B1468D"/>
    <w:rsid w:val="00B14DAD"/>
    <w:rsid w:val="00B15155"/>
    <w:rsid w:val="00B15C66"/>
    <w:rsid w:val="00B16C06"/>
    <w:rsid w:val="00B179E9"/>
    <w:rsid w:val="00B20196"/>
    <w:rsid w:val="00B2170E"/>
    <w:rsid w:val="00B22DD4"/>
    <w:rsid w:val="00B2415D"/>
    <w:rsid w:val="00B24C51"/>
    <w:rsid w:val="00B258FA"/>
    <w:rsid w:val="00B26374"/>
    <w:rsid w:val="00B26F90"/>
    <w:rsid w:val="00B2795D"/>
    <w:rsid w:val="00B27CEF"/>
    <w:rsid w:val="00B300C5"/>
    <w:rsid w:val="00B30470"/>
    <w:rsid w:val="00B33257"/>
    <w:rsid w:val="00B34585"/>
    <w:rsid w:val="00B351DE"/>
    <w:rsid w:val="00B36584"/>
    <w:rsid w:val="00B36601"/>
    <w:rsid w:val="00B40566"/>
    <w:rsid w:val="00B429BA"/>
    <w:rsid w:val="00B445EC"/>
    <w:rsid w:val="00B44E4D"/>
    <w:rsid w:val="00B452CE"/>
    <w:rsid w:val="00B46122"/>
    <w:rsid w:val="00B47565"/>
    <w:rsid w:val="00B47C1A"/>
    <w:rsid w:val="00B47CA8"/>
    <w:rsid w:val="00B515BF"/>
    <w:rsid w:val="00B516EF"/>
    <w:rsid w:val="00B5318F"/>
    <w:rsid w:val="00B608A1"/>
    <w:rsid w:val="00B60A4A"/>
    <w:rsid w:val="00B6191A"/>
    <w:rsid w:val="00B62199"/>
    <w:rsid w:val="00B62A99"/>
    <w:rsid w:val="00B63E85"/>
    <w:rsid w:val="00B64B67"/>
    <w:rsid w:val="00B65F16"/>
    <w:rsid w:val="00B66C74"/>
    <w:rsid w:val="00B71A7F"/>
    <w:rsid w:val="00B726D6"/>
    <w:rsid w:val="00B73E90"/>
    <w:rsid w:val="00B74308"/>
    <w:rsid w:val="00B74F84"/>
    <w:rsid w:val="00B758B9"/>
    <w:rsid w:val="00B759D8"/>
    <w:rsid w:val="00B75FD9"/>
    <w:rsid w:val="00B770F3"/>
    <w:rsid w:val="00B8284F"/>
    <w:rsid w:val="00B85323"/>
    <w:rsid w:val="00B864C8"/>
    <w:rsid w:val="00B87018"/>
    <w:rsid w:val="00B87BC8"/>
    <w:rsid w:val="00B905EC"/>
    <w:rsid w:val="00B90748"/>
    <w:rsid w:val="00B90B59"/>
    <w:rsid w:val="00B913FC"/>
    <w:rsid w:val="00B91449"/>
    <w:rsid w:val="00B914AE"/>
    <w:rsid w:val="00B916F7"/>
    <w:rsid w:val="00B93084"/>
    <w:rsid w:val="00B946F2"/>
    <w:rsid w:val="00B95D96"/>
    <w:rsid w:val="00B962CF"/>
    <w:rsid w:val="00B969A5"/>
    <w:rsid w:val="00B96AE6"/>
    <w:rsid w:val="00B97901"/>
    <w:rsid w:val="00BA22DF"/>
    <w:rsid w:val="00BA402C"/>
    <w:rsid w:val="00BA5141"/>
    <w:rsid w:val="00BA59BF"/>
    <w:rsid w:val="00BA6161"/>
    <w:rsid w:val="00BB079A"/>
    <w:rsid w:val="00BB0E29"/>
    <w:rsid w:val="00BB1B45"/>
    <w:rsid w:val="00BB24FF"/>
    <w:rsid w:val="00BB33AA"/>
    <w:rsid w:val="00BB3D51"/>
    <w:rsid w:val="00BB5150"/>
    <w:rsid w:val="00BB5982"/>
    <w:rsid w:val="00BB5F9F"/>
    <w:rsid w:val="00BB64CB"/>
    <w:rsid w:val="00BB74B6"/>
    <w:rsid w:val="00BC0036"/>
    <w:rsid w:val="00BC02B6"/>
    <w:rsid w:val="00BC3267"/>
    <w:rsid w:val="00BC34DF"/>
    <w:rsid w:val="00BC4FBC"/>
    <w:rsid w:val="00BC5310"/>
    <w:rsid w:val="00BC5D80"/>
    <w:rsid w:val="00BC65C7"/>
    <w:rsid w:val="00BC7D83"/>
    <w:rsid w:val="00BD05F5"/>
    <w:rsid w:val="00BD18BE"/>
    <w:rsid w:val="00BD2414"/>
    <w:rsid w:val="00BD25D7"/>
    <w:rsid w:val="00BD371B"/>
    <w:rsid w:val="00BD37FA"/>
    <w:rsid w:val="00BD3ECD"/>
    <w:rsid w:val="00BD4A2F"/>
    <w:rsid w:val="00BD7B64"/>
    <w:rsid w:val="00BE040A"/>
    <w:rsid w:val="00BE0BCC"/>
    <w:rsid w:val="00BE2026"/>
    <w:rsid w:val="00BE2733"/>
    <w:rsid w:val="00BE35E6"/>
    <w:rsid w:val="00BE4838"/>
    <w:rsid w:val="00BF1DB8"/>
    <w:rsid w:val="00BF54E7"/>
    <w:rsid w:val="00BF5758"/>
    <w:rsid w:val="00BF6138"/>
    <w:rsid w:val="00BF6B23"/>
    <w:rsid w:val="00C0000B"/>
    <w:rsid w:val="00C010CE"/>
    <w:rsid w:val="00C01A16"/>
    <w:rsid w:val="00C01F02"/>
    <w:rsid w:val="00C0227E"/>
    <w:rsid w:val="00C031A4"/>
    <w:rsid w:val="00C04174"/>
    <w:rsid w:val="00C04B40"/>
    <w:rsid w:val="00C04D88"/>
    <w:rsid w:val="00C106C7"/>
    <w:rsid w:val="00C11221"/>
    <w:rsid w:val="00C1142D"/>
    <w:rsid w:val="00C11F92"/>
    <w:rsid w:val="00C16E20"/>
    <w:rsid w:val="00C2154D"/>
    <w:rsid w:val="00C217B8"/>
    <w:rsid w:val="00C221E8"/>
    <w:rsid w:val="00C22306"/>
    <w:rsid w:val="00C246F8"/>
    <w:rsid w:val="00C25260"/>
    <w:rsid w:val="00C253D6"/>
    <w:rsid w:val="00C26F47"/>
    <w:rsid w:val="00C27853"/>
    <w:rsid w:val="00C321ED"/>
    <w:rsid w:val="00C32231"/>
    <w:rsid w:val="00C332E5"/>
    <w:rsid w:val="00C33538"/>
    <w:rsid w:val="00C33544"/>
    <w:rsid w:val="00C3627B"/>
    <w:rsid w:val="00C3633A"/>
    <w:rsid w:val="00C4008B"/>
    <w:rsid w:val="00C4013B"/>
    <w:rsid w:val="00C4028F"/>
    <w:rsid w:val="00C41532"/>
    <w:rsid w:val="00C425E9"/>
    <w:rsid w:val="00C44E01"/>
    <w:rsid w:val="00C474B9"/>
    <w:rsid w:val="00C47518"/>
    <w:rsid w:val="00C47B8D"/>
    <w:rsid w:val="00C51172"/>
    <w:rsid w:val="00C5423D"/>
    <w:rsid w:val="00C54CD1"/>
    <w:rsid w:val="00C555AF"/>
    <w:rsid w:val="00C55EE0"/>
    <w:rsid w:val="00C56B2C"/>
    <w:rsid w:val="00C57677"/>
    <w:rsid w:val="00C57D06"/>
    <w:rsid w:val="00C62BC3"/>
    <w:rsid w:val="00C63EFE"/>
    <w:rsid w:val="00C64033"/>
    <w:rsid w:val="00C64234"/>
    <w:rsid w:val="00C64CCE"/>
    <w:rsid w:val="00C650E2"/>
    <w:rsid w:val="00C71A31"/>
    <w:rsid w:val="00C733C2"/>
    <w:rsid w:val="00C7576D"/>
    <w:rsid w:val="00C75CA4"/>
    <w:rsid w:val="00C80EF7"/>
    <w:rsid w:val="00C8131D"/>
    <w:rsid w:val="00C83D7A"/>
    <w:rsid w:val="00C845EE"/>
    <w:rsid w:val="00C86221"/>
    <w:rsid w:val="00C868A0"/>
    <w:rsid w:val="00C86E72"/>
    <w:rsid w:val="00C87692"/>
    <w:rsid w:val="00C87A48"/>
    <w:rsid w:val="00C901E4"/>
    <w:rsid w:val="00C92208"/>
    <w:rsid w:val="00C92F84"/>
    <w:rsid w:val="00C970B5"/>
    <w:rsid w:val="00C97B3B"/>
    <w:rsid w:val="00CA0BC0"/>
    <w:rsid w:val="00CA15D7"/>
    <w:rsid w:val="00CA16FC"/>
    <w:rsid w:val="00CA22F9"/>
    <w:rsid w:val="00CA24CC"/>
    <w:rsid w:val="00CA2E66"/>
    <w:rsid w:val="00CA35D5"/>
    <w:rsid w:val="00CA4DEC"/>
    <w:rsid w:val="00CA54E2"/>
    <w:rsid w:val="00CA5586"/>
    <w:rsid w:val="00CA5C20"/>
    <w:rsid w:val="00CA6ADA"/>
    <w:rsid w:val="00CA6C40"/>
    <w:rsid w:val="00CA7561"/>
    <w:rsid w:val="00CA7635"/>
    <w:rsid w:val="00CA7C08"/>
    <w:rsid w:val="00CB0539"/>
    <w:rsid w:val="00CB10C6"/>
    <w:rsid w:val="00CB2D84"/>
    <w:rsid w:val="00CB6856"/>
    <w:rsid w:val="00CB6DDD"/>
    <w:rsid w:val="00CC0FB3"/>
    <w:rsid w:val="00CC3496"/>
    <w:rsid w:val="00CC544E"/>
    <w:rsid w:val="00CC5817"/>
    <w:rsid w:val="00CC7A00"/>
    <w:rsid w:val="00CC7AFC"/>
    <w:rsid w:val="00CD063B"/>
    <w:rsid w:val="00CD13BB"/>
    <w:rsid w:val="00CD2E97"/>
    <w:rsid w:val="00CD56CB"/>
    <w:rsid w:val="00CD5E58"/>
    <w:rsid w:val="00CE04C0"/>
    <w:rsid w:val="00CE299C"/>
    <w:rsid w:val="00CE4F24"/>
    <w:rsid w:val="00CE4F3A"/>
    <w:rsid w:val="00CE557D"/>
    <w:rsid w:val="00CE7FE8"/>
    <w:rsid w:val="00CF0514"/>
    <w:rsid w:val="00CF3C84"/>
    <w:rsid w:val="00CF3DFC"/>
    <w:rsid w:val="00CF57AA"/>
    <w:rsid w:val="00CF597E"/>
    <w:rsid w:val="00CF5C87"/>
    <w:rsid w:val="00CF6A82"/>
    <w:rsid w:val="00CF6BE7"/>
    <w:rsid w:val="00CF77CA"/>
    <w:rsid w:val="00D01727"/>
    <w:rsid w:val="00D017DB"/>
    <w:rsid w:val="00D04B87"/>
    <w:rsid w:val="00D04D60"/>
    <w:rsid w:val="00D04F13"/>
    <w:rsid w:val="00D07CC7"/>
    <w:rsid w:val="00D10E14"/>
    <w:rsid w:val="00D113EF"/>
    <w:rsid w:val="00D1198F"/>
    <w:rsid w:val="00D11A94"/>
    <w:rsid w:val="00D14422"/>
    <w:rsid w:val="00D145DB"/>
    <w:rsid w:val="00D14962"/>
    <w:rsid w:val="00D202E0"/>
    <w:rsid w:val="00D213CB"/>
    <w:rsid w:val="00D213DB"/>
    <w:rsid w:val="00D22430"/>
    <w:rsid w:val="00D23273"/>
    <w:rsid w:val="00D23ADD"/>
    <w:rsid w:val="00D30AC5"/>
    <w:rsid w:val="00D3286A"/>
    <w:rsid w:val="00D33CB6"/>
    <w:rsid w:val="00D34EF9"/>
    <w:rsid w:val="00D3593E"/>
    <w:rsid w:val="00D40770"/>
    <w:rsid w:val="00D41549"/>
    <w:rsid w:val="00D41747"/>
    <w:rsid w:val="00D43336"/>
    <w:rsid w:val="00D4530F"/>
    <w:rsid w:val="00D51107"/>
    <w:rsid w:val="00D51C8A"/>
    <w:rsid w:val="00D54B58"/>
    <w:rsid w:val="00D56DA3"/>
    <w:rsid w:val="00D56EDC"/>
    <w:rsid w:val="00D60DAC"/>
    <w:rsid w:val="00D6116F"/>
    <w:rsid w:val="00D61272"/>
    <w:rsid w:val="00D615D3"/>
    <w:rsid w:val="00D63222"/>
    <w:rsid w:val="00D640DF"/>
    <w:rsid w:val="00D6568F"/>
    <w:rsid w:val="00D65A83"/>
    <w:rsid w:val="00D66ED5"/>
    <w:rsid w:val="00D67062"/>
    <w:rsid w:val="00D70565"/>
    <w:rsid w:val="00D713D7"/>
    <w:rsid w:val="00D738A9"/>
    <w:rsid w:val="00D741F3"/>
    <w:rsid w:val="00D742C7"/>
    <w:rsid w:val="00D7465F"/>
    <w:rsid w:val="00D75446"/>
    <w:rsid w:val="00D763AE"/>
    <w:rsid w:val="00D76733"/>
    <w:rsid w:val="00D7769A"/>
    <w:rsid w:val="00D77A44"/>
    <w:rsid w:val="00D80510"/>
    <w:rsid w:val="00D80893"/>
    <w:rsid w:val="00D811E1"/>
    <w:rsid w:val="00D81339"/>
    <w:rsid w:val="00D81A7A"/>
    <w:rsid w:val="00D82FCB"/>
    <w:rsid w:val="00D85454"/>
    <w:rsid w:val="00D85B6C"/>
    <w:rsid w:val="00D85CD5"/>
    <w:rsid w:val="00D90A5F"/>
    <w:rsid w:val="00D91100"/>
    <w:rsid w:val="00D9273A"/>
    <w:rsid w:val="00D9434C"/>
    <w:rsid w:val="00D947AC"/>
    <w:rsid w:val="00D94A57"/>
    <w:rsid w:val="00D9628B"/>
    <w:rsid w:val="00D97FD8"/>
    <w:rsid w:val="00DA066B"/>
    <w:rsid w:val="00DA1B44"/>
    <w:rsid w:val="00DA253B"/>
    <w:rsid w:val="00DA2C77"/>
    <w:rsid w:val="00DA3555"/>
    <w:rsid w:val="00DA499E"/>
    <w:rsid w:val="00DA5820"/>
    <w:rsid w:val="00DA63EE"/>
    <w:rsid w:val="00DA686C"/>
    <w:rsid w:val="00DA692C"/>
    <w:rsid w:val="00DA6FF9"/>
    <w:rsid w:val="00DB003F"/>
    <w:rsid w:val="00DB0D09"/>
    <w:rsid w:val="00DB0FAF"/>
    <w:rsid w:val="00DB12D1"/>
    <w:rsid w:val="00DB1B7F"/>
    <w:rsid w:val="00DB23AA"/>
    <w:rsid w:val="00DB2DBF"/>
    <w:rsid w:val="00DB3B31"/>
    <w:rsid w:val="00DB6128"/>
    <w:rsid w:val="00DC0056"/>
    <w:rsid w:val="00DC2750"/>
    <w:rsid w:val="00DC3DC3"/>
    <w:rsid w:val="00DC4275"/>
    <w:rsid w:val="00DC5343"/>
    <w:rsid w:val="00DC6223"/>
    <w:rsid w:val="00DC6E88"/>
    <w:rsid w:val="00DC745D"/>
    <w:rsid w:val="00DC7F0F"/>
    <w:rsid w:val="00DD143B"/>
    <w:rsid w:val="00DD31FD"/>
    <w:rsid w:val="00DD45B4"/>
    <w:rsid w:val="00DD570D"/>
    <w:rsid w:val="00DD5D30"/>
    <w:rsid w:val="00DD5DBC"/>
    <w:rsid w:val="00DD60E8"/>
    <w:rsid w:val="00DE16C2"/>
    <w:rsid w:val="00DE2569"/>
    <w:rsid w:val="00DE42F2"/>
    <w:rsid w:val="00DE72B9"/>
    <w:rsid w:val="00DF3038"/>
    <w:rsid w:val="00DF310C"/>
    <w:rsid w:val="00DF54E8"/>
    <w:rsid w:val="00DF5F2F"/>
    <w:rsid w:val="00E00232"/>
    <w:rsid w:val="00E0119C"/>
    <w:rsid w:val="00E01520"/>
    <w:rsid w:val="00E01564"/>
    <w:rsid w:val="00E0181A"/>
    <w:rsid w:val="00E05FBD"/>
    <w:rsid w:val="00E07840"/>
    <w:rsid w:val="00E10FD6"/>
    <w:rsid w:val="00E11637"/>
    <w:rsid w:val="00E121C6"/>
    <w:rsid w:val="00E12CB0"/>
    <w:rsid w:val="00E13DDC"/>
    <w:rsid w:val="00E1472F"/>
    <w:rsid w:val="00E15031"/>
    <w:rsid w:val="00E151D8"/>
    <w:rsid w:val="00E156B5"/>
    <w:rsid w:val="00E15A9F"/>
    <w:rsid w:val="00E15DA2"/>
    <w:rsid w:val="00E166C0"/>
    <w:rsid w:val="00E21ED6"/>
    <w:rsid w:val="00E2267C"/>
    <w:rsid w:val="00E22A21"/>
    <w:rsid w:val="00E236F2"/>
    <w:rsid w:val="00E24F24"/>
    <w:rsid w:val="00E26C0F"/>
    <w:rsid w:val="00E31210"/>
    <w:rsid w:val="00E31967"/>
    <w:rsid w:val="00E3251D"/>
    <w:rsid w:val="00E32D4A"/>
    <w:rsid w:val="00E32F64"/>
    <w:rsid w:val="00E330E9"/>
    <w:rsid w:val="00E3415F"/>
    <w:rsid w:val="00E34621"/>
    <w:rsid w:val="00E34F4E"/>
    <w:rsid w:val="00E36CC3"/>
    <w:rsid w:val="00E41010"/>
    <w:rsid w:val="00E4218F"/>
    <w:rsid w:val="00E43073"/>
    <w:rsid w:val="00E43CE6"/>
    <w:rsid w:val="00E45B3E"/>
    <w:rsid w:val="00E500C5"/>
    <w:rsid w:val="00E51C7B"/>
    <w:rsid w:val="00E51E65"/>
    <w:rsid w:val="00E530A0"/>
    <w:rsid w:val="00E5520E"/>
    <w:rsid w:val="00E5580D"/>
    <w:rsid w:val="00E558E1"/>
    <w:rsid w:val="00E5680A"/>
    <w:rsid w:val="00E56C4F"/>
    <w:rsid w:val="00E56C52"/>
    <w:rsid w:val="00E60E24"/>
    <w:rsid w:val="00E625CB"/>
    <w:rsid w:val="00E643D0"/>
    <w:rsid w:val="00E6560D"/>
    <w:rsid w:val="00E6629E"/>
    <w:rsid w:val="00E67155"/>
    <w:rsid w:val="00E72319"/>
    <w:rsid w:val="00E75B46"/>
    <w:rsid w:val="00E75F24"/>
    <w:rsid w:val="00E761CD"/>
    <w:rsid w:val="00E76E30"/>
    <w:rsid w:val="00E80462"/>
    <w:rsid w:val="00E83639"/>
    <w:rsid w:val="00E8492A"/>
    <w:rsid w:val="00E87877"/>
    <w:rsid w:val="00E91F57"/>
    <w:rsid w:val="00E920DF"/>
    <w:rsid w:val="00E92244"/>
    <w:rsid w:val="00E92D79"/>
    <w:rsid w:val="00E93899"/>
    <w:rsid w:val="00E94BEA"/>
    <w:rsid w:val="00E94FD1"/>
    <w:rsid w:val="00E9570A"/>
    <w:rsid w:val="00E957A6"/>
    <w:rsid w:val="00E9623D"/>
    <w:rsid w:val="00EA1C57"/>
    <w:rsid w:val="00EA22D4"/>
    <w:rsid w:val="00EA29EB"/>
    <w:rsid w:val="00EA2C97"/>
    <w:rsid w:val="00EA2FCF"/>
    <w:rsid w:val="00EA3FCE"/>
    <w:rsid w:val="00EA69AA"/>
    <w:rsid w:val="00EA7392"/>
    <w:rsid w:val="00EA7987"/>
    <w:rsid w:val="00EA7BC6"/>
    <w:rsid w:val="00EB2CBF"/>
    <w:rsid w:val="00EB3C15"/>
    <w:rsid w:val="00EB6740"/>
    <w:rsid w:val="00EC01FE"/>
    <w:rsid w:val="00EC14CF"/>
    <w:rsid w:val="00EC25E2"/>
    <w:rsid w:val="00EC405D"/>
    <w:rsid w:val="00EC5440"/>
    <w:rsid w:val="00EC54A9"/>
    <w:rsid w:val="00EC5C36"/>
    <w:rsid w:val="00EC5C6D"/>
    <w:rsid w:val="00EC6D95"/>
    <w:rsid w:val="00EC760D"/>
    <w:rsid w:val="00EC773A"/>
    <w:rsid w:val="00ED03FE"/>
    <w:rsid w:val="00ED09CF"/>
    <w:rsid w:val="00ED0A6A"/>
    <w:rsid w:val="00ED15E6"/>
    <w:rsid w:val="00ED1AFA"/>
    <w:rsid w:val="00ED2800"/>
    <w:rsid w:val="00ED35E4"/>
    <w:rsid w:val="00ED4FE7"/>
    <w:rsid w:val="00ED511D"/>
    <w:rsid w:val="00ED5C43"/>
    <w:rsid w:val="00ED655F"/>
    <w:rsid w:val="00ED6D77"/>
    <w:rsid w:val="00ED710C"/>
    <w:rsid w:val="00EE151A"/>
    <w:rsid w:val="00EE413E"/>
    <w:rsid w:val="00EE6570"/>
    <w:rsid w:val="00EE694E"/>
    <w:rsid w:val="00EE6AAE"/>
    <w:rsid w:val="00EF16F3"/>
    <w:rsid w:val="00EF1815"/>
    <w:rsid w:val="00EF3408"/>
    <w:rsid w:val="00EF3855"/>
    <w:rsid w:val="00EF468B"/>
    <w:rsid w:val="00EF54C7"/>
    <w:rsid w:val="00EF5C9D"/>
    <w:rsid w:val="00EF5EA1"/>
    <w:rsid w:val="00EF66CA"/>
    <w:rsid w:val="00EF7816"/>
    <w:rsid w:val="00F0086A"/>
    <w:rsid w:val="00F01D9B"/>
    <w:rsid w:val="00F02E97"/>
    <w:rsid w:val="00F04928"/>
    <w:rsid w:val="00F055C1"/>
    <w:rsid w:val="00F0597B"/>
    <w:rsid w:val="00F06219"/>
    <w:rsid w:val="00F06CFA"/>
    <w:rsid w:val="00F06F39"/>
    <w:rsid w:val="00F1048C"/>
    <w:rsid w:val="00F1224F"/>
    <w:rsid w:val="00F135B2"/>
    <w:rsid w:val="00F13C9C"/>
    <w:rsid w:val="00F14DEF"/>
    <w:rsid w:val="00F167B0"/>
    <w:rsid w:val="00F17746"/>
    <w:rsid w:val="00F22280"/>
    <w:rsid w:val="00F22484"/>
    <w:rsid w:val="00F23652"/>
    <w:rsid w:val="00F23A55"/>
    <w:rsid w:val="00F3068C"/>
    <w:rsid w:val="00F31038"/>
    <w:rsid w:val="00F330C7"/>
    <w:rsid w:val="00F332F9"/>
    <w:rsid w:val="00F33EB2"/>
    <w:rsid w:val="00F3420D"/>
    <w:rsid w:val="00F35133"/>
    <w:rsid w:val="00F3638F"/>
    <w:rsid w:val="00F36C1C"/>
    <w:rsid w:val="00F4047A"/>
    <w:rsid w:val="00F40DF3"/>
    <w:rsid w:val="00F41FE4"/>
    <w:rsid w:val="00F43772"/>
    <w:rsid w:val="00F43C24"/>
    <w:rsid w:val="00F44322"/>
    <w:rsid w:val="00F47593"/>
    <w:rsid w:val="00F507AE"/>
    <w:rsid w:val="00F507E0"/>
    <w:rsid w:val="00F51063"/>
    <w:rsid w:val="00F52FDA"/>
    <w:rsid w:val="00F545AC"/>
    <w:rsid w:val="00F54A65"/>
    <w:rsid w:val="00F5628C"/>
    <w:rsid w:val="00F5654F"/>
    <w:rsid w:val="00F57C9C"/>
    <w:rsid w:val="00F57F5D"/>
    <w:rsid w:val="00F60350"/>
    <w:rsid w:val="00F61400"/>
    <w:rsid w:val="00F61A1A"/>
    <w:rsid w:val="00F62106"/>
    <w:rsid w:val="00F64FA9"/>
    <w:rsid w:val="00F67C00"/>
    <w:rsid w:val="00F715C4"/>
    <w:rsid w:val="00F72C2B"/>
    <w:rsid w:val="00F732D3"/>
    <w:rsid w:val="00F76E61"/>
    <w:rsid w:val="00F81F08"/>
    <w:rsid w:val="00F8268E"/>
    <w:rsid w:val="00F83F5A"/>
    <w:rsid w:val="00F85A05"/>
    <w:rsid w:val="00F8659F"/>
    <w:rsid w:val="00F8703F"/>
    <w:rsid w:val="00F901F2"/>
    <w:rsid w:val="00F91220"/>
    <w:rsid w:val="00F917D1"/>
    <w:rsid w:val="00F91F71"/>
    <w:rsid w:val="00F9300B"/>
    <w:rsid w:val="00F958C5"/>
    <w:rsid w:val="00F95BF6"/>
    <w:rsid w:val="00F95E78"/>
    <w:rsid w:val="00F962B6"/>
    <w:rsid w:val="00FA0A1C"/>
    <w:rsid w:val="00FA14A0"/>
    <w:rsid w:val="00FA1B77"/>
    <w:rsid w:val="00FA1FC6"/>
    <w:rsid w:val="00FA1FF9"/>
    <w:rsid w:val="00FA49EA"/>
    <w:rsid w:val="00FA4AAB"/>
    <w:rsid w:val="00FA5D87"/>
    <w:rsid w:val="00FA5E96"/>
    <w:rsid w:val="00FA60AC"/>
    <w:rsid w:val="00FA6AAF"/>
    <w:rsid w:val="00FA7297"/>
    <w:rsid w:val="00FA7692"/>
    <w:rsid w:val="00FB058C"/>
    <w:rsid w:val="00FB1403"/>
    <w:rsid w:val="00FB2313"/>
    <w:rsid w:val="00FB3C43"/>
    <w:rsid w:val="00FB59E3"/>
    <w:rsid w:val="00FB5DB7"/>
    <w:rsid w:val="00FB6702"/>
    <w:rsid w:val="00FB73EF"/>
    <w:rsid w:val="00FC1492"/>
    <w:rsid w:val="00FC169D"/>
    <w:rsid w:val="00FC2D74"/>
    <w:rsid w:val="00FC34B3"/>
    <w:rsid w:val="00FC3DA7"/>
    <w:rsid w:val="00FC3E26"/>
    <w:rsid w:val="00FC4A3E"/>
    <w:rsid w:val="00FC4A4A"/>
    <w:rsid w:val="00FC5EA7"/>
    <w:rsid w:val="00FC734E"/>
    <w:rsid w:val="00FD0DF8"/>
    <w:rsid w:val="00FD17DD"/>
    <w:rsid w:val="00FD1C64"/>
    <w:rsid w:val="00FD2760"/>
    <w:rsid w:val="00FD2ACA"/>
    <w:rsid w:val="00FD46CC"/>
    <w:rsid w:val="00FD5AFC"/>
    <w:rsid w:val="00FD66FD"/>
    <w:rsid w:val="00FD6920"/>
    <w:rsid w:val="00FD7B15"/>
    <w:rsid w:val="00FD7CF9"/>
    <w:rsid w:val="00FE06DC"/>
    <w:rsid w:val="00FE0C4E"/>
    <w:rsid w:val="00FE1024"/>
    <w:rsid w:val="00FE107A"/>
    <w:rsid w:val="00FE1753"/>
    <w:rsid w:val="00FE1D60"/>
    <w:rsid w:val="00FE1E36"/>
    <w:rsid w:val="00FE20E0"/>
    <w:rsid w:val="00FE23A4"/>
    <w:rsid w:val="00FE442F"/>
    <w:rsid w:val="00FE6EEE"/>
    <w:rsid w:val="00FF00D8"/>
    <w:rsid w:val="00FF0D3D"/>
    <w:rsid w:val="00FF32FC"/>
    <w:rsid w:val="00FF36A3"/>
    <w:rsid w:val="00FF3CCE"/>
    <w:rsid w:val="00FF431C"/>
    <w:rsid w:val="00FF5C7C"/>
    <w:rsid w:val="00FF60C8"/>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B3E6C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szCs w:val="22"/>
        <w:lang w:val="en-AU"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1"/>
    <w:next w:val="Normal1"/>
    <w:rsid w:val="006E3AA4"/>
    <w:pPr>
      <w:keepNext/>
      <w:keepLines/>
      <w:spacing w:before="200"/>
      <w:jc w:val="both"/>
      <w:outlineLvl w:val="0"/>
    </w:pPr>
    <w:rPr>
      <w:rFonts w:asciiTheme="minorHAnsi" w:eastAsia="Trebuchet MS" w:hAnsiTheme="minorHAnsi" w:cs="Trebuchet MS"/>
      <w:color w:val="auto"/>
      <w:sz w:val="32"/>
      <w:szCs w:val="32"/>
    </w:rPr>
  </w:style>
  <w:style w:type="paragraph" w:styleId="Heading2">
    <w:name w:val="heading 2"/>
    <w:basedOn w:val="Normal1"/>
    <w:next w:val="Normal1"/>
    <w:rsid w:val="00A55410"/>
    <w:pPr>
      <w:keepNext/>
      <w:keepLines/>
      <w:spacing w:before="200"/>
      <w:jc w:val="both"/>
      <w:outlineLvl w:val="1"/>
    </w:pPr>
    <w:rPr>
      <w:rFonts w:asciiTheme="minorHAnsi" w:eastAsia="Trebuchet MS" w:hAnsiTheme="minorHAnsi" w:cs="Trebuchet MS"/>
      <w:b/>
      <w:color w:val="4F81BD" w:themeColor="accent1"/>
      <w:sz w:val="26"/>
      <w:szCs w:val="26"/>
    </w:rPr>
  </w:style>
  <w:style w:type="paragraph" w:styleId="Heading3">
    <w:name w:val="heading 3"/>
    <w:basedOn w:val="Normal1"/>
    <w:next w:val="Normal1"/>
    <w:rsid w:val="00C733C2"/>
    <w:pPr>
      <w:keepNext/>
      <w:keepLines/>
      <w:spacing w:before="160"/>
      <w:outlineLvl w:val="2"/>
    </w:pPr>
    <w:rPr>
      <w:rFonts w:asciiTheme="minorHAnsi" w:eastAsia="Trebuchet MS" w:hAnsiTheme="minorHAnsi" w:cs="Trebuchet MS"/>
      <w:b/>
      <w:color w:val="595959" w:themeColor="text1" w:themeTint="A6"/>
      <w:sz w:val="24"/>
      <w:szCs w:val="24"/>
    </w:rPr>
  </w:style>
  <w:style w:type="paragraph" w:styleId="Heading4">
    <w:name w:val="heading 4"/>
    <w:basedOn w:val="Normal1"/>
    <w:next w:val="Normal1"/>
    <w:pPr>
      <w:keepNext/>
      <w:keepLines/>
      <w:spacing w:before="160"/>
      <w:contextualSpacing/>
      <w:outlineLvl w:val="3"/>
    </w:pPr>
    <w:rPr>
      <w:rFonts w:ascii="Trebuchet MS" w:eastAsia="Trebuchet MS" w:hAnsi="Trebuchet MS" w:cs="Trebuchet MS"/>
      <w:color w:val="666666"/>
      <w:u w:val="single"/>
    </w:rPr>
  </w:style>
  <w:style w:type="paragraph" w:styleId="Heading5">
    <w:name w:val="heading 5"/>
    <w:basedOn w:val="Normal1"/>
    <w:next w:val="Normal1"/>
    <w:pPr>
      <w:keepNext/>
      <w:keepLines/>
      <w:spacing w:before="160"/>
      <w:contextualSpacing/>
      <w:outlineLvl w:val="4"/>
    </w:pPr>
    <w:rPr>
      <w:rFonts w:ascii="Trebuchet MS" w:eastAsia="Trebuchet MS" w:hAnsi="Trebuchet MS" w:cs="Trebuchet MS"/>
      <w:color w:val="666666"/>
    </w:rPr>
  </w:style>
  <w:style w:type="paragraph" w:styleId="Heading6">
    <w:name w:val="heading 6"/>
    <w:basedOn w:val="Normal1"/>
    <w:next w:val="Normal1"/>
    <w:pPr>
      <w:keepNext/>
      <w:keepLines/>
      <w:spacing w:before="160"/>
      <w:contextualSpacing/>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contextualSpacing/>
    </w:pPr>
    <w:rPr>
      <w:rFonts w:ascii="Trebuchet MS" w:eastAsia="Trebuchet MS" w:hAnsi="Trebuchet MS" w:cs="Trebuchet MS"/>
      <w:sz w:val="42"/>
      <w:szCs w:val="42"/>
    </w:rPr>
  </w:style>
  <w:style w:type="paragraph" w:styleId="Subtitle">
    <w:name w:val="Subtitle"/>
    <w:basedOn w:val="Normal1"/>
    <w:next w:val="Normal1"/>
    <w:pPr>
      <w:keepNext/>
      <w:keepLines/>
      <w:spacing w:after="200"/>
      <w:contextualSpacing/>
    </w:pPr>
    <w:rPr>
      <w:rFonts w:ascii="Trebuchet MS" w:eastAsia="Trebuchet MS" w:hAnsi="Trebuchet MS" w:cs="Trebuchet MS"/>
      <w:i/>
      <w:color w:val="666666"/>
      <w:sz w:val="26"/>
      <w:szCs w:val="26"/>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Pr>
  </w:style>
  <w:style w:type="table" w:customStyle="1" w:styleId="af1">
    <w:basedOn w:val="TableNormal"/>
    <w:tblPr>
      <w:tblStyleRowBandSize w:val="1"/>
      <w:tblStyleColBandSize w:val="1"/>
    </w:tblPr>
  </w:style>
  <w:style w:type="table" w:customStyle="1" w:styleId="af2">
    <w:basedOn w:val="TableNormal"/>
    <w:tblPr>
      <w:tblStyleRowBandSize w:val="1"/>
      <w:tblStyleColBandSize w:val="1"/>
    </w:tblPr>
  </w:style>
  <w:style w:type="table" w:customStyle="1" w:styleId="af3">
    <w:basedOn w:val="TableNormal"/>
    <w:tblPr>
      <w:tblStyleRowBandSize w:val="1"/>
      <w:tblStyleColBandSize w:val="1"/>
    </w:tblPr>
  </w:style>
  <w:style w:type="table" w:customStyle="1" w:styleId="af4">
    <w:basedOn w:val="TableNormal"/>
    <w:tblPr>
      <w:tblStyleRowBandSize w:val="1"/>
      <w:tblStyleColBandSize w:val="1"/>
    </w:tblPr>
  </w:style>
  <w:style w:type="table" w:customStyle="1" w:styleId="af5">
    <w:basedOn w:val="TableNormal"/>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4"/>
      <w:szCs w:val="24"/>
    </w:rPr>
  </w:style>
  <w:style w:type="character" w:customStyle="1" w:styleId="CommentTextChar">
    <w:name w:val="Comment Text Char"/>
    <w:basedOn w:val="DefaultParagraphFont"/>
    <w:link w:val="CommentText"/>
    <w:uiPriority w:val="99"/>
    <w:semiHidden/>
    <w:rPr>
      <w:sz w:val="24"/>
      <w:szCs w:val="24"/>
    </w:rPr>
  </w:style>
  <w:style w:type="character" w:styleId="CommentReference">
    <w:name w:val="annotation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3E7BDA"/>
    <w:pPr>
      <w:spacing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3E7BDA"/>
    <w:rPr>
      <w:rFonts w:ascii="Lucida Grande" w:hAnsi="Lucida Grande"/>
      <w:sz w:val="18"/>
      <w:szCs w:val="18"/>
    </w:rPr>
  </w:style>
  <w:style w:type="character" w:styleId="Hyperlink">
    <w:name w:val="Hyperlink"/>
    <w:basedOn w:val="DefaultParagraphFont"/>
    <w:uiPriority w:val="99"/>
    <w:unhideWhenUsed/>
    <w:rsid w:val="003E7BDA"/>
    <w:rPr>
      <w:color w:val="0000FF" w:themeColor="hyperlink"/>
      <w:u w:val="single"/>
    </w:rPr>
  </w:style>
  <w:style w:type="character" w:styleId="FollowedHyperlink">
    <w:name w:val="FollowedHyperlink"/>
    <w:basedOn w:val="DefaultParagraphFont"/>
    <w:uiPriority w:val="99"/>
    <w:semiHidden/>
    <w:unhideWhenUsed/>
    <w:rsid w:val="003E7BDA"/>
    <w:rPr>
      <w:color w:val="800080" w:themeColor="followedHyperlink"/>
      <w:u w:val="single"/>
    </w:rPr>
  </w:style>
  <w:style w:type="paragraph" w:styleId="FootnoteText">
    <w:name w:val="footnote text"/>
    <w:basedOn w:val="Normal"/>
    <w:link w:val="FootnoteTextChar"/>
    <w:uiPriority w:val="99"/>
    <w:unhideWhenUsed/>
    <w:rsid w:val="00D60DAC"/>
    <w:pPr>
      <w:spacing w:line="240" w:lineRule="auto"/>
    </w:pPr>
    <w:rPr>
      <w:sz w:val="24"/>
      <w:szCs w:val="24"/>
    </w:rPr>
  </w:style>
  <w:style w:type="character" w:customStyle="1" w:styleId="FootnoteTextChar">
    <w:name w:val="Footnote Text Char"/>
    <w:basedOn w:val="DefaultParagraphFont"/>
    <w:link w:val="FootnoteText"/>
    <w:uiPriority w:val="99"/>
    <w:rsid w:val="00D60DAC"/>
    <w:rPr>
      <w:sz w:val="24"/>
      <w:szCs w:val="24"/>
    </w:rPr>
  </w:style>
  <w:style w:type="character" w:styleId="FootnoteReference">
    <w:name w:val="footnote reference"/>
    <w:basedOn w:val="DefaultParagraphFont"/>
    <w:uiPriority w:val="99"/>
    <w:unhideWhenUsed/>
    <w:rsid w:val="00D60DAC"/>
    <w:rPr>
      <w:vertAlign w:val="superscript"/>
    </w:rPr>
  </w:style>
  <w:style w:type="paragraph" w:styleId="Header">
    <w:name w:val="header"/>
    <w:basedOn w:val="Normal"/>
    <w:link w:val="HeaderChar"/>
    <w:uiPriority w:val="99"/>
    <w:unhideWhenUsed/>
    <w:rsid w:val="00D85B6C"/>
    <w:pPr>
      <w:tabs>
        <w:tab w:val="center" w:pos="4320"/>
        <w:tab w:val="right" w:pos="8640"/>
      </w:tabs>
      <w:spacing w:line="240" w:lineRule="auto"/>
    </w:pPr>
  </w:style>
  <w:style w:type="character" w:customStyle="1" w:styleId="HeaderChar">
    <w:name w:val="Header Char"/>
    <w:basedOn w:val="DefaultParagraphFont"/>
    <w:link w:val="Header"/>
    <w:uiPriority w:val="99"/>
    <w:rsid w:val="00D85B6C"/>
  </w:style>
  <w:style w:type="paragraph" w:styleId="Footer">
    <w:name w:val="footer"/>
    <w:basedOn w:val="Normal"/>
    <w:link w:val="FooterChar"/>
    <w:uiPriority w:val="99"/>
    <w:unhideWhenUsed/>
    <w:rsid w:val="00D85B6C"/>
    <w:pPr>
      <w:tabs>
        <w:tab w:val="center" w:pos="4320"/>
        <w:tab w:val="right" w:pos="8640"/>
      </w:tabs>
      <w:spacing w:line="240" w:lineRule="auto"/>
    </w:pPr>
  </w:style>
  <w:style w:type="character" w:customStyle="1" w:styleId="FooterChar">
    <w:name w:val="Footer Char"/>
    <w:basedOn w:val="DefaultParagraphFont"/>
    <w:link w:val="Footer"/>
    <w:uiPriority w:val="99"/>
    <w:rsid w:val="00D85B6C"/>
  </w:style>
  <w:style w:type="character" w:styleId="PageNumber">
    <w:name w:val="page number"/>
    <w:basedOn w:val="DefaultParagraphFont"/>
    <w:uiPriority w:val="99"/>
    <w:semiHidden/>
    <w:unhideWhenUsed/>
    <w:rsid w:val="00D85B6C"/>
  </w:style>
  <w:style w:type="paragraph" w:styleId="TOCHeading">
    <w:name w:val="TOC Heading"/>
    <w:basedOn w:val="Heading1"/>
    <w:next w:val="Normal"/>
    <w:uiPriority w:val="39"/>
    <w:unhideWhenUsed/>
    <w:qFormat/>
    <w:rsid w:val="009968D8"/>
    <w:pPr>
      <w:spacing w:before="480"/>
      <w:outlineLvl w:val="9"/>
    </w:pPr>
    <w:rPr>
      <w:rFonts w:asciiTheme="majorHAnsi" w:eastAsiaTheme="majorEastAsia" w:hAnsiTheme="majorHAnsi" w:cstheme="majorBidi"/>
      <w:b/>
      <w:bCs/>
      <w:color w:val="365F91" w:themeColor="accent1" w:themeShade="BF"/>
      <w:sz w:val="28"/>
      <w:szCs w:val="28"/>
      <w:lang w:val="en-US"/>
    </w:rPr>
  </w:style>
  <w:style w:type="paragraph" w:styleId="TOC1">
    <w:name w:val="toc 1"/>
    <w:basedOn w:val="Normal"/>
    <w:next w:val="Normal"/>
    <w:autoRedefine/>
    <w:uiPriority w:val="39"/>
    <w:unhideWhenUsed/>
    <w:rsid w:val="009968D8"/>
    <w:pPr>
      <w:spacing w:before="120"/>
    </w:pPr>
    <w:rPr>
      <w:rFonts w:asciiTheme="majorHAnsi" w:hAnsiTheme="majorHAnsi"/>
      <w:b/>
      <w:color w:val="548DD4"/>
      <w:sz w:val="24"/>
      <w:szCs w:val="24"/>
    </w:rPr>
  </w:style>
  <w:style w:type="paragraph" w:styleId="TOC2">
    <w:name w:val="toc 2"/>
    <w:basedOn w:val="Normal"/>
    <w:next w:val="Normal"/>
    <w:autoRedefine/>
    <w:uiPriority w:val="39"/>
    <w:unhideWhenUsed/>
    <w:rsid w:val="009968D8"/>
    <w:rPr>
      <w:rFonts w:asciiTheme="minorHAnsi" w:hAnsiTheme="minorHAnsi"/>
    </w:rPr>
  </w:style>
  <w:style w:type="paragraph" w:styleId="TOC3">
    <w:name w:val="toc 3"/>
    <w:basedOn w:val="Normal"/>
    <w:next w:val="Normal"/>
    <w:autoRedefine/>
    <w:uiPriority w:val="39"/>
    <w:unhideWhenUsed/>
    <w:rsid w:val="009968D8"/>
    <w:pPr>
      <w:ind w:left="220"/>
    </w:pPr>
    <w:rPr>
      <w:rFonts w:asciiTheme="minorHAnsi" w:hAnsiTheme="minorHAnsi"/>
      <w:i/>
    </w:rPr>
  </w:style>
  <w:style w:type="paragraph" w:styleId="TOC4">
    <w:name w:val="toc 4"/>
    <w:basedOn w:val="Normal"/>
    <w:next w:val="Normal"/>
    <w:autoRedefine/>
    <w:uiPriority w:val="39"/>
    <w:unhideWhenUsed/>
    <w:rsid w:val="009968D8"/>
    <w:pPr>
      <w:pBdr>
        <w:between w:val="double" w:sz="6" w:space="0" w:color="auto"/>
      </w:pBdr>
      <w:ind w:left="440"/>
    </w:pPr>
    <w:rPr>
      <w:rFonts w:asciiTheme="minorHAnsi" w:hAnsiTheme="minorHAnsi"/>
      <w:sz w:val="20"/>
      <w:szCs w:val="20"/>
    </w:rPr>
  </w:style>
  <w:style w:type="paragraph" w:styleId="TOC5">
    <w:name w:val="toc 5"/>
    <w:basedOn w:val="Normal"/>
    <w:next w:val="Normal"/>
    <w:autoRedefine/>
    <w:uiPriority w:val="39"/>
    <w:unhideWhenUsed/>
    <w:rsid w:val="009968D8"/>
    <w:pPr>
      <w:pBdr>
        <w:between w:val="double" w:sz="6" w:space="0" w:color="auto"/>
      </w:pBdr>
      <w:ind w:left="660"/>
    </w:pPr>
    <w:rPr>
      <w:rFonts w:asciiTheme="minorHAnsi" w:hAnsiTheme="minorHAnsi"/>
      <w:sz w:val="20"/>
      <w:szCs w:val="20"/>
    </w:rPr>
  </w:style>
  <w:style w:type="paragraph" w:styleId="TOC6">
    <w:name w:val="toc 6"/>
    <w:basedOn w:val="Normal"/>
    <w:next w:val="Normal"/>
    <w:autoRedefine/>
    <w:uiPriority w:val="39"/>
    <w:unhideWhenUsed/>
    <w:rsid w:val="009968D8"/>
    <w:pPr>
      <w:pBdr>
        <w:between w:val="double" w:sz="6" w:space="0" w:color="auto"/>
      </w:pBdr>
      <w:ind w:left="880"/>
    </w:pPr>
    <w:rPr>
      <w:rFonts w:asciiTheme="minorHAnsi" w:hAnsiTheme="minorHAnsi"/>
      <w:sz w:val="20"/>
      <w:szCs w:val="20"/>
    </w:rPr>
  </w:style>
  <w:style w:type="paragraph" w:styleId="TOC7">
    <w:name w:val="toc 7"/>
    <w:basedOn w:val="Normal"/>
    <w:next w:val="Normal"/>
    <w:autoRedefine/>
    <w:uiPriority w:val="39"/>
    <w:unhideWhenUsed/>
    <w:rsid w:val="009968D8"/>
    <w:pPr>
      <w:pBdr>
        <w:between w:val="double" w:sz="6" w:space="0" w:color="auto"/>
      </w:pBdr>
      <w:ind w:left="1100"/>
    </w:pPr>
    <w:rPr>
      <w:rFonts w:asciiTheme="minorHAnsi" w:hAnsiTheme="minorHAnsi"/>
      <w:sz w:val="20"/>
      <w:szCs w:val="20"/>
    </w:rPr>
  </w:style>
  <w:style w:type="paragraph" w:styleId="TOC8">
    <w:name w:val="toc 8"/>
    <w:basedOn w:val="Normal"/>
    <w:next w:val="Normal"/>
    <w:autoRedefine/>
    <w:uiPriority w:val="39"/>
    <w:unhideWhenUsed/>
    <w:rsid w:val="009968D8"/>
    <w:pPr>
      <w:pBdr>
        <w:between w:val="double" w:sz="6" w:space="0" w:color="auto"/>
      </w:pBdr>
      <w:ind w:left="1320"/>
    </w:pPr>
    <w:rPr>
      <w:rFonts w:asciiTheme="minorHAnsi" w:hAnsiTheme="minorHAnsi"/>
      <w:sz w:val="20"/>
      <w:szCs w:val="20"/>
    </w:rPr>
  </w:style>
  <w:style w:type="paragraph" w:styleId="TOC9">
    <w:name w:val="toc 9"/>
    <w:basedOn w:val="Normal"/>
    <w:next w:val="Normal"/>
    <w:autoRedefine/>
    <w:uiPriority w:val="39"/>
    <w:unhideWhenUsed/>
    <w:rsid w:val="009968D8"/>
    <w:pPr>
      <w:pBdr>
        <w:between w:val="double" w:sz="6" w:space="0" w:color="auto"/>
      </w:pBdr>
      <w:ind w:left="1540"/>
    </w:pPr>
    <w:rPr>
      <w:rFonts w:asciiTheme="minorHAnsi" w:hAnsiTheme="minorHAnsi"/>
      <w:sz w:val="20"/>
      <w:szCs w:val="20"/>
    </w:rPr>
  </w:style>
  <w:style w:type="paragraph" w:styleId="Caption">
    <w:name w:val="caption"/>
    <w:basedOn w:val="Normal"/>
    <w:next w:val="Normal"/>
    <w:uiPriority w:val="35"/>
    <w:unhideWhenUsed/>
    <w:qFormat/>
    <w:rsid w:val="009968D8"/>
    <w:pPr>
      <w:spacing w:after="200" w:line="240" w:lineRule="auto"/>
    </w:pPr>
    <w:rPr>
      <w:b/>
      <w:bCs/>
      <w:color w:val="4F81BD" w:themeColor="accent1"/>
      <w:sz w:val="18"/>
      <w:szCs w:val="18"/>
    </w:rPr>
  </w:style>
  <w:style w:type="paragraph" w:styleId="Revision">
    <w:name w:val="Revision"/>
    <w:hidden/>
    <w:uiPriority w:val="99"/>
    <w:semiHidden/>
    <w:rsid w:val="004F2990"/>
    <w:pPr>
      <w:spacing w:line="240" w:lineRule="auto"/>
    </w:pPr>
  </w:style>
  <w:style w:type="paragraph" w:styleId="EndnoteText">
    <w:name w:val="endnote text"/>
    <w:basedOn w:val="Normal"/>
    <w:link w:val="EndnoteTextChar"/>
    <w:uiPriority w:val="99"/>
    <w:semiHidden/>
    <w:unhideWhenUsed/>
    <w:rsid w:val="004F2990"/>
    <w:pPr>
      <w:spacing w:line="240" w:lineRule="auto"/>
    </w:pPr>
    <w:rPr>
      <w:sz w:val="24"/>
      <w:szCs w:val="24"/>
    </w:rPr>
  </w:style>
  <w:style w:type="character" w:customStyle="1" w:styleId="EndnoteTextChar">
    <w:name w:val="Endnote Text Char"/>
    <w:basedOn w:val="DefaultParagraphFont"/>
    <w:link w:val="EndnoteText"/>
    <w:uiPriority w:val="99"/>
    <w:semiHidden/>
    <w:rsid w:val="004F2990"/>
    <w:rPr>
      <w:sz w:val="24"/>
      <w:szCs w:val="24"/>
    </w:rPr>
  </w:style>
  <w:style w:type="character" w:styleId="EndnoteReference">
    <w:name w:val="endnote reference"/>
    <w:basedOn w:val="DefaultParagraphFont"/>
    <w:uiPriority w:val="99"/>
    <w:semiHidden/>
    <w:unhideWhenUsed/>
    <w:rsid w:val="004F2990"/>
    <w:rPr>
      <w:vertAlign w:val="superscript"/>
    </w:rPr>
  </w:style>
  <w:style w:type="table" w:styleId="TableGrid">
    <w:name w:val="Table Grid"/>
    <w:basedOn w:val="TableNormal"/>
    <w:uiPriority w:val="59"/>
    <w:rsid w:val="002B795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unhideWhenUsed/>
    <w:rsid w:val="00B26F90"/>
    <w:pPr>
      <w:spacing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B26F90"/>
    <w:rPr>
      <w:rFonts w:ascii="Lucida Grande" w:hAnsi="Lucida Grande" w:cs="Lucida Grande"/>
      <w:sz w:val="24"/>
      <w:szCs w:val="24"/>
    </w:rPr>
  </w:style>
  <w:style w:type="paragraph" w:styleId="NormalWeb">
    <w:name w:val="Normal (Web)"/>
    <w:basedOn w:val="Normal"/>
    <w:uiPriority w:val="99"/>
    <w:unhideWhenUsed/>
    <w:rsid w:val="00CC3496"/>
    <w:pPr>
      <w:spacing w:before="100" w:beforeAutospacing="1" w:after="100" w:afterAutospacing="1" w:line="240" w:lineRule="auto"/>
    </w:pPr>
    <w:rPr>
      <w:rFonts w:ascii="Times" w:hAnsi="Times" w:cs="Times New Roman"/>
      <w:color w:val="auto"/>
      <w:sz w:val="20"/>
      <w:szCs w:val="20"/>
    </w:rPr>
  </w:style>
  <w:style w:type="table" w:styleId="LightShading-Accent1">
    <w:name w:val="Light Shading Accent 1"/>
    <w:basedOn w:val="TableNormal"/>
    <w:uiPriority w:val="60"/>
    <w:rsid w:val="00EF3408"/>
    <w:pPr>
      <w:spacing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MediumShading1-Accent1">
    <w:name w:val="Medium Shading 1 Accent 1"/>
    <w:basedOn w:val="TableNormal"/>
    <w:uiPriority w:val="63"/>
    <w:rsid w:val="00886029"/>
    <w:pPr>
      <w:spacing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LightGrid-Accent1">
    <w:name w:val="Light Grid Accent 1"/>
    <w:basedOn w:val="TableNormal"/>
    <w:uiPriority w:val="62"/>
    <w:rsid w:val="0035415A"/>
    <w:pPr>
      <w:spacing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MediumGrid1-Accent1">
    <w:name w:val="Medium Grid 1 Accent 1"/>
    <w:basedOn w:val="TableNormal"/>
    <w:uiPriority w:val="67"/>
    <w:rsid w:val="00F41FE4"/>
    <w:pPr>
      <w:spacing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szCs w:val="22"/>
        <w:lang w:val="en-AU"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1"/>
    <w:next w:val="Normal1"/>
    <w:rsid w:val="006E3AA4"/>
    <w:pPr>
      <w:keepNext/>
      <w:keepLines/>
      <w:spacing w:before="200"/>
      <w:jc w:val="both"/>
      <w:outlineLvl w:val="0"/>
    </w:pPr>
    <w:rPr>
      <w:rFonts w:asciiTheme="minorHAnsi" w:eastAsia="Trebuchet MS" w:hAnsiTheme="minorHAnsi" w:cs="Trebuchet MS"/>
      <w:color w:val="auto"/>
      <w:sz w:val="32"/>
      <w:szCs w:val="32"/>
    </w:rPr>
  </w:style>
  <w:style w:type="paragraph" w:styleId="Heading2">
    <w:name w:val="heading 2"/>
    <w:basedOn w:val="Normal1"/>
    <w:next w:val="Normal1"/>
    <w:rsid w:val="00A55410"/>
    <w:pPr>
      <w:keepNext/>
      <w:keepLines/>
      <w:spacing w:before="200"/>
      <w:jc w:val="both"/>
      <w:outlineLvl w:val="1"/>
    </w:pPr>
    <w:rPr>
      <w:rFonts w:asciiTheme="minorHAnsi" w:eastAsia="Trebuchet MS" w:hAnsiTheme="minorHAnsi" w:cs="Trebuchet MS"/>
      <w:b/>
      <w:color w:val="4F81BD" w:themeColor="accent1"/>
      <w:sz w:val="26"/>
      <w:szCs w:val="26"/>
    </w:rPr>
  </w:style>
  <w:style w:type="paragraph" w:styleId="Heading3">
    <w:name w:val="heading 3"/>
    <w:basedOn w:val="Normal1"/>
    <w:next w:val="Normal1"/>
    <w:rsid w:val="00C733C2"/>
    <w:pPr>
      <w:keepNext/>
      <w:keepLines/>
      <w:spacing w:before="160"/>
      <w:outlineLvl w:val="2"/>
    </w:pPr>
    <w:rPr>
      <w:rFonts w:asciiTheme="minorHAnsi" w:eastAsia="Trebuchet MS" w:hAnsiTheme="minorHAnsi" w:cs="Trebuchet MS"/>
      <w:b/>
      <w:color w:val="595959" w:themeColor="text1" w:themeTint="A6"/>
      <w:sz w:val="24"/>
      <w:szCs w:val="24"/>
    </w:rPr>
  </w:style>
  <w:style w:type="paragraph" w:styleId="Heading4">
    <w:name w:val="heading 4"/>
    <w:basedOn w:val="Normal1"/>
    <w:next w:val="Normal1"/>
    <w:pPr>
      <w:keepNext/>
      <w:keepLines/>
      <w:spacing w:before="160"/>
      <w:contextualSpacing/>
      <w:outlineLvl w:val="3"/>
    </w:pPr>
    <w:rPr>
      <w:rFonts w:ascii="Trebuchet MS" w:eastAsia="Trebuchet MS" w:hAnsi="Trebuchet MS" w:cs="Trebuchet MS"/>
      <w:color w:val="666666"/>
      <w:u w:val="single"/>
    </w:rPr>
  </w:style>
  <w:style w:type="paragraph" w:styleId="Heading5">
    <w:name w:val="heading 5"/>
    <w:basedOn w:val="Normal1"/>
    <w:next w:val="Normal1"/>
    <w:pPr>
      <w:keepNext/>
      <w:keepLines/>
      <w:spacing w:before="160"/>
      <w:contextualSpacing/>
      <w:outlineLvl w:val="4"/>
    </w:pPr>
    <w:rPr>
      <w:rFonts w:ascii="Trebuchet MS" w:eastAsia="Trebuchet MS" w:hAnsi="Trebuchet MS" w:cs="Trebuchet MS"/>
      <w:color w:val="666666"/>
    </w:rPr>
  </w:style>
  <w:style w:type="paragraph" w:styleId="Heading6">
    <w:name w:val="heading 6"/>
    <w:basedOn w:val="Normal1"/>
    <w:next w:val="Normal1"/>
    <w:pPr>
      <w:keepNext/>
      <w:keepLines/>
      <w:spacing w:before="160"/>
      <w:contextualSpacing/>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contextualSpacing/>
    </w:pPr>
    <w:rPr>
      <w:rFonts w:ascii="Trebuchet MS" w:eastAsia="Trebuchet MS" w:hAnsi="Trebuchet MS" w:cs="Trebuchet MS"/>
      <w:sz w:val="42"/>
      <w:szCs w:val="42"/>
    </w:rPr>
  </w:style>
  <w:style w:type="paragraph" w:styleId="Subtitle">
    <w:name w:val="Subtitle"/>
    <w:basedOn w:val="Normal1"/>
    <w:next w:val="Normal1"/>
    <w:pPr>
      <w:keepNext/>
      <w:keepLines/>
      <w:spacing w:after="200"/>
      <w:contextualSpacing/>
    </w:pPr>
    <w:rPr>
      <w:rFonts w:ascii="Trebuchet MS" w:eastAsia="Trebuchet MS" w:hAnsi="Trebuchet MS" w:cs="Trebuchet MS"/>
      <w:i/>
      <w:color w:val="666666"/>
      <w:sz w:val="26"/>
      <w:szCs w:val="26"/>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Pr>
  </w:style>
  <w:style w:type="table" w:customStyle="1" w:styleId="af1">
    <w:basedOn w:val="TableNormal"/>
    <w:tblPr>
      <w:tblStyleRowBandSize w:val="1"/>
      <w:tblStyleColBandSize w:val="1"/>
    </w:tblPr>
  </w:style>
  <w:style w:type="table" w:customStyle="1" w:styleId="af2">
    <w:basedOn w:val="TableNormal"/>
    <w:tblPr>
      <w:tblStyleRowBandSize w:val="1"/>
      <w:tblStyleColBandSize w:val="1"/>
    </w:tblPr>
  </w:style>
  <w:style w:type="table" w:customStyle="1" w:styleId="af3">
    <w:basedOn w:val="TableNormal"/>
    <w:tblPr>
      <w:tblStyleRowBandSize w:val="1"/>
      <w:tblStyleColBandSize w:val="1"/>
    </w:tblPr>
  </w:style>
  <w:style w:type="table" w:customStyle="1" w:styleId="af4">
    <w:basedOn w:val="TableNormal"/>
    <w:tblPr>
      <w:tblStyleRowBandSize w:val="1"/>
      <w:tblStyleColBandSize w:val="1"/>
    </w:tblPr>
  </w:style>
  <w:style w:type="table" w:customStyle="1" w:styleId="af5">
    <w:basedOn w:val="TableNormal"/>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4"/>
      <w:szCs w:val="24"/>
    </w:rPr>
  </w:style>
  <w:style w:type="character" w:customStyle="1" w:styleId="CommentTextChar">
    <w:name w:val="Comment Text Char"/>
    <w:basedOn w:val="DefaultParagraphFont"/>
    <w:link w:val="CommentText"/>
    <w:uiPriority w:val="99"/>
    <w:semiHidden/>
    <w:rPr>
      <w:sz w:val="24"/>
      <w:szCs w:val="24"/>
    </w:rPr>
  </w:style>
  <w:style w:type="character" w:styleId="CommentReference">
    <w:name w:val="annotation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3E7BDA"/>
    <w:pPr>
      <w:spacing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3E7BDA"/>
    <w:rPr>
      <w:rFonts w:ascii="Lucida Grande" w:hAnsi="Lucida Grande"/>
      <w:sz w:val="18"/>
      <w:szCs w:val="18"/>
    </w:rPr>
  </w:style>
  <w:style w:type="character" w:styleId="Hyperlink">
    <w:name w:val="Hyperlink"/>
    <w:basedOn w:val="DefaultParagraphFont"/>
    <w:uiPriority w:val="99"/>
    <w:unhideWhenUsed/>
    <w:rsid w:val="003E7BDA"/>
    <w:rPr>
      <w:color w:val="0000FF" w:themeColor="hyperlink"/>
      <w:u w:val="single"/>
    </w:rPr>
  </w:style>
  <w:style w:type="character" w:styleId="FollowedHyperlink">
    <w:name w:val="FollowedHyperlink"/>
    <w:basedOn w:val="DefaultParagraphFont"/>
    <w:uiPriority w:val="99"/>
    <w:semiHidden/>
    <w:unhideWhenUsed/>
    <w:rsid w:val="003E7BDA"/>
    <w:rPr>
      <w:color w:val="800080" w:themeColor="followedHyperlink"/>
      <w:u w:val="single"/>
    </w:rPr>
  </w:style>
  <w:style w:type="paragraph" w:styleId="FootnoteText">
    <w:name w:val="footnote text"/>
    <w:basedOn w:val="Normal"/>
    <w:link w:val="FootnoteTextChar"/>
    <w:uiPriority w:val="99"/>
    <w:unhideWhenUsed/>
    <w:rsid w:val="00D60DAC"/>
    <w:pPr>
      <w:spacing w:line="240" w:lineRule="auto"/>
    </w:pPr>
    <w:rPr>
      <w:sz w:val="24"/>
      <w:szCs w:val="24"/>
    </w:rPr>
  </w:style>
  <w:style w:type="character" w:customStyle="1" w:styleId="FootnoteTextChar">
    <w:name w:val="Footnote Text Char"/>
    <w:basedOn w:val="DefaultParagraphFont"/>
    <w:link w:val="FootnoteText"/>
    <w:uiPriority w:val="99"/>
    <w:rsid w:val="00D60DAC"/>
    <w:rPr>
      <w:sz w:val="24"/>
      <w:szCs w:val="24"/>
    </w:rPr>
  </w:style>
  <w:style w:type="character" w:styleId="FootnoteReference">
    <w:name w:val="footnote reference"/>
    <w:basedOn w:val="DefaultParagraphFont"/>
    <w:uiPriority w:val="99"/>
    <w:unhideWhenUsed/>
    <w:rsid w:val="00D60DAC"/>
    <w:rPr>
      <w:vertAlign w:val="superscript"/>
    </w:rPr>
  </w:style>
  <w:style w:type="paragraph" w:styleId="Header">
    <w:name w:val="header"/>
    <w:basedOn w:val="Normal"/>
    <w:link w:val="HeaderChar"/>
    <w:uiPriority w:val="99"/>
    <w:unhideWhenUsed/>
    <w:rsid w:val="00D85B6C"/>
    <w:pPr>
      <w:tabs>
        <w:tab w:val="center" w:pos="4320"/>
        <w:tab w:val="right" w:pos="8640"/>
      </w:tabs>
      <w:spacing w:line="240" w:lineRule="auto"/>
    </w:pPr>
  </w:style>
  <w:style w:type="character" w:customStyle="1" w:styleId="HeaderChar">
    <w:name w:val="Header Char"/>
    <w:basedOn w:val="DefaultParagraphFont"/>
    <w:link w:val="Header"/>
    <w:uiPriority w:val="99"/>
    <w:rsid w:val="00D85B6C"/>
  </w:style>
  <w:style w:type="paragraph" w:styleId="Footer">
    <w:name w:val="footer"/>
    <w:basedOn w:val="Normal"/>
    <w:link w:val="FooterChar"/>
    <w:uiPriority w:val="99"/>
    <w:unhideWhenUsed/>
    <w:rsid w:val="00D85B6C"/>
    <w:pPr>
      <w:tabs>
        <w:tab w:val="center" w:pos="4320"/>
        <w:tab w:val="right" w:pos="8640"/>
      </w:tabs>
      <w:spacing w:line="240" w:lineRule="auto"/>
    </w:pPr>
  </w:style>
  <w:style w:type="character" w:customStyle="1" w:styleId="FooterChar">
    <w:name w:val="Footer Char"/>
    <w:basedOn w:val="DefaultParagraphFont"/>
    <w:link w:val="Footer"/>
    <w:uiPriority w:val="99"/>
    <w:rsid w:val="00D85B6C"/>
  </w:style>
  <w:style w:type="character" w:styleId="PageNumber">
    <w:name w:val="page number"/>
    <w:basedOn w:val="DefaultParagraphFont"/>
    <w:uiPriority w:val="99"/>
    <w:semiHidden/>
    <w:unhideWhenUsed/>
    <w:rsid w:val="00D85B6C"/>
  </w:style>
  <w:style w:type="paragraph" w:styleId="TOCHeading">
    <w:name w:val="TOC Heading"/>
    <w:basedOn w:val="Heading1"/>
    <w:next w:val="Normal"/>
    <w:uiPriority w:val="39"/>
    <w:unhideWhenUsed/>
    <w:qFormat/>
    <w:rsid w:val="009968D8"/>
    <w:pPr>
      <w:spacing w:before="480"/>
      <w:outlineLvl w:val="9"/>
    </w:pPr>
    <w:rPr>
      <w:rFonts w:asciiTheme="majorHAnsi" w:eastAsiaTheme="majorEastAsia" w:hAnsiTheme="majorHAnsi" w:cstheme="majorBidi"/>
      <w:b/>
      <w:bCs/>
      <w:color w:val="365F91" w:themeColor="accent1" w:themeShade="BF"/>
      <w:sz w:val="28"/>
      <w:szCs w:val="28"/>
      <w:lang w:val="en-US"/>
    </w:rPr>
  </w:style>
  <w:style w:type="paragraph" w:styleId="TOC1">
    <w:name w:val="toc 1"/>
    <w:basedOn w:val="Normal"/>
    <w:next w:val="Normal"/>
    <w:autoRedefine/>
    <w:uiPriority w:val="39"/>
    <w:unhideWhenUsed/>
    <w:rsid w:val="009968D8"/>
    <w:pPr>
      <w:spacing w:before="120"/>
    </w:pPr>
    <w:rPr>
      <w:rFonts w:asciiTheme="majorHAnsi" w:hAnsiTheme="majorHAnsi"/>
      <w:b/>
      <w:color w:val="548DD4"/>
      <w:sz w:val="24"/>
      <w:szCs w:val="24"/>
    </w:rPr>
  </w:style>
  <w:style w:type="paragraph" w:styleId="TOC2">
    <w:name w:val="toc 2"/>
    <w:basedOn w:val="Normal"/>
    <w:next w:val="Normal"/>
    <w:autoRedefine/>
    <w:uiPriority w:val="39"/>
    <w:unhideWhenUsed/>
    <w:rsid w:val="009968D8"/>
    <w:rPr>
      <w:rFonts w:asciiTheme="minorHAnsi" w:hAnsiTheme="minorHAnsi"/>
    </w:rPr>
  </w:style>
  <w:style w:type="paragraph" w:styleId="TOC3">
    <w:name w:val="toc 3"/>
    <w:basedOn w:val="Normal"/>
    <w:next w:val="Normal"/>
    <w:autoRedefine/>
    <w:uiPriority w:val="39"/>
    <w:unhideWhenUsed/>
    <w:rsid w:val="009968D8"/>
    <w:pPr>
      <w:ind w:left="220"/>
    </w:pPr>
    <w:rPr>
      <w:rFonts w:asciiTheme="minorHAnsi" w:hAnsiTheme="minorHAnsi"/>
      <w:i/>
    </w:rPr>
  </w:style>
  <w:style w:type="paragraph" w:styleId="TOC4">
    <w:name w:val="toc 4"/>
    <w:basedOn w:val="Normal"/>
    <w:next w:val="Normal"/>
    <w:autoRedefine/>
    <w:uiPriority w:val="39"/>
    <w:unhideWhenUsed/>
    <w:rsid w:val="009968D8"/>
    <w:pPr>
      <w:pBdr>
        <w:between w:val="double" w:sz="6" w:space="0" w:color="auto"/>
      </w:pBdr>
      <w:ind w:left="440"/>
    </w:pPr>
    <w:rPr>
      <w:rFonts w:asciiTheme="minorHAnsi" w:hAnsiTheme="minorHAnsi"/>
      <w:sz w:val="20"/>
      <w:szCs w:val="20"/>
    </w:rPr>
  </w:style>
  <w:style w:type="paragraph" w:styleId="TOC5">
    <w:name w:val="toc 5"/>
    <w:basedOn w:val="Normal"/>
    <w:next w:val="Normal"/>
    <w:autoRedefine/>
    <w:uiPriority w:val="39"/>
    <w:unhideWhenUsed/>
    <w:rsid w:val="009968D8"/>
    <w:pPr>
      <w:pBdr>
        <w:between w:val="double" w:sz="6" w:space="0" w:color="auto"/>
      </w:pBdr>
      <w:ind w:left="660"/>
    </w:pPr>
    <w:rPr>
      <w:rFonts w:asciiTheme="minorHAnsi" w:hAnsiTheme="minorHAnsi"/>
      <w:sz w:val="20"/>
      <w:szCs w:val="20"/>
    </w:rPr>
  </w:style>
  <w:style w:type="paragraph" w:styleId="TOC6">
    <w:name w:val="toc 6"/>
    <w:basedOn w:val="Normal"/>
    <w:next w:val="Normal"/>
    <w:autoRedefine/>
    <w:uiPriority w:val="39"/>
    <w:unhideWhenUsed/>
    <w:rsid w:val="009968D8"/>
    <w:pPr>
      <w:pBdr>
        <w:between w:val="double" w:sz="6" w:space="0" w:color="auto"/>
      </w:pBdr>
      <w:ind w:left="880"/>
    </w:pPr>
    <w:rPr>
      <w:rFonts w:asciiTheme="minorHAnsi" w:hAnsiTheme="minorHAnsi"/>
      <w:sz w:val="20"/>
      <w:szCs w:val="20"/>
    </w:rPr>
  </w:style>
  <w:style w:type="paragraph" w:styleId="TOC7">
    <w:name w:val="toc 7"/>
    <w:basedOn w:val="Normal"/>
    <w:next w:val="Normal"/>
    <w:autoRedefine/>
    <w:uiPriority w:val="39"/>
    <w:unhideWhenUsed/>
    <w:rsid w:val="009968D8"/>
    <w:pPr>
      <w:pBdr>
        <w:between w:val="double" w:sz="6" w:space="0" w:color="auto"/>
      </w:pBdr>
      <w:ind w:left="1100"/>
    </w:pPr>
    <w:rPr>
      <w:rFonts w:asciiTheme="minorHAnsi" w:hAnsiTheme="minorHAnsi"/>
      <w:sz w:val="20"/>
      <w:szCs w:val="20"/>
    </w:rPr>
  </w:style>
  <w:style w:type="paragraph" w:styleId="TOC8">
    <w:name w:val="toc 8"/>
    <w:basedOn w:val="Normal"/>
    <w:next w:val="Normal"/>
    <w:autoRedefine/>
    <w:uiPriority w:val="39"/>
    <w:unhideWhenUsed/>
    <w:rsid w:val="009968D8"/>
    <w:pPr>
      <w:pBdr>
        <w:between w:val="double" w:sz="6" w:space="0" w:color="auto"/>
      </w:pBdr>
      <w:ind w:left="1320"/>
    </w:pPr>
    <w:rPr>
      <w:rFonts w:asciiTheme="minorHAnsi" w:hAnsiTheme="minorHAnsi"/>
      <w:sz w:val="20"/>
      <w:szCs w:val="20"/>
    </w:rPr>
  </w:style>
  <w:style w:type="paragraph" w:styleId="TOC9">
    <w:name w:val="toc 9"/>
    <w:basedOn w:val="Normal"/>
    <w:next w:val="Normal"/>
    <w:autoRedefine/>
    <w:uiPriority w:val="39"/>
    <w:unhideWhenUsed/>
    <w:rsid w:val="009968D8"/>
    <w:pPr>
      <w:pBdr>
        <w:between w:val="double" w:sz="6" w:space="0" w:color="auto"/>
      </w:pBdr>
      <w:ind w:left="1540"/>
    </w:pPr>
    <w:rPr>
      <w:rFonts w:asciiTheme="minorHAnsi" w:hAnsiTheme="minorHAnsi"/>
      <w:sz w:val="20"/>
      <w:szCs w:val="20"/>
    </w:rPr>
  </w:style>
  <w:style w:type="paragraph" w:styleId="Caption">
    <w:name w:val="caption"/>
    <w:basedOn w:val="Normal"/>
    <w:next w:val="Normal"/>
    <w:uiPriority w:val="35"/>
    <w:unhideWhenUsed/>
    <w:qFormat/>
    <w:rsid w:val="009968D8"/>
    <w:pPr>
      <w:spacing w:after="200" w:line="240" w:lineRule="auto"/>
    </w:pPr>
    <w:rPr>
      <w:b/>
      <w:bCs/>
      <w:color w:val="4F81BD" w:themeColor="accent1"/>
      <w:sz w:val="18"/>
      <w:szCs w:val="18"/>
    </w:rPr>
  </w:style>
  <w:style w:type="paragraph" w:styleId="Revision">
    <w:name w:val="Revision"/>
    <w:hidden/>
    <w:uiPriority w:val="99"/>
    <w:semiHidden/>
    <w:rsid w:val="004F2990"/>
    <w:pPr>
      <w:spacing w:line="240" w:lineRule="auto"/>
    </w:pPr>
  </w:style>
  <w:style w:type="paragraph" w:styleId="EndnoteText">
    <w:name w:val="endnote text"/>
    <w:basedOn w:val="Normal"/>
    <w:link w:val="EndnoteTextChar"/>
    <w:uiPriority w:val="99"/>
    <w:semiHidden/>
    <w:unhideWhenUsed/>
    <w:rsid w:val="004F2990"/>
    <w:pPr>
      <w:spacing w:line="240" w:lineRule="auto"/>
    </w:pPr>
    <w:rPr>
      <w:sz w:val="24"/>
      <w:szCs w:val="24"/>
    </w:rPr>
  </w:style>
  <w:style w:type="character" w:customStyle="1" w:styleId="EndnoteTextChar">
    <w:name w:val="Endnote Text Char"/>
    <w:basedOn w:val="DefaultParagraphFont"/>
    <w:link w:val="EndnoteText"/>
    <w:uiPriority w:val="99"/>
    <w:semiHidden/>
    <w:rsid w:val="004F2990"/>
    <w:rPr>
      <w:sz w:val="24"/>
      <w:szCs w:val="24"/>
    </w:rPr>
  </w:style>
  <w:style w:type="character" w:styleId="EndnoteReference">
    <w:name w:val="endnote reference"/>
    <w:basedOn w:val="DefaultParagraphFont"/>
    <w:uiPriority w:val="99"/>
    <w:semiHidden/>
    <w:unhideWhenUsed/>
    <w:rsid w:val="004F2990"/>
    <w:rPr>
      <w:vertAlign w:val="superscript"/>
    </w:rPr>
  </w:style>
  <w:style w:type="table" w:styleId="TableGrid">
    <w:name w:val="Table Grid"/>
    <w:basedOn w:val="TableNormal"/>
    <w:uiPriority w:val="59"/>
    <w:rsid w:val="002B795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unhideWhenUsed/>
    <w:rsid w:val="00B26F90"/>
    <w:pPr>
      <w:spacing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B26F90"/>
    <w:rPr>
      <w:rFonts w:ascii="Lucida Grande" w:hAnsi="Lucida Grande" w:cs="Lucida Grande"/>
      <w:sz w:val="24"/>
      <w:szCs w:val="24"/>
    </w:rPr>
  </w:style>
  <w:style w:type="paragraph" w:styleId="NormalWeb">
    <w:name w:val="Normal (Web)"/>
    <w:basedOn w:val="Normal"/>
    <w:uiPriority w:val="99"/>
    <w:unhideWhenUsed/>
    <w:rsid w:val="00CC3496"/>
    <w:pPr>
      <w:spacing w:before="100" w:beforeAutospacing="1" w:after="100" w:afterAutospacing="1" w:line="240" w:lineRule="auto"/>
    </w:pPr>
    <w:rPr>
      <w:rFonts w:ascii="Times" w:hAnsi="Times" w:cs="Times New Roman"/>
      <w:color w:val="auto"/>
      <w:sz w:val="20"/>
      <w:szCs w:val="20"/>
    </w:rPr>
  </w:style>
  <w:style w:type="table" w:styleId="LightShading-Accent1">
    <w:name w:val="Light Shading Accent 1"/>
    <w:basedOn w:val="TableNormal"/>
    <w:uiPriority w:val="60"/>
    <w:rsid w:val="00EF3408"/>
    <w:pPr>
      <w:spacing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MediumShading1-Accent1">
    <w:name w:val="Medium Shading 1 Accent 1"/>
    <w:basedOn w:val="TableNormal"/>
    <w:uiPriority w:val="63"/>
    <w:rsid w:val="00886029"/>
    <w:pPr>
      <w:spacing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LightGrid-Accent1">
    <w:name w:val="Light Grid Accent 1"/>
    <w:basedOn w:val="TableNormal"/>
    <w:uiPriority w:val="62"/>
    <w:rsid w:val="0035415A"/>
    <w:pPr>
      <w:spacing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MediumGrid1-Accent1">
    <w:name w:val="Medium Grid 1 Accent 1"/>
    <w:basedOn w:val="TableNormal"/>
    <w:uiPriority w:val="67"/>
    <w:rsid w:val="00F41FE4"/>
    <w:pPr>
      <w:spacing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8899041">
      <w:bodyDiv w:val="1"/>
      <w:marLeft w:val="0"/>
      <w:marRight w:val="0"/>
      <w:marTop w:val="0"/>
      <w:marBottom w:val="0"/>
      <w:divBdr>
        <w:top w:val="none" w:sz="0" w:space="0" w:color="auto"/>
        <w:left w:val="none" w:sz="0" w:space="0" w:color="auto"/>
        <w:bottom w:val="none" w:sz="0" w:space="0" w:color="auto"/>
        <w:right w:val="none" w:sz="0" w:space="0" w:color="auto"/>
      </w:divBdr>
    </w:div>
    <w:div w:id="346640771">
      <w:bodyDiv w:val="1"/>
      <w:marLeft w:val="0"/>
      <w:marRight w:val="0"/>
      <w:marTop w:val="0"/>
      <w:marBottom w:val="0"/>
      <w:divBdr>
        <w:top w:val="none" w:sz="0" w:space="0" w:color="auto"/>
        <w:left w:val="none" w:sz="0" w:space="0" w:color="auto"/>
        <w:bottom w:val="none" w:sz="0" w:space="0" w:color="auto"/>
        <w:right w:val="none" w:sz="0" w:space="0" w:color="auto"/>
      </w:divBdr>
    </w:div>
    <w:div w:id="502479634">
      <w:bodyDiv w:val="1"/>
      <w:marLeft w:val="0"/>
      <w:marRight w:val="0"/>
      <w:marTop w:val="0"/>
      <w:marBottom w:val="0"/>
      <w:divBdr>
        <w:top w:val="none" w:sz="0" w:space="0" w:color="auto"/>
        <w:left w:val="none" w:sz="0" w:space="0" w:color="auto"/>
        <w:bottom w:val="none" w:sz="0" w:space="0" w:color="auto"/>
        <w:right w:val="none" w:sz="0" w:space="0" w:color="auto"/>
      </w:divBdr>
    </w:div>
    <w:div w:id="503513334">
      <w:bodyDiv w:val="1"/>
      <w:marLeft w:val="0"/>
      <w:marRight w:val="0"/>
      <w:marTop w:val="0"/>
      <w:marBottom w:val="0"/>
      <w:divBdr>
        <w:top w:val="none" w:sz="0" w:space="0" w:color="auto"/>
        <w:left w:val="none" w:sz="0" w:space="0" w:color="auto"/>
        <w:bottom w:val="none" w:sz="0" w:space="0" w:color="auto"/>
        <w:right w:val="none" w:sz="0" w:space="0" w:color="auto"/>
      </w:divBdr>
    </w:div>
    <w:div w:id="703598674">
      <w:bodyDiv w:val="1"/>
      <w:marLeft w:val="0"/>
      <w:marRight w:val="0"/>
      <w:marTop w:val="0"/>
      <w:marBottom w:val="0"/>
      <w:divBdr>
        <w:top w:val="none" w:sz="0" w:space="0" w:color="auto"/>
        <w:left w:val="none" w:sz="0" w:space="0" w:color="auto"/>
        <w:bottom w:val="none" w:sz="0" w:space="0" w:color="auto"/>
        <w:right w:val="none" w:sz="0" w:space="0" w:color="auto"/>
      </w:divBdr>
    </w:div>
    <w:div w:id="958990725">
      <w:bodyDiv w:val="1"/>
      <w:marLeft w:val="0"/>
      <w:marRight w:val="0"/>
      <w:marTop w:val="0"/>
      <w:marBottom w:val="0"/>
      <w:divBdr>
        <w:top w:val="none" w:sz="0" w:space="0" w:color="auto"/>
        <w:left w:val="none" w:sz="0" w:space="0" w:color="auto"/>
        <w:bottom w:val="none" w:sz="0" w:space="0" w:color="auto"/>
        <w:right w:val="none" w:sz="0" w:space="0" w:color="auto"/>
      </w:divBdr>
    </w:div>
    <w:div w:id="1019892362">
      <w:bodyDiv w:val="1"/>
      <w:marLeft w:val="0"/>
      <w:marRight w:val="0"/>
      <w:marTop w:val="0"/>
      <w:marBottom w:val="0"/>
      <w:divBdr>
        <w:top w:val="none" w:sz="0" w:space="0" w:color="auto"/>
        <w:left w:val="none" w:sz="0" w:space="0" w:color="auto"/>
        <w:bottom w:val="none" w:sz="0" w:space="0" w:color="auto"/>
        <w:right w:val="none" w:sz="0" w:space="0" w:color="auto"/>
      </w:divBdr>
    </w:div>
    <w:div w:id="1093209886">
      <w:bodyDiv w:val="1"/>
      <w:marLeft w:val="0"/>
      <w:marRight w:val="0"/>
      <w:marTop w:val="0"/>
      <w:marBottom w:val="0"/>
      <w:divBdr>
        <w:top w:val="none" w:sz="0" w:space="0" w:color="auto"/>
        <w:left w:val="none" w:sz="0" w:space="0" w:color="auto"/>
        <w:bottom w:val="none" w:sz="0" w:space="0" w:color="auto"/>
        <w:right w:val="none" w:sz="0" w:space="0" w:color="auto"/>
      </w:divBdr>
    </w:div>
    <w:div w:id="1249576950">
      <w:bodyDiv w:val="1"/>
      <w:marLeft w:val="0"/>
      <w:marRight w:val="0"/>
      <w:marTop w:val="0"/>
      <w:marBottom w:val="0"/>
      <w:divBdr>
        <w:top w:val="none" w:sz="0" w:space="0" w:color="auto"/>
        <w:left w:val="none" w:sz="0" w:space="0" w:color="auto"/>
        <w:bottom w:val="none" w:sz="0" w:space="0" w:color="auto"/>
        <w:right w:val="none" w:sz="0" w:space="0" w:color="auto"/>
      </w:divBdr>
    </w:div>
    <w:div w:id="1394238725">
      <w:bodyDiv w:val="1"/>
      <w:marLeft w:val="0"/>
      <w:marRight w:val="0"/>
      <w:marTop w:val="0"/>
      <w:marBottom w:val="0"/>
      <w:divBdr>
        <w:top w:val="none" w:sz="0" w:space="0" w:color="auto"/>
        <w:left w:val="none" w:sz="0" w:space="0" w:color="auto"/>
        <w:bottom w:val="none" w:sz="0" w:space="0" w:color="auto"/>
        <w:right w:val="none" w:sz="0" w:space="0" w:color="auto"/>
      </w:divBdr>
      <w:divsChild>
        <w:div w:id="1002515558">
          <w:marLeft w:val="0"/>
          <w:marRight w:val="0"/>
          <w:marTop w:val="0"/>
          <w:marBottom w:val="0"/>
          <w:divBdr>
            <w:top w:val="none" w:sz="0" w:space="0" w:color="auto"/>
            <w:left w:val="none" w:sz="0" w:space="0" w:color="auto"/>
            <w:bottom w:val="none" w:sz="0" w:space="0" w:color="auto"/>
            <w:right w:val="none" w:sz="0" w:space="0" w:color="auto"/>
          </w:divBdr>
        </w:div>
      </w:divsChild>
    </w:div>
    <w:div w:id="1419716262">
      <w:bodyDiv w:val="1"/>
      <w:marLeft w:val="0"/>
      <w:marRight w:val="0"/>
      <w:marTop w:val="0"/>
      <w:marBottom w:val="0"/>
      <w:divBdr>
        <w:top w:val="none" w:sz="0" w:space="0" w:color="auto"/>
        <w:left w:val="none" w:sz="0" w:space="0" w:color="auto"/>
        <w:bottom w:val="none" w:sz="0" w:space="0" w:color="auto"/>
        <w:right w:val="none" w:sz="0" w:space="0" w:color="auto"/>
      </w:divBdr>
    </w:div>
    <w:div w:id="1461728212">
      <w:bodyDiv w:val="1"/>
      <w:marLeft w:val="0"/>
      <w:marRight w:val="0"/>
      <w:marTop w:val="0"/>
      <w:marBottom w:val="0"/>
      <w:divBdr>
        <w:top w:val="none" w:sz="0" w:space="0" w:color="auto"/>
        <w:left w:val="none" w:sz="0" w:space="0" w:color="auto"/>
        <w:bottom w:val="none" w:sz="0" w:space="0" w:color="auto"/>
        <w:right w:val="none" w:sz="0" w:space="0" w:color="auto"/>
      </w:divBdr>
      <w:divsChild>
        <w:div w:id="900752293">
          <w:marLeft w:val="-735"/>
          <w:marRight w:val="0"/>
          <w:marTop w:val="0"/>
          <w:marBottom w:val="0"/>
          <w:divBdr>
            <w:top w:val="none" w:sz="0" w:space="0" w:color="auto"/>
            <w:left w:val="none" w:sz="0" w:space="0" w:color="auto"/>
            <w:bottom w:val="none" w:sz="0" w:space="0" w:color="auto"/>
            <w:right w:val="none" w:sz="0" w:space="0" w:color="auto"/>
          </w:divBdr>
        </w:div>
      </w:divsChild>
    </w:div>
    <w:div w:id="1502313968">
      <w:bodyDiv w:val="1"/>
      <w:marLeft w:val="0"/>
      <w:marRight w:val="0"/>
      <w:marTop w:val="0"/>
      <w:marBottom w:val="0"/>
      <w:divBdr>
        <w:top w:val="none" w:sz="0" w:space="0" w:color="auto"/>
        <w:left w:val="none" w:sz="0" w:space="0" w:color="auto"/>
        <w:bottom w:val="none" w:sz="0" w:space="0" w:color="auto"/>
        <w:right w:val="none" w:sz="0" w:space="0" w:color="auto"/>
      </w:divBdr>
      <w:divsChild>
        <w:div w:id="571046272">
          <w:marLeft w:val="0"/>
          <w:marRight w:val="0"/>
          <w:marTop w:val="0"/>
          <w:marBottom w:val="300"/>
          <w:divBdr>
            <w:top w:val="none" w:sz="0" w:space="0" w:color="auto"/>
            <w:left w:val="none" w:sz="0" w:space="0" w:color="auto"/>
            <w:bottom w:val="none" w:sz="0" w:space="0" w:color="auto"/>
            <w:right w:val="none" w:sz="0" w:space="0" w:color="auto"/>
          </w:divBdr>
        </w:div>
      </w:divsChild>
    </w:div>
    <w:div w:id="1612473897">
      <w:bodyDiv w:val="1"/>
      <w:marLeft w:val="0"/>
      <w:marRight w:val="0"/>
      <w:marTop w:val="0"/>
      <w:marBottom w:val="0"/>
      <w:divBdr>
        <w:top w:val="none" w:sz="0" w:space="0" w:color="auto"/>
        <w:left w:val="none" w:sz="0" w:space="0" w:color="auto"/>
        <w:bottom w:val="none" w:sz="0" w:space="0" w:color="auto"/>
        <w:right w:val="none" w:sz="0" w:space="0" w:color="auto"/>
      </w:divBdr>
    </w:div>
    <w:div w:id="1914389534">
      <w:bodyDiv w:val="1"/>
      <w:marLeft w:val="0"/>
      <w:marRight w:val="0"/>
      <w:marTop w:val="0"/>
      <w:marBottom w:val="0"/>
      <w:divBdr>
        <w:top w:val="none" w:sz="0" w:space="0" w:color="auto"/>
        <w:left w:val="none" w:sz="0" w:space="0" w:color="auto"/>
        <w:bottom w:val="none" w:sz="0" w:space="0" w:color="auto"/>
        <w:right w:val="none" w:sz="0" w:space="0" w:color="auto"/>
      </w:divBdr>
    </w:div>
    <w:div w:id="1988824367">
      <w:bodyDiv w:val="1"/>
      <w:marLeft w:val="0"/>
      <w:marRight w:val="0"/>
      <w:marTop w:val="0"/>
      <w:marBottom w:val="0"/>
      <w:divBdr>
        <w:top w:val="none" w:sz="0" w:space="0" w:color="auto"/>
        <w:left w:val="none" w:sz="0" w:space="0" w:color="auto"/>
        <w:bottom w:val="none" w:sz="0" w:space="0" w:color="auto"/>
        <w:right w:val="none" w:sz="0" w:space="0" w:color="auto"/>
      </w:divBdr>
    </w:div>
    <w:div w:id="206289862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117" Type="http://schemas.openxmlformats.org/officeDocument/2006/relationships/hyperlink" Target="http://www.psfk.com/2014/10/connected-glass-blends-best-e-commerce-analog-shopping-psfk-conference-sf.html" TargetMode="External"/><Relationship Id="rId21" Type="http://schemas.openxmlformats.org/officeDocument/2006/relationships/hyperlink" Target="http://www.humoar.com/smoke-detector-that-shuts-off-when-you-yell-im-just-cooking/" TargetMode="External"/><Relationship Id="rId42" Type="http://schemas.openxmlformats.org/officeDocument/2006/relationships/image" Target="media/image9.png"/><Relationship Id="rId47" Type="http://schemas.openxmlformats.org/officeDocument/2006/relationships/hyperlink" Target="http://iot-analytics.com/product/whitepaper-iot-market-analysis-sizing-the-opportunity/" TargetMode="External"/><Relationship Id="rId63" Type="http://schemas.openxmlformats.org/officeDocument/2006/relationships/hyperlink" Target="https://www.oecd.org/internet/oecd-digital-economy-outlook-2015-9789264232440-en.htm" TargetMode="External"/><Relationship Id="rId68" Type="http://schemas.openxmlformats.org/officeDocument/2006/relationships/image" Target="media/image16.jpg"/><Relationship Id="rId84" Type="http://schemas.openxmlformats.org/officeDocument/2006/relationships/hyperlink" Target="http://www.beechamresearch.com/article.aspx?id=20" TargetMode="External"/><Relationship Id="rId89" Type="http://schemas.openxmlformats.org/officeDocument/2006/relationships/hyperlink" Target="http://www.fitbit.com/au/privacy" TargetMode="External"/><Relationship Id="rId112" Type="http://schemas.openxmlformats.org/officeDocument/2006/relationships/image" Target="media/image22.jpg"/><Relationship Id="rId133" Type="http://schemas.openxmlformats.org/officeDocument/2006/relationships/hyperlink" Target="http://www.smh.com.au/digital-life/consumer-security/carmakers-rush-to-add-wireless-features-has-left-cars-open-to-hackers-20150723-gijfbi.html" TargetMode="External"/><Relationship Id="rId138" Type="http://schemas.openxmlformats.org/officeDocument/2006/relationships/hyperlink" Target="https://www.comlaw.gov.au/Details/C2011C00003/Html/Volume_3" TargetMode="External"/><Relationship Id="rId154" Type="http://schemas.openxmlformats.org/officeDocument/2006/relationships/hyperlink" Target="https://en.wikipedia.org/wiki/IPsec" TargetMode="External"/><Relationship Id="rId159" Type="http://schemas.openxmlformats.org/officeDocument/2006/relationships/hyperlink" Target="https://www.mondaq.com/australia/x/384078/data+protection/The+Australian+Financial+Review+Nick+Abrahams+mandatory+data+breach+notification" TargetMode="External"/><Relationship Id="rId16" Type="http://schemas.openxmlformats.org/officeDocument/2006/relationships/hyperlink" Target="https://blogs.microsoft.com/iot/2015/04/29/building-the-internet-of-your-things-with-microsoft/" TargetMode="External"/><Relationship Id="rId107" Type="http://schemas.openxmlformats.org/officeDocument/2006/relationships/hyperlink" Target="http://estimote.com/" TargetMode="External"/><Relationship Id="rId11" Type="http://schemas.openxmlformats.org/officeDocument/2006/relationships/image" Target="media/image2.png"/><Relationship Id="rId32" Type="http://schemas.openxmlformats.org/officeDocument/2006/relationships/hyperlink" Target="http://www.wired.com/2015/06/bmws-new-flagship-sedan-packed-stupidly-fancy-tech/" TargetMode="External"/><Relationship Id="rId37" Type="http://schemas.openxmlformats.org/officeDocument/2006/relationships/image" Target="media/image8.png"/><Relationship Id="rId53" Type="http://schemas.openxmlformats.org/officeDocument/2006/relationships/hyperlink" Target="http://www.gsmarena.com/network-bands.php3" TargetMode="External"/><Relationship Id="rId58" Type="http://schemas.openxmlformats.org/officeDocument/2006/relationships/hyperlink" Target="http://z-wavealliance.org/z-wave_alliance_member_companies/" TargetMode="External"/><Relationship Id="rId74" Type="http://schemas.openxmlformats.org/officeDocument/2006/relationships/hyperlink" Target="http://www.fitbit.com/au" TargetMode="External"/><Relationship Id="rId79" Type="http://schemas.openxmlformats.org/officeDocument/2006/relationships/hyperlink" Target="http://www.pebble.com/" TargetMode="External"/><Relationship Id="rId102" Type="http://schemas.openxmlformats.org/officeDocument/2006/relationships/hyperlink" Target="http://www.familyofthearts.com/" TargetMode="External"/><Relationship Id="rId123" Type="http://schemas.openxmlformats.org/officeDocument/2006/relationships/hyperlink" Target="https://c.ymcdn.com/sites/www.aiia.com.au/resource/resmgr/interterot/AIIA_IOT_Presentation_v4_-_S.pdf" TargetMode="External"/><Relationship Id="rId128" Type="http://schemas.openxmlformats.org/officeDocument/2006/relationships/hyperlink" Target="https://www.ftc.gov/news-events/press-releases/2015/01/ftc-report-internet-things-urges-companies-adopt-best-practices" TargetMode="External"/><Relationship Id="rId144" Type="http://schemas.openxmlformats.org/officeDocument/2006/relationships/hyperlink" Target="https://on.google.com/hub/" TargetMode="External"/><Relationship Id="rId149" Type="http://schemas.openxmlformats.org/officeDocument/2006/relationships/hyperlink" Target="http://www.oaic.gov.au/images/documents/privacy/privacy-resources/privacy-guides/privacy-management-framework.pdf" TargetMode="External"/><Relationship Id="rId5" Type="http://schemas.openxmlformats.org/officeDocument/2006/relationships/settings" Target="settings.xml"/><Relationship Id="rId90" Type="http://schemas.openxmlformats.org/officeDocument/2006/relationships/image" Target="media/image20.png"/><Relationship Id="rId95" Type="http://schemas.openxmlformats.org/officeDocument/2006/relationships/hyperlink" Target="http://www.commsalliance.com.au/about-us/newsroom/Government-and-Tech-Giants-Join-Communications-Alliance-Internet-of-Things-Think-Tank" TargetMode="External"/><Relationship Id="rId160" Type="http://schemas.openxmlformats.org/officeDocument/2006/relationships/hyperlink" Target="https://www.accan.org.au/our-work/research/865-hacking-the-grapevine" TargetMode="External"/><Relationship Id="rId165" Type="http://schemas.openxmlformats.org/officeDocument/2006/relationships/footer" Target="footer1.xml"/><Relationship Id="rId22" Type="http://schemas.openxmlformats.org/officeDocument/2006/relationships/hyperlink" Target="http://www.humoar.com/smoke-detector-that-shuts-off-when-you-yell-im-just-cooking/" TargetMode="External"/><Relationship Id="rId27" Type="http://schemas.openxmlformats.org/officeDocument/2006/relationships/hyperlink" Target="http://www.bloomberg.com/news/articles/2015-06-23/google-developing-health-tracking-wristband-for-health-research" TargetMode="External"/><Relationship Id="rId43" Type="http://schemas.openxmlformats.org/officeDocument/2006/relationships/hyperlink" Target="http://www.commsalliance.com.au/__data/assets/pdf_file/0009/50967/Enabling-the-Internet-of-Things-for-Australia.pdf" TargetMode="External"/><Relationship Id="rId48" Type="http://schemas.openxmlformats.org/officeDocument/2006/relationships/image" Target="media/image12.png"/><Relationship Id="rId64" Type="http://schemas.openxmlformats.org/officeDocument/2006/relationships/hyperlink" Target="http://www.shutterstock.com/pic-273909806.html&amp;src=download_history" TargetMode="External"/><Relationship Id="rId69" Type="http://schemas.openxmlformats.org/officeDocument/2006/relationships/hyperlink" Target="http://www.nbnco.com.au/blog/gennbn-australias-most-connected-generation-unveiled.html" TargetMode="External"/><Relationship Id="rId113" Type="http://schemas.openxmlformats.org/officeDocument/2006/relationships/hyperlink" Target="http://www.businessinsider.com.au/eye-tracking-heatmaps-2014-7" TargetMode="External"/><Relationship Id="rId118" Type="http://schemas.openxmlformats.org/officeDocument/2006/relationships/image" Target="media/image23.jpg"/><Relationship Id="rId134" Type="http://schemas.openxmlformats.org/officeDocument/2006/relationships/hyperlink" Target="https://en.wikipedia.org/wiki/Damocles" TargetMode="External"/><Relationship Id="rId139" Type="http://schemas.openxmlformats.org/officeDocument/2006/relationships/hyperlink" Target="http://www.techcollect.com.au/" TargetMode="External"/><Relationship Id="rId80" Type="http://schemas.openxmlformats.org/officeDocument/2006/relationships/hyperlink" Target="https://www.apple.com/au/watch/" TargetMode="External"/><Relationship Id="rId85" Type="http://schemas.openxmlformats.org/officeDocument/2006/relationships/image" Target="media/image19.png"/><Relationship Id="rId150" Type="http://schemas.openxmlformats.org/officeDocument/2006/relationships/hyperlink" Target="http://www.oaic.gov.au/privacy/privacy-resources/privacy-business-resources/privacy-business-resource-9" TargetMode="External"/><Relationship Id="rId155" Type="http://schemas.openxmlformats.org/officeDocument/2006/relationships/hyperlink" Target="https://en.wikipedia.org/wiki/Multi-factor_authentication" TargetMode="External"/><Relationship Id="rId12" Type="http://schemas.openxmlformats.org/officeDocument/2006/relationships/hyperlink" Target="http://www.informationisbeautiful.net/visualizations/the-internet-of-things-a-primer/" TargetMode="External"/><Relationship Id="rId17" Type="http://schemas.openxmlformats.org/officeDocument/2006/relationships/image" Target="media/image3.png"/><Relationship Id="rId33" Type="http://schemas.openxmlformats.org/officeDocument/2006/relationships/hyperlink" Target="http://www.teslamotors.com/en_AU/" TargetMode="External"/><Relationship Id="rId38" Type="http://schemas.openxmlformats.org/officeDocument/2006/relationships/hyperlink" Target="https://www.google.com.au/trends/explore" TargetMode="External"/><Relationship Id="rId59" Type="http://schemas.openxmlformats.org/officeDocument/2006/relationships/hyperlink" Target="http://openinterconnect.org/members/" TargetMode="External"/><Relationship Id="rId103" Type="http://schemas.openxmlformats.org/officeDocument/2006/relationships/hyperlink" Target="http://www.engadget.com/2015/08/03/dot-braille-smartwatch/" TargetMode="External"/><Relationship Id="rId108" Type="http://schemas.openxmlformats.org/officeDocument/2006/relationships/image" Target="media/image21.png"/><Relationship Id="rId124" Type="http://schemas.openxmlformats.org/officeDocument/2006/relationships/hyperlink" Target="http://www.thedailybeast.com/articles/2013/06/11/is-privacy-dead.html" TargetMode="External"/><Relationship Id="rId129" Type="http://schemas.openxmlformats.org/officeDocument/2006/relationships/hyperlink" Target="http://www.oaic.gov.au/privacy/privacy-resources/privacy-fact-sheets/other/privacy-fact-sheet-17-australian-privacy-principles" TargetMode="External"/><Relationship Id="rId54" Type="http://schemas.openxmlformats.org/officeDocument/2006/relationships/image" Target="media/image14.png"/><Relationship Id="rId70" Type="http://schemas.openxmlformats.org/officeDocument/2006/relationships/hyperlink" Target="https://en.wikipedia.org/wiki/Dunbar%27s_number" TargetMode="External"/><Relationship Id="rId75" Type="http://schemas.openxmlformats.org/officeDocument/2006/relationships/hyperlink" Target="https://jawbone.com/" TargetMode="External"/><Relationship Id="rId91" Type="http://schemas.openxmlformats.org/officeDocument/2006/relationships/hyperlink" Target="http://www.informationisbeautiful.net/visualizations/the-internet-of-things-a-primer/" TargetMode="External"/><Relationship Id="rId96" Type="http://schemas.openxmlformats.org/officeDocument/2006/relationships/hyperlink" Target="http://www.commsalliance.com.au/about-us/newsroom/Government-and-Tech-Giants-Join-Communications-Alliance-Internet-of-Things-Think-Tank" TargetMode="External"/><Relationship Id="rId140" Type="http://schemas.openxmlformats.org/officeDocument/2006/relationships/hyperlink" Target="http://www.environment.gov.au/protection/national-waste-policy/television-and-computer-recycling-scheme" TargetMode="External"/><Relationship Id="rId145" Type="http://schemas.openxmlformats.org/officeDocument/2006/relationships/hyperlink" Target="http://www.samsung.com/us/smart-home/hubs/F-H-ETH-001" TargetMode="External"/><Relationship Id="rId161" Type="http://schemas.openxmlformats.org/officeDocument/2006/relationships/image" Target="media/image29.jpg"/><Relationship Id="rId16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internetofeverything.cisco.com/vas-public-sector-infographic/" TargetMode="External"/><Relationship Id="rId23" Type="http://schemas.openxmlformats.org/officeDocument/2006/relationships/image" Target="media/image5.jpg"/><Relationship Id="rId28" Type="http://schemas.openxmlformats.org/officeDocument/2006/relationships/hyperlink" Target="https://gigaom.com/2015/03/09/apple-launches-researchkit-to-bring-your-data-to-medical-research/" TargetMode="External"/><Relationship Id="rId36" Type="http://schemas.openxmlformats.org/officeDocument/2006/relationships/hyperlink" Target="https://en.wikipedia.org/wiki/Radio-frequency_identification" TargetMode="External"/><Relationship Id="rId49" Type="http://schemas.openxmlformats.org/officeDocument/2006/relationships/hyperlink" Target="http://iot-analytics.com/product/whitepaper-iot-market-analysis-sizing-the-opportunity/" TargetMode="External"/><Relationship Id="rId57" Type="http://schemas.openxmlformats.org/officeDocument/2006/relationships/hyperlink" Target="http://www.zigbee.org/zigbeealliance/our-members/" TargetMode="External"/><Relationship Id="rId106" Type="http://schemas.openxmlformats.org/officeDocument/2006/relationships/hyperlink" Target="https://www.amazon.com/oc/dash-replenishment-service/?_encoding=UTF8&amp;camp=1789&amp;creative=9325&amp;linkCode=ur2&amp;tag=reality&amp;linkId=OVGC7LEBG4POEPJE" TargetMode="External"/><Relationship Id="rId114" Type="http://schemas.openxmlformats.org/officeDocument/2006/relationships/image" Target="media/image24.jpeg"/><Relationship Id="rId119" Type="http://schemas.openxmlformats.org/officeDocument/2006/relationships/hyperlink" Target="http://www.mckinsey.com/insights/business_technology/the_internet_of_things_the_value_of_digitizing_the_physical_world" TargetMode="External"/><Relationship Id="rId127" Type="http://schemas.openxmlformats.org/officeDocument/2006/relationships/hyperlink" Target="http://efa.org.au/" TargetMode="External"/><Relationship Id="rId10" Type="http://schemas.openxmlformats.org/officeDocument/2006/relationships/hyperlink" Target="http://www.internet-of-things-research.eu/about_iot.htm" TargetMode="External"/><Relationship Id="rId31" Type="http://schemas.openxmlformats.org/officeDocument/2006/relationships/hyperlink" Target="http://www.geeksme.com/en/" TargetMode="External"/><Relationship Id="rId44" Type="http://schemas.openxmlformats.org/officeDocument/2006/relationships/image" Target="media/image10.png"/><Relationship Id="rId52" Type="http://schemas.openxmlformats.org/officeDocument/2006/relationships/hyperlink" Target="https://en.wikipedia.org/wiki/Infrared" TargetMode="External"/><Relationship Id="rId60" Type="http://schemas.openxmlformats.org/officeDocument/2006/relationships/hyperlink" Target="http://www.iiconsortium.org/members.htm" TargetMode="External"/><Relationship Id="rId65" Type="http://schemas.openxmlformats.org/officeDocument/2006/relationships/hyperlink" Target="http://www.shutterstock.com/pic-273909806.html&amp;src=download_history" TargetMode="External"/><Relationship Id="rId73" Type="http://schemas.openxmlformats.org/officeDocument/2006/relationships/hyperlink" Target="http://hitconsultant.net/2015/02/13/infographic-wearables-in-healthcare/" TargetMode="External"/><Relationship Id="rId78" Type="http://schemas.openxmlformats.org/officeDocument/2006/relationships/hyperlink" Target="https://www.garmin.com/en-AU" TargetMode="External"/><Relationship Id="rId81" Type="http://schemas.openxmlformats.org/officeDocument/2006/relationships/hyperlink" Target="http://www.samsung.com/au/consumer/mobile-phone/wearables/" TargetMode="External"/><Relationship Id="rId86" Type="http://schemas.openxmlformats.org/officeDocument/2006/relationships/hyperlink" Target="http://seekingalpha.com/article/3116216-the-implications-of-the-internet-of-things-for-healthcare" TargetMode="External"/><Relationship Id="rId94" Type="http://schemas.openxmlformats.org/officeDocument/2006/relationships/hyperlink" Target="https://www.ftc.gov/system/files/documents/public_events/313371/bigdata-workshopslides-9_15_14.pdf" TargetMode="External"/><Relationship Id="rId99" Type="http://schemas.openxmlformats.org/officeDocument/2006/relationships/hyperlink" Target="http://www.csiro.au/en/Research/EF/Areas/Electricity-grids-and-systems/Intelligent-systems/Eddy-home-energy-tool" TargetMode="External"/><Relationship Id="rId101" Type="http://schemas.openxmlformats.org/officeDocument/2006/relationships/hyperlink" Target="http://g3ict.org/resource_center/publications_and_reports/p/productCategory_books/subCat_2/id_335" TargetMode="External"/><Relationship Id="rId122" Type="http://schemas.openxmlformats.org/officeDocument/2006/relationships/image" Target="media/image24.png"/><Relationship Id="rId130" Type="http://schemas.openxmlformats.org/officeDocument/2006/relationships/hyperlink" Target="http://time.com/3996716/ransomware/" TargetMode="External"/><Relationship Id="rId135" Type="http://schemas.openxmlformats.org/officeDocument/2006/relationships/hyperlink" Target="https://www.oecd.org/internet/oecd-digital-economy-outlook-2015-9789264232440-en.htm" TargetMode="External"/><Relationship Id="rId143" Type="http://schemas.openxmlformats.org/officeDocument/2006/relationships/hyperlink" Target="https://www.oecd.org/internet/oecd-digital-economy-outlook-2015-9789264232440-en.htm" TargetMode="External"/><Relationship Id="rId148" Type="http://schemas.openxmlformats.org/officeDocument/2006/relationships/hyperlink" Target="http://www.oaic.gov.au/images/documents/privacy/privacy-resources/privacy-guides/summary-pia-guide.pdf" TargetMode="External"/><Relationship Id="rId151" Type="http://schemas.openxmlformats.org/officeDocument/2006/relationships/image" Target="media/image28.png"/><Relationship Id="rId156" Type="http://schemas.openxmlformats.org/officeDocument/2006/relationships/hyperlink" Target="http://www.itnews.com.au/News/401045,pjcis-pushes-for-mandatory-data-breach-notification.aspx" TargetMode="External"/><Relationship Id="rId164" Type="http://schemas.openxmlformats.org/officeDocument/2006/relationships/image" Target="media/image32.png"/><Relationship Id="rId16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www.ibm.com/smarterplanet/au/en/smarter_cities/ideas/" TargetMode="External"/><Relationship Id="rId18" Type="http://schemas.openxmlformats.org/officeDocument/2006/relationships/hyperlink" Target="http://www.internet-of-things-research.eu/about_iot.htm" TargetMode="External"/><Relationship Id="rId39" Type="http://schemas.openxmlformats.org/officeDocument/2006/relationships/hyperlink" Target="http://www.commsalliance.com.au/Documents/Publications-by-Topic/IoT" TargetMode="External"/><Relationship Id="rId109" Type="http://schemas.openxmlformats.org/officeDocument/2006/relationships/hyperlink" Target="http://www.businessinsider.com.au/eye-tracking-heatmaps-2014-7" TargetMode="External"/><Relationship Id="rId34" Type="http://schemas.openxmlformats.org/officeDocument/2006/relationships/image" Target="media/image7.png"/><Relationship Id="rId50" Type="http://schemas.openxmlformats.org/officeDocument/2006/relationships/image" Target="media/image13.png"/><Relationship Id="rId55" Type="http://schemas.openxmlformats.org/officeDocument/2006/relationships/hyperlink" Target="http://www.mckinsey.com/insights/high_tech_telecoms_internet/the_internet_of_things_sizing_up_the_opportunity" TargetMode="External"/><Relationship Id="rId76" Type="http://schemas.openxmlformats.org/officeDocument/2006/relationships/hyperlink" Target="http://www.nikeplus.com.br/" TargetMode="External"/><Relationship Id="rId97" Type="http://schemas.openxmlformats.org/officeDocument/2006/relationships/hyperlink" Target="http://www.commsalliance.com.au/about-us/newsroom/Government-and-Tech-Giants-Join-Communications-Alliance-Internet-of-Things-Think-Tank" TargetMode="External"/><Relationship Id="rId104" Type="http://schemas.openxmlformats.org/officeDocument/2006/relationships/hyperlink" Target="http://www.ericsson.com/thinkingahead/the-networked-society-blog/2011/12/05/ka-pow-its-the-internet-of-things/" TargetMode="External"/><Relationship Id="rId120" Type="http://schemas.openxmlformats.org/officeDocument/2006/relationships/image" Target="media/image26.jpeg"/><Relationship Id="rId125" Type="http://schemas.openxmlformats.org/officeDocument/2006/relationships/hyperlink" Target="http://www.thedailybeast.com/articles/2013/06/11/is-privacy-dead.html" TargetMode="External"/><Relationship Id="rId141" Type="http://schemas.openxmlformats.org/officeDocument/2006/relationships/hyperlink" Target="https://www.oecd.org/internet/oecd-digital-economy-outlook-2015-9789264232440-en.htm" TargetMode="External"/><Relationship Id="rId146" Type="http://schemas.openxmlformats.org/officeDocument/2006/relationships/hyperlink" Target="http://iotmanifesto.org/" TargetMode="External"/><Relationship Id="rId167" Type="http://schemas.openxmlformats.org/officeDocument/2006/relationships/footer" Target="footer3.xml"/><Relationship Id="rId7" Type="http://schemas.openxmlformats.org/officeDocument/2006/relationships/footnotes" Target="footnotes.xml"/><Relationship Id="rId71" Type="http://schemas.openxmlformats.org/officeDocument/2006/relationships/image" Target="media/image17.png"/><Relationship Id="rId92" Type="http://schemas.openxmlformats.org/officeDocument/2006/relationships/hyperlink" Target="https://www.ftc.gov/news-events/events-calendar/2013/11/internet-things-privacy-and-security-connected-world" TargetMode="External"/><Relationship Id="rId162" Type="http://schemas.openxmlformats.org/officeDocument/2006/relationships/image" Target="media/image30.png"/><Relationship Id="rId2" Type="http://schemas.openxmlformats.org/officeDocument/2006/relationships/numbering" Target="numbering.xml"/><Relationship Id="rId29" Type="http://schemas.openxmlformats.org/officeDocument/2006/relationships/hyperlink" Target="http://www.cio.com/article/2380278/consumer-technology/how-the--modern-man--will-wear-technology.html" TargetMode="External"/><Relationship Id="rId24" Type="http://schemas.openxmlformats.org/officeDocument/2006/relationships/hyperlink" Target="http://www.amazon.com/dp/B00X4WHP5E" TargetMode="External"/><Relationship Id="rId40" Type="http://schemas.openxmlformats.org/officeDocument/2006/relationships/hyperlink" Target="http://www.acma.gov.au/theacma/internet-of-things-and-the-acmas-areas-of-focus-occasional-paper" TargetMode="External"/><Relationship Id="rId45" Type="http://schemas.openxmlformats.org/officeDocument/2006/relationships/hyperlink" Target="https://www.gartner.com/newsroom/id/3114217" TargetMode="External"/><Relationship Id="rId66" Type="http://schemas.openxmlformats.org/officeDocument/2006/relationships/image" Target="media/image15.jpg"/><Relationship Id="rId87" Type="http://schemas.openxmlformats.org/officeDocument/2006/relationships/hyperlink" Target="http://www.scirp.org/Journal/PaperInformation.aspx?PaperID=38011" TargetMode="External"/><Relationship Id="rId110" Type="http://schemas.openxmlformats.org/officeDocument/2006/relationships/image" Target="media/image22.png"/><Relationship Id="rId115" Type="http://schemas.openxmlformats.org/officeDocument/2006/relationships/hyperlink" Target="http://www.businessinsider.com.au/eye-tracking-heatmaps-2014-7" TargetMode="External"/><Relationship Id="rId131" Type="http://schemas.openxmlformats.org/officeDocument/2006/relationships/hyperlink" Target="http://time.com/3996716/ransomware/" TargetMode="External"/><Relationship Id="rId136" Type="http://schemas.openxmlformats.org/officeDocument/2006/relationships/hyperlink" Target="https://www.comlaw.gov.au/Details/C2011C00003" TargetMode="External"/><Relationship Id="rId157" Type="http://schemas.openxmlformats.org/officeDocument/2006/relationships/hyperlink" Target="http://www.austlii.edu.au/au/journals/JlLawInfoSci/2013/8.html" TargetMode="External"/><Relationship Id="rId61" Type="http://schemas.openxmlformats.org/officeDocument/2006/relationships/hyperlink" Target="https://allseenalliance.org/about/members" TargetMode="External"/><Relationship Id="rId82" Type="http://schemas.openxmlformats.org/officeDocument/2006/relationships/hyperlink" Target="https://www.android.com/wear/" TargetMode="External"/><Relationship Id="rId152" Type="http://schemas.openxmlformats.org/officeDocument/2006/relationships/hyperlink" Target="ftp://ftp.inf.puc-rio.br/pub/docs/FomularioSolicitacoes/MarkusEndler-04-14.pdf" TargetMode="External"/><Relationship Id="rId19" Type="http://schemas.openxmlformats.org/officeDocument/2006/relationships/image" Target="media/image4.png"/><Relationship Id="rId14" Type="http://schemas.openxmlformats.org/officeDocument/2006/relationships/hyperlink" Target="http://www.geautomation.com/industrial-internet" TargetMode="External"/><Relationship Id="rId30" Type="http://schemas.openxmlformats.org/officeDocument/2006/relationships/hyperlink" Target="http://www.cio.com/article/2380278/consumer-technology/how-the--modern-man--will-wear-technology.html" TargetMode="External"/><Relationship Id="rId35" Type="http://schemas.openxmlformats.org/officeDocument/2006/relationships/hyperlink" Target="http://www.informationisbeautiful.net/visualizations/the-internet-of-things-a-primer/" TargetMode="External"/><Relationship Id="rId56" Type="http://schemas.openxmlformats.org/officeDocument/2006/relationships/hyperlink" Target="http://www.keepeek.com/Digital-Asset-Management/oecd/science-and-technology/oecd-digital-economy-outlook-2015_9789264232440-en" TargetMode="External"/><Relationship Id="rId77" Type="http://schemas.openxmlformats.org/officeDocument/2006/relationships/hyperlink" Target="https://www.tomtom.com/en_au/sports/running/products/" TargetMode="External"/><Relationship Id="rId100" Type="http://schemas.openxmlformats.org/officeDocument/2006/relationships/hyperlink" Target="https://www.buddi.co.uk/" TargetMode="External"/><Relationship Id="rId105" Type="http://schemas.openxmlformats.org/officeDocument/2006/relationships/hyperlink" Target="https://www.amazon.com/oc/dash-button/" TargetMode="External"/><Relationship Id="rId126" Type="http://schemas.openxmlformats.org/officeDocument/2006/relationships/image" Target="media/image25.jpg"/><Relationship Id="rId147" Type="http://schemas.openxmlformats.org/officeDocument/2006/relationships/hyperlink" Target="http://www.rogerclarke.com/DV/PIA.html" TargetMode="External"/><Relationship Id="rId168"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iot-analytics.com/product/whitepaper-iot-market-analysis-sizing-the-opportunity/" TargetMode="External"/><Relationship Id="rId72" Type="http://schemas.openxmlformats.org/officeDocument/2006/relationships/hyperlink" Target="http://hitconsultant.net/2015/02/13/infographic-wearables-in-healthcare/" TargetMode="External"/><Relationship Id="rId93" Type="http://schemas.openxmlformats.org/officeDocument/2006/relationships/hyperlink" Target="https://www.whitehouse.gov/blog/2015/02/06/economics-big-data-and-differential-pricing" TargetMode="External"/><Relationship Id="rId98" Type="http://schemas.openxmlformats.org/officeDocument/2006/relationships/hyperlink" Target="http://www.smartthings.com/" TargetMode="External"/><Relationship Id="rId121" Type="http://schemas.openxmlformats.org/officeDocument/2006/relationships/hyperlink" Target="http://www.mckinsey.com/insights/business_technology/the_internet_of_things_the_value_of_digitizing_the_physical_world" TargetMode="External"/><Relationship Id="rId142" Type="http://schemas.openxmlformats.org/officeDocument/2006/relationships/image" Target="media/image27.png"/><Relationship Id="rId163" Type="http://schemas.openxmlformats.org/officeDocument/2006/relationships/image" Target="media/image31.png"/><Relationship Id="rId3" Type="http://schemas.openxmlformats.org/officeDocument/2006/relationships/styles" Target="styles.xml"/><Relationship Id="rId25" Type="http://schemas.openxmlformats.org/officeDocument/2006/relationships/hyperlink" Target="https://nest.com/" TargetMode="External"/><Relationship Id="rId46" Type="http://schemas.openxmlformats.org/officeDocument/2006/relationships/image" Target="media/image11.png"/><Relationship Id="rId67" Type="http://schemas.openxmlformats.org/officeDocument/2006/relationships/hyperlink" Target="https://otalliance.org/system/files/files/initiative/documents/ota_smarthome_check_list.pdf" TargetMode="External"/><Relationship Id="rId116" Type="http://schemas.openxmlformats.org/officeDocument/2006/relationships/hyperlink" Target="https://en.wikipedia.org/wiki/QR_code" TargetMode="External"/><Relationship Id="rId137" Type="http://schemas.openxmlformats.org/officeDocument/2006/relationships/hyperlink" Target="https://www.comlaw.gov.au/Details/C2011C00003/Html/Volume_3" TargetMode="External"/><Relationship Id="rId158" Type="http://schemas.openxmlformats.org/officeDocument/2006/relationships/hyperlink" Target="http://www.oaic.gov.au/news-and-events/submissions/privacy-submissions/discussion-paper-australian-privacy-breach-notification" TargetMode="External"/><Relationship Id="rId20" Type="http://schemas.openxmlformats.org/officeDocument/2006/relationships/hyperlink" Target="http://www.gsaglobal.org/wp-content/uploads/2015/05/1.-GSA-McK_Report-IoT_Text_Executive-Summary.pdf" TargetMode="External"/><Relationship Id="rId41" Type="http://schemas.openxmlformats.org/officeDocument/2006/relationships/hyperlink" Target="http://www.mckinsey.com/insights/business_technology/The_Internet_of_Things_The_value_of_digitizing_the_physical_world?cid=other-eml-alt-mgi-mck-oth-1506" TargetMode="External"/><Relationship Id="rId62" Type="http://schemas.openxmlformats.org/officeDocument/2006/relationships/hyperlink" Target="http://threadgroup.org/About.aspx" TargetMode="External"/><Relationship Id="rId83" Type="http://schemas.openxmlformats.org/officeDocument/2006/relationships/image" Target="media/image18.png"/><Relationship Id="rId88" Type="http://schemas.openxmlformats.org/officeDocument/2006/relationships/hyperlink" Target="http://www.fitbit.com/au/privacy" TargetMode="External"/><Relationship Id="rId111" Type="http://schemas.openxmlformats.org/officeDocument/2006/relationships/hyperlink" Target="http://www.businessinsider.com.au/eye-tracking-heatmaps-2014-7" TargetMode="External"/><Relationship Id="rId132" Type="http://schemas.openxmlformats.org/officeDocument/2006/relationships/image" Target="media/image26.png"/><Relationship Id="rId153" Type="http://schemas.openxmlformats.org/officeDocument/2006/relationships/hyperlink" Target="https://en.wikipedia.org/wiki/IPv6" TargetMode="External"/></Relationships>
</file>

<file path=word/_rels/footnotes.xml.rels><?xml version="1.0" encoding="UTF-8" standalone="yes"?>
<Relationships xmlns="http://schemas.openxmlformats.org/package/2006/relationships"><Relationship Id="rId26" Type="http://schemas.openxmlformats.org/officeDocument/2006/relationships/hyperlink" Target="http://www.vodafone.com.au/doc/Vodafone_Connected_Nation_M2M_in_Australia.pdf" TargetMode="External"/><Relationship Id="rId117" Type="http://schemas.openxmlformats.org/officeDocument/2006/relationships/hyperlink" Target="http://www.zdnet.com/article/all-aboard-the-internet-of-things-infosec-hype-train/" TargetMode="External"/><Relationship Id="rId21" Type="http://schemas.openxmlformats.org/officeDocument/2006/relationships/hyperlink" Target="http://www.cisco.com/web/about/ac79/docs/innov/IoT_IBSG_0411FINAL.pdf" TargetMode="External"/><Relationship Id="rId42" Type="http://schemas.openxmlformats.org/officeDocument/2006/relationships/hyperlink" Target="http://www.iso.org/iso/internet_of_things_report-jtc1.pdf" TargetMode="External"/><Relationship Id="rId47" Type="http://schemas.openxmlformats.org/officeDocument/2006/relationships/hyperlink" Target="http://www.fortinet.com/press_releases/2014/internet-of-things.html" TargetMode="External"/><Relationship Id="rId63" Type="http://schemas.openxmlformats.org/officeDocument/2006/relationships/hyperlink" Target="http://www.computerworld.com/article/2944680/internet-of-things/the-internet-of-things-your-worst-nightmare.html" TargetMode="External"/><Relationship Id="rId68" Type="http://schemas.openxmlformats.org/officeDocument/2006/relationships/hyperlink" Target="http://www.beechamresearch.com/article.aspx?id=20" TargetMode="External"/><Relationship Id="rId84" Type="http://schemas.openxmlformats.org/officeDocument/2006/relationships/hyperlink" Target="https://www.aami.com.au/car-insurance/safe-driver-smartphone-app.html" TargetMode="External"/><Relationship Id="rId89" Type="http://schemas.openxmlformats.org/officeDocument/2006/relationships/hyperlink" Target="http://www.icontrol.com/wp-content/uploads/2015/06/Smart_Home_Report_2015.pdf" TargetMode="External"/><Relationship Id="rId112" Type="http://schemas.openxmlformats.org/officeDocument/2006/relationships/hyperlink" Target="http://www.productliabilityadvocate.com/2015/07/the-internet-of-things-and-the-inevitable-collision-with-products-liability-part-2-one-step-closer/" TargetMode="External"/><Relationship Id="rId133" Type="http://schemas.openxmlformats.org/officeDocument/2006/relationships/hyperlink" Target="https://www.oecd.org/internet/oecd-digital-economy-outlook-2015-9789264232440-en.htm" TargetMode="External"/><Relationship Id="rId138" Type="http://schemas.openxmlformats.org/officeDocument/2006/relationships/hyperlink" Target="https://www-ssl.intel.com/content/www/us/en/policy/policy-iot-energy-environmental.html" TargetMode="External"/><Relationship Id="rId154" Type="http://schemas.openxmlformats.org/officeDocument/2006/relationships/hyperlink" Target="http://www.gsaglobal.org/wp-content/uploads/2015/05/1.-GSA-McK_Report-IoT_Text_Executive-Summary.pdf" TargetMode="External"/><Relationship Id="rId159" Type="http://schemas.openxmlformats.org/officeDocument/2006/relationships/hyperlink" Target="https://www.dpmc.gov.au/pmc/about-pmc/core-priorities/public-data-branch-within-dpmc/public-sector-data-management-project" TargetMode="External"/><Relationship Id="rId16" Type="http://schemas.openxmlformats.org/officeDocument/2006/relationships/hyperlink" Target="http://www.smh.com.au/victoria/driverless-cars-closer-and-safer-than-you-think-20150528-ghc3wl" TargetMode="External"/><Relationship Id="rId107" Type="http://schemas.openxmlformats.org/officeDocument/2006/relationships/hyperlink" Target="http://www.jdsupra.com/legalnews/the-internet-of-things-the-future-of-li-46154/" TargetMode="External"/><Relationship Id="rId11" Type="http://schemas.openxmlformats.org/officeDocument/2006/relationships/hyperlink" Target="http://www.cio.com/article/2380278/consumer-technology/how-the--modern-man--will-wear-technology.html" TargetMode="External"/><Relationship Id="rId32" Type="http://schemas.openxmlformats.org/officeDocument/2006/relationships/hyperlink" Target="http://www.cisco.com/web/about/ac79/docs/innov/IoE_Economy.pdf" TargetMode="External"/><Relationship Id="rId37" Type="http://schemas.openxmlformats.org/officeDocument/2006/relationships/hyperlink" Target="http://www.zdnet.com/article/internet-of-things-8-9-trillion-market-in-2020-212-billion-connected-things/" TargetMode="External"/><Relationship Id="rId53" Type="http://schemas.openxmlformats.org/officeDocument/2006/relationships/hyperlink" Target="http://www.mckinsey.com/insights/high_tech_telecoms_internet/the_internet_of_things_sizing_up_the_opportunity" TargetMode="External"/><Relationship Id="rId58" Type="http://schemas.openxmlformats.org/officeDocument/2006/relationships/hyperlink" Target="https://www.oecd.org/internet/oecd-digital-economy-outlook-2015-9789264232440-en.htm" TargetMode="External"/><Relationship Id="rId74" Type="http://schemas.openxmlformats.org/officeDocument/2006/relationships/hyperlink" Target="http://www.dhs.gov/sites/default/files/publications/NSTAC%20Report%20to%20the%20President%20on%20the%20Internet%20of%20Things%20Nov%202014%20" TargetMode="External"/><Relationship Id="rId79" Type="http://schemas.openxmlformats.org/officeDocument/2006/relationships/hyperlink" Target="http://www.smh.com.au/business/mining-and-resources/australian-workers-are-starting-to-have-their-brains-monitored-in-the-workplace-20150701-gi292b.html" TargetMode="External"/><Relationship Id="rId102" Type="http://schemas.openxmlformats.org/officeDocument/2006/relationships/hyperlink" Target="https://www.ftc.gov/system/files/documents/reports/federal-trade-commission-staff-report-november-2013-workshop-entitled-internet-things-privacy/150127iotrpt.pdf" TargetMode="External"/><Relationship Id="rId123" Type="http://schemas.openxmlformats.org/officeDocument/2006/relationships/hyperlink" Target="http://www.wired.com/2014/08/car-hacking-chart/" TargetMode="External"/><Relationship Id="rId128" Type="http://schemas.openxmlformats.org/officeDocument/2006/relationships/hyperlink" Target="http://www.nytimes.com/2008/03/12/business/12heart-web.html" TargetMode="External"/><Relationship Id="rId144" Type="http://schemas.openxmlformats.org/officeDocument/2006/relationships/hyperlink" Target="http://www.mckinsey.com/insights/high_tech_telecoms_internet/the_internet_of_things_sizing_up_the_opportunity" TargetMode="External"/><Relationship Id="rId149" Type="http://schemas.openxmlformats.org/officeDocument/2006/relationships/hyperlink" Target="https://www.privacybydesign.ca/content/uploads/2009/08/7foundationalprinciples.pdf" TargetMode="External"/><Relationship Id="rId5" Type="http://schemas.openxmlformats.org/officeDocument/2006/relationships/hyperlink" Target="http://www.internet-of-things-research.eu/about_iot.htm" TargetMode="External"/><Relationship Id="rId90" Type="http://schemas.openxmlformats.org/officeDocument/2006/relationships/hyperlink" Target="http://www.abs.gov.au/ausstats/abs@.nsf/Lookup/A813E50F4C45A338CA257C21000E4F36?opendocument" TargetMode="External"/><Relationship Id="rId95" Type="http://schemas.openxmlformats.org/officeDocument/2006/relationships/hyperlink" Target="https://hbr.org/2015/06/the-internet-of-things-is-changing-how-we-manage-customer-relationships" TargetMode="External"/><Relationship Id="rId160" Type="http://schemas.openxmlformats.org/officeDocument/2006/relationships/hyperlink" Target="http://www.computerworld.com.au/article/581640/mandatory-data-breach-notification-still-government-agenda/" TargetMode="External"/><Relationship Id="rId22" Type="http://schemas.openxmlformats.org/officeDocument/2006/relationships/hyperlink" Target="https://www.youtube.com/watch?v=t8lZl7hGCFI&amp;index=3&amp;list=PLpK9LWXfxsoo4ZUN3fgVt2CYswyEzv21f" TargetMode="External"/><Relationship Id="rId27" Type="http://schemas.openxmlformats.org/officeDocument/2006/relationships/hyperlink" Target="https://mscorpnews.blob.core.windows.net/ncmedia/2015/02/Microsoft_IoT_Whitepaper.pdf" TargetMode="External"/><Relationship Id="rId43" Type="http://schemas.openxmlformats.org/officeDocument/2006/relationships/hyperlink" Target="http://www.iso.org/iso/internet_of_things_report-jtc1.pdf" TargetMode="External"/><Relationship Id="rId48" Type="http://schemas.openxmlformats.org/officeDocument/2006/relationships/hyperlink" Target="https://www.asc.upenn.edu/sites/default/files/TradeoffFallacy_1.pdf" TargetMode="External"/><Relationship Id="rId64" Type="http://schemas.openxmlformats.org/officeDocument/2006/relationships/hyperlink" Target="http://www.nielsen.com/us/en/insights/news/2014/smartphones-so-many-apps--so-much-time.html" TargetMode="External"/><Relationship Id="rId69" Type="http://schemas.openxmlformats.org/officeDocument/2006/relationships/hyperlink" Target="http://www.oaic.gov.au/images/documents/privacy/privacy-resources/privacy-reports/2013-community-attitudes-to-privacy-survey-report.pdf" TargetMode="External"/><Relationship Id="rId113" Type="http://schemas.openxmlformats.org/officeDocument/2006/relationships/hyperlink" Target="http://www.infosecurity-magazine.com/news/target-hackers-may-have-gotten-in-through-the-air/" TargetMode="External"/><Relationship Id="rId118" Type="http://schemas.openxmlformats.org/officeDocument/2006/relationships/hyperlink" Target="http://www.zdnet.com/article/the-challenges-of-securing-your-smart-home/" TargetMode="External"/><Relationship Id="rId134" Type="http://schemas.openxmlformats.org/officeDocument/2006/relationships/hyperlink" Target="http://www.nortonrosefulbright.com/knowledge/publications/123228/big-data-and-the-internet-of-things" TargetMode="External"/><Relationship Id="rId139" Type="http://schemas.openxmlformats.org/officeDocument/2006/relationships/hyperlink" Target="https://www.oecd.org/internet/oecd-digital-economy-outlook-2015-9789264232440-en.htm" TargetMode="External"/><Relationship Id="rId80" Type="http://schemas.openxmlformats.org/officeDocument/2006/relationships/hyperlink" Target="http://www.computerworld.com/article/2911594/insurance-company-now-offers-discounts-if-you-let-it-track-your-fitbit.html" TargetMode="External"/><Relationship Id="rId85" Type="http://schemas.openxmlformats.org/officeDocument/2006/relationships/hyperlink" Target="http://lifehacker.com/lots-of-health-apps-are-selling-your-data-heres-why-1574001899" TargetMode="External"/><Relationship Id="rId150" Type="http://schemas.openxmlformats.org/officeDocument/2006/relationships/hyperlink" Target="http://www.zdnet.com/article/iot-devices-not-secured-by-design/" TargetMode="External"/><Relationship Id="rId155" Type="http://schemas.openxmlformats.org/officeDocument/2006/relationships/hyperlink" Target="http://www.commsalliance.com.au/__data/assets/pdf_file/0009/50967/Enabling-the-Internet-of-Things-for-Australia.pdf" TargetMode="External"/><Relationship Id="rId12" Type="http://schemas.openxmlformats.org/officeDocument/2006/relationships/hyperlink" Target="http://www.wsj.com/articles/novatis-google-to-work-on-smart-contact-lenses-1405417127" TargetMode="External"/><Relationship Id="rId17" Type="http://schemas.openxmlformats.org/officeDocument/2006/relationships/hyperlink" Target="https://cyberlaw.stanford.edu/blog/2013/12/human-error-cause-vehicle-crashes" TargetMode="External"/><Relationship Id="rId33" Type="http://schemas.openxmlformats.org/officeDocument/2006/relationships/hyperlink" Target="http://www.cisco.com/web/services/portfolio/consulting-services/documents/consulting-services-capturing-ioe-value-aag.pdf" TargetMode="External"/><Relationship Id="rId38" Type="http://schemas.openxmlformats.org/officeDocument/2006/relationships/hyperlink" Target="http://www.zdnet.com/article/internet-of-things-market-to-hit-7-1-trillion-by-2020-idc/" TargetMode="External"/><Relationship Id="rId59" Type="http://schemas.openxmlformats.org/officeDocument/2006/relationships/hyperlink" Target="http://www.businesscloudnews.com/2015/07/10/exclusive-how-virgin-active-is-getting-fit-with-the-internet-of-things/" TargetMode="External"/><Relationship Id="rId103" Type="http://schemas.openxmlformats.org/officeDocument/2006/relationships/hyperlink" Target="https://www.privacybydesign.ca/content/uploads/2014/06/pbd-de-identifcation_essential.pdf" TargetMode="External"/><Relationship Id="rId108" Type="http://schemas.openxmlformats.org/officeDocument/2006/relationships/hyperlink" Target="http://www.politico.com/agenda/story/2015/06/internet-of-things-privacy-concerns-000107" TargetMode="External"/><Relationship Id="rId124" Type="http://schemas.openxmlformats.org/officeDocument/2006/relationships/hyperlink" Target="http://www.wired.com/2015/08/researchers-hacked-model-s-teslas-already/" TargetMode="External"/><Relationship Id="rId129" Type="http://schemas.openxmlformats.org/officeDocument/2006/relationships/hyperlink" Target="https://www.washingtonpost.com/news/the-switch/wp/2013/10/21/yes-terrorists-could-have-hacked-dick-cheneys-heart/" TargetMode="External"/><Relationship Id="rId54" Type="http://schemas.openxmlformats.org/officeDocument/2006/relationships/hyperlink" Target="http://www.commsalliance.com.au/__data/assets/pdf_file/0009/50967/Enabling-the-Internet-of-Things-for-Australia.pdf" TargetMode="External"/><Relationship Id="rId70" Type="http://schemas.openxmlformats.org/officeDocument/2006/relationships/hyperlink" Target="http://www.fitbit.com/au/privacy" TargetMode="External"/><Relationship Id="rId75" Type="http://schemas.openxmlformats.org/officeDocument/2006/relationships/hyperlink" Target="http://www.dailymail.co.uk/news/article-2409486/Personal-details-smartphone-fitness-apps-sold-firms-20-used-products-pass-information-nearly-70-companies.html" TargetMode="External"/><Relationship Id="rId91" Type="http://schemas.openxmlformats.org/officeDocument/2006/relationships/hyperlink" Target="https://hbr.org/2014/11/how-smart-connected-products-are-transforming-competition" TargetMode="External"/><Relationship Id="rId96" Type="http://schemas.openxmlformats.org/officeDocument/2006/relationships/hyperlink" Target="https://wtvox.com/2015/02/the-internet-of-things-iot-challenges-and-benefits/" TargetMode="External"/><Relationship Id="rId140" Type="http://schemas.openxmlformats.org/officeDocument/2006/relationships/hyperlink" Target="https://www.itu.int/rec/T-REC-Y.2060-201206-I" TargetMode="External"/><Relationship Id="rId145" Type="http://schemas.openxmlformats.org/officeDocument/2006/relationships/hyperlink" Target="https://www.dlapiper.com/en/australia/insights/publications/2015/06/ipt-news-q2-2015/internet-of-things-eu-vs-us-guidance/" TargetMode="External"/><Relationship Id="rId161" Type="http://schemas.openxmlformats.org/officeDocument/2006/relationships/hyperlink" Target="https://www.ag.gov.au/consultations/pages/serious-data-breach-notification.aspx" TargetMode="External"/><Relationship Id="rId1" Type="http://schemas.openxmlformats.org/officeDocument/2006/relationships/hyperlink" Target="http://fortune.com/2013/10/03/the-third-wave-of-computing/" TargetMode="External"/><Relationship Id="rId6" Type="http://schemas.openxmlformats.org/officeDocument/2006/relationships/hyperlink" Target="http://www.iso.org/iso/big_data_report-jtc1.pdf" TargetMode="External"/><Relationship Id="rId15" Type="http://schemas.openxmlformats.org/officeDocument/2006/relationships/hyperlink" Target="http://techcrunch.com/2015/06/25/googles-latest-self-driving-car-prototypes-are-now-on-mountain-view-streets/?ncid=rss" TargetMode="External"/><Relationship Id="rId23" Type="http://schemas.openxmlformats.org/officeDocument/2006/relationships/hyperlink" Target="http://www.commsalliance.com.au/__data/assets/pdf_file/0009/50967/Enabling-the-Internet-of-Things-for-Australia.pdf" TargetMode="External"/><Relationship Id="rId28" Type="http://schemas.openxmlformats.org/officeDocument/2006/relationships/hyperlink" Target="https://www.gartner.com/newsroom/id/3114217" TargetMode="External"/><Relationship Id="rId36" Type="http://schemas.openxmlformats.org/officeDocument/2006/relationships/hyperlink" Target="https://www.siemens.com/innovation/en/home/pictures-of-the-future/digitalization-and-software/internet-of-things-facts-and-forecasts.html" TargetMode="External"/><Relationship Id="rId49" Type="http://schemas.openxmlformats.org/officeDocument/2006/relationships/hyperlink" Target="http://marketingland.com/survey-99-percent-of-consumers-will-share-personal-info-for-rewards-also-want-brands-to-ask-permission-130786" TargetMode="External"/><Relationship Id="rId57" Type="http://schemas.openxmlformats.org/officeDocument/2006/relationships/hyperlink" Target="http://www.news.com.au/technology/online/nbn/nbn-report-says-we-will-need-faster-internet-to-handle-modern-lives-but-will-our-broadband-be-fast-enough/news-story/79d7d16d9afa406c195e06a242b182fc" TargetMode="External"/><Relationship Id="rId106" Type="http://schemas.openxmlformats.org/officeDocument/2006/relationships/hyperlink" Target="http://www.smh.com.au/digital-life/digital-life-news/data-collection-wearable-fitness-device-information-tracking-your-life-20150416-1mmzbq.html" TargetMode="External"/><Relationship Id="rId114" Type="http://schemas.openxmlformats.org/officeDocument/2006/relationships/hyperlink" Target="http://www8.hp.com/h20195/V2/GetPDF.aspx/4AA5-4759ENW.pdf" TargetMode="External"/><Relationship Id="rId119" Type="http://schemas.openxmlformats.org/officeDocument/2006/relationships/hyperlink" Target="https://twitter.com/Steve_Lockstep/status/615945978231816192" TargetMode="External"/><Relationship Id="rId127" Type="http://schemas.openxmlformats.org/officeDocument/2006/relationships/hyperlink" Target="http://spectrum.ieee.org/tech-talk/biomedical/devices/feds-probe-cybersecurity-dangers-in-medical-devices" TargetMode="External"/><Relationship Id="rId10" Type="http://schemas.openxmlformats.org/officeDocument/2006/relationships/hyperlink" Target="http://www.psfk.com/2012/01/samsumg-smart-fridge.html" TargetMode="External"/><Relationship Id="rId31" Type="http://schemas.openxmlformats.org/officeDocument/2006/relationships/hyperlink" Target="http://iot-analytics.com/product/whitepaper-iot-market-analysis-sizing-the-opportunity/" TargetMode="External"/><Relationship Id="rId44" Type="http://schemas.openxmlformats.org/officeDocument/2006/relationships/hyperlink" Target="http://www.networkworld.com/article/2933318/opensource-subnet/how-to-sell-the-internet-of-things-to-consumers.html" TargetMode="External"/><Relationship Id="rId52" Type="http://schemas.openxmlformats.org/officeDocument/2006/relationships/hyperlink" Target="http://www.theregister.co.uk/2015/05/14/the_internet_of_things_a_jumbled_mess_or_a_jumbled_mess/" TargetMode="External"/><Relationship Id="rId60" Type="http://schemas.openxmlformats.org/officeDocument/2006/relationships/hyperlink" Target="http://mashable.com/2015/06/17/nest-cam-internet-of-things/" TargetMode="External"/><Relationship Id="rId65" Type="http://schemas.openxmlformats.org/officeDocument/2006/relationships/hyperlink" Target="http://www.theguardian.com/technology/2015/jul/20/the-search-for-solitude-in-an-internet-of-things" TargetMode="External"/><Relationship Id="rId73" Type="http://schemas.openxmlformats.org/officeDocument/2006/relationships/hyperlink" Target="http://fusion.net/list/61049/apple-watch-privacy-security/" TargetMode="External"/><Relationship Id="rId78" Type="http://schemas.openxmlformats.org/officeDocument/2006/relationships/hyperlink" Target="http://www.engadget.com/2015/06/28/fitbit-data-used-by-police/" TargetMode="External"/><Relationship Id="rId81" Type="http://schemas.openxmlformats.org/officeDocument/2006/relationships/hyperlink" Target="http://www.motherjones.com/politics/2014/01/are-fitbit-nike-and-garmin-selling-your-personal-fitness-data" TargetMode="External"/><Relationship Id="rId86" Type="http://schemas.openxmlformats.org/officeDocument/2006/relationships/hyperlink" Target="https://www.youtube.com/watch?v=t8lZl7hGCFI&amp;index=3&amp;list=PLpK9LWXfxsoo4ZUN3fgVt2CYswyEzv21f" TargetMode="External"/><Relationship Id="rId94" Type="http://schemas.openxmlformats.org/officeDocument/2006/relationships/hyperlink" Target="http://boletines.prisadigital.com/Customer-Experience-in-the-Internet-of-Things-Altimeter-Group.pdf" TargetMode="External"/><Relationship Id="rId99" Type="http://schemas.openxmlformats.org/officeDocument/2006/relationships/hyperlink" Target="https://www.whitehouse.gov/sites/default/files/docs/big_data_privacy_report_may_1_2014.pdf" TargetMode="External"/><Relationship Id="rId101" Type="http://schemas.openxmlformats.org/officeDocument/2006/relationships/hyperlink" Target="http://ec.europa.eu/justice/data-protection/article-29/documentation/opinion-recommendation/files/2014/wp223_en.pdf" TargetMode="External"/><Relationship Id="rId122" Type="http://schemas.openxmlformats.org/officeDocument/2006/relationships/hyperlink" Target="http://www.gizmodo.com.au/2015/07/chrysler-recalls-14-million-cars-for-being-easily-hackable/" TargetMode="External"/><Relationship Id="rId130" Type="http://schemas.openxmlformats.org/officeDocument/2006/relationships/hyperlink" Target="http://www.independent.co.uk/life-style/gadgets-and-tech/news/first-online-murder-will-happen-by-end-of-year-warns-us-firm-9774955.html" TargetMode="External"/><Relationship Id="rId135" Type="http://schemas.openxmlformats.org/officeDocument/2006/relationships/hyperlink" Target="http://www.productliabilityadvocate.com/2015/02/the-internet-of-things-the-inevitable-collision-with-product-liability/" TargetMode="External"/><Relationship Id="rId143" Type="http://schemas.openxmlformats.org/officeDocument/2006/relationships/hyperlink" Target="https://www.ftc.gov/system/files/documents/reports/federal-trade-commission-staff-report-november-2013-workshop-entitled-internet-things-privacy/150127iotrpt.pdf" TargetMode="External"/><Relationship Id="rId148" Type="http://schemas.openxmlformats.org/officeDocument/2006/relationships/hyperlink" Target="http://www.oaic.gov.au/privacy/privacy-topics/privacy-by-design-pbd/" TargetMode="External"/><Relationship Id="rId151" Type="http://schemas.openxmlformats.org/officeDocument/2006/relationships/hyperlink" Target="https://www.ftc.gov/system/files/documents/reports/federal-trade-commission-staff-report-november-2013-workshop-entitled-internet-things-privacy/150127iotrpt.pdf" TargetMode="External"/><Relationship Id="rId156" Type="http://schemas.openxmlformats.org/officeDocument/2006/relationships/hyperlink" Target="http://www.gsaglobal.org/wp-content/uploads/2015/05/1.-GSA-McK_Report-IoT_Text_Executive-Summary.pdf" TargetMode="External"/><Relationship Id="rId4" Type="http://schemas.openxmlformats.org/officeDocument/2006/relationships/hyperlink" Target="http://www.iso.org/iso/internet_of_things_report-jtc1.pdf" TargetMode="External"/><Relationship Id="rId9" Type="http://schemas.openxmlformats.org/officeDocument/2006/relationships/hyperlink" Target="http://www.gsaglobal.org/wp-content/uploads/2015/05/1.-GSA-McK_Report-IoT_Text_Executive-Summary.pdf" TargetMode="External"/><Relationship Id="rId13" Type="http://schemas.openxmlformats.org/officeDocument/2006/relationships/hyperlink" Target="https://gigaom.com/2012/11/27/why-data-is-the-key-to-better-medicine-and-maybe-a-cure-for-cancer/" TargetMode="External"/><Relationship Id="rId18" Type="http://schemas.openxmlformats.org/officeDocument/2006/relationships/hyperlink" Target="http://www.rfidjournal.com/articles/view?4986" TargetMode="External"/><Relationship Id="rId39" Type="http://schemas.openxmlformats.org/officeDocument/2006/relationships/hyperlink" Target="http://www.telsyte.com.au/announcements/2015/8/10/australian-iot-home-market-to-reach-32-billion-by-2019-embedding-smart-technology-into-everyday-life-1" TargetMode="External"/><Relationship Id="rId109" Type="http://schemas.openxmlformats.org/officeDocument/2006/relationships/hyperlink" Target="https://www4.symantec.com/mktginfo/whitepaper/ISTR/21347932_GA-internet-security-threat-report-volume-20-2015-social_v2.pdf" TargetMode="External"/><Relationship Id="rId34" Type="http://schemas.openxmlformats.org/officeDocument/2006/relationships/hyperlink" Target="http://www.ge.com/docs/chapters/Industrial_Internet.pdf" TargetMode="External"/><Relationship Id="rId50" Type="http://schemas.openxmlformats.org/officeDocument/2006/relationships/hyperlink" Target="https://www.accenture.com/us-en/insight-ignite-growth-consumer-technology" TargetMode="External"/><Relationship Id="rId55" Type="http://schemas.openxmlformats.org/officeDocument/2006/relationships/hyperlink" Target="https://www.oecd.org/internet/oecd-digital-economy-outlook-2015-9789264232440-en.htm" TargetMode="External"/><Relationship Id="rId76" Type="http://schemas.openxmlformats.org/officeDocument/2006/relationships/hyperlink" Target="http://www.ft.com/intl/cms/s/0/b709cf4a-12dd-11e3-a05e-00144feabdc0.html" TargetMode="External"/><Relationship Id="rId97" Type="http://schemas.openxmlformats.org/officeDocument/2006/relationships/hyperlink" Target="http://www.thedailybeast.com/articles/2013/06/11/is-privacy-dead.html" TargetMode="External"/><Relationship Id="rId104" Type="http://schemas.openxmlformats.org/officeDocument/2006/relationships/hyperlink" Target="https://www.ftc.gov/system/files/documents/reports/federal-trade-commission-staff-report-november-2013-workshop-entitled-internet-things-privacy/150127iotrpt.pdf" TargetMode="External"/><Relationship Id="rId120" Type="http://schemas.openxmlformats.org/officeDocument/2006/relationships/hyperlink" Target="http://www.huffingtonpost.com/2015/06/26/internet-of-things_n_7664930.html" TargetMode="External"/><Relationship Id="rId125" Type="http://schemas.openxmlformats.org/officeDocument/2006/relationships/hyperlink" Target="https://www.linkedin.com/pulse/100-cars-hackable-50-transmit-data-65000-land-rover-anyck" TargetMode="External"/><Relationship Id="rId141" Type="http://schemas.openxmlformats.org/officeDocument/2006/relationships/hyperlink" Target="http://www.consumerreports.org/cro/magazine/2015/06/privacy-tips-for-the-internet-of-things/index.htm" TargetMode="External"/><Relationship Id="rId146" Type="http://schemas.openxmlformats.org/officeDocument/2006/relationships/hyperlink" Target="ftp://ftp.inf.puc-rio.br/pub/docs/FomularioSolicitacoes/MarkusEndler-04-14.pdf" TargetMode="External"/><Relationship Id="rId7" Type="http://schemas.openxmlformats.org/officeDocument/2006/relationships/hyperlink" Target="https://www.accenture.com/_acnmedia/Accenture/Conversion-Assets/DotCom/Documents/Global/PDF/Digital_1/Accenture-Living-Services.pdf" TargetMode="External"/><Relationship Id="rId71" Type="http://schemas.openxmlformats.org/officeDocument/2006/relationships/hyperlink" Target="http://techcrunch.com/2015/06/29/the-latest-big-data-innovation-is-consumer-empowerment/" TargetMode="External"/><Relationship Id="rId92" Type="http://schemas.openxmlformats.org/officeDocument/2006/relationships/hyperlink" Target="http://www.businessinsider.com.au/eye-tracking-heatmaps-2014-7" TargetMode="External"/><Relationship Id="rId162" Type="http://schemas.openxmlformats.org/officeDocument/2006/relationships/hyperlink" Target="http://www.commsalliance.com.au/Documents/Publications-by-Topic/IoT" TargetMode="External"/><Relationship Id="rId2" Type="http://schemas.openxmlformats.org/officeDocument/2006/relationships/hyperlink" Target="http://postscapes.com/internet-of-things-definition" TargetMode="External"/><Relationship Id="rId29" Type="http://schemas.openxmlformats.org/officeDocument/2006/relationships/hyperlink" Target="https://en.wikipedia.org/wiki/Roy_Amara" TargetMode="External"/><Relationship Id="rId24" Type="http://schemas.openxmlformats.org/officeDocument/2006/relationships/hyperlink" Target="http://ioeassessment.cisco.com/explore/full" TargetMode="External"/><Relationship Id="rId40" Type="http://schemas.openxmlformats.org/officeDocument/2006/relationships/hyperlink" Target="http://www.commsalliance.com.au/__data/assets/pdf_file/0009/50967/Enabling-the-Internet-of-Things-for-Australia.pdf" TargetMode="External"/><Relationship Id="rId45" Type="http://schemas.openxmlformats.org/officeDocument/2006/relationships/hyperlink" Target="http://www.argusinsights.com/connected-home-2015/" TargetMode="External"/><Relationship Id="rId66" Type="http://schemas.openxmlformats.org/officeDocument/2006/relationships/hyperlink" Target="http://hitconsultant.net/2015/02/13/infographic-wearables-in-healthcare/" TargetMode="External"/><Relationship Id="rId87" Type="http://schemas.openxmlformats.org/officeDocument/2006/relationships/hyperlink" Target="http://www.icontrol.com/wp-content/uploads/2015/06/Smart_Home_Report_2015.pdf" TargetMode="External"/><Relationship Id="rId110" Type="http://schemas.openxmlformats.org/officeDocument/2006/relationships/hyperlink" Target="http://info.opendns.com/rs/033-OMP-861/images/OpenDNS-2015-IoT-Executive-Summary.pdf" TargetMode="External"/><Relationship Id="rId115" Type="http://schemas.openxmlformats.org/officeDocument/2006/relationships/hyperlink" Target="http://www.theaustralian.com.au/news/world/first-they-hacked-your-car-next-theyll-come-for-your-fridge/story-fnb64oi6-1227457423110" TargetMode="External"/><Relationship Id="rId131" Type="http://schemas.openxmlformats.org/officeDocument/2006/relationships/hyperlink" Target="https://www4.symantec.com/mktginfo/whitepaper/ISTR/21347932_GA-internet-security-threat-report-volume-20-2015-social_v2.pdf" TargetMode="External"/><Relationship Id="rId136" Type="http://schemas.openxmlformats.org/officeDocument/2006/relationships/hyperlink" Target="http://www.wired.com/2014/06/green-iot/" TargetMode="External"/><Relationship Id="rId157" Type="http://schemas.openxmlformats.org/officeDocument/2006/relationships/hyperlink" Target="http://www.troutmansanders.com/the-internet-of-things--is-legislation-coming-02-03-2015/" TargetMode="External"/><Relationship Id="rId61" Type="http://schemas.openxmlformats.org/officeDocument/2006/relationships/hyperlink" Target="http://www.sciencewise-erc.org.uk/cms/assets/Uploads/2014-11-14IOTEdited-for-publicationFinal.pdf" TargetMode="External"/><Relationship Id="rId82" Type="http://schemas.openxmlformats.org/officeDocument/2006/relationships/hyperlink" Target="http://www.businessinsider.com.au/how-the-internet-of-things-is-transforming-the-insurance-industry-2015-7?r=US" TargetMode="External"/><Relationship Id="rId152" Type="http://schemas.openxmlformats.org/officeDocument/2006/relationships/hyperlink" Target="http://www.zdnet.com/article/iot-everywhere-get-used-to-it/" TargetMode="External"/><Relationship Id="rId19" Type="http://schemas.openxmlformats.org/officeDocument/2006/relationships/hyperlink" Target="http://www.informationweek.com/strategic-cio/executive-insights-and-innovation/internet-of-things-done-wrong-stifles-innovation/a/d-id/1279157" TargetMode="External"/><Relationship Id="rId14" Type="http://schemas.openxmlformats.org/officeDocument/2006/relationships/hyperlink" Target="http://tech.eu/features/5230/alcatel-lucent-cto-marcus-weldon-video-interview/" TargetMode="External"/><Relationship Id="rId30" Type="http://schemas.openxmlformats.org/officeDocument/2006/relationships/hyperlink" Target="http://iot-analytics.com/product/whitepaper-iot-market-analysis-sizing-the-opportunity/" TargetMode="External"/><Relationship Id="rId35" Type="http://schemas.openxmlformats.org/officeDocument/2006/relationships/hyperlink" Target="http://www.mckinsey.com/insights/high_tech_telecoms_internet/the_internet_of_things_sizing_up_the_opportunity" TargetMode="External"/><Relationship Id="rId56" Type="http://schemas.openxmlformats.org/officeDocument/2006/relationships/hyperlink" Target="http://www.commsalliance.com.au/__data/assets/pdf_file/0009/50967/Enabling-the-Internet-of-Things-for-Australia.pdf" TargetMode="External"/><Relationship Id="rId77" Type="http://schemas.openxmlformats.org/officeDocument/2006/relationships/hyperlink" Target="http://www.theguardian.com/technology/2014/nov/18/court-accepts-data-fitbit-health-tracker" TargetMode="External"/><Relationship Id="rId100" Type="http://schemas.openxmlformats.org/officeDocument/2006/relationships/hyperlink" Target="http://www.theage.com.au/comment/when-your-scale-conspires-with-your-fridge-the-internet-of-things-will-have-gone-too-far-20150713-gibl3e" TargetMode="External"/><Relationship Id="rId105" Type="http://schemas.openxmlformats.org/officeDocument/2006/relationships/hyperlink" Target="http://spectrum.ieee.org/tech-talk/biomedical/diagnostics/hiding-data-in-a-heartbeat" TargetMode="External"/><Relationship Id="rId126" Type="http://schemas.openxmlformats.org/officeDocument/2006/relationships/hyperlink" Target="http://www.techguide.com.au/blog/should-you-be-worried-about-your-car-getting-hacked/" TargetMode="External"/><Relationship Id="rId147" Type="http://schemas.openxmlformats.org/officeDocument/2006/relationships/hyperlink" Target="https://www.cpdp.vic.gov.au/practitioners/privacy/privacy-by-design" TargetMode="External"/><Relationship Id="rId8" Type="http://schemas.openxmlformats.org/officeDocument/2006/relationships/hyperlink" Target="http://www.theglobeandmail.com/report-on-business/rob-magazine/the-future-is-smart/article24586994/" TargetMode="External"/><Relationship Id="rId51" Type="http://schemas.openxmlformats.org/officeDocument/2006/relationships/hyperlink" Target="https://www.youtube.com/watch?v=t8lZl7hGCFI&amp;index=3&amp;list=PLpK9LWXfxsoo4ZUN3fgVt2CYswyEzv21f" TargetMode="External"/><Relationship Id="rId72" Type="http://schemas.openxmlformats.org/officeDocument/2006/relationships/hyperlink" Target="https://www.gov.uk/government/publications/internet-of-things-blackett-review" TargetMode="External"/><Relationship Id="rId93" Type="http://schemas.openxmlformats.org/officeDocument/2006/relationships/hyperlink" Target="https://hbr.org/2015/06/the-internet-of-things-changes-the-company-customer-relationship" TargetMode="External"/><Relationship Id="rId98" Type="http://schemas.openxmlformats.org/officeDocument/2006/relationships/hyperlink" Target="http://www.theguardian.com/technology/2015/jul/15/internet-of-things-mass-surveillance" TargetMode="External"/><Relationship Id="rId121" Type="http://schemas.openxmlformats.org/officeDocument/2006/relationships/hyperlink" Target="http://www.theaustralian.com.au/business/technology/hackers-show-they-can-take-control-of-moving-jeep-cherokee/story-e6frgakx-1227452097431" TargetMode="External"/><Relationship Id="rId142" Type="http://schemas.openxmlformats.org/officeDocument/2006/relationships/hyperlink" Target="http://www.zdnet.com/pictures/how-protect-your-connected-home-and-internet-of-things-devices/2/" TargetMode="External"/><Relationship Id="rId163" Type="http://schemas.openxmlformats.org/officeDocument/2006/relationships/hyperlink" Target="https://iotcomicbook.files.wordpress.com/2013/10/iot_comic_book_original.pdf" TargetMode="External"/><Relationship Id="rId3" Type="http://schemas.openxmlformats.org/officeDocument/2006/relationships/hyperlink" Target="https://www.oxforddictionaries.com/definition/english/Internet-of-things" TargetMode="External"/><Relationship Id="rId25" Type="http://schemas.openxmlformats.org/officeDocument/2006/relationships/hyperlink" Target="https://www.telstra.com.au/content/dam/tcom/business-enterprise/machine-to-machine/pdf/business-m2m-2014-asia-pacific-ict-awards.pdf" TargetMode="External"/><Relationship Id="rId46" Type="http://schemas.openxmlformats.org/officeDocument/2006/relationships/hyperlink" Target="http://www.oaic.gov.au/images/documents/privacy/privacy-resources/privacy-reports/2013-community-attitudes-to-privacy-survey-report.pdf" TargetMode="External"/><Relationship Id="rId67" Type="http://schemas.openxmlformats.org/officeDocument/2006/relationships/hyperlink" Target="https://www.choice.com.au/electronics-and-technology/gadgets/smartphone-gadgets/articles/smartwatch-reviews" TargetMode="External"/><Relationship Id="rId116" Type="http://schemas.openxmlformats.org/officeDocument/2006/relationships/hyperlink" Target="http://www.symantec.com/connect/blogs/dawn-ransomwear-how-ransomware-could-move-wearable-devices" TargetMode="External"/><Relationship Id="rId137" Type="http://schemas.openxmlformats.org/officeDocument/2006/relationships/hyperlink" Target="https://carbonwarroom.com/sites/default/files/reports/M2M%20Technologies%20(Carbon%20War%20Room).pdf" TargetMode="External"/><Relationship Id="rId158" Type="http://schemas.openxmlformats.org/officeDocument/2006/relationships/hyperlink" Target="http://www.infodrivenbusiness.com/post.php?post=/2014/02/22/the-race-to-the-internet-of-things-is-a-marathon/" TargetMode="External"/><Relationship Id="rId20" Type="http://schemas.openxmlformats.org/officeDocument/2006/relationships/hyperlink" Target="http://www.livinginternet.com/i/ia_myths_toast.htm" TargetMode="External"/><Relationship Id="rId41" Type="http://schemas.openxmlformats.org/officeDocument/2006/relationships/hyperlink" Target="http://www.commsalliance.com.au/Documents/all/codes/c628" TargetMode="External"/><Relationship Id="rId62" Type="http://schemas.openxmlformats.org/officeDocument/2006/relationships/hyperlink" Target="http://www.techrepublic.com/article/why-experts-are-nervous-about-the-internet-of-things/" TargetMode="External"/><Relationship Id="rId83" Type="http://schemas.openxmlformats.org/officeDocument/2006/relationships/hyperlink" Target="http://www.smh.com.au/digital-life/digital-life-news/data-collection-wearable-fitness-device-information-tracking-your-life-20150416-1mmzbq.html" TargetMode="External"/><Relationship Id="rId88" Type="http://schemas.openxmlformats.org/officeDocument/2006/relationships/hyperlink" Target="http://www.mckinsey.com/insights/high_tech_telecoms_internet/the_internet_of_things_sizing_up_the_opportunity" TargetMode="External"/><Relationship Id="rId111" Type="http://schemas.openxmlformats.org/officeDocument/2006/relationships/hyperlink" Target="https://www.ftc.gov/system/files/documents/reports/federal-trade-commission-staff-report-november-2013-workshop-entitled-internet-things-privacy/150127iotrpt.pdf" TargetMode="External"/><Relationship Id="rId132" Type="http://schemas.openxmlformats.org/officeDocument/2006/relationships/hyperlink" Target="http://www.theguardian.com/commentisfree/2015/jun/21/fitbit-digital-health-revolution" TargetMode="External"/><Relationship Id="rId153" Type="http://schemas.openxmlformats.org/officeDocument/2006/relationships/hyperlink" Target="http://www.zdnet.com/pictures/mobile-app-permissions-who-does-it-righ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073AD6-AD95-4B23-B9F3-9F94A89494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81</Pages>
  <Words>27169</Words>
  <Characters>154866</Characters>
  <Application>Microsoft Office Word</Application>
  <DocSecurity>0</DocSecurity>
  <Lines>1290</Lines>
  <Paragraphs>363</Paragraphs>
  <ScaleCrop>false</ScaleCrop>
  <HeadingPairs>
    <vt:vector size="2" baseType="variant">
      <vt:variant>
        <vt:lpstr>Title</vt:lpstr>
      </vt:variant>
      <vt:variant>
        <vt:i4>1</vt:i4>
      </vt:variant>
    </vt:vector>
  </HeadingPairs>
  <TitlesOfParts>
    <vt:vector size="1" baseType="lpstr">
      <vt:lpstr/>
    </vt:vector>
  </TitlesOfParts>
  <Company>NBNCo Limited</Company>
  <LinksUpToDate>false</LinksUpToDate>
  <CharactersWithSpaces>181672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dc:creator>
  <cp:lastModifiedBy>Narelle Clark</cp:lastModifiedBy>
  <cp:revision>3</cp:revision>
  <cp:lastPrinted>2016-02-04T01:49:00Z</cp:lastPrinted>
  <dcterms:created xsi:type="dcterms:W3CDTF">2016-02-05T04:36:00Z</dcterms:created>
  <dcterms:modified xsi:type="dcterms:W3CDTF">2016-02-05T04:37:00Z</dcterms:modified>
</cp:coreProperties>
</file>