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91C8" w14:textId="586DEFA4" w:rsidR="00965466" w:rsidRDefault="00965466" w:rsidP="00965466">
      <w:pPr>
        <w:pStyle w:val="Title"/>
        <w:rPr>
          <w:lang w:val="en-US"/>
        </w:rPr>
      </w:pPr>
      <w:r>
        <w:rPr>
          <w:lang w:val="en-US"/>
        </w:rPr>
        <w:t>What programs</w:t>
      </w:r>
      <w:r w:rsidR="00F62882">
        <w:rPr>
          <w:lang w:val="en-US"/>
        </w:rPr>
        <w:t xml:space="preserve"> and offers</w:t>
      </w:r>
      <w:r>
        <w:rPr>
          <w:lang w:val="en-US"/>
        </w:rPr>
        <w:t xml:space="preserve"> are available to help you stay connected?</w:t>
      </w:r>
    </w:p>
    <w:p w14:paraId="6B9E87A9" w14:textId="0EF84E82" w:rsidR="00965466" w:rsidRDefault="00965466" w:rsidP="00965466">
      <w:pPr>
        <w:rPr>
          <w:lang w:val="en-US"/>
        </w:rPr>
      </w:pPr>
      <w:r>
        <w:rPr>
          <w:lang w:val="en-US"/>
        </w:rPr>
        <w:t xml:space="preserve">Struggling with the cost of your internet or mobile service? </w:t>
      </w:r>
      <w:r w:rsidR="00390DDC">
        <w:rPr>
          <w:lang w:val="en-US"/>
        </w:rPr>
        <w:t xml:space="preserve"> </w:t>
      </w:r>
      <w:r>
        <w:rPr>
          <w:lang w:val="en-US"/>
        </w:rPr>
        <w:t xml:space="preserve">ACCAN has put together a list of </w:t>
      </w:r>
      <w:r w:rsidR="00A86E38">
        <w:rPr>
          <w:lang w:val="en-US"/>
        </w:rPr>
        <w:t xml:space="preserve">telco offers </w:t>
      </w:r>
      <w:r w:rsidR="006F0E82">
        <w:rPr>
          <w:lang w:val="en-US"/>
        </w:rPr>
        <w:t xml:space="preserve">for targeted groups to </w:t>
      </w:r>
      <w:r>
        <w:rPr>
          <w:lang w:val="en-US"/>
        </w:rPr>
        <w:t xml:space="preserve">help stay connected. </w:t>
      </w:r>
    </w:p>
    <w:p w14:paraId="5668562F" w14:textId="17281CCE" w:rsidR="00A135BB" w:rsidRDefault="005D784E" w:rsidP="00965466">
      <w:pPr>
        <w:rPr>
          <w:lang w:val="en-US"/>
        </w:rPr>
      </w:pPr>
      <w:r>
        <w:rPr>
          <w:lang w:val="en-US"/>
        </w:rPr>
        <w:t>As this list only shows offers for targeted groups, there may be</w:t>
      </w:r>
      <w:r w:rsidR="00381E94">
        <w:rPr>
          <w:lang w:val="en-US"/>
        </w:rPr>
        <w:t xml:space="preserve"> alternative</w:t>
      </w:r>
      <w:r>
        <w:rPr>
          <w:lang w:val="en-US"/>
        </w:rPr>
        <w:t xml:space="preserve"> products and services out there for general consumers that meet your needs,</w:t>
      </w:r>
      <w:r w:rsidR="00965466">
        <w:rPr>
          <w:lang w:val="en-US"/>
        </w:rPr>
        <w:t xml:space="preserve"> so </w:t>
      </w:r>
      <w:proofErr w:type="gramStart"/>
      <w:r w:rsidR="00965466">
        <w:rPr>
          <w:lang w:val="en-US"/>
        </w:rPr>
        <w:t>it’s</w:t>
      </w:r>
      <w:proofErr w:type="gramEnd"/>
      <w:r w:rsidR="00965466">
        <w:rPr>
          <w:lang w:val="en-US"/>
        </w:rPr>
        <w:t xml:space="preserve"> also worth comparing plans. </w:t>
      </w:r>
      <w:r w:rsidR="000C3E2A">
        <w:rPr>
          <w:lang w:val="en-US"/>
        </w:rPr>
        <w:t>To do so, h</w:t>
      </w:r>
      <w:r w:rsidR="00965466" w:rsidRPr="0052742F">
        <w:rPr>
          <w:lang w:val="en-US"/>
        </w:rPr>
        <w:t xml:space="preserve">ead to an online comparison site, such as </w:t>
      </w:r>
      <w:r w:rsidR="00356D0C" w:rsidRPr="0052742F">
        <w:rPr>
          <w:lang w:val="en-US"/>
        </w:rPr>
        <w:t>WhistleOut</w:t>
      </w:r>
      <w:r w:rsidR="00B23856">
        <w:rPr>
          <w:lang w:val="en-US"/>
        </w:rPr>
        <w:t xml:space="preserve"> or Finder</w:t>
      </w:r>
      <w:r w:rsidR="00D633DE">
        <w:rPr>
          <w:lang w:val="en-US"/>
        </w:rPr>
        <w:t>.</w:t>
      </w:r>
      <w:r w:rsidR="000C3E2A">
        <w:rPr>
          <w:lang w:val="en-US"/>
        </w:rPr>
        <w:t xml:space="preserve"> ACCAN has also prepared a </w:t>
      </w:r>
      <w:hyperlink r:id="rId11" w:history="1">
        <w:r w:rsidR="00A135BB" w:rsidRPr="000C3E2A">
          <w:rPr>
            <w:rStyle w:val="Hyperlink"/>
            <w:lang w:val="en-US"/>
          </w:rPr>
          <w:t>money saving guide</w:t>
        </w:r>
      </w:hyperlink>
      <w:r w:rsidR="000C3E2A">
        <w:rPr>
          <w:lang w:val="en-US"/>
        </w:rPr>
        <w:t xml:space="preserve"> with tips to reduce your telco bill.</w:t>
      </w:r>
      <w:r w:rsidR="00A135BB">
        <w:rPr>
          <w:lang w:val="en-US"/>
        </w:rPr>
        <w:t xml:space="preserve"> </w:t>
      </w:r>
    </w:p>
    <w:p w14:paraId="60D14D14" w14:textId="6A1DC4B2" w:rsidR="00A135BB" w:rsidRDefault="00A135BB" w:rsidP="00965466">
      <w:pPr>
        <w:rPr>
          <w:lang w:val="en-US"/>
        </w:rPr>
      </w:pPr>
      <w:r>
        <w:rPr>
          <w:lang w:val="en-US"/>
        </w:rPr>
        <w:t xml:space="preserve">If </w:t>
      </w:r>
      <w:r w:rsidR="000C3E2A">
        <w:rPr>
          <w:lang w:val="en-US"/>
        </w:rPr>
        <w:t xml:space="preserve">you are unable to meet your bills and are in financial hardship, check out ACCAN’s </w:t>
      </w:r>
      <w:hyperlink r:id="rId12" w:history="1">
        <w:r w:rsidR="000C3E2A" w:rsidRPr="000C3E2A">
          <w:rPr>
            <w:rStyle w:val="Hyperlink"/>
            <w:lang w:val="en-US"/>
          </w:rPr>
          <w:t>hardship portal</w:t>
        </w:r>
      </w:hyperlink>
      <w:r w:rsidR="000C3E2A">
        <w:rPr>
          <w:lang w:val="en-US"/>
        </w:rPr>
        <w:t xml:space="preserve"> for more information on what you can do.</w:t>
      </w:r>
      <w:r>
        <w:rPr>
          <w:lang w:val="en-US"/>
        </w:rPr>
        <w:t xml:space="preserve"> </w:t>
      </w:r>
    </w:p>
    <w:p w14:paraId="5B064543" w14:textId="77777777" w:rsidR="00E30408" w:rsidRDefault="00E30408" w:rsidP="00965466">
      <w:pPr>
        <w:rPr>
          <w:lang w:val="en-US"/>
        </w:rPr>
      </w:pPr>
    </w:p>
    <w:p w14:paraId="1DAF2B6C" w14:textId="1846465E" w:rsidR="00381E94" w:rsidRDefault="00EB520B" w:rsidP="00965466">
      <w:pPr>
        <w:rPr>
          <w:lang w:val="en-US"/>
        </w:rPr>
      </w:pPr>
      <w:r>
        <w:rPr>
          <w:lang w:val="en-US"/>
        </w:rPr>
        <w:t xml:space="preserve">If you fall into one of the </w:t>
      </w:r>
      <w:r w:rsidR="0070391A">
        <w:rPr>
          <w:lang w:val="en-US"/>
        </w:rPr>
        <w:t xml:space="preserve">groups below, click through to see what help is </w:t>
      </w:r>
      <w:r w:rsidR="008030B2">
        <w:rPr>
          <w:lang w:val="en-US"/>
        </w:rPr>
        <w:t>available that may work for you:</w:t>
      </w:r>
    </w:p>
    <w:p w14:paraId="60B15AF6" w14:textId="77777777" w:rsidR="00D568B1" w:rsidRDefault="002463F6">
      <w:pPr>
        <w:pStyle w:val="TOC1"/>
        <w:tabs>
          <w:tab w:val="right" w:pos="9016"/>
        </w:tabs>
        <w:rPr>
          <w:noProof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"1-1" \n \h \z \u </w:instrText>
      </w:r>
      <w:r>
        <w:rPr>
          <w:lang w:val="en-US"/>
        </w:rPr>
        <w:fldChar w:fldCharType="separate"/>
      </w:r>
      <w:hyperlink w:anchor="_Toc71011406" w:history="1">
        <w:r w:rsidR="00D568B1" w:rsidRPr="002C5052">
          <w:rPr>
            <w:rStyle w:val="Hyperlink"/>
            <w:noProof/>
          </w:rPr>
          <w:t>Older people</w:t>
        </w:r>
      </w:hyperlink>
    </w:p>
    <w:p w14:paraId="0EFB7BB8" w14:textId="77777777" w:rsidR="00D568B1" w:rsidRDefault="004D062B">
      <w:pPr>
        <w:pStyle w:val="TOC1"/>
        <w:tabs>
          <w:tab w:val="right" w:pos="9016"/>
        </w:tabs>
        <w:rPr>
          <w:noProof/>
        </w:rPr>
      </w:pPr>
      <w:hyperlink w:anchor="_Toc71011407" w:history="1">
        <w:r w:rsidR="00D568B1" w:rsidRPr="002C5052">
          <w:rPr>
            <w:rStyle w:val="Hyperlink"/>
            <w:noProof/>
          </w:rPr>
          <w:t>Older people (NSW only)</w:t>
        </w:r>
      </w:hyperlink>
    </w:p>
    <w:p w14:paraId="60C5E7FB" w14:textId="77777777" w:rsidR="00D568B1" w:rsidRDefault="004D062B">
      <w:pPr>
        <w:pStyle w:val="TOC1"/>
        <w:tabs>
          <w:tab w:val="right" w:pos="9016"/>
        </w:tabs>
        <w:rPr>
          <w:noProof/>
        </w:rPr>
      </w:pPr>
      <w:hyperlink w:anchor="_Toc71011408" w:history="1">
        <w:r w:rsidR="00D568B1" w:rsidRPr="002C5052">
          <w:rPr>
            <w:rStyle w:val="Hyperlink"/>
            <w:noProof/>
          </w:rPr>
          <w:t>Healthcare card holders</w:t>
        </w:r>
      </w:hyperlink>
    </w:p>
    <w:p w14:paraId="2361737C" w14:textId="77777777" w:rsidR="00D568B1" w:rsidRDefault="004D062B">
      <w:pPr>
        <w:pStyle w:val="TOC1"/>
        <w:tabs>
          <w:tab w:val="right" w:pos="9016"/>
        </w:tabs>
        <w:rPr>
          <w:noProof/>
        </w:rPr>
      </w:pPr>
      <w:hyperlink w:anchor="_Toc71011409" w:history="1">
        <w:r w:rsidR="00D568B1" w:rsidRPr="002C5052">
          <w:rPr>
            <w:rStyle w:val="Hyperlink"/>
            <w:noProof/>
          </w:rPr>
          <w:t>Pensioners Concession Card holders</w:t>
        </w:r>
      </w:hyperlink>
    </w:p>
    <w:p w14:paraId="6C9813B7" w14:textId="77777777" w:rsidR="00D568B1" w:rsidRDefault="004D062B">
      <w:pPr>
        <w:pStyle w:val="TOC1"/>
        <w:tabs>
          <w:tab w:val="right" w:pos="9016"/>
        </w:tabs>
        <w:rPr>
          <w:noProof/>
        </w:rPr>
      </w:pPr>
      <w:hyperlink w:anchor="_Toc71011410" w:history="1">
        <w:r w:rsidR="00D568B1" w:rsidRPr="002C5052">
          <w:rPr>
            <w:rStyle w:val="Hyperlink"/>
            <w:noProof/>
          </w:rPr>
          <w:t>University students</w:t>
        </w:r>
      </w:hyperlink>
    </w:p>
    <w:p w14:paraId="2139521D" w14:textId="77777777" w:rsidR="00D568B1" w:rsidRDefault="004D062B">
      <w:pPr>
        <w:pStyle w:val="TOC1"/>
        <w:tabs>
          <w:tab w:val="right" w:pos="9016"/>
        </w:tabs>
        <w:rPr>
          <w:noProof/>
        </w:rPr>
      </w:pPr>
      <w:hyperlink w:anchor="_Toc71011411" w:history="1">
        <w:r w:rsidR="00D568B1" w:rsidRPr="002C5052">
          <w:rPr>
            <w:rStyle w:val="Hyperlink"/>
            <w:noProof/>
          </w:rPr>
          <w:t>For Centrelink clients</w:t>
        </w:r>
      </w:hyperlink>
    </w:p>
    <w:p w14:paraId="2F0FD51D" w14:textId="77777777" w:rsidR="00D568B1" w:rsidRDefault="004D062B">
      <w:pPr>
        <w:pStyle w:val="TOC1"/>
        <w:tabs>
          <w:tab w:val="right" w:pos="9016"/>
        </w:tabs>
        <w:rPr>
          <w:noProof/>
        </w:rPr>
      </w:pPr>
      <w:hyperlink w:anchor="_Toc71011412" w:history="1">
        <w:r w:rsidR="00D568B1" w:rsidRPr="002C5052">
          <w:rPr>
            <w:rStyle w:val="Hyperlink"/>
            <w:noProof/>
          </w:rPr>
          <w:t>Assistance through telco participating program partners</w:t>
        </w:r>
      </w:hyperlink>
    </w:p>
    <w:p w14:paraId="0D6F8451" w14:textId="77777777" w:rsidR="00D568B1" w:rsidRDefault="004D062B">
      <w:pPr>
        <w:pStyle w:val="TOC1"/>
        <w:tabs>
          <w:tab w:val="right" w:pos="9016"/>
        </w:tabs>
        <w:rPr>
          <w:noProof/>
        </w:rPr>
      </w:pPr>
      <w:hyperlink w:anchor="_Toc71011413" w:history="1">
        <w:r w:rsidR="00D568B1" w:rsidRPr="002C5052">
          <w:rPr>
            <w:rStyle w:val="Hyperlink"/>
            <w:noProof/>
          </w:rPr>
          <w:t>Distance education and home school students</w:t>
        </w:r>
      </w:hyperlink>
    </w:p>
    <w:p w14:paraId="0A33D58C" w14:textId="77777777" w:rsidR="00D568B1" w:rsidRDefault="004D062B">
      <w:pPr>
        <w:pStyle w:val="TOC1"/>
        <w:tabs>
          <w:tab w:val="right" w:pos="9016"/>
        </w:tabs>
        <w:rPr>
          <w:noProof/>
        </w:rPr>
      </w:pPr>
      <w:hyperlink w:anchor="_Toc71011414" w:history="1">
        <w:r w:rsidR="00D568B1" w:rsidRPr="002C5052">
          <w:rPr>
            <w:rStyle w:val="Hyperlink"/>
            <w:noProof/>
          </w:rPr>
          <w:t>For residents of Atherton Garden Estate or Collingwood Estate (Victoria)</w:t>
        </w:r>
      </w:hyperlink>
    </w:p>
    <w:p w14:paraId="0193FF3B" w14:textId="77777777" w:rsidR="00D568B1" w:rsidRDefault="004D062B">
      <w:pPr>
        <w:pStyle w:val="TOC1"/>
        <w:tabs>
          <w:tab w:val="right" w:pos="9016"/>
        </w:tabs>
        <w:rPr>
          <w:noProof/>
        </w:rPr>
      </w:pPr>
      <w:hyperlink w:anchor="_Toc71011415" w:history="1">
        <w:r w:rsidR="00D568B1" w:rsidRPr="002C5052">
          <w:rPr>
            <w:rStyle w:val="Hyperlink"/>
            <w:noProof/>
          </w:rPr>
          <w:t>For university/ college students at participating residences (Victoria &amp; Queensland)</w:t>
        </w:r>
      </w:hyperlink>
    </w:p>
    <w:p w14:paraId="5F7A9F50" w14:textId="25B323B9" w:rsidR="002463F6" w:rsidRDefault="002463F6">
      <w:pPr>
        <w:rPr>
          <w:lang w:val="en-US"/>
        </w:rPr>
      </w:pPr>
      <w:r>
        <w:rPr>
          <w:lang w:val="en-US"/>
        </w:rPr>
        <w:fldChar w:fldCharType="end"/>
      </w:r>
    </w:p>
    <w:p w14:paraId="42A024B8" w14:textId="5F946E59" w:rsidR="00381E94" w:rsidRDefault="00983AA0" w:rsidP="00965466">
      <w:pPr>
        <w:rPr>
          <w:lang w:val="en-US"/>
        </w:rPr>
      </w:pPr>
      <w:r>
        <w:rPr>
          <w:lang w:val="en-US"/>
        </w:rPr>
        <w:t xml:space="preserve">Note: </w:t>
      </w:r>
      <w:r w:rsidR="00CC79EF">
        <w:rPr>
          <w:lang w:val="en-US"/>
        </w:rPr>
        <w:t>To the best of</w:t>
      </w:r>
      <w:r w:rsidR="00A00709">
        <w:rPr>
          <w:lang w:val="en-US"/>
        </w:rPr>
        <w:t xml:space="preserve"> ACCAN’s knowledge</w:t>
      </w:r>
      <w:r w:rsidR="00CC79EF">
        <w:rPr>
          <w:lang w:val="en-US"/>
        </w:rPr>
        <w:t xml:space="preserve">, the information provided is </w:t>
      </w:r>
      <w:r w:rsidR="00EF0A5B">
        <w:rPr>
          <w:lang w:val="en-US"/>
        </w:rPr>
        <w:t>correct</w:t>
      </w:r>
      <w:r w:rsidR="00CC79EF">
        <w:rPr>
          <w:lang w:val="en-US"/>
        </w:rPr>
        <w:t xml:space="preserve"> as of </w:t>
      </w:r>
      <w:r w:rsidR="004B28E4">
        <w:rPr>
          <w:lang w:val="en-US"/>
        </w:rPr>
        <w:t>30/0</w:t>
      </w:r>
      <w:r w:rsidR="00F22153">
        <w:rPr>
          <w:lang w:val="en-US"/>
        </w:rPr>
        <w:t>4</w:t>
      </w:r>
      <w:r w:rsidR="004B28E4">
        <w:rPr>
          <w:lang w:val="en-US"/>
        </w:rPr>
        <w:t>/2021</w:t>
      </w:r>
      <w:r w:rsidR="00A00709">
        <w:rPr>
          <w:lang w:val="en-US"/>
        </w:rPr>
        <w:t xml:space="preserve"> </w:t>
      </w:r>
    </w:p>
    <w:p w14:paraId="50C1291A" w14:textId="7F9D3BB6" w:rsidR="002463F6" w:rsidRDefault="00381E94" w:rsidP="00965466">
      <w:pPr>
        <w:rPr>
          <w:lang w:val="en-US"/>
        </w:rPr>
      </w:pPr>
      <w:r>
        <w:rPr>
          <w:lang w:val="en-US"/>
        </w:rPr>
        <w:br w:type="page"/>
      </w:r>
    </w:p>
    <w:p w14:paraId="682380BE" w14:textId="749B7957" w:rsidR="00965466" w:rsidRPr="00965466" w:rsidRDefault="004B28E4" w:rsidP="00965466">
      <w:pPr>
        <w:pStyle w:val="Style1"/>
      </w:pPr>
      <w:bookmarkStart w:id="0" w:name="_Toc71011406"/>
      <w:r>
        <w:lastRenderedPageBreak/>
        <w:t>Older people</w:t>
      </w:r>
      <w:bookmarkEnd w:id="0"/>
    </w:p>
    <w:p w14:paraId="350EF70E" w14:textId="77777777" w:rsidR="00965466" w:rsidRPr="007838A1" w:rsidRDefault="00965466" w:rsidP="00965466">
      <w:pPr>
        <w:pStyle w:val="Style2"/>
      </w:pPr>
      <w:r w:rsidRPr="007838A1">
        <w:t>10Mates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65466" w14:paraId="555653DA" w14:textId="77777777" w:rsidTr="00CC79EF">
        <w:tc>
          <w:tcPr>
            <w:tcW w:w="2547" w:type="dxa"/>
          </w:tcPr>
          <w:p w14:paraId="1A289B7F" w14:textId="77777777" w:rsidR="00965466" w:rsidRDefault="00965466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22E20E96" w14:textId="77777777" w:rsidR="00965466" w:rsidRDefault="00965466" w:rsidP="00850F22">
            <w:pPr>
              <w:rPr>
                <w:lang w:val="en-US"/>
              </w:rPr>
            </w:pPr>
            <w:r>
              <w:rPr>
                <w:lang w:val="en-US"/>
              </w:rPr>
              <w:t>10Mates offer a $10 discount per month on either NBN internet or internet and phone bundles.</w:t>
            </w:r>
          </w:p>
        </w:tc>
      </w:tr>
      <w:tr w:rsidR="00965466" w14:paraId="4690BA81" w14:textId="77777777" w:rsidTr="00CC79EF">
        <w:tc>
          <w:tcPr>
            <w:tcW w:w="2547" w:type="dxa"/>
          </w:tcPr>
          <w:p w14:paraId="6BDBB759" w14:textId="77777777" w:rsidR="00965466" w:rsidRDefault="00965466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6715B369" w14:textId="77777777" w:rsidR="00965466" w:rsidRDefault="00965466" w:rsidP="00850F22">
            <w:pPr>
              <w:rPr>
                <w:lang w:val="en-US"/>
              </w:rPr>
            </w:pPr>
            <w:r>
              <w:rPr>
                <w:lang w:val="en-US"/>
              </w:rPr>
              <w:t>Anyone with a pensioner’s card.</w:t>
            </w:r>
          </w:p>
        </w:tc>
      </w:tr>
      <w:tr w:rsidR="00965466" w14:paraId="78CC9C69" w14:textId="77777777" w:rsidTr="00CC79EF">
        <w:tc>
          <w:tcPr>
            <w:tcW w:w="2547" w:type="dxa"/>
          </w:tcPr>
          <w:p w14:paraId="394FCE44" w14:textId="77777777" w:rsidR="00965466" w:rsidRDefault="00965466" w:rsidP="00850F22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45A8D3A8" w14:textId="61146F6E" w:rsidR="00965466" w:rsidRDefault="00965466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Apply </w:t>
            </w:r>
            <w:hyperlink r:id="rId13" w:history="1">
              <w:r w:rsidRPr="00B67DF1">
                <w:rPr>
                  <w:rStyle w:val="Hyperlink"/>
                  <w:lang w:val="en-US"/>
                </w:rPr>
                <w:t>online</w:t>
              </w:r>
            </w:hyperlink>
            <w:r w:rsidR="00B67DF1">
              <w:rPr>
                <w:lang w:val="en-US"/>
              </w:rPr>
              <w:t xml:space="preserve"> </w:t>
            </w:r>
            <w:r>
              <w:rPr>
                <w:lang w:val="en-US"/>
              </w:rPr>
              <w:t>or over the phone.</w:t>
            </w:r>
          </w:p>
        </w:tc>
      </w:tr>
    </w:tbl>
    <w:p w14:paraId="74304928" w14:textId="77777777" w:rsidR="00795781" w:rsidRPr="00792B89" w:rsidRDefault="00795781" w:rsidP="00795781">
      <w:pPr>
        <w:pStyle w:val="Style2"/>
        <w:rPr>
          <w:lang w:val="en-US"/>
        </w:rPr>
      </w:pPr>
      <w:r w:rsidRPr="00792B89">
        <w:rPr>
          <w:lang w:val="en-US"/>
        </w:rPr>
        <w:t>Airtel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95781" w14:paraId="797C1E55" w14:textId="77777777" w:rsidTr="00795781">
        <w:tc>
          <w:tcPr>
            <w:tcW w:w="2547" w:type="dxa"/>
          </w:tcPr>
          <w:p w14:paraId="7B737B1D" w14:textId="77777777" w:rsidR="00795781" w:rsidRDefault="00795781" w:rsidP="00795781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184711A1" w14:textId="77777777" w:rsidR="00795781" w:rsidRDefault="00795781" w:rsidP="00795781">
            <w:pPr>
              <w:rPr>
                <w:lang w:val="en-US"/>
              </w:rPr>
            </w:pPr>
            <w:r>
              <w:rPr>
                <w:lang w:val="en-US"/>
              </w:rPr>
              <w:t>Airtel offer a 17.5% discount on NBN internet service when bundled with VoIP telephone.</w:t>
            </w:r>
          </w:p>
        </w:tc>
      </w:tr>
      <w:tr w:rsidR="00795781" w14:paraId="02CFC7A7" w14:textId="77777777" w:rsidTr="00795781">
        <w:tc>
          <w:tcPr>
            <w:tcW w:w="2547" w:type="dxa"/>
          </w:tcPr>
          <w:p w14:paraId="29A4A2B5" w14:textId="77777777" w:rsidR="00795781" w:rsidRDefault="00795781" w:rsidP="00795781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2C02CF19" w14:textId="0224EC38" w:rsidR="00795781" w:rsidRDefault="008E20AD" w:rsidP="00795781">
            <w:pPr>
              <w:rPr>
                <w:lang w:val="en-US"/>
              </w:rPr>
            </w:pPr>
            <w:r>
              <w:rPr>
                <w:lang w:val="en-US"/>
              </w:rPr>
              <w:t xml:space="preserve">Anyone with a pensioner’s </w:t>
            </w:r>
            <w:r w:rsidR="00884DD7">
              <w:rPr>
                <w:lang w:val="en-US"/>
              </w:rPr>
              <w:t xml:space="preserve">or healthcare </w:t>
            </w:r>
            <w:r>
              <w:rPr>
                <w:lang w:val="en-US"/>
              </w:rPr>
              <w:t>card.</w:t>
            </w:r>
          </w:p>
        </w:tc>
      </w:tr>
      <w:tr w:rsidR="00795781" w14:paraId="2312D2BB" w14:textId="77777777" w:rsidTr="00795781">
        <w:tc>
          <w:tcPr>
            <w:tcW w:w="2547" w:type="dxa"/>
          </w:tcPr>
          <w:p w14:paraId="782B15C6" w14:textId="77777777" w:rsidR="00795781" w:rsidRDefault="00795781" w:rsidP="00795781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27EF5168" w14:textId="77777777" w:rsidR="00795781" w:rsidRDefault="00795781" w:rsidP="00795781">
            <w:pPr>
              <w:rPr>
                <w:lang w:val="en-US"/>
              </w:rPr>
            </w:pPr>
            <w:r>
              <w:rPr>
                <w:lang w:val="en-US"/>
              </w:rPr>
              <w:t xml:space="preserve">Apply </w:t>
            </w:r>
            <w:hyperlink r:id="rId14" w:history="1">
              <w:r w:rsidRPr="0068677F">
                <w:rPr>
                  <w:rStyle w:val="Hyperlink"/>
                  <w:lang w:val="en-US"/>
                </w:rPr>
                <w:t>online</w:t>
              </w:r>
            </w:hyperlink>
            <w:r>
              <w:rPr>
                <w:lang w:val="en-US"/>
              </w:rPr>
              <w:t xml:space="preserve"> or over the phone.</w:t>
            </w:r>
          </w:p>
        </w:tc>
      </w:tr>
    </w:tbl>
    <w:p w14:paraId="112E506A" w14:textId="18E764FB" w:rsidR="00341DBC" w:rsidRDefault="00A14D51" w:rsidP="00A14D51">
      <w:pPr>
        <w:pStyle w:val="Style2"/>
      </w:pPr>
      <w:r>
        <w:t>FLIP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14D51" w:rsidRPr="00A277B8" w14:paraId="01A11862" w14:textId="77777777" w:rsidTr="00CC79EF">
        <w:tc>
          <w:tcPr>
            <w:tcW w:w="2547" w:type="dxa"/>
          </w:tcPr>
          <w:p w14:paraId="3BC07A29" w14:textId="77777777" w:rsidR="00A14D51" w:rsidRDefault="00A14D51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0FF6BD36" w14:textId="6554EE48" w:rsidR="00A14D51" w:rsidRPr="00A14D51" w:rsidRDefault="00A14D51" w:rsidP="00A14D51">
            <w:pPr>
              <w:rPr>
                <w:lang w:val="en-US"/>
              </w:rPr>
            </w:pPr>
            <w:r>
              <w:rPr>
                <w:lang w:val="en-US"/>
              </w:rPr>
              <w:t xml:space="preserve">FLIP offer the </w:t>
            </w:r>
            <w:r w:rsidR="003B69C9">
              <w:rPr>
                <w:lang w:val="en-US"/>
              </w:rPr>
              <w:t>following</w:t>
            </w:r>
            <w:r>
              <w:rPr>
                <w:lang w:val="en-US"/>
              </w:rPr>
              <w:t xml:space="preserve"> </w:t>
            </w:r>
            <w:r w:rsidR="003B69C9">
              <w:rPr>
                <w:lang w:val="en-US"/>
              </w:rPr>
              <w:t>broadband offers:</w:t>
            </w:r>
          </w:p>
          <w:p w14:paraId="621B5A66" w14:textId="065E60B8" w:rsidR="00A14D51" w:rsidRPr="00A277B8" w:rsidRDefault="00A14D51" w:rsidP="00A14D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A277B8">
              <w:rPr>
                <w:lang w:val="en-US"/>
              </w:rPr>
              <w:t xml:space="preserve">Save 10% on </w:t>
            </w:r>
            <w:r w:rsidR="00A3670D">
              <w:rPr>
                <w:lang w:val="en-US"/>
              </w:rPr>
              <w:t xml:space="preserve">a </w:t>
            </w:r>
            <w:r w:rsidRPr="00A277B8">
              <w:rPr>
                <w:lang w:val="en-US"/>
              </w:rPr>
              <w:t xml:space="preserve">Senior Value Plan for the first 6 months, typical evening speeds of 10 Mbps, </w:t>
            </w:r>
            <w:r w:rsidR="00A3670D">
              <w:rPr>
                <w:lang w:val="en-US"/>
              </w:rPr>
              <w:t xml:space="preserve">with </w:t>
            </w:r>
            <w:r w:rsidRPr="00A277B8">
              <w:rPr>
                <w:lang w:val="en-US"/>
              </w:rPr>
              <w:t>unlimited data.</w:t>
            </w:r>
          </w:p>
          <w:p w14:paraId="4E67DD49" w14:textId="66B8E2AB" w:rsidR="00A14D51" w:rsidRPr="00A277B8" w:rsidRDefault="00A14D51" w:rsidP="00A14D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A277B8">
              <w:rPr>
                <w:lang w:val="en-US"/>
              </w:rPr>
              <w:t xml:space="preserve">Save 8% on </w:t>
            </w:r>
            <w:r w:rsidR="00A3670D">
              <w:rPr>
                <w:lang w:val="en-US"/>
              </w:rPr>
              <w:t xml:space="preserve">a </w:t>
            </w:r>
            <w:r w:rsidRPr="00A277B8">
              <w:rPr>
                <w:lang w:val="en-US"/>
              </w:rPr>
              <w:t>Senior Premium</w:t>
            </w:r>
            <w:r w:rsidR="00A3670D">
              <w:rPr>
                <w:lang w:val="en-US"/>
              </w:rPr>
              <w:t xml:space="preserve"> Plan</w:t>
            </w:r>
            <w:r w:rsidRPr="00A277B8">
              <w:rPr>
                <w:lang w:val="en-US"/>
              </w:rPr>
              <w:t xml:space="preserve"> for the first 6 months, typical evening speeds of 21 Mbps,</w:t>
            </w:r>
            <w:r w:rsidR="00A3670D">
              <w:rPr>
                <w:lang w:val="en-US"/>
              </w:rPr>
              <w:t xml:space="preserve"> with</w:t>
            </w:r>
            <w:r w:rsidRPr="00A277B8">
              <w:rPr>
                <w:lang w:val="en-US"/>
              </w:rPr>
              <w:t xml:space="preserve"> unlimited data. </w:t>
            </w:r>
          </w:p>
        </w:tc>
      </w:tr>
      <w:tr w:rsidR="00A14D51" w14:paraId="573F857C" w14:textId="77777777" w:rsidTr="00CC79EF">
        <w:tc>
          <w:tcPr>
            <w:tcW w:w="2547" w:type="dxa"/>
          </w:tcPr>
          <w:p w14:paraId="1C31196E" w14:textId="77777777" w:rsidR="00A14D51" w:rsidRDefault="00A14D51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22A962C9" w14:textId="6C2E5A99" w:rsidR="00A14D51" w:rsidRDefault="00A14D51" w:rsidP="00850F22">
            <w:pPr>
              <w:rPr>
                <w:lang w:val="en-US"/>
              </w:rPr>
            </w:pPr>
            <w:r w:rsidRPr="00A277B8">
              <w:rPr>
                <w:lang w:val="en-US"/>
              </w:rPr>
              <w:t>Seniors Card, Pensioner Concession Card, Commonwealth Seniors Health Card and Department of Veteran's Affairs</w:t>
            </w:r>
            <w:r w:rsidR="00CC79EF">
              <w:rPr>
                <w:lang w:val="en-US"/>
              </w:rPr>
              <w:t xml:space="preserve"> </w:t>
            </w:r>
            <w:r w:rsidRPr="00A277B8">
              <w:rPr>
                <w:lang w:val="en-US"/>
              </w:rPr>
              <w:t>Pensioner Concession Card Holders.</w:t>
            </w:r>
          </w:p>
        </w:tc>
      </w:tr>
      <w:tr w:rsidR="00A14D51" w14:paraId="03C39DC6" w14:textId="77777777" w:rsidTr="00CC79EF">
        <w:tc>
          <w:tcPr>
            <w:tcW w:w="2547" w:type="dxa"/>
          </w:tcPr>
          <w:p w14:paraId="3AF0BAAE" w14:textId="77777777" w:rsidR="00A14D51" w:rsidRDefault="00A14D51" w:rsidP="00850F22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40367216" w14:textId="2C26D936" w:rsidR="00A14D51" w:rsidRDefault="00A14D51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Apply </w:t>
            </w:r>
            <w:hyperlink r:id="rId15" w:history="1">
              <w:r w:rsidRPr="00B67DF1">
                <w:rPr>
                  <w:rStyle w:val="Hyperlink"/>
                  <w:lang w:val="en-US"/>
                </w:rPr>
                <w:t>online</w:t>
              </w:r>
            </w:hyperlink>
            <w:r>
              <w:rPr>
                <w:lang w:val="en-US"/>
              </w:rPr>
              <w:t xml:space="preserve"> or over the phone.</w:t>
            </w:r>
          </w:p>
        </w:tc>
      </w:tr>
    </w:tbl>
    <w:p w14:paraId="7FB23754" w14:textId="02222AC3" w:rsidR="003B69C9" w:rsidRDefault="00D91782" w:rsidP="00D91782">
      <w:pPr>
        <w:pStyle w:val="Style2"/>
      </w:pPr>
      <w:r>
        <w:t>Southern Phone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91782" w:rsidRPr="00886526" w14:paraId="2464D83D" w14:textId="77777777" w:rsidTr="00CC79EF">
        <w:tc>
          <w:tcPr>
            <w:tcW w:w="2547" w:type="dxa"/>
          </w:tcPr>
          <w:p w14:paraId="1709F362" w14:textId="77777777" w:rsidR="00D91782" w:rsidRDefault="00D91782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488F891F" w14:textId="015CFC77" w:rsidR="00D91782" w:rsidRPr="00D91782" w:rsidRDefault="00D91782" w:rsidP="00D91782">
            <w:pPr>
              <w:rPr>
                <w:lang w:val="en-US"/>
              </w:rPr>
            </w:pPr>
            <w:r>
              <w:rPr>
                <w:lang w:val="en-US"/>
              </w:rPr>
              <w:t>Southern Phone offers the following discounts:</w:t>
            </w:r>
          </w:p>
          <w:p w14:paraId="73CAAE6C" w14:textId="2CFB4956" w:rsidR="00D91782" w:rsidRDefault="004D062B" w:rsidP="00D91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hyperlink r:id="rId16" w:history="1">
              <w:r w:rsidR="00D91782" w:rsidRPr="003F6C4C">
                <w:rPr>
                  <w:rStyle w:val="Hyperlink"/>
                  <w:lang w:val="en-US"/>
                </w:rPr>
                <w:t>A Mobile plan</w:t>
              </w:r>
            </w:hyperlink>
            <w:r w:rsidR="00D91782">
              <w:rPr>
                <w:lang w:val="en-US"/>
              </w:rPr>
              <w:t xml:space="preserve"> </w:t>
            </w:r>
            <w:r w:rsidR="00D91782" w:rsidRPr="00886526">
              <w:rPr>
                <w:lang w:val="en-US"/>
              </w:rPr>
              <w:t>for $40.49/m</w:t>
            </w:r>
            <w:r w:rsidR="00D91782">
              <w:rPr>
                <w:lang w:val="en-US"/>
              </w:rPr>
              <w:t>on</w:t>
            </w:r>
            <w:r w:rsidR="00D91782" w:rsidRPr="00886526">
              <w:rPr>
                <w:lang w:val="en-US"/>
              </w:rPr>
              <w:t>th for 24 months includ</w:t>
            </w:r>
            <w:r w:rsidR="00D91782">
              <w:rPr>
                <w:lang w:val="en-US"/>
              </w:rPr>
              <w:t>ing</w:t>
            </w:r>
            <w:r w:rsidR="00D91782" w:rsidRPr="00886526">
              <w:rPr>
                <w:lang w:val="en-US"/>
              </w:rPr>
              <w:t xml:space="preserve"> a </w:t>
            </w:r>
            <w:proofErr w:type="spellStart"/>
            <w:r w:rsidR="00D91782" w:rsidRPr="00886526">
              <w:rPr>
                <w:lang w:val="en-US"/>
              </w:rPr>
              <w:t>Swissvoice</w:t>
            </w:r>
            <w:proofErr w:type="spellEnd"/>
            <w:r w:rsidR="00D91782" w:rsidRPr="00886526">
              <w:rPr>
                <w:lang w:val="en-US"/>
              </w:rPr>
              <w:t xml:space="preserve"> C50s simple to use smartphone specifically designed for seniors</w:t>
            </w:r>
            <w:r w:rsidR="00D91782">
              <w:rPr>
                <w:lang w:val="en-US"/>
              </w:rPr>
              <w:t xml:space="preserve"> and $20 credit off the first bill.</w:t>
            </w:r>
          </w:p>
          <w:p w14:paraId="41924B70" w14:textId="00479695" w:rsidR="00D91782" w:rsidRPr="00886526" w:rsidRDefault="00B67DF1" w:rsidP="00D91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Half price</w:t>
            </w:r>
            <w:r w:rsidR="00D91782">
              <w:rPr>
                <w:lang w:val="en-US"/>
              </w:rPr>
              <w:t xml:space="preserve"> </w:t>
            </w:r>
            <w:hyperlink r:id="rId17" w:history="1">
              <w:r w:rsidR="00D91782" w:rsidRPr="003F6C4C">
                <w:rPr>
                  <w:rStyle w:val="Hyperlink"/>
                  <w:lang w:val="en-US"/>
                </w:rPr>
                <w:t>NBN phone and internet plans</w:t>
              </w:r>
            </w:hyperlink>
            <w:r>
              <w:rPr>
                <w:lang w:val="en-US"/>
              </w:rPr>
              <w:t xml:space="preserve"> for the first 6 months</w:t>
            </w:r>
            <w:r w:rsidR="00D91782">
              <w:rPr>
                <w:lang w:val="en-US"/>
              </w:rPr>
              <w:t xml:space="preserve">, </w:t>
            </w:r>
            <w:r w:rsidR="00A3670D">
              <w:rPr>
                <w:lang w:val="en-US"/>
              </w:rPr>
              <w:t>including a</w:t>
            </w:r>
            <w:r w:rsidR="00D91782">
              <w:rPr>
                <w:lang w:val="en-US"/>
              </w:rPr>
              <w:t xml:space="preserve"> $5-$10 discount per month.</w:t>
            </w:r>
          </w:p>
        </w:tc>
      </w:tr>
      <w:tr w:rsidR="00D91782" w14:paraId="79A54217" w14:textId="77777777" w:rsidTr="00CC79EF">
        <w:tc>
          <w:tcPr>
            <w:tcW w:w="2547" w:type="dxa"/>
          </w:tcPr>
          <w:p w14:paraId="4BC859C0" w14:textId="77777777" w:rsidR="00D91782" w:rsidRDefault="00D91782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6028006D" w14:textId="77777777" w:rsidR="00D91782" w:rsidRDefault="00D91782" w:rsidP="00850F22">
            <w:pPr>
              <w:rPr>
                <w:lang w:val="en-US"/>
              </w:rPr>
            </w:pPr>
            <w:r>
              <w:rPr>
                <w:lang w:val="en-US"/>
              </w:rPr>
              <w:t>Anyone with a Seniors card</w:t>
            </w:r>
          </w:p>
        </w:tc>
      </w:tr>
      <w:tr w:rsidR="00D91782" w14:paraId="52038B25" w14:textId="77777777" w:rsidTr="00CC79EF">
        <w:tc>
          <w:tcPr>
            <w:tcW w:w="2547" w:type="dxa"/>
          </w:tcPr>
          <w:p w14:paraId="53E56D28" w14:textId="77777777" w:rsidR="00D91782" w:rsidRDefault="00D91782" w:rsidP="00850F22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23997AAA" w14:textId="34121BD8" w:rsidR="00D91782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D91782">
              <w:rPr>
                <w:lang w:val="en-US"/>
              </w:rPr>
              <w:t>y phone.</w:t>
            </w:r>
          </w:p>
        </w:tc>
      </w:tr>
    </w:tbl>
    <w:p w14:paraId="48542EDF" w14:textId="72FA9E63" w:rsidR="00D91782" w:rsidRDefault="00D91782" w:rsidP="00D91782">
      <w:pPr>
        <w:pStyle w:val="Style2"/>
      </w:pPr>
      <w:r>
        <w:t>Aussie Broadband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91782" w:rsidRPr="009F3F12" w14:paraId="34327A6E" w14:textId="77777777" w:rsidTr="00CC79EF">
        <w:tc>
          <w:tcPr>
            <w:tcW w:w="2547" w:type="dxa"/>
          </w:tcPr>
          <w:p w14:paraId="524CD91D" w14:textId="77777777" w:rsidR="00D91782" w:rsidRPr="009F3F12" w:rsidRDefault="00D91782" w:rsidP="00850F22">
            <w:pPr>
              <w:spacing w:after="160" w:line="259" w:lineRule="auto"/>
              <w:rPr>
                <w:lang w:val="en-US"/>
              </w:rPr>
            </w:pPr>
            <w:r w:rsidRPr="009F3F12"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5773A838" w14:textId="16C07604" w:rsidR="00D91782" w:rsidRDefault="00D91782" w:rsidP="00D9178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Aussie Broadband offer the </w:t>
            </w:r>
            <w:r w:rsidRPr="002216EA">
              <w:rPr>
                <w:lang w:val="en-US"/>
              </w:rPr>
              <w:t xml:space="preserve">following </w:t>
            </w:r>
            <w:hyperlink r:id="rId18" w:history="1">
              <w:r w:rsidRPr="002216EA">
                <w:rPr>
                  <w:rStyle w:val="Hyperlink"/>
                  <w:lang w:val="en-US"/>
                </w:rPr>
                <w:t>phone and internet plans</w:t>
              </w:r>
            </w:hyperlink>
            <w:r w:rsidR="002463F6">
              <w:rPr>
                <w:rStyle w:val="Hyperlink"/>
                <w:lang w:val="en-US"/>
              </w:rPr>
              <w:t xml:space="preserve"> </w:t>
            </w:r>
            <w:r w:rsidR="002463F6" w:rsidRPr="002216EA">
              <w:rPr>
                <w:rStyle w:val="Hyperlink"/>
                <w:color w:val="auto"/>
                <w:u w:val="none"/>
              </w:rPr>
              <w:t>for seniors</w:t>
            </w:r>
            <w:r w:rsidRPr="002216EA">
              <w:rPr>
                <w:lang w:val="en-US"/>
              </w:rPr>
              <w:t>:</w:t>
            </w:r>
          </w:p>
          <w:p w14:paraId="693210F6" w14:textId="7CF3EBE5" w:rsidR="00D91782" w:rsidRPr="00D91782" w:rsidRDefault="00D91782" w:rsidP="00D917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 w:rsidRPr="00D91782">
              <w:rPr>
                <w:lang w:val="en-US"/>
              </w:rPr>
              <w:lastRenderedPageBreak/>
              <w:t>12</w:t>
            </w:r>
            <w:r>
              <w:rPr>
                <w:lang w:val="en-US"/>
              </w:rPr>
              <w:t xml:space="preserve">Mbps download speeds and </w:t>
            </w:r>
            <w:r w:rsidRPr="00D91782">
              <w:rPr>
                <w:lang w:val="en-US"/>
              </w:rPr>
              <w:t>1</w:t>
            </w:r>
            <w:r>
              <w:rPr>
                <w:lang w:val="en-US"/>
              </w:rPr>
              <w:t>Mbps upload speeds</w:t>
            </w:r>
            <w:r w:rsidRPr="00D91782">
              <w:rPr>
                <w:lang w:val="en-US"/>
              </w:rPr>
              <w:t>, 100GB</w:t>
            </w:r>
            <w:r w:rsidR="002216EA">
              <w:rPr>
                <w:lang w:val="en-US"/>
              </w:rPr>
              <w:t xml:space="preserve"> of data</w:t>
            </w:r>
            <w:r w:rsidRPr="00D91782">
              <w:rPr>
                <w:lang w:val="en-US"/>
              </w:rPr>
              <w:t xml:space="preserve">, and pay as you go </w:t>
            </w:r>
            <w:proofErr w:type="gramStart"/>
            <w:r w:rsidRPr="00D91782">
              <w:rPr>
                <w:lang w:val="en-US"/>
              </w:rPr>
              <w:t>calls,</w:t>
            </w:r>
            <w:r w:rsidR="008E20AD">
              <w:rPr>
                <w:lang w:val="en-US"/>
              </w:rPr>
              <w:t>*</w:t>
            </w:r>
            <w:proofErr w:type="gramEnd"/>
            <w:r w:rsidRPr="00D91782">
              <w:rPr>
                <w:lang w:val="en-US"/>
              </w:rPr>
              <w:t xml:space="preserve"> for $50/month</w:t>
            </w:r>
          </w:p>
          <w:p w14:paraId="40C1AEFE" w14:textId="66CF8247" w:rsidR="00D91782" w:rsidRPr="00D91782" w:rsidRDefault="00D91782" w:rsidP="00D9178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D91782">
              <w:rPr>
                <w:lang w:val="en-US"/>
              </w:rPr>
              <w:t>12</w:t>
            </w:r>
            <w:r>
              <w:rPr>
                <w:lang w:val="en-US"/>
              </w:rPr>
              <w:t xml:space="preserve">Mbps download speeds and </w:t>
            </w:r>
            <w:r w:rsidRPr="00D91782">
              <w:rPr>
                <w:lang w:val="en-US"/>
              </w:rPr>
              <w:t>1</w:t>
            </w:r>
            <w:r>
              <w:rPr>
                <w:lang w:val="en-US"/>
              </w:rPr>
              <w:t xml:space="preserve"> Mbps upload speeds</w:t>
            </w:r>
            <w:r w:rsidRPr="00D91782">
              <w:rPr>
                <w:lang w:val="en-US"/>
              </w:rPr>
              <w:t>, Unlimited</w:t>
            </w:r>
            <w:r>
              <w:rPr>
                <w:lang w:val="en-US"/>
              </w:rPr>
              <w:t xml:space="preserve"> data</w:t>
            </w:r>
            <w:r w:rsidRPr="00D91782">
              <w:rPr>
                <w:lang w:val="en-US"/>
              </w:rPr>
              <w:t>, and pay as you go calls, for $55/month</w:t>
            </w:r>
          </w:p>
          <w:p w14:paraId="5FA4E40C" w14:textId="260325AB" w:rsidR="00D91782" w:rsidRDefault="00D91782" w:rsidP="00D917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 w:rsidRPr="00D91782">
              <w:rPr>
                <w:lang w:val="en-US"/>
              </w:rPr>
              <w:t>12</w:t>
            </w:r>
            <w:r>
              <w:rPr>
                <w:lang w:val="en-US"/>
              </w:rPr>
              <w:t xml:space="preserve"> Mbps download speeds and </w:t>
            </w:r>
            <w:r w:rsidRPr="00D91782">
              <w:rPr>
                <w:lang w:val="en-US"/>
              </w:rPr>
              <w:t>1</w:t>
            </w:r>
            <w:r>
              <w:rPr>
                <w:lang w:val="en-US"/>
              </w:rPr>
              <w:t>Mbps upload speeds</w:t>
            </w:r>
            <w:r w:rsidRPr="00D91782">
              <w:rPr>
                <w:lang w:val="en-US"/>
              </w:rPr>
              <w:t>, 100GB</w:t>
            </w:r>
            <w:r>
              <w:rPr>
                <w:lang w:val="en-US"/>
              </w:rPr>
              <w:t xml:space="preserve"> of </w:t>
            </w:r>
            <w:r w:rsidR="00DD5A0B">
              <w:rPr>
                <w:lang w:val="en-US"/>
              </w:rPr>
              <w:t>data</w:t>
            </w:r>
            <w:r w:rsidR="00DD5A0B" w:rsidRPr="00D91782">
              <w:rPr>
                <w:lang w:val="en-US"/>
              </w:rPr>
              <w:t>, and</w:t>
            </w:r>
            <w:r w:rsidRPr="00D91782">
              <w:rPr>
                <w:lang w:val="en-US"/>
              </w:rPr>
              <w:t xml:space="preserve"> local, national and mobile calls </w:t>
            </w:r>
            <w:r w:rsidR="00A3670D" w:rsidRPr="00D91782">
              <w:rPr>
                <w:lang w:val="en-US"/>
              </w:rPr>
              <w:t xml:space="preserve">included </w:t>
            </w:r>
            <w:r w:rsidR="00A3670D">
              <w:rPr>
                <w:lang w:val="en-US"/>
              </w:rPr>
              <w:t xml:space="preserve">for </w:t>
            </w:r>
            <w:r w:rsidRPr="00D91782">
              <w:rPr>
                <w:lang w:val="en-US"/>
              </w:rPr>
              <w:t>$60/month</w:t>
            </w:r>
          </w:p>
          <w:p w14:paraId="61632941" w14:textId="0095D848" w:rsidR="008E20AD" w:rsidRPr="008E20AD" w:rsidRDefault="008E20AD" w:rsidP="00356D0C">
            <w:pPr>
              <w:rPr>
                <w:lang w:val="en-US"/>
              </w:rPr>
            </w:pPr>
            <w:r>
              <w:rPr>
                <w:lang w:val="en-US"/>
              </w:rPr>
              <w:t>*Pay as you go calls cost 15c/min for local and national calls, 22c/min for Mobile calls.</w:t>
            </w:r>
          </w:p>
        </w:tc>
      </w:tr>
      <w:tr w:rsidR="00D91782" w:rsidRPr="009F3F12" w14:paraId="76F3D463" w14:textId="77777777" w:rsidTr="00CC79EF">
        <w:tc>
          <w:tcPr>
            <w:tcW w:w="2547" w:type="dxa"/>
          </w:tcPr>
          <w:p w14:paraId="0F8FA34F" w14:textId="77777777" w:rsidR="00D91782" w:rsidRPr="009F3F12" w:rsidRDefault="00D91782" w:rsidP="00850F22">
            <w:pPr>
              <w:spacing w:after="160" w:line="259" w:lineRule="auto"/>
              <w:rPr>
                <w:lang w:val="en-US"/>
              </w:rPr>
            </w:pPr>
            <w:r w:rsidRPr="009F3F12">
              <w:rPr>
                <w:lang w:val="en-US"/>
              </w:rPr>
              <w:lastRenderedPageBreak/>
              <w:t>Who is eligible?</w:t>
            </w:r>
          </w:p>
        </w:tc>
        <w:tc>
          <w:tcPr>
            <w:tcW w:w="6469" w:type="dxa"/>
          </w:tcPr>
          <w:p w14:paraId="1478BCE8" w14:textId="77777777" w:rsidR="00D91782" w:rsidRPr="009F3F12" w:rsidRDefault="00D91782" w:rsidP="00850F22">
            <w:pPr>
              <w:spacing w:after="160" w:line="259" w:lineRule="auto"/>
              <w:rPr>
                <w:lang w:val="en-US"/>
              </w:rPr>
            </w:pPr>
            <w:r w:rsidRPr="009F3F12">
              <w:rPr>
                <w:lang w:val="en-US"/>
              </w:rPr>
              <w:t xml:space="preserve">Anyone </w:t>
            </w:r>
            <w:r>
              <w:rPr>
                <w:lang w:val="en-US"/>
              </w:rPr>
              <w:t>over the age of 60</w:t>
            </w:r>
          </w:p>
        </w:tc>
      </w:tr>
      <w:tr w:rsidR="00D91782" w:rsidRPr="009F3F12" w14:paraId="66F32B67" w14:textId="77777777" w:rsidTr="00CC79EF">
        <w:tc>
          <w:tcPr>
            <w:tcW w:w="2547" w:type="dxa"/>
          </w:tcPr>
          <w:p w14:paraId="0327DE71" w14:textId="77777777" w:rsidR="00D91782" w:rsidRPr="009F3F12" w:rsidRDefault="00D91782" w:rsidP="00850F22">
            <w:pPr>
              <w:spacing w:after="160" w:line="259" w:lineRule="auto"/>
              <w:rPr>
                <w:lang w:val="en-US"/>
              </w:rPr>
            </w:pPr>
            <w:r w:rsidRPr="009F3F12"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2B8D4DEC" w14:textId="77777777" w:rsidR="00D91782" w:rsidRPr="009F3F12" w:rsidRDefault="00D91782" w:rsidP="00850F22">
            <w:pPr>
              <w:spacing w:after="160" w:line="259" w:lineRule="auto"/>
              <w:rPr>
                <w:lang w:val="en-US"/>
              </w:rPr>
            </w:pPr>
            <w:r w:rsidRPr="009F3F12">
              <w:rPr>
                <w:lang w:val="en-US"/>
              </w:rPr>
              <w:t>by phone.</w:t>
            </w:r>
          </w:p>
        </w:tc>
      </w:tr>
    </w:tbl>
    <w:p w14:paraId="139B1E0D" w14:textId="1BBCFD2B" w:rsidR="00D91782" w:rsidRDefault="00D91782" w:rsidP="00A3670D"/>
    <w:p w14:paraId="3C491C7C" w14:textId="2453F60A" w:rsidR="004D700F" w:rsidRDefault="004D700F" w:rsidP="004D700F">
      <w:pPr>
        <w:pStyle w:val="Style2"/>
      </w:pPr>
      <w:r>
        <w:t>Telstra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D700F" w14:paraId="67770156" w14:textId="77777777" w:rsidTr="00CC79EF">
        <w:tc>
          <w:tcPr>
            <w:tcW w:w="2547" w:type="dxa"/>
          </w:tcPr>
          <w:p w14:paraId="31D8FC0A" w14:textId="6676E8EB" w:rsidR="004D700F" w:rsidRDefault="004D700F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6C49D4D6" w14:textId="177DFF9C" w:rsidR="004D700F" w:rsidRDefault="004D700F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$60 per month for a </w:t>
            </w:r>
            <w:r w:rsidRPr="00793D75">
              <w:rPr>
                <w:lang w:val="en-US"/>
              </w:rPr>
              <w:t>home phone and internet</w:t>
            </w:r>
            <w:r w:rsidR="00DC13EB" w:rsidRPr="00793D75">
              <w:rPr>
                <w:lang w:val="en-US"/>
              </w:rPr>
              <w:t xml:space="preserve"> bundle</w:t>
            </w:r>
            <w:r w:rsidRPr="00793D75">
              <w:rPr>
                <w:lang w:val="en-US"/>
              </w:rPr>
              <w:t>.</w:t>
            </w:r>
          </w:p>
        </w:tc>
      </w:tr>
      <w:tr w:rsidR="004D700F" w14:paraId="48219191" w14:textId="77777777" w:rsidTr="00CC79EF">
        <w:tc>
          <w:tcPr>
            <w:tcW w:w="2547" w:type="dxa"/>
          </w:tcPr>
          <w:p w14:paraId="5B7B3A26" w14:textId="77777777" w:rsidR="004D700F" w:rsidRDefault="004D700F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2172B1F4" w14:textId="59B52CED" w:rsidR="004D700F" w:rsidRDefault="004D700F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Anyone aged 60+ </w:t>
            </w:r>
            <w:r w:rsidR="004E1A82">
              <w:rPr>
                <w:lang w:val="en-US"/>
              </w:rPr>
              <w:t xml:space="preserve">who is </w:t>
            </w:r>
            <w:r>
              <w:rPr>
                <w:lang w:val="en-US"/>
              </w:rPr>
              <w:t>not currently connected to the internet at home</w:t>
            </w:r>
          </w:p>
        </w:tc>
      </w:tr>
      <w:tr w:rsidR="004D700F" w14:paraId="0FB86268" w14:textId="77777777" w:rsidTr="00CC79EF">
        <w:tc>
          <w:tcPr>
            <w:tcW w:w="2547" w:type="dxa"/>
          </w:tcPr>
          <w:p w14:paraId="4ADA3CCB" w14:textId="7AD278C0" w:rsidR="004D700F" w:rsidRDefault="004D700F" w:rsidP="00850F22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315B1EC6" w14:textId="77777777" w:rsidR="004D700F" w:rsidRDefault="004D700F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Call </w:t>
            </w:r>
            <w:r w:rsidRPr="008E6867">
              <w:rPr>
                <w:lang w:val="en-US"/>
              </w:rPr>
              <w:t>Telstra 1800 859 533 and request the Home Internet Starter Bundle</w:t>
            </w:r>
          </w:p>
        </w:tc>
      </w:tr>
    </w:tbl>
    <w:p w14:paraId="685FDF83" w14:textId="77777777" w:rsidR="00983AA0" w:rsidRDefault="00983AA0">
      <w:pPr>
        <w:rPr>
          <w:rFonts w:eastAsiaTheme="majorEastAsia" w:cstheme="majorBidi"/>
          <w:bCs/>
          <w:sz w:val="34"/>
          <w:szCs w:val="34"/>
          <w:lang w:eastAsia="en-US"/>
        </w:rPr>
      </w:pPr>
      <w:r>
        <w:br w:type="page"/>
      </w:r>
    </w:p>
    <w:p w14:paraId="367CA291" w14:textId="313A5C1B" w:rsidR="003B69C9" w:rsidRDefault="004B28E4" w:rsidP="003B69C9">
      <w:pPr>
        <w:pStyle w:val="Style1"/>
      </w:pPr>
      <w:bookmarkStart w:id="1" w:name="_Toc71011407"/>
      <w:r>
        <w:lastRenderedPageBreak/>
        <w:t>Older people</w:t>
      </w:r>
      <w:r w:rsidR="003B69C9">
        <w:t xml:space="preserve"> </w:t>
      </w:r>
      <w:r w:rsidR="004D700F">
        <w:t>(</w:t>
      </w:r>
      <w:r w:rsidR="003B69C9">
        <w:t>NSW</w:t>
      </w:r>
      <w:r w:rsidR="004D700F">
        <w:t xml:space="preserve"> </w:t>
      </w:r>
      <w:r w:rsidR="008F0269">
        <w:t>only)</w:t>
      </w:r>
      <w:bookmarkEnd w:id="1"/>
      <w:r w:rsidR="008F0269">
        <w:t xml:space="preserve"> </w:t>
      </w:r>
    </w:p>
    <w:p w14:paraId="47073E2B" w14:textId="1EBC4DD4" w:rsidR="003B69C9" w:rsidRDefault="003B69C9" w:rsidP="003B69C9">
      <w:pPr>
        <w:pStyle w:val="Style2"/>
      </w:pPr>
      <w:proofErr w:type="spellStart"/>
      <w:r>
        <w:t>Pennytel</w:t>
      </w:r>
      <w:proofErr w:type="spell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B69C9" w:rsidRPr="00B54F97" w14:paraId="7AD3FC66" w14:textId="77777777" w:rsidTr="00CC79EF">
        <w:tc>
          <w:tcPr>
            <w:tcW w:w="2547" w:type="dxa"/>
          </w:tcPr>
          <w:p w14:paraId="70750854" w14:textId="77777777" w:rsidR="003B69C9" w:rsidRDefault="003B69C9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2DD1EF38" w14:textId="5099D4DD" w:rsidR="003B69C9" w:rsidRDefault="003B69C9" w:rsidP="00850F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Pennytel</w:t>
            </w:r>
            <w:proofErr w:type="spellEnd"/>
            <w:r>
              <w:rPr>
                <w:lang w:val="en-US"/>
              </w:rPr>
              <w:t xml:space="preserve"> offer 10% off their Senior exclusive </w:t>
            </w:r>
            <w:r w:rsidR="00983AA0">
              <w:rPr>
                <w:lang w:val="en-US"/>
              </w:rPr>
              <w:t xml:space="preserve">mobile phone </w:t>
            </w:r>
            <w:r>
              <w:rPr>
                <w:lang w:val="en-US"/>
              </w:rPr>
              <w:t>plan</w:t>
            </w:r>
            <w:r w:rsidR="00983AA0">
              <w:rPr>
                <w:lang w:val="en-US"/>
              </w:rPr>
              <w:t>s, plus $10 credit</w:t>
            </w:r>
            <w:r>
              <w:rPr>
                <w:lang w:val="en-US"/>
              </w:rPr>
              <w:t>s:</w:t>
            </w:r>
          </w:p>
          <w:p w14:paraId="54CD63D1" w14:textId="5775200A" w:rsidR="003B69C9" w:rsidRPr="003B69C9" w:rsidRDefault="003B69C9" w:rsidP="003B69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3B69C9">
              <w:rPr>
                <w:lang w:val="en-US"/>
              </w:rPr>
              <w:t xml:space="preserve">1 GB </w:t>
            </w:r>
            <w:r>
              <w:rPr>
                <w:lang w:val="en-US"/>
              </w:rPr>
              <w:t xml:space="preserve">of data, </w:t>
            </w:r>
            <w:r w:rsidRPr="003B69C9">
              <w:rPr>
                <w:lang w:val="en-US"/>
              </w:rPr>
              <w:t>unlimited calls and text</w:t>
            </w:r>
            <w:r w:rsidR="00983AA0">
              <w:rPr>
                <w:lang w:val="en-US"/>
              </w:rPr>
              <w:t xml:space="preserve"> for $9.89 a month.</w:t>
            </w:r>
          </w:p>
          <w:p w14:paraId="667B38F1" w14:textId="184618E9" w:rsidR="003B69C9" w:rsidRPr="003B69C9" w:rsidRDefault="003B69C9" w:rsidP="003B69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3B69C9">
              <w:rPr>
                <w:lang w:val="en-US"/>
              </w:rPr>
              <w:t xml:space="preserve">8GB </w:t>
            </w:r>
            <w:r>
              <w:rPr>
                <w:lang w:val="en-US"/>
              </w:rPr>
              <w:t>of data</w:t>
            </w:r>
            <w:r w:rsidRPr="003B69C9">
              <w:rPr>
                <w:lang w:val="en-US"/>
              </w:rPr>
              <w:t xml:space="preserve"> unlimited calls and text</w:t>
            </w:r>
            <w:r w:rsidR="00983AA0">
              <w:rPr>
                <w:lang w:val="en-US"/>
              </w:rPr>
              <w:t xml:space="preserve"> for $17.99 a month.</w:t>
            </w:r>
          </w:p>
          <w:p w14:paraId="69AAD7BE" w14:textId="77777777" w:rsidR="00795781" w:rsidRDefault="003B69C9" w:rsidP="007957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3B69C9">
              <w:rPr>
                <w:lang w:val="en-US"/>
              </w:rPr>
              <w:t>18GB</w:t>
            </w:r>
            <w:r>
              <w:rPr>
                <w:lang w:val="en-US"/>
              </w:rPr>
              <w:t xml:space="preserve"> of data</w:t>
            </w:r>
            <w:r w:rsidRPr="003B69C9">
              <w:rPr>
                <w:lang w:val="en-US"/>
              </w:rPr>
              <w:t>, unlimited calls and text</w:t>
            </w:r>
            <w:r w:rsidR="00983AA0">
              <w:rPr>
                <w:lang w:val="en-US"/>
              </w:rPr>
              <w:t xml:space="preserve"> for $22.49 a month.</w:t>
            </w:r>
            <w:r w:rsidR="00795781">
              <w:rPr>
                <w:lang w:val="en-US"/>
              </w:rPr>
              <w:t xml:space="preserve"> </w:t>
            </w:r>
          </w:p>
          <w:p w14:paraId="20446499" w14:textId="519E905B" w:rsidR="00795781" w:rsidRPr="00795781" w:rsidRDefault="00795781" w:rsidP="00356D0C">
            <w:pPr>
              <w:rPr>
                <w:lang w:val="en-US"/>
              </w:rPr>
            </w:pPr>
            <w:r>
              <w:rPr>
                <w:lang w:val="en-US"/>
              </w:rPr>
              <w:t xml:space="preserve">Note:  </w:t>
            </w:r>
            <w:proofErr w:type="spellStart"/>
            <w:r>
              <w:rPr>
                <w:lang w:val="en-US"/>
              </w:rPr>
              <w:t>Pennytel</w:t>
            </w:r>
            <w:proofErr w:type="spellEnd"/>
            <w:r>
              <w:rPr>
                <w:lang w:val="en-US"/>
              </w:rPr>
              <w:t xml:space="preserve"> uses parts of Telstra’s 3G and 4G network.</w:t>
            </w:r>
          </w:p>
        </w:tc>
      </w:tr>
      <w:tr w:rsidR="003B69C9" w14:paraId="465870C4" w14:textId="77777777" w:rsidTr="00CC79EF">
        <w:tc>
          <w:tcPr>
            <w:tcW w:w="2547" w:type="dxa"/>
          </w:tcPr>
          <w:p w14:paraId="3186C573" w14:textId="77777777" w:rsidR="003B69C9" w:rsidRDefault="003B69C9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1A5191F0" w14:textId="3574BF46" w:rsidR="003B69C9" w:rsidRDefault="003B69C9" w:rsidP="00850F22">
            <w:pPr>
              <w:rPr>
                <w:lang w:val="en-US"/>
              </w:rPr>
            </w:pPr>
            <w:r>
              <w:rPr>
                <w:lang w:val="en-US"/>
              </w:rPr>
              <w:t>Anyone with an NSW Seniors Card</w:t>
            </w:r>
          </w:p>
        </w:tc>
      </w:tr>
      <w:tr w:rsidR="003B69C9" w14:paraId="445EB5D9" w14:textId="77777777" w:rsidTr="00CC79EF">
        <w:tc>
          <w:tcPr>
            <w:tcW w:w="2547" w:type="dxa"/>
          </w:tcPr>
          <w:p w14:paraId="49EADB1B" w14:textId="77777777" w:rsidR="003B69C9" w:rsidRDefault="003B69C9" w:rsidP="00850F22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51E474B9" w14:textId="1836BA3A" w:rsidR="003B69C9" w:rsidRDefault="003B69C9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Apply </w:t>
            </w:r>
            <w:hyperlink r:id="rId19" w:history="1">
              <w:r w:rsidRPr="0068677F">
                <w:rPr>
                  <w:rStyle w:val="Hyperlink"/>
                  <w:lang w:val="en-US"/>
                </w:rPr>
                <w:t>online</w:t>
              </w:r>
            </w:hyperlink>
            <w:r>
              <w:rPr>
                <w:lang w:val="en-US"/>
              </w:rPr>
              <w:t xml:space="preserve"> or over the phone</w:t>
            </w:r>
          </w:p>
        </w:tc>
      </w:tr>
    </w:tbl>
    <w:p w14:paraId="3C7BBB5D" w14:textId="77777777" w:rsidR="009423F9" w:rsidRDefault="009423F9" w:rsidP="009423F9"/>
    <w:p w14:paraId="67BB499A" w14:textId="77777777" w:rsidR="00983AA0" w:rsidRDefault="00983AA0">
      <w:pPr>
        <w:rPr>
          <w:rFonts w:eastAsiaTheme="majorEastAsia" w:cstheme="majorBidi"/>
          <w:bCs/>
          <w:sz w:val="34"/>
          <w:szCs w:val="34"/>
          <w:lang w:eastAsia="en-US"/>
        </w:rPr>
      </w:pPr>
      <w:r>
        <w:br w:type="page"/>
      </w:r>
    </w:p>
    <w:p w14:paraId="6B7A59B1" w14:textId="09250AE2" w:rsidR="00A14D51" w:rsidRDefault="00051177" w:rsidP="00A14D51">
      <w:pPr>
        <w:pStyle w:val="Style1"/>
        <w:rPr>
          <w:color w:val="FF0000"/>
          <w:lang w:val="en-US"/>
        </w:rPr>
      </w:pPr>
      <w:bookmarkStart w:id="2" w:name="_Toc71011408"/>
      <w:r>
        <w:lastRenderedPageBreak/>
        <w:t>H</w:t>
      </w:r>
      <w:r w:rsidR="00A14D51">
        <w:t>ealthcare card holders</w:t>
      </w:r>
      <w:bookmarkEnd w:id="2"/>
    </w:p>
    <w:p w14:paraId="3913657A" w14:textId="3D651F9B" w:rsidR="00A14D51" w:rsidRPr="00792B89" w:rsidRDefault="00A14D51" w:rsidP="00A14D51">
      <w:pPr>
        <w:pStyle w:val="Style2"/>
        <w:rPr>
          <w:lang w:val="en-US"/>
        </w:rPr>
      </w:pPr>
      <w:r w:rsidRPr="00792B89">
        <w:rPr>
          <w:lang w:val="en-US"/>
        </w:rPr>
        <w:t>Airtel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14D51" w14:paraId="4EA61E35" w14:textId="77777777" w:rsidTr="00CC79EF">
        <w:tc>
          <w:tcPr>
            <w:tcW w:w="2547" w:type="dxa"/>
          </w:tcPr>
          <w:p w14:paraId="3828D93B" w14:textId="77777777" w:rsidR="00A14D51" w:rsidRDefault="00A14D51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12227318" w14:textId="640C7F9F" w:rsidR="00A14D51" w:rsidRDefault="00A14D51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Airtel offer a 17.5% discount on NBN internet service when </w:t>
            </w:r>
            <w:r w:rsidR="00D640BC">
              <w:rPr>
                <w:lang w:val="en-US"/>
              </w:rPr>
              <w:t>b</w:t>
            </w:r>
            <w:r>
              <w:rPr>
                <w:lang w:val="en-US"/>
              </w:rPr>
              <w:t>undled with VoIP telephone.</w:t>
            </w:r>
          </w:p>
        </w:tc>
      </w:tr>
      <w:tr w:rsidR="00A14D51" w14:paraId="2D72B963" w14:textId="77777777" w:rsidTr="00CC79EF">
        <w:tc>
          <w:tcPr>
            <w:tcW w:w="2547" w:type="dxa"/>
          </w:tcPr>
          <w:p w14:paraId="55E1C3D3" w14:textId="77777777" w:rsidR="00A14D51" w:rsidRDefault="00A14D51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5122570F" w14:textId="34D4E0AE" w:rsidR="00A14D51" w:rsidRDefault="00F3180F" w:rsidP="00850F22">
            <w:pPr>
              <w:rPr>
                <w:lang w:val="en-US"/>
              </w:rPr>
            </w:pPr>
            <w:r>
              <w:rPr>
                <w:lang w:val="en-US"/>
              </w:rPr>
              <w:t>Anyone with a pensioner’s or healthcare card.</w:t>
            </w:r>
          </w:p>
        </w:tc>
      </w:tr>
      <w:tr w:rsidR="00A14D51" w14:paraId="4787DED5" w14:textId="77777777" w:rsidTr="00CC79EF">
        <w:tc>
          <w:tcPr>
            <w:tcW w:w="2547" w:type="dxa"/>
          </w:tcPr>
          <w:p w14:paraId="253EC3C3" w14:textId="77777777" w:rsidR="00A14D51" w:rsidRDefault="00A14D51" w:rsidP="00850F22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73E8DD8A" w14:textId="6CB9E912" w:rsidR="00A14D51" w:rsidRDefault="00A14D51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Apply </w:t>
            </w:r>
            <w:hyperlink r:id="rId20" w:history="1">
              <w:r w:rsidRPr="0068677F">
                <w:rPr>
                  <w:rStyle w:val="Hyperlink"/>
                  <w:lang w:val="en-US"/>
                </w:rPr>
                <w:t>online</w:t>
              </w:r>
            </w:hyperlink>
            <w:r>
              <w:rPr>
                <w:lang w:val="en-US"/>
              </w:rPr>
              <w:t xml:space="preserve"> or over the phone.</w:t>
            </w:r>
          </w:p>
        </w:tc>
      </w:tr>
    </w:tbl>
    <w:p w14:paraId="20D1ECC5" w14:textId="265238AF" w:rsidR="00A14D51" w:rsidRDefault="006160B8" w:rsidP="006160B8">
      <w:pPr>
        <w:pStyle w:val="Style2"/>
      </w:pPr>
      <w:r>
        <w:t>Telstra</w:t>
      </w:r>
    </w:p>
    <w:p w14:paraId="3B555EFA" w14:textId="75BD70E9" w:rsidR="00873BC5" w:rsidRPr="00356D0C" w:rsidRDefault="00873BC5" w:rsidP="006160B8">
      <w:pPr>
        <w:pStyle w:val="Style2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Mobile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160B8" w14:paraId="03B20386" w14:textId="77777777" w:rsidTr="00CC79EF">
        <w:tc>
          <w:tcPr>
            <w:tcW w:w="2547" w:type="dxa"/>
          </w:tcPr>
          <w:p w14:paraId="1D86FC7E" w14:textId="7390383B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5E91352E" w14:textId="2E670BE4" w:rsidR="006160B8" w:rsidRDefault="006160B8" w:rsidP="00850F22">
            <w:pPr>
              <w:rPr>
                <w:lang w:val="en-US"/>
              </w:rPr>
            </w:pPr>
            <w:r w:rsidRPr="0047108C">
              <w:rPr>
                <w:lang w:val="en-US"/>
              </w:rPr>
              <w:t>The Value Mobile Offer is a $15/m</w:t>
            </w:r>
            <w:r>
              <w:rPr>
                <w:lang w:val="en-US"/>
              </w:rPr>
              <w:t>on</w:t>
            </w:r>
            <w:r w:rsidRPr="0047108C">
              <w:rPr>
                <w:lang w:val="en-US"/>
              </w:rPr>
              <w:t>th recurring credit on the Extra Small $45 Mobile Plan, which will reduce the minimum monthly price of the Extra Small mobile plan to $30/m</w:t>
            </w:r>
            <w:r>
              <w:rPr>
                <w:lang w:val="en-US"/>
              </w:rPr>
              <w:t>on</w:t>
            </w:r>
            <w:r w:rsidRPr="0047108C">
              <w:rPr>
                <w:lang w:val="en-US"/>
              </w:rPr>
              <w:t>th</w:t>
            </w:r>
            <w:r>
              <w:rPr>
                <w:lang w:val="en-US"/>
              </w:rPr>
              <w:t>. Provides 2GB of data</w:t>
            </w:r>
            <w:r w:rsidR="00F3180F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standard national calls and text</w:t>
            </w:r>
            <w:r w:rsidR="00F3180F">
              <w:rPr>
                <w:lang w:val="en-US"/>
              </w:rPr>
              <w:t>.</w:t>
            </w:r>
          </w:p>
        </w:tc>
      </w:tr>
      <w:tr w:rsidR="006160B8" w14:paraId="6450FC19" w14:textId="77777777" w:rsidTr="00CC79EF">
        <w:tc>
          <w:tcPr>
            <w:tcW w:w="2547" w:type="dxa"/>
          </w:tcPr>
          <w:p w14:paraId="5F3DEF0A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660837C9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Anyone with a Pensioners Concession or Health Care Card</w:t>
            </w:r>
          </w:p>
        </w:tc>
      </w:tr>
      <w:tr w:rsidR="006160B8" w14:paraId="43645534" w14:textId="77777777" w:rsidTr="00CC79EF">
        <w:tc>
          <w:tcPr>
            <w:tcW w:w="2547" w:type="dxa"/>
          </w:tcPr>
          <w:p w14:paraId="11E4425F" w14:textId="1F920E73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7CD2F094" w14:textId="42400564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Via </w:t>
            </w:r>
            <w:r w:rsidR="00E67A75">
              <w:rPr>
                <w:lang w:val="en-US"/>
              </w:rPr>
              <w:t>a</w:t>
            </w:r>
            <w:r>
              <w:rPr>
                <w:lang w:val="en-US"/>
              </w:rPr>
              <w:t xml:space="preserve"> Telstra Store or call </w:t>
            </w:r>
            <w:r w:rsidR="008E20AD">
              <w:rPr>
                <w:lang w:val="en-US"/>
              </w:rPr>
              <w:t xml:space="preserve">13 </w:t>
            </w:r>
            <w:r>
              <w:rPr>
                <w:lang w:val="en-US"/>
              </w:rPr>
              <w:t>2200 and ask for the $30 value mobile offer</w:t>
            </w:r>
            <w:r w:rsidR="00F3180F">
              <w:rPr>
                <w:lang w:val="en-US"/>
              </w:rPr>
              <w:t>.</w:t>
            </w:r>
          </w:p>
        </w:tc>
      </w:tr>
    </w:tbl>
    <w:p w14:paraId="172264F0" w14:textId="5912CA2C" w:rsidR="006160B8" w:rsidRDefault="006160B8" w:rsidP="00A14D51"/>
    <w:p w14:paraId="40E2F265" w14:textId="782F7E70" w:rsidR="005D0E90" w:rsidRPr="00356D0C" w:rsidRDefault="005D0E90" w:rsidP="00A14D51">
      <w:pPr>
        <w:rPr>
          <w:i/>
          <w:iCs/>
        </w:rPr>
      </w:pPr>
      <w:r>
        <w:rPr>
          <w:i/>
          <w:iCs/>
        </w:rPr>
        <w:t>Home phone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160B8" w14:paraId="6128785F" w14:textId="77777777" w:rsidTr="00850F22">
        <w:tc>
          <w:tcPr>
            <w:tcW w:w="2547" w:type="dxa"/>
          </w:tcPr>
          <w:p w14:paraId="33C4CAAE" w14:textId="140B7D32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1FA03BF2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A limited home phone service free of monthly charges (connection charges may apply)</w:t>
            </w:r>
          </w:p>
        </w:tc>
      </w:tr>
      <w:tr w:rsidR="006160B8" w14:paraId="77EC8C37" w14:textId="77777777" w:rsidTr="00850F22">
        <w:tc>
          <w:tcPr>
            <w:tcW w:w="2547" w:type="dxa"/>
          </w:tcPr>
          <w:p w14:paraId="689EBCF6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2CC40B26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Anyone with a Pensioner Concession or Health Care Card</w:t>
            </w:r>
          </w:p>
        </w:tc>
      </w:tr>
      <w:tr w:rsidR="006160B8" w14:paraId="41614CF4" w14:textId="77777777" w:rsidTr="00850F22">
        <w:tc>
          <w:tcPr>
            <w:tcW w:w="2547" w:type="dxa"/>
          </w:tcPr>
          <w:p w14:paraId="48CC0AE6" w14:textId="744B9073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56CAE934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Call Telstra on 13 2200</w:t>
            </w:r>
          </w:p>
        </w:tc>
      </w:tr>
    </w:tbl>
    <w:p w14:paraId="46FEB078" w14:textId="3FD51A98" w:rsidR="006160B8" w:rsidRDefault="006160B8" w:rsidP="00A14D51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160B8" w14:paraId="1562B051" w14:textId="77777777" w:rsidTr="00850F22">
        <w:tc>
          <w:tcPr>
            <w:tcW w:w="2547" w:type="dxa"/>
          </w:tcPr>
          <w:p w14:paraId="186463E4" w14:textId="13544D2C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5E58F2AD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A full phone service at a lower cost of $25 per month for eligible customers</w:t>
            </w:r>
          </w:p>
        </w:tc>
      </w:tr>
      <w:tr w:rsidR="006160B8" w14:paraId="2BB69E06" w14:textId="77777777" w:rsidTr="00850F22">
        <w:tc>
          <w:tcPr>
            <w:tcW w:w="2547" w:type="dxa"/>
          </w:tcPr>
          <w:p w14:paraId="0612C243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18B3259C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Anyone with a Pensioner Concession or Health Care Card</w:t>
            </w:r>
          </w:p>
        </w:tc>
      </w:tr>
      <w:tr w:rsidR="006160B8" w14:paraId="160D88AA" w14:textId="77777777" w:rsidTr="00850F22">
        <w:tc>
          <w:tcPr>
            <w:tcW w:w="2547" w:type="dxa"/>
          </w:tcPr>
          <w:p w14:paraId="17D9298B" w14:textId="070F982C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011B796A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Call Telstra on 13 2200</w:t>
            </w:r>
          </w:p>
        </w:tc>
      </w:tr>
    </w:tbl>
    <w:p w14:paraId="6D6A0C3D" w14:textId="3556A30D" w:rsidR="006160B8" w:rsidRDefault="006160B8" w:rsidP="00A14D51"/>
    <w:p w14:paraId="57B9EEE1" w14:textId="31D78096" w:rsidR="005D0E90" w:rsidRPr="00356D0C" w:rsidRDefault="0053788A" w:rsidP="00A14D51">
      <w:pPr>
        <w:rPr>
          <w:i/>
          <w:iCs/>
        </w:rPr>
      </w:pPr>
      <w:r w:rsidRPr="00356D0C">
        <w:rPr>
          <w:i/>
          <w:iCs/>
        </w:rPr>
        <w:t>Reduced billing and payment fees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D700F" w14:paraId="7D9C395E" w14:textId="77777777" w:rsidTr="00850F22">
        <w:tc>
          <w:tcPr>
            <w:tcW w:w="2547" w:type="dxa"/>
          </w:tcPr>
          <w:p w14:paraId="2683B3CF" w14:textId="27D1FA2C" w:rsidR="004D700F" w:rsidRDefault="004D700F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2595C466" w14:textId="77777777" w:rsidR="004D700F" w:rsidRDefault="004D700F" w:rsidP="00850F22">
            <w:pPr>
              <w:rPr>
                <w:lang w:val="en-US"/>
              </w:rPr>
            </w:pPr>
            <w:r>
              <w:rPr>
                <w:lang w:val="en-US"/>
              </w:rPr>
              <w:t>Certain fee exemptions such as paper bill fee, non-electronic payment fee, late payment fee.</w:t>
            </w:r>
          </w:p>
        </w:tc>
      </w:tr>
      <w:tr w:rsidR="004D700F" w14:paraId="35696642" w14:textId="77777777" w:rsidTr="00850F22">
        <w:tc>
          <w:tcPr>
            <w:tcW w:w="2547" w:type="dxa"/>
          </w:tcPr>
          <w:p w14:paraId="6D51D3D1" w14:textId="77777777" w:rsidR="004D700F" w:rsidRDefault="004D700F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7737DEC0" w14:textId="77777777" w:rsidR="004D700F" w:rsidRDefault="004D700F" w:rsidP="00850F22">
            <w:pPr>
              <w:rPr>
                <w:lang w:val="en-US"/>
              </w:rPr>
            </w:pPr>
            <w:r>
              <w:rPr>
                <w:lang w:val="en-US"/>
              </w:rPr>
              <w:t>Pensioner Concession or Health Care Card</w:t>
            </w:r>
          </w:p>
        </w:tc>
      </w:tr>
      <w:tr w:rsidR="004D700F" w14:paraId="1B4D91D9" w14:textId="77777777" w:rsidTr="00850F22">
        <w:tc>
          <w:tcPr>
            <w:tcW w:w="2547" w:type="dxa"/>
          </w:tcPr>
          <w:p w14:paraId="2784CB38" w14:textId="4AE75D2A" w:rsidR="004D700F" w:rsidRDefault="004D700F" w:rsidP="00850F22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2C74E3A2" w14:textId="7162268E" w:rsidR="004D700F" w:rsidRDefault="00A135BB" w:rsidP="00850F22">
            <w:pPr>
              <w:rPr>
                <w:lang w:val="en-US"/>
              </w:rPr>
            </w:pPr>
            <w:r>
              <w:rPr>
                <w:lang w:val="en-US"/>
              </w:rPr>
              <w:t>Call Telstra</w:t>
            </w:r>
            <w:r w:rsidR="004D700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 </w:t>
            </w:r>
            <w:r w:rsidR="004D700F">
              <w:rPr>
                <w:lang w:val="en-US"/>
              </w:rPr>
              <w:t>13 2200</w:t>
            </w:r>
          </w:p>
        </w:tc>
      </w:tr>
    </w:tbl>
    <w:p w14:paraId="73A08EB6" w14:textId="5AFBB74A" w:rsidR="00A3670D" w:rsidRDefault="00A3670D" w:rsidP="00A3670D">
      <w:pPr>
        <w:pStyle w:val="Style1"/>
      </w:pPr>
      <w:bookmarkStart w:id="3" w:name="_Toc71011409"/>
      <w:r>
        <w:lastRenderedPageBreak/>
        <w:t xml:space="preserve">Pensioners </w:t>
      </w:r>
      <w:r w:rsidR="00051177">
        <w:t>C</w:t>
      </w:r>
      <w:r>
        <w:t>oncession Card holders</w:t>
      </w:r>
      <w:bookmarkEnd w:id="3"/>
    </w:p>
    <w:p w14:paraId="07A20485" w14:textId="77777777" w:rsidR="00850F22" w:rsidRDefault="00850F22" w:rsidP="00850F22">
      <w:pPr>
        <w:pStyle w:val="Style2"/>
      </w:pPr>
      <w:r>
        <w:t>FLIP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50F22" w:rsidRPr="00A277B8" w14:paraId="7D1F24D7" w14:textId="77777777" w:rsidTr="00850F22">
        <w:tc>
          <w:tcPr>
            <w:tcW w:w="2547" w:type="dxa"/>
          </w:tcPr>
          <w:p w14:paraId="6D942380" w14:textId="77777777" w:rsidR="00850F22" w:rsidRDefault="00850F22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6722E6C0" w14:textId="77777777" w:rsidR="00850F22" w:rsidRPr="00A14D51" w:rsidRDefault="00850F22" w:rsidP="00850F22">
            <w:pPr>
              <w:rPr>
                <w:lang w:val="en-US"/>
              </w:rPr>
            </w:pPr>
            <w:r>
              <w:rPr>
                <w:lang w:val="en-US"/>
              </w:rPr>
              <w:t>FLIP offer the following broadband offers:</w:t>
            </w:r>
          </w:p>
          <w:p w14:paraId="40FB3A54" w14:textId="77777777" w:rsidR="00850F22" w:rsidRPr="00A277B8" w:rsidRDefault="00850F22" w:rsidP="00850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A277B8">
              <w:rPr>
                <w:lang w:val="en-US"/>
              </w:rPr>
              <w:t xml:space="preserve">Save 10% on </w:t>
            </w:r>
            <w:r>
              <w:rPr>
                <w:lang w:val="en-US"/>
              </w:rPr>
              <w:t xml:space="preserve">a </w:t>
            </w:r>
            <w:r w:rsidRPr="00A277B8">
              <w:rPr>
                <w:lang w:val="en-US"/>
              </w:rPr>
              <w:t xml:space="preserve">Senior Value Plan for the first 6 months, typical evening speeds of 10 Mbps, </w:t>
            </w:r>
            <w:r>
              <w:rPr>
                <w:lang w:val="en-US"/>
              </w:rPr>
              <w:t xml:space="preserve">with </w:t>
            </w:r>
            <w:r w:rsidRPr="00A277B8">
              <w:rPr>
                <w:lang w:val="en-US"/>
              </w:rPr>
              <w:t>unlimited data.</w:t>
            </w:r>
          </w:p>
          <w:p w14:paraId="00F9758C" w14:textId="77777777" w:rsidR="00850F22" w:rsidRPr="00A277B8" w:rsidRDefault="00850F22" w:rsidP="00850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A277B8">
              <w:rPr>
                <w:lang w:val="en-US"/>
              </w:rPr>
              <w:t xml:space="preserve">Save 8% on </w:t>
            </w:r>
            <w:r>
              <w:rPr>
                <w:lang w:val="en-US"/>
              </w:rPr>
              <w:t xml:space="preserve">a </w:t>
            </w:r>
            <w:r w:rsidRPr="00A277B8">
              <w:rPr>
                <w:lang w:val="en-US"/>
              </w:rPr>
              <w:t>Senior Premium</w:t>
            </w:r>
            <w:r>
              <w:rPr>
                <w:lang w:val="en-US"/>
              </w:rPr>
              <w:t xml:space="preserve"> Plan</w:t>
            </w:r>
            <w:r w:rsidRPr="00A277B8">
              <w:rPr>
                <w:lang w:val="en-US"/>
              </w:rPr>
              <w:t xml:space="preserve"> for the first 6 months, typical evening speeds of 21 Mbps,</w:t>
            </w:r>
            <w:r>
              <w:rPr>
                <w:lang w:val="en-US"/>
              </w:rPr>
              <w:t xml:space="preserve"> with</w:t>
            </w:r>
            <w:r w:rsidRPr="00A277B8">
              <w:rPr>
                <w:lang w:val="en-US"/>
              </w:rPr>
              <w:t xml:space="preserve"> unlimited data. </w:t>
            </w:r>
          </w:p>
        </w:tc>
      </w:tr>
      <w:tr w:rsidR="00850F22" w14:paraId="64A527F9" w14:textId="77777777" w:rsidTr="00850F22">
        <w:tc>
          <w:tcPr>
            <w:tcW w:w="2547" w:type="dxa"/>
          </w:tcPr>
          <w:p w14:paraId="2ED55A06" w14:textId="77777777" w:rsidR="00850F22" w:rsidRDefault="00850F22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49EB583E" w14:textId="77777777" w:rsidR="00850F22" w:rsidRDefault="00850F22" w:rsidP="00850F22">
            <w:pPr>
              <w:rPr>
                <w:lang w:val="en-US"/>
              </w:rPr>
            </w:pPr>
            <w:r w:rsidRPr="00A277B8">
              <w:rPr>
                <w:lang w:val="en-US"/>
              </w:rPr>
              <w:t>Seniors Card, Pensioner Concession Card, Commonwealth Seniors Health Card and Department of Veteran's Affairs</w:t>
            </w:r>
            <w:r>
              <w:rPr>
                <w:lang w:val="en-US"/>
              </w:rPr>
              <w:t xml:space="preserve"> </w:t>
            </w:r>
            <w:r w:rsidRPr="00A277B8">
              <w:rPr>
                <w:lang w:val="en-US"/>
              </w:rPr>
              <w:t>Pensioner Concession Card Holders.</w:t>
            </w:r>
          </w:p>
        </w:tc>
      </w:tr>
      <w:tr w:rsidR="00850F22" w14:paraId="076B00D9" w14:textId="77777777" w:rsidTr="00850F22">
        <w:tc>
          <w:tcPr>
            <w:tcW w:w="2547" w:type="dxa"/>
          </w:tcPr>
          <w:p w14:paraId="2EFB796A" w14:textId="77777777" w:rsidR="00850F22" w:rsidRDefault="00850F22" w:rsidP="00850F22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006D97F3" w14:textId="77777777" w:rsidR="00850F22" w:rsidRDefault="00850F22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Apply </w:t>
            </w:r>
            <w:hyperlink r:id="rId21" w:history="1">
              <w:r w:rsidRPr="00B67DF1">
                <w:rPr>
                  <w:rStyle w:val="Hyperlink"/>
                  <w:lang w:val="en-US"/>
                </w:rPr>
                <w:t>online</w:t>
              </w:r>
            </w:hyperlink>
            <w:r>
              <w:rPr>
                <w:lang w:val="en-US"/>
              </w:rPr>
              <w:t xml:space="preserve"> or over the phone.</w:t>
            </w:r>
          </w:p>
        </w:tc>
      </w:tr>
    </w:tbl>
    <w:p w14:paraId="67446F9F" w14:textId="0550DE57" w:rsidR="00A3670D" w:rsidRDefault="00A3670D" w:rsidP="00A3670D">
      <w:pPr>
        <w:pStyle w:val="Style2"/>
      </w:pPr>
      <w:r>
        <w:t>Telstra</w:t>
      </w:r>
    </w:p>
    <w:p w14:paraId="0A6E6A5A" w14:textId="0FD451E6" w:rsidR="003517F8" w:rsidRDefault="007B3BFC" w:rsidP="007B3BFC">
      <w:pPr>
        <w:rPr>
          <w:i/>
          <w:iCs/>
        </w:rPr>
      </w:pPr>
      <w:r>
        <w:rPr>
          <w:i/>
          <w:iCs/>
        </w:rPr>
        <w:t>Mobile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B3BFC" w14:paraId="4979EB05" w14:textId="77777777" w:rsidTr="00795781">
        <w:tc>
          <w:tcPr>
            <w:tcW w:w="2547" w:type="dxa"/>
          </w:tcPr>
          <w:p w14:paraId="40C2C673" w14:textId="77777777" w:rsidR="007B3BFC" w:rsidRDefault="007B3BFC" w:rsidP="00795781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0B43F77B" w14:textId="4B27B4D8" w:rsidR="007B3BFC" w:rsidRDefault="007B3BFC" w:rsidP="00795781">
            <w:pPr>
              <w:rPr>
                <w:lang w:val="en-US"/>
              </w:rPr>
            </w:pPr>
            <w:r w:rsidRPr="0047108C">
              <w:rPr>
                <w:lang w:val="en-US"/>
              </w:rPr>
              <w:t>The Value Mobile Offer is a $15/m</w:t>
            </w:r>
            <w:r>
              <w:rPr>
                <w:lang w:val="en-US"/>
              </w:rPr>
              <w:t>on</w:t>
            </w:r>
            <w:r w:rsidRPr="0047108C">
              <w:rPr>
                <w:lang w:val="en-US"/>
              </w:rPr>
              <w:t>th recurring credit on the Extra Small $45 Mobile Plan, which will reduce the minimum monthly price of the Extra Small mobile plan to $30/m</w:t>
            </w:r>
            <w:r>
              <w:rPr>
                <w:lang w:val="en-US"/>
              </w:rPr>
              <w:t>on</w:t>
            </w:r>
            <w:r w:rsidRPr="0047108C">
              <w:rPr>
                <w:lang w:val="en-US"/>
              </w:rPr>
              <w:t>th</w:t>
            </w:r>
            <w:r>
              <w:rPr>
                <w:lang w:val="en-US"/>
              </w:rPr>
              <w:t>. Provides 2GB of data</w:t>
            </w:r>
            <w:r w:rsidR="00F3180F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standard national calls and text</w:t>
            </w:r>
            <w:r w:rsidR="00F3180F">
              <w:rPr>
                <w:lang w:val="en-US"/>
              </w:rPr>
              <w:t>.</w:t>
            </w:r>
          </w:p>
        </w:tc>
      </w:tr>
      <w:tr w:rsidR="007B3BFC" w14:paraId="11478AEA" w14:textId="77777777" w:rsidTr="00795781">
        <w:tc>
          <w:tcPr>
            <w:tcW w:w="2547" w:type="dxa"/>
          </w:tcPr>
          <w:p w14:paraId="653A07A4" w14:textId="77777777" w:rsidR="007B3BFC" w:rsidRDefault="007B3BFC" w:rsidP="00795781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7E43FCD6" w14:textId="4FBDEAAC" w:rsidR="007B3BFC" w:rsidRDefault="007B3BFC" w:rsidP="00795781">
            <w:pPr>
              <w:rPr>
                <w:lang w:val="en-US"/>
              </w:rPr>
            </w:pPr>
            <w:r>
              <w:rPr>
                <w:lang w:val="en-US"/>
              </w:rPr>
              <w:t>Anyone with a Pensioners Concession or Health Care Card</w:t>
            </w:r>
            <w:r w:rsidR="00F3180F">
              <w:rPr>
                <w:lang w:val="en-US"/>
              </w:rPr>
              <w:t>.</w:t>
            </w:r>
          </w:p>
        </w:tc>
      </w:tr>
      <w:tr w:rsidR="007B3BFC" w14:paraId="4EFD37B7" w14:textId="77777777" w:rsidTr="00795781">
        <w:tc>
          <w:tcPr>
            <w:tcW w:w="2547" w:type="dxa"/>
          </w:tcPr>
          <w:p w14:paraId="00A8FF84" w14:textId="77777777" w:rsidR="007B3BFC" w:rsidRDefault="007B3BFC" w:rsidP="00795781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6E5F0985" w14:textId="4D51A1ED" w:rsidR="007B3BFC" w:rsidRDefault="007B3BFC" w:rsidP="00795781">
            <w:pPr>
              <w:rPr>
                <w:lang w:val="en-US"/>
              </w:rPr>
            </w:pPr>
            <w:r>
              <w:rPr>
                <w:lang w:val="en-US"/>
              </w:rPr>
              <w:t>Via the Telstra Store or call 1</w:t>
            </w:r>
            <w:r w:rsidR="008E20AD">
              <w:rPr>
                <w:lang w:val="en-US"/>
              </w:rPr>
              <w:t>3</w:t>
            </w:r>
            <w:r>
              <w:rPr>
                <w:lang w:val="en-US"/>
              </w:rPr>
              <w:t xml:space="preserve"> 2200 and ask for the $30 value mobile offer</w:t>
            </w:r>
            <w:r w:rsidR="00F3180F">
              <w:rPr>
                <w:lang w:val="en-US"/>
              </w:rPr>
              <w:t>.</w:t>
            </w:r>
          </w:p>
        </w:tc>
      </w:tr>
    </w:tbl>
    <w:p w14:paraId="538B6BB8" w14:textId="3FB55EB0" w:rsidR="00A44E23" w:rsidRPr="00356D0C" w:rsidRDefault="00A44E23" w:rsidP="00A3670D">
      <w:pPr>
        <w:pStyle w:val="Style2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Home phone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3670D" w14:paraId="3CF5A214" w14:textId="77777777" w:rsidTr="00850F22">
        <w:tc>
          <w:tcPr>
            <w:tcW w:w="2547" w:type="dxa"/>
          </w:tcPr>
          <w:p w14:paraId="68DAE2D8" w14:textId="4ADAE585" w:rsidR="00A3670D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303D5BC0" w14:textId="77777777" w:rsidR="00A3670D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>$10 discount on home phone lines only</w:t>
            </w:r>
          </w:p>
        </w:tc>
      </w:tr>
      <w:tr w:rsidR="00A3670D" w:rsidRPr="008E6867" w14:paraId="4B0C4AB0" w14:textId="77777777" w:rsidTr="00850F22">
        <w:tc>
          <w:tcPr>
            <w:tcW w:w="2547" w:type="dxa"/>
          </w:tcPr>
          <w:p w14:paraId="36579E20" w14:textId="4B648338" w:rsidR="00A3670D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5A5A08B1" w14:textId="77777777" w:rsidR="00A3670D" w:rsidRPr="008E6867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>Anyone with a Pensioners Concession Card</w:t>
            </w:r>
          </w:p>
        </w:tc>
      </w:tr>
      <w:tr w:rsidR="00A3670D" w14:paraId="7B956B32" w14:textId="77777777" w:rsidTr="00850F22">
        <w:tc>
          <w:tcPr>
            <w:tcW w:w="2547" w:type="dxa"/>
          </w:tcPr>
          <w:p w14:paraId="319A1A5B" w14:textId="0896171E" w:rsidR="00A3670D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7FF1D56B" w14:textId="3FEAC78C" w:rsidR="00A3670D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>Apply over the phone,</w:t>
            </w:r>
            <w:r w:rsidR="00F3180F">
              <w:rPr>
                <w:lang w:val="en-US"/>
              </w:rPr>
              <w:t xml:space="preserve"> call</w:t>
            </w:r>
            <w:r>
              <w:rPr>
                <w:lang w:val="en-US"/>
              </w:rPr>
              <w:t xml:space="preserve"> 13 2200</w:t>
            </w:r>
          </w:p>
        </w:tc>
      </w:tr>
    </w:tbl>
    <w:p w14:paraId="054AD37E" w14:textId="17D9C81B" w:rsidR="006160B8" w:rsidRDefault="006160B8" w:rsidP="006160B8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160B8" w14:paraId="7E9AB56C" w14:textId="77777777" w:rsidTr="00850F22">
        <w:tc>
          <w:tcPr>
            <w:tcW w:w="2547" w:type="dxa"/>
          </w:tcPr>
          <w:p w14:paraId="28CDFA71" w14:textId="6F94F170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010D8457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A limited home phone service free of monthly charges (connection charges may apply)</w:t>
            </w:r>
          </w:p>
        </w:tc>
      </w:tr>
      <w:tr w:rsidR="006160B8" w14:paraId="5ADEF0DA" w14:textId="77777777" w:rsidTr="00850F22">
        <w:tc>
          <w:tcPr>
            <w:tcW w:w="2547" w:type="dxa"/>
          </w:tcPr>
          <w:p w14:paraId="102EFCCE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75A5208E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Anyone with a Pensioner Concession or Health Care Card</w:t>
            </w:r>
          </w:p>
        </w:tc>
      </w:tr>
      <w:tr w:rsidR="006160B8" w14:paraId="542D7B14" w14:textId="77777777" w:rsidTr="00850F22">
        <w:tc>
          <w:tcPr>
            <w:tcW w:w="2547" w:type="dxa"/>
          </w:tcPr>
          <w:p w14:paraId="35CAD268" w14:textId="2D4A526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40F6B93F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Call Telstra on 13 2200</w:t>
            </w:r>
          </w:p>
        </w:tc>
      </w:tr>
    </w:tbl>
    <w:p w14:paraId="18DE7227" w14:textId="253601E5" w:rsidR="006160B8" w:rsidRDefault="006160B8" w:rsidP="006160B8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160B8" w14:paraId="65020CAF" w14:textId="77777777" w:rsidTr="00850F22">
        <w:tc>
          <w:tcPr>
            <w:tcW w:w="2547" w:type="dxa"/>
          </w:tcPr>
          <w:p w14:paraId="3091CBC1" w14:textId="080F782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644277FD" w14:textId="71F693F0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A full </w:t>
            </w:r>
            <w:r w:rsidR="00B0496C">
              <w:rPr>
                <w:lang w:val="en-US"/>
              </w:rPr>
              <w:t xml:space="preserve">home </w:t>
            </w:r>
            <w:r>
              <w:rPr>
                <w:lang w:val="en-US"/>
              </w:rPr>
              <w:t>phone service at a lower cost of $25 per month for eligible customers</w:t>
            </w:r>
          </w:p>
        </w:tc>
      </w:tr>
      <w:tr w:rsidR="006160B8" w14:paraId="3BEF7B11" w14:textId="77777777" w:rsidTr="00850F22">
        <w:tc>
          <w:tcPr>
            <w:tcW w:w="2547" w:type="dxa"/>
          </w:tcPr>
          <w:p w14:paraId="1AAD855F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0DE2414A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Anyone with a Pensioner Concession or Health Care Card</w:t>
            </w:r>
          </w:p>
        </w:tc>
      </w:tr>
      <w:tr w:rsidR="006160B8" w14:paraId="6ED485B9" w14:textId="77777777" w:rsidTr="00850F22">
        <w:tc>
          <w:tcPr>
            <w:tcW w:w="2547" w:type="dxa"/>
          </w:tcPr>
          <w:p w14:paraId="6D510414" w14:textId="5A2CAB1A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5816695A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Call Telstra on 13 2200</w:t>
            </w:r>
          </w:p>
        </w:tc>
      </w:tr>
    </w:tbl>
    <w:p w14:paraId="23F3680A" w14:textId="11C1D489" w:rsidR="006160B8" w:rsidRDefault="006160B8" w:rsidP="006160B8"/>
    <w:p w14:paraId="770A8EA0" w14:textId="56A92429" w:rsidR="00882F94" w:rsidRPr="00356D0C" w:rsidRDefault="00882F94" w:rsidP="006160B8">
      <w:pPr>
        <w:rPr>
          <w:i/>
          <w:iCs/>
        </w:rPr>
      </w:pPr>
      <w:r>
        <w:rPr>
          <w:i/>
          <w:iCs/>
        </w:rPr>
        <w:lastRenderedPageBreak/>
        <w:t>Reduced billing and payment fees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20CEE" w14:paraId="57DB6EA9" w14:textId="77777777" w:rsidTr="00795781">
        <w:tc>
          <w:tcPr>
            <w:tcW w:w="2547" w:type="dxa"/>
          </w:tcPr>
          <w:p w14:paraId="0E4F8FAC" w14:textId="77777777" w:rsidR="00E20CEE" w:rsidRDefault="00E20CEE" w:rsidP="00795781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1D476ADD" w14:textId="0CE1D2F7" w:rsidR="00E20CEE" w:rsidRDefault="00E20CEE" w:rsidP="00795781">
            <w:pPr>
              <w:rPr>
                <w:lang w:val="en-US"/>
              </w:rPr>
            </w:pPr>
            <w:r>
              <w:rPr>
                <w:lang w:val="en-US"/>
              </w:rPr>
              <w:t>Certain fee exemptions (paper bill fee, non-electronic payment fee, late payment fee)</w:t>
            </w:r>
          </w:p>
        </w:tc>
      </w:tr>
      <w:tr w:rsidR="00E20CEE" w14:paraId="34A3AF34" w14:textId="77777777" w:rsidTr="00795781">
        <w:tc>
          <w:tcPr>
            <w:tcW w:w="2547" w:type="dxa"/>
          </w:tcPr>
          <w:p w14:paraId="18312316" w14:textId="77777777" w:rsidR="00E20CEE" w:rsidRDefault="00E20CEE" w:rsidP="00795781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301BC6BB" w14:textId="77777777" w:rsidR="00E20CEE" w:rsidRDefault="00E20CEE" w:rsidP="00795781">
            <w:pPr>
              <w:rPr>
                <w:lang w:val="en-US"/>
              </w:rPr>
            </w:pPr>
            <w:r>
              <w:rPr>
                <w:lang w:val="en-US"/>
              </w:rPr>
              <w:t>Anyone with a Pensioner Concession or Health Care Card</w:t>
            </w:r>
          </w:p>
        </w:tc>
      </w:tr>
      <w:tr w:rsidR="00E20CEE" w14:paraId="76B51DBC" w14:textId="77777777" w:rsidTr="00795781">
        <w:tc>
          <w:tcPr>
            <w:tcW w:w="2547" w:type="dxa"/>
          </w:tcPr>
          <w:p w14:paraId="06852B5F" w14:textId="77777777" w:rsidR="00E20CEE" w:rsidRDefault="00E20CEE" w:rsidP="00795781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3DDD87F2" w14:textId="77777777" w:rsidR="00E20CEE" w:rsidRDefault="00E20CEE" w:rsidP="00795781">
            <w:pPr>
              <w:rPr>
                <w:lang w:val="en-US"/>
              </w:rPr>
            </w:pPr>
            <w:r>
              <w:rPr>
                <w:lang w:val="en-US"/>
              </w:rPr>
              <w:t>Call Telstra on 13 2200</w:t>
            </w:r>
          </w:p>
        </w:tc>
      </w:tr>
    </w:tbl>
    <w:p w14:paraId="18495436" w14:textId="77777777" w:rsidR="00F3180F" w:rsidRDefault="00983AA0" w:rsidP="00F3180F">
      <w:pPr>
        <w:pStyle w:val="Style1"/>
      </w:pPr>
      <w:r>
        <w:br w:type="page"/>
      </w:r>
      <w:bookmarkStart w:id="4" w:name="_Toc71011410"/>
      <w:r w:rsidR="00F3180F">
        <w:lastRenderedPageBreak/>
        <w:t>University students</w:t>
      </w:r>
      <w:bookmarkEnd w:id="4"/>
    </w:p>
    <w:p w14:paraId="50306353" w14:textId="77777777" w:rsidR="00F3180F" w:rsidRDefault="00F3180F" w:rsidP="00F3180F">
      <w:pPr>
        <w:pStyle w:val="Style2"/>
      </w:pPr>
      <w:r>
        <w:t>Circles Life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3180F" w:rsidRPr="00B54F97" w14:paraId="702E1DE3" w14:textId="77777777" w:rsidTr="000733E0">
        <w:tc>
          <w:tcPr>
            <w:tcW w:w="2547" w:type="dxa"/>
          </w:tcPr>
          <w:p w14:paraId="6B5F3A78" w14:textId="77777777" w:rsidR="00F3180F" w:rsidRDefault="00F3180F" w:rsidP="000733E0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3F530D32" w14:textId="77777777" w:rsidR="00F3180F" w:rsidRPr="00B54F97" w:rsidRDefault="00F3180F" w:rsidP="000733E0">
            <w:pPr>
              <w:rPr>
                <w:lang w:val="en-US"/>
              </w:rPr>
            </w:pPr>
            <w:r>
              <w:rPr>
                <w:lang w:val="en-US"/>
              </w:rPr>
              <w:t>Circles Life offer 20% off any mobile plan for 12 months.</w:t>
            </w:r>
            <w:r w:rsidRPr="00B54F97">
              <w:rPr>
                <w:lang w:val="en-US"/>
              </w:rPr>
              <w:t xml:space="preserve"> </w:t>
            </w:r>
          </w:p>
        </w:tc>
      </w:tr>
      <w:tr w:rsidR="00F3180F" w14:paraId="4B7AFB3D" w14:textId="77777777" w:rsidTr="000733E0">
        <w:tc>
          <w:tcPr>
            <w:tcW w:w="2547" w:type="dxa"/>
          </w:tcPr>
          <w:p w14:paraId="343D8ECB" w14:textId="77777777" w:rsidR="00F3180F" w:rsidRDefault="00F3180F" w:rsidP="000733E0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389BC901" w14:textId="77777777" w:rsidR="00F3180F" w:rsidRDefault="00F3180F" w:rsidP="000733E0">
            <w:pPr>
              <w:rPr>
                <w:lang w:val="en-US"/>
              </w:rPr>
            </w:pPr>
            <w:r>
              <w:rPr>
                <w:lang w:val="en-US"/>
              </w:rPr>
              <w:t>Anyone with a university student email aged 18 or older.</w:t>
            </w:r>
          </w:p>
        </w:tc>
      </w:tr>
      <w:tr w:rsidR="00F3180F" w14:paraId="6EDB4AA5" w14:textId="77777777" w:rsidTr="000733E0">
        <w:tc>
          <w:tcPr>
            <w:tcW w:w="2547" w:type="dxa"/>
          </w:tcPr>
          <w:p w14:paraId="48051EC3" w14:textId="77777777" w:rsidR="00F3180F" w:rsidRDefault="00F3180F" w:rsidP="000733E0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077A033F" w14:textId="77777777" w:rsidR="00F3180F" w:rsidRDefault="00F3180F" w:rsidP="000733E0">
            <w:pPr>
              <w:rPr>
                <w:lang w:val="en-US"/>
              </w:rPr>
            </w:pPr>
            <w:r>
              <w:rPr>
                <w:lang w:val="en-US"/>
              </w:rPr>
              <w:t xml:space="preserve">Apply </w:t>
            </w:r>
            <w:hyperlink r:id="rId22" w:history="1">
              <w:r w:rsidRPr="0068677F">
                <w:rPr>
                  <w:rStyle w:val="Hyperlink"/>
                  <w:lang w:val="en-US"/>
                </w:rPr>
                <w:t>online.</w:t>
              </w:r>
            </w:hyperlink>
          </w:p>
        </w:tc>
      </w:tr>
    </w:tbl>
    <w:p w14:paraId="6DCB9612" w14:textId="77777777" w:rsidR="00F3180F" w:rsidRPr="003B69C9" w:rsidRDefault="00F3180F" w:rsidP="00F3180F"/>
    <w:p w14:paraId="364933BD" w14:textId="77777777" w:rsidR="00F3180F" w:rsidRDefault="00F3180F" w:rsidP="00F3180F">
      <w:pPr>
        <w:rPr>
          <w:rFonts w:eastAsiaTheme="majorEastAsia" w:cstheme="majorBidi"/>
          <w:bCs/>
          <w:sz w:val="34"/>
          <w:szCs w:val="34"/>
          <w:lang w:eastAsia="en-US"/>
        </w:rPr>
      </w:pPr>
      <w:r>
        <w:br w:type="page"/>
      </w:r>
    </w:p>
    <w:p w14:paraId="529DBA1E" w14:textId="5D8B2C18" w:rsidR="004D700F" w:rsidRDefault="004D700F" w:rsidP="004D700F">
      <w:pPr>
        <w:pStyle w:val="Style1"/>
      </w:pPr>
      <w:bookmarkStart w:id="5" w:name="_Toc71011411"/>
      <w:r>
        <w:lastRenderedPageBreak/>
        <w:t xml:space="preserve">For Centrelink </w:t>
      </w:r>
      <w:r w:rsidR="00051177">
        <w:t>c</w:t>
      </w:r>
      <w:r>
        <w:t>lients</w:t>
      </w:r>
      <w:bookmarkEnd w:id="5"/>
    </w:p>
    <w:p w14:paraId="62DDC6F1" w14:textId="273FE3B9" w:rsidR="004D700F" w:rsidRDefault="004D700F" w:rsidP="004D700F">
      <w:pPr>
        <w:pStyle w:val="Style2"/>
      </w:pPr>
      <w:r>
        <w:t>Telstra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D700F" w14:paraId="7FF5A2E1" w14:textId="77777777" w:rsidTr="00850F22">
        <w:tc>
          <w:tcPr>
            <w:tcW w:w="2547" w:type="dxa"/>
          </w:tcPr>
          <w:p w14:paraId="7992206C" w14:textId="35F982A1" w:rsidR="004D700F" w:rsidRDefault="004D700F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What is the </w:t>
            </w:r>
            <w:r w:rsidR="00850F22">
              <w:rPr>
                <w:lang w:val="en-US"/>
              </w:rPr>
              <w:t>assistance</w:t>
            </w:r>
            <w:r>
              <w:rPr>
                <w:lang w:val="en-US"/>
              </w:rPr>
              <w:t>?</w:t>
            </w:r>
          </w:p>
        </w:tc>
        <w:tc>
          <w:tcPr>
            <w:tcW w:w="6469" w:type="dxa"/>
          </w:tcPr>
          <w:p w14:paraId="75F2D581" w14:textId="5CF2D947" w:rsidR="004D700F" w:rsidRDefault="004D700F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Ability to make fortnightly budget payments </w:t>
            </w:r>
            <w:r w:rsidR="00503BE0">
              <w:rPr>
                <w:lang w:val="en-US"/>
              </w:rPr>
              <w:t xml:space="preserve">directly </w:t>
            </w:r>
            <w:r>
              <w:rPr>
                <w:lang w:val="en-US"/>
              </w:rPr>
              <w:t>to your Telstra account</w:t>
            </w:r>
            <w:r w:rsidR="00503BE0">
              <w:rPr>
                <w:lang w:val="en-US"/>
              </w:rPr>
              <w:t xml:space="preserve"> from your Centrelink pension or benefit.</w:t>
            </w:r>
          </w:p>
        </w:tc>
      </w:tr>
      <w:tr w:rsidR="004D700F" w14:paraId="4A3327C9" w14:textId="77777777" w:rsidTr="00850F22">
        <w:tc>
          <w:tcPr>
            <w:tcW w:w="2547" w:type="dxa"/>
          </w:tcPr>
          <w:p w14:paraId="0D769D09" w14:textId="77777777" w:rsidR="004D700F" w:rsidRDefault="004D700F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1A730929" w14:textId="77777777" w:rsidR="004D700F" w:rsidRDefault="004D700F" w:rsidP="00850F22">
            <w:pPr>
              <w:rPr>
                <w:lang w:val="en-US"/>
              </w:rPr>
            </w:pPr>
            <w:r>
              <w:rPr>
                <w:lang w:val="en-US"/>
              </w:rPr>
              <w:t>Centrelink client</w:t>
            </w:r>
          </w:p>
        </w:tc>
      </w:tr>
      <w:tr w:rsidR="004D700F" w14:paraId="2BDB92A4" w14:textId="77777777" w:rsidTr="00850F22">
        <w:tc>
          <w:tcPr>
            <w:tcW w:w="2547" w:type="dxa"/>
          </w:tcPr>
          <w:p w14:paraId="278A2536" w14:textId="56F41B05" w:rsidR="004D700F" w:rsidRDefault="004D700F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How to access the </w:t>
            </w:r>
            <w:r w:rsidR="00850F22">
              <w:rPr>
                <w:lang w:val="en-US"/>
              </w:rPr>
              <w:t>assistance</w:t>
            </w:r>
            <w:r>
              <w:rPr>
                <w:lang w:val="en-US"/>
              </w:rPr>
              <w:t>?</w:t>
            </w:r>
          </w:p>
        </w:tc>
        <w:tc>
          <w:tcPr>
            <w:tcW w:w="6469" w:type="dxa"/>
          </w:tcPr>
          <w:p w14:paraId="79C23E43" w14:textId="77777777" w:rsidR="004D700F" w:rsidRDefault="004D700F" w:rsidP="00850F22">
            <w:pPr>
              <w:rPr>
                <w:lang w:val="en-US"/>
              </w:rPr>
            </w:pPr>
            <w:r w:rsidRPr="008E6867">
              <w:rPr>
                <w:lang w:val="en-US"/>
              </w:rPr>
              <w:t>Centrelink – quote Telstra reference number 555-052-438-T</w:t>
            </w:r>
          </w:p>
        </w:tc>
      </w:tr>
    </w:tbl>
    <w:p w14:paraId="61DF018D" w14:textId="77777777" w:rsidR="004D700F" w:rsidRDefault="004D700F" w:rsidP="008F0269"/>
    <w:p w14:paraId="3E9475F0" w14:textId="77777777" w:rsidR="00983AA0" w:rsidRDefault="00983AA0">
      <w:pPr>
        <w:rPr>
          <w:rFonts w:eastAsiaTheme="majorEastAsia" w:cstheme="majorBidi"/>
          <w:bCs/>
          <w:sz w:val="34"/>
          <w:szCs w:val="34"/>
          <w:lang w:eastAsia="en-US"/>
        </w:rPr>
      </w:pPr>
      <w:r>
        <w:br w:type="page"/>
      </w:r>
    </w:p>
    <w:p w14:paraId="0BBF136F" w14:textId="508FB50C" w:rsidR="00A14D51" w:rsidRDefault="00804430" w:rsidP="00A14D51">
      <w:pPr>
        <w:pStyle w:val="Style1"/>
      </w:pPr>
      <w:bookmarkStart w:id="6" w:name="_Toc71011412"/>
      <w:r>
        <w:lastRenderedPageBreak/>
        <w:t>Assistance through telco</w:t>
      </w:r>
      <w:r w:rsidR="00A14D51">
        <w:t xml:space="preserve"> participating </w:t>
      </w:r>
      <w:r w:rsidR="00A3670D">
        <w:t>program partners</w:t>
      </w:r>
      <w:bookmarkEnd w:id="6"/>
    </w:p>
    <w:p w14:paraId="6F33F730" w14:textId="54DBF33B" w:rsidR="00A3670D" w:rsidRDefault="00A3670D" w:rsidP="00A3670D">
      <w:r>
        <w:t xml:space="preserve">Please note that the following offers and programs </w:t>
      </w:r>
      <w:r w:rsidR="00CD0299">
        <w:t>are not</w:t>
      </w:r>
      <w:r>
        <w:t xml:space="preserve"> </w:t>
      </w:r>
      <w:r w:rsidR="005D12F0">
        <w:t xml:space="preserve">available </w:t>
      </w:r>
      <w:r w:rsidR="00044B00">
        <w:t xml:space="preserve">by </w:t>
      </w:r>
      <w:r>
        <w:t xml:space="preserve">directly </w:t>
      </w:r>
      <w:r w:rsidR="00044B00">
        <w:t xml:space="preserve">contacting </w:t>
      </w:r>
      <w:r>
        <w:t xml:space="preserve">the </w:t>
      </w:r>
      <w:r w:rsidR="00BF2523">
        <w:t>telco but</w:t>
      </w:r>
      <w:r>
        <w:t xml:space="preserve"> are provided </w:t>
      </w:r>
      <w:r w:rsidR="000E78E2">
        <w:t>to clients by</w:t>
      </w:r>
      <w:r>
        <w:t xml:space="preserve"> the partner</w:t>
      </w:r>
      <w:r w:rsidR="00320A91">
        <w:t xml:space="preserve"> organisations listed below</w:t>
      </w:r>
      <w:r>
        <w:t xml:space="preserve">. </w:t>
      </w:r>
    </w:p>
    <w:p w14:paraId="42433501" w14:textId="3C8C97C4" w:rsidR="00A14D51" w:rsidRDefault="00A14D51" w:rsidP="00A14D51">
      <w:pPr>
        <w:pStyle w:val="Style2"/>
      </w:pPr>
      <w:r>
        <w:t>Optus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14D51" w14:paraId="572A28B0" w14:textId="77777777" w:rsidTr="00850F22">
        <w:tc>
          <w:tcPr>
            <w:tcW w:w="2547" w:type="dxa"/>
          </w:tcPr>
          <w:p w14:paraId="3CF283EF" w14:textId="604B7754" w:rsidR="00A14D51" w:rsidRDefault="00A14D51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What is the </w:t>
            </w:r>
            <w:r w:rsidR="00850F22">
              <w:rPr>
                <w:lang w:val="en-US"/>
              </w:rPr>
              <w:t>program</w:t>
            </w:r>
            <w:r>
              <w:rPr>
                <w:lang w:val="en-US"/>
              </w:rPr>
              <w:t>?</w:t>
            </w:r>
          </w:p>
        </w:tc>
        <w:tc>
          <w:tcPr>
            <w:tcW w:w="6469" w:type="dxa"/>
          </w:tcPr>
          <w:p w14:paraId="3EBC4184" w14:textId="0EB0F254" w:rsidR="00A14D51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>Through Optus’ Donate Your Data program, recipients can receive a</w:t>
            </w:r>
            <w:r w:rsidR="00A14D51" w:rsidRPr="00B933F0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="00A14D51" w:rsidRPr="00B933F0">
              <w:rPr>
                <w:lang w:val="en-US"/>
              </w:rPr>
              <w:t>repaid SIM with data plus unlimited calls and text every 42 days</w:t>
            </w:r>
          </w:p>
        </w:tc>
      </w:tr>
      <w:tr w:rsidR="00A14D51" w14:paraId="036FA1C1" w14:textId="77777777" w:rsidTr="00850F22">
        <w:tc>
          <w:tcPr>
            <w:tcW w:w="2547" w:type="dxa"/>
          </w:tcPr>
          <w:p w14:paraId="0767C993" w14:textId="77777777" w:rsidR="00A14D51" w:rsidRDefault="00A14D51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33ACB384" w14:textId="2ED47EDA" w:rsidR="00A14D51" w:rsidRDefault="00A14D51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Eligibility is </w:t>
            </w:r>
            <w:r w:rsidR="00AC3366">
              <w:rPr>
                <w:lang w:val="en-US"/>
              </w:rPr>
              <w:t>decided</w:t>
            </w:r>
            <w:r>
              <w:rPr>
                <w:lang w:val="en-US"/>
              </w:rPr>
              <w:t xml:space="preserve"> by the program partners, including </w:t>
            </w:r>
            <w:hyperlink r:id="rId23" w:history="1">
              <w:r w:rsidR="00F814CA" w:rsidRPr="00BF2523">
                <w:rPr>
                  <w:rStyle w:val="Hyperlink"/>
                  <w:lang w:val="en-US"/>
                </w:rPr>
                <w:t>The Smith Family</w:t>
              </w:r>
            </w:hyperlink>
            <w:r>
              <w:rPr>
                <w:lang w:val="en-US"/>
              </w:rPr>
              <w:t>,</w:t>
            </w:r>
            <w:r w:rsidR="00F814CA">
              <w:rPr>
                <w:lang w:val="en-US"/>
              </w:rPr>
              <w:t xml:space="preserve"> </w:t>
            </w:r>
            <w:hyperlink r:id="rId24" w:history="1">
              <w:r w:rsidR="00F814CA" w:rsidRPr="00F814CA">
                <w:rPr>
                  <w:rStyle w:val="Hyperlink"/>
                  <w:lang w:val="en-US"/>
                </w:rPr>
                <w:t>KARI Foundation</w:t>
              </w:r>
            </w:hyperlink>
            <w:r>
              <w:rPr>
                <w:lang w:val="en-US"/>
              </w:rPr>
              <w:t xml:space="preserve">, </w:t>
            </w:r>
            <w:hyperlink r:id="rId25" w:history="1">
              <w:r w:rsidRPr="00D031DF">
                <w:rPr>
                  <w:rStyle w:val="Hyperlink"/>
                  <w:lang w:val="en-US"/>
                </w:rPr>
                <w:t>Mission Australia</w:t>
              </w:r>
            </w:hyperlink>
            <w:r>
              <w:rPr>
                <w:lang w:val="en-US"/>
              </w:rPr>
              <w:t xml:space="preserve">, </w:t>
            </w:r>
            <w:hyperlink r:id="rId26" w:history="1">
              <w:r w:rsidRPr="007469BE">
                <w:rPr>
                  <w:rStyle w:val="Hyperlink"/>
                  <w:lang w:val="en-US"/>
                </w:rPr>
                <w:t>ABCN</w:t>
              </w:r>
            </w:hyperlink>
            <w:r>
              <w:rPr>
                <w:lang w:val="en-US"/>
              </w:rPr>
              <w:t xml:space="preserve">, </w:t>
            </w:r>
            <w:hyperlink r:id="rId27" w:history="1">
              <w:proofErr w:type="spellStart"/>
              <w:r w:rsidRPr="007469BE">
                <w:rPr>
                  <w:rStyle w:val="Hyperlink"/>
                  <w:lang w:val="en-US"/>
                </w:rPr>
                <w:t>yourtown</w:t>
              </w:r>
              <w:proofErr w:type="spellEnd"/>
            </w:hyperlink>
            <w:r>
              <w:rPr>
                <w:lang w:val="en-US"/>
              </w:rPr>
              <w:t>,</w:t>
            </w:r>
            <w:r w:rsidR="007469BE">
              <w:rPr>
                <w:lang w:val="en-US"/>
              </w:rPr>
              <w:t xml:space="preserve"> </w:t>
            </w:r>
            <w:hyperlink r:id="rId28" w:history="1">
              <w:r w:rsidRPr="007469BE">
                <w:rPr>
                  <w:rStyle w:val="Hyperlink"/>
                  <w:lang w:val="en-US"/>
                </w:rPr>
                <w:t>The Salvation Army</w:t>
              </w:r>
            </w:hyperlink>
            <w:r>
              <w:rPr>
                <w:lang w:val="en-US"/>
              </w:rPr>
              <w:t xml:space="preserve">, </w:t>
            </w:r>
            <w:hyperlink r:id="rId29" w:history="1">
              <w:r w:rsidRPr="007469BE">
                <w:rPr>
                  <w:rStyle w:val="Hyperlink"/>
                  <w:lang w:val="en-US"/>
                </w:rPr>
                <w:t>Story Factory</w:t>
              </w:r>
            </w:hyperlink>
            <w:r>
              <w:rPr>
                <w:lang w:val="en-US"/>
              </w:rPr>
              <w:t xml:space="preserve">, </w:t>
            </w:r>
            <w:hyperlink r:id="rId30" w:history="1">
              <w:r w:rsidRPr="000E78E2">
                <w:rPr>
                  <w:rStyle w:val="Hyperlink"/>
                  <w:lang w:val="en-US"/>
                </w:rPr>
                <w:t>Sydney Children’s Hospitals Foundation</w:t>
              </w:r>
            </w:hyperlink>
            <w:r>
              <w:rPr>
                <w:lang w:val="en-US"/>
              </w:rPr>
              <w:t>.</w:t>
            </w:r>
          </w:p>
        </w:tc>
      </w:tr>
      <w:tr w:rsidR="00A14D51" w14:paraId="1085AC95" w14:textId="77777777" w:rsidTr="00850F22">
        <w:tc>
          <w:tcPr>
            <w:tcW w:w="2547" w:type="dxa"/>
          </w:tcPr>
          <w:p w14:paraId="6C9D1192" w14:textId="26C26E6B" w:rsidR="00A14D51" w:rsidRDefault="00A14D51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How to access the </w:t>
            </w:r>
            <w:r w:rsidR="00850F22">
              <w:rPr>
                <w:lang w:val="en-US"/>
              </w:rPr>
              <w:t>program</w:t>
            </w:r>
            <w:r>
              <w:rPr>
                <w:lang w:val="en-US"/>
              </w:rPr>
              <w:t>?</w:t>
            </w:r>
          </w:p>
        </w:tc>
        <w:tc>
          <w:tcPr>
            <w:tcW w:w="6469" w:type="dxa"/>
          </w:tcPr>
          <w:p w14:paraId="60B81189" w14:textId="646E26E7" w:rsidR="00A14D51" w:rsidRDefault="00A14D51" w:rsidP="00850F22">
            <w:pPr>
              <w:rPr>
                <w:lang w:val="en-US"/>
              </w:rPr>
            </w:pPr>
            <w:r>
              <w:rPr>
                <w:lang w:val="en-US"/>
              </w:rPr>
              <w:t>Access is gained through the program partners</w:t>
            </w:r>
            <w:r w:rsidR="00D568B1">
              <w:rPr>
                <w:lang w:val="en-US"/>
              </w:rPr>
              <w:t>.</w:t>
            </w:r>
          </w:p>
        </w:tc>
      </w:tr>
    </w:tbl>
    <w:p w14:paraId="78A71BC2" w14:textId="0D2D03D4" w:rsidR="00A14D51" w:rsidRDefault="00D91782" w:rsidP="00D91782">
      <w:pPr>
        <w:pStyle w:val="Style2"/>
      </w:pPr>
      <w:r>
        <w:t>Start Broadband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91782" w:rsidRPr="000C237C" w14:paraId="420BF6B6" w14:textId="77777777" w:rsidTr="00850F22">
        <w:tc>
          <w:tcPr>
            <w:tcW w:w="2547" w:type="dxa"/>
          </w:tcPr>
          <w:p w14:paraId="1E292670" w14:textId="7D468F8E" w:rsidR="00D91782" w:rsidRDefault="00D91782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What is the </w:t>
            </w:r>
            <w:r w:rsidR="00850F22">
              <w:rPr>
                <w:lang w:val="en-US"/>
              </w:rPr>
              <w:t>program</w:t>
            </w:r>
            <w:r>
              <w:rPr>
                <w:lang w:val="en-US"/>
              </w:rPr>
              <w:t>?</w:t>
            </w:r>
          </w:p>
        </w:tc>
        <w:tc>
          <w:tcPr>
            <w:tcW w:w="6469" w:type="dxa"/>
          </w:tcPr>
          <w:p w14:paraId="2BB46178" w14:textId="32E71B43" w:rsidR="00D91782" w:rsidRPr="000C237C" w:rsidRDefault="00D91782" w:rsidP="00850F22">
            <w:pPr>
              <w:rPr>
                <w:lang w:val="en-US"/>
              </w:rPr>
            </w:pPr>
            <w:r>
              <w:rPr>
                <w:lang w:val="en-US"/>
              </w:rPr>
              <w:t>Start Broadband provides a modem, internet and support for 2 years</w:t>
            </w:r>
          </w:p>
        </w:tc>
      </w:tr>
      <w:tr w:rsidR="00D91782" w14:paraId="300164BF" w14:textId="77777777" w:rsidTr="00850F22">
        <w:tc>
          <w:tcPr>
            <w:tcW w:w="2547" w:type="dxa"/>
          </w:tcPr>
          <w:p w14:paraId="60046DD8" w14:textId="77777777" w:rsidR="00D91782" w:rsidRDefault="00D91782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24F6ED7C" w14:textId="422838D5" w:rsidR="00D91782" w:rsidRDefault="00D91782" w:rsidP="00850F22">
            <w:pPr>
              <w:rPr>
                <w:lang w:val="en-US"/>
              </w:rPr>
            </w:pPr>
            <w:r>
              <w:rPr>
                <w:lang w:val="en-US"/>
              </w:rPr>
              <w:t>Families with school age children who are currently disconnected.</w:t>
            </w:r>
            <w:r w:rsidR="002535C2">
              <w:rPr>
                <w:lang w:val="en-US"/>
              </w:rPr>
              <w:t xml:space="preserve"> </w:t>
            </w:r>
          </w:p>
        </w:tc>
      </w:tr>
      <w:tr w:rsidR="00D91782" w14:paraId="11A84BF0" w14:textId="77777777" w:rsidTr="00850F22">
        <w:tc>
          <w:tcPr>
            <w:tcW w:w="2547" w:type="dxa"/>
          </w:tcPr>
          <w:p w14:paraId="4082BDCA" w14:textId="632DA01F" w:rsidR="00D91782" w:rsidRDefault="00D91782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How to access the </w:t>
            </w:r>
            <w:r w:rsidR="00850F22">
              <w:rPr>
                <w:lang w:val="en-US"/>
              </w:rPr>
              <w:t>program</w:t>
            </w:r>
            <w:r>
              <w:rPr>
                <w:lang w:val="en-US"/>
              </w:rPr>
              <w:t>?</w:t>
            </w:r>
          </w:p>
        </w:tc>
        <w:tc>
          <w:tcPr>
            <w:tcW w:w="6469" w:type="dxa"/>
          </w:tcPr>
          <w:p w14:paraId="72B7D661" w14:textId="6738BA54" w:rsidR="00D91782" w:rsidRPr="00D91782" w:rsidRDefault="002535C2" w:rsidP="00850F22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Access is gained through the program partners: </w:t>
            </w:r>
            <w:hyperlink r:id="rId31" w:history="1">
              <w:r w:rsidRPr="00D031DF">
                <w:rPr>
                  <w:rStyle w:val="Hyperlink"/>
                  <w:lang w:val="en-US"/>
                </w:rPr>
                <w:t>Centacare</w:t>
              </w:r>
            </w:hyperlink>
            <w:r w:rsidRPr="002535C2">
              <w:rPr>
                <w:lang w:val="en-US"/>
              </w:rPr>
              <w:t xml:space="preserve">, </w:t>
            </w:r>
            <w:hyperlink r:id="rId32" w:history="1">
              <w:r w:rsidRPr="00D031DF">
                <w:rPr>
                  <w:rStyle w:val="Hyperlink"/>
                  <w:lang w:val="en-US"/>
                </w:rPr>
                <w:t>Mission Australia</w:t>
              </w:r>
            </w:hyperlink>
            <w:r w:rsidRPr="002535C2">
              <w:rPr>
                <w:lang w:val="en-US"/>
              </w:rPr>
              <w:t xml:space="preserve">, </w:t>
            </w:r>
            <w:hyperlink r:id="rId33" w:history="1">
              <w:r w:rsidRPr="00D031DF">
                <w:rPr>
                  <w:rStyle w:val="Hyperlink"/>
                  <w:lang w:val="en-US"/>
                </w:rPr>
                <w:t>Berry Street</w:t>
              </w:r>
            </w:hyperlink>
            <w:r w:rsidRPr="002535C2">
              <w:rPr>
                <w:lang w:val="en-US"/>
              </w:rPr>
              <w:t xml:space="preserve">, </w:t>
            </w:r>
            <w:r w:rsidRPr="008C725B">
              <w:rPr>
                <w:lang w:val="en-US"/>
              </w:rPr>
              <w:t>Uniting Connections</w:t>
            </w:r>
            <w:r w:rsidRPr="002535C2">
              <w:rPr>
                <w:lang w:val="en-US"/>
              </w:rPr>
              <w:t>, Mahogany Rise Primary School</w:t>
            </w:r>
            <w:r w:rsidR="00D031DF">
              <w:rPr>
                <w:lang w:val="en-US"/>
              </w:rPr>
              <w:t xml:space="preserve"> (Victoria).</w:t>
            </w:r>
          </w:p>
        </w:tc>
      </w:tr>
    </w:tbl>
    <w:p w14:paraId="12F8A1ED" w14:textId="63A47C51" w:rsidR="00D91782" w:rsidRDefault="00A3670D" w:rsidP="00A3670D">
      <w:pPr>
        <w:pStyle w:val="Style2"/>
      </w:pPr>
      <w:r>
        <w:t>Telstra</w:t>
      </w:r>
    </w:p>
    <w:p w14:paraId="38421FE5" w14:textId="7CF7B7BB" w:rsidR="006B7484" w:rsidRPr="00356D0C" w:rsidRDefault="00D84276" w:rsidP="00356D0C">
      <w:pPr>
        <w:rPr>
          <w:i/>
          <w:iCs/>
        </w:rPr>
      </w:pPr>
      <w:r>
        <w:rPr>
          <w:i/>
          <w:iCs/>
        </w:rPr>
        <w:t>Bill p</w:t>
      </w:r>
      <w:r w:rsidR="00106237">
        <w:rPr>
          <w:i/>
          <w:iCs/>
        </w:rPr>
        <w:t>ayment voucher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3670D" w:rsidRPr="00FB2FD9" w14:paraId="02D6DF33" w14:textId="77777777" w:rsidTr="00850F22">
        <w:tc>
          <w:tcPr>
            <w:tcW w:w="2547" w:type="dxa"/>
          </w:tcPr>
          <w:p w14:paraId="3C7AADF7" w14:textId="0C7C22EC" w:rsidR="00A3670D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program?</w:t>
            </w:r>
          </w:p>
        </w:tc>
        <w:tc>
          <w:tcPr>
            <w:tcW w:w="6469" w:type="dxa"/>
          </w:tcPr>
          <w:p w14:paraId="4970AE2D" w14:textId="77777777" w:rsidR="00A3670D" w:rsidRPr="00FB2FD9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>Telstra bill assistance certificates to help individuals pay a fixed amount towards their Telstra bill.</w:t>
            </w:r>
          </w:p>
        </w:tc>
      </w:tr>
      <w:tr w:rsidR="00A3670D" w14:paraId="53AFF78F" w14:textId="77777777" w:rsidTr="00850F22">
        <w:tc>
          <w:tcPr>
            <w:tcW w:w="2547" w:type="dxa"/>
          </w:tcPr>
          <w:p w14:paraId="083D5BC2" w14:textId="77777777" w:rsidR="00A3670D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34F5C5BF" w14:textId="199D6F94" w:rsidR="00A3670D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>For individuals experiencing a financial crisis.</w:t>
            </w:r>
          </w:p>
        </w:tc>
      </w:tr>
      <w:tr w:rsidR="00A3670D" w14:paraId="2E8C8F85" w14:textId="77777777" w:rsidTr="00850F22">
        <w:tc>
          <w:tcPr>
            <w:tcW w:w="2547" w:type="dxa"/>
          </w:tcPr>
          <w:p w14:paraId="20B908F9" w14:textId="7244795E" w:rsidR="00A3670D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>How to access the program?</w:t>
            </w:r>
          </w:p>
        </w:tc>
        <w:tc>
          <w:tcPr>
            <w:tcW w:w="6469" w:type="dxa"/>
          </w:tcPr>
          <w:p w14:paraId="7599F658" w14:textId="5EE1759D" w:rsidR="00A3670D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Access is via participating community agencies including </w:t>
            </w:r>
            <w:hyperlink r:id="rId34" w:history="1">
              <w:r w:rsidRPr="00E92470">
                <w:rPr>
                  <w:rStyle w:val="Hyperlink"/>
                  <w:lang w:val="en-US"/>
                </w:rPr>
                <w:t>Anglicare Australia</w:t>
              </w:r>
            </w:hyperlink>
            <w:r w:rsidRPr="00A10CA2">
              <w:rPr>
                <w:lang w:val="en-US"/>
              </w:rPr>
              <w:t xml:space="preserve">, </w:t>
            </w:r>
            <w:hyperlink r:id="rId35" w:history="1">
              <w:r w:rsidRPr="00E92470">
                <w:rPr>
                  <w:rStyle w:val="Hyperlink"/>
                  <w:lang w:val="en-US"/>
                </w:rPr>
                <w:t>St Vincent de Paul Society</w:t>
              </w:r>
            </w:hyperlink>
            <w:r w:rsidRPr="00A10CA2">
              <w:rPr>
                <w:lang w:val="en-US"/>
              </w:rPr>
              <w:t xml:space="preserve">, </w:t>
            </w:r>
            <w:hyperlink r:id="rId36" w:history="1">
              <w:r w:rsidRPr="00E92470">
                <w:rPr>
                  <w:rStyle w:val="Hyperlink"/>
                  <w:lang w:val="en-US"/>
                </w:rPr>
                <w:t>The Salvation Army</w:t>
              </w:r>
            </w:hyperlink>
            <w:hyperlink r:id="rId37" w:history="1">
              <w:r w:rsidRPr="00E00462">
                <w:rPr>
                  <w:rStyle w:val="Hyperlink"/>
                  <w:lang w:val="en-US"/>
                </w:rPr>
                <w:t>,</w:t>
              </w:r>
              <w:r w:rsidR="00E92470" w:rsidRPr="00E92470">
                <w:rPr>
                  <w:rStyle w:val="Hyperlink"/>
                  <w:u w:val="none"/>
                  <w:lang w:val="en-US"/>
                </w:rPr>
                <w:t xml:space="preserve"> </w:t>
              </w:r>
              <w:r w:rsidRPr="00E92470">
                <w:rPr>
                  <w:rStyle w:val="Hyperlink"/>
                  <w:u w:val="none"/>
                  <w:lang w:val="en-US"/>
                </w:rPr>
                <w:t xml:space="preserve"> </w:t>
              </w:r>
              <w:r w:rsidRPr="00E00462">
                <w:rPr>
                  <w:rStyle w:val="Hyperlink"/>
                  <w:lang w:val="en-US"/>
                </w:rPr>
                <w:t>The Smith Family</w:t>
              </w:r>
            </w:hyperlink>
            <w:r>
              <w:rPr>
                <w:lang w:val="en-US"/>
              </w:rPr>
              <w:t xml:space="preserve">, </w:t>
            </w:r>
            <w:hyperlink r:id="rId38" w:history="1">
              <w:r w:rsidRPr="00E92470">
                <w:rPr>
                  <w:rStyle w:val="Hyperlink"/>
                  <w:lang w:val="en-US"/>
                </w:rPr>
                <w:t>Foodbank Victoria</w:t>
              </w:r>
            </w:hyperlink>
            <w:r>
              <w:rPr>
                <w:lang w:val="en-US"/>
              </w:rPr>
              <w:t xml:space="preserve">, </w:t>
            </w:r>
            <w:hyperlink r:id="rId39" w:history="1">
              <w:r w:rsidRPr="00E92470">
                <w:rPr>
                  <w:rStyle w:val="Hyperlink"/>
                  <w:lang w:val="en-US"/>
                </w:rPr>
                <w:t>community information and support Victoria</w:t>
              </w:r>
            </w:hyperlink>
            <w:r>
              <w:rPr>
                <w:lang w:val="en-US"/>
              </w:rPr>
              <w:t>.</w:t>
            </w:r>
          </w:p>
        </w:tc>
      </w:tr>
    </w:tbl>
    <w:p w14:paraId="04A157F8" w14:textId="2FF1A06F" w:rsidR="001622BA" w:rsidRPr="00356D0C" w:rsidRDefault="001622BA" w:rsidP="00356D0C">
      <w:pPr>
        <w:spacing w:before="240"/>
        <w:rPr>
          <w:i/>
          <w:iCs/>
        </w:rPr>
      </w:pPr>
      <w:r w:rsidRPr="00356D0C">
        <w:rPr>
          <w:i/>
          <w:iCs/>
        </w:rPr>
        <w:t xml:space="preserve">Voice </w:t>
      </w:r>
      <w:r w:rsidR="006B7484" w:rsidRPr="00356D0C">
        <w:rPr>
          <w:i/>
          <w:iCs/>
        </w:rPr>
        <w:t>services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3670D" w14:paraId="244AD487" w14:textId="77777777" w:rsidTr="00850F22">
        <w:tc>
          <w:tcPr>
            <w:tcW w:w="2547" w:type="dxa"/>
          </w:tcPr>
          <w:p w14:paraId="37969C89" w14:textId="339E2F15" w:rsidR="00A3670D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program?</w:t>
            </w:r>
          </w:p>
        </w:tc>
        <w:tc>
          <w:tcPr>
            <w:tcW w:w="6469" w:type="dxa"/>
          </w:tcPr>
          <w:p w14:paraId="2800084A" w14:textId="77777777" w:rsidR="00A3670D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Access to a $10 Telstra Phonecard, </w:t>
            </w:r>
            <w:r w:rsidRPr="00455CE7">
              <w:rPr>
                <w:lang w:val="en-US"/>
              </w:rPr>
              <w:t>a pre-paid calling card that you can use to make local, national long distance, international or mobile calls from Telstra payphones.</w:t>
            </w:r>
          </w:p>
        </w:tc>
      </w:tr>
      <w:tr w:rsidR="00A3670D" w14:paraId="18BD73DC" w14:textId="77777777" w:rsidTr="00850F22">
        <w:tc>
          <w:tcPr>
            <w:tcW w:w="2547" w:type="dxa"/>
          </w:tcPr>
          <w:p w14:paraId="65C80A1E" w14:textId="77777777" w:rsidR="00A3670D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46392140" w14:textId="77777777" w:rsidR="00A3670D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For individuals who are homeless or transient, experiencing a financial hardship or are in </w:t>
            </w:r>
            <w:proofErr w:type="gramStart"/>
            <w:r>
              <w:rPr>
                <w:lang w:val="en-US"/>
              </w:rPr>
              <w:t>a crisis situation</w:t>
            </w:r>
            <w:proofErr w:type="gramEnd"/>
            <w:r>
              <w:rPr>
                <w:lang w:val="en-US"/>
              </w:rPr>
              <w:t xml:space="preserve">. </w:t>
            </w:r>
          </w:p>
        </w:tc>
      </w:tr>
      <w:tr w:rsidR="00A3670D" w14:paraId="1ECB79AA" w14:textId="77777777" w:rsidTr="00850F22">
        <w:tc>
          <w:tcPr>
            <w:tcW w:w="2547" w:type="dxa"/>
          </w:tcPr>
          <w:p w14:paraId="37129012" w14:textId="7087F4AB" w:rsidR="00A3670D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How to access the program?</w:t>
            </w:r>
          </w:p>
        </w:tc>
        <w:tc>
          <w:tcPr>
            <w:tcW w:w="6469" w:type="dxa"/>
          </w:tcPr>
          <w:p w14:paraId="5E2DD183" w14:textId="77777777" w:rsidR="00A3670D" w:rsidRDefault="00A3670D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Access is via participating community agencies including </w:t>
            </w:r>
            <w:r w:rsidRPr="00A10CA2">
              <w:rPr>
                <w:lang w:val="en-US"/>
              </w:rPr>
              <w:t>Anglicare Australia, St Vincent de Paul Society</w:t>
            </w:r>
            <w:r>
              <w:rPr>
                <w:lang w:val="en-US"/>
              </w:rPr>
              <w:t xml:space="preserve"> and</w:t>
            </w:r>
            <w:r w:rsidRPr="00A10CA2">
              <w:rPr>
                <w:lang w:val="en-US"/>
              </w:rPr>
              <w:t xml:space="preserve"> The Salvation Army</w:t>
            </w:r>
            <w:r>
              <w:rPr>
                <w:lang w:val="en-US"/>
              </w:rPr>
              <w:t>.</w:t>
            </w:r>
          </w:p>
        </w:tc>
      </w:tr>
    </w:tbl>
    <w:p w14:paraId="4996C1D3" w14:textId="2F6F7184" w:rsidR="00A3670D" w:rsidRPr="00356D0C" w:rsidRDefault="00D84276" w:rsidP="00356D0C">
      <w:pPr>
        <w:spacing w:before="240"/>
        <w:rPr>
          <w:b/>
          <w:bCs/>
          <w:i/>
          <w:iCs/>
        </w:rPr>
      </w:pPr>
      <w:r w:rsidRPr="00356D0C">
        <w:rPr>
          <w:i/>
          <w:iCs/>
        </w:rPr>
        <w:t>Mobile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160B8" w14:paraId="0C33BF2D" w14:textId="77777777" w:rsidTr="007811B3">
        <w:tc>
          <w:tcPr>
            <w:tcW w:w="2547" w:type="dxa"/>
          </w:tcPr>
          <w:p w14:paraId="2700D60E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offer/program?</w:t>
            </w:r>
          </w:p>
        </w:tc>
        <w:tc>
          <w:tcPr>
            <w:tcW w:w="6469" w:type="dxa"/>
          </w:tcPr>
          <w:p w14:paraId="66209CFF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$40 mobile credit recharge</w:t>
            </w:r>
          </w:p>
        </w:tc>
      </w:tr>
      <w:tr w:rsidR="006160B8" w14:paraId="05B88149" w14:textId="77777777" w:rsidTr="007811B3">
        <w:tc>
          <w:tcPr>
            <w:tcW w:w="2547" w:type="dxa"/>
          </w:tcPr>
          <w:p w14:paraId="3839E156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1F867EBB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Individuals experiencing or at risk of homelessness, family violence, or impacted by natural disaster who are Telstra pre-paid mobile phone customers.</w:t>
            </w:r>
          </w:p>
        </w:tc>
      </w:tr>
      <w:tr w:rsidR="006160B8" w14:paraId="585095B8" w14:textId="77777777" w:rsidTr="007811B3">
        <w:tc>
          <w:tcPr>
            <w:tcW w:w="2547" w:type="dxa"/>
          </w:tcPr>
          <w:p w14:paraId="12448D96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How to access the offer/program?</w:t>
            </w:r>
          </w:p>
        </w:tc>
        <w:tc>
          <w:tcPr>
            <w:tcW w:w="6469" w:type="dxa"/>
          </w:tcPr>
          <w:p w14:paraId="6AF87294" w14:textId="2F0D29D0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The program is available through </w:t>
            </w:r>
            <w:hyperlink r:id="rId40" w:history="1">
              <w:proofErr w:type="spellStart"/>
              <w:r w:rsidRPr="007803A4">
                <w:rPr>
                  <w:rStyle w:val="Hyperlink"/>
                  <w:lang w:val="en-US"/>
                </w:rPr>
                <w:t>Infoxchange</w:t>
              </w:r>
              <w:proofErr w:type="spellEnd"/>
            </w:hyperlink>
            <w:r>
              <w:rPr>
                <w:lang w:val="en-US"/>
              </w:rPr>
              <w:t xml:space="preserve"> to housing and family or domestic violence service providers, as well as community organisations providing emergency relief to people affected by natural disasters.</w:t>
            </w:r>
          </w:p>
        </w:tc>
      </w:tr>
    </w:tbl>
    <w:p w14:paraId="01DA1914" w14:textId="62F1E6C9" w:rsidR="006160B8" w:rsidRPr="00356D0C" w:rsidRDefault="00884DD7" w:rsidP="00356D0C">
      <w:pPr>
        <w:spacing w:before="240"/>
        <w:rPr>
          <w:i/>
          <w:iCs/>
        </w:rPr>
      </w:pPr>
      <w:r w:rsidRPr="00356D0C">
        <w:rPr>
          <w:i/>
          <w:iCs/>
        </w:rPr>
        <w:t>Fixed Phone service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160B8" w14:paraId="4390A659" w14:textId="77777777" w:rsidTr="007811B3">
        <w:tc>
          <w:tcPr>
            <w:tcW w:w="2547" w:type="dxa"/>
          </w:tcPr>
          <w:p w14:paraId="5882E01E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offer/program?</w:t>
            </w:r>
          </w:p>
        </w:tc>
        <w:tc>
          <w:tcPr>
            <w:tcW w:w="6469" w:type="dxa"/>
          </w:tcPr>
          <w:p w14:paraId="2FDCC57A" w14:textId="145235D1" w:rsidR="006160B8" w:rsidRDefault="00E00462" w:rsidP="00850F22">
            <w:pPr>
              <w:rPr>
                <w:lang w:val="en-US"/>
              </w:rPr>
            </w:pPr>
            <w:r>
              <w:rPr>
                <w:lang w:val="en-US"/>
              </w:rPr>
              <w:t>A fixed p</w:t>
            </w:r>
            <w:r w:rsidR="006160B8">
              <w:rPr>
                <w:lang w:val="en-US"/>
              </w:rPr>
              <w:t xml:space="preserve">hone service in short term crisis accommodation properties for people in crisis who seek emergency shelter. The service only allows incoming calls and outgoing calls restricted to triple zero. </w:t>
            </w:r>
          </w:p>
        </w:tc>
      </w:tr>
      <w:tr w:rsidR="006160B8" w14:paraId="16CA30BB" w14:textId="77777777" w:rsidTr="007811B3">
        <w:tc>
          <w:tcPr>
            <w:tcW w:w="2547" w:type="dxa"/>
          </w:tcPr>
          <w:p w14:paraId="1F4A73AF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0644C1C4" w14:textId="30E747E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Individuals staying with participating </w:t>
            </w:r>
            <w:r w:rsidR="006F56B9">
              <w:rPr>
                <w:lang w:val="en-US"/>
              </w:rPr>
              <w:t>n</w:t>
            </w:r>
            <w:r>
              <w:rPr>
                <w:lang w:val="en-US"/>
              </w:rPr>
              <w:t xml:space="preserve">ot-for-profit </w:t>
            </w:r>
            <w:proofErr w:type="spellStart"/>
            <w:r>
              <w:rPr>
                <w:lang w:val="en-US"/>
              </w:rPr>
              <w:t>organisations</w:t>
            </w:r>
            <w:proofErr w:type="spellEnd"/>
            <w:r>
              <w:rPr>
                <w:lang w:val="en-US"/>
              </w:rPr>
              <w:t xml:space="preserve"> and eligible charities who provide short term crisis accommodation.</w:t>
            </w:r>
          </w:p>
        </w:tc>
      </w:tr>
      <w:tr w:rsidR="006160B8" w14:paraId="5FF67CD6" w14:textId="77777777" w:rsidTr="007811B3">
        <w:tc>
          <w:tcPr>
            <w:tcW w:w="2547" w:type="dxa"/>
          </w:tcPr>
          <w:p w14:paraId="65BC3612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How to access the offer/program?</w:t>
            </w:r>
          </w:p>
        </w:tc>
        <w:tc>
          <w:tcPr>
            <w:tcW w:w="6469" w:type="dxa"/>
          </w:tcPr>
          <w:p w14:paraId="00733CF7" w14:textId="33BE2C81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Via participating </w:t>
            </w:r>
            <w:r w:rsidR="006F56B9">
              <w:rPr>
                <w:lang w:val="en-US"/>
              </w:rPr>
              <w:t xml:space="preserve">not for profit </w:t>
            </w:r>
            <w:r w:rsidR="00D9522D">
              <w:rPr>
                <w:lang w:val="en-US"/>
              </w:rPr>
              <w:t xml:space="preserve">crisis accommodation </w:t>
            </w:r>
            <w:proofErr w:type="spellStart"/>
            <w:r>
              <w:rPr>
                <w:lang w:val="en-US"/>
              </w:rPr>
              <w:t>organisations</w:t>
            </w:r>
            <w:proofErr w:type="spellEnd"/>
            <w:r>
              <w:rPr>
                <w:lang w:val="en-US"/>
              </w:rPr>
              <w:t xml:space="preserve"> and eligible charities</w:t>
            </w:r>
          </w:p>
        </w:tc>
      </w:tr>
    </w:tbl>
    <w:p w14:paraId="72B6EF1C" w14:textId="1D143C08" w:rsidR="001D0037" w:rsidRPr="00356D0C" w:rsidRDefault="001D0037" w:rsidP="007803A4">
      <w:pPr>
        <w:spacing w:before="240"/>
        <w:rPr>
          <w:i/>
          <w:iCs/>
        </w:rPr>
      </w:pPr>
      <w:r w:rsidRPr="00356D0C">
        <w:rPr>
          <w:i/>
          <w:iCs/>
        </w:rPr>
        <w:t>Mobile phone and credit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160B8" w14:paraId="19F248EA" w14:textId="77777777" w:rsidTr="007811B3">
        <w:tc>
          <w:tcPr>
            <w:tcW w:w="2547" w:type="dxa"/>
          </w:tcPr>
          <w:p w14:paraId="3524D1F2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What is the offer/program?</w:t>
            </w:r>
          </w:p>
        </w:tc>
        <w:tc>
          <w:tcPr>
            <w:tcW w:w="6469" w:type="dxa"/>
          </w:tcPr>
          <w:p w14:paraId="6096F2ED" w14:textId="47690D2B" w:rsidR="006160B8" w:rsidRDefault="00E30408" w:rsidP="00850F22">
            <w:pPr>
              <w:rPr>
                <w:lang w:val="en-US"/>
              </w:rPr>
            </w:pPr>
            <w:r>
              <w:rPr>
                <w:lang w:val="en-US"/>
              </w:rPr>
              <w:t>Safe Connections provides s</w:t>
            </w:r>
            <w:r w:rsidR="006160B8">
              <w:rPr>
                <w:lang w:val="en-US"/>
              </w:rPr>
              <w:t>martphones</w:t>
            </w:r>
            <w:r w:rsidR="007811B3">
              <w:rPr>
                <w:lang w:val="en-US"/>
              </w:rPr>
              <w:t xml:space="preserve"> with</w:t>
            </w:r>
            <w:r w:rsidR="006160B8">
              <w:rPr>
                <w:lang w:val="en-US"/>
              </w:rPr>
              <w:t xml:space="preserve"> pre-paid credit</w:t>
            </w:r>
          </w:p>
        </w:tc>
      </w:tr>
      <w:tr w:rsidR="006160B8" w14:paraId="55CC3613" w14:textId="77777777" w:rsidTr="007811B3">
        <w:tc>
          <w:tcPr>
            <w:tcW w:w="2547" w:type="dxa"/>
          </w:tcPr>
          <w:p w14:paraId="7EE3F22D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09CE98E5" w14:textId="68A04E7E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 xml:space="preserve">Individuals receiving support from </w:t>
            </w:r>
            <w:hyperlink r:id="rId41" w:history="1">
              <w:r w:rsidRPr="007803A4">
                <w:rPr>
                  <w:rStyle w:val="Hyperlink"/>
                  <w:lang w:val="en-US"/>
                </w:rPr>
                <w:t>WESNET</w:t>
              </w:r>
            </w:hyperlink>
            <w:r>
              <w:rPr>
                <w:lang w:val="en-US"/>
              </w:rPr>
              <w:t xml:space="preserve"> and partner agencies.</w:t>
            </w:r>
          </w:p>
        </w:tc>
      </w:tr>
      <w:tr w:rsidR="006160B8" w14:paraId="75457118" w14:textId="77777777" w:rsidTr="007811B3">
        <w:tc>
          <w:tcPr>
            <w:tcW w:w="2547" w:type="dxa"/>
          </w:tcPr>
          <w:p w14:paraId="1643492D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How to access the offer/program?</w:t>
            </w:r>
          </w:p>
        </w:tc>
        <w:tc>
          <w:tcPr>
            <w:tcW w:w="6469" w:type="dxa"/>
          </w:tcPr>
          <w:p w14:paraId="2E5B07C2" w14:textId="77777777" w:rsidR="006160B8" w:rsidRDefault="006160B8" w:rsidP="00850F22">
            <w:pPr>
              <w:rPr>
                <w:lang w:val="en-US"/>
              </w:rPr>
            </w:pPr>
            <w:r>
              <w:rPr>
                <w:lang w:val="en-US"/>
              </w:rPr>
              <w:t>Via WESNET who will distribute to partner agencies that work directly with clients impacted by domestic violence</w:t>
            </w:r>
          </w:p>
        </w:tc>
      </w:tr>
    </w:tbl>
    <w:p w14:paraId="5446D2BF" w14:textId="256DF05A" w:rsidR="0088152F" w:rsidRDefault="0088152F" w:rsidP="00A3670D">
      <w:pPr>
        <w:pStyle w:val="Style2"/>
      </w:pPr>
    </w:p>
    <w:p w14:paraId="05AA712F" w14:textId="77777777" w:rsidR="0088152F" w:rsidRDefault="0088152F">
      <w:pPr>
        <w:rPr>
          <w:rFonts w:eastAsiaTheme="majorEastAsia" w:cstheme="majorBidi"/>
          <w:b/>
          <w:bCs/>
          <w:sz w:val="26"/>
          <w:szCs w:val="26"/>
          <w:lang w:eastAsia="en-US"/>
        </w:rPr>
      </w:pPr>
      <w:r>
        <w:br w:type="page"/>
      </w:r>
    </w:p>
    <w:p w14:paraId="7D0BD9F0" w14:textId="77777777" w:rsidR="0088152F" w:rsidRDefault="0088152F" w:rsidP="0088152F">
      <w:pPr>
        <w:pStyle w:val="Style1"/>
      </w:pPr>
      <w:bookmarkStart w:id="7" w:name="_Toc71011413"/>
      <w:r>
        <w:lastRenderedPageBreak/>
        <w:t>Distance education and home school students</w:t>
      </w:r>
      <w:bookmarkEnd w:id="7"/>
    </w:p>
    <w:p w14:paraId="54A6FE13" w14:textId="378EA3D2" w:rsidR="006160B8" w:rsidRDefault="0088152F" w:rsidP="0088152F">
      <w:r>
        <w:t xml:space="preserve">Families living rurally with children undergoing distance education can access a ‘Sky Muster Education Port’. This is a dedicated port for </w:t>
      </w:r>
      <w:r w:rsidR="00BD2797">
        <w:t xml:space="preserve">children’s </w:t>
      </w:r>
      <w:r>
        <w:t>learning, so they have access to the data they need.</w:t>
      </w:r>
      <w:r w:rsidR="0066576B">
        <w:t xml:space="preserve"> The port provides 50 GB of data per student, capped at 150 GB per Sky Muster </w:t>
      </w:r>
      <w:r w:rsidR="00BD2797">
        <w:t>N</w:t>
      </w:r>
      <w:r w:rsidR="0066576B">
        <w:t xml:space="preserve">etwork </w:t>
      </w:r>
      <w:r w:rsidR="00BD2797">
        <w:t>T</w:t>
      </w:r>
      <w:r w:rsidR="0066576B">
        <w:t xml:space="preserve">erminating </w:t>
      </w:r>
      <w:r w:rsidR="00BD2797">
        <w:t>D</w:t>
      </w:r>
      <w:r w:rsidR="0066576B">
        <w:t>evice.</w:t>
      </w:r>
      <w:r>
        <w:t xml:space="preserve"> </w:t>
      </w:r>
      <w:r w:rsidR="0003222A">
        <w:t xml:space="preserve">For more information </w:t>
      </w:r>
      <w:r w:rsidR="00FD5BC2">
        <w:t xml:space="preserve">on SkyMuster Education Ports </w:t>
      </w:r>
      <w:r w:rsidR="0003222A">
        <w:t>go to t</w:t>
      </w:r>
      <w:r>
        <w:t xml:space="preserve">he </w:t>
      </w:r>
      <w:hyperlink r:id="rId42" w:history="1">
        <w:r w:rsidRPr="0066576B">
          <w:rPr>
            <w:rStyle w:val="Hyperlink"/>
          </w:rPr>
          <w:t>Regional Tech Hub</w:t>
        </w:r>
      </w:hyperlink>
      <w:r>
        <w:t>.</w:t>
      </w:r>
    </w:p>
    <w:p w14:paraId="10C81E00" w14:textId="525D33D0" w:rsidR="005D784E" w:rsidRDefault="005D784E" w:rsidP="0088152F">
      <w:r>
        <w:br w:type="page"/>
      </w:r>
    </w:p>
    <w:p w14:paraId="7968366A" w14:textId="49901E52" w:rsidR="005D784E" w:rsidRPr="00A14D51" w:rsidRDefault="005D784E" w:rsidP="005D784E">
      <w:pPr>
        <w:pStyle w:val="Style1"/>
      </w:pPr>
      <w:bookmarkStart w:id="8" w:name="_Toc71011414"/>
      <w:r>
        <w:lastRenderedPageBreak/>
        <w:t>For residents of Atherton Garden Estate or Collingwood Estate</w:t>
      </w:r>
      <w:r w:rsidR="00BF5157">
        <w:t xml:space="preserve"> (Victoria)</w:t>
      </w:r>
      <w:bookmarkEnd w:id="8"/>
    </w:p>
    <w:p w14:paraId="2DFC7F5D" w14:textId="77777777" w:rsidR="005D784E" w:rsidRDefault="005D784E" w:rsidP="005D784E">
      <w:pPr>
        <w:pStyle w:val="Style2"/>
      </w:pPr>
      <w:r>
        <w:t>SPIRIT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D784E" w:rsidRPr="000C237C" w14:paraId="40597DE0" w14:textId="77777777" w:rsidTr="00795781">
        <w:tc>
          <w:tcPr>
            <w:tcW w:w="2547" w:type="dxa"/>
          </w:tcPr>
          <w:p w14:paraId="4AAEDA31" w14:textId="77777777" w:rsidR="005D784E" w:rsidRDefault="005D784E" w:rsidP="00795781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30F5679D" w14:textId="77777777" w:rsidR="005D784E" w:rsidRPr="00A14D51" w:rsidRDefault="005D784E" w:rsidP="00795781">
            <w:pPr>
              <w:rPr>
                <w:lang w:val="en-US"/>
              </w:rPr>
            </w:pPr>
            <w:r>
              <w:rPr>
                <w:lang w:val="en-US"/>
              </w:rPr>
              <w:t xml:space="preserve">SPIRIT is offering the following </w:t>
            </w:r>
            <w:hyperlink r:id="rId43" w:history="1">
              <w:r w:rsidRPr="00850F22">
                <w:rPr>
                  <w:rStyle w:val="Hyperlink"/>
                  <w:lang w:val="en-US"/>
                </w:rPr>
                <w:t>broadband packages</w:t>
              </w:r>
            </w:hyperlink>
            <w:r>
              <w:rPr>
                <w:lang w:val="en-US"/>
              </w:rPr>
              <w:t>:</w:t>
            </w:r>
          </w:p>
          <w:p w14:paraId="5194B565" w14:textId="77777777" w:rsidR="005D784E" w:rsidRDefault="005D784E" w:rsidP="007957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526613">
              <w:rPr>
                <w:lang w:val="en-US"/>
              </w:rPr>
              <w:t xml:space="preserve">15 Mbps upload and download </w:t>
            </w:r>
            <w:r>
              <w:rPr>
                <w:lang w:val="en-US"/>
              </w:rPr>
              <w:t xml:space="preserve">internet </w:t>
            </w:r>
            <w:r w:rsidRPr="00526613">
              <w:rPr>
                <w:lang w:val="en-US"/>
              </w:rPr>
              <w:t xml:space="preserve">speeds for $25/month prepaid with 100 GB </w:t>
            </w:r>
            <w:r>
              <w:rPr>
                <w:lang w:val="en-US"/>
              </w:rPr>
              <w:t>data</w:t>
            </w:r>
          </w:p>
          <w:p w14:paraId="50FFC8D8" w14:textId="77777777" w:rsidR="005D784E" w:rsidRDefault="005D784E" w:rsidP="007957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 Mbps upload and download internet speeds for $35/month prepaid with 250 GB data</w:t>
            </w:r>
          </w:p>
          <w:p w14:paraId="7FC8E88C" w14:textId="77777777" w:rsidR="005D784E" w:rsidRDefault="005D784E" w:rsidP="007957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 Mbps upload and download internet speeds for $45/month prepaid, unlimited data</w:t>
            </w:r>
          </w:p>
          <w:p w14:paraId="598E3A25" w14:textId="77777777" w:rsidR="005D784E" w:rsidRPr="000C237C" w:rsidRDefault="005D784E" w:rsidP="007957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 Mbps upload and download internet speeds for $85/month prepaid, unlimited data</w:t>
            </w:r>
          </w:p>
        </w:tc>
      </w:tr>
      <w:tr w:rsidR="005D784E" w14:paraId="4FB061D9" w14:textId="77777777" w:rsidTr="00795781">
        <w:tc>
          <w:tcPr>
            <w:tcW w:w="2547" w:type="dxa"/>
          </w:tcPr>
          <w:p w14:paraId="443ECB73" w14:textId="77777777" w:rsidR="005D784E" w:rsidRDefault="005D784E" w:rsidP="00795781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380FC2C9" w14:textId="6143225C" w:rsidR="005D784E" w:rsidRDefault="005D784E" w:rsidP="00795781">
            <w:pPr>
              <w:rPr>
                <w:lang w:val="en-US"/>
              </w:rPr>
            </w:pPr>
            <w:r w:rsidRPr="00526613">
              <w:rPr>
                <w:lang w:val="en-US"/>
              </w:rPr>
              <w:t>Must be a resident of Atherton Garden</w:t>
            </w:r>
            <w:r w:rsidR="00E00462">
              <w:rPr>
                <w:lang w:val="en-US"/>
              </w:rPr>
              <w:t>s</w:t>
            </w:r>
            <w:r w:rsidRPr="00526613">
              <w:rPr>
                <w:lang w:val="en-US"/>
              </w:rPr>
              <w:t xml:space="preserve"> Estate </w:t>
            </w:r>
            <w:r w:rsidR="00414374">
              <w:rPr>
                <w:lang w:val="en-US"/>
              </w:rPr>
              <w:t xml:space="preserve">(VIC) </w:t>
            </w:r>
            <w:r w:rsidRPr="00526613">
              <w:rPr>
                <w:lang w:val="en-US"/>
              </w:rPr>
              <w:t>or Collingwood Estate</w:t>
            </w:r>
            <w:r w:rsidR="00414374">
              <w:rPr>
                <w:lang w:val="en-US"/>
              </w:rPr>
              <w:t xml:space="preserve"> (VIC).</w:t>
            </w:r>
          </w:p>
        </w:tc>
      </w:tr>
      <w:tr w:rsidR="005D784E" w14:paraId="72EA86E9" w14:textId="77777777" w:rsidTr="00795781">
        <w:tc>
          <w:tcPr>
            <w:tcW w:w="2547" w:type="dxa"/>
          </w:tcPr>
          <w:p w14:paraId="3CA6B0F4" w14:textId="77777777" w:rsidR="005D784E" w:rsidRDefault="005D784E" w:rsidP="00795781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61DF426D" w14:textId="77777777" w:rsidR="005D784E" w:rsidRDefault="005D784E" w:rsidP="00795781">
            <w:pPr>
              <w:rPr>
                <w:lang w:val="en-US"/>
              </w:rPr>
            </w:pPr>
            <w:r>
              <w:rPr>
                <w:lang w:val="en-US"/>
              </w:rPr>
              <w:t>Step 1: plug your computer or laptop directly into the data point in your apartment.</w:t>
            </w:r>
          </w:p>
          <w:p w14:paraId="4D043BDE" w14:textId="77777777" w:rsidR="005D784E" w:rsidRDefault="005D784E" w:rsidP="00795781">
            <w:pPr>
              <w:rPr>
                <w:lang w:val="en-US"/>
              </w:rPr>
            </w:pPr>
            <w:r>
              <w:rPr>
                <w:lang w:val="en-US"/>
              </w:rPr>
              <w:t>Step 2: Open an internet browser on your device. A Spirit login page will appear.</w:t>
            </w:r>
          </w:p>
          <w:p w14:paraId="36799F8C" w14:textId="77777777" w:rsidR="005D784E" w:rsidRDefault="005D784E" w:rsidP="00795781">
            <w:pPr>
              <w:rPr>
                <w:lang w:val="en-US"/>
              </w:rPr>
            </w:pPr>
            <w:r>
              <w:rPr>
                <w:lang w:val="en-US"/>
              </w:rPr>
              <w:t xml:space="preserve">Step 3: Set up your account and select your plan. </w:t>
            </w:r>
          </w:p>
        </w:tc>
      </w:tr>
    </w:tbl>
    <w:p w14:paraId="2A469CAB" w14:textId="77777777" w:rsidR="005D784E" w:rsidRDefault="005D784E" w:rsidP="005D784E"/>
    <w:p w14:paraId="71F5280E" w14:textId="77777777" w:rsidR="005D784E" w:rsidRDefault="005D784E" w:rsidP="005D784E">
      <w:pPr>
        <w:rPr>
          <w:rFonts w:eastAsiaTheme="majorEastAsia" w:cstheme="majorBidi"/>
          <w:bCs/>
          <w:sz w:val="34"/>
          <w:szCs w:val="34"/>
          <w:lang w:eastAsia="en-US"/>
        </w:rPr>
      </w:pPr>
      <w:r>
        <w:br w:type="page"/>
      </w:r>
    </w:p>
    <w:p w14:paraId="650E9C6A" w14:textId="390A2E34" w:rsidR="005D784E" w:rsidRDefault="005D784E" w:rsidP="005D784E">
      <w:pPr>
        <w:pStyle w:val="Style1"/>
      </w:pPr>
      <w:bookmarkStart w:id="9" w:name="_Toc71011415"/>
      <w:r>
        <w:lastRenderedPageBreak/>
        <w:t>For</w:t>
      </w:r>
      <w:r w:rsidR="00C51152">
        <w:t xml:space="preserve"> university/ college</w:t>
      </w:r>
      <w:r>
        <w:t xml:space="preserve"> students at participating residences</w:t>
      </w:r>
      <w:r w:rsidR="00C51152">
        <w:t xml:space="preserve"> (Victoria &amp; Queensland)</w:t>
      </w:r>
      <w:bookmarkEnd w:id="9"/>
    </w:p>
    <w:p w14:paraId="7C938E1B" w14:textId="77777777" w:rsidR="005D784E" w:rsidRDefault="005D784E" w:rsidP="005D784E">
      <w:pPr>
        <w:pStyle w:val="Style2"/>
      </w:pPr>
      <w:r>
        <w:t>SPIRIT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D784E" w:rsidRPr="00BE39C0" w14:paraId="1B598586" w14:textId="77777777" w:rsidTr="00795781">
        <w:tc>
          <w:tcPr>
            <w:tcW w:w="2547" w:type="dxa"/>
          </w:tcPr>
          <w:p w14:paraId="43BFAED3" w14:textId="77777777" w:rsidR="005D784E" w:rsidRDefault="005D784E" w:rsidP="00795781">
            <w:pPr>
              <w:rPr>
                <w:lang w:val="en-US"/>
              </w:rPr>
            </w:pPr>
            <w:r>
              <w:rPr>
                <w:lang w:val="en-US"/>
              </w:rPr>
              <w:t>What is the offer?</w:t>
            </w:r>
          </w:p>
        </w:tc>
        <w:tc>
          <w:tcPr>
            <w:tcW w:w="6469" w:type="dxa"/>
          </w:tcPr>
          <w:p w14:paraId="2BA2A8CC" w14:textId="77777777" w:rsidR="005D784E" w:rsidRPr="00A14D51" w:rsidRDefault="005D784E" w:rsidP="00795781">
            <w:pPr>
              <w:rPr>
                <w:lang w:val="en-US"/>
              </w:rPr>
            </w:pPr>
            <w:r>
              <w:rPr>
                <w:lang w:val="en-US"/>
              </w:rPr>
              <w:t xml:space="preserve">SPIRIT is offering the following </w:t>
            </w:r>
            <w:hyperlink r:id="rId44" w:history="1">
              <w:r w:rsidRPr="00850F22">
                <w:rPr>
                  <w:rStyle w:val="Hyperlink"/>
                  <w:lang w:val="en-US"/>
                </w:rPr>
                <w:t>broadband packages:</w:t>
              </w:r>
            </w:hyperlink>
          </w:p>
          <w:p w14:paraId="1A327347" w14:textId="77777777" w:rsidR="005D784E" w:rsidRDefault="005D784E" w:rsidP="007957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25 Mbps upload and download internet speeds for $45/month prepaid, unlimited data. </w:t>
            </w:r>
          </w:p>
          <w:p w14:paraId="1C7D241E" w14:textId="77777777" w:rsidR="005D784E" w:rsidRDefault="005D784E" w:rsidP="007957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 Mbps upload and download internet speeds for $55/month prepaid, unlimited data.</w:t>
            </w:r>
          </w:p>
          <w:p w14:paraId="07DF44A8" w14:textId="2C49265C" w:rsidR="005D784E" w:rsidRPr="00BE39C0" w:rsidRDefault="005D784E" w:rsidP="007957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 Mbps upload and download internet speeds for $65/month</w:t>
            </w:r>
            <w:r w:rsidR="00701C16">
              <w:rPr>
                <w:lang w:val="en-US"/>
              </w:rPr>
              <w:t>, unlimited data.</w:t>
            </w:r>
          </w:p>
        </w:tc>
      </w:tr>
      <w:tr w:rsidR="005D784E" w14:paraId="467A0996" w14:textId="77777777" w:rsidTr="00795781">
        <w:tc>
          <w:tcPr>
            <w:tcW w:w="2547" w:type="dxa"/>
          </w:tcPr>
          <w:p w14:paraId="54642AC3" w14:textId="77777777" w:rsidR="005D784E" w:rsidRDefault="005D784E" w:rsidP="00795781">
            <w:pPr>
              <w:rPr>
                <w:lang w:val="en-US"/>
              </w:rPr>
            </w:pPr>
            <w:r>
              <w:rPr>
                <w:lang w:val="en-US"/>
              </w:rPr>
              <w:t>Who is eligible?</w:t>
            </w:r>
          </w:p>
        </w:tc>
        <w:tc>
          <w:tcPr>
            <w:tcW w:w="6469" w:type="dxa"/>
          </w:tcPr>
          <w:p w14:paraId="36335276" w14:textId="77777777" w:rsidR="00BD2797" w:rsidRDefault="005D784E" w:rsidP="00795781">
            <w:pPr>
              <w:rPr>
                <w:lang w:val="en-US"/>
              </w:rPr>
            </w:pPr>
            <w:r w:rsidRPr="003F72D1">
              <w:rPr>
                <w:lang w:val="en-US"/>
              </w:rPr>
              <w:t>Must be a university /college student staying in relevant university/college lodges. Participating locations include</w:t>
            </w:r>
            <w:r w:rsidR="00BD2797">
              <w:rPr>
                <w:lang w:val="en-US"/>
              </w:rPr>
              <w:t>:</w:t>
            </w:r>
            <w:r w:rsidRPr="003F72D1">
              <w:rPr>
                <w:lang w:val="en-US"/>
              </w:rPr>
              <w:t xml:space="preserve"> </w:t>
            </w:r>
          </w:p>
          <w:p w14:paraId="3B5757A2" w14:textId="77777777" w:rsidR="00BD2797" w:rsidRPr="00BD2797" w:rsidRDefault="005D784E" w:rsidP="00BD27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r w:rsidRPr="00BD2797">
              <w:rPr>
                <w:b/>
                <w:bCs/>
                <w:lang w:val="en-US"/>
              </w:rPr>
              <w:t>College Square Apartments</w:t>
            </w:r>
            <w:r w:rsidR="00BD2797" w:rsidRPr="00BD2797">
              <w:rPr>
                <w:b/>
                <w:bCs/>
                <w:lang w:val="en-US"/>
              </w:rPr>
              <w:t>:</w:t>
            </w:r>
            <w:r w:rsidR="00BD2797">
              <w:rPr>
                <w:b/>
                <w:bCs/>
                <w:lang w:val="en-US"/>
              </w:rPr>
              <w:t xml:space="preserve"> </w:t>
            </w:r>
          </w:p>
          <w:p w14:paraId="317E0F71" w14:textId="77777777" w:rsidR="00BD2797" w:rsidRDefault="00BD2797" w:rsidP="00BD279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lang w:val="en-US"/>
              </w:rPr>
            </w:pPr>
            <w:r w:rsidRPr="00BD2797">
              <w:rPr>
                <w:lang w:val="en-US"/>
              </w:rPr>
              <w:t xml:space="preserve">570 </w:t>
            </w:r>
            <w:proofErr w:type="spellStart"/>
            <w:r w:rsidRPr="00BD2797">
              <w:rPr>
                <w:lang w:val="en-US"/>
              </w:rPr>
              <w:t>Lygon</w:t>
            </w:r>
            <w:proofErr w:type="spellEnd"/>
            <w:r w:rsidRPr="00BD2797">
              <w:rPr>
                <w:lang w:val="en-US"/>
              </w:rPr>
              <w:t xml:space="preserve"> St, Carlton VIC 3053</w:t>
            </w:r>
          </w:p>
          <w:p w14:paraId="4B46C8C7" w14:textId="77777777" w:rsidR="00BD2797" w:rsidRDefault="00BD2797" w:rsidP="00BD279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lang w:val="en-US"/>
              </w:rPr>
            </w:pPr>
            <w:r w:rsidRPr="00BD2797">
              <w:rPr>
                <w:lang w:val="en-US"/>
              </w:rPr>
              <w:t>2 Cobden St, North Melbourne VIC 3051</w:t>
            </w:r>
          </w:p>
          <w:p w14:paraId="1DBA9620" w14:textId="756D97DF" w:rsidR="00BD2797" w:rsidRPr="00BD2797" w:rsidRDefault="00BD2797" w:rsidP="00BD279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lang w:val="en-US"/>
              </w:rPr>
            </w:pPr>
            <w:r w:rsidRPr="00BD2797">
              <w:rPr>
                <w:lang w:val="en-US"/>
              </w:rPr>
              <w:t>800 Swanston Street, Carlton VIC 3053</w:t>
            </w:r>
          </w:p>
          <w:p w14:paraId="6F0F1CBB" w14:textId="07AA9B18" w:rsidR="00BD2797" w:rsidRPr="00BD2797" w:rsidRDefault="005D784E" w:rsidP="00BD27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BD2797">
              <w:rPr>
                <w:b/>
                <w:bCs/>
                <w:lang w:val="en-US"/>
              </w:rPr>
              <w:t>Unisity</w:t>
            </w:r>
            <w:proofErr w:type="spellEnd"/>
            <w:r w:rsidR="00BD2797" w:rsidRPr="00BD2797">
              <w:rPr>
                <w:lang w:val="en-US"/>
              </w:rPr>
              <w:t xml:space="preserve">: 51 Gordon Street, </w:t>
            </w:r>
            <w:proofErr w:type="spellStart"/>
            <w:r w:rsidR="00BD2797" w:rsidRPr="00BD2797">
              <w:rPr>
                <w:lang w:val="en-US"/>
              </w:rPr>
              <w:t>Footscray</w:t>
            </w:r>
            <w:proofErr w:type="spellEnd"/>
            <w:r w:rsidR="00BD2797" w:rsidRPr="00BD2797">
              <w:rPr>
                <w:lang w:val="en-US"/>
              </w:rPr>
              <w:t xml:space="preserve"> VIC 3011</w:t>
            </w:r>
          </w:p>
          <w:p w14:paraId="750F29BB" w14:textId="2BBC1C3D" w:rsidR="00BD2797" w:rsidRPr="00BD2797" w:rsidRDefault="005D784E" w:rsidP="00BD27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lang w:val="en-US"/>
              </w:rPr>
            </w:pPr>
            <w:r w:rsidRPr="00BD2797">
              <w:rPr>
                <w:b/>
                <w:bCs/>
                <w:lang w:val="en-US"/>
              </w:rPr>
              <w:t>Pacifica</w:t>
            </w:r>
            <w:r w:rsidR="00BD2797">
              <w:rPr>
                <w:lang w:val="en-US"/>
              </w:rPr>
              <w:t xml:space="preserve">: </w:t>
            </w:r>
            <w:r w:rsidR="00BD2797" w:rsidRPr="00BD2797">
              <w:rPr>
                <w:lang w:val="en-US"/>
              </w:rPr>
              <w:t>18 Poplar Street, Box Hill 3128</w:t>
            </w:r>
          </w:p>
          <w:p w14:paraId="092F77C1" w14:textId="5468CFB2" w:rsidR="00BD2797" w:rsidRPr="00BD2797" w:rsidRDefault="005D784E" w:rsidP="00BD27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lang w:val="en-US"/>
              </w:rPr>
            </w:pPr>
            <w:r w:rsidRPr="00BD2797">
              <w:rPr>
                <w:b/>
                <w:bCs/>
                <w:lang w:val="en-US"/>
              </w:rPr>
              <w:t>Grantham</w:t>
            </w:r>
            <w:r w:rsidR="00BD2797">
              <w:rPr>
                <w:b/>
                <w:bCs/>
                <w:lang w:val="en-US"/>
              </w:rPr>
              <w:t>:</w:t>
            </w:r>
            <w:r w:rsidRPr="00BD2797">
              <w:rPr>
                <w:b/>
                <w:bCs/>
                <w:lang w:val="en-US"/>
              </w:rPr>
              <w:t xml:space="preserve"> </w:t>
            </w:r>
            <w:r w:rsidR="00BD2797" w:rsidRPr="00BD2797">
              <w:rPr>
                <w:lang w:val="en-US"/>
              </w:rPr>
              <w:t>1-5 Grantham Street, Brunswick 3056</w:t>
            </w:r>
          </w:p>
          <w:p w14:paraId="29A1DB42" w14:textId="46AFB7C6" w:rsidR="00BD2797" w:rsidRPr="00BD2797" w:rsidRDefault="00BD2797" w:rsidP="00BD27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lang w:val="en-US"/>
              </w:rPr>
            </w:pPr>
            <w:r w:rsidRPr="00BD2797">
              <w:rPr>
                <w:b/>
                <w:bCs/>
                <w:lang w:val="en-US"/>
              </w:rPr>
              <w:t>Rusden House</w:t>
            </w:r>
            <w:r>
              <w:rPr>
                <w:lang w:val="en-US"/>
              </w:rPr>
              <w:t>:</w:t>
            </w:r>
            <w:r>
              <w:t xml:space="preserve"> </w:t>
            </w:r>
            <w:r w:rsidRPr="00BD2797">
              <w:rPr>
                <w:lang w:val="en-US"/>
              </w:rPr>
              <w:t>662 Blackburn Road, Clayton 3168</w:t>
            </w:r>
          </w:p>
          <w:p w14:paraId="098395BB" w14:textId="2443F3E6" w:rsidR="00BD2797" w:rsidRPr="00BD2797" w:rsidRDefault="005D784E" w:rsidP="00BD27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lang w:val="en-US"/>
              </w:rPr>
            </w:pPr>
            <w:r w:rsidRPr="00BD2797">
              <w:rPr>
                <w:b/>
                <w:bCs/>
                <w:lang w:val="en-US"/>
              </w:rPr>
              <w:t>Campus 15</w:t>
            </w:r>
            <w:r w:rsidR="00BD2797">
              <w:rPr>
                <w:lang w:val="en-US"/>
              </w:rPr>
              <w:t>:</w:t>
            </w:r>
            <w:r w:rsidR="00BD2797">
              <w:t xml:space="preserve"> </w:t>
            </w:r>
            <w:r w:rsidR="00BD2797" w:rsidRPr="00BD2797">
              <w:rPr>
                <w:lang w:val="en-US"/>
              </w:rPr>
              <w:t>15 Hawthorn Road, Caulfield North 3161</w:t>
            </w:r>
          </w:p>
          <w:p w14:paraId="21C966D0" w14:textId="260571BE" w:rsidR="005D784E" w:rsidRPr="00BD2797" w:rsidRDefault="005D784E" w:rsidP="00BD27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r w:rsidRPr="00BD2797">
              <w:rPr>
                <w:b/>
                <w:bCs/>
                <w:lang w:val="en-US"/>
              </w:rPr>
              <w:t>Varsity on Main</w:t>
            </w:r>
            <w:r w:rsidR="00BD2797">
              <w:rPr>
                <w:lang w:val="en-US"/>
              </w:rPr>
              <w:t>:</w:t>
            </w:r>
            <w:r w:rsidR="00BD2797">
              <w:t xml:space="preserve"> </w:t>
            </w:r>
            <w:r w:rsidR="00BD2797" w:rsidRPr="00BD2797">
              <w:rPr>
                <w:lang w:val="en-US"/>
              </w:rPr>
              <w:t>3 Main Street, Varsity Lakes, QLD</w:t>
            </w:r>
          </w:p>
        </w:tc>
      </w:tr>
      <w:tr w:rsidR="005D784E" w14:paraId="0D4D529F" w14:textId="77777777" w:rsidTr="00795781">
        <w:tc>
          <w:tcPr>
            <w:tcW w:w="2547" w:type="dxa"/>
          </w:tcPr>
          <w:p w14:paraId="52CE9908" w14:textId="77777777" w:rsidR="005D784E" w:rsidRDefault="005D784E" w:rsidP="00BD2797">
            <w:pPr>
              <w:rPr>
                <w:lang w:val="en-US"/>
              </w:rPr>
            </w:pPr>
            <w:r>
              <w:rPr>
                <w:lang w:val="en-US"/>
              </w:rPr>
              <w:t>How to access the offer?</w:t>
            </w:r>
          </w:p>
        </w:tc>
        <w:tc>
          <w:tcPr>
            <w:tcW w:w="6469" w:type="dxa"/>
          </w:tcPr>
          <w:p w14:paraId="5AD1A411" w14:textId="77777777" w:rsidR="005D784E" w:rsidRDefault="005D784E" w:rsidP="00795781">
            <w:pPr>
              <w:rPr>
                <w:lang w:val="en-US"/>
              </w:rPr>
            </w:pPr>
            <w:r>
              <w:rPr>
                <w:lang w:val="en-US"/>
              </w:rPr>
              <w:t>Step 1: Connect to the data point in your room with an ethernet cable.</w:t>
            </w:r>
          </w:p>
          <w:p w14:paraId="37900A0D" w14:textId="77777777" w:rsidR="005D784E" w:rsidRDefault="005D784E" w:rsidP="00795781">
            <w:pPr>
              <w:rPr>
                <w:lang w:val="en-US"/>
              </w:rPr>
            </w:pPr>
            <w:r>
              <w:rPr>
                <w:lang w:val="en-US"/>
              </w:rPr>
              <w:t>Step 2: Open an internet browser on your device and you will be automatically redirected to the SPIRIT sign-up page.</w:t>
            </w:r>
          </w:p>
          <w:p w14:paraId="2BDE6173" w14:textId="77777777" w:rsidR="005D784E" w:rsidRDefault="005D784E" w:rsidP="00795781">
            <w:pPr>
              <w:rPr>
                <w:lang w:val="en-US"/>
              </w:rPr>
            </w:pPr>
            <w:r>
              <w:rPr>
                <w:lang w:val="en-US"/>
              </w:rPr>
              <w:t>Step 3: Click on ‘New User’ and follow the sign-up process.</w:t>
            </w:r>
          </w:p>
        </w:tc>
      </w:tr>
    </w:tbl>
    <w:p w14:paraId="6A674911" w14:textId="77777777" w:rsidR="005D784E" w:rsidRDefault="005D784E" w:rsidP="005D784E"/>
    <w:p w14:paraId="06580298" w14:textId="77777777" w:rsidR="005D784E" w:rsidRPr="00A3670D" w:rsidRDefault="005D784E" w:rsidP="0088152F"/>
    <w:sectPr w:rsidR="005D784E" w:rsidRPr="00A3670D">
      <w:headerReference w:type="defaul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E4FF" w14:textId="77777777" w:rsidR="00381E94" w:rsidRDefault="00381E94" w:rsidP="00FA58CC">
      <w:pPr>
        <w:spacing w:after="0" w:line="240" w:lineRule="auto"/>
      </w:pPr>
      <w:r>
        <w:separator/>
      </w:r>
    </w:p>
  </w:endnote>
  <w:endnote w:type="continuationSeparator" w:id="0">
    <w:p w14:paraId="6F00AC95" w14:textId="77777777" w:rsidR="00381E94" w:rsidRDefault="00381E94" w:rsidP="00FA58CC">
      <w:pPr>
        <w:spacing w:after="0" w:line="240" w:lineRule="auto"/>
      </w:pPr>
      <w:r>
        <w:continuationSeparator/>
      </w:r>
    </w:p>
  </w:endnote>
  <w:endnote w:type="continuationNotice" w:id="1">
    <w:p w14:paraId="798FB234" w14:textId="77777777" w:rsidR="001B7B9F" w:rsidRDefault="001B7B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E372" w14:textId="77777777" w:rsidR="00381E94" w:rsidRDefault="00381E94" w:rsidP="00FA58CC">
      <w:pPr>
        <w:spacing w:after="0" w:line="240" w:lineRule="auto"/>
      </w:pPr>
      <w:r>
        <w:separator/>
      </w:r>
    </w:p>
  </w:footnote>
  <w:footnote w:type="continuationSeparator" w:id="0">
    <w:p w14:paraId="01D1C8EA" w14:textId="77777777" w:rsidR="00381E94" w:rsidRDefault="00381E94" w:rsidP="00FA58CC">
      <w:pPr>
        <w:spacing w:after="0" w:line="240" w:lineRule="auto"/>
      </w:pPr>
      <w:r>
        <w:continuationSeparator/>
      </w:r>
    </w:p>
  </w:footnote>
  <w:footnote w:type="continuationNotice" w:id="1">
    <w:p w14:paraId="7EACCE80" w14:textId="77777777" w:rsidR="001B7B9F" w:rsidRDefault="001B7B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7006" w14:textId="77777777" w:rsidR="00381E94" w:rsidRDefault="00381E94" w:rsidP="00FA58CC">
    <w:pPr>
      <w:pStyle w:val="Title"/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43BB5F4" wp14:editId="61C0360B">
          <wp:simplePos x="0" y="0"/>
          <wp:positionH relativeFrom="column">
            <wp:posOffset>4310380</wp:posOffset>
          </wp:positionH>
          <wp:positionV relativeFrom="paragraph">
            <wp:posOffset>-118745</wp:posOffset>
          </wp:positionV>
          <wp:extent cx="2030095" cy="11766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 D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3466F4" w14:textId="77777777" w:rsidR="00381E94" w:rsidRDefault="00381E94" w:rsidP="00FA58CC">
    <w:pPr>
      <w:pStyle w:val="Title"/>
      <w:rPr>
        <w:lang w:val="en-AU"/>
      </w:rPr>
    </w:pPr>
  </w:p>
  <w:p w14:paraId="595E7123" w14:textId="77777777" w:rsidR="00381E94" w:rsidRDefault="00381E94" w:rsidP="00FA58CC">
    <w:pPr>
      <w:pStyle w:val="Title"/>
      <w:rPr>
        <w:lang w:val="en-AU"/>
      </w:rPr>
    </w:pPr>
  </w:p>
  <w:p w14:paraId="17272508" w14:textId="77777777" w:rsidR="00381E94" w:rsidRPr="00FA58CC" w:rsidRDefault="00381E94" w:rsidP="00FA58CC">
    <w:pPr>
      <w:pStyle w:val="Title"/>
      <w:rPr>
        <w:lang w:val="en-AU"/>
      </w:rPr>
    </w:pPr>
    <w:r>
      <w:rPr>
        <w:lang w:val="en-AU"/>
      </w:rPr>
      <w:t>Hot issues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C09"/>
    <w:multiLevelType w:val="hybridMultilevel"/>
    <w:tmpl w:val="3816F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EA3"/>
    <w:multiLevelType w:val="hybridMultilevel"/>
    <w:tmpl w:val="833057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517CA"/>
    <w:multiLevelType w:val="hybridMultilevel"/>
    <w:tmpl w:val="B48029BC"/>
    <w:lvl w:ilvl="0" w:tplc="91BEB7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1A4A"/>
    <w:multiLevelType w:val="hybridMultilevel"/>
    <w:tmpl w:val="19180E28"/>
    <w:lvl w:ilvl="0" w:tplc="91BEB7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A49A8"/>
    <w:multiLevelType w:val="hybridMultilevel"/>
    <w:tmpl w:val="F49CA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367BB"/>
    <w:multiLevelType w:val="hybridMultilevel"/>
    <w:tmpl w:val="733AD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B451D"/>
    <w:multiLevelType w:val="hybridMultilevel"/>
    <w:tmpl w:val="69822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67009"/>
    <w:multiLevelType w:val="hybridMultilevel"/>
    <w:tmpl w:val="CB865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E19F1"/>
    <w:multiLevelType w:val="hybridMultilevel"/>
    <w:tmpl w:val="D54A0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D526A"/>
    <w:multiLevelType w:val="hybridMultilevel"/>
    <w:tmpl w:val="E26E1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51864"/>
    <w:multiLevelType w:val="hybridMultilevel"/>
    <w:tmpl w:val="22300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07"/>
    <w:rsid w:val="0003222A"/>
    <w:rsid w:val="00044B00"/>
    <w:rsid w:val="00051177"/>
    <w:rsid w:val="00053AFB"/>
    <w:rsid w:val="00057CA2"/>
    <w:rsid w:val="00061809"/>
    <w:rsid w:val="00087482"/>
    <w:rsid w:val="000C3E2A"/>
    <w:rsid w:val="000E78E2"/>
    <w:rsid w:val="00106237"/>
    <w:rsid w:val="001062F7"/>
    <w:rsid w:val="001254E3"/>
    <w:rsid w:val="0013053C"/>
    <w:rsid w:val="00157B01"/>
    <w:rsid w:val="001622BA"/>
    <w:rsid w:val="00172F5B"/>
    <w:rsid w:val="00174C19"/>
    <w:rsid w:val="00191A16"/>
    <w:rsid w:val="0019560A"/>
    <w:rsid w:val="001B7B9F"/>
    <w:rsid w:val="001D0037"/>
    <w:rsid w:val="002216EA"/>
    <w:rsid w:val="002463F6"/>
    <w:rsid w:val="002535C2"/>
    <w:rsid w:val="00285364"/>
    <w:rsid w:val="002943D8"/>
    <w:rsid w:val="002E5F6B"/>
    <w:rsid w:val="003126FB"/>
    <w:rsid w:val="00320A91"/>
    <w:rsid w:val="00335FFD"/>
    <w:rsid w:val="00341DBC"/>
    <w:rsid w:val="003517F8"/>
    <w:rsid w:val="00353492"/>
    <w:rsid w:val="0035633C"/>
    <w:rsid w:val="00356D0C"/>
    <w:rsid w:val="00381E94"/>
    <w:rsid w:val="00390DDC"/>
    <w:rsid w:val="003B69C9"/>
    <w:rsid w:val="003B6E1F"/>
    <w:rsid w:val="003F6C4C"/>
    <w:rsid w:val="003F6E3F"/>
    <w:rsid w:val="00414374"/>
    <w:rsid w:val="004437D0"/>
    <w:rsid w:val="00455938"/>
    <w:rsid w:val="004B28E4"/>
    <w:rsid w:val="004B36EB"/>
    <w:rsid w:val="004D062B"/>
    <w:rsid w:val="004D700F"/>
    <w:rsid w:val="004E1A82"/>
    <w:rsid w:val="00503BE0"/>
    <w:rsid w:val="0053788A"/>
    <w:rsid w:val="005772C7"/>
    <w:rsid w:val="005D0E90"/>
    <w:rsid w:val="005D12F0"/>
    <w:rsid w:val="005D784E"/>
    <w:rsid w:val="006160B8"/>
    <w:rsid w:val="006373B9"/>
    <w:rsid w:val="00657F5F"/>
    <w:rsid w:val="0066576B"/>
    <w:rsid w:val="00665D21"/>
    <w:rsid w:val="0068677F"/>
    <w:rsid w:val="006918C9"/>
    <w:rsid w:val="006B584C"/>
    <w:rsid w:val="006B7484"/>
    <w:rsid w:val="006F0E82"/>
    <w:rsid w:val="006F56B9"/>
    <w:rsid w:val="00701C16"/>
    <w:rsid w:val="0070391A"/>
    <w:rsid w:val="00715FF9"/>
    <w:rsid w:val="00726B8A"/>
    <w:rsid w:val="00726F0F"/>
    <w:rsid w:val="007469BE"/>
    <w:rsid w:val="007803A4"/>
    <w:rsid w:val="007811B3"/>
    <w:rsid w:val="00793D75"/>
    <w:rsid w:val="00795781"/>
    <w:rsid w:val="007B3BFC"/>
    <w:rsid w:val="008030B2"/>
    <w:rsid w:val="00804430"/>
    <w:rsid w:val="00844569"/>
    <w:rsid w:val="00850F22"/>
    <w:rsid w:val="0085530D"/>
    <w:rsid w:val="00873BC5"/>
    <w:rsid w:val="0088152F"/>
    <w:rsid w:val="00882F94"/>
    <w:rsid w:val="00884DD7"/>
    <w:rsid w:val="008C725B"/>
    <w:rsid w:val="008E20AD"/>
    <w:rsid w:val="008F0269"/>
    <w:rsid w:val="009423F9"/>
    <w:rsid w:val="0094438A"/>
    <w:rsid w:val="00965466"/>
    <w:rsid w:val="00983AA0"/>
    <w:rsid w:val="009E4585"/>
    <w:rsid w:val="00A00709"/>
    <w:rsid w:val="00A135BB"/>
    <w:rsid w:val="00A13607"/>
    <w:rsid w:val="00A14D51"/>
    <w:rsid w:val="00A152F2"/>
    <w:rsid w:val="00A327BC"/>
    <w:rsid w:val="00A34A29"/>
    <w:rsid w:val="00A3670D"/>
    <w:rsid w:val="00A44E23"/>
    <w:rsid w:val="00A86E38"/>
    <w:rsid w:val="00A916BA"/>
    <w:rsid w:val="00AA1AE3"/>
    <w:rsid w:val="00AC3366"/>
    <w:rsid w:val="00B043CF"/>
    <w:rsid w:val="00B0496C"/>
    <w:rsid w:val="00B232C3"/>
    <w:rsid w:val="00B23856"/>
    <w:rsid w:val="00B67DF1"/>
    <w:rsid w:val="00BD2797"/>
    <w:rsid w:val="00BF2523"/>
    <w:rsid w:val="00BF5157"/>
    <w:rsid w:val="00C51152"/>
    <w:rsid w:val="00C76B35"/>
    <w:rsid w:val="00CC79EF"/>
    <w:rsid w:val="00CC7C24"/>
    <w:rsid w:val="00CD0299"/>
    <w:rsid w:val="00D00C02"/>
    <w:rsid w:val="00D031DF"/>
    <w:rsid w:val="00D05332"/>
    <w:rsid w:val="00D13ED8"/>
    <w:rsid w:val="00D568B1"/>
    <w:rsid w:val="00D56B6F"/>
    <w:rsid w:val="00D633DE"/>
    <w:rsid w:val="00D640BC"/>
    <w:rsid w:val="00D840AE"/>
    <w:rsid w:val="00D84276"/>
    <w:rsid w:val="00D91782"/>
    <w:rsid w:val="00D9522D"/>
    <w:rsid w:val="00DA654F"/>
    <w:rsid w:val="00DB0417"/>
    <w:rsid w:val="00DC13EB"/>
    <w:rsid w:val="00DC60A0"/>
    <w:rsid w:val="00DD5A0B"/>
    <w:rsid w:val="00DD716D"/>
    <w:rsid w:val="00E00462"/>
    <w:rsid w:val="00E20CEE"/>
    <w:rsid w:val="00E30408"/>
    <w:rsid w:val="00E5019A"/>
    <w:rsid w:val="00E67A75"/>
    <w:rsid w:val="00E70F63"/>
    <w:rsid w:val="00E92470"/>
    <w:rsid w:val="00EB520B"/>
    <w:rsid w:val="00EF0A5B"/>
    <w:rsid w:val="00F22153"/>
    <w:rsid w:val="00F3180F"/>
    <w:rsid w:val="00F62882"/>
    <w:rsid w:val="00F814CA"/>
    <w:rsid w:val="00FA58CC"/>
    <w:rsid w:val="00FC0EDB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D209"/>
  <w15:docId w15:val="{210351B3-C0D0-442D-9E6B-9C613CF6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CC"/>
  </w:style>
  <w:style w:type="paragraph" w:styleId="Footer">
    <w:name w:val="footer"/>
    <w:basedOn w:val="Normal"/>
    <w:link w:val="FooterChar"/>
    <w:uiPriority w:val="99"/>
    <w:unhideWhenUsed/>
    <w:rsid w:val="00F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CC"/>
  </w:style>
  <w:style w:type="paragraph" w:styleId="Title">
    <w:name w:val="Title"/>
    <w:aliases w:val="Tip Sheet"/>
    <w:basedOn w:val="Normal"/>
    <w:next w:val="Normal"/>
    <w:link w:val="TitleChar"/>
    <w:uiPriority w:val="10"/>
    <w:qFormat/>
    <w:rsid w:val="00FA58CC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uiPriority w:val="10"/>
    <w:rsid w:val="00FA58CC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5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8C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TableGrid">
    <w:name w:val="Table Grid"/>
    <w:basedOn w:val="TableNormal"/>
    <w:uiPriority w:val="39"/>
    <w:rsid w:val="009654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1"/>
    <w:link w:val="Style1Char"/>
    <w:qFormat/>
    <w:rsid w:val="00965466"/>
    <w:pPr>
      <w:spacing w:before="0" w:after="240"/>
    </w:pPr>
    <w:rPr>
      <w:rFonts w:asciiTheme="minorHAnsi" w:hAnsiTheme="minorHAnsi"/>
      <w:b w:val="0"/>
      <w:color w:val="auto"/>
      <w:sz w:val="34"/>
      <w:szCs w:val="34"/>
    </w:rPr>
  </w:style>
  <w:style w:type="paragraph" w:customStyle="1" w:styleId="Style2">
    <w:name w:val="Style2"/>
    <w:basedOn w:val="Heading2"/>
    <w:link w:val="Style2Char"/>
    <w:qFormat/>
    <w:rsid w:val="00965466"/>
    <w:pPr>
      <w:tabs>
        <w:tab w:val="left" w:pos="1705"/>
      </w:tabs>
      <w:spacing w:after="240"/>
    </w:pPr>
    <w:rPr>
      <w:rFonts w:asciiTheme="minorHAnsi" w:hAnsiTheme="minorHAnsi"/>
      <w:color w:val="auto"/>
    </w:rPr>
  </w:style>
  <w:style w:type="character" w:customStyle="1" w:styleId="Style1Char">
    <w:name w:val="Style1 Char"/>
    <w:basedOn w:val="Heading1Char"/>
    <w:link w:val="Style1"/>
    <w:rsid w:val="00965466"/>
    <w:rPr>
      <w:rFonts w:asciiTheme="majorHAnsi" w:eastAsiaTheme="majorEastAsia" w:hAnsiTheme="majorHAnsi" w:cstheme="majorBidi"/>
      <w:b w:val="0"/>
      <w:bCs/>
      <w:color w:val="365F91" w:themeColor="accent1" w:themeShade="BF"/>
      <w:sz w:val="34"/>
      <w:szCs w:val="34"/>
      <w:lang w:eastAsia="en-US"/>
    </w:rPr>
  </w:style>
  <w:style w:type="paragraph" w:customStyle="1" w:styleId="Style3">
    <w:name w:val="Style3"/>
    <w:basedOn w:val="Heading3"/>
    <w:link w:val="Style3Char"/>
    <w:qFormat/>
    <w:rsid w:val="00965466"/>
    <w:pPr>
      <w:spacing w:after="240"/>
    </w:pPr>
    <w:rPr>
      <w:rFonts w:asciiTheme="minorHAnsi" w:hAnsiTheme="minorHAnsi"/>
      <w:color w:val="auto"/>
    </w:rPr>
  </w:style>
  <w:style w:type="character" w:customStyle="1" w:styleId="Style2Char">
    <w:name w:val="Style2 Char"/>
    <w:basedOn w:val="Heading2Char"/>
    <w:link w:val="Style2"/>
    <w:rsid w:val="00965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A14D5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Style3Char">
    <w:name w:val="Style3 Char"/>
    <w:basedOn w:val="Heading3Char"/>
    <w:link w:val="Style3"/>
    <w:rsid w:val="0096546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4D70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D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3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B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3E2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463F6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463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463F6"/>
    <w:pPr>
      <w:spacing w:after="100"/>
      <w:ind w:left="220"/>
    </w:pPr>
  </w:style>
  <w:style w:type="table" w:styleId="TableGridLight">
    <w:name w:val="Grid Table Light"/>
    <w:basedOn w:val="TableNormal"/>
    <w:uiPriority w:val="40"/>
    <w:rsid w:val="00CC79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mates.com.au/pensioners/" TargetMode="External"/><Relationship Id="rId18" Type="http://schemas.openxmlformats.org/officeDocument/2006/relationships/hyperlink" Target="https://www.aussiebroadband.com.au/nbn-plans/seniors-nbn/" TargetMode="External"/><Relationship Id="rId26" Type="http://schemas.openxmlformats.org/officeDocument/2006/relationships/hyperlink" Target="https://abcn.com.au/" TargetMode="External"/><Relationship Id="rId39" Type="http://schemas.openxmlformats.org/officeDocument/2006/relationships/hyperlink" Target="https://www.cisvic.org.au/" TargetMode="External"/><Relationship Id="rId21" Type="http://schemas.openxmlformats.org/officeDocument/2006/relationships/hyperlink" Target="https://www.flipconnect.com.au/senior-nbn" TargetMode="External"/><Relationship Id="rId34" Type="http://schemas.openxmlformats.org/officeDocument/2006/relationships/hyperlink" Target="https://www.anglicare.asn.au/" TargetMode="External"/><Relationship Id="rId42" Type="http://schemas.openxmlformats.org/officeDocument/2006/relationships/hyperlink" Target="https://regionaltechhub.org.au/use-connection/education/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uthernphone.com.au/Seniors-Mobile" TargetMode="External"/><Relationship Id="rId29" Type="http://schemas.openxmlformats.org/officeDocument/2006/relationships/hyperlink" Target="https://www.storyfactory.org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can.org.au/talking-telco/your-money-saving-guides" TargetMode="External"/><Relationship Id="rId24" Type="http://schemas.openxmlformats.org/officeDocument/2006/relationships/hyperlink" Target="https://www.kari.org.au/2020/02/11/kari-partner-with-optus-for-donate-your-data/" TargetMode="External"/><Relationship Id="rId32" Type="http://schemas.openxmlformats.org/officeDocument/2006/relationships/hyperlink" Target="https://www.missionaustralia.com.au/" TargetMode="External"/><Relationship Id="rId37" Type="http://schemas.openxmlformats.org/officeDocument/2006/relationships/hyperlink" Target="https://www.thesmithfamily.com.au/" TargetMode="External"/><Relationship Id="rId40" Type="http://schemas.openxmlformats.org/officeDocument/2006/relationships/hyperlink" Target="https://www.infoxchange.org/au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flipconnect.com.au/senior-nbn" TargetMode="External"/><Relationship Id="rId23" Type="http://schemas.openxmlformats.org/officeDocument/2006/relationships/hyperlink" Target="https://www.thesmithfamily.com.au/get-involved/partnerships/corporate-social-responsibility/our-current-partners/optus" TargetMode="External"/><Relationship Id="rId28" Type="http://schemas.openxmlformats.org/officeDocument/2006/relationships/hyperlink" Target="https://www.salvationarmy.org.au/" TargetMode="External"/><Relationship Id="rId36" Type="http://schemas.openxmlformats.org/officeDocument/2006/relationships/hyperlink" Target="https://www.salvationarmy.org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ennytel.com.au/nsw-seniors-card" TargetMode="External"/><Relationship Id="rId31" Type="http://schemas.openxmlformats.org/officeDocument/2006/relationships/hyperlink" Target="https://www.centacare.org.au/" TargetMode="External"/><Relationship Id="rId44" Type="http://schemas.openxmlformats.org/officeDocument/2006/relationships/hyperlink" Target="https://www.spirit.com.au/stude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irtel.net.au/airtel-pensioner-deal/" TargetMode="External"/><Relationship Id="rId22" Type="http://schemas.openxmlformats.org/officeDocument/2006/relationships/hyperlink" Target="https://www.circles.life/au/the-student-plan" TargetMode="External"/><Relationship Id="rId27" Type="http://schemas.openxmlformats.org/officeDocument/2006/relationships/hyperlink" Target="https://www.yourtown.com.au/" TargetMode="External"/><Relationship Id="rId30" Type="http://schemas.openxmlformats.org/officeDocument/2006/relationships/hyperlink" Target="https://www.schf.org.au/" TargetMode="External"/><Relationship Id="rId35" Type="http://schemas.openxmlformats.org/officeDocument/2006/relationships/hyperlink" Target="https://www.vinnies.org.au/" TargetMode="External"/><Relationship Id="rId43" Type="http://schemas.openxmlformats.org/officeDocument/2006/relationships/hyperlink" Target="https://www.spirit.com.au/communities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accan.org.au/hardship-home" TargetMode="External"/><Relationship Id="rId17" Type="http://schemas.openxmlformats.org/officeDocument/2006/relationships/hyperlink" Target="https://www.southernphone.com.au/Next-Home-Phone-Plans" TargetMode="External"/><Relationship Id="rId25" Type="http://schemas.openxmlformats.org/officeDocument/2006/relationships/hyperlink" Target="https://www.missionaustralia.com.au/" TargetMode="External"/><Relationship Id="rId33" Type="http://schemas.openxmlformats.org/officeDocument/2006/relationships/hyperlink" Target="https://www.berrystreet.org.au/about-us" TargetMode="External"/><Relationship Id="rId38" Type="http://schemas.openxmlformats.org/officeDocument/2006/relationships/hyperlink" Target="https://www.foodbank.org.au/?state=nsw-act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airtel.net.au/airtel-pensioner-deal/" TargetMode="External"/><Relationship Id="rId41" Type="http://schemas.openxmlformats.org/officeDocument/2006/relationships/hyperlink" Target="https://wesnet.org.au/abou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ward\Australian%20Communications%20Consumer%20Action%20Network\ACCAN%20-%20ACCAN%20Docs\Templates%20&amp;%20Originals\Templates%202018\Hot%20Issu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3" ma:contentTypeDescription="Create a new document." ma:contentTypeScope="" ma:versionID="ff6a07d1560f319dab6e1c50a45e8fca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9f0527337a7e30d618e5d1dcd7b02c68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fa1a33-c191-48ee-b288-192490d33fec">
      <UserInfo>
        <DisplayName>Megan Ward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F888C6-BA3A-4AA1-BCFE-795ED59D0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C8F5F-B543-49F4-940C-3C03AB26C6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7B95D-FBFC-4D48-A606-7AC3DF38C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4B44B6-34BE-40EC-B43A-C6220BFD6EDF}">
  <ds:schemaRefs>
    <ds:schemaRef ds:uri="http://schemas.microsoft.com/office/2006/metadata/properties"/>
    <ds:schemaRef ds:uri="http://schemas.microsoft.com/office/infopath/2007/PartnerControls"/>
    <ds:schemaRef ds:uri="2afa1a33-c191-48ee-b288-192490d33f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 Issues Template</Template>
  <TotalTime>55</TotalTime>
  <Pages>14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Ward</dc:creator>
  <cp:lastModifiedBy>Richard Van Der Male</cp:lastModifiedBy>
  <cp:revision>2</cp:revision>
  <dcterms:created xsi:type="dcterms:W3CDTF">2021-05-05T01:39:00Z</dcterms:created>
  <dcterms:modified xsi:type="dcterms:W3CDTF">2021-05-05T01:39:00Z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