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BB79BE" w:rsidRDefault="005820C9" w:rsidP="007D3F16">
      <w:pPr>
        <w:rPr>
          <w:rStyle w:val="IntenseEmphasis"/>
        </w:rPr>
        <w:sectPr w:rsidR="005820C9" w:rsidRPr="00BB79BE"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460D2E" w:rsidRDefault="00460D2E" w:rsidP="00460D2E">
      <w:r>
        <w:lastRenderedPageBreak/>
        <w:t>June 2016</w:t>
      </w:r>
    </w:p>
    <w:p w:rsidR="00460D2E" w:rsidRDefault="00460D2E" w:rsidP="00460D2E">
      <w:pPr>
        <w:rPr>
          <w:b/>
        </w:rPr>
      </w:pPr>
    </w:p>
    <w:p w:rsidR="00460D2E" w:rsidRDefault="00460D2E" w:rsidP="00460D2E">
      <w:pPr>
        <w:rPr>
          <w:b/>
        </w:rPr>
      </w:pPr>
      <w:r>
        <w:rPr>
          <w:b/>
        </w:rPr>
        <w:t xml:space="preserve">No one </w:t>
      </w:r>
      <w:r w:rsidR="001720B7">
        <w:rPr>
          <w:b/>
        </w:rPr>
        <w:t>wants to be m</w:t>
      </w:r>
      <w:bookmarkStart w:id="0" w:name="_GoBack"/>
      <w:bookmarkEnd w:id="0"/>
      <w:r>
        <w:rPr>
          <w:b/>
        </w:rPr>
        <w:t>isunderstood</w:t>
      </w:r>
    </w:p>
    <w:p w:rsidR="00460D2E" w:rsidRDefault="00460D2E" w:rsidP="00460D2E">
      <w:r>
        <w:t>In September 2015, we wrote to all Federal politicians and government agencies alerting them that all their online video content needs to be accurately captioned. At the same time, ACCAN collaborated with Google to improve the You Tube platform.  This collaboration resulted in increased information about the importance of ensuring automated captions are accurate on the You Tube platform</w:t>
      </w:r>
    </w:p>
    <w:p w:rsidR="00460D2E" w:rsidRDefault="00460D2E" w:rsidP="00460D2E">
      <w:r>
        <w:t xml:space="preserve">A number of politicians thanked us for bringing this issue to their attention and committed to ensuring that all their online video has accurate captioning. However, our most recent ad-hoc survey of politicians’ online video -both You Tube and Facebook - indicates that there is still a real need for greater awareness of the importance of captions, as well as a need for significant improvement of automated caption accuracy. </w:t>
      </w:r>
    </w:p>
    <w:p w:rsidR="00460D2E" w:rsidRDefault="00460D2E" w:rsidP="00460D2E">
      <w:r>
        <w:t>With the 2016 Election campaign now underway, we are writing to all Australian political parties to reiterate how vital accurate captions are for the millions of Australians who rely on them when viewing video; people who are Deaf or hearing-impaired, people with cognitive or intellectual disabilities, and people whose first language is not English.</w:t>
      </w:r>
    </w:p>
    <w:p w:rsidR="00460D2E" w:rsidRDefault="00460D2E" w:rsidP="00460D2E">
      <w:r>
        <w:t xml:space="preserve">Online video messaging and campaigning is a great way to reach voters, but when online video does not have captions or the captions are inaccurate the message is lost. </w:t>
      </w:r>
    </w:p>
    <w:p w:rsidR="00460D2E" w:rsidRDefault="00460D2E" w:rsidP="00460D2E">
      <w:r>
        <w:t xml:space="preserve">As a coalition of organisations representing Australians who benefit from captioned video, we urge you to commit to ensuring all your party’s political online video has accurate and comprehensible captioning. Access to information is essential for all of us to be able to equally participate in our democratic process. In the lead up to a Federal election it is vital that all Australians have the information they need in order to make an informed choice. </w:t>
      </w:r>
    </w:p>
    <w:p w:rsidR="00460D2E" w:rsidRDefault="00460D2E" w:rsidP="00460D2E">
      <w:proofErr w:type="gramStart"/>
      <w:r>
        <w:t>Your</w:t>
      </w:r>
      <w:proofErr w:type="gramEnd"/>
      <w:r>
        <w:t xml:space="preserve"> Party and its politicians need to be understood to get the message across. At least 1 in 6 Australians suffer from hearing loss. This is projected to increase to 1 in 4 Australians by 2050</w:t>
      </w:r>
      <w:r>
        <w:rPr>
          <w:rStyle w:val="FootnoteReference"/>
        </w:rPr>
        <w:footnoteReference w:id="1"/>
      </w:r>
      <w:r>
        <w:t xml:space="preserve">. More </w:t>
      </w:r>
      <w:r>
        <w:lastRenderedPageBreak/>
        <w:t>than 30 per cent of Australians use captions some of the time</w:t>
      </w:r>
      <w:r>
        <w:rPr>
          <w:rStyle w:val="FootnoteReference"/>
        </w:rPr>
        <w:footnoteReference w:id="2"/>
      </w:r>
      <w:r>
        <w:t xml:space="preserve">. This means as many as 4 million Australians may be missing out on your online video messaging if it is uncaptioned, or the captions are inaccurate. There are a number of useful resources that can assist:  </w:t>
      </w:r>
    </w:p>
    <w:p w:rsidR="00460D2E" w:rsidRDefault="00460D2E" w:rsidP="00460D2E">
      <w:pPr>
        <w:spacing w:after="0"/>
      </w:pPr>
      <w:r>
        <w:t xml:space="preserve">Amara </w:t>
      </w:r>
      <w:hyperlink r:id="rId11" w:history="1">
        <w:r>
          <w:rPr>
            <w:rStyle w:val="Hyperlink"/>
          </w:rPr>
          <w:t>http://www.amara.org/en/</w:t>
        </w:r>
      </w:hyperlink>
    </w:p>
    <w:p w:rsidR="00460D2E" w:rsidRDefault="00460D2E" w:rsidP="00460D2E">
      <w:pPr>
        <w:spacing w:after="0"/>
      </w:pPr>
      <w:r>
        <w:t xml:space="preserve">Google You Tube </w:t>
      </w:r>
      <w:hyperlink r:id="rId12" w:history="1">
        <w:r>
          <w:rPr>
            <w:rStyle w:val="Hyperlink"/>
          </w:rPr>
          <w:t>https://support.google.com/youtube/answer/2734705</w:t>
        </w:r>
      </w:hyperlink>
    </w:p>
    <w:p w:rsidR="00460D2E" w:rsidRDefault="00460D2E" w:rsidP="00460D2E">
      <w:pPr>
        <w:spacing w:after="0"/>
      </w:pPr>
      <w:r>
        <w:t xml:space="preserve">Media Access Australia </w:t>
      </w:r>
      <w:hyperlink r:id="rId13" w:history="1">
        <w:r>
          <w:rPr>
            <w:rStyle w:val="Hyperlink"/>
          </w:rPr>
          <w:t>http://www.mediaaccess.org.au/web/how-to-caption-a-youtube-video</w:t>
        </w:r>
      </w:hyperlink>
    </w:p>
    <w:p w:rsidR="00460D2E" w:rsidRDefault="00460D2E" w:rsidP="00460D2E">
      <w:pPr>
        <w:spacing w:after="0"/>
      </w:pPr>
      <w:r>
        <w:t xml:space="preserve">No More Craptions </w:t>
      </w:r>
      <w:hyperlink r:id="rId14" w:history="1">
        <w:r>
          <w:rPr>
            <w:rStyle w:val="Hyperlink"/>
          </w:rPr>
          <w:t>http://www.nomorecraptions.com/</w:t>
        </w:r>
      </w:hyperlink>
    </w:p>
    <w:p w:rsidR="00460D2E" w:rsidRDefault="00460D2E" w:rsidP="00460D2E">
      <w:pPr>
        <w:spacing w:after="0" w:line="240" w:lineRule="auto"/>
        <w:rPr>
          <w:rStyle w:val="Hyperlink"/>
        </w:rPr>
      </w:pPr>
      <w:r>
        <w:t xml:space="preserve">Facebook video </w:t>
      </w:r>
      <w:hyperlink r:id="rId15" w:history="1">
        <w:r>
          <w:rPr>
            <w:rStyle w:val="Hyperlink"/>
          </w:rPr>
          <w:t>http://accan.org.au/election-2016/resources/1126-fixing-auto-captions-on-youtube?highlight=WyJjYXB0aW9uaW5nIiwiZmFjZWJvb2siLCJ2aWRlbyIsInZpZGVvJyJd</w:t>
        </w:r>
      </w:hyperlink>
    </w:p>
    <w:p w:rsidR="00460D2E" w:rsidRDefault="00460D2E" w:rsidP="00460D2E">
      <w:pPr>
        <w:spacing w:after="0" w:line="240" w:lineRule="auto"/>
      </w:pPr>
    </w:p>
    <w:p w:rsidR="00460D2E" w:rsidRDefault="00460D2E" w:rsidP="00460D2E">
      <w:r>
        <w:t xml:space="preserve">Australia has made a number of commitments to promote equal access to information. These include the work of the Digital Transformation Office, the National Disability Strategy, the Disability Discrimination Act and the United Nations Convention on the Rights of Persons with Disabilities. Publishing online video without captions or with inaccurate captions undermines these commitments. </w:t>
      </w:r>
    </w:p>
    <w:p w:rsidR="00460D2E" w:rsidRDefault="00460D2E" w:rsidP="00460D2E">
      <w:pPr>
        <w:spacing w:line="240" w:lineRule="auto"/>
      </w:pPr>
      <w:r>
        <w:t xml:space="preserve">We would welcome the opportunity to meet with you to discuss this important issue further. Please contact </w:t>
      </w:r>
      <w:r w:rsidR="00B34B37">
        <w:t>Luke Sutton</w:t>
      </w:r>
      <w:r>
        <w:t xml:space="preserve">, ACCAN </w:t>
      </w:r>
      <w:r w:rsidR="00B34B37">
        <w:t xml:space="preserve">Public Relations Office on </w:t>
      </w:r>
      <w:hyperlink r:id="rId16" w:history="1">
        <w:r w:rsidR="00B34B37" w:rsidRPr="00C4285B">
          <w:rPr>
            <w:rStyle w:val="Hyperlink"/>
          </w:rPr>
          <w:t>luke.sutton@accan.org.au</w:t>
        </w:r>
      </w:hyperlink>
      <w:r w:rsidR="00B34B37">
        <w:t xml:space="preserve"> </w:t>
      </w:r>
      <w:r>
        <w:t>or 02 9288 4000.</w:t>
      </w:r>
    </w:p>
    <w:p w:rsidR="00460D2E" w:rsidRDefault="00460D2E" w:rsidP="00460D2E">
      <w:pPr>
        <w:spacing w:line="240" w:lineRule="auto"/>
      </w:pPr>
      <w:r>
        <w:t>Sincerely,</w:t>
      </w:r>
    </w:p>
    <w:p w:rsidR="00460D2E" w:rsidRDefault="00460D2E" w:rsidP="00460D2E">
      <w:pPr>
        <w:spacing w:after="0" w:line="240" w:lineRule="auto"/>
      </w:pPr>
      <w:r>
        <w:t>Australian Communications Consumer Action Network (ACCAN)</w:t>
      </w:r>
    </w:p>
    <w:p w:rsidR="00460D2E" w:rsidRDefault="00B34B37" w:rsidP="00460D2E">
      <w:pPr>
        <w:spacing w:after="0" w:line="240" w:lineRule="auto"/>
        <w:rPr>
          <w:rStyle w:val="Hyperlink"/>
        </w:rPr>
      </w:pPr>
      <w:hyperlink r:id="rId17" w:history="1">
        <w:r w:rsidRPr="00C4285B">
          <w:rPr>
            <w:rStyle w:val="Hyperlink"/>
          </w:rPr>
          <w:t>www.accan.org.au</w:t>
        </w:r>
      </w:hyperlink>
    </w:p>
    <w:p w:rsidR="00460D2E" w:rsidRDefault="00460D2E" w:rsidP="00460D2E">
      <w:pPr>
        <w:spacing w:after="0" w:line="240" w:lineRule="auto"/>
        <w:rPr>
          <w:rStyle w:val="Hyperlink"/>
        </w:rPr>
      </w:pPr>
    </w:p>
    <w:p w:rsidR="00460D2E" w:rsidRDefault="00460D2E" w:rsidP="00460D2E">
      <w:pPr>
        <w:spacing w:after="0" w:line="240" w:lineRule="auto"/>
      </w:pPr>
      <w:r>
        <w:t>Australian Federation of Disability Organisations (AFDO)</w:t>
      </w:r>
    </w:p>
    <w:p w:rsidR="00460D2E" w:rsidRDefault="001720B7" w:rsidP="00460D2E">
      <w:pPr>
        <w:pStyle w:val="ListParagraph"/>
        <w:ind w:left="0"/>
        <w:rPr>
          <w:rStyle w:val="Hyperlink"/>
        </w:rPr>
      </w:pPr>
      <w:hyperlink r:id="rId18" w:history="1">
        <w:r w:rsidR="00460D2E">
          <w:rPr>
            <w:rStyle w:val="Hyperlink"/>
          </w:rPr>
          <w:t>http://www.afdo.org.au/</w:t>
        </w:r>
      </w:hyperlink>
    </w:p>
    <w:p w:rsidR="00460D2E" w:rsidRDefault="00460D2E" w:rsidP="00460D2E">
      <w:pPr>
        <w:pStyle w:val="ListParagraph"/>
        <w:ind w:left="0"/>
        <w:rPr>
          <w:rStyle w:val="Hyperlink"/>
        </w:rPr>
      </w:pPr>
    </w:p>
    <w:p w:rsidR="00460D2E" w:rsidRDefault="00460D2E" w:rsidP="00460D2E">
      <w:pPr>
        <w:spacing w:after="0" w:line="240" w:lineRule="auto"/>
      </w:pPr>
      <w:r>
        <w:t xml:space="preserve">Australian Seniors Computer Clubs Association </w:t>
      </w:r>
    </w:p>
    <w:p w:rsidR="00460D2E" w:rsidRDefault="001720B7" w:rsidP="00460D2E">
      <w:pPr>
        <w:spacing w:after="0" w:line="240" w:lineRule="auto"/>
        <w:rPr>
          <w:rStyle w:val="Hyperlink"/>
        </w:rPr>
      </w:pPr>
      <w:hyperlink r:id="rId19" w:history="1">
        <w:r w:rsidR="00460D2E">
          <w:rPr>
            <w:rStyle w:val="Hyperlink"/>
          </w:rPr>
          <w:t>http://www.ascca.org.au/</w:t>
        </w:r>
      </w:hyperlink>
    </w:p>
    <w:p w:rsidR="00460D2E" w:rsidRDefault="00460D2E" w:rsidP="00460D2E">
      <w:pPr>
        <w:spacing w:after="0" w:line="240" w:lineRule="auto"/>
      </w:pPr>
    </w:p>
    <w:p w:rsidR="00460D2E" w:rsidRDefault="00460D2E" w:rsidP="00460D2E">
      <w:pPr>
        <w:spacing w:after="0" w:line="240" w:lineRule="auto"/>
      </w:pPr>
      <w:r>
        <w:t>Council of the Aging</w:t>
      </w:r>
    </w:p>
    <w:p w:rsidR="00460D2E" w:rsidRDefault="001720B7" w:rsidP="00460D2E">
      <w:pPr>
        <w:spacing w:after="0" w:line="240" w:lineRule="auto"/>
        <w:rPr>
          <w:rStyle w:val="Hyperlink"/>
        </w:rPr>
      </w:pPr>
      <w:hyperlink r:id="rId20" w:history="1">
        <w:r w:rsidR="00460D2E">
          <w:rPr>
            <w:rStyle w:val="Hyperlink"/>
          </w:rPr>
          <w:t>http://www.cota.org.au/australia/</w:t>
        </w:r>
      </w:hyperlink>
    </w:p>
    <w:p w:rsidR="00460D2E" w:rsidRDefault="00460D2E" w:rsidP="00460D2E">
      <w:pPr>
        <w:spacing w:after="0" w:line="240" w:lineRule="auto"/>
      </w:pPr>
    </w:p>
    <w:p w:rsidR="00460D2E" w:rsidRDefault="00460D2E" w:rsidP="00460D2E">
      <w:pPr>
        <w:spacing w:after="0" w:line="240" w:lineRule="auto"/>
      </w:pPr>
      <w:r>
        <w:t>Deaf Australia</w:t>
      </w:r>
    </w:p>
    <w:p w:rsidR="00460D2E" w:rsidRDefault="001720B7" w:rsidP="00460D2E">
      <w:pPr>
        <w:spacing w:after="0" w:line="240" w:lineRule="auto"/>
        <w:rPr>
          <w:rStyle w:val="Hyperlink"/>
        </w:rPr>
      </w:pPr>
      <w:hyperlink r:id="rId21" w:history="1">
        <w:r w:rsidR="00460D2E">
          <w:rPr>
            <w:rStyle w:val="Hyperlink"/>
          </w:rPr>
          <w:t>http://deafaustralia.org.au/</w:t>
        </w:r>
      </w:hyperlink>
    </w:p>
    <w:p w:rsidR="00460D2E" w:rsidRDefault="00460D2E" w:rsidP="00460D2E">
      <w:pPr>
        <w:spacing w:after="0" w:line="240" w:lineRule="auto"/>
      </w:pPr>
    </w:p>
    <w:p w:rsidR="00460D2E" w:rsidRDefault="00460D2E" w:rsidP="00460D2E">
      <w:pPr>
        <w:spacing w:after="0" w:line="240" w:lineRule="auto"/>
      </w:pPr>
      <w:r>
        <w:t xml:space="preserve">Deafness Forum of Australia </w:t>
      </w:r>
    </w:p>
    <w:p w:rsidR="00460D2E" w:rsidRDefault="001720B7" w:rsidP="00460D2E">
      <w:pPr>
        <w:spacing w:after="0" w:line="240" w:lineRule="auto"/>
        <w:rPr>
          <w:rStyle w:val="Hyperlink"/>
        </w:rPr>
      </w:pPr>
      <w:hyperlink r:id="rId22" w:history="1">
        <w:r w:rsidR="00460D2E">
          <w:rPr>
            <w:rStyle w:val="Hyperlink"/>
          </w:rPr>
          <w:t>http://www.deafnessforum.org.au/</w:t>
        </w:r>
      </w:hyperlink>
    </w:p>
    <w:p w:rsidR="00460D2E" w:rsidRDefault="00460D2E" w:rsidP="00460D2E">
      <w:pPr>
        <w:spacing w:after="0" w:line="240" w:lineRule="auto"/>
      </w:pPr>
    </w:p>
    <w:p w:rsidR="00460D2E" w:rsidRDefault="00460D2E" w:rsidP="00460D2E">
      <w:pPr>
        <w:spacing w:after="0" w:line="240" w:lineRule="auto"/>
      </w:pPr>
      <w:r>
        <w:t xml:space="preserve">Media Access Australia </w:t>
      </w:r>
    </w:p>
    <w:p w:rsidR="00460D2E" w:rsidRDefault="001720B7" w:rsidP="00460D2E">
      <w:pPr>
        <w:spacing w:after="0" w:line="240" w:lineRule="auto"/>
        <w:rPr>
          <w:rStyle w:val="Hyperlink"/>
        </w:rPr>
      </w:pPr>
      <w:hyperlink r:id="rId23" w:history="1">
        <w:r w:rsidR="00460D2E">
          <w:rPr>
            <w:rStyle w:val="Hyperlink"/>
          </w:rPr>
          <w:t>http://www.mediaaccess.org.au/</w:t>
        </w:r>
      </w:hyperlink>
    </w:p>
    <w:p w:rsidR="00460D2E" w:rsidRDefault="00460D2E" w:rsidP="00460D2E">
      <w:pPr>
        <w:spacing w:after="0" w:line="240" w:lineRule="auto"/>
      </w:pPr>
    </w:p>
    <w:p w:rsidR="00460D2E" w:rsidRDefault="00460D2E" w:rsidP="00460D2E">
      <w:pPr>
        <w:spacing w:after="0" w:line="240" w:lineRule="auto"/>
      </w:pPr>
      <w:r>
        <w:t xml:space="preserve">National Ethnic Disability Alliance </w:t>
      </w:r>
    </w:p>
    <w:p w:rsidR="00460D2E" w:rsidRDefault="001720B7" w:rsidP="00460D2E">
      <w:pPr>
        <w:spacing w:after="0" w:line="240" w:lineRule="auto"/>
      </w:pPr>
      <w:hyperlink r:id="rId24" w:history="1">
        <w:r w:rsidR="00460D2E">
          <w:rPr>
            <w:rStyle w:val="Hyperlink"/>
          </w:rPr>
          <w:t>http://www.neda.org.au/</w:t>
        </w:r>
      </w:hyperlink>
    </w:p>
    <w:p w:rsidR="00460D2E" w:rsidRDefault="00460D2E" w:rsidP="00460D2E"/>
    <w:p w:rsidR="005158F0" w:rsidRDefault="005158F0" w:rsidP="00993433"/>
    <w:sectPr w:rsidR="005158F0" w:rsidSect="0041388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92B" w:rsidRDefault="00AC092B" w:rsidP="005820C9">
      <w:pPr>
        <w:spacing w:line="240" w:lineRule="auto"/>
      </w:pPr>
      <w:r>
        <w:separator/>
      </w:r>
    </w:p>
    <w:p w:rsidR="00AC092B" w:rsidRDefault="00AC092B"/>
  </w:endnote>
  <w:endnote w:type="continuationSeparator" w:id="0">
    <w:p w:rsidR="00AC092B" w:rsidRDefault="00AC092B" w:rsidP="005820C9">
      <w:pPr>
        <w:spacing w:line="240" w:lineRule="auto"/>
      </w:pPr>
      <w:r>
        <w:continuationSeparator/>
      </w:r>
    </w:p>
    <w:p w:rsidR="00AC092B" w:rsidRDefault="00AC0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2B" w:rsidRDefault="00AC092B"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004FE3EE" wp14:editId="13E7E4D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AC092B" w:rsidRDefault="00AC092B" w:rsidP="001C28E7">
                            <w:pPr>
                              <w:spacing w:line="240" w:lineRule="auto"/>
                              <w:rPr>
                                <w:color w:val="23B0E6"/>
                                <w:sz w:val="20"/>
                                <w:szCs w:val="20"/>
                              </w:rPr>
                            </w:pPr>
                          </w:p>
                          <w:p w:rsidR="00AC092B" w:rsidRPr="00002D94" w:rsidRDefault="00AC092B" w:rsidP="001C28E7">
                            <w:pPr>
                              <w:spacing w:line="240" w:lineRule="auto"/>
                              <w:rPr>
                                <w:color w:val="23B0E6"/>
                                <w:sz w:val="20"/>
                                <w:szCs w:val="20"/>
                              </w:rPr>
                            </w:pPr>
                            <w:r w:rsidRPr="00002D94">
                              <w:rPr>
                                <w:color w:val="23B0E6"/>
                                <w:sz w:val="20"/>
                                <w:szCs w:val="20"/>
                              </w:rPr>
                              <w:t>Australian Communications Consumer Action Network (ACCAN)</w:t>
                            </w:r>
                          </w:p>
                          <w:p w:rsidR="00AC092B" w:rsidRPr="00002D94" w:rsidRDefault="00AC092B" w:rsidP="007D3F16">
                            <w:pPr>
                              <w:spacing w:line="240" w:lineRule="auto"/>
                              <w:rPr>
                                <w:i/>
                                <w:color w:val="23B0E6"/>
                                <w:sz w:val="20"/>
                                <w:szCs w:val="20"/>
                              </w:rPr>
                            </w:pPr>
                            <w:r w:rsidRPr="00002D94">
                              <w:rPr>
                                <w:i/>
                                <w:color w:val="23B0E6"/>
                                <w:sz w:val="20"/>
                                <w:szCs w:val="20"/>
                              </w:rPr>
                              <w:t>Australia’s peak telecommunications consumer advocacy organisation</w:t>
                            </w:r>
                          </w:p>
                          <w:p w:rsidR="00AC092B" w:rsidRPr="00002D94" w:rsidRDefault="00AC092B" w:rsidP="007D3F16">
                            <w:pPr>
                              <w:spacing w:line="240" w:lineRule="auto"/>
                              <w:rPr>
                                <w:sz w:val="20"/>
                                <w:szCs w:val="20"/>
                              </w:rPr>
                            </w:pPr>
                            <w:r w:rsidRPr="00002D94">
                              <w:rPr>
                                <w:sz w:val="20"/>
                                <w:szCs w:val="20"/>
                              </w:rPr>
                              <w:t>Suite 4.02, 55 Mountain St, Ultimo NSW 2007</w:t>
                            </w:r>
                          </w:p>
                          <w:p w:rsidR="00AC092B" w:rsidRPr="00002D94" w:rsidRDefault="00AC092B" w:rsidP="007D3F16">
                            <w:pPr>
                              <w:spacing w:line="240" w:lineRule="auto"/>
                              <w:rPr>
                                <w:sz w:val="20"/>
                                <w:szCs w:val="20"/>
                              </w:rPr>
                            </w:pPr>
                            <w:r w:rsidRPr="00002D94">
                              <w:rPr>
                                <w:sz w:val="20"/>
                                <w:szCs w:val="20"/>
                              </w:rPr>
                              <w:t>Tel: (02) 9288 4000 | TTY: (02) 9281 5322 | Fax: (02) 9288 4019</w:t>
                            </w:r>
                          </w:p>
                          <w:p w:rsidR="00AC092B" w:rsidRPr="00002D94" w:rsidRDefault="00AC092B" w:rsidP="007D3F16">
                            <w:pPr>
                              <w:spacing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AC092B" w:rsidRDefault="00AC092B" w:rsidP="001C28E7">
                      <w:pPr>
                        <w:spacing w:line="240" w:lineRule="auto"/>
                        <w:rPr>
                          <w:color w:val="23B0E6"/>
                          <w:sz w:val="20"/>
                          <w:szCs w:val="20"/>
                        </w:rPr>
                      </w:pPr>
                    </w:p>
                    <w:p w:rsidR="00AC092B" w:rsidRPr="00002D94" w:rsidRDefault="00AC092B" w:rsidP="001C28E7">
                      <w:pPr>
                        <w:spacing w:line="240" w:lineRule="auto"/>
                        <w:rPr>
                          <w:color w:val="23B0E6"/>
                          <w:sz w:val="20"/>
                          <w:szCs w:val="20"/>
                        </w:rPr>
                      </w:pPr>
                      <w:r w:rsidRPr="00002D94">
                        <w:rPr>
                          <w:color w:val="23B0E6"/>
                          <w:sz w:val="20"/>
                          <w:szCs w:val="20"/>
                        </w:rPr>
                        <w:t>Australian Communications Consumer Action Network (ACCAN)</w:t>
                      </w:r>
                    </w:p>
                    <w:p w:rsidR="00AC092B" w:rsidRPr="00002D94" w:rsidRDefault="00AC092B" w:rsidP="007D3F16">
                      <w:pPr>
                        <w:spacing w:line="240" w:lineRule="auto"/>
                        <w:rPr>
                          <w:i/>
                          <w:color w:val="23B0E6"/>
                          <w:sz w:val="20"/>
                          <w:szCs w:val="20"/>
                        </w:rPr>
                      </w:pPr>
                      <w:r w:rsidRPr="00002D94">
                        <w:rPr>
                          <w:i/>
                          <w:color w:val="23B0E6"/>
                          <w:sz w:val="20"/>
                          <w:szCs w:val="20"/>
                        </w:rPr>
                        <w:t>Australia’s peak telecommunications consumer advocacy organisation</w:t>
                      </w:r>
                    </w:p>
                    <w:p w:rsidR="00AC092B" w:rsidRPr="00002D94" w:rsidRDefault="00AC092B" w:rsidP="007D3F16">
                      <w:pPr>
                        <w:spacing w:line="240" w:lineRule="auto"/>
                        <w:rPr>
                          <w:sz w:val="20"/>
                          <w:szCs w:val="20"/>
                        </w:rPr>
                      </w:pPr>
                      <w:r w:rsidRPr="00002D94">
                        <w:rPr>
                          <w:sz w:val="20"/>
                          <w:szCs w:val="20"/>
                        </w:rPr>
                        <w:t>Suite 4.02, 55 Mountain St, Ultimo NSW 2007</w:t>
                      </w:r>
                    </w:p>
                    <w:p w:rsidR="00AC092B" w:rsidRPr="00002D94" w:rsidRDefault="00AC092B" w:rsidP="007D3F16">
                      <w:pPr>
                        <w:spacing w:line="240" w:lineRule="auto"/>
                        <w:rPr>
                          <w:sz w:val="20"/>
                          <w:szCs w:val="20"/>
                        </w:rPr>
                      </w:pPr>
                      <w:r w:rsidRPr="00002D94">
                        <w:rPr>
                          <w:sz w:val="20"/>
                          <w:szCs w:val="20"/>
                        </w:rPr>
                        <w:t>Tel: (02) 9288 4000 | TTY: (02) 9281 5322 | Fax: (02) 9288 4019</w:t>
                      </w:r>
                    </w:p>
                    <w:p w:rsidR="00AC092B" w:rsidRPr="00002D94" w:rsidRDefault="00AC092B" w:rsidP="007D3F16">
                      <w:pPr>
                        <w:spacing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92B" w:rsidRDefault="00AC092B" w:rsidP="005820C9">
      <w:pPr>
        <w:spacing w:line="240" w:lineRule="auto"/>
      </w:pPr>
      <w:r>
        <w:separator/>
      </w:r>
    </w:p>
    <w:p w:rsidR="00AC092B" w:rsidRDefault="00AC092B"/>
  </w:footnote>
  <w:footnote w:type="continuationSeparator" w:id="0">
    <w:p w:rsidR="00AC092B" w:rsidRDefault="00AC092B" w:rsidP="005820C9">
      <w:pPr>
        <w:spacing w:line="240" w:lineRule="auto"/>
      </w:pPr>
      <w:r>
        <w:continuationSeparator/>
      </w:r>
    </w:p>
    <w:p w:rsidR="00AC092B" w:rsidRDefault="00AC092B"/>
  </w:footnote>
  <w:footnote w:id="1">
    <w:p w:rsidR="00460D2E" w:rsidRDefault="00460D2E" w:rsidP="00460D2E">
      <w:pPr>
        <w:rPr>
          <w:rFonts w:ascii="Arial" w:eastAsia="Times New Roman" w:hAnsi="Arial" w:cs="Arial"/>
          <w:color w:val="333333"/>
          <w:sz w:val="21"/>
          <w:szCs w:val="21"/>
          <w:lang w:val="en" w:eastAsia="en-AU"/>
        </w:rPr>
      </w:pPr>
      <w:r>
        <w:rPr>
          <w:rStyle w:val="FootnoteReference"/>
        </w:rPr>
        <w:footnoteRef/>
      </w:r>
      <w:r>
        <w:t xml:space="preserve"> </w:t>
      </w:r>
      <w:r>
        <w:rPr>
          <w:rFonts w:ascii="Arial" w:eastAsia="Times New Roman" w:hAnsi="Arial" w:cs="Arial"/>
          <w:color w:val="333333"/>
          <w:sz w:val="21"/>
          <w:szCs w:val="21"/>
          <w:lang w:val="en" w:eastAsia="en-AU"/>
        </w:rPr>
        <w:t>2007, Listen hear</w:t>
      </w:r>
      <w:proofErr w:type="gramStart"/>
      <w:r>
        <w:rPr>
          <w:rFonts w:ascii="Arial" w:eastAsia="Times New Roman" w:hAnsi="Arial" w:cs="Arial"/>
          <w:color w:val="333333"/>
          <w:sz w:val="21"/>
          <w:szCs w:val="21"/>
          <w:lang w:val="en" w:eastAsia="en-AU"/>
        </w:rPr>
        <w:t>!:</w:t>
      </w:r>
      <w:proofErr w:type="gramEnd"/>
      <w:r>
        <w:rPr>
          <w:rFonts w:ascii="Arial" w:eastAsia="Times New Roman" w:hAnsi="Arial" w:cs="Arial"/>
          <w:color w:val="333333"/>
          <w:sz w:val="21"/>
          <w:szCs w:val="21"/>
          <w:lang w:val="en" w:eastAsia="en-AU"/>
        </w:rPr>
        <w:t xml:space="preserve"> The economic impact and cost of hearing loss in Australia, Access Economics, viewed 19 May 2016, &lt;http://apo.org.au/node/2755&gt;. </w:t>
      </w:r>
    </w:p>
    <w:p w:rsidR="00460D2E" w:rsidRDefault="00460D2E" w:rsidP="00460D2E">
      <w:pPr>
        <w:pStyle w:val="FootnoteText"/>
        <w:rPr>
          <w:lang w:val="en-AU"/>
        </w:rPr>
      </w:pPr>
    </w:p>
  </w:footnote>
  <w:footnote w:id="2">
    <w:p w:rsidR="00460D2E" w:rsidRDefault="00460D2E" w:rsidP="00460D2E">
      <w:pPr>
        <w:pStyle w:val="FootnoteText"/>
      </w:pPr>
      <w:r>
        <w:rPr>
          <w:rStyle w:val="FootnoteReference"/>
        </w:rPr>
        <w:footnoteRef/>
      </w:r>
      <w:r>
        <w:t xml:space="preserve"> See </w:t>
      </w:r>
      <w:hyperlink r:id="rId1" w:history="1">
        <w:r>
          <w:rPr>
            <w:rStyle w:val="Hyperlink"/>
          </w:rPr>
          <w:t>https://accan.org.au/our-work/research/298-research-on-caption-awareness</w:t>
        </w:r>
      </w:hyperlink>
    </w:p>
    <w:p w:rsidR="00460D2E" w:rsidRDefault="00460D2E" w:rsidP="00460D2E">
      <w:pPr>
        <w:pStyle w:val="FootnoteText"/>
      </w:pPr>
    </w:p>
    <w:p w:rsidR="00460D2E" w:rsidRDefault="00460D2E" w:rsidP="00460D2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2B" w:rsidRDefault="00AC092B" w:rsidP="00DD7C1C">
    <w:pPr>
      <w:pStyle w:val="Header"/>
      <w:tabs>
        <w:tab w:val="clear" w:pos="4513"/>
        <w:tab w:val="clear" w:pos="9026"/>
      </w:tabs>
      <w:ind w:right="-1"/>
      <w:jc w:val="right"/>
    </w:pPr>
    <w:r>
      <w:rPr>
        <w:noProof/>
        <w:lang w:val="en-AU" w:eastAsia="en-AU"/>
      </w:rPr>
      <w:drawing>
        <wp:inline distT="0" distB="0" distL="0" distR="0">
          <wp:extent cx="6391275" cy="1347470"/>
          <wp:effectExtent l="0" t="0" r="952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1275" cy="13474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90142"/>
    <w:multiLevelType w:val="hybridMultilevel"/>
    <w:tmpl w:val="17E02A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4DDB1FCA"/>
    <w:multiLevelType w:val="hybridMultilevel"/>
    <w:tmpl w:val="1EC83FAA"/>
    <w:lvl w:ilvl="0" w:tplc="8A9E6FA8">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E0"/>
    <w:rsid w:val="00002D94"/>
    <w:rsid w:val="00027253"/>
    <w:rsid w:val="000341FF"/>
    <w:rsid w:val="000416FD"/>
    <w:rsid w:val="000539EA"/>
    <w:rsid w:val="00071D63"/>
    <w:rsid w:val="00084A5B"/>
    <w:rsid w:val="000A0BED"/>
    <w:rsid w:val="000B598C"/>
    <w:rsid w:val="000F0265"/>
    <w:rsid w:val="00113E56"/>
    <w:rsid w:val="00137959"/>
    <w:rsid w:val="001435F0"/>
    <w:rsid w:val="001627E8"/>
    <w:rsid w:val="001720B7"/>
    <w:rsid w:val="001C28E7"/>
    <w:rsid w:val="00204847"/>
    <w:rsid w:val="00234042"/>
    <w:rsid w:val="00271B7D"/>
    <w:rsid w:val="002834FD"/>
    <w:rsid w:val="00292477"/>
    <w:rsid w:val="00292766"/>
    <w:rsid w:val="002A53F2"/>
    <w:rsid w:val="002D0C6E"/>
    <w:rsid w:val="002F1B4F"/>
    <w:rsid w:val="00302D4E"/>
    <w:rsid w:val="00355BF3"/>
    <w:rsid w:val="003913E5"/>
    <w:rsid w:val="003A3D95"/>
    <w:rsid w:val="003A7416"/>
    <w:rsid w:val="003B1499"/>
    <w:rsid w:val="003E6503"/>
    <w:rsid w:val="00413884"/>
    <w:rsid w:val="004552EA"/>
    <w:rsid w:val="00460D2E"/>
    <w:rsid w:val="00472C7E"/>
    <w:rsid w:val="004850E4"/>
    <w:rsid w:val="00487F33"/>
    <w:rsid w:val="004A01EB"/>
    <w:rsid w:val="004B5F63"/>
    <w:rsid w:val="004C3886"/>
    <w:rsid w:val="004C6FE0"/>
    <w:rsid w:val="004D21B0"/>
    <w:rsid w:val="004E4AC9"/>
    <w:rsid w:val="004F0656"/>
    <w:rsid w:val="00507BB9"/>
    <w:rsid w:val="005158F0"/>
    <w:rsid w:val="005511AB"/>
    <w:rsid w:val="00557145"/>
    <w:rsid w:val="005820C9"/>
    <w:rsid w:val="00592297"/>
    <w:rsid w:val="005A673E"/>
    <w:rsid w:val="005D325B"/>
    <w:rsid w:val="005D7576"/>
    <w:rsid w:val="00612BB8"/>
    <w:rsid w:val="006133A6"/>
    <w:rsid w:val="00625C06"/>
    <w:rsid w:val="006349F4"/>
    <w:rsid w:val="00667969"/>
    <w:rsid w:val="006812C0"/>
    <w:rsid w:val="006C1C8F"/>
    <w:rsid w:val="00714ABD"/>
    <w:rsid w:val="007506AE"/>
    <w:rsid w:val="0079294D"/>
    <w:rsid w:val="007A3E1A"/>
    <w:rsid w:val="007A5924"/>
    <w:rsid w:val="007C38CC"/>
    <w:rsid w:val="007D3F16"/>
    <w:rsid w:val="00826CBC"/>
    <w:rsid w:val="008452B9"/>
    <w:rsid w:val="00850EC6"/>
    <w:rsid w:val="00874727"/>
    <w:rsid w:val="008A19E7"/>
    <w:rsid w:val="008D265F"/>
    <w:rsid w:val="008F2B0A"/>
    <w:rsid w:val="008F3F22"/>
    <w:rsid w:val="008F7E90"/>
    <w:rsid w:val="00923994"/>
    <w:rsid w:val="00983164"/>
    <w:rsid w:val="00993433"/>
    <w:rsid w:val="0099596D"/>
    <w:rsid w:val="009A227B"/>
    <w:rsid w:val="009E2239"/>
    <w:rsid w:val="009F30DC"/>
    <w:rsid w:val="00A4447D"/>
    <w:rsid w:val="00A47E9D"/>
    <w:rsid w:val="00A91EDD"/>
    <w:rsid w:val="00AA686C"/>
    <w:rsid w:val="00AA6EDB"/>
    <w:rsid w:val="00AB470F"/>
    <w:rsid w:val="00AC092B"/>
    <w:rsid w:val="00AE2840"/>
    <w:rsid w:val="00B14363"/>
    <w:rsid w:val="00B16917"/>
    <w:rsid w:val="00B34B37"/>
    <w:rsid w:val="00B4140A"/>
    <w:rsid w:val="00B418A0"/>
    <w:rsid w:val="00B672A5"/>
    <w:rsid w:val="00B70784"/>
    <w:rsid w:val="00B87233"/>
    <w:rsid w:val="00B94449"/>
    <w:rsid w:val="00BB14E2"/>
    <w:rsid w:val="00BB79BE"/>
    <w:rsid w:val="00BE203B"/>
    <w:rsid w:val="00BF081C"/>
    <w:rsid w:val="00C015CD"/>
    <w:rsid w:val="00C0404B"/>
    <w:rsid w:val="00C32DD1"/>
    <w:rsid w:val="00C4251E"/>
    <w:rsid w:val="00C47812"/>
    <w:rsid w:val="00C613FC"/>
    <w:rsid w:val="00C674EE"/>
    <w:rsid w:val="00C835FD"/>
    <w:rsid w:val="00CA5F2F"/>
    <w:rsid w:val="00CF133A"/>
    <w:rsid w:val="00CF5B31"/>
    <w:rsid w:val="00D04ABA"/>
    <w:rsid w:val="00D071D5"/>
    <w:rsid w:val="00D3636E"/>
    <w:rsid w:val="00D562B9"/>
    <w:rsid w:val="00D66D95"/>
    <w:rsid w:val="00DD7C1C"/>
    <w:rsid w:val="00DF7384"/>
    <w:rsid w:val="00E05115"/>
    <w:rsid w:val="00E212B4"/>
    <w:rsid w:val="00E51E89"/>
    <w:rsid w:val="00E54047"/>
    <w:rsid w:val="00E54101"/>
    <w:rsid w:val="00E81ECD"/>
    <w:rsid w:val="00E97BFA"/>
    <w:rsid w:val="00EF4F68"/>
    <w:rsid w:val="00F4146B"/>
    <w:rsid w:val="00F50ABB"/>
    <w:rsid w:val="00F61950"/>
    <w:rsid w:val="00F72080"/>
    <w:rsid w:val="00F7606B"/>
    <w:rsid w:val="00F76853"/>
    <w:rsid w:val="00F860D4"/>
    <w:rsid w:val="00FA77E8"/>
    <w:rsid w:val="00FB7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13884"/>
    <w:pPr>
      <w:spacing w:after="200"/>
    </w:pPr>
  </w:style>
  <w:style w:type="paragraph" w:styleId="Heading1">
    <w:name w:val="heading 1"/>
    <w:basedOn w:val="Normal"/>
    <w:next w:val="Normal"/>
    <w:link w:val="Heading1Char"/>
    <w:uiPriority w:val="9"/>
    <w:qFormat/>
    <w:rsid w:val="008F7E90"/>
    <w:pPr>
      <w:keepNext/>
      <w:keepLines/>
      <w:spacing w:before="480" w:after="0" w:line="240" w:lineRule="auto"/>
      <w:outlineLvl w:val="0"/>
    </w:pPr>
    <w:rPr>
      <w:rFonts w:eastAsiaTheme="majorEastAsia" w:cstheme="majorBidi"/>
      <w:b/>
      <w:bCs/>
      <w:caps/>
      <w:sz w:val="44"/>
      <w:szCs w:val="28"/>
      <w:lang w:val="en-GB"/>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lang w:val="en-GB"/>
    </w:rPr>
  </w:style>
  <w:style w:type="paragraph" w:styleId="TOC2">
    <w:name w:val="toc 2"/>
    <w:basedOn w:val="Normal"/>
    <w:next w:val="Normal"/>
    <w:autoRedefine/>
    <w:uiPriority w:val="39"/>
    <w:unhideWhenUsed/>
    <w:rsid w:val="008F7E90"/>
    <w:pPr>
      <w:spacing w:after="100" w:line="240" w:lineRule="auto"/>
      <w:ind w:left="220"/>
    </w:pPr>
    <w:rPr>
      <w:lang w:val="en-GB"/>
    </w:rPr>
  </w:style>
  <w:style w:type="paragraph" w:styleId="TOC3">
    <w:name w:val="toc 3"/>
    <w:basedOn w:val="Normal"/>
    <w:next w:val="Normal"/>
    <w:autoRedefine/>
    <w:uiPriority w:val="39"/>
    <w:unhideWhenUsed/>
    <w:rsid w:val="008F7E90"/>
    <w:pPr>
      <w:spacing w:after="100" w:line="240" w:lineRule="auto"/>
      <w:ind w:left="440"/>
    </w:pPr>
    <w:rPr>
      <w:lang w:val="en-GB"/>
    </w:rPr>
  </w:style>
  <w:style w:type="paragraph" w:styleId="TOC4">
    <w:name w:val="toc 4"/>
    <w:basedOn w:val="Normal"/>
    <w:next w:val="Normal"/>
    <w:autoRedefine/>
    <w:uiPriority w:val="39"/>
    <w:unhideWhenUsed/>
    <w:rsid w:val="008F7E90"/>
    <w:pPr>
      <w:spacing w:after="100" w:line="240" w:lineRule="auto"/>
      <w:ind w:left="660"/>
    </w:pPr>
    <w:rPr>
      <w:lang w:val="en-GB"/>
    </w:rPr>
  </w:style>
  <w:style w:type="paragraph" w:styleId="FootnoteText">
    <w:name w:val="footnote text"/>
    <w:basedOn w:val="Normal"/>
    <w:link w:val="FootnoteTextChar"/>
    <w:uiPriority w:val="99"/>
    <w:unhideWhenUsed/>
    <w:rsid w:val="008F7E90"/>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sz w:val="20"/>
      <w:szCs w:val="20"/>
      <w:lang w:val="en-GB"/>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after="0" w:line="240" w:lineRule="auto"/>
    </w:pPr>
    <w:rPr>
      <w:b/>
      <w:bCs/>
      <w:color w:val="4F81BD" w:themeColor="accent1"/>
      <w:sz w:val="18"/>
      <w:szCs w:val="18"/>
      <w:lang w:val="en-GB"/>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E90"/>
    <w:pPr>
      <w:spacing w:after="0" w:line="240" w:lineRule="auto"/>
      <w:ind w:left="720"/>
      <w:contextualSpacing/>
    </w:pPr>
    <w:rPr>
      <w:lang w:val="en-GB"/>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pPr>
      <w:spacing w:after="0"/>
    </w:pPr>
    <w:rPr>
      <w:rFonts w:ascii="Arial" w:eastAsia="Calibri" w:hAnsi="Arial" w:cs="Arial"/>
      <w:color w:val="000000"/>
    </w:rPr>
  </w:style>
  <w:style w:type="character" w:styleId="IntenseEmphasis">
    <w:name w:val="Intense Emphasis"/>
    <w:basedOn w:val="DefaultParagraphFont"/>
    <w:uiPriority w:val="21"/>
    <w:rsid w:val="00BB79B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13884"/>
    <w:pPr>
      <w:spacing w:after="200"/>
    </w:pPr>
  </w:style>
  <w:style w:type="paragraph" w:styleId="Heading1">
    <w:name w:val="heading 1"/>
    <w:basedOn w:val="Normal"/>
    <w:next w:val="Normal"/>
    <w:link w:val="Heading1Char"/>
    <w:uiPriority w:val="9"/>
    <w:qFormat/>
    <w:rsid w:val="008F7E90"/>
    <w:pPr>
      <w:keepNext/>
      <w:keepLines/>
      <w:spacing w:before="480" w:after="0" w:line="240" w:lineRule="auto"/>
      <w:outlineLvl w:val="0"/>
    </w:pPr>
    <w:rPr>
      <w:rFonts w:eastAsiaTheme="majorEastAsia" w:cstheme="majorBidi"/>
      <w:b/>
      <w:bCs/>
      <w:caps/>
      <w:sz w:val="44"/>
      <w:szCs w:val="28"/>
      <w:lang w:val="en-GB"/>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lang w:val="en-GB"/>
    </w:rPr>
  </w:style>
  <w:style w:type="paragraph" w:styleId="TOC2">
    <w:name w:val="toc 2"/>
    <w:basedOn w:val="Normal"/>
    <w:next w:val="Normal"/>
    <w:autoRedefine/>
    <w:uiPriority w:val="39"/>
    <w:unhideWhenUsed/>
    <w:rsid w:val="008F7E90"/>
    <w:pPr>
      <w:spacing w:after="100" w:line="240" w:lineRule="auto"/>
      <w:ind w:left="220"/>
    </w:pPr>
    <w:rPr>
      <w:lang w:val="en-GB"/>
    </w:rPr>
  </w:style>
  <w:style w:type="paragraph" w:styleId="TOC3">
    <w:name w:val="toc 3"/>
    <w:basedOn w:val="Normal"/>
    <w:next w:val="Normal"/>
    <w:autoRedefine/>
    <w:uiPriority w:val="39"/>
    <w:unhideWhenUsed/>
    <w:rsid w:val="008F7E90"/>
    <w:pPr>
      <w:spacing w:after="100" w:line="240" w:lineRule="auto"/>
      <w:ind w:left="440"/>
    </w:pPr>
    <w:rPr>
      <w:lang w:val="en-GB"/>
    </w:rPr>
  </w:style>
  <w:style w:type="paragraph" w:styleId="TOC4">
    <w:name w:val="toc 4"/>
    <w:basedOn w:val="Normal"/>
    <w:next w:val="Normal"/>
    <w:autoRedefine/>
    <w:uiPriority w:val="39"/>
    <w:unhideWhenUsed/>
    <w:rsid w:val="008F7E90"/>
    <w:pPr>
      <w:spacing w:after="100" w:line="240" w:lineRule="auto"/>
      <w:ind w:left="660"/>
    </w:pPr>
    <w:rPr>
      <w:lang w:val="en-GB"/>
    </w:rPr>
  </w:style>
  <w:style w:type="paragraph" w:styleId="FootnoteText">
    <w:name w:val="footnote text"/>
    <w:basedOn w:val="Normal"/>
    <w:link w:val="FootnoteTextChar"/>
    <w:uiPriority w:val="99"/>
    <w:unhideWhenUsed/>
    <w:rsid w:val="008F7E90"/>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sz w:val="20"/>
      <w:szCs w:val="20"/>
      <w:lang w:val="en-GB"/>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after="0" w:line="240" w:lineRule="auto"/>
    </w:pPr>
    <w:rPr>
      <w:b/>
      <w:bCs/>
      <w:color w:val="4F81BD" w:themeColor="accent1"/>
      <w:sz w:val="18"/>
      <w:szCs w:val="18"/>
      <w:lang w:val="en-GB"/>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7E90"/>
    <w:pPr>
      <w:spacing w:after="0" w:line="240" w:lineRule="auto"/>
      <w:ind w:left="720"/>
      <w:contextualSpacing/>
    </w:pPr>
    <w:rPr>
      <w:lang w:val="en-GB"/>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pPr>
      <w:spacing w:after="0"/>
    </w:pPr>
    <w:rPr>
      <w:rFonts w:ascii="Arial" w:eastAsia="Calibri" w:hAnsi="Arial" w:cs="Arial"/>
      <w:color w:val="000000"/>
    </w:rPr>
  </w:style>
  <w:style w:type="character" w:styleId="IntenseEmphasis">
    <w:name w:val="Intense Emphasis"/>
    <w:basedOn w:val="DefaultParagraphFont"/>
    <w:uiPriority w:val="21"/>
    <w:rsid w:val="00BB79B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348070046">
      <w:bodyDiv w:val="1"/>
      <w:marLeft w:val="0"/>
      <w:marRight w:val="0"/>
      <w:marTop w:val="0"/>
      <w:marBottom w:val="0"/>
      <w:divBdr>
        <w:top w:val="none" w:sz="0" w:space="0" w:color="auto"/>
        <w:left w:val="none" w:sz="0" w:space="0" w:color="auto"/>
        <w:bottom w:val="none" w:sz="0" w:space="0" w:color="auto"/>
        <w:right w:val="none" w:sz="0" w:space="0" w:color="auto"/>
      </w:divBdr>
    </w:div>
    <w:div w:id="365911596">
      <w:bodyDiv w:val="1"/>
      <w:marLeft w:val="0"/>
      <w:marRight w:val="0"/>
      <w:marTop w:val="0"/>
      <w:marBottom w:val="0"/>
      <w:divBdr>
        <w:top w:val="none" w:sz="0" w:space="0" w:color="auto"/>
        <w:left w:val="none" w:sz="0" w:space="0" w:color="auto"/>
        <w:bottom w:val="none" w:sz="0" w:space="0" w:color="auto"/>
        <w:right w:val="none" w:sz="0" w:space="0" w:color="auto"/>
      </w:divBdr>
      <w:divsChild>
        <w:div w:id="1099105365">
          <w:marLeft w:val="0"/>
          <w:marRight w:val="0"/>
          <w:marTop w:val="0"/>
          <w:marBottom w:val="0"/>
          <w:divBdr>
            <w:top w:val="none" w:sz="0" w:space="0" w:color="auto"/>
            <w:left w:val="none" w:sz="0" w:space="0" w:color="auto"/>
            <w:bottom w:val="none" w:sz="0" w:space="0" w:color="auto"/>
            <w:right w:val="none" w:sz="0" w:space="0" w:color="auto"/>
          </w:divBdr>
        </w:div>
        <w:div w:id="1246066435">
          <w:marLeft w:val="0"/>
          <w:marRight w:val="0"/>
          <w:marTop w:val="0"/>
          <w:marBottom w:val="0"/>
          <w:divBdr>
            <w:top w:val="none" w:sz="0" w:space="0" w:color="auto"/>
            <w:left w:val="none" w:sz="0" w:space="0" w:color="auto"/>
            <w:bottom w:val="none" w:sz="0" w:space="0" w:color="auto"/>
            <w:right w:val="none" w:sz="0" w:space="0" w:color="auto"/>
          </w:divBdr>
        </w:div>
        <w:div w:id="1446461591">
          <w:marLeft w:val="0"/>
          <w:marRight w:val="0"/>
          <w:marTop w:val="0"/>
          <w:marBottom w:val="0"/>
          <w:divBdr>
            <w:top w:val="none" w:sz="0" w:space="0" w:color="auto"/>
            <w:left w:val="none" w:sz="0" w:space="0" w:color="auto"/>
            <w:bottom w:val="none" w:sz="0" w:space="0" w:color="auto"/>
            <w:right w:val="none" w:sz="0" w:space="0" w:color="auto"/>
          </w:divBdr>
        </w:div>
        <w:div w:id="148249395">
          <w:marLeft w:val="0"/>
          <w:marRight w:val="0"/>
          <w:marTop w:val="0"/>
          <w:marBottom w:val="0"/>
          <w:divBdr>
            <w:top w:val="none" w:sz="0" w:space="0" w:color="auto"/>
            <w:left w:val="none" w:sz="0" w:space="0" w:color="auto"/>
            <w:bottom w:val="none" w:sz="0" w:space="0" w:color="auto"/>
            <w:right w:val="none" w:sz="0" w:space="0" w:color="auto"/>
          </w:divBdr>
        </w:div>
        <w:div w:id="183522955">
          <w:marLeft w:val="0"/>
          <w:marRight w:val="0"/>
          <w:marTop w:val="0"/>
          <w:marBottom w:val="0"/>
          <w:divBdr>
            <w:top w:val="none" w:sz="0" w:space="0" w:color="auto"/>
            <w:left w:val="none" w:sz="0" w:space="0" w:color="auto"/>
            <w:bottom w:val="none" w:sz="0" w:space="0" w:color="auto"/>
            <w:right w:val="none" w:sz="0" w:space="0" w:color="auto"/>
          </w:divBdr>
        </w:div>
        <w:div w:id="810488712">
          <w:marLeft w:val="0"/>
          <w:marRight w:val="0"/>
          <w:marTop w:val="0"/>
          <w:marBottom w:val="0"/>
          <w:divBdr>
            <w:top w:val="none" w:sz="0" w:space="0" w:color="auto"/>
            <w:left w:val="none" w:sz="0" w:space="0" w:color="auto"/>
            <w:bottom w:val="none" w:sz="0" w:space="0" w:color="auto"/>
            <w:right w:val="none" w:sz="0" w:space="0" w:color="auto"/>
          </w:divBdr>
        </w:div>
        <w:div w:id="1166286639">
          <w:marLeft w:val="0"/>
          <w:marRight w:val="0"/>
          <w:marTop w:val="0"/>
          <w:marBottom w:val="0"/>
          <w:divBdr>
            <w:top w:val="none" w:sz="0" w:space="0" w:color="auto"/>
            <w:left w:val="none" w:sz="0" w:space="0" w:color="auto"/>
            <w:bottom w:val="none" w:sz="0" w:space="0" w:color="auto"/>
            <w:right w:val="none" w:sz="0" w:space="0" w:color="auto"/>
          </w:divBdr>
        </w:div>
        <w:div w:id="1312783266">
          <w:marLeft w:val="0"/>
          <w:marRight w:val="0"/>
          <w:marTop w:val="0"/>
          <w:marBottom w:val="0"/>
          <w:divBdr>
            <w:top w:val="none" w:sz="0" w:space="0" w:color="auto"/>
            <w:left w:val="none" w:sz="0" w:space="0" w:color="auto"/>
            <w:bottom w:val="none" w:sz="0" w:space="0" w:color="auto"/>
            <w:right w:val="none" w:sz="0" w:space="0" w:color="auto"/>
          </w:divBdr>
        </w:div>
        <w:div w:id="705446335">
          <w:marLeft w:val="0"/>
          <w:marRight w:val="0"/>
          <w:marTop w:val="0"/>
          <w:marBottom w:val="0"/>
          <w:divBdr>
            <w:top w:val="none" w:sz="0" w:space="0" w:color="auto"/>
            <w:left w:val="none" w:sz="0" w:space="0" w:color="auto"/>
            <w:bottom w:val="none" w:sz="0" w:space="0" w:color="auto"/>
            <w:right w:val="none" w:sz="0" w:space="0" w:color="auto"/>
          </w:divBdr>
        </w:div>
        <w:div w:id="1248879203">
          <w:marLeft w:val="0"/>
          <w:marRight w:val="0"/>
          <w:marTop w:val="0"/>
          <w:marBottom w:val="0"/>
          <w:divBdr>
            <w:top w:val="none" w:sz="0" w:space="0" w:color="auto"/>
            <w:left w:val="none" w:sz="0" w:space="0" w:color="auto"/>
            <w:bottom w:val="none" w:sz="0" w:space="0" w:color="auto"/>
            <w:right w:val="none" w:sz="0" w:space="0" w:color="auto"/>
          </w:divBdr>
        </w:div>
        <w:div w:id="546064118">
          <w:marLeft w:val="0"/>
          <w:marRight w:val="0"/>
          <w:marTop w:val="0"/>
          <w:marBottom w:val="0"/>
          <w:divBdr>
            <w:top w:val="none" w:sz="0" w:space="0" w:color="auto"/>
            <w:left w:val="none" w:sz="0" w:space="0" w:color="auto"/>
            <w:bottom w:val="none" w:sz="0" w:space="0" w:color="auto"/>
            <w:right w:val="none" w:sz="0" w:space="0" w:color="auto"/>
          </w:divBdr>
        </w:div>
        <w:div w:id="1740445047">
          <w:marLeft w:val="0"/>
          <w:marRight w:val="0"/>
          <w:marTop w:val="0"/>
          <w:marBottom w:val="0"/>
          <w:divBdr>
            <w:top w:val="none" w:sz="0" w:space="0" w:color="auto"/>
            <w:left w:val="none" w:sz="0" w:space="0" w:color="auto"/>
            <w:bottom w:val="none" w:sz="0" w:space="0" w:color="auto"/>
            <w:right w:val="none" w:sz="0" w:space="0" w:color="auto"/>
          </w:divBdr>
        </w:div>
      </w:divsChild>
    </w:div>
    <w:div w:id="910583416">
      <w:bodyDiv w:val="1"/>
      <w:marLeft w:val="0"/>
      <w:marRight w:val="0"/>
      <w:marTop w:val="0"/>
      <w:marBottom w:val="0"/>
      <w:divBdr>
        <w:top w:val="none" w:sz="0" w:space="0" w:color="auto"/>
        <w:left w:val="none" w:sz="0" w:space="0" w:color="auto"/>
        <w:bottom w:val="none" w:sz="0" w:space="0" w:color="auto"/>
        <w:right w:val="none" w:sz="0" w:space="0" w:color="auto"/>
      </w:divBdr>
    </w:div>
    <w:div w:id="1059592639">
      <w:bodyDiv w:val="1"/>
      <w:marLeft w:val="0"/>
      <w:marRight w:val="0"/>
      <w:marTop w:val="0"/>
      <w:marBottom w:val="0"/>
      <w:divBdr>
        <w:top w:val="none" w:sz="0" w:space="0" w:color="auto"/>
        <w:left w:val="none" w:sz="0" w:space="0" w:color="auto"/>
        <w:bottom w:val="none" w:sz="0" w:space="0" w:color="auto"/>
        <w:right w:val="none" w:sz="0" w:space="0" w:color="auto"/>
      </w:divBdr>
    </w:div>
    <w:div w:id="171377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aaccess.org.au/web/how-to-caption-a-youtube-video" TargetMode="External"/><Relationship Id="rId18" Type="http://schemas.openxmlformats.org/officeDocument/2006/relationships/hyperlink" Target="http://www.afdo.org.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eafaustralia.org.au/" TargetMode="External"/><Relationship Id="rId7" Type="http://schemas.openxmlformats.org/officeDocument/2006/relationships/footnotes" Target="footnotes.xml"/><Relationship Id="rId12" Type="http://schemas.openxmlformats.org/officeDocument/2006/relationships/hyperlink" Target="https://support.google.com/youtube/answer/2734705" TargetMode="External"/><Relationship Id="rId17" Type="http://schemas.openxmlformats.org/officeDocument/2006/relationships/hyperlink" Target="http://www.accan.org.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uke.sutton@accan.org.au" TargetMode="External"/><Relationship Id="rId20" Type="http://schemas.openxmlformats.org/officeDocument/2006/relationships/hyperlink" Target="http://www.cota.org.au/austral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ra.org/en/" TargetMode="External"/><Relationship Id="rId24" Type="http://schemas.openxmlformats.org/officeDocument/2006/relationships/hyperlink" Target="http://www.neda.org.au/" TargetMode="External"/><Relationship Id="rId5" Type="http://schemas.openxmlformats.org/officeDocument/2006/relationships/settings" Target="settings.xml"/><Relationship Id="rId15" Type="http://schemas.openxmlformats.org/officeDocument/2006/relationships/hyperlink" Target="http://accan.org.au/election-2016/resources/1126-fixing-auto-captions-on-youtube?highlight=WyJjYXB0aW9uaW5nIiwiZmFjZWJvb2siLCJ2aWRlbyIsInZpZGVvJyJd" TargetMode="External"/><Relationship Id="rId23" Type="http://schemas.openxmlformats.org/officeDocument/2006/relationships/hyperlink" Target="http://www.mediaaccess.org.au/" TargetMode="External"/><Relationship Id="rId10" Type="http://schemas.openxmlformats.org/officeDocument/2006/relationships/footer" Target="footer1.xml"/><Relationship Id="rId19" Type="http://schemas.openxmlformats.org/officeDocument/2006/relationships/hyperlink" Target="http://www.ascca.org.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omorecraptions.com/" TargetMode="External"/><Relationship Id="rId22" Type="http://schemas.openxmlformats.org/officeDocument/2006/relationships/hyperlink" Target="http://www.deafnessforum.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ccan.org.au/our-work/research/298-research-on-caption-aware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Letterhead%20template%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D118-E1CD-4DCC-8E55-875F3C43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2 pages</Template>
  <TotalTime>2</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Hawkins</dc:creator>
  <cp:lastModifiedBy>Luke Sutton</cp:lastModifiedBy>
  <cp:revision>4</cp:revision>
  <cp:lastPrinted>2014-03-18T05:00:00Z</cp:lastPrinted>
  <dcterms:created xsi:type="dcterms:W3CDTF">2016-05-31T06:34:00Z</dcterms:created>
  <dcterms:modified xsi:type="dcterms:W3CDTF">2016-06-06T02:27:00Z</dcterms:modified>
</cp:coreProperties>
</file>