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8B" w:rsidRDefault="00AD72B3" w:rsidP="007A7365">
      <w:pPr>
        <w:pStyle w:val="Heading1"/>
      </w:pPr>
      <w:r>
        <w:t xml:space="preserve">Emergency broadcasts and </w:t>
      </w:r>
      <w:r w:rsidR="009E210D">
        <w:t xml:space="preserve">Auslan </w:t>
      </w:r>
      <w:r>
        <w:t>interpreters</w:t>
      </w:r>
    </w:p>
    <w:p w:rsidR="007A7365" w:rsidRDefault="00AD72B3" w:rsidP="007A7365">
      <w:r>
        <w:t xml:space="preserve">Imagine watching an emergency broadcast </w:t>
      </w:r>
      <w:r w:rsidR="000B5A78">
        <w:t>when you are unable to understand what is being said. I</w:t>
      </w:r>
      <w:r>
        <w:t xml:space="preserve">f you can’t understand </w:t>
      </w:r>
      <w:r w:rsidR="000B5A78">
        <w:t xml:space="preserve">what is happening, then you will not have access </w:t>
      </w:r>
      <w:r>
        <w:t>to important, possibly life</w:t>
      </w:r>
      <w:r w:rsidR="00F243FC">
        <w:t xml:space="preserve"> </w:t>
      </w:r>
      <w:r>
        <w:t>saving information.</w:t>
      </w:r>
    </w:p>
    <w:p w:rsidR="008A5D42" w:rsidRDefault="00E13681" w:rsidP="007A7365">
      <w:r>
        <w:t>This is a situation that Deaf Australians who are Auslan</w:t>
      </w:r>
      <w:r w:rsidR="00A84808">
        <w:t xml:space="preserve"> users</w:t>
      </w:r>
      <w:r>
        <w:t xml:space="preserve"> may experience when watching </w:t>
      </w:r>
      <w:r w:rsidR="00AD72B3">
        <w:t>emergency broadcasts</w:t>
      </w:r>
      <w:r w:rsidR="00113B48">
        <w:t xml:space="preserve"> </w:t>
      </w:r>
      <w:r w:rsidR="000B5A78">
        <w:t>when</w:t>
      </w:r>
      <w:r w:rsidR="00113B48">
        <w:t xml:space="preserve"> an</w:t>
      </w:r>
      <w:r w:rsidR="00A84808">
        <w:t xml:space="preserve"> Auslan</w:t>
      </w:r>
      <w:r w:rsidR="00113B48">
        <w:t xml:space="preserve"> </w:t>
      </w:r>
      <w:r w:rsidR="009E210D">
        <w:t>interpreter,</w:t>
      </w:r>
      <w:r w:rsidR="00AD72B3">
        <w:t xml:space="preserve"> who is present at </w:t>
      </w:r>
      <w:r w:rsidR="00F43011">
        <w:t xml:space="preserve">the </w:t>
      </w:r>
      <w:r w:rsidR="00AD72B3">
        <w:t>emergency press conference,</w:t>
      </w:r>
      <w:r w:rsidR="00113B48">
        <w:t xml:space="preserve"> is cut out of the broadcast</w:t>
      </w:r>
      <w:r>
        <w:t>.</w:t>
      </w:r>
      <w:r w:rsidR="00A84808">
        <w:t xml:space="preserve"> </w:t>
      </w:r>
      <w:r w:rsidR="00A84808" w:rsidRPr="00A84808">
        <w:t>Auslan is the first and often preferred lang</w:t>
      </w:r>
      <w:r w:rsidR="00A84808">
        <w:t>uage for many Deaf Australians.</w:t>
      </w:r>
      <w:r>
        <w:t xml:space="preserve"> </w:t>
      </w:r>
      <w:r w:rsidR="008A5D42">
        <w:t>I</w:t>
      </w:r>
      <w:r w:rsidR="00F43011">
        <w:t>t is estimated that</w:t>
      </w:r>
      <w:r w:rsidR="008A5D42">
        <w:t xml:space="preserve"> there are </w:t>
      </w:r>
      <w:r w:rsidR="00AA7BF7">
        <w:t xml:space="preserve">more than 10,000 </w:t>
      </w:r>
      <w:r w:rsidR="008A5D42">
        <w:t>Australians wh</w:t>
      </w:r>
      <w:r w:rsidR="001250C2">
        <w:t>o use Auslan as their preferred</w:t>
      </w:r>
      <w:r w:rsidR="00461FC7">
        <w:rPr>
          <w:rStyle w:val="EndnoteReference"/>
        </w:rPr>
        <w:endnoteReference w:id="1"/>
      </w:r>
      <w:r w:rsidR="001250C2">
        <w:t xml:space="preserve"> </w:t>
      </w:r>
      <w:r w:rsidR="00461FC7">
        <w:rPr>
          <w:rStyle w:val="EndnoteReference"/>
        </w:rPr>
        <w:endnoteReference w:id="2"/>
      </w:r>
      <w:r w:rsidR="001250C2">
        <w:t xml:space="preserve"> </w:t>
      </w:r>
      <w:r w:rsidR="00461FC7">
        <w:t>l</w:t>
      </w:r>
      <w:r w:rsidR="008A5D42">
        <w:t>anguage.</w:t>
      </w:r>
    </w:p>
    <w:p w:rsidR="008A5D42" w:rsidRDefault="00691FC3" w:rsidP="007A7365">
      <w:r>
        <w:t xml:space="preserve">During </w:t>
      </w:r>
      <w:r w:rsidR="00E13681">
        <w:t>emergency</w:t>
      </w:r>
      <w:r>
        <w:t xml:space="preserve"> </w:t>
      </w:r>
      <w:r w:rsidR="00E13681">
        <w:t>situations, such as the recent South Australian Bushfires, Auslan</w:t>
      </w:r>
      <w:r>
        <w:t xml:space="preserve"> users rely on</w:t>
      </w:r>
      <w:r w:rsidR="00E13681">
        <w:t xml:space="preserve"> interpreters</w:t>
      </w:r>
      <w:r>
        <w:t xml:space="preserve"> being present in broadcasts</w:t>
      </w:r>
      <w:r w:rsidR="00E13681">
        <w:t xml:space="preserve"> to</w:t>
      </w:r>
      <w:r>
        <w:t xml:space="preserve"> access </w:t>
      </w:r>
      <w:r w:rsidR="00F43011">
        <w:t xml:space="preserve">this </w:t>
      </w:r>
      <w:r>
        <w:t>important information.</w:t>
      </w:r>
      <w:r w:rsidR="00E13681">
        <w:t xml:space="preserve"> </w:t>
      </w:r>
      <w:r w:rsidR="008A5D42">
        <w:t>In these emergency broadcasts, it is imperative that Auslan interpreters are shown on the screen.</w:t>
      </w:r>
    </w:p>
    <w:p w:rsidR="00E13681" w:rsidRDefault="00691FC3" w:rsidP="007A7365">
      <w:r>
        <w:t>However</w:t>
      </w:r>
      <w:r w:rsidR="00E13681">
        <w:t>, during broadcasts of information about the SA Bushfires</w:t>
      </w:r>
      <w:r w:rsidR="00113B48">
        <w:t xml:space="preserve"> on 26 November, 2015</w:t>
      </w:r>
      <w:r w:rsidR="00F43011">
        <w:t>,</w:t>
      </w:r>
      <w:r w:rsidR="00E13681">
        <w:t xml:space="preserve"> ABC’s morning news, Channel Nine’s Today Sho</w:t>
      </w:r>
      <w:r w:rsidR="00A84808">
        <w:t>w and Channel Seven’s Sunrise,</w:t>
      </w:r>
      <w:r w:rsidR="00E13681">
        <w:t xml:space="preserve"> </w:t>
      </w:r>
      <w:r w:rsidR="00F43011">
        <w:t xml:space="preserve">cropped </w:t>
      </w:r>
      <w:r w:rsidR="00E13681">
        <w:t xml:space="preserve">the Auslan interpreters out of the screen, effectively cutting off access to this </w:t>
      </w:r>
      <w:r w:rsidR="00263FA6">
        <w:t xml:space="preserve">important </w:t>
      </w:r>
      <w:r w:rsidR="00E13681">
        <w:t xml:space="preserve">information for Auslan </w:t>
      </w:r>
      <w:r w:rsidR="00A84808">
        <w:t>users</w:t>
      </w:r>
      <w:r w:rsidR="00E13681">
        <w:t>.</w:t>
      </w:r>
    </w:p>
    <w:p w:rsidR="007E7C7E" w:rsidRDefault="000015D8" w:rsidP="007A7365">
      <w:r>
        <w:t xml:space="preserve">While captions are useful for people who are hard-of-hearing and </w:t>
      </w:r>
      <w:r w:rsidR="009C0D18">
        <w:t xml:space="preserve">those </w:t>
      </w:r>
      <w:r>
        <w:t>who</w:t>
      </w:r>
      <w:r w:rsidR="000B5A78">
        <w:t xml:space="preserve"> use </w:t>
      </w:r>
      <w:r>
        <w:t>English</w:t>
      </w:r>
      <w:r w:rsidR="000B5A78">
        <w:t xml:space="preserve"> as their primary language</w:t>
      </w:r>
      <w:r>
        <w:t xml:space="preserve">, they're not necessarily helpful to Deaf people. Many Deaf Australians </w:t>
      </w:r>
      <w:r w:rsidR="007E7C7E">
        <w:t>who use Auslan as</w:t>
      </w:r>
      <w:r w:rsidR="009C0D18">
        <w:t xml:space="preserve"> their</w:t>
      </w:r>
      <w:r w:rsidR="007E7C7E">
        <w:t xml:space="preserve"> primary language often find it difficult to comprehend complex messages being conveyed because of </w:t>
      </w:r>
      <w:r w:rsidR="009C0D18">
        <w:t xml:space="preserve">the </w:t>
      </w:r>
      <w:r w:rsidR="007E7C7E">
        <w:t>different language structure</w:t>
      </w:r>
      <w:r w:rsidR="009C0D18">
        <w:t>s</w:t>
      </w:r>
      <w:r w:rsidR="007E7C7E">
        <w:t xml:space="preserve"> between English and Auslan. </w:t>
      </w:r>
    </w:p>
    <w:p w:rsidR="00E13681" w:rsidRDefault="00F243FC" w:rsidP="007A7365">
      <w:r>
        <w:t>I</w:t>
      </w:r>
      <w:r w:rsidR="00691FC3">
        <w:t xml:space="preserve">t is not a </w:t>
      </w:r>
      <w:r w:rsidR="001250C2">
        <w:t>legislative</w:t>
      </w:r>
      <w:r w:rsidR="00461FC7">
        <w:rPr>
          <w:rStyle w:val="EndnoteReference"/>
        </w:rPr>
        <w:endnoteReference w:id="3"/>
      </w:r>
      <w:r w:rsidR="001250C2">
        <w:t xml:space="preserve"> </w:t>
      </w:r>
      <w:r w:rsidR="00461FC7">
        <w:t>r</w:t>
      </w:r>
      <w:r w:rsidR="00691FC3">
        <w:t xml:space="preserve">equirement for the TV </w:t>
      </w:r>
      <w:r w:rsidR="009E210D">
        <w:t xml:space="preserve">broadcasters </w:t>
      </w:r>
      <w:r w:rsidR="00691FC3">
        <w:t>to include Auslan interpreters in frame when they are present</w:t>
      </w:r>
      <w:r w:rsidR="009E210D">
        <w:t>,</w:t>
      </w:r>
      <w:r w:rsidR="00AA7BF7">
        <w:t xml:space="preserve"> </w:t>
      </w:r>
      <w:r>
        <w:t xml:space="preserve">however </w:t>
      </w:r>
      <w:r w:rsidR="00AA7BF7">
        <w:t>ACCAN</w:t>
      </w:r>
      <w:r w:rsidR="00BD2B7D">
        <w:t xml:space="preserve"> and Deaf Australia</w:t>
      </w:r>
      <w:r w:rsidR="00AA7BF7">
        <w:t xml:space="preserve"> assert </w:t>
      </w:r>
      <w:r w:rsidR="00A60960">
        <w:t>that the</w:t>
      </w:r>
      <w:r w:rsidR="00AA7BF7">
        <w:t xml:space="preserve"> </w:t>
      </w:r>
      <w:r w:rsidR="00691FC3">
        <w:t xml:space="preserve">interpreters are </w:t>
      </w:r>
      <w:r w:rsidR="009E210D">
        <w:t xml:space="preserve">present </w:t>
      </w:r>
      <w:r w:rsidR="00AA7BF7">
        <w:t xml:space="preserve">to ensure that all Australians have access to important information and therefore it is incumbent on the broadcasters to </w:t>
      </w:r>
      <w:r w:rsidR="007E7C7E">
        <w:t>en</w:t>
      </w:r>
      <w:r w:rsidR="00AA7BF7">
        <w:t>sure that the interpreters are included in their broad</w:t>
      </w:r>
      <w:r w:rsidR="009E210D">
        <w:t>casts.</w:t>
      </w:r>
      <w:r w:rsidR="00691FC3">
        <w:t xml:space="preserve"> This is especially important as we approach the bush fire season.</w:t>
      </w:r>
      <w:r w:rsidR="001250C2">
        <w:t xml:space="preserve"> </w:t>
      </w:r>
      <w:r w:rsidR="00263FA6">
        <w:t xml:space="preserve">Our families, friends and communities are </w:t>
      </w:r>
      <w:r w:rsidR="000015D8">
        <w:t xml:space="preserve">all </w:t>
      </w:r>
      <w:r w:rsidR="00263FA6">
        <w:t xml:space="preserve">safer when </w:t>
      </w:r>
      <w:r w:rsidR="000015D8">
        <w:t xml:space="preserve">everyone has </w:t>
      </w:r>
      <w:r w:rsidR="00263FA6">
        <w:t>access to important emergency and disaster information.</w:t>
      </w:r>
    </w:p>
    <w:p w:rsidR="007C3E41" w:rsidRDefault="007C3E41" w:rsidP="007A7365">
      <w:r>
        <w:t xml:space="preserve">ACCAN </w:t>
      </w:r>
      <w:r w:rsidR="007E7C7E">
        <w:t xml:space="preserve">and Deaf Australia </w:t>
      </w:r>
      <w:r>
        <w:t xml:space="preserve">expect that </w:t>
      </w:r>
      <w:r w:rsidR="001A7DC1">
        <w:t xml:space="preserve">when </w:t>
      </w:r>
      <w:r>
        <w:t xml:space="preserve">an event or press conference being covered on a news program includes an Auslan interpreter, then the interpreter </w:t>
      </w:r>
      <w:r w:rsidR="001A7DC1">
        <w:t>should</w:t>
      </w:r>
      <w:r>
        <w:t xml:space="preserve"> be shown on screen. During coverage of the one year anniversary of the Sydney Siege in Martin Place </w:t>
      </w:r>
      <w:r w:rsidR="00C655D7">
        <w:t xml:space="preserve">on 15 December 2015, </w:t>
      </w:r>
      <w:r>
        <w:t>ABC News 24 also cropped the Auslan interpreters out of the frame during their broadcast.</w:t>
      </w:r>
    </w:p>
    <w:p w:rsidR="00691FC3" w:rsidRDefault="00113B48" w:rsidP="007A7365">
      <w:r>
        <w:t xml:space="preserve">If free-to-air news was broadcast without sound there would be outrage from the community. We should be equally outraged when important news and information is </w:t>
      </w:r>
      <w:r w:rsidR="001A7DC1">
        <w:t>possible but not made available through poor broadcasting practice</w:t>
      </w:r>
      <w:r w:rsidR="00A77D32">
        <w:t xml:space="preserve">. </w:t>
      </w:r>
    </w:p>
    <w:p w:rsidR="001250C2" w:rsidRDefault="001250C2" w:rsidP="007A7365">
      <w:r>
        <w:t xml:space="preserve">ACCAN will be monitoring this issue over the upcoming 2016 bush fire season. If you see an emergency broadcast on a news program where the Auslan interpreter is cropped out of the screen please let us know about it by emailing </w:t>
      </w:r>
      <w:hyperlink r:id="rId8" w:history="1">
        <w:r w:rsidRPr="00B70298">
          <w:rPr>
            <w:rStyle w:val="Hyperlink"/>
          </w:rPr>
          <w:t>Auslan@accan.org.au</w:t>
        </w:r>
      </w:hyperlink>
      <w:r>
        <w:t xml:space="preserve"> or calling ACCAN Disability Policy Adviser, Wayne Hawkins, through the </w:t>
      </w:r>
      <w:r w:rsidR="003769C3">
        <w:t xml:space="preserve">NRS </w:t>
      </w:r>
      <w:r>
        <w:t>Video Relay Service on 02 9288 4000 (during business hours).</w:t>
      </w:r>
    </w:p>
    <w:sectPr w:rsidR="001250C2" w:rsidSect="007E7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95" w:rsidRDefault="001D0F95" w:rsidP="00AA7BF7">
      <w:pPr>
        <w:spacing w:after="0" w:line="240" w:lineRule="auto"/>
      </w:pPr>
      <w:r>
        <w:separator/>
      </w:r>
    </w:p>
  </w:endnote>
  <w:endnote w:type="continuationSeparator" w:id="0">
    <w:p w:rsidR="001D0F95" w:rsidRDefault="001D0F95" w:rsidP="00AA7BF7">
      <w:pPr>
        <w:spacing w:after="0" w:line="240" w:lineRule="auto"/>
      </w:pPr>
      <w:r>
        <w:continuationSeparator/>
      </w:r>
    </w:p>
  </w:endnote>
  <w:endnote w:id="1">
    <w:p w:rsidR="001D0F95" w:rsidRPr="001250C2" w:rsidRDefault="001D0F95" w:rsidP="001250C2">
      <w:pPr>
        <w:pStyle w:val="EndnoteText"/>
        <w:spacing w:after="240"/>
        <w:rPr>
          <w:sz w:val="18"/>
        </w:rPr>
      </w:pPr>
      <w:r w:rsidRPr="001250C2">
        <w:rPr>
          <w:rStyle w:val="EndnoteReference"/>
          <w:sz w:val="18"/>
        </w:rPr>
        <w:endnoteRef/>
      </w:r>
      <w:r w:rsidRPr="001250C2">
        <w:rPr>
          <w:sz w:val="18"/>
        </w:rPr>
        <w:t xml:space="preserve"> Census 2011 reported 9,723 Auslan users. However Deaf </w:t>
      </w:r>
      <w:r>
        <w:rPr>
          <w:sz w:val="18"/>
        </w:rPr>
        <w:t xml:space="preserve">Australia </w:t>
      </w:r>
      <w:r w:rsidRPr="001250C2">
        <w:rPr>
          <w:sz w:val="18"/>
        </w:rPr>
        <w:t xml:space="preserve">estimates that the number is higher given that some Auslan users </w:t>
      </w:r>
      <w:r>
        <w:rPr>
          <w:sz w:val="18"/>
        </w:rPr>
        <w:t xml:space="preserve">may not understand written English </w:t>
      </w:r>
      <w:r w:rsidRPr="001250C2">
        <w:rPr>
          <w:sz w:val="18"/>
        </w:rPr>
        <w:t>and a</w:t>
      </w:r>
      <w:r>
        <w:rPr>
          <w:sz w:val="18"/>
        </w:rPr>
        <w:t>re</w:t>
      </w:r>
      <w:r w:rsidRPr="001250C2">
        <w:rPr>
          <w:sz w:val="18"/>
        </w:rPr>
        <w:t xml:space="preserve"> unable to complete census documents</w:t>
      </w:r>
      <w:r>
        <w:rPr>
          <w:sz w:val="18"/>
        </w:rPr>
        <w:t xml:space="preserve"> correctly. </w:t>
      </w:r>
    </w:p>
  </w:endnote>
  <w:endnote w:id="2">
    <w:p w:rsidR="001D0F95" w:rsidRPr="001250C2" w:rsidRDefault="001D0F95" w:rsidP="001250C2">
      <w:pPr>
        <w:rPr>
          <w:color w:val="0000FF"/>
          <w:sz w:val="18"/>
          <w:szCs w:val="20"/>
          <w:u w:val="single"/>
        </w:rPr>
      </w:pPr>
      <w:r w:rsidRPr="001250C2">
        <w:rPr>
          <w:rStyle w:val="EndnoteReference"/>
          <w:sz w:val="18"/>
          <w:szCs w:val="20"/>
        </w:rPr>
        <w:endnoteRef/>
      </w:r>
      <w:r w:rsidRPr="001250C2">
        <w:rPr>
          <w:sz w:val="18"/>
          <w:szCs w:val="20"/>
        </w:rPr>
        <w:t xml:space="preserve"> Also, see </w:t>
      </w:r>
      <w:r w:rsidRPr="001250C2">
        <w:rPr>
          <w:sz w:val="18"/>
          <w:szCs w:val="20"/>
          <w:lang w:val="en-US"/>
        </w:rPr>
        <w:t xml:space="preserve">2013 Deaf Society NSW publication </w:t>
      </w:r>
      <w:hyperlink r:id="rId1" w:history="1">
        <w:r w:rsidRPr="001250C2">
          <w:rPr>
            <w:rStyle w:val="Hyperlink"/>
            <w:sz w:val="18"/>
            <w:szCs w:val="20"/>
            <w:lang w:val="en-US"/>
          </w:rPr>
          <w:t>http://deafsocietynsw.org.au/documents/The_distributi</w:t>
        </w:r>
        <w:bookmarkStart w:id="0" w:name="_GoBack"/>
        <w:bookmarkEnd w:id="0"/>
        <w:r w:rsidRPr="001250C2">
          <w:rPr>
            <w:rStyle w:val="Hyperlink"/>
            <w:sz w:val="18"/>
            <w:szCs w:val="20"/>
            <w:lang w:val="en-US"/>
          </w:rPr>
          <w:t>on_of_the_signing_population_NSW_2013.pdf</w:t>
        </w:r>
      </w:hyperlink>
    </w:p>
  </w:endnote>
  <w:endnote w:id="3">
    <w:p w:rsidR="001D0F95" w:rsidRPr="001250C2" w:rsidRDefault="001D0F95" w:rsidP="001250C2">
      <w:pPr>
        <w:rPr>
          <w:sz w:val="20"/>
          <w:szCs w:val="20"/>
        </w:rPr>
      </w:pPr>
      <w:r w:rsidRPr="001250C2">
        <w:rPr>
          <w:rStyle w:val="EndnoteReference"/>
          <w:sz w:val="18"/>
          <w:szCs w:val="20"/>
        </w:rPr>
        <w:endnoteRef/>
      </w:r>
      <w:r w:rsidRPr="001250C2">
        <w:rPr>
          <w:sz w:val="18"/>
          <w:szCs w:val="20"/>
        </w:rPr>
        <w:t xml:space="preserve"> The BROADCASTING SERVICES ACT 1992 - SECT 130ZZB Emergency Warnings requires free-to-air television broadcasters to;(a)</w:t>
      </w:r>
      <w:r w:rsidR="001A7DC1">
        <w:rPr>
          <w:sz w:val="18"/>
          <w:szCs w:val="20"/>
        </w:rPr>
        <w:t xml:space="preserve"> </w:t>
      </w:r>
      <w:r w:rsidRPr="001250C2">
        <w:rPr>
          <w:sz w:val="18"/>
          <w:szCs w:val="20"/>
        </w:rPr>
        <w:t>transmit the whole of the emergency warning in: (i) the form of text; and (ii) the form of speech; and (b) If it is reasonably practicable to do so--provide a captioning service for the emergency warning.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95" w:rsidRDefault="001D0F95" w:rsidP="00AA7BF7">
      <w:pPr>
        <w:spacing w:after="0" w:line="240" w:lineRule="auto"/>
      </w:pPr>
      <w:r>
        <w:separator/>
      </w:r>
    </w:p>
  </w:footnote>
  <w:footnote w:type="continuationSeparator" w:id="0">
    <w:p w:rsidR="001D0F95" w:rsidRDefault="001D0F95" w:rsidP="00AA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5"/>
    <w:rsid w:val="000015D8"/>
    <w:rsid w:val="000B5A78"/>
    <w:rsid w:val="00113B48"/>
    <w:rsid w:val="001250C2"/>
    <w:rsid w:val="00141619"/>
    <w:rsid w:val="001605F5"/>
    <w:rsid w:val="001A210E"/>
    <w:rsid w:val="001A7DC1"/>
    <w:rsid w:val="001D0F95"/>
    <w:rsid w:val="00263FA6"/>
    <w:rsid w:val="002F75FE"/>
    <w:rsid w:val="00337802"/>
    <w:rsid w:val="003429F0"/>
    <w:rsid w:val="003769C3"/>
    <w:rsid w:val="00461FC7"/>
    <w:rsid w:val="00503CCE"/>
    <w:rsid w:val="00691FC3"/>
    <w:rsid w:val="006D27C7"/>
    <w:rsid w:val="006D63D9"/>
    <w:rsid w:val="007A7365"/>
    <w:rsid w:val="007C3E41"/>
    <w:rsid w:val="007E73F5"/>
    <w:rsid w:val="007E7C7E"/>
    <w:rsid w:val="00831AE2"/>
    <w:rsid w:val="008A5D42"/>
    <w:rsid w:val="00906180"/>
    <w:rsid w:val="0091202E"/>
    <w:rsid w:val="009840A9"/>
    <w:rsid w:val="009C0D18"/>
    <w:rsid w:val="009E210D"/>
    <w:rsid w:val="00A60960"/>
    <w:rsid w:val="00A77D32"/>
    <w:rsid w:val="00A84808"/>
    <w:rsid w:val="00AA7BF7"/>
    <w:rsid w:val="00AB7E58"/>
    <w:rsid w:val="00AD72B3"/>
    <w:rsid w:val="00BC35B1"/>
    <w:rsid w:val="00BD2B7D"/>
    <w:rsid w:val="00BF4B8C"/>
    <w:rsid w:val="00C655D7"/>
    <w:rsid w:val="00C73BF5"/>
    <w:rsid w:val="00C7778B"/>
    <w:rsid w:val="00D43C50"/>
    <w:rsid w:val="00D53CE4"/>
    <w:rsid w:val="00D56C17"/>
    <w:rsid w:val="00E13681"/>
    <w:rsid w:val="00E62EF6"/>
    <w:rsid w:val="00F243FC"/>
    <w:rsid w:val="00F4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BF7"/>
    <w:rPr>
      <w:vertAlign w:val="superscript"/>
    </w:rPr>
  </w:style>
  <w:style w:type="paragraph" w:customStyle="1" w:styleId="paragraph">
    <w:name w:val="paragraph"/>
    <w:basedOn w:val="Normal"/>
    <w:rsid w:val="00A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A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B7E5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1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5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B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BF7"/>
    <w:rPr>
      <w:vertAlign w:val="superscript"/>
    </w:rPr>
  </w:style>
  <w:style w:type="paragraph" w:customStyle="1" w:styleId="paragraph">
    <w:name w:val="paragraph"/>
    <w:basedOn w:val="Normal"/>
    <w:rsid w:val="00A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AA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B7E5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1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@accan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afsocietynsw.org.au/documents/The_distribution_of_the_signing_population_NSW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D2AD-A46E-4716-B952-85EF8C0A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5</cp:revision>
  <cp:lastPrinted>2015-12-18T02:50:00Z</cp:lastPrinted>
  <dcterms:created xsi:type="dcterms:W3CDTF">2015-12-18T00:55:00Z</dcterms:created>
  <dcterms:modified xsi:type="dcterms:W3CDTF">2015-12-18T02:54:00Z</dcterms:modified>
</cp:coreProperties>
</file>