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5D4CFDD4" w:rsidR="00300B6A" w:rsidRDefault="0010141F"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40BDD229">
                <wp:simplePos x="0" y="0"/>
                <wp:positionH relativeFrom="margin">
                  <wp:posOffset>4721860</wp:posOffset>
                </wp:positionH>
                <wp:positionV relativeFrom="paragraph">
                  <wp:posOffset>184150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2538F981" w:rsidR="00CE38B0" w:rsidRPr="000A3624" w:rsidRDefault="0010141F" w:rsidP="00CE38B0">
                            <w:pPr>
                              <w:rPr>
                                <w:b/>
                              </w:rPr>
                            </w:pPr>
                            <w:r>
                              <w:rPr>
                                <w:b/>
                              </w:rPr>
                              <w:t>Wednesday</w:t>
                            </w:r>
                            <w:r w:rsidR="005D20D1">
                              <w:rPr>
                                <w:b/>
                              </w:rPr>
                              <w:t xml:space="preserve">, </w:t>
                            </w:r>
                            <w:r>
                              <w:rPr>
                                <w:b/>
                              </w:rPr>
                              <w:t>1st</w:t>
                            </w:r>
                            <w:r w:rsidR="005D20D1">
                              <w:rPr>
                                <w:b/>
                              </w:rPr>
                              <w:t xml:space="preserve"> </w:t>
                            </w:r>
                            <w:r>
                              <w:rPr>
                                <w:b/>
                              </w:rPr>
                              <w:t>December</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371.8pt;margin-top:14.5pt;width:166.35pt;height:20.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" stroked="f">
                <v:textbox>
                  <w:txbxContent>
                    <w:p w14:paraId="3B6C946A" w14:textId="2538F981" w:rsidR="00CE38B0" w:rsidRPr="000A3624" w:rsidRDefault="0010141F" w:rsidP="00CE38B0">
                      <w:pPr>
                        <w:rPr>
                          <w:b/>
                        </w:rPr>
                      </w:pPr>
                      <w:r>
                        <w:rPr>
                          <w:b/>
                        </w:rPr>
                        <w:t>Wednesday</w:t>
                      </w:r>
                      <w:r w:rsidR="005D20D1">
                        <w:rPr>
                          <w:b/>
                        </w:rPr>
                        <w:t xml:space="preserve">, </w:t>
                      </w:r>
                      <w:r>
                        <w:rPr>
                          <w:b/>
                        </w:rPr>
                        <w:t>1st</w:t>
                      </w:r>
                      <w:r w:rsidR="005D20D1">
                        <w:rPr>
                          <w:b/>
                        </w:rPr>
                        <w:t xml:space="preserve"> </w:t>
                      </w:r>
                      <w:r>
                        <w:rPr>
                          <w:b/>
                        </w:rPr>
                        <w:t>December</w:t>
                      </w:r>
                      <w:r w:rsidR="007030DA">
                        <w:rPr>
                          <w:b/>
                        </w:rPr>
                        <w:t xml:space="preserve"> 2021</w:t>
                      </w:r>
                    </w:p>
                  </w:txbxContent>
                </v:textbox>
                <w10:wrap anchorx="margin"/>
              </v:shape>
            </w:pict>
          </mc:Fallback>
        </mc:AlternateContent>
      </w:r>
      <w:r w:rsidR="002877A2">
        <w:rPr>
          <w:noProof/>
          <w:lang w:eastAsia="en-AU"/>
        </w:rPr>
        <w:drawing>
          <wp:anchor distT="0" distB="0" distL="114300" distR="114300" simplePos="0" relativeHeight="251658241" behindDoc="1" locked="0" layoutInCell="1" allowOverlap="1" wp14:anchorId="3B6C9451" wp14:editId="56A44EFE">
            <wp:simplePos x="0" y="0"/>
            <wp:positionH relativeFrom="column">
              <wp:posOffset>127635</wp:posOffset>
            </wp:positionH>
            <wp:positionV relativeFrom="paragraph">
              <wp:posOffset>179070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2877A2">
        <w:rPr>
          <w:noProof/>
          <w:lang w:eastAsia="en-AU"/>
        </w:rPr>
        <mc:AlternateContent>
          <mc:Choice Requires="wps">
            <w:drawing>
              <wp:anchor distT="0" distB="0" distL="114300" distR="114300" simplePos="0" relativeHeight="251658240" behindDoc="0" locked="0" layoutInCell="1" allowOverlap="1" wp14:anchorId="3B6C9453" wp14:editId="6DB2903F">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C52F8"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" strokecolor="#4579b8 [3044]">
                <v:stroke dashstyle="3 1" endcap="square"/>
                <w10:wrap anchorx="margin"/>
              </v:line>
            </w:pict>
          </mc:Fallback>
        </mc:AlternateContent>
      </w:r>
    </w:p>
    <w:p w14:paraId="5F0B7D1B" w14:textId="77777777" w:rsidR="00D73C3A" w:rsidRDefault="00D73C3A" w:rsidP="78401D38">
      <w:pPr>
        <w:tabs>
          <w:tab w:val="left" w:pos="4110"/>
        </w:tabs>
        <w:jc w:val="center"/>
        <w:rPr>
          <w:rFonts w:ascii="Calibri" w:hAnsi="Calibri"/>
          <w:color w:val="000000"/>
          <w:sz w:val="32"/>
          <w:szCs w:val="32"/>
        </w:rPr>
      </w:pPr>
    </w:p>
    <w:p w14:paraId="545DB8B4" w14:textId="1CD7FB1C" w:rsidR="00975F2F" w:rsidRPr="0064177F" w:rsidRDefault="0085069E" w:rsidP="008614EE">
      <w:pPr>
        <w:jc w:val="center"/>
        <w:rPr>
          <w:rFonts w:ascii="Calibri" w:hAnsi="Calibri"/>
          <w:b/>
          <w:bCs/>
          <w:sz w:val="28"/>
          <w:szCs w:val="28"/>
        </w:rPr>
      </w:pPr>
      <w:r w:rsidRPr="0064177F">
        <w:rPr>
          <w:rFonts w:ascii="Calibri" w:hAnsi="Calibri"/>
          <w:b/>
          <w:bCs/>
          <w:sz w:val="28"/>
          <w:szCs w:val="28"/>
        </w:rPr>
        <w:t xml:space="preserve">Indigenous Digital Inclusion Efforts Must </w:t>
      </w:r>
      <w:r w:rsidR="00F66C41" w:rsidRPr="0064177F">
        <w:rPr>
          <w:rFonts w:ascii="Calibri" w:hAnsi="Calibri"/>
          <w:b/>
          <w:bCs/>
          <w:sz w:val="28"/>
          <w:szCs w:val="28"/>
        </w:rPr>
        <w:t>B</w:t>
      </w:r>
      <w:r w:rsidRPr="0064177F">
        <w:rPr>
          <w:rFonts w:ascii="Calibri" w:hAnsi="Calibri"/>
          <w:b/>
          <w:bCs/>
          <w:sz w:val="28"/>
          <w:szCs w:val="28"/>
        </w:rPr>
        <w:t xml:space="preserve">e </w:t>
      </w:r>
      <w:r w:rsidR="000E609C" w:rsidRPr="0064177F">
        <w:rPr>
          <w:rFonts w:ascii="Calibri" w:hAnsi="Calibri"/>
          <w:b/>
          <w:bCs/>
          <w:sz w:val="28"/>
          <w:szCs w:val="28"/>
        </w:rPr>
        <w:t>First Nations Led</w:t>
      </w:r>
      <w:r w:rsidR="00906EDF" w:rsidRPr="0064177F">
        <w:rPr>
          <w:rFonts w:ascii="Calibri" w:hAnsi="Calibri"/>
          <w:b/>
          <w:bCs/>
          <w:sz w:val="28"/>
          <w:szCs w:val="28"/>
        </w:rPr>
        <w:t xml:space="preserve"> and Adequately Funded </w:t>
      </w:r>
    </w:p>
    <w:p w14:paraId="18DD8949" w14:textId="723F98CE" w:rsidR="00B72781" w:rsidRDefault="00953D8B" w:rsidP="00470128">
      <w:r>
        <w:t>Th</w:t>
      </w:r>
      <w:r w:rsidR="004B7E9D">
        <w:t>e Australian Communications Consumer Action Network (ACCAN)</w:t>
      </w:r>
      <w:r w:rsidR="002B678A">
        <w:t xml:space="preserve"> Indigenous Steering Committee</w:t>
      </w:r>
      <w:r w:rsidR="004B7E9D">
        <w:t xml:space="preserve"> </w:t>
      </w:r>
      <w:r w:rsidR="00682109">
        <w:t>has called</w:t>
      </w:r>
      <w:r w:rsidR="004B7E9D">
        <w:t xml:space="preserve"> </w:t>
      </w:r>
      <w:r w:rsidR="00F508D7">
        <w:t>for i</w:t>
      </w:r>
      <w:r w:rsidR="002F69BC">
        <w:t>nvestments in</w:t>
      </w:r>
      <w:r w:rsidR="004D0CD8">
        <w:t xml:space="preserve"> </w:t>
      </w:r>
      <w:r w:rsidR="6C6A00AE">
        <w:t xml:space="preserve">First Nations </w:t>
      </w:r>
      <w:r w:rsidR="002B678A">
        <w:t xml:space="preserve">co-designed </w:t>
      </w:r>
      <w:r w:rsidR="004D0CD8">
        <w:t xml:space="preserve">local solutions and </w:t>
      </w:r>
      <w:r w:rsidR="008D4939">
        <w:t>dedicated funding for</w:t>
      </w:r>
      <w:r w:rsidR="00244A62">
        <w:t xml:space="preserve"> more</w:t>
      </w:r>
      <w:r w:rsidR="004D0CD8">
        <w:t xml:space="preserve"> digital skills training </w:t>
      </w:r>
      <w:r w:rsidR="005B48C8">
        <w:t xml:space="preserve">in </w:t>
      </w:r>
      <w:r w:rsidR="004D0CD8">
        <w:t xml:space="preserve">a submission to the </w:t>
      </w:r>
      <w:r w:rsidR="00470128">
        <w:t>National Indigenous Australians Agency (NIAA)</w:t>
      </w:r>
      <w:r w:rsidR="005B48C8">
        <w:t xml:space="preserve">’s </w:t>
      </w:r>
      <w:r w:rsidR="00B72781" w:rsidRPr="00AA1F55">
        <w:t>Indigenous Digital Inclusion Plan Discussion Paper</w:t>
      </w:r>
      <w:r w:rsidR="00B72781">
        <w:t>.</w:t>
      </w:r>
    </w:p>
    <w:p w14:paraId="42FF0E8E" w14:textId="0D302185" w:rsidR="00B72781" w:rsidRDefault="00285179" w:rsidP="00470128">
      <w:r>
        <w:t>Established after ACCAN’s 2021 Indigenous Advisory Forum, t</w:t>
      </w:r>
      <w:r w:rsidR="00FD764D">
        <w:t xml:space="preserve">he </w:t>
      </w:r>
      <w:r w:rsidR="00146AD2" w:rsidRPr="00AA1F55">
        <w:t xml:space="preserve">Indigenous Steering Committee </w:t>
      </w:r>
      <w:r w:rsidR="00E21543">
        <w:t>guides</w:t>
      </w:r>
      <w:r w:rsidR="00146AD2" w:rsidRPr="00AA1F55">
        <w:t xml:space="preserve"> ACCAN’s work</w:t>
      </w:r>
      <w:r w:rsidR="008075EE">
        <w:t xml:space="preserve"> so that it is genuinely representative of the interests of First Nations peoples</w:t>
      </w:r>
      <w:r w:rsidR="00146AD2" w:rsidRPr="00AA1F55">
        <w:t>.</w:t>
      </w:r>
    </w:p>
    <w:p w14:paraId="73DB1027" w14:textId="44B51F0F" w:rsidR="00425C71" w:rsidRDefault="009A12E2" w:rsidP="00425C71">
      <w:r>
        <w:t>“Any digital inclusion efforts within the Indigenous Digital Inclusion Plan need to be developed and led by First Nations peoples and community-controlled organisations in order to achieve genuine progress,” said ACCAN Indigenous Steering Committee Chair</w:t>
      </w:r>
      <w:r w:rsidR="00BF6E1F">
        <w:t>, Dr Heron Loban.</w:t>
      </w:r>
      <w:r>
        <w:t xml:space="preserve"> </w:t>
      </w:r>
    </w:p>
    <w:p w14:paraId="656EE8C3" w14:textId="77777777" w:rsidR="006238C4" w:rsidRDefault="00506482" w:rsidP="00425C71">
      <w:r>
        <w:t xml:space="preserve">“For example, </w:t>
      </w:r>
      <w:r w:rsidR="00E72BB3">
        <w:t xml:space="preserve">expanding the </w:t>
      </w:r>
      <w:proofErr w:type="spellStart"/>
      <w:r w:rsidR="00E72BB3">
        <w:t>inDigiMOB</w:t>
      </w:r>
      <w:proofErr w:type="spellEnd"/>
      <w:r w:rsidR="00E72BB3">
        <w:t xml:space="preserve"> </w:t>
      </w:r>
      <w:proofErr w:type="gramStart"/>
      <w:r w:rsidR="00E72BB3">
        <w:t>program</w:t>
      </w:r>
      <w:proofErr w:type="gramEnd"/>
      <w:r w:rsidR="00E72BB3">
        <w:t xml:space="preserve"> which was established to help bridge the digital divide, would be a good place to start.”</w:t>
      </w:r>
    </w:p>
    <w:p w14:paraId="002DEE36" w14:textId="78F4E129" w:rsidR="00B56D84" w:rsidRDefault="5EF269BA" w:rsidP="00425C71">
      <w:r>
        <w:t xml:space="preserve">The Steering Committee’s </w:t>
      </w:r>
      <w:r w:rsidR="00B56D84">
        <w:t>submission to the Indigenous Digital Inclusion Plan recommend</w:t>
      </w:r>
      <w:r w:rsidR="502D970A">
        <w:t>ed</w:t>
      </w:r>
      <w:r w:rsidR="00B56D84">
        <w:t xml:space="preserve"> that</w:t>
      </w:r>
      <w:r w:rsidR="00B56D84" w:rsidRPr="00797062">
        <w:t xml:space="preserve"> </w:t>
      </w:r>
      <w:r w:rsidR="00B56D84">
        <w:t>the Federal Government fund programs to upskill</w:t>
      </w:r>
      <w:r w:rsidR="5CF39374">
        <w:t xml:space="preserve"> </w:t>
      </w:r>
      <w:r w:rsidR="00B56D84">
        <w:t>local First Nations peoples and community-controlled organisations</w:t>
      </w:r>
      <w:r w:rsidR="57112F32">
        <w:t xml:space="preserve"> to provide culturally appropriate digital ability information</w:t>
      </w:r>
      <w:r w:rsidR="00B56D84">
        <w:t>.</w:t>
      </w:r>
      <w:r w:rsidR="00207874">
        <w:t xml:space="preserve"> </w:t>
      </w:r>
    </w:p>
    <w:p w14:paraId="3AC0070B" w14:textId="4AD77DB3" w:rsidR="00425C71" w:rsidRDefault="00425C71" w:rsidP="00425C71">
      <w:r>
        <w:t xml:space="preserve">“Giving First Nations peoples the chance to develop and lead initiatives that are targeted at increasing digital inclusion is key when it comes to making sure that the </w:t>
      </w:r>
      <w:r w:rsidR="70DB2471">
        <w:t xml:space="preserve">Indigenous Digital Inclusion </w:t>
      </w:r>
      <w:r>
        <w:t>Plan is culturally safe, locally relevant, and appropriately representative.”</w:t>
      </w:r>
    </w:p>
    <w:p w14:paraId="14B80CC1" w14:textId="77777777" w:rsidR="00FE0DE1" w:rsidRDefault="00FE0DE1" w:rsidP="00FE0DE1">
      <w:r>
        <w:t>The Steering Committee highlighted the interconnection of the Indigenous Digital Inclusion Plan and</w:t>
      </w:r>
      <w:r w:rsidRPr="00AA1F55">
        <w:t xml:space="preserve"> steps </w:t>
      </w:r>
      <w:r>
        <w:t>required to meet</w:t>
      </w:r>
      <w:r w:rsidRPr="00AA1F55">
        <w:t xml:space="preserve"> Outcome 17 </w:t>
      </w:r>
      <w:r>
        <w:t xml:space="preserve">of the Closing the Gap Agreement, as well as </w:t>
      </w:r>
      <w:r w:rsidRPr="00AA1F55">
        <w:t>other Closing the Gap outcomes</w:t>
      </w:r>
      <w:r w:rsidRPr="00313D69">
        <w:t xml:space="preserve"> that are dependent on the level of digital inclusion</w:t>
      </w:r>
      <w:r w:rsidRPr="00AA1F55">
        <w:t xml:space="preserve">. </w:t>
      </w:r>
    </w:p>
    <w:p w14:paraId="02C683B9" w14:textId="5A403D36" w:rsidR="00FE0DE1" w:rsidRDefault="00FE0DE1" w:rsidP="00425C71">
      <w:r>
        <w:t>“It’s important that resources are put into establishing robust baseline data so that the Gap can be measured, and progress assessed,” explained Dr Loban.</w:t>
      </w:r>
    </w:p>
    <w:p w14:paraId="3F1F2531" w14:textId="47F94CED" w:rsidR="00D20D24" w:rsidRDefault="00470128" w:rsidP="00470128">
      <w:r>
        <w:t xml:space="preserve">ACCAN has long advocated for available, affordable, and accessible communications products and services, regardless of where people live. </w:t>
      </w:r>
      <w:r w:rsidR="00DA39A2">
        <w:t>Similarly, the</w:t>
      </w:r>
      <w:r w:rsidR="00D94439">
        <w:t xml:space="preserve"> </w:t>
      </w:r>
      <w:r w:rsidR="00BB786F">
        <w:t xml:space="preserve">Indigenous Digital Inclusion Plan must </w:t>
      </w:r>
      <w:r w:rsidR="00D20D24">
        <w:t xml:space="preserve">cover all First Nations peoples, </w:t>
      </w:r>
      <w:r w:rsidR="00DA39A2">
        <w:t xml:space="preserve">from </w:t>
      </w:r>
      <w:r w:rsidR="006D239B">
        <w:t>those living in</w:t>
      </w:r>
      <w:r w:rsidR="00DA39A2">
        <w:t xml:space="preserve"> </w:t>
      </w:r>
      <w:r w:rsidR="006D239B">
        <w:t xml:space="preserve">remote regions, to those living in capital cities. </w:t>
      </w:r>
      <w:r w:rsidR="00DA418C">
        <w:t xml:space="preserve">This would bring it into alignment with </w:t>
      </w:r>
      <w:r w:rsidR="002C0FDD" w:rsidRPr="00AA1F55">
        <w:t xml:space="preserve">Outcome 17 </w:t>
      </w:r>
      <w:r w:rsidR="002C0FDD">
        <w:t>of the Closing the Gap Agreement which does not discriminate between remote and urban First Nations communities.</w:t>
      </w:r>
    </w:p>
    <w:p w14:paraId="7635B4EB" w14:textId="7C3A590E" w:rsidR="00DD5D1E" w:rsidRDefault="0013659E" w:rsidP="00470128">
      <w:r>
        <w:t xml:space="preserve">“We know that when people are </w:t>
      </w:r>
      <w:r w:rsidR="00D41679">
        <w:t>online,</w:t>
      </w:r>
      <w:r>
        <w:t xml:space="preserve"> they are more likely to have better access to healthcare through telemedicine</w:t>
      </w:r>
      <w:r w:rsidR="0095697A">
        <w:t>, better access to education through online</w:t>
      </w:r>
      <w:r w:rsidR="00F73A1F">
        <w:t xml:space="preserve"> learning</w:t>
      </w:r>
      <w:r w:rsidR="0095697A">
        <w:t xml:space="preserve">, </w:t>
      </w:r>
      <w:r w:rsidR="00CC6B89">
        <w:t>and</w:t>
      </w:r>
      <w:r w:rsidR="001B4220">
        <w:t xml:space="preserve"> improved access to government services that are increasingly </w:t>
      </w:r>
      <w:r w:rsidR="00EA587B">
        <w:t>being offered digitally</w:t>
      </w:r>
      <w:r w:rsidR="00DD5D1E">
        <w:t>,” said Dr Loban.</w:t>
      </w:r>
      <w:r w:rsidR="00B8259E">
        <w:t xml:space="preserve"> </w:t>
      </w:r>
    </w:p>
    <w:p w14:paraId="236E980D" w14:textId="7507C143" w:rsidR="00E52B4F" w:rsidRDefault="007D387C" w:rsidP="007D387C">
      <w:r>
        <w:t>“Improving</w:t>
      </w:r>
      <w:r w:rsidRPr="00AA1F55">
        <w:t xml:space="preserve"> the digital inclusion of First Nations communities will support greater equity for First Nations peoples</w:t>
      </w:r>
      <w:r>
        <w:t xml:space="preserve"> more broadly,” explained Dr Loban. </w:t>
      </w:r>
    </w:p>
    <w:p w14:paraId="1847C22D" w14:textId="2B1B9078" w:rsidR="003B28DC" w:rsidRDefault="00B00174" w:rsidP="00470128">
      <w:pPr>
        <w:rPr>
          <w:rFonts w:ascii="Calibri" w:eastAsiaTheme="minorEastAsia" w:hAnsi="Calibri"/>
        </w:rPr>
      </w:pPr>
      <w:r>
        <w:rPr>
          <w:rFonts w:ascii="Calibri" w:eastAsiaTheme="minorEastAsia" w:hAnsi="Calibri"/>
        </w:rPr>
        <w:lastRenderedPageBreak/>
        <w:t xml:space="preserve">ACCAN’s Indigenous Steering Committee also recommended </w:t>
      </w:r>
      <w:r w:rsidR="00EC081A">
        <w:rPr>
          <w:rFonts w:ascii="Calibri" w:eastAsiaTheme="minorEastAsia" w:hAnsi="Calibri"/>
        </w:rPr>
        <w:t>further i</w:t>
      </w:r>
      <w:r w:rsidR="00470128">
        <w:rPr>
          <w:rFonts w:ascii="Calibri" w:eastAsiaTheme="minorEastAsia" w:hAnsi="Calibri"/>
        </w:rPr>
        <w:t>ndustry engagement</w:t>
      </w:r>
      <w:r w:rsidR="000741E4">
        <w:rPr>
          <w:rFonts w:ascii="Calibri" w:eastAsiaTheme="minorEastAsia" w:hAnsi="Calibri"/>
        </w:rPr>
        <w:t xml:space="preserve">, suggesting </w:t>
      </w:r>
      <w:r w:rsidR="003B28DC">
        <w:rPr>
          <w:rFonts w:ascii="Calibri" w:eastAsiaTheme="minorEastAsia" w:hAnsi="Calibri"/>
        </w:rPr>
        <w:t>that NBN Co wor</w:t>
      </w:r>
      <w:r w:rsidR="000741E4">
        <w:rPr>
          <w:rFonts w:ascii="Calibri" w:eastAsiaTheme="minorEastAsia" w:hAnsi="Calibri"/>
        </w:rPr>
        <w:t>k</w:t>
      </w:r>
      <w:r w:rsidR="003B28DC">
        <w:rPr>
          <w:rFonts w:ascii="Calibri" w:eastAsiaTheme="minorEastAsia" w:hAnsi="Calibri"/>
        </w:rPr>
        <w:t xml:space="preserve"> with stakeholders to bolster shared community Wi-Fi services over Sky Muster</w:t>
      </w:r>
      <w:r w:rsidR="00BB3D5E">
        <w:rPr>
          <w:rFonts w:ascii="Calibri" w:eastAsiaTheme="minorEastAsia" w:hAnsi="Calibri"/>
        </w:rPr>
        <w:t xml:space="preserve">. Additionally, the group has called for </w:t>
      </w:r>
      <w:r w:rsidR="003B28DC">
        <w:rPr>
          <w:rFonts w:ascii="Calibri" w:eastAsiaTheme="minorEastAsia" w:hAnsi="Calibri"/>
        </w:rPr>
        <w:t xml:space="preserve">Telstra </w:t>
      </w:r>
      <w:r w:rsidR="00BB3D5E">
        <w:rPr>
          <w:rFonts w:ascii="Calibri" w:eastAsiaTheme="minorEastAsia" w:hAnsi="Calibri"/>
        </w:rPr>
        <w:t xml:space="preserve">to </w:t>
      </w:r>
      <w:r w:rsidR="003B28DC">
        <w:rPr>
          <w:rFonts w:ascii="Calibri" w:eastAsiaTheme="minorEastAsia" w:hAnsi="Calibri"/>
        </w:rPr>
        <w:t>continue to maintain its public phones</w:t>
      </w:r>
      <w:r w:rsidR="00A03BD1">
        <w:rPr>
          <w:rFonts w:ascii="Calibri" w:eastAsiaTheme="minorEastAsia" w:hAnsi="Calibri"/>
        </w:rPr>
        <w:t xml:space="preserve"> </w:t>
      </w:r>
      <w:r w:rsidR="00A03BD1">
        <w:t>and for</w:t>
      </w:r>
      <w:r w:rsidR="00A03BD1" w:rsidRPr="002D1D35">
        <w:t xml:space="preserve"> </w:t>
      </w:r>
      <w:r w:rsidR="00A03BD1">
        <w:t xml:space="preserve">the </w:t>
      </w:r>
      <w:r w:rsidR="00A03BD1" w:rsidRPr="002D1D35">
        <w:t xml:space="preserve">ACMA Payphone Guidelines </w:t>
      </w:r>
      <w:r w:rsidR="00A03BD1">
        <w:t>to be</w:t>
      </w:r>
      <w:r w:rsidR="00A03BD1" w:rsidRPr="002D1D35">
        <w:t xml:space="preserve"> updated to reflect recent changes in public phone call charging arrangements, while maintaining clear guidance for assessing the impact of public phone removal</w:t>
      </w:r>
      <w:r w:rsidR="00A03BD1">
        <w:rPr>
          <w:rFonts w:ascii="Calibri" w:eastAsiaTheme="minorEastAsia" w:hAnsi="Calibri"/>
        </w:rPr>
        <w:t>.</w:t>
      </w:r>
    </w:p>
    <w:p w14:paraId="3A42E703" w14:textId="417DFC91" w:rsidR="00775ACF" w:rsidRDefault="00775ACF" w:rsidP="001B405C">
      <w:pPr>
        <w:rPr>
          <w:rFonts w:ascii="Calibri" w:eastAsiaTheme="minorEastAsia" w:hAnsi="Calibri"/>
        </w:rPr>
      </w:pPr>
      <w:r>
        <w:rPr>
          <w:rFonts w:ascii="Calibri" w:eastAsiaTheme="minorEastAsia" w:hAnsi="Calibri"/>
        </w:rPr>
        <w:t xml:space="preserve">“There are benefits for everyone when </w:t>
      </w:r>
      <w:r w:rsidR="65852497" w:rsidRPr="2CD03ED9">
        <w:rPr>
          <w:rFonts w:ascii="Calibri" w:eastAsiaTheme="minorEastAsia" w:hAnsi="Calibri"/>
        </w:rPr>
        <w:t xml:space="preserve">First Nations </w:t>
      </w:r>
      <w:r>
        <w:rPr>
          <w:rFonts w:ascii="Calibri" w:eastAsiaTheme="minorEastAsia" w:hAnsi="Calibri"/>
        </w:rPr>
        <w:t>consumers are able to get and stay connected.</w:t>
      </w:r>
      <w:r w:rsidR="001B405C">
        <w:rPr>
          <w:rFonts w:ascii="Calibri" w:eastAsiaTheme="minorEastAsia" w:hAnsi="Calibri"/>
        </w:rPr>
        <w:t xml:space="preserve"> </w:t>
      </w:r>
      <w:r w:rsidR="002F69BC">
        <w:rPr>
          <w:rFonts w:ascii="Calibri" w:eastAsiaTheme="minorEastAsia" w:hAnsi="Calibri"/>
        </w:rPr>
        <w:t>Investments</w:t>
      </w:r>
      <w:r w:rsidR="001B405C">
        <w:rPr>
          <w:rFonts w:ascii="Calibri" w:eastAsiaTheme="minorEastAsia" w:hAnsi="Calibri"/>
        </w:rPr>
        <w:t xml:space="preserve"> in telecommunications infrastructure, digital access and devices </w:t>
      </w:r>
      <w:r w:rsidR="002F69BC">
        <w:rPr>
          <w:rFonts w:ascii="Calibri" w:eastAsiaTheme="minorEastAsia" w:hAnsi="Calibri"/>
        </w:rPr>
        <w:t>will help to</w:t>
      </w:r>
      <w:r w:rsidR="001B405C">
        <w:rPr>
          <w:rFonts w:ascii="Calibri" w:eastAsiaTheme="minorEastAsia" w:hAnsi="Calibri"/>
        </w:rPr>
        <w:t xml:space="preserve"> s</w:t>
      </w:r>
      <w:r w:rsidR="002F69BC">
        <w:rPr>
          <w:rFonts w:ascii="Calibri" w:eastAsiaTheme="minorEastAsia" w:hAnsi="Calibri"/>
        </w:rPr>
        <w:t xml:space="preserve">upport </w:t>
      </w:r>
      <w:r w:rsidR="12B8AD9E" w:rsidRPr="2CD03ED9">
        <w:rPr>
          <w:rFonts w:ascii="Calibri" w:eastAsiaTheme="minorEastAsia" w:hAnsi="Calibri"/>
        </w:rPr>
        <w:t>First Nations peoples</w:t>
      </w:r>
      <w:r w:rsidR="002F69BC">
        <w:rPr>
          <w:rFonts w:ascii="Calibri" w:eastAsiaTheme="minorEastAsia" w:hAnsi="Calibri"/>
        </w:rPr>
        <w:t xml:space="preserve"> in becoming </w:t>
      </w:r>
      <w:r w:rsidR="24756B7E" w:rsidRPr="2CD03ED9">
        <w:rPr>
          <w:rFonts w:ascii="Calibri" w:eastAsiaTheme="minorEastAsia" w:hAnsi="Calibri"/>
        </w:rPr>
        <w:t xml:space="preserve">more </w:t>
      </w:r>
      <w:r w:rsidR="002F69BC">
        <w:rPr>
          <w:rFonts w:ascii="Calibri" w:eastAsiaTheme="minorEastAsia" w:hAnsi="Calibri"/>
        </w:rPr>
        <w:t>active participants in today’s digital society.”</w:t>
      </w:r>
    </w:p>
    <w:p w14:paraId="42D8393F" w14:textId="0215F2FB" w:rsidR="00470128" w:rsidRPr="00470128" w:rsidRDefault="00470128" w:rsidP="00470128">
      <w:pPr>
        <w:rPr>
          <w:rFonts w:ascii="Calibri" w:hAnsi="Calibri"/>
          <w:b/>
          <w:bCs/>
          <w:color w:val="000000"/>
        </w:rPr>
      </w:pPr>
    </w:p>
    <w:sectPr w:rsidR="00470128" w:rsidRPr="00470128" w:rsidSect="007030DA">
      <w:headerReference w:type="default" r:id="rId12"/>
      <w:footerReference w:type="default" r:id="rId13"/>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C0E8" w14:textId="77777777" w:rsidR="00775E68" w:rsidRDefault="00775E68" w:rsidP="00E87F3A">
      <w:pPr>
        <w:spacing w:after="0" w:line="240" w:lineRule="auto"/>
      </w:pPr>
      <w:r>
        <w:separator/>
      </w:r>
    </w:p>
  </w:endnote>
  <w:endnote w:type="continuationSeparator" w:id="0">
    <w:p w14:paraId="5EB8E892" w14:textId="77777777" w:rsidR="00775E68" w:rsidRDefault="00775E68" w:rsidP="00E87F3A">
      <w:pPr>
        <w:spacing w:after="0" w:line="240" w:lineRule="auto"/>
      </w:pPr>
      <w:r>
        <w:continuationSeparator/>
      </w:r>
    </w:p>
  </w:endnote>
  <w:endnote w:type="continuationNotice" w:id="1">
    <w:p w14:paraId="1CA417F6" w14:textId="77777777" w:rsidR="00775E68" w:rsidRDefault="00775E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3"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yeAIAAGs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4"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Straight Connector 7"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65pt,-2.85pt" to="529.3pt,-1.95pt" w14:anchorId="1C4BD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v:stroke endcap="square" dashstyle="3 1"/>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15145" w14:textId="77777777" w:rsidR="00775E68" w:rsidRDefault="00775E68" w:rsidP="00E87F3A">
      <w:pPr>
        <w:spacing w:after="0" w:line="240" w:lineRule="auto"/>
      </w:pPr>
      <w:r>
        <w:separator/>
      </w:r>
    </w:p>
  </w:footnote>
  <w:footnote w:type="continuationSeparator" w:id="0">
    <w:p w14:paraId="369B313F" w14:textId="77777777" w:rsidR="00775E68" w:rsidRDefault="00775E68" w:rsidP="00E87F3A">
      <w:pPr>
        <w:spacing w:after="0" w:line="240" w:lineRule="auto"/>
      </w:pPr>
      <w:r>
        <w:continuationSeparator/>
      </w:r>
    </w:p>
  </w:footnote>
  <w:footnote w:type="continuationNotice" w:id="1">
    <w:p w14:paraId="4415E2CD" w14:textId="77777777" w:rsidR="00775E68" w:rsidRDefault="00775E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58240" behindDoc="0" locked="0" layoutInCell="1" allowOverlap="1" wp14:anchorId="6CD8C9B2" wp14:editId="34502C3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F41370"/>
    <w:multiLevelType w:val="multilevel"/>
    <w:tmpl w:val="555C28DC"/>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0"/>
  </w:num>
  <w:num w:numId="2">
    <w:abstractNumId w:val="23"/>
  </w:num>
  <w:num w:numId="3">
    <w:abstractNumId w:val="33"/>
  </w:num>
  <w:num w:numId="4">
    <w:abstractNumId w:val="5"/>
  </w:num>
  <w:num w:numId="5">
    <w:abstractNumId w:val="1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6"/>
  </w:num>
  <w:num w:numId="11">
    <w:abstractNumId w:val="14"/>
  </w:num>
  <w:num w:numId="12">
    <w:abstractNumId w:val="11"/>
  </w:num>
  <w:num w:numId="13">
    <w:abstractNumId w:val="4"/>
  </w:num>
  <w:num w:numId="14">
    <w:abstractNumId w:val="3"/>
  </w:num>
  <w:num w:numId="15">
    <w:abstractNumId w:val="2"/>
  </w:num>
  <w:num w:numId="16">
    <w:abstractNumId w:val="19"/>
  </w:num>
  <w:num w:numId="17">
    <w:abstractNumId w:val="29"/>
  </w:num>
  <w:num w:numId="18">
    <w:abstractNumId w:val="30"/>
  </w:num>
  <w:num w:numId="19">
    <w:abstractNumId w:val="16"/>
  </w:num>
  <w:num w:numId="20">
    <w:abstractNumId w:val="28"/>
  </w:num>
  <w:num w:numId="21">
    <w:abstractNumId w:val="18"/>
  </w:num>
  <w:num w:numId="22">
    <w:abstractNumId w:val="31"/>
  </w:num>
  <w:num w:numId="23">
    <w:abstractNumId w:val="24"/>
  </w:num>
  <w:num w:numId="24">
    <w:abstractNumId w:val="25"/>
  </w:num>
  <w:num w:numId="25">
    <w:abstractNumId w:val="34"/>
  </w:num>
  <w:num w:numId="26">
    <w:abstractNumId w:val="35"/>
  </w:num>
  <w:num w:numId="27">
    <w:abstractNumId w:val="17"/>
  </w:num>
  <w:num w:numId="28">
    <w:abstractNumId w:val="6"/>
  </w:num>
  <w:num w:numId="29">
    <w:abstractNumId w:val="27"/>
  </w:num>
  <w:num w:numId="30">
    <w:abstractNumId w:val="10"/>
  </w:num>
  <w:num w:numId="31">
    <w:abstractNumId w:val="21"/>
  </w:num>
  <w:num w:numId="32">
    <w:abstractNumId w:val="15"/>
  </w:num>
  <w:num w:numId="33">
    <w:abstractNumId w:val="8"/>
  </w:num>
  <w:num w:numId="34">
    <w:abstractNumId w:val="32"/>
  </w:num>
  <w:num w:numId="35">
    <w:abstractNumId w:val="22"/>
  </w:num>
  <w:num w:numId="36">
    <w:abstractNumId w:val="12"/>
  </w:num>
  <w:num w:numId="37">
    <w:abstractNumId w:val="12"/>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2C3E"/>
    <w:rsid w:val="0000366B"/>
    <w:rsid w:val="00006FA0"/>
    <w:rsid w:val="000109BE"/>
    <w:rsid w:val="000129C1"/>
    <w:rsid w:val="000135E9"/>
    <w:rsid w:val="00014F9D"/>
    <w:rsid w:val="0001687B"/>
    <w:rsid w:val="00016E9E"/>
    <w:rsid w:val="00016EAF"/>
    <w:rsid w:val="00020FC4"/>
    <w:rsid w:val="000217BF"/>
    <w:rsid w:val="00024D65"/>
    <w:rsid w:val="00025907"/>
    <w:rsid w:val="00026055"/>
    <w:rsid w:val="0003573E"/>
    <w:rsid w:val="0003618C"/>
    <w:rsid w:val="00037620"/>
    <w:rsid w:val="00037D23"/>
    <w:rsid w:val="0004059D"/>
    <w:rsid w:val="000414E0"/>
    <w:rsid w:val="00042E42"/>
    <w:rsid w:val="000458A5"/>
    <w:rsid w:val="000479F6"/>
    <w:rsid w:val="00047D3C"/>
    <w:rsid w:val="00050DE4"/>
    <w:rsid w:val="000517C8"/>
    <w:rsid w:val="00051A66"/>
    <w:rsid w:val="00051A97"/>
    <w:rsid w:val="00055CC2"/>
    <w:rsid w:val="00056B22"/>
    <w:rsid w:val="00057F87"/>
    <w:rsid w:val="00062F14"/>
    <w:rsid w:val="00064E7E"/>
    <w:rsid w:val="00065C28"/>
    <w:rsid w:val="000741E4"/>
    <w:rsid w:val="00075AEF"/>
    <w:rsid w:val="00076459"/>
    <w:rsid w:val="000767C2"/>
    <w:rsid w:val="00077E00"/>
    <w:rsid w:val="0008044B"/>
    <w:rsid w:val="00081946"/>
    <w:rsid w:val="00081C99"/>
    <w:rsid w:val="0008497C"/>
    <w:rsid w:val="00085626"/>
    <w:rsid w:val="000865BC"/>
    <w:rsid w:val="0008737C"/>
    <w:rsid w:val="00093640"/>
    <w:rsid w:val="00094E5A"/>
    <w:rsid w:val="000A0CFE"/>
    <w:rsid w:val="000A1432"/>
    <w:rsid w:val="000A61EA"/>
    <w:rsid w:val="000A6DFD"/>
    <w:rsid w:val="000A7668"/>
    <w:rsid w:val="000B12B9"/>
    <w:rsid w:val="000B3C95"/>
    <w:rsid w:val="000B7F0A"/>
    <w:rsid w:val="000C0981"/>
    <w:rsid w:val="000C0A4C"/>
    <w:rsid w:val="000C0F2D"/>
    <w:rsid w:val="000C2E29"/>
    <w:rsid w:val="000C2EF5"/>
    <w:rsid w:val="000D1D34"/>
    <w:rsid w:val="000D38CB"/>
    <w:rsid w:val="000D5EBC"/>
    <w:rsid w:val="000E0FB1"/>
    <w:rsid w:val="000E2B75"/>
    <w:rsid w:val="000E5F70"/>
    <w:rsid w:val="000E609C"/>
    <w:rsid w:val="000E6C99"/>
    <w:rsid w:val="000E7833"/>
    <w:rsid w:val="000F0AFB"/>
    <w:rsid w:val="000F2BC5"/>
    <w:rsid w:val="000F7A50"/>
    <w:rsid w:val="0010141F"/>
    <w:rsid w:val="00101607"/>
    <w:rsid w:val="00101B9A"/>
    <w:rsid w:val="0010439C"/>
    <w:rsid w:val="00104514"/>
    <w:rsid w:val="0010495D"/>
    <w:rsid w:val="00112E17"/>
    <w:rsid w:val="0011678B"/>
    <w:rsid w:val="0011687C"/>
    <w:rsid w:val="00117897"/>
    <w:rsid w:val="00122908"/>
    <w:rsid w:val="001257F2"/>
    <w:rsid w:val="00126202"/>
    <w:rsid w:val="00126624"/>
    <w:rsid w:val="00127F54"/>
    <w:rsid w:val="00133DFA"/>
    <w:rsid w:val="00135871"/>
    <w:rsid w:val="0013659E"/>
    <w:rsid w:val="00137D5A"/>
    <w:rsid w:val="0014138A"/>
    <w:rsid w:val="00145476"/>
    <w:rsid w:val="00146AD2"/>
    <w:rsid w:val="00147073"/>
    <w:rsid w:val="0014785F"/>
    <w:rsid w:val="00153D83"/>
    <w:rsid w:val="00154216"/>
    <w:rsid w:val="001558A2"/>
    <w:rsid w:val="001612C0"/>
    <w:rsid w:val="00162B50"/>
    <w:rsid w:val="00163859"/>
    <w:rsid w:val="00171DB0"/>
    <w:rsid w:val="00172169"/>
    <w:rsid w:val="001746A5"/>
    <w:rsid w:val="00174B04"/>
    <w:rsid w:val="00175FFA"/>
    <w:rsid w:val="00180A9E"/>
    <w:rsid w:val="00182A20"/>
    <w:rsid w:val="00182CB3"/>
    <w:rsid w:val="00182ECA"/>
    <w:rsid w:val="00186030"/>
    <w:rsid w:val="00186342"/>
    <w:rsid w:val="00186CEE"/>
    <w:rsid w:val="001901A6"/>
    <w:rsid w:val="001922A0"/>
    <w:rsid w:val="0019238F"/>
    <w:rsid w:val="001941CE"/>
    <w:rsid w:val="00196251"/>
    <w:rsid w:val="001976FC"/>
    <w:rsid w:val="00197C43"/>
    <w:rsid w:val="001A19FA"/>
    <w:rsid w:val="001A5309"/>
    <w:rsid w:val="001A59C6"/>
    <w:rsid w:val="001B03E8"/>
    <w:rsid w:val="001B37D7"/>
    <w:rsid w:val="001B387F"/>
    <w:rsid w:val="001B405C"/>
    <w:rsid w:val="001B421E"/>
    <w:rsid w:val="001B4220"/>
    <w:rsid w:val="001B5263"/>
    <w:rsid w:val="001B5ECD"/>
    <w:rsid w:val="001B7178"/>
    <w:rsid w:val="001B7275"/>
    <w:rsid w:val="001B76E0"/>
    <w:rsid w:val="001B78C4"/>
    <w:rsid w:val="001C0B9A"/>
    <w:rsid w:val="001C1077"/>
    <w:rsid w:val="001C2AC1"/>
    <w:rsid w:val="001C601C"/>
    <w:rsid w:val="001C6FE9"/>
    <w:rsid w:val="001D2320"/>
    <w:rsid w:val="001D23DC"/>
    <w:rsid w:val="001D28CE"/>
    <w:rsid w:val="001D2964"/>
    <w:rsid w:val="001D2F13"/>
    <w:rsid w:val="001D4274"/>
    <w:rsid w:val="001D50D2"/>
    <w:rsid w:val="001D7205"/>
    <w:rsid w:val="001D785F"/>
    <w:rsid w:val="001E030B"/>
    <w:rsid w:val="001E5AAE"/>
    <w:rsid w:val="001E69E8"/>
    <w:rsid w:val="001E6C33"/>
    <w:rsid w:val="001E6D88"/>
    <w:rsid w:val="001E77CF"/>
    <w:rsid w:val="001F0158"/>
    <w:rsid w:val="001F02B8"/>
    <w:rsid w:val="001F0816"/>
    <w:rsid w:val="001F0CDF"/>
    <w:rsid w:val="001F1B07"/>
    <w:rsid w:val="001F3379"/>
    <w:rsid w:val="001F3B60"/>
    <w:rsid w:val="001F4574"/>
    <w:rsid w:val="001F4FCF"/>
    <w:rsid w:val="001F6EFF"/>
    <w:rsid w:val="00201924"/>
    <w:rsid w:val="00202474"/>
    <w:rsid w:val="00204231"/>
    <w:rsid w:val="002042B7"/>
    <w:rsid w:val="00204DE1"/>
    <w:rsid w:val="00207874"/>
    <w:rsid w:val="00207D4E"/>
    <w:rsid w:val="002122F7"/>
    <w:rsid w:val="002133DD"/>
    <w:rsid w:val="0021471D"/>
    <w:rsid w:val="00214A4D"/>
    <w:rsid w:val="00214FE8"/>
    <w:rsid w:val="0021790D"/>
    <w:rsid w:val="00220CB6"/>
    <w:rsid w:val="002212E9"/>
    <w:rsid w:val="002279B3"/>
    <w:rsid w:val="00231AD9"/>
    <w:rsid w:val="0023229A"/>
    <w:rsid w:val="00234F12"/>
    <w:rsid w:val="00237738"/>
    <w:rsid w:val="00237AC0"/>
    <w:rsid w:val="00237B60"/>
    <w:rsid w:val="00241F35"/>
    <w:rsid w:val="00242478"/>
    <w:rsid w:val="0024402E"/>
    <w:rsid w:val="00244A62"/>
    <w:rsid w:val="002455F7"/>
    <w:rsid w:val="00246181"/>
    <w:rsid w:val="00247423"/>
    <w:rsid w:val="0025192D"/>
    <w:rsid w:val="00253503"/>
    <w:rsid w:val="0025724D"/>
    <w:rsid w:val="002572FC"/>
    <w:rsid w:val="002608A0"/>
    <w:rsid w:val="00262CA4"/>
    <w:rsid w:val="00263AE8"/>
    <w:rsid w:val="002644B5"/>
    <w:rsid w:val="002644F1"/>
    <w:rsid w:val="002645D4"/>
    <w:rsid w:val="002647C9"/>
    <w:rsid w:val="00264A2E"/>
    <w:rsid w:val="0026757D"/>
    <w:rsid w:val="00271AB9"/>
    <w:rsid w:val="002734EA"/>
    <w:rsid w:val="00273C89"/>
    <w:rsid w:val="002779AC"/>
    <w:rsid w:val="002806D2"/>
    <w:rsid w:val="00282383"/>
    <w:rsid w:val="00282AD2"/>
    <w:rsid w:val="00282F7E"/>
    <w:rsid w:val="0028382E"/>
    <w:rsid w:val="00285162"/>
    <w:rsid w:val="00285179"/>
    <w:rsid w:val="00286DD9"/>
    <w:rsid w:val="002872E3"/>
    <w:rsid w:val="0028758B"/>
    <w:rsid w:val="002877A2"/>
    <w:rsid w:val="00290B9C"/>
    <w:rsid w:val="00290F70"/>
    <w:rsid w:val="002949BC"/>
    <w:rsid w:val="002961AD"/>
    <w:rsid w:val="002961E7"/>
    <w:rsid w:val="002968E9"/>
    <w:rsid w:val="002A1B6B"/>
    <w:rsid w:val="002A3E27"/>
    <w:rsid w:val="002A4CBB"/>
    <w:rsid w:val="002A78C7"/>
    <w:rsid w:val="002B0C92"/>
    <w:rsid w:val="002B3201"/>
    <w:rsid w:val="002B4042"/>
    <w:rsid w:val="002B418C"/>
    <w:rsid w:val="002B53E5"/>
    <w:rsid w:val="002B678A"/>
    <w:rsid w:val="002B7B81"/>
    <w:rsid w:val="002C04FE"/>
    <w:rsid w:val="002C0FDD"/>
    <w:rsid w:val="002C3402"/>
    <w:rsid w:val="002C41D9"/>
    <w:rsid w:val="002C49AA"/>
    <w:rsid w:val="002C50CF"/>
    <w:rsid w:val="002C529C"/>
    <w:rsid w:val="002C5AD2"/>
    <w:rsid w:val="002C6E95"/>
    <w:rsid w:val="002D4EA9"/>
    <w:rsid w:val="002D4FDA"/>
    <w:rsid w:val="002D65BA"/>
    <w:rsid w:val="002E0A5A"/>
    <w:rsid w:val="002E1132"/>
    <w:rsid w:val="002E153E"/>
    <w:rsid w:val="002E177F"/>
    <w:rsid w:val="002E1982"/>
    <w:rsid w:val="002E1A32"/>
    <w:rsid w:val="002E3E57"/>
    <w:rsid w:val="002E4E31"/>
    <w:rsid w:val="002F03FD"/>
    <w:rsid w:val="002F2317"/>
    <w:rsid w:val="002F420E"/>
    <w:rsid w:val="002F4B08"/>
    <w:rsid w:val="002F69BC"/>
    <w:rsid w:val="003004F8"/>
    <w:rsid w:val="00300B6A"/>
    <w:rsid w:val="0030214E"/>
    <w:rsid w:val="003038CD"/>
    <w:rsid w:val="00304686"/>
    <w:rsid w:val="003051DE"/>
    <w:rsid w:val="003054A7"/>
    <w:rsid w:val="00306EF0"/>
    <w:rsid w:val="00311D8A"/>
    <w:rsid w:val="003157CB"/>
    <w:rsid w:val="0031677E"/>
    <w:rsid w:val="00320F10"/>
    <w:rsid w:val="003212C3"/>
    <w:rsid w:val="00321415"/>
    <w:rsid w:val="003220D9"/>
    <w:rsid w:val="00324BF9"/>
    <w:rsid w:val="003261A1"/>
    <w:rsid w:val="00326B76"/>
    <w:rsid w:val="00327707"/>
    <w:rsid w:val="00332632"/>
    <w:rsid w:val="0033425A"/>
    <w:rsid w:val="00340B27"/>
    <w:rsid w:val="00340B42"/>
    <w:rsid w:val="00342067"/>
    <w:rsid w:val="00345A9C"/>
    <w:rsid w:val="003514C5"/>
    <w:rsid w:val="0035569E"/>
    <w:rsid w:val="00355B26"/>
    <w:rsid w:val="00356DFF"/>
    <w:rsid w:val="00356E1A"/>
    <w:rsid w:val="00361667"/>
    <w:rsid w:val="00361E2D"/>
    <w:rsid w:val="00362E6F"/>
    <w:rsid w:val="00367A51"/>
    <w:rsid w:val="0037161D"/>
    <w:rsid w:val="00371A5E"/>
    <w:rsid w:val="0037433B"/>
    <w:rsid w:val="0037471A"/>
    <w:rsid w:val="00374EDB"/>
    <w:rsid w:val="00374F76"/>
    <w:rsid w:val="003750A1"/>
    <w:rsid w:val="00376391"/>
    <w:rsid w:val="003769ED"/>
    <w:rsid w:val="0037708A"/>
    <w:rsid w:val="00380F63"/>
    <w:rsid w:val="003810AC"/>
    <w:rsid w:val="0038267B"/>
    <w:rsid w:val="003837B6"/>
    <w:rsid w:val="00385C9A"/>
    <w:rsid w:val="00387A15"/>
    <w:rsid w:val="003917E3"/>
    <w:rsid w:val="003930E7"/>
    <w:rsid w:val="00395A4A"/>
    <w:rsid w:val="00396994"/>
    <w:rsid w:val="003A02B4"/>
    <w:rsid w:val="003A0D58"/>
    <w:rsid w:val="003A37D8"/>
    <w:rsid w:val="003A3871"/>
    <w:rsid w:val="003A68D1"/>
    <w:rsid w:val="003A73A9"/>
    <w:rsid w:val="003A7656"/>
    <w:rsid w:val="003A7CCD"/>
    <w:rsid w:val="003B1354"/>
    <w:rsid w:val="003B28DC"/>
    <w:rsid w:val="003B47CF"/>
    <w:rsid w:val="003B559F"/>
    <w:rsid w:val="003B5644"/>
    <w:rsid w:val="003B5D98"/>
    <w:rsid w:val="003C0089"/>
    <w:rsid w:val="003C1513"/>
    <w:rsid w:val="003C2A4B"/>
    <w:rsid w:val="003C2CB8"/>
    <w:rsid w:val="003C2F9D"/>
    <w:rsid w:val="003C3361"/>
    <w:rsid w:val="003C48D0"/>
    <w:rsid w:val="003C5035"/>
    <w:rsid w:val="003C5608"/>
    <w:rsid w:val="003C777F"/>
    <w:rsid w:val="003D1CCC"/>
    <w:rsid w:val="003D3359"/>
    <w:rsid w:val="003D3B10"/>
    <w:rsid w:val="003D3F2F"/>
    <w:rsid w:val="003D4EB3"/>
    <w:rsid w:val="003E2E2F"/>
    <w:rsid w:val="003E3791"/>
    <w:rsid w:val="003E3ADE"/>
    <w:rsid w:val="003E3E12"/>
    <w:rsid w:val="003E45BC"/>
    <w:rsid w:val="003E4783"/>
    <w:rsid w:val="003E4B69"/>
    <w:rsid w:val="003E4FDC"/>
    <w:rsid w:val="003E63A1"/>
    <w:rsid w:val="003F3616"/>
    <w:rsid w:val="003F3C5C"/>
    <w:rsid w:val="003F3F82"/>
    <w:rsid w:val="003F61D3"/>
    <w:rsid w:val="003F65F2"/>
    <w:rsid w:val="003F73DD"/>
    <w:rsid w:val="003F7884"/>
    <w:rsid w:val="00402D3E"/>
    <w:rsid w:val="0040487F"/>
    <w:rsid w:val="00405504"/>
    <w:rsid w:val="00406788"/>
    <w:rsid w:val="004068BA"/>
    <w:rsid w:val="004068CD"/>
    <w:rsid w:val="00406D10"/>
    <w:rsid w:val="004074DC"/>
    <w:rsid w:val="004077CC"/>
    <w:rsid w:val="00407BA3"/>
    <w:rsid w:val="004106A0"/>
    <w:rsid w:val="0041132D"/>
    <w:rsid w:val="00412E9F"/>
    <w:rsid w:val="0041491D"/>
    <w:rsid w:val="00414D97"/>
    <w:rsid w:val="00416F2E"/>
    <w:rsid w:val="004176CC"/>
    <w:rsid w:val="00421866"/>
    <w:rsid w:val="0042234F"/>
    <w:rsid w:val="00422AB4"/>
    <w:rsid w:val="00422D7B"/>
    <w:rsid w:val="00422EF4"/>
    <w:rsid w:val="00423139"/>
    <w:rsid w:val="004231B8"/>
    <w:rsid w:val="004233A3"/>
    <w:rsid w:val="00423F9C"/>
    <w:rsid w:val="0042534F"/>
    <w:rsid w:val="00425C71"/>
    <w:rsid w:val="004263FE"/>
    <w:rsid w:val="00426FE0"/>
    <w:rsid w:val="00427795"/>
    <w:rsid w:val="00427903"/>
    <w:rsid w:val="00430661"/>
    <w:rsid w:val="00431C30"/>
    <w:rsid w:val="00431EE7"/>
    <w:rsid w:val="00434DB5"/>
    <w:rsid w:val="004356AC"/>
    <w:rsid w:val="004362FF"/>
    <w:rsid w:val="004363B3"/>
    <w:rsid w:val="004374E4"/>
    <w:rsid w:val="004403BC"/>
    <w:rsid w:val="00440D0E"/>
    <w:rsid w:val="004448BD"/>
    <w:rsid w:val="004460A4"/>
    <w:rsid w:val="00446881"/>
    <w:rsid w:val="00450443"/>
    <w:rsid w:val="00451BE3"/>
    <w:rsid w:val="00452C1F"/>
    <w:rsid w:val="00452E63"/>
    <w:rsid w:val="0045456B"/>
    <w:rsid w:val="0045513D"/>
    <w:rsid w:val="004552EA"/>
    <w:rsid w:val="00455736"/>
    <w:rsid w:val="00460BAE"/>
    <w:rsid w:val="00462A31"/>
    <w:rsid w:val="00462D2C"/>
    <w:rsid w:val="004631DF"/>
    <w:rsid w:val="00463785"/>
    <w:rsid w:val="00463C2F"/>
    <w:rsid w:val="00464723"/>
    <w:rsid w:val="00467D53"/>
    <w:rsid w:val="00470128"/>
    <w:rsid w:val="00471F26"/>
    <w:rsid w:val="004725CF"/>
    <w:rsid w:val="00472724"/>
    <w:rsid w:val="0047276C"/>
    <w:rsid w:val="00472DC6"/>
    <w:rsid w:val="004739FB"/>
    <w:rsid w:val="004800D5"/>
    <w:rsid w:val="0048351F"/>
    <w:rsid w:val="00483579"/>
    <w:rsid w:val="00490029"/>
    <w:rsid w:val="004902BE"/>
    <w:rsid w:val="004914BD"/>
    <w:rsid w:val="00492242"/>
    <w:rsid w:val="004929EA"/>
    <w:rsid w:val="0049314F"/>
    <w:rsid w:val="004944FB"/>
    <w:rsid w:val="00495B83"/>
    <w:rsid w:val="00495BC3"/>
    <w:rsid w:val="0049622C"/>
    <w:rsid w:val="00496528"/>
    <w:rsid w:val="00497293"/>
    <w:rsid w:val="004A2CA4"/>
    <w:rsid w:val="004A4425"/>
    <w:rsid w:val="004A49B2"/>
    <w:rsid w:val="004A56A2"/>
    <w:rsid w:val="004A7FAB"/>
    <w:rsid w:val="004B062B"/>
    <w:rsid w:val="004B13C6"/>
    <w:rsid w:val="004B1E9B"/>
    <w:rsid w:val="004B3AB8"/>
    <w:rsid w:val="004B42C3"/>
    <w:rsid w:val="004B4BA8"/>
    <w:rsid w:val="004B5460"/>
    <w:rsid w:val="004B70F1"/>
    <w:rsid w:val="004B7E9D"/>
    <w:rsid w:val="004C3E78"/>
    <w:rsid w:val="004C647E"/>
    <w:rsid w:val="004C6798"/>
    <w:rsid w:val="004D0CD8"/>
    <w:rsid w:val="004D1D1A"/>
    <w:rsid w:val="004D394C"/>
    <w:rsid w:val="004D4BF5"/>
    <w:rsid w:val="004D4E1C"/>
    <w:rsid w:val="004E1276"/>
    <w:rsid w:val="004E1BBC"/>
    <w:rsid w:val="004E3B5C"/>
    <w:rsid w:val="004E3EFD"/>
    <w:rsid w:val="004E6722"/>
    <w:rsid w:val="004F0702"/>
    <w:rsid w:val="004F13B1"/>
    <w:rsid w:val="004F2DEE"/>
    <w:rsid w:val="00501A94"/>
    <w:rsid w:val="005028A8"/>
    <w:rsid w:val="00503D8E"/>
    <w:rsid w:val="00506482"/>
    <w:rsid w:val="005067CE"/>
    <w:rsid w:val="00506A3A"/>
    <w:rsid w:val="00507874"/>
    <w:rsid w:val="00507E1A"/>
    <w:rsid w:val="00510B9D"/>
    <w:rsid w:val="00510CF1"/>
    <w:rsid w:val="00512125"/>
    <w:rsid w:val="00514011"/>
    <w:rsid w:val="0051639D"/>
    <w:rsid w:val="005200A4"/>
    <w:rsid w:val="00522669"/>
    <w:rsid w:val="00522A06"/>
    <w:rsid w:val="00522A5B"/>
    <w:rsid w:val="00522F10"/>
    <w:rsid w:val="00523A86"/>
    <w:rsid w:val="00523D95"/>
    <w:rsid w:val="00525261"/>
    <w:rsid w:val="005252E2"/>
    <w:rsid w:val="00527FC3"/>
    <w:rsid w:val="00531D52"/>
    <w:rsid w:val="0053223D"/>
    <w:rsid w:val="00532FA0"/>
    <w:rsid w:val="00534C42"/>
    <w:rsid w:val="0053675D"/>
    <w:rsid w:val="0053774C"/>
    <w:rsid w:val="005419E0"/>
    <w:rsid w:val="0054266A"/>
    <w:rsid w:val="00543945"/>
    <w:rsid w:val="00546077"/>
    <w:rsid w:val="00546246"/>
    <w:rsid w:val="00546E65"/>
    <w:rsid w:val="005474E0"/>
    <w:rsid w:val="00547504"/>
    <w:rsid w:val="00547BD3"/>
    <w:rsid w:val="005517B5"/>
    <w:rsid w:val="005522B9"/>
    <w:rsid w:val="00562E84"/>
    <w:rsid w:val="00565409"/>
    <w:rsid w:val="005706AD"/>
    <w:rsid w:val="005719AA"/>
    <w:rsid w:val="005758DC"/>
    <w:rsid w:val="00575EBC"/>
    <w:rsid w:val="005770DA"/>
    <w:rsid w:val="00580F41"/>
    <w:rsid w:val="00580FA0"/>
    <w:rsid w:val="00582BB9"/>
    <w:rsid w:val="00583BF6"/>
    <w:rsid w:val="0058465A"/>
    <w:rsid w:val="00584876"/>
    <w:rsid w:val="0058603A"/>
    <w:rsid w:val="0058609E"/>
    <w:rsid w:val="005917A6"/>
    <w:rsid w:val="00592AA6"/>
    <w:rsid w:val="00593DE5"/>
    <w:rsid w:val="00594048"/>
    <w:rsid w:val="00594A9D"/>
    <w:rsid w:val="0059540A"/>
    <w:rsid w:val="00596B28"/>
    <w:rsid w:val="00596F27"/>
    <w:rsid w:val="005A06D8"/>
    <w:rsid w:val="005A10EA"/>
    <w:rsid w:val="005A219C"/>
    <w:rsid w:val="005A3406"/>
    <w:rsid w:val="005A3B11"/>
    <w:rsid w:val="005A4A5F"/>
    <w:rsid w:val="005A691B"/>
    <w:rsid w:val="005B2BE5"/>
    <w:rsid w:val="005B48C8"/>
    <w:rsid w:val="005B4E4F"/>
    <w:rsid w:val="005B5A98"/>
    <w:rsid w:val="005B7793"/>
    <w:rsid w:val="005B793A"/>
    <w:rsid w:val="005C102E"/>
    <w:rsid w:val="005C2543"/>
    <w:rsid w:val="005C32B0"/>
    <w:rsid w:val="005C39D6"/>
    <w:rsid w:val="005C3B19"/>
    <w:rsid w:val="005C568E"/>
    <w:rsid w:val="005C7575"/>
    <w:rsid w:val="005D1A7D"/>
    <w:rsid w:val="005D20D1"/>
    <w:rsid w:val="005D407A"/>
    <w:rsid w:val="005D41BC"/>
    <w:rsid w:val="005D6A6F"/>
    <w:rsid w:val="005D70B6"/>
    <w:rsid w:val="005D75F5"/>
    <w:rsid w:val="005E0B3C"/>
    <w:rsid w:val="005E0E6C"/>
    <w:rsid w:val="005E1FED"/>
    <w:rsid w:val="005E3E27"/>
    <w:rsid w:val="005E6D43"/>
    <w:rsid w:val="005E72F0"/>
    <w:rsid w:val="005E7713"/>
    <w:rsid w:val="005E78C6"/>
    <w:rsid w:val="005F1472"/>
    <w:rsid w:val="005F193E"/>
    <w:rsid w:val="005F3FF4"/>
    <w:rsid w:val="005F437B"/>
    <w:rsid w:val="00600C6C"/>
    <w:rsid w:val="00600E1F"/>
    <w:rsid w:val="00601E0A"/>
    <w:rsid w:val="00602871"/>
    <w:rsid w:val="00602919"/>
    <w:rsid w:val="006029BB"/>
    <w:rsid w:val="0060787A"/>
    <w:rsid w:val="00610CE3"/>
    <w:rsid w:val="0061113F"/>
    <w:rsid w:val="00613130"/>
    <w:rsid w:val="006144C5"/>
    <w:rsid w:val="006159F7"/>
    <w:rsid w:val="0061718F"/>
    <w:rsid w:val="006208D6"/>
    <w:rsid w:val="00620C66"/>
    <w:rsid w:val="006238C4"/>
    <w:rsid w:val="006266DC"/>
    <w:rsid w:val="00627C19"/>
    <w:rsid w:val="0063039C"/>
    <w:rsid w:val="00630984"/>
    <w:rsid w:val="00631256"/>
    <w:rsid w:val="0063373D"/>
    <w:rsid w:val="0063542B"/>
    <w:rsid w:val="00635B47"/>
    <w:rsid w:val="00636418"/>
    <w:rsid w:val="0063644C"/>
    <w:rsid w:val="00640A9A"/>
    <w:rsid w:val="0064177F"/>
    <w:rsid w:val="00643BCE"/>
    <w:rsid w:val="00644B2B"/>
    <w:rsid w:val="00644DD5"/>
    <w:rsid w:val="00645832"/>
    <w:rsid w:val="00646C6F"/>
    <w:rsid w:val="00647584"/>
    <w:rsid w:val="006513E4"/>
    <w:rsid w:val="006517E0"/>
    <w:rsid w:val="00651FF7"/>
    <w:rsid w:val="00653259"/>
    <w:rsid w:val="00654E4E"/>
    <w:rsid w:val="00655B29"/>
    <w:rsid w:val="006608EA"/>
    <w:rsid w:val="00660E3F"/>
    <w:rsid w:val="006639B0"/>
    <w:rsid w:val="006641F2"/>
    <w:rsid w:val="00664404"/>
    <w:rsid w:val="006657FE"/>
    <w:rsid w:val="00666071"/>
    <w:rsid w:val="00666CA9"/>
    <w:rsid w:val="00672B7A"/>
    <w:rsid w:val="00673731"/>
    <w:rsid w:val="00674258"/>
    <w:rsid w:val="00680412"/>
    <w:rsid w:val="00680FF8"/>
    <w:rsid w:val="00681EF2"/>
    <w:rsid w:val="00682109"/>
    <w:rsid w:val="00683CDA"/>
    <w:rsid w:val="00683FFE"/>
    <w:rsid w:val="00686F74"/>
    <w:rsid w:val="006877AF"/>
    <w:rsid w:val="0069002B"/>
    <w:rsid w:val="0069079D"/>
    <w:rsid w:val="00691EE6"/>
    <w:rsid w:val="0069324F"/>
    <w:rsid w:val="0069398B"/>
    <w:rsid w:val="00694E4C"/>
    <w:rsid w:val="00697563"/>
    <w:rsid w:val="006A0B44"/>
    <w:rsid w:val="006A3A75"/>
    <w:rsid w:val="006A3C95"/>
    <w:rsid w:val="006A5984"/>
    <w:rsid w:val="006A5E73"/>
    <w:rsid w:val="006A7F74"/>
    <w:rsid w:val="006B0FDD"/>
    <w:rsid w:val="006B2F1E"/>
    <w:rsid w:val="006B3CFF"/>
    <w:rsid w:val="006B439D"/>
    <w:rsid w:val="006B471A"/>
    <w:rsid w:val="006B4DE6"/>
    <w:rsid w:val="006B626D"/>
    <w:rsid w:val="006B7D33"/>
    <w:rsid w:val="006C5C64"/>
    <w:rsid w:val="006D239B"/>
    <w:rsid w:val="006D5F99"/>
    <w:rsid w:val="006D6332"/>
    <w:rsid w:val="006D6AC7"/>
    <w:rsid w:val="006D7806"/>
    <w:rsid w:val="006E03D6"/>
    <w:rsid w:val="006E22D8"/>
    <w:rsid w:val="006E36DC"/>
    <w:rsid w:val="006E62D5"/>
    <w:rsid w:val="006E73E1"/>
    <w:rsid w:val="006F2E2F"/>
    <w:rsid w:val="006F7608"/>
    <w:rsid w:val="006F7D5E"/>
    <w:rsid w:val="00701DAA"/>
    <w:rsid w:val="007030DA"/>
    <w:rsid w:val="007032C7"/>
    <w:rsid w:val="00706A8F"/>
    <w:rsid w:val="00711BEC"/>
    <w:rsid w:val="00711CD6"/>
    <w:rsid w:val="00713B70"/>
    <w:rsid w:val="007146E9"/>
    <w:rsid w:val="007150D7"/>
    <w:rsid w:val="00715FB7"/>
    <w:rsid w:val="0071613C"/>
    <w:rsid w:val="00716E51"/>
    <w:rsid w:val="007170E2"/>
    <w:rsid w:val="007209FE"/>
    <w:rsid w:val="00720E29"/>
    <w:rsid w:val="007222CD"/>
    <w:rsid w:val="0072402E"/>
    <w:rsid w:val="00724A6B"/>
    <w:rsid w:val="00724DD6"/>
    <w:rsid w:val="00726BB5"/>
    <w:rsid w:val="00727020"/>
    <w:rsid w:val="00727183"/>
    <w:rsid w:val="0072793C"/>
    <w:rsid w:val="00730C3B"/>
    <w:rsid w:val="007321F6"/>
    <w:rsid w:val="00732332"/>
    <w:rsid w:val="00732483"/>
    <w:rsid w:val="0073351E"/>
    <w:rsid w:val="0073526C"/>
    <w:rsid w:val="007370CF"/>
    <w:rsid w:val="00742E14"/>
    <w:rsid w:val="00746353"/>
    <w:rsid w:val="007479F5"/>
    <w:rsid w:val="0075145B"/>
    <w:rsid w:val="00752438"/>
    <w:rsid w:val="00753FF7"/>
    <w:rsid w:val="007561FD"/>
    <w:rsid w:val="00760807"/>
    <w:rsid w:val="0076348D"/>
    <w:rsid w:val="00763BA3"/>
    <w:rsid w:val="00763BC9"/>
    <w:rsid w:val="00764C18"/>
    <w:rsid w:val="00765066"/>
    <w:rsid w:val="00765758"/>
    <w:rsid w:val="00766CAF"/>
    <w:rsid w:val="00770516"/>
    <w:rsid w:val="00771F00"/>
    <w:rsid w:val="0077207D"/>
    <w:rsid w:val="00775ACF"/>
    <w:rsid w:val="00775E68"/>
    <w:rsid w:val="00776532"/>
    <w:rsid w:val="00777479"/>
    <w:rsid w:val="00777785"/>
    <w:rsid w:val="00777D6D"/>
    <w:rsid w:val="00783E62"/>
    <w:rsid w:val="00791D45"/>
    <w:rsid w:val="0079296B"/>
    <w:rsid w:val="007939C4"/>
    <w:rsid w:val="00793D2F"/>
    <w:rsid w:val="00793D7D"/>
    <w:rsid w:val="00793FAA"/>
    <w:rsid w:val="0079408F"/>
    <w:rsid w:val="00795A92"/>
    <w:rsid w:val="00795E3C"/>
    <w:rsid w:val="007966B3"/>
    <w:rsid w:val="00797062"/>
    <w:rsid w:val="007A02A7"/>
    <w:rsid w:val="007A7FE1"/>
    <w:rsid w:val="007B1786"/>
    <w:rsid w:val="007B3A74"/>
    <w:rsid w:val="007B6339"/>
    <w:rsid w:val="007C014C"/>
    <w:rsid w:val="007C0A43"/>
    <w:rsid w:val="007C0EC6"/>
    <w:rsid w:val="007C18B7"/>
    <w:rsid w:val="007C1CE4"/>
    <w:rsid w:val="007C50BE"/>
    <w:rsid w:val="007C6A80"/>
    <w:rsid w:val="007C6C6F"/>
    <w:rsid w:val="007D18A3"/>
    <w:rsid w:val="007D387C"/>
    <w:rsid w:val="007D4BE1"/>
    <w:rsid w:val="007D4C49"/>
    <w:rsid w:val="007E155A"/>
    <w:rsid w:val="007E347D"/>
    <w:rsid w:val="007E35CF"/>
    <w:rsid w:val="007E6AB9"/>
    <w:rsid w:val="007E6FB3"/>
    <w:rsid w:val="007F0DF3"/>
    <w:rsid w:val="007F3923"/>
    <w:rsid w:val="007F577C"/>
    <w:rsid w:val="007F58D8"/>
    <w:rsid w:val="007F678C"/>
    <w:rsid w:val="00801B24"/>
    <w:rsid w:val="00801D72"/>
    <w:rsid w:val="00803444"/>
    <w:rsid w:val="008049C0"/>
    <w:rsid w:val="008064E7"/>
    <w:rsid w:val="00807207"/>
    <w:rsid w:val="008075EE"/>
    <w:rsid w:val="0080772A"/>
    <w:rsid w:val="00811793"/>
    <w:rsid w:val="008129EF"/>
    <w:rsid w:val="00814615"/>
    <w:rsid w:val="00815197"/>
    <w:rsid w:val="00815BAB"/>
    <w:rsid w:val="0081625E"/>
    <w:rsid w:val="00816666"/>
    <w:rsid w:val="00823092"/>
    <w:rsid w:val="008245E3"/>
    <w:rsid w:val="008255EE"/>
    <w:rsid w:val="008306D4"/>
    <w:rsid w:val="0083457A"/>
    <w:rsid w:val="008358E6"/>
    <w:rsid w:val="0083666F"/>
    <w:rsid w:val="00836EF2"/>
    <w:rsid w:val="008376A3"/>
    <w:rsid w:val="008379E1"/>
    <w:rsid w:val="00840AEC"/>
    <w:rsid w:val="00842C25"/>
    <w:rsid w:val="008431D2"/>
    <w:rsid w:val="00843369"/>
    <w:rsid w:val="00844094"/>
    <w:rsid w:val="0084429C"/>
    <w:rsid w:val="00845931"/>
    <w:rsid w:val="0084625C"/>
    <w:rsid w:val="00847D8F"/>
    <w:rsid w:val="0085069E"/>
    <w:rsid w:val="0085069F"/>
    <w:rsid w:val="00851575"/>
    <w:rsid w:val="008535E2"/>
    <w:rsid w:val="00853D73"/>
    <w:rsid w:val="00856586"/>
    <w:rsid w:val="008568E5"/>
    <w:rsid w:val="00860B28"/>
    <w:rsid w:val="008614EE"/>
    <w:rsid w:val="008627BA"/>
    <w:rsid w:val="00865E51"/>
    <w:rsid w:val="008666F4"/>
    <w:rsid w:val="008717BA"/>
    <w:rsid w:val="00875FC2"/>
    <w:rsid w:val="00877F09"/>
    <w:rsid w:val="00882152"/>
    <w:rsid w:val="00883323"/>
    <w:rsid w:val="008901ED"/>
    <w:rsid w:val="008908D9"/>
    <w:rsid w:val="008912E2"/>
    <w:rsid w:val="00891D09"/>
    <w:rsid w:val="00894B74"/>
    <w:rsid w:val="0089510E"/>
    <w:rsid w:val="0089541A"/>
    <w:rsid w:val="00897225"/>
    <w:rsid w:val="00897F0A"/>
    <w:rsid w:val="008A06A3"/>
    <w:rsid w:val="008A1D55"/>
    <w:rsid w:val="008A2353"/>
    <w:rsid w:val="008A29AD"/>
    <w:rsid w:val="008A5292"/>
    <w:rsid w:val="008A5C22"/>
    <w:rsid w:val="008A5DFE"/>
    <w:rsid w:val="008B0291"/>
    <w:rsid w:val="008B07E2"/>
    <w:rsid w:val="008B175E"/>
    <w:rsid w:val="008B2026"/>
    <w:rsid w:val="008B2594"/>
    <w:rsid w:val="008B2C34"/>
    <w:rsid w:val="008B4DDB"/>
    <w:rsid w:val="008B535F"/>
    <w:rsid w:val="008B66FB"/>
    <w:rsid w:val="008C052C"/>
    <w:rsid w:val="008C13CC"/>
    <w:rsid w:val="008C19E5"/>
    <w:rsid w:val="008C2CA1"/>
    <w:rsid w:val="008D06FA"/>
    <w:rsid w:val="008D0842"/>
    <w:rsid w:val="008D3520"/>
    <w:rsid w:val="008D4939"/>
    <w:rsid w:val="008D575F"/>
    <w:rsid w:val="008D699F"/>
    <w:rsid w:val="008D7596"/>
    <w:rsid w:val="008E0881"/>
    <w:rsid w:val="008E23AC"/>
    <w:rsid w:val="008E2DB3"/>
    <w:rsid w:val="008E2E38"/>
    <w:rsid w:val="008E327C"/>
    <w:rsid w:val="008E4439"/>
    <w:rsid w:val="008E553C"/>
    <w:rsid w:val="008E66BA"/>
    <w:rsid w:val="008E6914"/>
    <w:rsid w:val="008E7F36"/>
    <w:rsid w:val="008F08C3"/>
    <w:rsid w:val="008F0E39"/>
    <w:rsid w:val="008F402C"/>
    <w:rsid w:val="008F4CF5"/>
    <w:rsid w:val="009026CB"/>
    <w:rsid w:val="00903632"/>
    <w:rsid w:val="00904E8C"/>
    <w:rsid w:val="00906CBA"/>
    <w:rsid w:val="00906EDF"/>
    <w:rsid w:val="00912DF7"/>
    <w:rsid w:val="00913402"/>
    <w:rsid w:val="00915925"/>
    <w:rsid w:val="00923EA5"/>
    <w:rsid w:val="009258BA"/>
    <w:rsid w:val="00926E82"/>
    <w:rsid w:val="00927C57"/>
    <w:rsid w:val="0093087E"/>
    <w:rsid w:val="00933FBC"/>
    <w:rsid w:val="00934290"/>
    <w:rsid w:val="00934E17"/>
    <w:rsid w:val="009352AA"/>
    <w:rsid w:val="009352F9"/>
    <w:rsid w:val="00937B19"/>
    <w:rsid w:val="00940406"/>
    <w:rsid w:val="00941334"/>
    <w:rsid w:val="009413B5"/>
    <w:rsid w:val="00941C59"/>
    <w:rsid w:val="00942D38"/>
    <w:rsid w:val="0094342C"/>
    <w:rsid w:val="00944724"/>
    <w:rsid w:val="00945131"/>
    <w:rsid w:val="00945D65"/>
    <w:rsid w:val="00947E0E"/>
    <w:rsid w:val="009510A0"/>
    <w:rsid w:val="00951AB5"/>
    <w:rsid w:val="00951F2D"/>
    <w:rsid w:val="00953D8B"/>
    <w:rsid w:val="00955593"/>
    <w:rsid w:val="0095697A"/>
    <w:rsid w:val="00956EBF"/>
    <w:rsid w:val="0096065C"/>
    <w:rsid w:val="0096141F"/>
    <w:rsid w:val="00963DA8"/>
    <w:rsid w:val="00963E60"/>
    <w:rsid w:val="00964155"/>
    <w:rsid w:val="00964BFF"/>
    <w:rsid w:val="00967D77"/>
    <w:rsid w:val="00970253"/>
    <w:rsid w:val="00971522"/>
    <w:rsid w:val="009719E2"/>
    <w:rsid w:val="009740EA"/>
    <w:rsid w:val="00975F2F"/>
    <w:rsid w:val="009768BE"/>
    <w:rsid w:val="0097735F"/>
    <w:rsid w:val="00982CDA"/>
    <w:rsid w:val="00983CAF"/>
    <w:rsid w:val="00987CC1"/>
    <w:rsid w:val="009910D3"/>
    <w:rsid w:val="0099396D"/>
    <w:rsid w:val="00996634"/>
    <w:rsid w:val="009A04D4"/>
    <w:rsid w:val="009A12E2"/>
    <w:rsid w:val="009A1C4E"/>
    <w:rsid w:val="009A2E6D"/>
    <w:rsid w:val="009A45DD"/>
    <w:rsid w:val="009A703D"/>
    <w:rsid w:val="009A750B"/>
    <w:rsid w:val="009A77F4"/>
    <w:rsid w:val="009B00EC"/>
    <w:rsid w:val="009B2625"/>
    <w:rsid w:val="009B5762"/>
    <w:rsid w:val="009B6827"/>
    <w:rsid w:val="009B6DD2"/>
    <w:rsid w:val="009B6E68"/>
    <w:rsid w:val="009C1D87"/>
    <w:rsid w:val="009C4A7E"/>
    <w:rsid w:val="009C4B31"/>
    <w:rsid w:val="009C616B"/>
    <w:rsid w:val="009C77FD"/>
    <w:rsid w:val="009D12CA"/>
    <w:rsid w:val="009D1D0C"/>
    <w:rsid w:val="009E14BD"/>
    <w:rsid w:val="009E3503"/>
    <w:rsid w:val="009E3D8B"/>
    <w:rsid w:val="009E4796"/>
    <w:rsid w:val="009E6216"/>
    <w:rsid w:val="009E7910"/>
    <w:rsid w:val="009F3A28"/>
    <w:rsid w:val="009F5241"/>
    <w:rsid w:val="00A00CD5"/>
    <w:rsid w:val="00A01EF1"/>
    <w:rsid w:val="00A02DED"/>
    <w:rsid w:val="00A02F94"/>
    <w:rsid w:val="00A033CE"/>
    <w:rsid w:val="00A03BD1"/>
    <w:rsid w:val="00A03CE5"/>
    <w:rsid w:val="00A042C9"/>
    <w:rsid w:val="00A108CE"/>
    <w:rsid w:val="00A1137D"/>
    <w:rsid w:val="00A11AA2"/>
    <w:rsid w:val="00A153FA"/>
    <w:rsid w:val="00A154AD"/>
    <w:rsid w:val="00A16D0F"/>
    <w:rsid w:val="00A20DD6"/>
    <w:rsid w:val="00A211CA"/>
    <w:rsid w:val="00A231BD"/>
    <w:rsid w:val="00A237B5"/>
    <w:rsid w:val="00A251B4"/>
    <w:rsid w:val="00A25EF5"/>
    <w:rsid w:val="00A33594"/>
    <w:rsid w:val="00A35BD1"/>
    <w:rsid w:val="00A36877"/>
    <w:rsid w:val="00A42790"/>
    <w:rsid w:val="00A428CF"/>
    <w:rsid w:val="00A42B69"/>
    <w:rsid w:val="00A43D41"/>
    <w:rsid w:val="00A44415"/>
    <w:rsid w:val="00A470ED"/>
    <w:rsid w:val="00A474E7"/>
    <w:rsid w:val="00A5154A"/>
    <w:rsid w:val="00A52EE8"/>
    <w:rsid w:val="00A54A9C"/>
    <w:rsid w:val="00A5504E"/>
    <w:rsid w:val="00A56048"/>
    <w:rsid w:val="00A57023"/>
    <w:rsid w:val="00A60007"/>
    <w:rsid w:val="00A613BD"/>
    <w:rsid w:val="00A631B4"/>
    <w:rsid w:val="00A65C99"/>
    <w:rsid w:val="00A6685D"/>
    <w:rsid w:val="00A704B1"/>
    <w:rsid w:val="00A71ADA"/>
    <w:rsid w:val="00A736B8"/>
    <w:rsid w:val="00A73FF1"/>
    <w:rsid w:val="00A74672"/>
    <w:rsid w:val="00A75E59"/>
    <w:rsid w:val="00A77556"/>
    <w:rsid w:val="00A77C6F"/>
    <w:rsid w:val="00A83FEF"/>
    <w:rsid w:val="00A84FEC"/>
    <w:rsid w:val="00A86A73"/>
    <w:rsid w:val="00A90793"/>
    <w:rsid w:val="00A91B1A"/>
    <w:rsid w:val="00A951FB"/>
    <w:rsid w:val="00A9654D"/>
    <w:rsid w:val="00A97129"/>
    <w:rsid w:val="00A97656"/>
    <w:rsid w:val="00AA078B"/>
    <w:rsid w:val="00AA1E17"/>
    <w:rsid w:val="00AA1FFE"/>
    <w:rsid w:val="00AA20B4"/>
    <w:rsid w:val="00AA5A07"/>
    <w:rsid w:val="00AA6FBF"/>
    <w:rsid w:val="00AA71DC"/>
    <w:rsid w:val="00AB3A98"/>
    <w:rsid w:val="00AB4D06"/>
    <w:rsid w:val="00AB5DD1"/>
    <w:rsid w:val="00AB6918"/>
    <w:rsid w:val="00AB6A9E"/>
    <w:rsid w:val="00AC6F88"/>
    <w:rsid w:val="00AC71B8"/>
    <w:rsid w:val="00AC7304"/>
    <w:rsid w:val="00AC76F3"/>
    <w:rsid w:val="00AD134C"/>
    <w:rsid w:val="00AD2259"/>
    <w:rsid w:val="00AD3767"/>
    <w:rsid w:val="00AD53DC"/>
    <w:rsid w:val="00AD5FFE"/>
    <w:rsid w:val="00AE00DF"/>
    <w:rsid w:val="00AE0991"/>
    <w:rsid w:val="00AE2512"/>
    <w:rsid w:val="00AE3B73"/>
    <w:rsid w:val="00AE7923"/>
    <w:rsid w:val="00AE7BAD"/>
    <w:rsid w:val="00AF447F"/>
    <w:rsid w:val="00AF4647"/>
    <w:rsid w:val="00AF4667"/>
    <w:rsid w:val="00AF5049"/>
    <w:rsid w:val="00AF5075"/>
    <w:rsid w:val="00AF65FB"/>
    <w:rsid w:val="00B00174"/>
    <w:rsid w:val="00B01526"/>
    <w:rsid w:val="00B0183F"/>
    <w:rsid w:val="00B019E6"/>
    <w:rsid w:val="00B028B9"/>
    <w:rsid w:val="00B03A86"/>
    <w:rsid w:val="00B04010"/>
    <w:rsid w:val="00B078DD"/>
    <w:rsid w:val="00B11A49"/>
    <w:rsid w:val="00B11B7E"/>
    <w:rsid w:val="00B13668"/>
    <w:rsid w:val="00B13CD2"/>
    <w:rsid w:val="00B14363"/>
    <w:rsid w:val="00B1536E"/>
    <w:rsid w:val="00B171EB"/>
    <w:rsid w:val="00B20C50"/>
    <w:rsid w:val="00B22528"/>
    <w:rsid w:val="00B24F2E"/>
    <w:rsid w:val="00B24F46"/>
    <w:rsid w:val="00B27225"/>
    <w:rsid w:val="00B27AA6"/>
    <w:rsid w:val="00B3091C"/>
    <w:rsid w:val="00B30A1B"/>
    <w:rsid w:val="00B32D17"/>
    <w:rsid w:val="00B33898"/>
    <w:rsid w:val="00B353DD"/>
    <w:rsid w:val="00B35951"/>
    <w:rsid w:val="00B36BBE"/>
    <w:rsid w:val="00B37AFE"/>
    <w:rsid w:val="00B40AA0"/>
    <w:rsid w:val="00B418A0"/>
    <w:rsid w:val="00B42A2B"/>
    <w:rsid w:val="00B45184"/>
    <w:rsid w:val="00B45EC4"/>
    <w:rsid w:val="00B53F7B"/>
    <w:rsid w:val="00B54388"/>
    <w:rsid w:val="00B549CA"/>
    <w:rsid w:val="00B56D84"/>
    <w:rsid w:val="00B56EFC"/>
    <w:rsid w:val="00B60432"/>
    <w:rsid w:val="00B62738"/>
    <w:rsid w:val="00B63A5F"/>
    <w:rsid w:val="00B646A0"/>
    <w:rsid w:val="00B651EF"/>
    <w:rsid w:val="00B6602D"/>
    <w:rsid w:val="00B667B6"/>
    <w:rsid w:val="00B67D1D"/>
    <w:rsid w:val="00B70A50"/>
    <w:rsid w:val="00B70CFF"/>
    <w:rsid w:val="00B71AF5"/>
    <w:rsid w:val="00B72781"/>
    <w:rsid w:val="00B739A4"/>
    <w:rsid w:val="00B75130"/>
    <w:rsid w:val="00B8259E"/>
    <w:rsid w:val="00B83C20"/>
    <w:rsid w:val="00B85F1D"/>
    <w:rsid w:val="00B8659F"/>
    <w:rsid w:val="00B86B91"/>
    <w:rsid w:val="00B87417"/>
    <w:rsid w:val="00B90D9A"/>
    <w:rsid w:val="00B9659D"/>
    <w:rsid w:val="00B97D89"/>
    <w:rsid w:val="00BA2181"/>
    <w:rsid w:val="00BA564C"/>
    <w:rsid w:val="00BA5CA2"/>
    <w:rsid w:val="00BA6BBA"/>
    <w:rsid w:val="00BA7D4E"/>
    <w:rsid w:val="00BB2BE5"/>
    <w:rsid w:val="00BB35D8"/>
    <w:rsid w:val="00BB365D"/>
    <w:rsid w:val="00BB3D5E"/>
    <w:rsid w:val="00BB6A3C"/>
    <w:rsid w:val="00BB7147"/>
    <w:rsid w:val="00BB786F"/>
    <w:rsid w:val="00BB7944"/>
    <w:rsid w:val="00BC3179"/>
    <w:rsid w:val="00BC337F"/>
    <w:rsid w:val="00BC42AE"/>
    <w:rsid w:val="00BC4371"/>
    <w:rsid w:val="00BC48C6"/>
    <w:rsid w:val="00BC492F"/>
    <w:rsid w:val="00BC50AD"/>
    <w:rsid w:val="00BC559E"/>
    <w:rsid w:val="00BC55C9"/>
    <w:rsid w:val="00BC60E3"/>
    <w:rsid w:val="00BC7978"/>
    <w:rsid w:val="00BD1065"/>
    <w:rsid w:val="00BD47AF"/>
    <w:rsid w:val="00BD4B86"/>
    <w:rsid w:val="00BE00D2"/>
    <w:rsid w:val="00BE0259"/>
    <w:rsid w:val="00BE0491"/>
    <w:rsid w:val="00BE1C5E"/>
    <w:rsid w:val="00BE2CCE"/>
    <w:rsid w:val="00BE367B"/>
    <w:rsid w:val="00BE3CC8"/>
    <w:rsid w:val="00BE4B88"/>
    <w:rsid w:val="00BE60D5"/>
    <w:rsid w:val="00BE6D65"/>
    <w:rsid w:val="00BE7CE6"/>
    <w:rsid w:val="00BF1D4F"/>
    <w:rsid w:val="00BF4425"/>
    <w:rsid w:val="00BF4A64"/>
    <w:rsid w:val="00BF6D23"/>
    <w:rsid w:val="00BF6E1F"/>
    <w:rsid w:val="00C00287"/>
    <w:rsid w:val="00C024C2"/>
    <w:rsid w:val="00C04852"/>
    <w:rsid w:val="00C06B66"/>
    <w:rsid w:val="00C07AC7"/>
    <w:rsid w:val="00C1017C"/>
    <w:rsid w:val="00C10F93"/>
    <w:rsid w:val="00C11077"/>
    <w:rsid w:val="00C12788"/>
    <w:rsid w:val="00C12D4A"/>
    <w:rsid w:val="00C1339B"/>
    <w:rsid w:val="00C13C39"/>
    <w:rsid w:val="00C146BF"/>
    <w:rsid w:val="00C157C9"/>
    <w:rsid w:val="00C15BCE"/>
    <w:rsid w:val="00C17BA8"/>
    <w:rsid w:val="00C22E1D"/>
    <w:rsid w:val="00C24674"/>
    <w:rsid w:val="00C252F4"/>
    <w:rsid w:val="00C25B76"/>
    <w:rsid w:val="00C25D5C"/>
    <w:rsid w:val="00C267BA"/>
    <w:rsid w:val="00C27D98"/>
    <w:rsid w:val="00C307C8"/>
    <w:rsid w:val="00C30C29"/>
    <w:rsid w:val="00C30F4E"/>
    <w:rsid w:val="00C348BC"/>
    <w:rsid w:val="00C355A9"/>
    <w:rsid w:val="00C35D21"/>
    <w:rsid w:val="00C35E39"/>
    <w:rsid w:val="00C362D9"/>
    <w:rsid w:val="00C37107"/>
    <w:rsid w:val="00C37317"/>
    <w:rsid w:val="00C3733A"/>
    <w:rsid w:val="00C376AE"/>
    <w:rsid w:val="00C377FE"/>
    <w:rsid w:val="00C4107E"/>
    <w:rsid w:val="00C442FE"/>
    <w:rsid w:val="00C44B28"/>
    <w:rsid w:val="00C4695B"/>
    <w:rsid w:val="00C51B16"/>
    <w:rsid w:val="00C536C5"/>
    <w:rsid w:val="00C5375D"/>
    <w:rsid w:val="00C539D8"/>
    <w:rsid w:val="00C55490"/>
    <w:rsid w:val="00C605BE"/>
    <w:rsid w:val="00C60A48"/>
    <w:rsid w:val="00C61BAD"/>
    <w:rsid w:val="00C644F0"/>
    <w:rsid w:val="00C6479A"/>
    <w:rsid w:val="00C64CC5"/>
    <w:rsid w:val="00C65556"/>
    <w:rsid w:val="00C65CB0"/>
    <w:rsid w:val="00C65FE2"/>
    <w:rsid w:val="00C675D7"/>
    <w:rsid w:val="00C717C2"/>
    <w:rsid w:val="00C71C38"/>
    <w:rsid w:val="00C7628D"/>
    <w:rsid w:val="00C76B38"/>
    <w:rsid w:val="00C77BA0"/>
    <w:rsid w:val="00C802D0"/>
    <w:rsid w:val="00C81F76"/>
    <w:rsid w:val="00C832CE"/>
    <w:rsid w:val="00C85519"/>
    <w:rsid w:val="00C87BF2"/>
    <w:rsid w:val="00C87FDE"/>
    <w:rsid w:val="00C904B6"/>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B697D"/>
    <w:rsid w:val="00CC46B0"/>
    <w:rsid w:val="00CC6864"/>
    <w:rsid w:val="00CC6B89"/>
    <w:rsid w:val="00CC7BFD"/>
    <w:rsid w:val="00CD10DB"/>
    <w:rsid w:val="00CD1F12"/>
    <w:rsid w:val="00CD3ECA"/>
    <w:rsid w:val="00CD4AF1"/>
    <w:rsid w:val="00CD5489"/>
    <w:rsid w:val="00CD6DEB"/>
    <w:rsid w:val="00CD6F1E"/>
    <w:rsid w:val="00CD734F"/>
    <w:rsid w:val="00CE0801"/>
    <w:rsid w:val="00CE0E7C"/>
    <w:rsid w:val="00CE1CCF"/>
    <w:rsid w:val="00CE1E5C"/>
    <w:rsid w:val="00CE2E81"/>
    <w:rsid w:val="00CE38B0"/>
    <w:rsid w:val="00CE42A6"/>
    <w:rsid w:val="00CE4854"/>
    <w:rsid w:val="00CE6473"/>
    <w:rsid w:val="00CE6D82"/>
    <w:rsid w:val="00CE7DDB"/>
    <w:rsid w:val="00CF1088"/>
    <w:rsid w:val="00CF111D"/>
    <w:rsid w:val="00CF57DB"/>
    <w:rsid w:val="00CF769C"/>
    <w:rsid w:val="00CF7833"/>
    <w:rsid w:val="00D012A4"/>
    <w:rsid w:val="00D0245D"/>
    <w:rsid w:val="00D02F65"/>
    <w:rsid w:val="00D076E2"/>
    <w:rsid w:val="00D07F75"/>
    <w:rsid w:val="00D11010"/>
    <w:rsid w:val="00D117C2"/>
    <w:rsid w:val="00D11DB2"/>
    <w:rsid w:val="00D11E63"/>
    <w:rsid w:val="00D15083"/>
    <w:rsid w:val="00D168EC"/>
    <w:rsid w:val="00D17BB2"/>
    <w:rsid w:val="00D20883"/>
    <w:rsid w:val="00D20A61"/>
    <w:rsid w:val="00D20BE9"/>
    <w:rsid w:val="00D20D24"/>
    <w:rsid w:val="00D21DDA"/>
    <w:rsid w:val="00D225D6"/>
    <w:rsid w:val="00D2301B"/>
    <w:rsid w:val="00D25B76"/>
    <w:rsid w:val="00D26117"/>
    <w:rsid w:val="00D2614C"/>
    <w:rsid w:val="00D27B47"/>
    <w:rsid w:val="00D328F6"/>
    <w:rsid w:val="00D32CBE"/>
    <w:rsid w:val="00D338AD"/>
    <w:rsid w:val="00D33A3B"/>
    <w:rsid w:val="00D33F93"/>
    <w:rsid w:val="00D3456A"/>
    <w:rsid w:val="00D347E8"/>
    <w:rsid w:val="00D34D8D"/>
    <w:rsid w:val="00D34EF4"/>
    <w:rsid w:val="00D358A6"/>
    <w:rsid w:val="00D360EA"/>
    <w:rsid w:val="00D36232"/>
    <w:rsid w:val="00D366C8"/>
    <w:rsid w:val="00D40205"/>
    <w:rsid w:val="00D408CA"/>
    <w:rsid w:val="00D41679"/>
    <w:rsid w:val="00D41A3D"/>
    <w:rsid w:val="00D424D4"/>
    <w:rsid w:val="00D44AEB"/>
    <w:rsid w:val="00D47738"/>
    <w:rsid w:val="00D52305"/>
    <w:rsid w:val="00D52E49"/>
    <w:rsid w:val="00D54407"/>
    <w:rsid w:val="00D54887"/>
    <w:rsid w:val="00D54D50"/>
    <w:rsid w:val="00D563CE"/>
    <w:rsid w:val="00D57572"/>
    <w:rsid w:val="00D6293C"/>
    <w:rsid w:val="00D63E4D"/>
    <w:rsid w:val="00D64B6D"/>
    <w:rsid w:val="00D67155"/>
    <w:rsid w:val="00D6734A"/>
    <w:rsid w:val="00D71B18"/>
    <w:rsid w:val="00D71EF1"/>
    <w:rsid w:val="00D71F2C"/>
    <w:rsid w:val="00D724DA"/>
    <w:rsid w:val="00D726DC"/>
    <w:rsid w:val="00D72F86"/>
    <w:rsid w:val="00D73C3A"/>
    <w:rsid w:val="00D750FF"/>
    <w:rsid w:val="00D80D89"/>
    <w:rsid w:val="00D81F5E"/>
    <w:rsid w:val="00D82DB5"/>
    <w:rsid w:val="00D83B37"/>
    <w:rsid w:val="00D84998"/>
    <w:rsid w:val="00D84EE5"/>
    <w:rsid w:val="00D86BD0"/>
    <w:rsid w:val="00D8787C"/>
    <w:rsid w:val="00D90906"/>
    <w:rsid w:val="00D91807"/>
    <w:rsid w:val="00D91F8B"/>
    <w:rsid w:val="00D93F8A"/>
    <w:rsid w:val="00D94439"/>
    <w:rsid w:val="00D94DE4"/>
    <w:rsid w:val="00D97113"/>
    <w:rsid w:val="00DA39A2"/>
    <w:rsid w:val="00DA3C56"/>
    <w:rsid w:val="00DA3E2D"/>
    <w:rsid w:val="00DA418C"/>
    <w:rsid w:val="00DA4853"/>
    <w:rsid w:val="00DA5190"/>
    <w:rsid w:val="00DA53E6"/>
    <w:rsid w:val="00DA5A37"/>
    <w:rsid w:val="00DA5BFB"/>
    <w:rsid w:val="00DA5DAD"/>
    <w:rsid w:val="00DB0A29"/>
    <w:rsid w:val="00DB2869"/>
    <w:rsid w:val="00DB3D9D"/>
    <w:rsid w:val="00DB5F0F"/>
    <w:rsid w:val="00DB7ECA"/>
    <w:rsid w:val="00DC0578"/>
    <w:rsid w:val="00DC0911"/>
    <w:rsid w:val="00DC0D0B"/>
    <w:rsid w:val="00DC179D"/>
    <w:rsid w:val="00DC19A6"/>
    <w:rsid w:val="00DC1C49"/>
    <w:rsid w:val="00DC227F"/>
    <w:rsid w:val="00DC2B0A"/>
    <w:rsid w:val="00DC4D9E"/>
    <w:rsid w:val="00DC7286"/>
    <w:rsid w:val="00DC7B86"/>
    <w:rsid w:val="00DD00A0"/>
    <w:rsid w:val="00DD057E"/>
    <w:rsid w:val="00DD2B85"/>
    <w:rsid w:val="00DD44D6"/>
    <w:rsid w:val="00DD55AE"/>
    <w:rsid w:val="00DD5D1E"/>
    <w:rsid w:val="00DD6B28"/>
    <w:rsid w:val="00DE020D"/>
    <w:rsid w:val="00DE19A2"/>
    <w:rsid w:val="00DE45D2"/>
    <w:rsid w:val="00DE7CA6"/>
    <w:rsid w:val="00DF072F"/>
    <w:rsid w:val="00DF1252"/>
    <w:rsid w:val="00DF4D90"/>
    <w:rsid w:val="00DF51A3"/>
    <w:rsid w:val="00DF51DB"/>
    <w:rsid w:val="00DF5630"/>
    <w:rsid w:val="00DF5BC3"/>
    <w:rsid w:val="00DF6E65"/>
    <w:rsid w:val="00E02A2B"/>
    <w:rsid w:val="00E03DF4"/>
    <w:rsid w:val="00E05F7F"/>
    <w:rsid w:val="00E06519"/>
    <w:rsid w:val="00E06B36"/>
    <w:rsid w:val="00E07080"/>
    <w:rsid w:val="00E07531"/>
    <w:rsid w:val="00E11B87"/>
    <w:rsid w:val="00E12A67"/>
    <w:rsid w:val="00E14A05"/>
    <w:rsid w:val="00E15999"/>
    <w:rsid w:val="00E15E3C"/>
    <w:rsid w:val="00E1627A"/>
    <w:rsid w:val="00E17603"/>
    <w:rsid w:val="00E21543"/>
    <w:rsid w:val="00E220A6"/>
    <w:rsid w:val="00E22CF2"/>
    <w:rsid w:val="00E23A8E"/>
    <w:rsid w:val="00E23AC6"/>
    <w:rsid w:val="00E2546D"/>
    <w:rsid w:val="00E254E5"/>
    <w:rsid w:val="00E26FA3"/>
    <w:rsid w:val="00E3017C"/>
    <w:rsid w:val="00E3095D"/>
    <w:rsid w:val="00E31272"/>
    <w:rsid w:val="00E34BEF"/>
    <w:rsid w:val="00E37183"/>
    <w:rsid w:val="00E4277B"/>
    <w:rsid w:val="00E44F5B"/>
    <w:rsid w:val="00E45CDD"/>
    <w:rsid w:val="00E46232"/>
    <w:rsid w:val="00E500DA"/>
    <w:rsid w:val="00E51032"/>
    <w:rsid w:val="00E52713"/>
    <w:rsid w:val="00E52B4F"/>
    <w:rsid w:val="00E52F9A"/>
    <w:rsid w:val="00E53B4B"/>
    <w:rsid w:val="00E54667"/>
    <w:rsid w:val="00E54833"/>
    <w:rsid w:val="00E563F4"/>
    <w:rsid w:val="00E5677C"/>
    <w:rsid w:val="00E60933"/>
    <w:rsid w:val="00E62B19"/>
    <w:rsid w:val="00E63A86"/>
    <w:rsid w:val="00E645C4"/>
    <w:rsid w:val="00E65835"/>
    <w:rsid w:val="00E65B8D"/>
    <w:rsid w:val="00E71185"/>
    <w:rsid w:val="00E72BB3"/>
    <w:rsid w:val="00E75C56"/>
    <w:rsid w:val="00E764DD"/>
    <w:rsid w:val="00E81064"/>
    <w:rsid w:val="00E81E90"/>
    <w:rsid w:val="00E81ECD"/>
    <w:rsid w:val="00E826BA"/>
    <w:rsid w:val="00E82B3D"/>
    <w:rsid w:val="00E83707"/>
    <w:rsid w:val="00E83D11"/>
    <w:rsid w:val="00E83E4F"/>
    <w:rsid w:val="00E849DD"/>
    <w:rsid w:val="00E852D1"/>
    <w:rsid w:val="00E86B58"/>
    <w:rsid w:val="00E87A17"/>
    <w:rsid w:val="00E87D31"/>
    <w:rsid w:val="00E87F3A"/>
    <w:rsid w:val="00E911A9"/>
    <w:rsid w:val="00E916F7"/>
    <w:rsid w:val="00E91AE8"/>
    <w:rsid w:val="00E93870"/>
    <w:rsid w:val="00E93F92"/>
    <w:rsid w:val="00E94A67"/>
    <w:rsid w:val="00EA01D0"/>
    <w:rsid w:val="00EA01DD"/>
    <w:rsid w:val="00EA4056"/>
    <w:rsid w:val="00EA587B"/>
    <w:rsid w:val="00EA72A2"/>
    <w:rsid w:val="00EB0726"/>
    <w:rsid w:val="00EB2613"/>
    <w:rsid w:val="00EB2887"/>
    <w:rsid w:val="00EB2CEC"/>
    <w:rsid w:val="00EB59C1"/>
    <w:rsid w:val="00EB60C5"/>
    <w:rsid w:val="00EC081A"/>
    <w:rsid w:val="00EC24D0"/>
    <w:rsid w:val="00EC5A32"/>
    <w:rsid w:val="00EC5CAF"/>
    <w:rsid w:val="00EC70E8"/>
    <w:rsid w:val="00ED187F"/>
    <w:rsid w:val="00ED28CA"/>
    <w:rsid w:val="00ED6935"/>
    <w:rsid w:val="00EE24E6"/>
    <w:rsid w:val="00EE62B9"/>
    <w:rsid w:val="00EE633F"/>
    <w:rsid w:val="00EE701A"/>
    <w:rsid w:val="00EE78B6"/>
    <w:rsid w:val="00EF0142"/>
    <w:rsid w:val="00EF284D"/>
    <w:rsid w:val="00EF63F7"/>
    <w:rsid w:val="00F0076B"/>
    <w:rsid w:val="00F053E9"/>
    <w:rsid w:val="00F05542"/>
    <w:rsid w:val="00F06F86"/>
    <w:rsid w:val="00F11041"/>
    <w:rsid w:val="00F12C42"/>
    <w:rsid w:val="00F14CC4"/>
    <w:rsid w:val="00F21235"/>
    <w:rsid w:val="00F2416E"/>
    <w:rsid w:val="00F26F63"/>
    <w:rsid w:val="00F30269"/>
    <w:rsid w:val="00F3193B"/>
    <w:rsid w:val="00F3339E"/>
    <w:rsid w:val="00F336AA"/>
    <w:rsid w:val="00F33E0C"/>
    <w:rsid w:val="00F349AA"/>
    <w:rsid w:val="00F35B7E"/>
    <w:rsid w:val="00F365CD"/>
    <w:rsid w:val="00F36C3A"/>
    <w:rsid w:val="00F37AB9"/>
    <w:rsid w:val="00F41C4C"/>
    <w:rsid w:val="00F44162"/>
    <w:rsid w:val="00F46CE5"/>
    <w:rsid w:val="00F508D7"/>
    <w:rsid w:val="00F50D19"/>
    <w:rsid w:val="00F518E4"/>
    <w:rsid w:val="00F541B0"/>
    <w:rsid w:val="00F55698"/>
    <w:rsid w:val="00F5611B"/>
    <w:rsid w:val="00F56ED6"/>
    <w:rsid w:val="00F57EA3"/>
    <w:rsid w:val="00F60804"/>
    <w:rsid w:val="00F6298E"/>
    <w:rsid w:val="00F64262"/>
    <w:rsid w:val="00F64A62"/>
    <w:rsid w:val="00F64BD9"/>
    <w:rsid w:val="00F651BF"/>
    <w:rsid w:val="00F65270"/>
    <w:rsid w:val="00F65ECE"/>
    <w:rsid w:val="00F66C41"/>
    <w:rsid w:val="00F67090"/>
    <w:rsid w:val="00F67F11"/>
    <w:rsid w:val="00F73A1F"/>
    <w:rsid w:val="00F80DCA"/>
    <w:rsid w:val="00F824E8"/>
    <w:rsid w:val="00F82AEB"/>
    <w:rsid w:val="00F83730"/>
    <w:rsid w:val="00F838DE"/>
    <w:rsid w:val="00F83C63"/>
    <w:rsid w:val="00F83ED0"/>
    <w:rsid w:val="00F86A2A"/>
    <w:rsid w:val="00F86B40"/>
    <w:rsid w:val="00F90C2D"/>
    <w:rsid w:val="00F92321"/>
    <w:rsid w:val="00F9639E"/>
    <w:rsid w:val="00F9645D"/>
    <w:rsid w:val="00FA0859"/>
    <w:rsid w:val="00FA1550"/>
    <w:rsid w:val="00FA2EB3"/>
    <w:rsid w:val="00FA2EBD"/>
    <w:rsid w:val="00FA3957"/>
    <w:rsid w:val="00FA3CBE"/>
    <w:rsid w:val="00FA4755"/>
    <w:rsid w:val="00FA571D"/>
    <w:rsid w:val="00FA576E"/>
    <w:rsid w:val="00FA635A"/>
    <w:rsid w:val="00FA7F07"/>
    <w:rsid w:val="00FB1526"/>
    <w:rsid w:val="00FB3B8A"/>
    <w:rsid w:val="00FB4B60"/>
    <w:rsid w:val="00FB5FAD"/>
    <w:rsid w:val="00FB6601"/>
    <w:rsid w:val="00FC1E35"/>
    <w:rsid w:val="00FC4B08"/>
    <w:rsid w:val="00FC4B0B"/>
    <w:rsid w:val="00FC5B8F"/>
    <w:rsid w:val="00FD00C3"/>
    <w:rsid w:val="00FD36A9"/>
    <w:rsid w:val="00FD3CBB"/>
    <w:rsid w:val="00FD3F44"/>
    <w:rsid w:val="00FD7084"/>
    <w:rsid w:val="00FD764D"/>
    <w:rsid w:val="00FE0558"/>
    <w:rsid w:val="00FE0DE1"/>
    <w:rsid w:val="00FE128C"/>
    <w:rsid w:val="00FE18D8"/>
    <w:rsid w:val="00FE1B19"/>
    <w:rsid w:val="00FE21DB"/>
    <w:rsid w:val="00FE3936"/>
    <w:rsid w:val="00FF07A5"/>
    <w:rsid w:val="00FF0EF9"/>
    <w:rsid w:val="00FF3809"/>
    <w:rsid w:val="00FF3914"/>
    <w:rsid w:val="00FF393A"/>
    <w:rsid w:val="00FF4B36"/>
    <w:rsid w:val="00FF4B40"/>
    <w:rsid w:val="00FF55F4"/>
    <w:rsid w:val="00FF5824"/>
    <w:rsid w:val="00FF70F7"/>
    <w:rsid w:val="00FF77B4"/>
    <w:rsid w:val="00FF7B60"/>
    <w:rsid w:val="017B3649"/>
    <w:rsid w:val="0445DAC8"/>
    <w:rsid w:val="05E1AB29"/>
    <w:rsid w:val="07193103"/>
    <w:rsid w:val="0840CEFE"/>
    <w:rsid w:val="09194BEB"/>
    <w:rsid w:val="12B8AD9E"/>
    <w:rsid w:val="14D3E750"/>
    <w:rsid w:val="1A9BADC6"/>
    <w:rsid w:val="1B270182"/>
    <w:rsid w:val="1D957EF3"/>
    <w:rsid w:val="1FFA72A5"/>
    <w:rsid w:val="24756B7E"/>
    <w:rsid w:val="253EB4F4"/>
    <w:rsid w:val="27673C90"/>
    <w:rsid w:val="2AA09AD6"/>
    <w:rsid w:val="2C3C6B37"/>
    <w:rsid w:val="2CD03ED9"/>
    <w:rsid w:val="2F6B87F6"/>
    <w:rsid w:val="35269F91"/>
    <w:rsid w:val="39751C14"/>
    <w:rsid w:val="3B57D785"/>
    <w:rsid w:val="3D51E187"/>
    <w:rsid w:val="3DF64CE8"/>
    <w:rsid w:val="3F43B206"/>
    <w:rsid w:val="41029766"/>
    <w:rsid w:val="43059467"/>
    <w:rsid w:val="46ED301D"/>
    <w:rsid w:val="4BF83051"/>
    <w:rsid w:val="4E222DD0"/>
    <w:rsid w:val="4E3E941B"/>
    <w:rsid w:val="502D970A"/>
    <w:rsid w:val="519E3F49"/>
    <w:rsid w:val="5413C86C"/>
    <w:rsid w:val="54DF6B64"/>
    <w:rsid w:val="55D9AEE5"/>
    <w:rsid w:val="57112F32"/>
    <w:rsid w:val="5774E352"/>
    <w:rsid w:val="57757F46"/>
    <w:rsid w:val="58EAF8B9"/>
    <w:rsid w:val="5CF39374"/>
    <w:rsid w:val="5EF269BA"/>
    <w:rsid w:val="62E2D18F"/>
    <w:rsid w:val="65852497"/>
    <w:rsid w:val="6676BEE4"/>
    <w:rsid w:val="6C39408F"/>
    <w:rsid w:val="6C6A00AE"/>
    <w:rsid w:val="6CDD5548"/>
    <w:rsid w:val="70D41EF6"/>
    <w:rsid w:val="70DB2471"/>
    <w:rsid w:val="76BD88B3"/>
    <w:rsid w:val="78401D38"/>
    <w:rsid w:val="7A580A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C9442"/>
  <w15:docId w15:val="{967E62E0-985D-451A-95FA-7DCFE9E6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 w:type="paragraph" w:customStyle="1" w:styleId="Recommendation">
    <w:name w:val="Recommendation"/>
    <w:basedOn w:val="Normal"/>
    <w:link w:val="RecommendationChar"/>
    <w:qFormat/>
    <w:rsid w:val="00470128"/>
    <w:pPr>
      <w:numPr>
        <w:numId w:val="36"/>
      </w:numPr>
      <w:pBdr>
        <w:top w:val="single" w:sz="8" w:space="6" w:color="44C8F5"/>
        <w:left w:val="single" w:sz="8" w:space="5" w:color="44C8F5"/>
        <w:bottom w:val="single" w:sz="8" w:space="6" w:color="44C8F5"/>
        <w:right w:val="single" w:sz="8" w:space="5" w:color="44C8F5"/>
      </w:pBdr>
      <w:spacing w:before="100" w:beforeAutospacing="1" w:after="100" w:afterAutospacing="1" w:line="240" w:lineRule="auto"/>
      <w:ind w:right="851"/>
    </w:pPr>
    <w:rPr>
      <w:rFonts w:ascii="Calibri" w:eastAsiaTheme="minorEastAsia" w:hAnsi="Calibri"/>
      <w:color w:val="auto"/>
    </w:rPr>
  </w:style>
  <w:style w:type="character" w:customStyle="1" w:styleId="RecommendationChar">
    <w:name w:val="Recommendation Char"/>
    <w:aliases w:val="List Paragraph Char,Bulletr List Paragraph Char,FooterText Char,L Char,List Paragraph1 Char,List Paragraph11 Char,List Paragraph2 Char,List Paragraph21 Char,Listeafsnit1 Char,NFP GP Bulleted List Char,Paragraphe de liste1 Char"/>
    <w:basedOn w:val="DefaultParagraphFont"/>
    <w:link w:val="Recommendation"/>
    <w:qFormat/>
    <w:rsid w:val="00470128"/>
    <w:rPr>
      <w:rFonts w:ascii="Calibri" w:eastAsiaTheme="minorEastAsia" w:hAnsi="Calibri"/>
      <w:color w:val="auto"/>
    </w:rPr>
  </w:style>
  <w:style w:type="numbering" w:customStyle="1" w:styleId="Recommendations">
    <w:name w:val="Recommendations"/>
    <w:uiPriority w:val="99"/>
    <w:rsid w:val="00470128"/>
    <w:pPr>
      <w:numPr>
        <w:numId w:val="36"/>
      </w:numPr>
    </w:pPr>
  </w:style>
  <w:style w:type="numbering" w:customStyle="1" w:styleId="Bullets">
    <w:name w:val="Bullets"/>
    <w:uiPriority w:val="99"/>
    <w:rsid w:val="00FD764D"/>
    <w:pPr>
      <w:numPr>
        <w:numId w:val="38"/>
      </w:numPr>
    </w:pPr>
  </w:style>
  <w:style w:type="paragraph" w:customStyle="1" w:styleId="Bulletlist1">
    <w:name w:val="Bullet list 1"/>
    <w:basedOn w:val="Normal"/>
    <w:link w:val="Bulletlist1Char"/>
    <w:qFormat/>
    <w:rsid w:val="00FD764D"/>
    <w:pPr>
      <w:numPr>
        <w:numId w:val="38"/>
      </w:numPr>
      <w:spacing w:before="100" w:beforeAutospacing="1" w:after="100" w:afterAutospacing="1" w:line="240" w:lineRule="auto"/>
    </w:pPr>
    <w:rPr>
      <w:rFonts w:ascii="Calibri" w:eastAsiaTheme="minorEastAsia" w:hAnsi="Calibri"/>
      <w:color w:val="auto"/>
      <w:lang w:eastAsia="en-AU"/>
    </w:rPr>
  </w:style>
  <w:style w:type="paragraph" w:customStyle="1" w:styleId="Bulletlist2">
    <w:name w:val="Bullet list 2"/>
    <w:basedOn w:val="Bulletlist1"/>
    <w:qFormat/>
    <w:rsid w:val="00FD764D"/>
    <w:pPr>
      <w:numPr>
        <w:ilvl w:val="1"/>
      </w:numPr>
      <w:tabs>
        <w:tab w:val="num" w:pos="360"/>
        <w:tab w:val="num" w:pos="1440"/>
      </w:tabs>
      <w:ind w:left="1440" w:hanging="360"/>
    </w:pPr>
  </w:style>
  <w:style w:type="character" w:customStyle="1" w:styleId="Bulletlist1Char">
    <w:name w:val="Bullet list 1 Char"/>
    <w:basedOn w:val="DefaultParagraphFont"/>
    <w:link w:val="Bulletlist1"/>
    <w:rsid w:val="00FD764D"/>
    <w:rPr>
      <w:rFonts w:ascii="Calibri" w:eastAsiaTheme="minorEastAsia" w:hAnsi="Calibri"/>
      <w:color w:val="auto"/>
      <w:lang w:eastAsia="en-AU"/>
    </w:rPr>
  </w:style>
  <w:style w:type="paragraph" w:customStyle="1" w:styleId="Bulletlist3">
    <w:name w:val="Bullet list 3"/>
    <w:basedOn w:val="Bulletlist2"/>
    <w:qFormat/>
    <w:rsid w:val="00FD764D"/>
    <w:pPr>
      <w:numPr>
        <w:ilvl w:val="2"/>
      </w:numPr>
      <w:tabs>
        <w:tab w:val="num" w:pos="360"/>
        <w:tab w:val="num" w:pos="1440"/>
        <w:tab w:val="num" w:pos="2160"/>
      </w:tabs>
      <w:ind w:left="2160" w:hanging="360"/>
    </w:pPr>
  </w:style>
  <w:style w:type="character" w:styleId="Mention">
    <w:name w:val="Mention"/>
    <w:basedOn w:val="DefaultParagraphFont"/>
    <w:uiPriority w:val="99"/>
    <w:unhideWhenUsed/>
    <w:rsid w:val="007F57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8755961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2.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2</Pages>
  <Words>546</Words>
  <Characters>3115</Characters>
  <Application>Microsoft Office Word</Application>
  <DocSecurity>0</DocSecurity>
  <Lines>25</Lines>
  <Paragraphs>7</Paragraphs>
  <ScaleCrop>false</ScaleCrop>
  <Company>Microsoft</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Callender</dc:creator>
  <cp:keywords/>
  <cp:lastModifiedBy>Melyssa Troy</cp:lastModifiedBy>
  <cp:revision>112</cp:revision>
  <cp:lastPrinted>2019-06-20T16:29:00Z</cp:lastPrinted>
  <dcterms:created xsi:type="dcterms:W3CDTF">2021-11-08T22:33:00Z</dcterms:created>
  <dcterms:modified xsi:type="dcterms:W3CDTF">2021-12-01T00:53:00Z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