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E80" w:rsidRPr="0075576F" w:rsidRDefault="003A6E80" w:rsidP="003A6E80">
      <w:pPr>
        <w:pStyle w:val="Heading1"/>
        <w:spacing w:before="0" w:line="240" w:lineRule="auto"/>
        <w:jc w:val="center"/>
        <w:rPr>
          <w:sz w:val="52"/>
          <w:szCs w:val="52"/>
        </w:rPr>
      </w:pPr>
      <w:bookmarkStart w:id="0" w:name="_GoBack"/>
      <w:bookmarkEnd w:id="0"/>
      <w:proofErr w:type="spellStart"/>
      <w:r w:rsidRPr="0075576F">
        <w:rPr>
          <w:sz w:val="52"/>
          <w:szCs w:val="52"/>
        </w:rPr>
        <w:t>ACCANect</w:t>
      </w:r>
      <w:proofErr w:type="spellEnd"/>
      <w:r w:rsidR="00E71711">
        <w:rPr>
          <w:sz w:val="52"/>
          <w:szCs w:val="52"/>
        </w:rPr>
        <w:t xml:space="preserve"> 201</w:t>
      </w:r>
      <w:r w:rsidR="00B30FAC">
        <w:rPr>
          <w:sz w:val="52"/>
          <w:szCs w:val="52"/>
        </w:rPr>
        <w:t>9</w:t>
      </w:r>
    </w:p>
    <w:p w:rsidR="00FE4482" w:rsidRDefault="00057D0C" w:rsidP="0075576F">
      <w:pPr>
        <w:pStyle w:val="Heading1"/>
        <w:spacing w:before="0" w:line="240" w:lineRule="auto"/>
        <w:jc w:val="center"/>
        <w:rPr>
          <w:sz w:val="36"/>
        </w:rPr>
      </w:pPr>
      <w:r>
        <w:rPr>
          <w:sz w:val="36"/>
        </w:rPr>
        <w:t xml:space="preserve">Communications + Consumers: </w:t>
      </w:r>
      <w:r w:rsidR="001D7825">
        <w:rPr>
          <w:sz w:val="36"/>
        </w:rPr>
        <w:t>the next ten years</w:t>
      </w:r>
    </w:p>
    <w:p w:rsidR="0075576F" w:rsidRPr="0075576F" w:rsidRDefault="0075576F" w:rsidP="0075576F">
      <w:pPr>
        <w:spacing w:after="0"/>
      </w:pPr>
    </w:p>
    <w:p w:rsidR="00092B3C" w:rsidRPr="00DD36B4" w:rsidRDefault="00010468" w:rsidP="00010468">
      <w:pPr>
        <w:tabs>
          <w:tab w:val="left" w:pos="2268"/>
        </w:tabs>
        <w:spacing w:after="0"/>
        <w:rPr>
          <w:rFonts w:cstheme="minorHAnsi"/>
          <w:sz w:val="24"/>
          <w:szCs w:val="36"/>
        </w:rPr>
      </w:pPr>
      <w:r w:rsidRPr="00DD36B4">
        <w:rPr>
          <w:rFonts w:cstheme="minorHAnsi"/>
          <w:sz w:val="24"/>
          <w:szCs w:val="36"/>
        </w:rPr>
        <w:t xml:space="preserve">Date: </w:t>
      </w:r>
      <w:r w:rsidR="00075336">
        <w:rPr>
          <w:rFonts w:cstheme="minorHAnsi"/>
          <w:sz w:val="24"/>
          <w:szCs w:val="36"/>
        </w:rPr>
        <w:t>1</w:t>
      </w:r>
      <w:r w:rsidR="00B30FAC">
        <w:rPr>
          <w:rFonts w:cstheme="minorHAnsi"/>
          <w:sz w:val="24"/>
          <w:szCs w:val="36"/>
        </w:rPr>
        <w:t>1</w:t>
      </w:r>
      <w:r w:rsidR="00075336">
        <w:rPr>
          <w:rFonts w:cstheme="minorHAnsi"/>
          <w:sz w:val="24"/>
          <w:szCs w:val="36"/>
        </w:rPr>
        <w:t>-1</w:t>
      </w:r>
      <w:r w:rsidR="00B30FAC">
        <w:rPr>
          <w:rFonts w:cstheme="minorHAnsi"/>
          <w:sz w:val="24"/>
          <w:szCs w:val="36"/>
        </w:rPr>
        <w:t>2</w:t>
      </w:r>
      <w:r w:rsidR="00FE4482">
        <w:rPr>
          <w:rFonts w:cstheme="minorHAnsi"/>
          <w:sz w:val="24"/>
          <w:szCs w:val="36"/>
        </w:rPr>
        <w:t xml:space="preserve"> September </w:t>
      </w:r>
      <w:r w:rsidR="00B30FAC">
        <w:rPr>
          <w:rFonts w:cstheme="minorHAnsi"/>
          <w:sz w:val="24"/>
          <w:szCs w:val="36"/>
        </w:rPr>
        <w:t>2019</w:t>
      </w:r>
    </w:p>
    <w:p w:rsidR="00852D86" w:rsidRPr="00DD36B4" w:rsidRDefault="00852D86" w:rsidP="00010468">
      <w:pPr>
        <w:tabs>
          <w:tab w:val="left" w:pos="2268"/>
        </w:tabs>
        <w:spacing w:after="0"/>
        <w:rPr>
          <w:rFonts w:cstheme="minorHAnsi"/>
          <w:sz w:val="24"/>
          <w:szCs w:val="36"/>
        </w:rPr>
      </w:pPr>
      <w:r w:rsidRPr="00DD36B4">
        <w:rPr>
          <w:rFonts w:cstheme="minorHAnsi"/>
          <w:sz w:val="24"/>
          <w:szCs w:val="36"/>
        </w:rPr>
        <w:t xml:space="preserve">Time: </w:t>
      </w:r>
      <w:r w:rsidR="00FF77C5">
        <w:rPr>
          <w:rFonts w:cstheme="minorHAnsi"/>
          <w:sz w:val="24"/>
          <w:szCs w:val="36"/>
        </w:rPr>
        <w:t>R</w:t>
      </w:r>
      <w:r w:rsidRPr="00DD36B4">
        <w:rPr>
          <w:rFonts w:cstheme="minorHAnsi"/>
          <w:sz w:val="24"/>
          <w:szCs w:val="36"/>
        </w:rPr>
        <w:t>egistration from 8:30am</w:t>
      </w:r>
    </w:p>
    <w:p w:rsidR="00092B3C" w:rsidRPr="00DD36B4" w:rsidRDefault="00010468" w:rsidP="00010468">
      <w:pPr>
        <w:tabs>
          <w:tab w:val="left" w:pos="2268"/>
        </w:tabs>
        <w:rPr>
          <w:rFonts w:cstheme="minorHAnsi"/>
          <w:sz w:val="24"/>
          <w:szCs w:val="36"/>
        </w:rPr>
      </w:pPr>
      <w:r w:rsidRPr="00DD36B4">
        <w:rPr>
          <w:rFonts w:cstheme="minorHAnsi"/>
          <w:sz w:val="24"/>
          <w:szCs w:val="36"/>
        </w:rPr>
        <w:t xml:space="preserve">Venue: </w:t>
      </w:r>
      <w:r w:rsidR="00092B3C" w:rsidRPr="00DD36B4">
        <w:rPr>
          <w:rFonts w:cstheme="minorHAnsi"/>
          <w:sz w:val="24"/>
          <w:szCs w:val="36"/>
        </w:rPr>
        <w:t>Aerial UTS Function Centre, Sydney</w:t>
      </w:r>
    </w:p>
    <w:p w:rsidR="0061156B" w:rsidRPr="00DD36B4" w:rsidRDefault="0061156B" w:rsidP="00010468">
      <w:pPr>
        <w:pStyle w:val="Heading2"/>
        <w:rPr>
          <w:rFonts w:asciiTheme="minorHAnsi" w:hAnsiTheme="minorHAnsi" w:cstheme="minorHAnsi"/>
          <w:i/>
          <w:color w:val="auto"/>
          <w:sz w:val="32"/>
          <w:szCs w:val="32"/>
        </w:rPr>
      </w:pPr>
      <w:r w:rsidRPr="00DD36B4">
        <w:rPr>
          <w:rFonts w:asciiTheme="minorHAnsi" w:hAnsiTheme="minorHAnsi" w:cstheme="minorHAnsi"/>
          <w:i/>
          <w:color w:val="auto"/>
          <w:sz w:val="32"/>
          <w:szCs w:val="32"/>
        </w:rPr>
        <w:t>Day 1</w:t>
      </w:r>
      <w:r w:rsidR="00661DE9">
        <w:rPr>
          <w:rFonts w:asciiTheme="minorHAnsi" w:hAnsiTheme="minorHAnsi" w:cstheme="minorHAnsi"/>
          <w:i/>
          <w:color w:val="auto"/>
          <w:sz w:val="32"/>
          <w:szCs w:val="32"/>
        </w:rPr>
        <w:t xml:space="preserve">, Wednesday </w:t>
      </w:r>
      <w:r w:rsidR="0062371F">
        <w:rPr>
          <w:rFonts w:asciiTheme="minorHAnsi" w:hAnsiTheme="minorHAnsi" w:cstheme="minorHAnsi"/>
          <w:i/>
          <w:color w:val="auto"/>
          <w:sz w:val="32"/>
          <w:szCs w:val="32"/>
        </w:rPr>
        <w:t>1</w:t>
      </w:r>
      <w:r w:rsidR="00B30FAC">
        <w:rPr>
          <w:rFonts w:asciiTheme="minorHAnsi" w:hAnsiTheme="minorHAnsi" w:cstheme="minorHAnsi"/>
          <w:i/>
          <w:color w:val="auto"/>
          <w:sz w:val="32"/>
          <w:szCs w:val="32"/>
        </w:rPr>
        <w:t>1</w:t>
      </w:r>
      <w:r w:rsidR="00661DE9" w:rsidRPr="00661DE9">
        <w:rPr>
          <w:rFonts w:asciiTheme="minorHAnsi" w:hAnsiTheme="minorHAnsi" w:cstheme="minorHAnsi"/>
          <w:i/>
          <w:color w:val="auto"/>
          <w:sz w:val="32"/>
          <w:szCs w:val="32"/>
          <w:vertAlign w:val="superscript"/>
        </w:rPr>
        <w:t>th</w:t>
      </w:r>
      <w:r w:rsidR="00661DE9">
        <w:rPr>
          <w:rFonts w:asciiTheme="minorHAnsi" w:hAnsiTheme="minorHAnsi" w:cstheme="minorHAnsi"/>
          <w:i/>
          <w:color w:val="auto"/>
          <w:sz w:val="32"/>
          <w:szCs w:val="32"/>
        </w:rPr>
        <w:t xml:space="preserve"> </w:t>
      </w:r>
      <w:r w:rsidR="007B578E" w:rsidRPr="00DD36B4">
        <w:rPr>
          <w:rFonts w:asciiTheme="minorHAnsi" w:hAnsiTheme="minorHAnsi" w:cstheme="minorHAnsi"/>
          <w:i/>
          <w:color w:val="auto"/>
          <w:sz w:val="32"/>
          <w:szCs w:val="32"/>
        </w:rPr>
        <w:t>September</w:t>
      </w:r>
    </w:p>
    <w:p w:rsidR="004E5165" w:rsidRDefault="004E5165" w:rsidP="00972823">
      <w:pPr>
        <w:pStyle w:val="Heading3"/>
        <w:spacing w:before="0"/>
        <w:rPr>
          <w:rFonts w:asciiTheme="minorHAnsi" w:hAnsiTheme="minorHAnsi" w:cstheme="minorHAnsi"/>
          <w:b w:val="0"/>
          <w:color w:val="auto"/>
          <w:u w:val="single"/>
        </w:rPr>
      </w:pPr>
    </w:p>
    <w:p w:rsidR="009267E8" w:rsidRPr="00C302E2" w:rsidRDefault="003A6E80" w:rsidP="00972823">
      <w:pPr>
        <w:pStyle w:val="Heading3"/>
        <w:spacing w:before="0"/>
        <w:rPr>
          <w:rFonts w:asciiTheme="minorHAnsi" w:hAnsiTheme="minorHAnsi" w:cstheme="minorHAnsi"/>
          <w:b w:val="0"/>
          <w:color w:val="auto"/>
          <w:u w:val="single"/>
        </w:rPr>
      </w:pPr>
      <w:r w:rsidRPr="00C302E2">
        <w:rPr>
          <w:rFonts w:asciiTheme="minorHAnsi" w:hAnsiTheme="minorHAnsi" w:cstheme="minorHAnsi"/>
          <w:b w:val="0"/>
          <w:color w:val="auto"/>
          <w:u w:val="single"/>
        </w:rPr>
        <w:t>S</w:t>
      </w:r>
      <w:r w:rsidR="009C0E5B" w:rsidRPr="00C302E2">
        <w:rPr>
          <w:rFonts w:asciiTheme="minorHAnsi" w:hAnsiTheme="minorHAnsi" w:cstheme="minorHAnsi"/>
          <w:b w:val="0"/>
          <w:color w:val="auto"/>
          <w:u w:val="single"/>
        </w:rPr>
        <w:t>ession</w:t>
      </w:r>
      <w:r w:rsidR="006350D5" w:rsidRPr="00C302E2">
        <w:rPr>
          <w:rFonts w:asciiTheme="minorHAnsi" w:hAnsiTheme="minorHAnsi" w:cstheme="minorHAnsi"/>
          <w:b w:val="0"/>
          <w:color w:val="auto"/>
          <w:u w:val="single"/>
        </w:rPr>
        <w:t xml:space="preserve"> 1</w:t>
      </w:r>
    </w:p>
    <w:p w:rsidR="007B578E" w:rsidRPr="00C302E2" w:rsidRDefault="00F657BB" w:rsidP="005F416A">
      <w:pPr>
        <w:tabs>
          <w:tab w:val="left" w:pos="2127"/>
        </w:tabs>
        <w:spacing w:before="120" w:after="120"/>
        <w:rPr>
          <w:rFonts w:cstheme="minorHAnsi"/>
          <w:b/>
          <w:color w:val="365F91" w:themeColor="accent1" w:themeShade="BF"/>
        </w:rPr>
      </w:pPr>
      <w:r>
        <w:rPr>
          <w:rFonts w:cstheme="minorHAnsi"/>
          <w:b/>
          <w:color w:val="365F91" w:themeColor="accent1" w:themeShade="BF"/>
        </w:rPr>
        <w:t>8</w:t>
      </w:r>
      <w:r w:rsidR="00803859">
        <w:rPr>
          <w:rFonts w:cstheme="minorHAnsi"/>
          <w:b/>
          <w:color w:val="365F91" w:themeColor="accent1" w:themeShade="BF"/>
        </w:rPr>
        <w:t>:</w:t>
      </w:r>
      <w:r>
        <w:rPr>
          <w:rFonts w:cstheme="minorHAnsi"/>
          <w:b/>
          <w:color w:val="365F91" w:themeColor="accent1" w:themeShade="BF"/>
        </w:rPr>
        <w:t>55</w:t>
      </w:r>
      <w:r w:rsidR="008109DF">
        <w:rPr>
          <w:rFonts w:cstheme="minorHAnsi"/>
          <w:b/>
          <w:color w:val="365F91" w:themeColor="accent1" w:themeShade="BF"/>
        </w:rPr>
        <w:t xml:space="preserve"> </w:t>
      </w:r>
      <w:r w:rsidR="008109DF" w:rsidRPr="00C302E2">
        <w:rPr>
          <w:rFonts w:cstheme="minorHAnsi"/>
          <w:b/>
          <w:color w:val="365F91" w:themeColor="accent1" w:themeShade="BF"/>
        </w:rPr>
        <w:t>–</w:t>
      </w:r>
      <w:r w:rsidR="00E633A0">
        <w:rPr>
          <w:rFonts w:cstheme="minorHAnsi"/>
          <w:b/>
          <w:color w:val="365F91" w:themeColor="accent1" w:themeShade="BF"/>
        </w:rPr>
        <w:t xml:space="preserve"> </w:t>
      </w:r>
      <w:r w:rsidR="00956398" w:rsidRPr="00C302E2">
        <w:rPr>
          <w:rFonts w:cstheme="minorHAnsi"/>
          <w:b/>
          <w:color w:val="365F91" w:themeColor="accent1" w:themeShade="BF"/>
        </w:rPr>
        <w:t>9:</w:t>
      </w:r>
      <w:r w:rsidR="00E9064D">
        <w:rPr>
          <w:rFonts w:cstheme="minorHAnsi"/>
          <w:b/>
          <w:color w:val="365F91" w:themeColor="accent1" w:themeShade="BF"/>
        </w:rPr>
        <w:t>2</w:t>
      </w:r>
      <w:r w:rsidR="00605996">
        <w:rPr>
          <w:rFonts w:cstheme="minorHAnsi"/>
          <w:b/>
          <w:color w:val="365F91" w:themeColor="accent1" w:themeShade="BF"/>
        </w:rPr>
        <w:t>5</w:t>
      </w:r>
      <w:r w:rsidR="00803859" w:rsidRPr="00C302E2">
        <w:rPr>
          <w:rFonts w:cstheme="minorHAnsi"/>
          <w:b/>
          <w:color w:val="365F91" w:themeColor="accent1" w:themeShade="BF"/>
        </w:rPr>
        <w:t>am</w:t>
      </w:r>
      <w:r w:rsidR="007B578E" w:rsidRPr="00C302E2">
        <w:rPr>
          <w:rFonts w:cstheme="minorHAnsi"/>
          <w:b/>
          <w:color w:val="365F91" w:themeColor="accent1" w:themeShade="BF"/>
        </w:rPr>
        <w:tab/>
        <w:t>Welcome</w:t>
      </w:r>
    </w:p>
    <w:p w:rsidR="00956398" w:rsidRPr="00C302E2" w:rsidRDefault="00956398" w:rsidP="005F416A">
      <w:pPr>
        <w:tabs>
          <w:tab w:val="left" w:pos="2127"/>
        </w:tabs>
        <w:rPr>
          <w:rFonts w:cstheme="minorHAnsi"/>
        </w:rPr>
      </w:pPr>
      <w:r w:rsidRPr="00C302E2">
        <w:rPr>
          <w:rFonts w:cstheme="minorHAnsi"/>
        </w:rPr>
        <w:t>MC</w:t>
      </w:r>
      <w:r w:rsidR="008109DF">
        <w:rPr>
          <w:rFonts w:cstheme="minorHAnsi"/>
        </w:rPr>
        <w:t>:</w:t>
      </w:r>
      <w:r w:rsidRPr="00C302E2">
        <w:rPr>
          <w:rFonts w:cstheme="minorHAnsi"/>
        </w:rPr>
        <w:tab/>
      </w:r>
      <w:r w:rsidR="0057346B" w:rsidRPr="00C302E2">
        <w:rPr>
          <w:rFonts w:cstheme="minorHAnsi"/>
        </w:rPr>
        <w:t xml:space="preserve">Julie </w:t>
      </w:r>
      <w:proofErr w:type="spellStart"/>
      <w:r w:rsidR="0057346B" w:rsidRPr="00C302E2">
        <w:rPr>
          <w:rFonts w:cstheme="minorHAnsi"/>
        </w:rPr>
        <w:t>McCrossin</w:t>
      </w:r>
      <w:proofErr w:type="spellEnd"/>
      <w:r w:rsidR="003B5178">
        <w:rPr>
          <w:rFonts w:cstheme="minorHAnsi"/>
        </w:rPr>
        <w:t xml:space="preserve"> </w:t>
      </w:r>
    </w:p>
    <w:p w:rsidR="00605996" w:rsidRPr="00C302E2" w:rsidRDefault="00605996" w:rsidP="005F416A">
      <w:pPr>
        <w:tabs>
          <w:tab w:val="left" w:pos="2127"/>
        </w:tabs>
        <w:spacing w:after="0"/>
        <w:rPr>
          <w:rFonts w:cstheme="minorHAnsi"/>
        </w:rPr>
      </w:pPr>
      <w:r w:rsidRPr="00C302E2">
        <w:rPr>
          <w:rFonts w:cstheme="minorHAnsi"/>
        </w:rPr>
        <w:t xml:space="preserve">Welcome to </w:t>
      </w:r>
      <w:r>
        <w:rPr>
          <w:rFonts w:cstheme="minorHAnsi"/>
        </w:rPr>
        <w:t>c</w:t>
      </w:r>
      <w:r w:rsidRPr="00C302E2">
        <w:rPr>
          <w:rFonts w:cstheme="minorHAnsi"/>
        </w:rPr>
        <w:t>ountry</w:t>
      </w:r>
      <w:r>
        <w:rPr>
          <w:rFonts w:cstheme="minorHAnsi"/>
        </w:rPr>
        <w:t>:</w:t>
      </w:r>
      <w:r w:rsidRPr="00C302E2">
        <w:rPr>
          <w:rFonts w:cstheme="minorHAnsi"/>
        </w:rPr>
        <w:tab/>
        <w:t>Cultural Representative,</w:t>
      </w:r>
    </w:p>
    <w:p w:rsidR="00605996" w:rsidRDefault="00605996" w:rsidP="005F416A">
      <w:pPr>
        <w:tabs>
          <w:tab w:val="left" w:pos="2127"/>
        </w:tabs>
        <w:rPr>
          <w:rFonts w:cstheme="minorHAnsi"/>
        </w:rPr>
      </w:pPr>
      <w:r w:rsidRPr="00C302E2">
        <w:rPr>
          <w:rFonts w:cstheme="minorHAnsi"/>
        </w:rPr>
        <w:tab/>
        <w:t>Metropolitan Local Aboriginal Land Council</w:t>
      </w:r>
    </w:p>
    <w:p w:rsidR="0069581D" w:rsidRPr="00C302E2" w:rsidRDefault="0069581D" w:rsidP="005F416A">
      <w:pPr>
        <w:tabs>
          <w:tab w:val="left" w:pos="2127"/>
        </w:tabs>
        <w:rPr>
          <w:rFonts w:cstheme="minorHAnsi"/>
        </w:rPr>
      </w:pPr>
      <w:r w:rsidRPr="00C302E2">
        <w:rPr>
          <w:rFonts w:cstheme="minorHAnsi"/>
        </w:rPr>
        <w:t xml:space="preserve">Welcome </w:t>
      </w:r>
      <w:r w:rsidR="008109DF">
        <w:rPr>
          <w:rFonts w:cstheme="minorHAnsi"/>
        </w:rPr>
        <w:t>a</w:t>
      </w:r>
      <w:r w:rsidRPr="00C302E2">
        <w:rPr>
          <w:rFonts w:cstheme="minorHAnsi"/>
        </w:rPr>
        <w:t>ddress</w:t>
      </w:r>
      <w:r w:rsidR="008109DF">
        <w:rPr>
          <w:rFonts w:cstheme="minorHAnsi"/>
        </w:rPr>
        <w:t>:</w:t>
      </w:r>
      <w:r w:rsidRPr="00C302E2">
        <w:rPr>
          <w:rFonts w:cstheme="minorHAnsi"/>
        </w:rPr>
        <w:tab/>
      </w:r>
      <w:r w:rsidR="00075336">
        <w:rPr>
          <w:rFonts w:cstheme="minorHAnsi"/>
        </w:rPr>
        <w:t>D</w:t>
      </w:r>
      <w:r w:rsidR="0062371F">
        <w:rPr>
          <w:rFonts w:cstheme="minorHAnsi"/>
        </w:rPr>
        <w:t>eirdre O’Donnell</w:t>
      </w:r>
      <w:r w:rsidRPr="00C302E2">
        <w:rPr>
          <w:rFonts w:cstheme="minorHAnsi"/>
        </w:rPr>
        <w:t>, Chairperson</w:t>
      </w:r>
      <w:r w:rsidR="009A4D6D" w:rsidRPr="00C302E2">
        <w:rPr>
          <w:rFonts w:cstheme="minorHAnsi"/>
        </w:rPr>
        <w:t>,</w:t>
      </w:r>
      <w:r w:rsidRPr="00C302E2">
        <w:rPr>
          <w:rFonts w:cstheme="minorHAnsi"/>
        </w:rPr>
        <w:t xml:space="preserve"> </w:t>
      </w:r>
      <w:proofErr w:type="gramStart"/>
      <w:r w:rsidRPr="00C302E2">
        <w:rPr>
          <w:rFonts w:cstheme="minorHAnsi"/>
        </w:rPr>
        <w:t>ACCAN</w:t>
      </w:r>
      <w:proofErr w:type="gramEnd"/>
      <w:r w:rsidRPr="00C302E2">
        <w:rPr>
          <w:rFonts w:cstheme="minorHAnsi"/>
        </w:rPr>
        <w:t xml:space="preserve"> Board</w:t>
      </w:r>
    </w:p>
    <w:p w:rsidR="00B352BA" w:rsidRPr="00C302E2" w:rsidRDefault="00B352BA" w:rsidP="00B352BA">
      <w:pPr>
        <w:pStyle w:val="Heading3"/>
        <w:spacing w:before="0"/>
        <w:rPr>
          <w:rFonts w:asciiTheme="minorHAnsi" w:hAnsiTheme="minorHAnsi" w:cstheme="minorHAnsi"/>
          <w:b w:val="0"/>
          <w:color w:val="auto"/>
          <w:u w:val="single"/>
        </w:rPr>
      </w:pPr>
      <w:r w:rsidRPr="00C302E2">
        <w:rPr>
          <w:rFonts w:asciiTheme="minorHAnsi" w:hAnsiTheme="minorHAnsi" w:cstheme="minorHAnsi"/>
          <w:b w:val="0"/>
          <w:color w:val="auto"/>
          <w:u w:val="single"/>
        </w:rPr>
        <w:t>Session</w:t>
      </w:r>
      <w:r>
        <w:rPr>
          <w:rFonts w:asciiTheme="minorHAnsi" w:hAnsiTheme="minorHAnsi" w:cstheme="minorHAnsi"/>
          <w:b w:val="0"/>
          <w:color w:val="auto"/>
          <w:u w:val="single"/>
        </w:rPr>
        <w:t xml:space="preserve"> </w:t>
      </w:r>
      <w:r w:rsidR="00C82E50">
        <w:rPr>
          <w:rFonts w:asciiTheme="minorHAnsi" w:hAnsiTheme="minorHAnsi" w:cstheme="minorHAnsi"/>
          <w:b w:val="0"/>
          <w:color w:val="auto"/>
          <w:u w:val="single"/>
        </w:rPr>
        <w:t>2</w:t>
      </w:r>
      <w:r>
        <w:rPr>
          <w:rFonts w:asciiTheme="minorHAnsi" w:hAnsiTheme="minorHAnsi" w:cstheme="minorHAnsi"/>
          <w:b w:val="0"/>
          <w:color w:val="auto"/>
          <w:u w:val="single"/>
        </w:rPr>
        <w:t xml:space="preserve">  </w:t>
      </w:r>
    </w:p>
    <w:p w:rsidR="00B352BA" w:rsidRDefault="00B352BA" w:rsidP="005F416A">
      <w:pPr>
        <w:spacing w:before="120" w:after="120"/>
        <w:ind w:left="2127" w:hanging="2127"/>
        <w:rPr>
          <w:rFonts w:cstheme="minorHAnsi"/>
          <w:b/>
          <w:color w:val="365F91" w:themeColor="accent1" w:themeShade="BF"/>
        </w:rPr>
      </w:pPr>
      <w:r>
        <w:rPr>
          <w:rFonts w:cstheme="minorHAnsi"/>
          <w:b/>
          <w:color w:val="365F91" w:themeColor="accent1" w:themeShade="BF"/>
        </w:rPr>
        <w:t>9</w:t>
      </w:r>
      <w:r w:rsidRPr="00C302E2">
        <w:rPr>
          <w:rFonts w:cstheme="minorHAnsi"/>
          <w:b/>
          <w:color w:val="365F91" w:themeColor="accent1" w:themeShade="BF"/>
        </w:rPr>
        <w:t>:</w:t>
      </w:r>
      <w:r w:rsidR="0072357E">
        <w:rPr>
          <w:rFonts w:cstheme="minorHAnsi"/>
          <w:b/>
          <w:color w:val="365F91" w:themeColor="accent1" w:themeShade="BF"/>
        </w:rPr>
        <w:t>2</w:t>
      </w:r>
      <w:r w:rsidR="00AA1564">
        <w:rPr>
          <w:rFonts w:cstheme="minorHAnsi"/>
          <w:b/>
          <w:color w:val="365F91" w:themeColor="accent1" w:themeShade="BF"/>
        </w:rPr>
        <w:t>5</w:t>
      </w:r>
      <w:r w:rsidRPr="00C302E2">
        <w:rPr>
          <w:rFonts w:cstheme="minorHAnsi"/>
          <w:b/>
          <w:color w:val="365F91" w:themeColor="accent1" w:themeShade="BF"/>
        </w:rPr>
        <w:t xml:space="preserve"> </w:t>
      </w:r>
      <w:r>
        <w:rPr>
          <w:rFonts w:cstheme="minorHAnsi"/>
          <w:b/>
          <w:color w:val="365F91" w:themeColor="accent1" w:themeShade="BF"/>
        </w:rPr>
        <w:t>–</w:t>
      </w:r>
      <w:r w:rsidR="00160465">
        <w:rPr>
          <w:rFonts w:cstheme="minorHAnsi"/>
          <w:b/>
          <w:color w:val="365F91" w:themeColor="accent1" w:themeShade="BF"/>
        </w:rPr>
        <w:t xml:space="preserve"> </w:t>
      </w:r>
      <w:r>
        <w:rPr>
          <w:rFonts w:cstheme="minorHAnsi"/>
          <w:b/>
          <w:color w:val="365F91" w:themeColor="accent1" w:themeShade="BF"/>
        </w:rPr>
        <w:t>9</w:t>
      </w:r>
      <w:r w:rsidRPr="00C302E2">
        <w:rPr>
          <w:rFonts w:cstheme="minorHAnsi"/>
          <w:b/>
          <w:color w:val="365F91" w:themeColor="accent1" w:themeShade="BF"/>
        </w:rPr>
        <w:t>:</w:t>
      </w:r>
      <w:r>
        <w:rPr>
          <w:rFonts w:cstheme="minorHAnsi"/>
          <w:b/>
          <w:color w:val="365F91" w:themeColor="accent1" w:themeShade="BF"/>
        </w:rPr>
        <w:t>30</w:t>
      </w:r>
      <w:r w:rsidRPr="00C302E2">
        <w:rPr>
          <w:rFonts w:cstheme="minorHAnsi"/>
          <w:b/>
          <w:color w:val="365F91" w:themeColor="accent1" w:themeShade="BF"/>
        </w:rPr>
        <w:t>am</w:t>
      </w:r>
      <w:r w:rsidRPr="00C302E2">
        <w:rPr>
          <w:rFonts w:cstheme="minorHAnsi"/>
          <w:b/>
          <w:color w:val="365F91" w:themeColor="accent1" w:themeShade="BF"/>
        </w:rPr>
        <w:tab/>
      </w:r>
      <w:r w:rsidR="008939BA">
        <w:rPr>
          <w:rFonts w:cstheme="minorHAnsi"/>
          <w:b/>
          <w:color w:val="365F91" w:themeColor="accent1" w:themeShade="BF"/>
        </w:rPr>
        <w:tab/>
      </w:r>
      <w:r w:rsidRPr="00C226B9">
        <w:rPr>
          <w:rFonts w:cstheme="minorHAnsi"/>
          <w:b/>
          <w:color w:val="365F91" w:themeColor="accent1" w:themeShade="BF"/>
        </w:rPr>
        <w:t>Minister for Communications, Cyber Safety and the Arts</w:t>
      </w:r>
      <w:r w:rsidR="00E9064D">
        <w:rPr>
          <w:rFonts w:cstheme="minorHAnsi"/>
          <w:b/>
          <w:color w:val="365F91" w:themeColor="accent1" w:themeShade="BF"/>
        </w:rPr>
        <w:t>,</w:t>
      </w:r>
      <w:r>
        <w:rPr>
          <w:rFonts w:cstheme="minorHAnsi"/>
          <w:b/>
          <w:color w:val="365F91" w:themeColor="accent1" w:themeShade="BF"/>
        </w:rPr>
        <w:t xml:space="preserve"> </w:t>
      </w:r>
      <w:r w:rsidR="00041BD8">
        <w:rPr>
          <w:rFonts w:cstheme="minorHAnsi"/>
          <w:b/>
          <w:color w:val="365F91" w:themeColor="accent1" w:themeShade="BF"/>
        </w:rPr>
        <w:t xml:space="preserve">the Hon. </w:t>
      </w:r>
      <w:r>
        <w:rPr>
          <w:rFonts w:cstheme="minorHAnsi"/>
          <w:b/>
          <w:color w:val="365F91" w:themeColor="accent1" w:themeShade="BF"/>
        </w:rPr>
        <w:t>Paul Fletcher</w:t>
      </w:r>
      <w:r w:rsidR="00041BD8">
        <w:rPr>
          <w:rFonts w:cstheme="minorHAnsi"/>
          <w:b/>
          <w:color w:val="365F91" w:themeColor="accent1" w:themeShade="BF"/>
        </w:rPr>
        <w:t xml:space="preserve"> MP</w:t>
      </w:r>
      <w:r w:rsidR="0072357E">
        <w:rPr>
          <w:rFonts w:cstheme="minorHAnsi"/>
          <w:b/>
          <w:color w:val="365F91" w:themeColor="accent1" w:themeShade="BF"/>
        </w:rPr>
        <w:t xml:space="preserve"> (video)</w:t>
      </w:r>
    </w:p>
    <w:p w:rsidR="00B352BA" w:rsidRDefault="004A6B27" w:rsidP="00B352BA">
      <w:pPr>
        <w:rPr>
          <w:b/>
          <w:u w:val="single"/>
        </w:rPr>
      </w:pPr>
      <w:r>
        <w:rPr>
          <w:lang w:val="en-GB"/>
        </w:rPr>
        <w:t xml:space="preserve">Newly appointed Minister for Communications, Cyber Safety, and the Arts, the Hon. Paul Fletcher </w:t>
      </w:r>
      <w:r w:rsidR="0076786E">
        <w:rPr>
          <w:lang w:val="en-GB"/>
        </w:rPr>
        <w:t xml:space="preserve">MP </w:t>
      </w:r>
      <w:r>
        <w:rPr>
          <w:lang w:val="en-GB"/>
        </w:rPr>
        <w:t>provides a welcome for the conference participants via a video message.</w:t>
      </w:r>
    </w:p>
    <w:p w:rsidR="00B352BA" w:rsidRDefault="00B352BA" w:rsidP="002E6594">
      <w:pPr>
        <w:pStyle w:val="Heading3"/>
        <w:spacing w:before="0"/>
        <w:rPr>
          <w:rFonts w:asciiTheme="minorHAnsi" w:hAnsiTheme="minorHAnsi" w:cstheme="minorHAnsi"/>
          <w:b w:val="0"/>
          <w:color w:val="auto"/>
          <w:u w:val="single"/>
        </w:rPr>
      </w:pPr>
    </w:p>
    <w:p w:rsidR="002E6594" w:rsidRPr="00C302E2" w:rsidRDefault="002E6594" w:rsidP="002E6594">
      <w:pPr>
        <w:pStyle w:val="Heading3"/>
        <w:spacing w:before="0"/>
        <w:rPr>
          <w:rFonts w:asciiTheme="minorHAnsi" w:hAnsiTheme="minorHAnsi" w:cstheme="minorHAnsi"/>
          <w:b w:val="0"/>
          <w:color w:val="auto"/>
          <w:u w:val="single"/>
        </w:rPr>
      </w:pPr>
      <w:r w:rsidRPr="00C302E2">
        <w:rPr>
          <w:rFonts w:asciiTheme="minorHAnsi" w:hAnsiTheme="minorHAnsi" w:cstheme="minorHAnsi"/>
          <w:b w:val="0"/>
          <w:color w:val="auto"/>
          <w:u w:val="single"/>
        </w:rPr>
        <w:t>Session</w:t>
      </w:r>
      <w:r w:rsidR="00B352BA">
        <w:rPr>
          <w:rFonts w:asciiTheme="minorHAnsi" w:hAnsiTheme="minorHAnsi" w:cstheme="minorHAnsi"/>
          <w:b w:val="0"/>
          <w:color w:val="auto"/>
          <w:u w:val="single"/>
        </w:rPr>
        <w:t xml:space="preserve"> </w:t>
      </w:r>
      <w:r w:rsidR="00C82E50">
        <w:rPr>
          <w:rFonts w:asciiTheme="minorHAnsi" w:hAnsiTheme="minorHAnsi" w:cstheme="minorHAnsi"/>
          <w:b w:val="0"/>
          <w:color w:val="auto"/>
          <w:u w:val="single"/>
        </w:rPr>
        <w:t>3</w:t>
      </w:r>
    </w:p>
    <w:p w:rsidR="002D00EA" w:rsidRDefault="00063ECF" w:rsidP="005F416A">
      <w:pPr>
        <w:tabs>
          <w:tab w:val="left" w:pos="2127"/>
        </w:tabs>
        <w:spacing w:before="120" w:after="120"/>
        <w:rPr>
          <w:rFonts w:cstheme="minorHAnsi"/>
          <w:b/>
          <w:color w:val="365F91" w:themeColor="accent1" w:themeShade="BF"/>
        </w:rPr>
      </w:pPr>
      <w:r w:rsidRPr="00C302E2">
        <w:rPr>
          <w:rFonts w:cstheme="minorHAnsi"/>
          <w:b/>
          <w:color w:val="365F91" w:themeColor="accent1" w:themeShade="BF"/>
        </w:rPr>
        <w:t>9</w:t>
      </w:r>
      <w:r w:rsidR="000322CA" w:rsidRPr="00C302E2">
        <w:rPr>
          <w:rFonts w:cstheme="minorHAnsi"/>
          <w:b/>
          <w:color w:val="365F91" w:themeColor="accent1" w:themeShade="BF"/>
        </w:rPr>
        <w:t>:</w:t>
      </w:r>
      <w:r w:rsidR="00B604A5">
        <w:rPr>
          <w:rFonts w:cstheme="minorHAnsi"/>
          <w:b/>
          <w:color w:val="365F91" w:themeColor="accent1" w:themeShade="BF"/>
        </w:rPr>
        <w:t>3</w:t>
      </w:r>
      <w:r w:rsidR="00C500FE">
        <w:rPr>
          <w:rFonts w:cstheme="minorHAnsi"/>
          <w:b/>
          <w:color w:val="365F91" w:themeColor="accent1" w:themeShade="BF"/>
        </w:rPr>
        <w:t>0</w:t>
      </w:r>
      <w:r w:rsidR="00C500FE" w:rsidRPr="00C302E2">
        <w:rPr>
          <w:rFonts w:cstheme="minorHAnsi"/>
          <w:b/>
          <w:color w:val="365F91" w:themeColor="accent1" w:themeShade="BF"/>
        </w:rPr>
        <w:t xml:space="preserve"> </w:t>
      </w:r>
      <w:r w:rsidR="000322CA" w:rsidRPr="00C302E2">
        <w:rPr>
          <w:rFonts w:cstheme="minorHAnsi"/>
          <w:b/>
          <w:color w:val="365F91" w:themeColor="accent1" w:themeShade="BF"/>
        </w:rPr>
        <w:t xml:space="preserve">– </w:t>
      </w:r>
      <w:r w:rsidR="00B352BA">
        <w:rPr>
          <w:rFonts w:cstheme="minorHAnsi"/>
          <w:b/>
          <w:color w:val="365F91" w:themeColor="accent1" w:themeShade="BF"/>
        </w:rPr>
        <w:t>10</w:t>
      </w:r>
      <w:r w:rsidR="000322CA" w:rsidRPr="00C302E2">
        <w:rPr>
          <w:rFonts w:cstheme="minorHAnsi"/>
          <w:b/>
          <w:color w:val="365F91" w:themeColor="accent1" w:themeShade="BF"/>
        </w:rPr>
        <w:t>:</w:t>
      </w:r>
      <w:r w:rsidR="00B352BA">
        <w:rPr>
          <w:rFonts w:cstheme="minorHAnsi"/>
          <w:b/>
          <w:color w:val="365F91" w:themeColor="accent1" w:themeShade="BF"/>
        </w:rPr>
        <w:t>0</w:t>
      </w:r>
      <w:r w:rsidR="00C500FE">
        <w:rPr>
          <w:rFonts w:cstheme="minorHAnsi"/>
          <w:b/>
          <w:color w:val="365F91" w:themeColor="accent1" w:themeShade="BF"/>
        </w:rPr>
        <w:t>0</w:t>
      </w:r>
      <w:r w:rsidR="002E6594" w:rsidRPr="00C302E2">
        <w:rPr>
          <w:rFonts w:cstheme="minorHAnsi"/>
          <w:b/>
          <w:color w:val="365F91" w:themeColor="accent1" w:themeShade="BF"/>
        </w:rPr>
        <w:t>am</w:t>
      </w:r>
      <w:r w:rsidR="002E6594" w:rsidRPr="00C302E2">
        <w:rPr>
          <w:rFonts w:cstheme="minorHAnsi"/>
          <w:b/>
          <w:color w:val="365F91" w:themeColor="accent1" w:themeShade="BF"/>
        </w:rPr>
        <w:tab/>
      </w:r>
      <w:r w:rsidR="00B604A5">
        <w:rPr>
          <w:rFonts w:cstheme="minorHAnsi"/>
          <w:b/>
          <w:color w:val="365F91" w:themeColor="accent1" w:themeShade="BF"/>
        </w:rPr>
        <w:t>Keynote - Consumer advocacy: Why we need it and why it works!</w:t>
      </w:r>
    </w:p>
    <w:p w:rsidR="008C249E" w:rsidRDefault="003A6E80" w:rsidP="005F416A">
      <w:pPr>
        <w:tabs>
          <w:tab w:val="left" w:pos="2127"/>
        </w:tabs>
        <w:spacing w:before="120" w:after="120"/>
      </w:pPr>
      <w:r w:rsidRPr="00F129BA">
        <w:rPr>
          <w:rFonts w:cstheme="minorHAnsi"/>
        </w:rPr>
        <w:t>Presenter</w:t>
      </w:r>
      <w:r w:rsidR="004E6F77" w:rsidRPr="00F129BA">
        <w:rPr>
          <w:rFonts w:cstheme="minorHAnsi"/>
        </w:rPr>
        <w:t>:</w:t>
      </w:r>
      <w:r w:rsidRPr="00F129BA">
        <w:rPr>
          <w:rFonts w:cstheme="minorHAnsi"/>
        </w:rPr>
        <w:tab/>
      </w:r>
      <w:r w:rsidR="0045443F">
        <w:t xml:space="preserve">Helen Wellings </w:t>
      </w:r>
    </w:p>
    <w:p w:rsidR="004A6B27" w:rsidRDefault="004A6B27" w:rsidP="004A6B27">
      <w:pPr>
        <w:autoSpaceDE w:val="0"/>
        <w:autoSpaceDN w:val="0"/>
        <w:adjustRightInd w:val="0"/>
        <w:spacing w:after="0" w:line="240" w:lineRule="auto"/>
        <w:rPr>
          <w:rFonts w:cstheme="minorHAnsi"/>
          <w:lang w:val="en-GB"/>
        </w:rPr>
      </w:pPr>
      <w:r>
        <w:rPr>
          <w:rFonts w:cstheme="minorHAnsi"/>
          <w:lang w:val="en-GB"/>
        </w:rPr>
        <w:t>Helen Wellings is a well-known ‘crusader for consumer rights’. Over her career, she</w:t>
      </w:r>
      <w:r w:rsidRPr="0080020C">
        <w:rPr>
          <w:rFonts w:cstheme="minorHAnsi"/>
          <w:lang w:val="en-GB"/>
        </w:rPr>
        <w:t xml:space="preserve"> has appeared on a range of national news, current affairs and radio programs. Helen also hosted and reported on the ABC’s consumer watchdog program, </w:t>
      </w:r>
      <w:r>
        <w:rPr>
          <w:rFonts w:cstheme="minorHAnsi"/>
          <w:lang w:val="en-GB"/>
        </w:rPr>
        <w:t>The Investigators, and is currently</w:t>
      </w:r>
      <w:r w:rsidRPr="0080020C">
        <w:rPr>
          <w:rFonts w:cstheme="minorHAnsi"/>
          <w:lang w:val="en-GB"/>
        </w:rPr>
        <w:t xml:space="preserve"> the National Consumer Affairs Editor for the Seven Network’s daily news</w:t>
      </w:r>
      <w:r>
        <w:rPr>
          <w:rFonts w:cstheme="minorHAnsi"/>
          <w:lang w:val="en-GB"/>
        </w:rPr>
        <w:t xml:space="preserve">. </w:t>
      </w:r>
    </w:p>
    <w:p w:rsidR="004A6B27" w:rsidRDefault="004A6B27" w:rsidP="004A6B27">
      <w:pPr>
        <w:autoSpaceDE w:val="0"/>
        <w:autoSpaceDN w:val="0"/>
        <w:adjustRightInd w:val="0"/>
        <w:spacing w:after="0" w:line="240" w:lineRule="auto"/>
        <w:rPr>
          <w:rFonts w:cstheme="minorHAnsi"/>
          <w:lang w:val="en-GB"/>
        </w:rPr>
      </w:pPr>
    </w:p>
    <w:p w:rsidR="00B30FAC" w:rsidRDefault="004A6B27" w:rsidP="004A6B27">
      <w:pPr>
        <w:autoSpaceDE w:val="0"/>
        <w:autoSpaceDN w:val="0"/>
        <w:adjustRightInd w:val="0"/>
        <w:spacing w:after="0" w:line="240" w:lineRule="auto"/>
        <w:rPr>
          <w:rFonts w:cstheme="minorHAnsi"/>
          <w:lang w:val="en-GB"/>
        </w:rPr>
      </w:pPr>
      <w:r>
        <w:rPr>
          <w:rFonts w:cstheme="minorHAnsi"/>
          <w:lang w:val="en-GB"/>
        </w:rPr>
        <w:t>Helen will reflect on her extensive experience reporting on consumer issues and the important role that consumer advocates play in creating better outcomes for consumers.</w:t>
      </w:r>
    </w:p>
    <w:p w:rsidR="00ED4C9D" w:rsidRDefault="00ED4C9D" w:rsidP="00736D48">
      <w:pPr>
        <w:pStyle w:val="Heading3"/>
        <w:spacing w:before="0"/>
        <w:rPr>
          <w:rFonts w:asciiTheme="minorHAnsi" w:hAnsiTheme="minorHAnsi" w:cstheme="minorHAnsi"/>
          <w:b w:val="0"/>
          <w:color w:val="auto"/>
          <w:u w:val="single"/>
        </w:rPr>
      </w:pPr>
    </w:p>
    <w:p w:rsidR="00736D48" w:rsidRPr="00C302E2" w:rsidRDefault="00736D48" w:rsidP="00736D48">
      <w:pPr>
        <w:pStyle w:val="Heading3"/>
        <w:spacing w:before="0"/>
        <w:rPr>
          <w:rFonts w:asciiTheme="minorHAnsi" w:hAnsiTheme="minorHAnsi" w:cstheme="minorHAnsi"/>
          <w:b w:val="0"/>
          <w:color w:val="auto"/>
          <w:u w:val="single"/>
        </w:rPr>
      </w:pPr>
      <w:r w:rsidRPr="00C302E2">
        <w:rPr>
          <w:rFonts w:asciiTheme="minorHAnsi" w:hAnsiTheme="minorHAnsi" w:cstheme="minorHAnsi"/>
          <w:b w:val="0"/>
          <w:color w:val="auto"/>
          <w:u w:val="single"/>
        </w:rPr>
        <w:t xml:space="preserve">Session </w:t>
      </w:r>
      <w:r w:rsidR="00C82E50">
        <w:rPr>
          <w:rFonts w:asciiTheme="minorHAnsi" w:hAnsiTheme="minorHAnsi" w:cstheme="minorHAnsi"/>
          <w:b w:val="0"/>
          <w:color w:val="auto"/>
          <w:u w:val="single"/>
        </w:rPr>
        <w:t>4</w:t>
      </w:r>
    </w:p>
    <w:p w:rsidR="00736D48" w:rsidRDefault="00B352BA" w:rsidP="005F416A">
      <w:pPr>
        <w:tabs>
          <w:tab w:val="left" w:pos="2127"/>
        </w:tabs>
        <w:spacing w:before="120" w:after="120"/>
        <w:rPr>
          <w:rFonts w:cstheme="minorHAnsi"/>
          <w:b/>
          <w:color w:val="365F91" w:themeColor="accent1" w:themeShade="BF"/>
        </w:rPr>
      </w:pPr>
      <w:r>
        <w:rPr>
          <w:rFonts w:cstheme="minorHAnsi"/>
          <w:b/>
          <w:color w:val="365F91" w:themeColor="accent1" w:themeShade="BF"/>
        </w:rPr>
        <w:t>10:00</w:t>
      </w:r>
      <w:r w:rsidR="00736D48" w:rsidRPr="0073286E">
        <w:rPr>
          <w:rFonts w:cstheme="minorHAnsi"/>
          <w:b/>
          <w:color w:val="365F91" w:themeColor="accent1" w:themeShade="BF"/>
        </w:rPr>
        <w:t xml:space="preserve"> – 10:</w:t>
      </w:r>
      <w:r w:rsidR="00A629C5">
        <w:rPr>
          <w:rFonts w:cstheme="minorHAnsi"/>
          <w:b/>
          <w:color w:val="365F91" w:themeColor="accent1" w:themeShade="BF"/>
        </w:rPr>
        <w:t>2</w:t>
      </w:r>
      <w:r w:rsidR="00B604A5">
        <w:rPr>
          <w:rFonts w:cstheme="minorHAnsi"/>
          <w:b/>
          <w:color w:val="365F91" w:themeColor="accent1" w:themeShade="BF"/>
        </w:rPr>
        <w:t>0</w:t>
      </w:r>
      <w:r w:rsidR="00736D48" w:rsidRPr="0073286E">
        <w:rPr>
          <w:rFonts w:cstheme="minorHAnsi"/>
          <w:b/>
          <w:color w:val="365F91" w:themeColor="accent1" w:themeShade="BF"/>
        </w:rPr>
        <w:t>am</w:t>
      </w:r>
      <w:r w:rsidR="00736D48" w:rsidRPr="00C302E2">
        <w:rPr>
          <w:rFonts w:cstheme="minorHAnsi"/>
          <w:b/>
          <w:color w:val="365F91" w:themeColor="accent1" w:themeShade="BF"/>
        </w:rPr>
        <w:tab/>
      </w:r>
      <w:r w:rsidR="00A629C5" w:rsidRPr="001F6228">
        <w:rPr>
          <w:rFonts w:cstheme="minorHAnsi"/>
          <w:b/>
          <w:color w:val="365F91" w:themeColor="accent1" w:themeShade="BF"/>
        </w:rPr>
        <w:t>Keynote presentation –</w:t>
      </w:r>
      <w:r w:rsidR="007B6F0A">
        <w:rPr>
          <w:rFonts w:cstheme="minorHAnsi"/>
          <w:b/>
          <w:color w:val="365F91" w:themeColor="accent1" w:themeShade="BF"/>
        </w:rPr>
        <w:t xml:space="preserve"> </w:t>
      </w:r>
      <w:r w:rsidR="007F004A">
        <w:rPr>
          <w:rFonts w:cstheme="minorHAnsi"/>
          <w:b/>
          <w:color w:val="365F91" w:themeColor="accent1" w:themeShade="BF"/>
        </w:rPr>
        <w:t xml:space="preserve">Matthew </w:t>
      </w:r>
      <w:proofErr w:type="spellStart"/>
      <w:r w:rsidR="007F004A">
        <w:rPr>
          <w:rFonts w:cstheme="minorHAnsi"/>
          <w:b/>
          <w:color w:val="365F91" w:themeColor="accent1" w:themeShade="BF"/>
        </w:rPr>
        <w:t>Lobb</w:t>
      </w:r>
      <w:proofErr w:type="spellEnd"/>
      <w:r w:rsidR="007F004A">
        <w:rPr>
          <w:rFonts w:cstheme="minorHAnsi"/>
          <w:b/>
          <w:color w:val="365F91" w:themeColor="accent1" w:themeShade="BF"/>
        </w:rPr>
        <w:t xml:space="preserve">, </w:t>
      </w:r>
      <w:r w:rsidR="002E10D3" w:rsidRPr="002E10D3">
        <w:rPr>
          <w:rFonts w:cstheme="minorHAnsi"/>
          <w:b/>
          <w:color w:val="365F91" w:themeColor="accent1" w:themeShade="BF"/>
        </w:rPr>
        <w:t>General Manager, Fixed Capability -</w:t>
      </w:r>
      <w:r w:rsidR="002E10D3">
        <w:t xml:space="preserve"> </w:t>
      </w:r>
      <w:r w:rsidR="00A629C5" w:rsidRPr="001F6228">
        <w:rPr>
          <w:rFonts w:cstheme="minorHAnsi"/>
          <w:b/>
          <w:color w:val="365F91" w:themeColor="accent1" w:themeShade="BF"/>
        </w:rPr>
        <w:t>Vodafone</w:t>
      </w:r>
    </w:p>
    <w:p w:rsidR="004A6B27" w:rsidRDefault="004A6B27" w:rsidP="004A6B27">
      <w:pPr>
        <w:rPr>
          <w:rFonts w:cstheme="minorHAnsi"/>
          <w:b/>
          <w:color w:val="365F91" w:themeColor="accent1" w:themeShade="BF"/>
        </w:rPr>
      </w:pPr>
      <w:r w:rsidRPr="00B27BD9">
        <w:rPr>
          <w:lang w:val="en-GB"/>
        </w:rPr>
        <w:t xml:space="preserve">This session will </w:t>
      </w:r>
      <w:r>
        <w:rPr>
          <w:lang w:val="en-GB"/>
        </w:rPr>
        <w:t>outline some of the key issues from a Vodafone perspective for consumers and its customers specifically going forward.</w:t>
      </w:r>
    </w:p>
    <w:p w:rsidR="008C4109" w:rsidRPr="005F416A" w:rsidRDefault="008C4109" w:rsidP="005F416A">
      <w:pPr>
        <w:tabs>
          <w:tab w:val="left" w:pos="2127"/>
        </w:tabs>
        <w:spacing w:before="120" w:after="120"/>
        <w:rPr>
          <w:rFonts w:cstheme="minorHAnsi"/>
          <w:b/>
          <w:color w:val="365F91" w:themeColor="accent1" w:themeShade="BF"/>
        </w:rPr>
      </w:pPr>
      <w:r w:rsidRPr="00C302E2">
        <w:rPr>
          <w:rFonts w:cstheme="minorHAnsi"/>
          <w:b/>
          <w:color w:val="365F91" w:themeColor="accent1" w:themeShade="BF"/>
        </w:rPr>
        <w:t>1</w:t>
      </w:r>
      <w:r>
        <w:rPr>
          <w:rFonts w:cstheme="minorHAnsi"/>
          <w:b/>
          <w:color w:val="365F91" w:themeColor="accent1" w:themeShade="BF"/>
        </w:rPr>
        <w:t>0:20</w:t>
      </w:r>
      <w:r w:rsidRPr="00C302E2">
        <w:rPr>
          <w:rFonts w:cstheme="minorHAnsi"/>
          <w:b/>
          <w:color w:val="365F91" w:themeColor="accent1" w:themeShade="BF"/>
        </w:rPr>
        <w:t xml:space="preserve"> – 1</w:t>
      </w:r>
      <w:r>
        <w:rPr>
          <w:rFonts w:cstheme="minorHAnsi"/>
          <w:b/>
          <w:color w:val="365F91" w:themeColor="accent1" w:themeShade="BF"/>
        </w:rPr>
        <w:t>0</w:t>
      </w:r>
      <w:r w:rsidRPr="00C302E2">
        <w:rPr>
          <w:rFonts w:cstheme="minorHAnsi"/>
          <w:b/>
          <w:color w:val="365F91" w:themeColor="accent1" w:themeShade="BF"/>
        </w:rPr>
        <w:t>:</w:t>
      </w:r>
      <w:r>
        <w:rPr>
          <w:rFonts w:cstheme="minorHAnsi"/>
          <w:b/>
          <w:color w:val="365F91" w:themeColor="accent1" w:themeShade="BF"/>
        </w:rPr>
        <w:t>30</w:t>
      </w:r>
      <w:r w:rsidR="00F62024">
        <w:rPr>
          <w:rFonts w:cstheme="minorHAnsi"/>
          <w:b/>
          <w:color w:val="365F91" w:themeColor="accent1" w:themeShade="BF"/>
        </w:rPr>
        <w:t>a</w:t>
      </w:r>
      <w:r w:rsidRPr="00C302E2">
        <w:rPr>
          <w:rFonts w:cstheme="minorHAnsi"/>
          <w:b/>
          <w:color w:val="365F91" w:themeColor="accent1" w:themeShade="BF"/>
        </w:rPr>
        <w:t>m</w:t>
      </w:r>
      <w:r>
        <w:rPr>
          <w:rFonts w:cstheme="minorHAnsi"/>
          <w:b/>
          <w:color w:val="365F91" w:themeColor="accent1" w:themeShade="BF"/>
        </w:rPr>
        <w:tab/>
        <w:t>Q&amp;A</w:t>
      </w:r>
    </w:p>
    <w:p w:rsidR="0082681C" w:rsidRPr="004A6B27" w:rsidRDefault="0082681C" w:rsidP="002D41E0">
      <w:pPr>
        <w:tabs>
          <w:tab w:val="left" w:pos="2268"/>
        </w:tabs>
        <w:spacing w:after="0"/>
        <w:rPr>
          <w:rFonts w:cstheme="minorHAnsi"/>
        </w:rPr>
      </w:pPr>
    </w:p>
    <w:p w:rsidR="002E3C96" w:rsidRPr="00F129BA" w:rsidRDefault="007E751E" w:rsidP="005F416A">
      <w:pPr>
        <w:tabs>
          <w:tab w:val="left" w:pos="2127"/>
        </w:tabs>
        <w:spacing w:after="0"/>
        <w:rPr>
          <w:rFonts w:cstheme="minorHAnsi"/>
          <w:b/>
          <w:color w:val="8DB3E2" w:themeColor="text2" w:themeTint="66"/>
        </w:rPr>
      </w:pPr>
      <w:r w:rsidRPr="00C302E2">
        <w:rPr>
          <w:rFonts w:cstheme="minorHAnsi"/>
          <w:b/>
          <w:i/>
        </w:rPr>
        <w:t>10:</w:t>
      </w:r>
      <w:r w:rsidR="00B604A5">
        <w:rPr>
          <w:rFonts w:cstheme="minorHAnsi"/>
          <w:b/>
          <w:i/>
        </w:rPr>
        <w:t>30</w:t>
      </w:r>
      <w:r w:rsidR="000322CA" w:rsidRPr="00C302E2">
        <w:rPr>
          <w:rFonts w:cstheme="minorHAnsi"/>
          <w:b/>
          <w:i/>
        </w:rPr>
        <w:t xml:space="preserve"> – </w:t>
      </w:r>
      <w:r w:rsidR="00B604A5">
        <w:rPr>
          <w:rFonts w:cstheme="minorHAnsi"/>
          <w:b/>
          <w:i/>
        </w:rPr>
        <w:t>11:00</w:t>
      </w:r>
      <w:r w:rsidR="00D92EC7" w:rsidRPr="00C302E2">
        <w:rPr>
          <w:rFonts w:cstheme="minorHAnsi"/>
          <w:b/>
          <w:i/>
        </w:rPr>
        <w:t>am</w:t>
      </w:r>
      <w:r w:rsidR="00D92EC7" w:rsidRPr="00C302E2">
        <w:rPr>
          <w:rFonts w:cstheme="minorHAnsi"/>
          <w:b/>
          <w:i/>
        </w:rPr>
        <w:tab/>
        <w:t xml:space="preserve">Morning </w:t>
      </w:r>
      <w:r w:rsidR="00D434FB" w:rsidRPr="00C302E2">
        <w:rPr>
          <w:rFonts w:cstheme="minorHAnsi"/>
          <w:b/>
          <w:i/>
        </w:rPr>
        <w:t>t</w:t>
      </w:r>
      <w:r w:rsidR="00D92EC7" w:rsidRPr="00C302E2">
        <w:rPr>
          <w:rFonts w:cstheme="minorHAnsi"/>
          <w:b/>
          <w:i/>
        </w:rPr>
        <w:t>ea</w:t>
      </w:r>
    </w:p>
    <w:p w:rsidR="0082681C" w:rsidRDefault="0082681C" w:rsidP="00F129BA">
      <w:pPr>
        <w:pStyle w:val="Heading3"/>
        <w:spacing w:before="0"/>
        <w:rPr>
          <w:rFonts w:asciiTheme="minorHAnsi" w:hAnsiTheme="minorHAnsi" w:cstheme="minorHAnsi"/>
          <w:b w:val="0"/>
          <w:color w:val="auto"/>
          <w:u w:val="single"/>
        </w:rPr>
      </w:pPr>
    </w:p>
    <w:p w:rsidR="004A6B27" w:rsidRDefault="004A6B27" w:rsidP="00F129BA">
      <w:pPr>
        <w:pStyle w:val="Heading3"/>
        <w:spacing w:before="0"/>
        <w:rPr>
          <w:rFonts w:asciiTheme="minorHAnsi" w:hAnsiTheme="minorHAnsi" w:cstheme="minorHAnsi"/>
          <w:b w:val="0"/>
          <w:color w:val="auto"/>
          <w:u w:val="single"/>
        </w:rPr>
      </w:pPr>
    </w:p>
    <w:p w:rsidR="009A2666" w:rsidRDefault="009A2666" w:rsidP="00F129BA">
      <w:pPr>
        <w:pStyle w:val="Heading3"/>
        <w:spacing w:before="0"/>
        <w:rPr>
          <w:rFonts w:asciiTheme="minorHAnsi" w:hAnsiTheme="minorHAnsi" w:cstheme="minorHAnsi"/>
          <w:b w:val="0"/>
          <w:color w:val="auto"/>
          <w:u w:val="single"/>
        </w:rPr>
      </w:pPr>
    </w:p>
    <w:p w:rsidR="005B7FF4" w:rsidRDefault="005B7FF4" w:rsidP="00F129BA">
      <w:pPr>
        <w:pStyle w:val="Heading3"/>
        <w:spacing w:before="0"/>
        <w:rPr>
          <w:rFonts w:asciiTheme="minorHAnsi" w:hAnsiTheme="minorHAnsi" w:cstheme="minorHAnsi"/>
          <w:b w:val="0"/>
          <w:color w:val="auto"/>
          <w:u w:val="single"/>
        </w:rPr>
      </w:pPr>
      <w:r>
        <w:rPr>
          <w:rFonts w:asciiTheme="minorHAnsi" w:hAnsiTheme="minorHAnsi" w:cstheme="minorHAnsi"/>
          <w:b w:val="0"/>
          <w:color w:val="auto"/>
          <w:u w:val="single"/>
        </w:rPr>
        <w:t xml:space="preserve">Session </w:t>
      </w:r>
      <w:r w:rsidR="00C82E50">
        <w:rPr>
          <w:rFonts w:asciiTheme="minorHAnsi" w:hAnsiTheme="minorHAnsi" w:cstheme="minorHAnsi"/>
          <w:b w:val="0"/>
          <w:color w:val="auto"/>
          <w:u w:val="single"/>
        </w:rPr>
        <w:t>5</w:t>
      </w:r>
    </w:p>
    <w:p w:rsidR="005B7FF4" w:rsidRDefault="00B604A5" w:rsidP="005F416A">
      <w:pPr>
        <w:tabs>
          <w:tab w:val="left" w:pos="2127"/>
        </w:tabs>
        <w:spacing w:before="120" w:after="120"/>
        <w:rPr>
          <w:rFonts w:cstheme="minorHAnsi"/>
          <w:b/>
          <w:color w:val="365F91" w:themeColor="accent1" w:themeShade="BF"/>
        </w:rPr>
      </w:pPr>
      <w:r>
        <w:rPr>
          <w:rFonts w:cstheme="minorHAnsi"/>
          <w:b/>
          <w:color w:val="365F91" w:themeColor="accent1" w:themeShade="BF"/>
        </w:rPr>
        <w:t>11:00</w:t>
      </w:r>
      <w:r w:rsidR="005B7FF4" w:rsidRPr="00C302E2">
        <w:rPr>
          <w:rFonts w:cstheme="minorHAnsi"/>
          <w:b/>
          <w:color w:val="365F91" w:themeColor="accent1" w:themeShade="BF"/>
        </w:rPr>
        <w:t xml:space="preserve"> – 11:</w:t>
      </w:r>
      <w:r>
        <w:rPr>
          <w:rFonts w:cstheme="minorHAnsi"/>
          <w:b/>
          <w:color w:val="365F91" w:themeColor="accent1" w:themeShade="BF"/>
        </w:rPr>
        <w:t>20</w:t>
      </w:r>
      <w:r w:rsidR="00736D48">
        <w:rPr>
          <w:rFonts w:cstheme="minorHAnsi"/>
          <w:b/>
          <w:color w:val="365F91" w:themeColor="accent1" w:themeShade="BF"/>
        </w:rPr>
        <w:t xml:space="preserve"> </w:t>
      </w:r>
      <w:r w:rsidR="005B7FF4" w:rsidRPr="00C302E2">
        <w:rPr>
          <w:rFonts w:cstheme="minorHAnsi"/>
          <w:b/>
          <w:color w:val="365F91" w:themeColor="accent1" w:themeShade="BF"/>
        </w:rPr>
        <w:t>am</w:t>
      </w:r>
      <w:r w:rsidR="005B7FF4">
        <w:rPr>
          <w:rFonts w:cstheme="minorHAnsi"/>
          <w:b/>
          <w:color w:val="365F91" w:themeColor="accent1" w:themeShade="BF"/>
        </w:rPr>
        <w:tab/>
      </w:r>
      <w:r w:rsidR="00736D48">
        <w:rPr>
          <w:rFonts w:cstheme="minorHAnsi"/>
          <w:b/>
          <w:color w:val="365F91" w:themeColor="accent1" w:themeShade="BF"/>
        </w:rPr>
        <w:t xml:space="preserve">Keynote </w:t>
      </w:r>
      <w:r w:rsidR="000248F9">
        <w:rPr>
          <w:rFonts w:cstheme="minorHAnsi"/>
          <w:b/>
          <w:color w:val="365F91" w:themeColor="accent1" w:themeShade="BF"/>
        </w:rPr>
        <w:t xml:space="preserve">presentation </w:t>
      </w:r>
      <w:r w:rsidR="000248F9" w:rsidRPr="00CB7727">
        <w:rPr>
          <w:rFonts w:cstheme="minorHAnsi"/>
          <w:b/>
          <w:color w:val="365F91" w:themeColor="accent1" w:themeShade="BF"/>
        </w:rPr>
        <w:t>–</w:t>
      </w:r>
      <w:r w:rsidR="00D52BF0">
        <w:rPr>
          <w:rFonts w:cstheme="minorHAnsi"/>
          <w:b/>
          <w:color w:val="365F91" w:themeColor="accent1" w:themeShade="BF"/>
        </w:rPr>
        <w:t xml:space="preserve"> </w:t>
      </w:r>
      <w:r w:rsidR="00582F11">
        <w:rPr>
          <w:rFonts w:cstheme="minorHAnsi"/>
          <w:b/>
          <w:color w:val="365F91" w:themeColor="accent1" w:themeShade="BF"/>
        </w:rPr>
        <w:t xml:space="preserve">Allen Lew, CEO, </w:t>
      </w:r>
      <w:r w:rsidR="00CB7727">
        <w:rPr>
          <w:rFonts w:cstheme="minorHAnsi"/>
          <w:b/>
          <w:color w:val="365F91" w:themeColor="accent1" w:themeShade="BF"/>
        </w:rPr>
        <w:t xml:space="preserve">Optus </w:t>
      </w:r>
    </w:p>
    <w:p w:rsidR="008C4109" w:rsidRDefault="004A6B27" w:rsidP="008C4109">
      <w:pPr>
        <w:rPr>
          <w:rFonts w:cstheme="minorHAnsi"/>
          <w:b/>
          <w:color w:val="365F91" w:themeColor="accent1" w:themeShade="BF"/>
        </w:rPr>
      </w:pPr>
      <w:r w:rsidRPr="00B27BD9">
        <w:rPr>
          <w:lang w:val="en-GB"/>
        </w:rPr>
        <w:t xml:space="preserve">This session will </w:t>
      </w:r>
      <w:r>
        <w:rPr>
          <w:lang w:val="en-GB"/>
        </w:rPr>
        <w:t>outline some of the key issues from an Optus perspective for consumers</w:t>
      </w:r>
      <w:r w:rsidR="000318ED">
        <w:rPr>
          <w:lang w:val="en-GB"/>
        </w:rPr>
        <w:t xml:space="preserve"> and</w:t>
      </w:r>
      <w:r>
        <w:rPr>
          <w:lang w:val="en-GB"/>
        </w:rPr>
        <w:t xml:space="preserve"> its customers specifically going forward.</w:t>
      </w:r>
      <w:r w:rsidR="008C4109" w:rsidRPr="008C4109">
        <w:rPr>
          <w:rFonts w:cstheme="minorHAnsi"/>
          <w:b/>
          <w:color w:val="365F91" w:themeColor="accent1" w:themeShade="BF"/>
        </w:rPr>
        <w:t xml:space="preserve"> </w:t>
      </w:r>
    </w:p>
    <w:p w:rsidR="008C4109" w:rsidRPr="005F416A" w:rsidRDefault="008C4109" w:rsidP="005F416A">
      <w:pPr>
        <w:tabs>
          <w:tab w:val="left" w:pos="2127"/>
        </w:tabs>
        <w:spacing w:before="120" w:after="120"/>
        <w:rPr>
          <w:rFonts w:cstheme="minorHAnsi"/>
          <w:b/>
          <w:color w:val="365F91" w:themeColor="accent1" w:themeShade="BF"/>
        </w:rPr>
      </w:pPr>
      <w:r w:rsidRPr="00C302E2">
        <w:rPr>
          <w:rFonts w:cstheme="minorHAnsi"/>
          <w:b/>
          <w:color w:val="365F91" w:themeColor="accent1" w:themeShade="BF"/>
        </w:rPr>
        <w:t>1</w:t>
      </w:r>
      <w:r>
        <w:rPr>
          <w:rFonts w:cstheme="minorHAnsi"/>
          <w:b/>
          <w:color w:val="365F91" w:themeColor="accent1" w:themeShade="BF"/>
        </w:rPr>
        <w:t>1:20</w:t>
      </w:r>
      <w:r w:rsidRPr="00C302E2">
        <w:rPr>
          <w:rFonts w:cstheme="minorHAnsi"/>
          <w:b/>
          <w:color w:val="365F91" w:themeColor="accent1" w:themeShade="BF"/>
        </w:rPr>
        <w:t xml:space="preserve"> – 1</w:t>
      </w:r>
      <w:r>
        <w:rPr>
          <w:rFonts w:cstheme="minorHAnsi"/>
          <w:b/>
          <w:color w:val="365F91" w:themeColor="accent1" w:themeShade="BF"/>
        </w:rPr>
        <w:t>1</w:t>
      </w:r>
      <w:r w:rsidRPr="00C302E2">
        <w:rPr>
          <w:rFonts w:cstheme="minorHAnsi"/>
          <w:b/>
          <w:color w:val="365F91" w:themeColor="accent1" w:themeShade="BF"/>
        </w:rPr>
        <w:t>:</w:t>
      </w:r>
      <w:r>
        <w:rPr>
          <w:rFonts w:cstheme="minorHAnsi"/>
          <w:b/>
          <w:color w:val="365F91" w:themeColor="accent1" w:themeShade="BF"/>
        </w:rPr>
        <w:t>30</w:t>
      </w:r>
      <w:r w:rsidR="00F62024">
        <w:rPr>
          <w:rFonts w:cstheme="minorHAnsi"/>
          <w:b/>
          <w:color w:val="365F91" w:themeColor="accent1" w:themeShade="BF"/>
        </w:rPr>
        <w:t>a</w:t>
      </w:r>
      <w:r w:rsidRPr="00C302E2">
        <w:rPr>
          <w:rFonts w:cstheme="minorHAnsi"/>
          <w:b/>
          <w:color w:val="365F91" w:themeColor="accent1" w:themeShade="BF"/>
        </w:rPr>
        <w:t>m</w:t>
      </w:r>
      <w:r>
        <w:rPr>
          <w:rFonts w:cstheme="minorHAnsi"/>
          <w:b/>
          <w:color w:val="365F91" w:themeColor="accent1" w:themeShade="BF"/>
        </w:rPr>
        <w:tab/>
        <w:t>Q&amp;A</w:t>
      </w:r>
    </w:p>
    <w:p w:rsidR="000A02C5" w:rsidRDefault="00B604A5" w:rsidP="000A02C5">
      <w:pPr>
        <w:pStyle w:val="Heading3"/>
        <w:spacing w:before="0"/>
        <w:rPr>
          <w:rFonts w:asciiTheme="minorHAnsi" w:hAnsiTheme="minorHAnsi" w:cstheme="minorHAnsi"/>
          <w:b w:val="0"/>
          <w:color w:val="auto"/>
          <w:u w:val="single"/>
        </w:rPr>
      </w:pPr>
      <w:r>
        <w:rPr>
          <w:rFonts w:asciiTheme="minorHAnsi" w:hAnsiTheme="minorHAnsi" w:cstheme="minorHAnsi"/>
          <w:b w:val="0"/>
          <w:color w:val="auto"/>
          <w:u w:val="single"/>
        </w:rPr>
        <w:t xml:space="preserve">Session </w:t>
      </w:r>
      <w:r w:rsidR="00C82E50">
        <w:rPr>
          <w:rFonts w:asciiTheme="minorHAnsi" w:hAnsiTheme="minorHAnsi" w:cstheme="minorHAnsi"/>
          <w:b w:val="0"/>
          <w:color w:val="auto"/>
          <w:u w:val="single"/>
        </w:rPr>
        <w:t>6</w:t>
      </w:r>
    </w:p>
    <w:p w:rsidR="000A02C5" w:rsidRDefault="00B604A5" w:rsidP="005F416A">
      <w:pPr>
        <w:tabs>
          <w:tab w:val="left" w:pos="2127"/>
        </w:tabs>
        <w:spacing w:before="120" w:after="120"/>
        <w:rPr>
          <w:rFonts w:cstheme="minorHAnsi"/>
          <w:b/>
          <w:color w:val="365F91" w:themeColor="accent1" w:themeShade="BF"/>
        </w:rPr>
      </w:pPr>
      <w:r>
        <w:rPr>
          <w:rFonts w:cstheme="minorHAnsi"/>
          <w:b/>
          <w:color w:val="365F91" w:themeColor="accent1" w:themeShade="BF"/>
        </w:rPr>
        <w:t>11:30</w:t>
      </w:r>
      <w:r w:rsidR="000A02C5">
        <w:rPr>
          <w:rFonts w:cstheme="minorHAnsi"/>
          <w:b/>
          <w:color w:val="365F91" w:themeColor="accent1" w:themeShade="BF"/>
        </w:rPr>
        <w:t xml:space="preserve"> – </w:t>
      </w:r>
      <w:r w:rsidR="00C53585">
        <w:rPr>
          <w:rFonts w:cstheme="minorHAnsi"/>
          <w:b/>
          <w:color w:val="365F91" w:themeColor="accent1" w:themeShade="BF"/>
        </w:rPr>
        <w:t>12</w:t>
      </w:r>
      <w:r w:rsidR="00251E99">
        <w:rPr>
          <w:rFonts w:cstheme="minorHAnsi"/>
          <w:b/>
          <w:color w:val="365F91" w:themeColor="accent1" w:themeShade="BF"/>
        </w:rPr>
        <w:t>:</w:t>
      </w:r>
      <w:r w:rsidR="00C53585">
        <w:rPr>
          <w:rFonts w:cstheme="minorHAnsi"/>
          <w:b/>
          <w:color w:val="365F91" w:themeColor="accent1" w:themeShade="BF"/>
        </w:rPr>
        <w:t>20</w:t>
      </w:r>
      <w:r w:rsidR="00251E99">
        <w:rPr>
          <w:rFonts w:cstheme="minorHAnsi"/>
          <w:b/>
          <w:color w:val="365F91" w:themeColor="accent1" w:themeShade="BF"/>
        </w:rPr>
        <w:t>pm</w:t>
      </w:r>
      <w:r w:rsidR="000A02C5">
        <w:rPr>
          <w:rFonts w:cstheme="minorHAnsi"/>
          <w:b/>
          <w:color w:val="365F91" w:themeColor="accent1" w:themeShade="BF"/>
        </w:rPr>
        <w:tab/>
      </w:r>
      <w:r w:rsidR="003A6C3C">
        <w:rPr>
          <w:rFonts w:cstheme="minorHAnsi"/>
          <w:b/>
          <w:color w:val="365F91" w:themeColor="accent1" w:themeShade="BF"/>
        </w:rPr>
        <w:t>Complaint resolution</w:t>
      </w:r>
      <w:r w:rsidR="00213AC0">
        <w:rPr>
          <w:rFonts w:cstheme="minorHAnsi"/>
          <w:b/>
          <w:color w:val="365F91" w:themeColor="accent1" w:themeShade="BF"/>
        </w:rPr>
        <w:t>: what’s working and what’s next?</w:t>
      </w:r>
    </w:p>
    <w:p w:rsidR="00B352BA" w:rsidRDefault="00B352BA" w:rsidP="005F416A">
      <w:pPr>
        <w:tabs>
          <w:tab w:val="left" w:pos="2127"/>
        </w:tabs>
        <w:rPr>
          <w:rFonts w:cstheme="minorHAnsi"/>
        </w:rPr>
      </w:pPr>
      <w:r>
        <w:rPr>
          <w:rFonts w:cstheme="minorHAnsi"/>
        </w:rPr>
        <w:t>Interviewer</w:t>
      </w:r>
      <w:r w:rsidR="000A02C5">
        <w:rPr>
          <w:rFonts w:cstheme="minorHAnsi"/>
        </w:rPr>
        <w:t>:</w:t>
      </w:r>
      <w:r w:rsidR="000A02C5">
        <w:rPr>
          <w:rFonts w:cstheme="minorHAnsi"/>
        </w:rPr>
        <w:tab/>
      </w:r>
      <w:r w:rsidR="000A02C5">
        <w:rPr>
          <w:rFonts w:cstheme="minorHAnsi"/>
        </w:rPr>
        <w:tab/>
      </w:r>
      <w:r>
        <w:rPr>
          <w:rFonts w:cstheme="minorHAnsi"/>
        </w:rPr>
        <w:t xml:space="preserve">Julie </w:t>
      </w:r>
      <w:proofErr w:type="spellStart"/>
      <w:r>
        <w:rPr>
          <w:rFonts w:cstheme="minorHAnsi"/>
        </w:rPr>
        <w:t>McCrossin</w:t>
      </w:r>
      <w:proofErr w:type="spellEnd"/>
    </w:p>
    <w:p w:rsidR="0091333E" w:rsidRDefault="00B352BA" w:rsidP="005F416A">
      <w:pPr>
        <w:tabs>
          <w:tab w:val="left" w:pos="2127"/>
        </w:tabs>
        <w:rPr>
          <w:rFonts w:cstheme="minorHAnsi"/>
        </w:rPr>
      </w:pPr>
      <w:r>
        <w:rPr>
          <w:rFonts w:cstheme="minorHAnsi"/>
        </w:rPr>
        <w:t>Panellist:</w:t>
      </w:r>
      <w:r>
        <w:rPr>
          <w:rFonts w:cstheme="minorHAnsi"/>
        </w:rPr>
        <w:tab/>
      </w:r>
      <w:r>
        <w:rPr>
          <w:rFonts w:cstheme="minorHAnsi"/>
        </w:rPr>
        <w:tab/>
      </w:r>
      <w:r w:rsidR="00736D48">
        <w:rPr>
          <w:rFonts w:cstheme="minorHAnsi"/>
        </w:rPr>
        <w:t>Judi Jones</w:t>
      </w:r>
      <w:r w:rsidR="00E37DB6">
        <w:rPr>
          <w:rFonts w:cstheme="minorHAnsi"/>
        </w:rPr>
        <w:t>, Telecommunications Industry Ombudsman</w:t>
      </w:r>
    </w:p>
    <w:p w:rsidR="00B352BA" w:rsidRPr="001145C1" w:rsidRDefault="00B352BA" w:rsidP="005F416A">
      <w:pPr>
        <w:tabs>
          <w:tab w:val="left" w:pos="2127"/>
        </w:tabs>
        <w:rPr>
          <w:color w:val="1F497D"/>
        </w:rPr>
      </w:pPr>
      <w:r w:rsidRPr="001145C1">
        <w:rPr>
          <w:rFonts w:cstheme="minorHAnsi"/>
        </w:rPr>
        <w:tab/>
      </w:r>
      <w:r w:rsidRPr="001145C1">
        <w:rPr>
          <w:rFonts w:cstheme="minorHAnsi"/>
        </w:rPr>
        <w:tab/>
        <w:t xml:space="preserve">Rose Webb, </w:t>
      </w:r>
      <w:r w:rsidR="00E747BA" w:rsidRPr="001145C1">
        <w:rPr>
          <w:rFonts w:cstheme="minorHAnsi"/>
        </w:rPr>
        <w:t xml:space="preserve">Commissioner for </w:t>
      </w:r>
      <w:r w:rsidRPr="001145C1">
        <w:rPr>
          <w:rFonts w:cstheme="minorHAnsi"/>
        </w:rPr>
        <w:t xml:space="preserve">NSW Fair Trading </w:t>
      </w:r>
    </w:p>
    <w:p w:rsidR="000C06F6" w:rsidRPr="005F416A" w:rsidRDefault="009F39DB" w:rsidP="005F416A">
      <w:pPr>
        <w:spacing w:line="240" w:lineRule="auto"/>
        <w:ind w:hanging="33"/>
      </w:pPr>
      <w:r w:rsidRPr="001145C1">
        <w:rPr>
          <w:lang w:val="en-GB"/>
        </w:rPr>
        <w:t xml:space="preserve">In </w:t>
      </w:r>
      <w:r w:rsidR="001145C1" w:rsidRPr="001145C1">
        <w:t xml:space="preserve">this session, MC Julie </w:t>
      </w:r>
      <w:proofErr w:type="spellStart"/>
      <w:r w:rsidR="001145C1" w:rsidRPr="001145C1">
        <w:t>McCrossin</w:t>
      </w:r>
      <w:proofErr w:type="spellEnd"/>
      <w:r w:rsidR="001145C1" w:rsidRPr="001145C1">
        <w:t xml:space="preserve"> will lead an engaging conversation with representatives from some of Australia’s top complaint resolution bodies. Find out what issues are the most widespread and the proactive steps that these bodies are putting in place to ensure that complaints are heard and handled in a timely manner. </w:t>
      </w:r>
    </w:p>
    <w:p w:rsidR="00120100" w:rsidRDefault="00B604A5" w:rsidP="00120100">
      <w:pPr>
        <w:pStyle w:val="Heading3"/>
        <w:spacing w:before="0"/>
        <w:rPr>
          <w:rFonts w:asciiTheme="minorHAnsi" w:hAnsiTheme="minorHAnsi" w:cstheme="minorHAnsi"/>
          <w:b w:val="0"/>
          <w:color w:val="auto"/>
          <w:u w:val="single"/>
        </w:rPr>
      </w:pPr>
      <w:r>
        <w:rPr>
          <w:rFonts w:asciiTheme="minorHAnsi" w:hAnsiTheme="minorHAnsi" w:cstheme="minorHAnsi"/>
          <w:b w:val="0"/>
          <w:color w:val="auto"/>
          <w:u w:val="single"/>
        </w:rPr>
        <w:t xml:space="preserve">Session </w:t>
      </w:r>
      <w:r w:rsidR="00C82E50">
        <w:rPr>
          <w:rFonts w:asciiTheme="minorHAnsi" w:hAnsiTheme="minorHAnsi" w:cstheme="minorHAnsi"/>
          <w:b w:val="0"/>
          <w:color w:val="auto"/>
          <w:u w:val="single"/>
        </w:rPr>
        <w:t>7</w:t>
      </w:r>
    </w:p>
    <w:p w:rsidR="00120100" w:rsidRDefault="00C53585" w:rsidP="005F416A">
      <w:pPr>
        <w:tabs>
          <w:tab w:val="left" w:pos="2127"/>
        </w:tabs>
        <w:spacing w:before="120" w:after="120"/>
        <w:rPr>
          <w:rFonts w:cstheme="minorHAnsi"/>
          <w:b/>
          <w:color w:val="365F91" w:themeColor="accent1" w:themeShade="BF"/>
        </w:rPr>
      </w:pPr>
      <w:r>
        <w:rPr>
          <w:rFonts w:cstheme="minorHAnsi"/>
          <w:b/>
          <w:color w:val="365F91" w:themeColor="accent1" w:themeShade="BF"/>
        </w:rPr>
        <w:t>12:20 – 1</w:t>
      </w:r>
      <w:r w:rsidR="003A6C3C">
        <w:rPr>
          <w:rFonts w:cstheme="minorHAnsi"/>
          <w:b/>
          <w:color w:val="365F91" w:themeColor="accent1" w:themeShade="BF"/>
        </w:rPr>
        <w:t>2:5</w:t>
      </w:r>
      <w:r w:rsidR="00353D85">
        <w:rPr>
          <w:rFonts w:cstheme="minorHAnsi"/>
          <w:b/>
          <w:color w:val="365F91" w:themeColor="accent1" w:themeShade="BF"/>
        </w:rPr>
        <w:t>0</w:t>
      </w:r>
      <w:r w:rsidR="00120100">
        <w:rPr>
          <w:rFonts w:cstheme="minorHAnsi"/>
          <w:b/>
          <w:color w:val="365F91" w:themeColor="accent1" w:themeShade="BF"/>
        </w:rPr>
        <w:t>pm</w:t>
      </w:r>
      <w:r w:rsidR="00120100">
        <w:rPr>
          <w:rFonts w:cstheme="minorHAnsi"/>
          <w:b/>
          <w:color w:val="365F91" w:themeColor="accent1" w:themeShade="BF"/>
        </w:rPr>
        <w:tab/>
      </w:r>
      <w:proofErr w:type="gramStart"/>
      <w:r w:rsidR="00692621">
        <w:rPr>
          <w:rFonts w:cstheme="minorHAnsi"/>
          <w:b/>
          <w:color w:val="365F91" w:themeColor="accent1" w:themeShade="BF"/>
        </w:rPr>
        <w:t>Reflecting</w:t>
      </w:r>
      <w:proofErr w:type="gramEnd"/>
      <w:r w:rsidR="00692621">
        <w:rPr>
          <w:rFonts w:cstheme="minorHAnsi"/>
          <w:b/>
          <w:color w:val="365F91" w:themeColor="accent1" w:themeShade="BF"/>
        </w:rPr>
        <w:t xml:space="preserve"> on t</w:t>
      </w:r>
      <w:r w:rsidR="009435CE">
        <w:rPr>
          <w:rFonts w:cstheme="minorHAnsi"/>
          <w:b/>
          <w:color w:val="365F91" w:themeColor="accent1" w:themeShade="BF"/>
        </w:rPr>
        <w:t>elecommunications r</w:t>
      </w:r>
      <w:r w:rsidR="008A4513">
        <w:rPr>
          <w:rFonts w:cstheme="minorHAnsi"/>
          <w:b/>
          <w:color w:val="365F91" w:themeColor="accent1" w:themeShade="BF"/>
        </w:rPr>
        <w:t>egul</w:t>
      </w:r>
      <w:r w:rsidR="009435CE">
        <w:rPr>
          <w:rFonts w:cstheme="minorHAnsi"/>
          <w:b/>
          <w:color w:val="365F91" w:themeColor="accent1" w:themeShade="BF"/>
        </w:rPr>
        <w:t>a</w:t>
      </w:r>
      <w:r w:rsidR="008A4513">
        <w:rPr>
          <w:rFonts w:cstheme="minorHAnsi"/>
          <w:b/>
          <w:color w:val="365F91" w:themeColor="accent1" w:themeShade="BF"/>
        </w:rPr>
        <w:t>t</w:t>
      </w:r>
      <w:r w:rsidR="009435CE">
        <w:rPr>
          <w:rFonts w:cstheme="minorHAnsi"/>
          <w:b/>
          <w:color w:val="365F91" w:themeColor="accent1" w:themeShade="BF"/>
        </w:rPr>
        <w:t>ion</w:t>
      </w:r>
      <w:r w:rsidR="008A4513">
        <w:rPr>
          <w:rFonts w:cstheme="minorHAnsi"/>
          <w:b/>
          <w:color w:val="365F91" w:themeColor="accent1" w:themeShade="BF"/>
        </w:rPr>
        <w:t xml:space="preserve"> </w:t>
      </w:r>
    </w:p>
    <w:p w:rsidR="008A4513" w:rsidRDefault="008A4513" w:rsidP="00120100">
      <w:pPr>
        <w:rPr>
          <w:rFonts w:cstheme="minorHAnsi"/>
        </w:rPr>
      </w:pPr>
      <w:r>
        <w:rPr>
          <w:rFonts w:cstheme="minorHAnsi"/>
        </w:rPr>
        <w:t>Facilitator</w:t>
      </w:r>
      <w:r w:rsidR="00120100">
        <w:rPr>
          <w:rFonts w:cstheme="minorHAnsi"/>
        </w:rPr>
        <w:t>:</w:t>
      </w:r>
      <w:r w:rsidR="00471440">
        <w:rPr>
          <w:rFonts w:cstheme="minorHAnsi"/>
        </w:rPr>
        <w:tab/>
      </w:r>
      <w:r w:rsidR="00471440">
        <w:rPr>
          <w:rFonts w:cstheme="minorHAnsi"/>
        </w:rPr>
        <w:tab/>
      </w:r>
      <w:r w:rsidR="00C53585">
        <w:rPr>
          <w:rFonts w:cstheme="minorHAnsi"/>
        </w:rPr>
        <w:t>Teresa Corbin</w:t>
      </w:r>
    </w:p>
    <w:p w:rsidR="0058334D" w:rsidRPr="0058334D" w:rsidRDefault="00383E56" w:rsidP="005F416A">
      <w:pPr>
        <w:ind w:left="2127" w:hanging="2127"/>
      </w:pPr>
      <w:r>
        <w:rPr>
          <w:rFonts w:cstheme="minorHAnsi"/>
        </w:rPr>
        <w:t>Panellists</w:t>
      </w:r>
      <w:r w:rsidR="008A4513">
        <w:rPr>
          <w:rFonts w:cstheme="minorHAnsi"/>
        </w:rPr>
        <w:t>:</w:t>
      </w:r>
      <w:r w:rsidR="008A4513">
        <w:rPr>
          <w:rFonts w:cstheme="minorHAnsi"/>
        </w:rPr>
        <w:tab/>
      </w:r>
      <w:r w:rsidR="008A4513">
        <w:rPr>
          <w:rFonts w:cstheme="minorHAnsi"/>
        </w:rPr>
        <w:tab/>
      </w:r>
      <w:proofErr w:type="spellStart"/>
      <w:r w:rsidR="0058334D" w:rsidRPr="0058334D">
        <w:t>Ner</w:t>
      </w:r>
      <w:r w:rsidR="00817ACF">
        <w:t>i</w:t>
      </w:r>
      <w:r w:rsidR="0058334D" w:rsidRPr="0058334D">
        <w:t>da</w:t>
      </w:r>
      <w:proofErr w:type="spellEnd"/>
      <w:r w:rsidR="0058334D" w:rsidRPr="0058334D">
        <w:t xml:space="preserve"> O’Loughlin</w:t>
      </w:r>
      <w:r w:rsidR="00F5152A">
        <w:t xml:space="preserve"> PSM</w:t>
      </w:r>
      <w:r w:rsidR="0058334D" w:rsidRPr="0058334D">
        <w:t xml:space="preserve"> – </w:t>
      </w:r>
      <w:r w:rsidR="007C02C0">
        <w:t>Chair</w:t>
      </w:r>
      <w:r w:rsidR="00F5152A">
        <w:t xml:space="preserve"> and Agency Head</w:t>
      </w:r>
      <w:r w:rsidR="007C02C0">
        <w:t xml:space="preserve">, </w:t>
      </w:r>
      <w:r w:rsidR="005F416A">
        <w:br/>
      </w:r>
      <w:r w:rsidR="00E37DB6">
        <w:t>Australian Communications and Media Authority</w:t>
      </w:r>
      <w:r w:rsidR="0058334D" w:rsidRPr="0058334D">
        <w:tab/>
      </w:r>
      <w:r w:rsidR="0058334D" w:rsidRPr="0058334D">
        <w:tab/>
      </w:r>
    </w:p>
    <w:p w:rsidR="008A4513" w:rsidRPr="0058334D" w:rsidRDefault="00354DED" w:rsidP="0058334D">
      <w:pPr>
        <w:ind w:left="1440" w:firstLine="720"/>
      </w:pPr>
      <w:r>
        <w:t>Delia Rickard</w:t>
      </w:r>
      <w:r w:rsidR="00E37DB6">
        <w:t xml:space="preserve"> – </w:t>
      </w:r>
      <w:r w:rsidR="007C02C0">
        <w:t xml:space="preserve">Deputy Chair, </w:t>
      </w:r>
      <w:r w:rsidR="00E37DB6">
        <w:t xml:space="preserve">Australian Competition </w:t>
      </w:r>
      <w:r w:rsidR="00F62024">
        <w:t xml:space="preserve">and </w:t>
      </w:r>
      <w:r w:rsidR="00E37DB6">
        <w:t>Consumer Commission</w:t>
      </w:r>
    </w:p>
    <w:p w:rsidR="00643A0E" w:rsidRDefault="00643A0E" w:rsidP="00643A0E">
      <w:pPr>
        <w:rPr>
          <w:lang w:val="en-GB"/>
        </w:rPr>
      </w:pPr>
      <w:r>
        <w:rPr>
          <w:lang w:val="en-GB"/>
        </w:rPr>
        <w:t xml:space="preserve">Regulation provides important safeguards for Australians. Join ACCAN CEO Teresa Corbin, ACMA Chair </w:t>
      </w:r>
      <w:proofErr w:type="spellStart"/>
      <w:r>
        <w:rPr>
          <w:lang w:val="en-GB"/>
        </w:rPr>
        <w:t>Nerida</w:t>
      </w:r>
      <w:proofErr w:type="spellEnd"/>
      <w:r>
        <w:rPr>
          <w:lang w:val="en-GB"/>
        </w:rPr>
        <w:t xml:space="preserve"> O’Loughlin and ACCC Deputy Chair Delia Rickard as they dive into how Australia’s telecommunications regulation framework protects telco consumers as well as the emerging challenges to the current framework. </w:t>
      </w:r>
    </w:p>
    <w:p w:rsidR="003A6C3C" w:rsidRDefault="00C82E50" w:rsidP="003A6C3C">
      <w:pPr>
        <w:pStyle w:val="Heading3"/>
        <w:spacing w:before="0"/>
        <w:rPr>
          <w:rFonts w:asciiTheme="minorHAnsi" w:hAnsiTheme="minorHAnsi" w:cstheme="minorHAnsi"/>
          <w:b w:val="0"/>
          <w:color w:val="auto"/>
          <w:u w:val="single"/>
        </w:rPr>
      </w:pPr>
      <w:r>
        <w:rPr>
          <w:rFonts w:asciiTheme="minorHAnsi" w:hAnsiTheme="minorHAnsi" w:cstheme="minorHAnsi"/>
          <w:b w:val="0"/>
          <w:color w:val="auto"/>
          <w:u w:val="single"/>
        </w:rPr>
        <w:t>Session 8</w:t>
      </w:r>
    </w:p>
    <w:p w:rsidR="003A6C3C" w:rsidRDefault="003A6C3C" w:rsidP="005F416A">
      <w:pPr>
        <w:tabs>
          <w:tab w:val="left" w:pos="2127"/>
        </w:tabs>
        <w:spacing w:before="120" w:after="120"/>
        <w:rPr>
          <w:rFonts w:cstheme="minorHAnsi"/>
          <w:b/>
          <w:color w:val="365F91" w:themeColor="accent1" w:themeShade="BF"/>
        </w:rPr>
      </w:pPr>
      <w:r>
        <w:rPr>
          <w:rFonts w:cstheme="minorHAnsi"/>
          <w:b/>
          <w:color w:val="365F91" w:themeColor="accent1" w:themeShade="BF"/>
        </w:rPr>
        <w:t>12:50 – 1:00pm</w:t>
      </w:r>
      <w:r>
        <w:rPr>
          <w:rFonts w:cstheme="minorHAnsi"/>
          <w:b/>
          <w:color w:val="365F91" w:themeColor="accent1" w:themeShade="BF"/>
        </w:rPr>
        <w:tab/>
        <w:t xml:space="preserve">Standards Australia </w:t>
      </w:r>
      <w:r w:rsidR="00CB7B1E">
        <w:rPr>
          <w:rFonts w:cstheme="minorHAnsi"/>
          <w:b/>
          <w:color w:val="365F91" w:themeColor="accent1" w:themeShade="BF"/>
        </w:rPr>
        <w:t>and</w:t>
      </w:r>
      <w:r>
        <w:rPr>
          <w:rFonts w:cstheme="minorHAnsi"/>
          <w:b/>
          <w:color w:val="365F91" w:themeColor="accent1" w:themeShade="BF"/>
        </w:rPr>
        <w:t xml:space="preserve"> telecommunications</w:t>
      </w:r>
    </w:p>
    <w:p w:rsidR="003A6C3C" w:rsidRPr="0058334D" w:rsidRDefault="005F416A" w:rsidP="005F416A">
      <w:pPr>
        <w:tabs>
          <w:tab w:val="left" w:pos="2127"/>
        </w:tabs>
      </w:pPr>
      <w:r>
        <w:rPr>
          <w:rFonts w:cstheme="minorHAnsi"/>
        </w:rPr>
        <w:t>Presenter:</w:t>
      </w:r>
      <w:r>
        <w:rPr>
          <w:rFonts w:cstheme="minorHAnsi"/>
        </w:rPr>
        <w:tab/>
      </w:r>
      <w:proofErr w:type="spellStart"/>
      <w:r w:rsidR="003A6C3C">
        <w:t>Neidra</w:t>
      </w:r>
      <w:proofErr w:type="spellEnd"/>
      <w:r w:rsidR="003A6C3C">
        <w:t xml:space="preserve"> </w:t>
      </w:r>
      <w:proofErr w:type="spellStart"/>
      <w:r w:rsidR="003A6C3C">
        <w:t>Motha</w:t>
      </w:r>
      <w:proofErr w:type="spellEnd"/>
      <w:r w:rsidR="00043925">
        <w:t>, Stakeholder Engagement Manager, Standards Australia</w:t>
      </w:r>
      <w:r w:rsidR="003A6C3C" w:rsidRPr="0058334D">
        <w:t xml:space="preserve"> </w:t>
      </w:r>
      <w:r w:rsidR="003A6C3C" w:rsidRPr="0058334D">
        <w:tab/>
      </w:r>
    </w:p>
    <w:p w:rsidR="00E9459C" w:rsidRPr="00C302E2" w:rsidRDefault="00E9459C" w:rsidP="00E9459C">
      <w:pPr>
        <w:rPr>
          <w:u w:val="single"/>
        </w:rPr>
      </w:pPr>
      <w:r>
        <w:rPr>
          <w:lang w:val="en-GB"/>
        </w:rPr>
        <w:t>In this session the important role that standards play in providing consumer safeguards will be outlined</w:t>
      </w:r>
      <w:r w:rsidR="00417557">
        <w:rPr>
          <w:lang w:val="en-GB"/>
        </w:rPr>
        <w:t>, as well as</w:t>
      </w:r>
      <w:r>
        <w:rPr>
          <w:lang w:val="en-GB"/>
        </w:rPr>
        <w:t xml:space="preserve"> the valuable contribution that consumer representation makes to telecommunications issues and Standards Australia.</w:t>
      </w:r>
    </w:p>
    <w:p w:rsidR="00120100" w:rsidRPr="00C302E2" w:rsidRDefault="008A4513" w:rsidP="00120100">
      <w:pPr>
        <w:spacing w:line="240" w:lineRule="auto"/>
        <w:ind w:left="-33"/>
        <w:rPr>
          <w:rFonts w:cstheme="minorHAnsi"/>
          <w:b/>
          <w:i/>
        </w:rPr>
      </w:pPr>
      <w:r>
        <w:rPr>
          <w:rFonts w:cstheme="minorHAnsi"/>
          <w:b/>
          <w:i/>
        </w:rPr>
        <w:t>1:00-2:00</w:t>
      </w:r>
      <w:r w:rsidR="00120100" w:rsidRPr="00C302E2">
        <w:rPr>
          <w:rFonts w:cstheme="minorHAnsi"/>
          <w:b/>
          <w:i/>
        </w:rPr>
        <w:t>pm</w:t>
      </w:r>
      <w:r w:rsidR="00120100" w:rsidRPr="00C302E2">
        <w:rPr>
          <w:rFonts w:cstheme="minorHAnsi"/>
          <w:b/>
          <w:i/>
        </w:rPr>
        <w:tab/>
      </w:r>
      <w:r w:rsidR="00120100">
        <w:rPr>
          <w:rFonts w:cstheme="minorHAnsi"/>
          <w:b/>
          <w:i/>
        </w:rPr>
        <w:tab/>
      </w:r>
      <w:r w:rsidR="00120100" w:rsidRPr="00C302E2">
        <w:rPr>
          <w:rFonts w:cstheme="minorHAnsi"/>
          <w:b/>
          <w:i/>
        </w:rPr>
        <w:t>Lunch</w:t>
      </w:r>
    </w:p>
    <w:p w:rsidR="005F416A" w:rsidRDefault="005F416A">
      <w:pPr>
        <w:rPr>
          <w:rFonts w:eastAsiaTheme="majorEastAsia" w:cstheme="minorHAnsi"/>
          <w:bCs/>
          <w:u w:val="single"/>
        </w:rPr>
      </w:pPr>
      <w:r>
        <w:rPr>
          <w:rFonts w:cstheme="minorHAnsi"/>
          <w:b/>
          <w:u w:val="single"/>
        </w:rPr>
        <w:br w:type="page"/>
      </w:r>
    </w:p>
    <w:p w:rsidR="0058334D" w:rsidRDefault="00C53585" w:rsidP="0058334D">
      <w:pPr>
        <w:pStyle w:val="Heading3"/>
        <w:spacing w:before="0"/>
        <w:rPr>
          <w:rFonts w:asciiTheme="minorHAnsi" w:hAnsiTheme="minorHAnsi" w:cstheme="minorHAnsi"/>
          <w:b w:val="0"/>
          <w:color w:val="auto"/>
          <w:u w:val="single"/>
        </w:rPr>
      </w:pPr>
      <w:r>
        <w:rPr>
          <w:rFonts w:asciiTheme="minorHAnsi" w:hAnsiTheme="minorHAnsi" w:cstheme="minorHAnsi"/>
          <w:b w:val="0"/>
          <w:color w:val="auto"/>
          <w:u w:val="single"/>
        </w:rPr>
        <w:lastRenderedPageBreak/>
        <w:t xml:space="preserve">Session </w:t>
      </w:r>
      <w:r w:rsidR="00C82E50">
        <w:rPr>
          <w:rFonts w:asciiTheme="minorHAnsi" w:hAnsiTheme="minorHAnsi" w:cstheme="minorHAnsi"/>
          <w:b w:val="0"/>
          <w:color w:val="auto"/>
          <w:u w:val="single"/>
        </w:rPr>
        <w:t>9</w:t>
      </w:r>
    </w:p>
    <w:p w:rsidR="0058334D" w:rsidRDefault="0058334D" w:rsidP="005F416A">
      <w:pPr>
        <w:tabs>
          <w:tab w:val="left" w:pos="2127"/>
        </w:tabs>
        <w:spacing w:before="120" w:after="120"/>
        <w:rPr>
          <w:rFonts w:cstheme="minorHAnsi"/>
          <w:b/>
          <w:color w:val="365F91" w:themeColor="accent1" w:themeShade="BF"/>
        </w:rPr>
      </w:pPr>
      <w:r>
        <w:rPr>
          <w:rFonts w:cstheme="minorHAnsi"/>
          <w:b/>
          <w:color w:val="365F91" w:themeColor="accent1" w:themeShade="BF"/>
        </w:rPr>
        <w:t>2:00 – 2</w:t>
      </w:r>
      <w:r w:rsidR="00BC0C01">
        <w:rPr>
          <w:rFonts w:cstheme="minorHAnsi"/>
          <w:b/>
          <w:color w:val="365F91" w:themeColor="accent1" w:themeShade="BF"/>
        </w:rPr>
        <w:t>:10</w:t>
      </w:r>
      <w:r>
        <w:rPr>
          <w:rFonts w:cstheme="minorHAnsi"/>
          <w:b/>
          <w:color w:val="365F91" w:themeColor="accent1" w:themeShade="BF"/>
        </w:rPr>
        <w:t>pm</w:t>
      </w:r>
      <w:r>
        <w:rPr>
          <w:rFonts w:cstheme="minorHAnsi"/>
          <w:b/>
          <w:color w:val="365F91" w:themeColor="accent1" w:themeShade="BF"/>
        </w:rPr>
        <w:tab/>
        <w:t xml:space="preserve">Digital Inclusion Index - Update </w:t>
      </w:r>
    </w:p>
    <w:p w:rsidR="002A33E2" w:rsidRDefault="005F416A" w:rsidP="005F416A">
      <w:pPr>
        <w:tabs>
          <w:tab w:val="left" w:pos="2127"/>
        </w:tabs>
        <w:rPr>
          <w:rFonts w:cstheme="minorHAnsi"/>
        </w:rPr>
      </w:pPr>
      <w:r>
        <w:rPr>
          <w:rFonts w:cstheme="minorHAnsi"/>
        </w:rPr>
        <w:t>Interviewer:</w:t>
      </w:r>
      <w:r>
        <w:rPr>
          <w:rFonts w:cstheme="minorHAnsi"/>
        </w:rPr>
        <w:tab/>
      </w:r>
      <w:r w:rsidR="002A33E2">
        <w:rPr>
          <w:rFonts w:cstheme="minorHAnsi"/>
        </w:rPr>
        <w:t xml:space="preserve">Julie </w:t>
      </w:r>
      <w:proofErr w:type="spellStart"/>
      <w:r w:rsidR="002A33E2">
        <w:rPr>
          <w:rFonts w:cstheme="minorHAnsi"/>
        </w:rPr>
        <w:t>McCrossin</w:t>
      </w:r>
      <w:proofErr w:type="spellEnd"/>
    </w:p>
    <w:p w:rsidR="0058334D" w:rsidRDefault="002A33E2" w:rsidP="005F416A">
      <w:pPr>
        <w:tabs>
          <w:tab w:val="left" w:pos="2127"/>
        </w:tabs>
      </w:pPr>
      <w:r>
        <w:rPr>
          <w:rFonts w:cstheme="minorHAnsi"/>
        </w:rPr>
        <w:t>Interviewee</w:t>
      </w:r>
      <w:r w:rsidR="005F416A">
        <w:rPr>
          <w:rFonts w:cstheme="minorHAnsi"/>
        </w:rPr>
        <w:t>:</w:t>
      </w:r>
      <w:r w:rsidR="005F416A">
        <w:rPr>
          <w:rFonts w:cstheme="minorHAnsi"/>
        </w:rPr>
        <w:tab/>
      </w:r>
      <w:r w:rsidR="009E496B">
        <w:rPr>
          <w:rFonts w:cstheme="minorHAnsi"/>
        </w:rPr>
        <w:t xml:space="preserve">Professor </w:t>
      </w:r>
      <w:r w:rsidR="0058334D">
        <w:rPr>
          <w:rFonts w:cstheme="minorHAnsi"/>
        </w:rPr>
        <w:t>Julian Thomas</w:t>
      </w:r>
      <w:r w:rsidR="009E496B">
        <w:rPr>
          <w:rFonts w:cstheme="minorHAnsi"/>
        </w:rPr>
        <w:t>, Director, RMIT Social Change Enabling Capability Platform</w:t>
      </w:r>
    </w:p>
    <w:p w:rsidR="00E9459C" w:rsidRPr="00E9459C" w:rsidRDefault="00E9459C" w:rsidP="00E9459C">
      <w:pPr>
        <w:pStyle w:val="Heading3"/>
        <w:spacing w:before="0"/>
        <w:rPr>
          <w:rFonts w:asciiTheme="minorHAnsi" w:hAnsiTheme="minorHAnsi" w:cstheme="minorHAnsi"/>
          <w:b w:val="0"/>
          <w:color w:val="auto"/>
          <w:lang w:val="en-GB"/>
        </w:rPr>
      </w:pPr>
      <w:r w:rsidRPr="00E9459C">
        <w:rPr>
          <w:rFonts w:asciiTheme="minorHAnsi" w:hAnsiTheme="minorHAnsi" w:cstheme="minorHAnsi"/>
          <w:b w:val="0"/>
          <w:color w:val="auto"/>
          <w:lang w:val="en-GB"/>
        </w:rPr>
        <w:t>Digital inclusion is a complex and multi-dimensional issue involving technological, social and economic factors.</w:t>
      </w:r>
      <w:r w:rsidRPr="00E9459C" w:rsidDel="005C6D61">
        <w:rPr>
          <w:rFonts w:asciiTheme="minorHAnsi" w:hAnsiTheme="minorHAnsi" w:cstheme="minorHAnsi"/>
          <w:b w:val="0"/>
          <w:color w:val="auto"/>
          <w:lang w:val="en-GB"/>
        </w:rPr>
        <w:t xml:space="preserve"> </w:t>
      </w:r>
      <w:r w:rsidRPr="00E9459C">
        <w:rPr>
          <w:rFonts w:asciiTheme="minorHAnsi" w:hAnsiTheme="minorHAnsi" w:cstheme="minorHAnsi"/>
          <w:b w:val="0"/>
          <w:color w:val="auto"/>
          <w:lang w:val="en-GB"/>
        </w:rPr>
        <w:t>The Digital Inclusion Index is an annual report which looks at how Australia is progressing in better digital inclusion. RMIT’s Julian Thomas will share insights from the latest release of this important research.</w:t>
      </w:r>
    </w:p>
    <w:p w:rsidR="00E9459C" w:rsidRDefault="00E9459C" w:rsidP="000C0D35">
      <w:pPr>
        <w:pStyle w:val="Heading3"/>
        <w:spacing w:before="0"/>
        <w:rPr>
          <w:rFonts w:asciiTheme="minorHAnsi" w:hAnsiTheme="minorHAnsi" w:cstheme="minorHAnsi"/>
          <w:b w:val="0"/>
          <w:color w:val="auto"/>
          <w:u w:val="single"/>
        </w:rPr>
      </w:pPr>
    </w:p>
    <w:p w:rsidR="000C0D35" w:rsidRDefault="00C53585" w:rsidP="000C0D35">
      <w:pPr>
        <w:pStyle w:val="Heading3"/>
        <w:spacing w:before="0"/>
        <w:rPr>
          <w:rFonts w:asciiTheme="minorHAnsi" w:hAnsiTheme="minorHAnsi" w:cstheme="minorHAnsi"/>
          <w:b w:val="0"/>
          <w:color w:val="auto"/>
          <w:u w:val="single"/>
        </w:rPr>
      </w:pPr>
      <w:r>
        <w:rPr>
          <w:rFonts w:asciiTheme="minorHAnsi" w:hAnsiTheme="minorHAnsi" w:cstheme="minorHAnsi"/>
          <w:b w:val="0"/>
          <w:color w:val="auto"/>
          <w:u w:val="single"/>
        </w:rPr>
        <w:t xml:space="preserve">Session </w:t>
      </w:r>
      <w:r w:rsidR="00E8385A">
        <w:rPr>
          <w:rFonts w:asciiTheme="minorHAnsi" w:hAnsiTheme="minorHAnsi" w:cstheme="minorHAnsi"/>
          <w:b w:val="0"/>
          <w:color w:val="auto"/>
          <w:u w:val="single"/>
        </w:rPr>
        <w:t>1</w:t>
      </w:r>
      <w:r w:rsidR="00C82E50">
        <w:rPr>
          <w:rFonts w:asciiTheme="minorHAnsi" w:hAnsiTheme="minorHAnsi" w:cstheme="minorHAnsi"/>
          <w:b w:val="0"/>
          <w:color w:val="auto"/>
          <w:u w:val="single"/>
        </w:rPr>
        <w:t>0</w:t>
      </w:r>
    </w:p>
    <w:p w:rsidR="00605579" w:rsidRPr="005F416A" w:rsidRDefault="0058334D" w:rsidP="005F416A">
      <w:pPr>
        <w:tabs>
          <w:tab w:val="left" w:pos="2127"/>
        </w:tabs>
        <w:spacing w:before="120" w:after="120"/>
        <w:rPr>
          <w:rFonts w:cstheme="minorHAnsi"/>
          <w:b/>
          <w:color w:val="365F91" w:themeColor="accent1" w:themeShade="BF"/>
        </w:rPr>
      </w:pPr>
      <w:r>
        <w:rPr>
          <w:rFonts w:cstheme="minorHAnsi"/>
          <w:b/>
          <w:color w:val="365F91" w:themeColor="accent1" w:themeShade="BF"/>
        </w:rPr>
        <w:t>2:1</w:t>
      </w:r>
      <w:r w:rsidR="00BC0C01">
        <w:rPr>
          <w:rFonts w:cstheme="minorHAnsi"/>
          <w:b/>
          <w:color w:val="365F91" w:themeColor="accent1" w:themeShade="BF"/>
        </w:rPr>
        <w:t>0</w:t>
      </w:r>
      <w:r w:rsidR="00C20A19">
        <w:rPr>
          <w:rFonts w:cstheme="minorHAnsi"/>
          <w:b/>
          <w:color w:val="365F91" w:themeColor="accent1" w:themeShade="BF"/>
        </w:rPr>
        <w:t xml:space="preserve"> – 3</w:t>
      </w:r>
      <w:r w:rsidR="009F2235">
        <w:rPr>
          <w:rFonts w:cstheme="minorHAnsi"/>
          <w:b/>
          <w:color w:val="365F91" w:themeColor="accent1" w:themeShade="BF"/>
        </w:rPr>
        <w:t>:</w:t>
      </w:r>
      <w:r w:rsidR="00BC0C01">
        <w:rPr>
          <w:rFonts w:cstheme="minorHAnsi"/>
          <w:b/>
          <w:color w:val="365F91" w:themeColor="accent1" w:themeShade="BF"/>
        </w:rPr>
        <w:t>10</w:t>
      </w:r>
      <w:r w:rsidR="000C0D35">
        <w:rPr>
          <w:rFonts w:cstheme="minorHAnsi"/>
          <w:b/>
          <w:color w:val="365F91" w:themeColor="accent1" w:themeShade="BF"/>
        </w:rPr>
        <w:t>pm</w:t>
      </w:r>
      <w:r w:rsidR="000C0D35">
        <w:rPr>
          <w:rFonts w:cstheme="minorHAnsi"/>
          <w:b/>
          <w:color w:val="365F91" w:themeColor="accent1" w:themeShade="BF"/>
        </w:rPr>
        <w:tab/>
      </w:r>
      <w:r w:rsidR="00605579">
        <w:rPr>
          <w:rFonts w:cstheme="minorHAnsi"/>
          <w:b/>
          <w:color w:val="365F91" w:themeColor="accent1" w:themeShade="BF"/>
        </w:rPr>
        <w:t>Affordable Broadband for All – No Australian Left Offline – The real cost</w:t>
      </w:r>
    </w:p>
    <w:p w:rsidR="0038598F" w:rsidRDefault="0038598F" w:rsidP="0038598F">
      <w:r>
        <w:t xml:space="preserve">Julie </w:t>
      </w:r>
      <w:proofErr w:type="spellStart"/>
      <w:r>
        <w:t>McCrossin</w:t>
      </w:r>
      <w:proofErr w:type="spellEnd"/>
      <w:r>
        <w:t xml:space="preserve"> will interview a panel of experts who understand the impact affordability of services can have on connectivity. Panellists will share perspectives from experiences of consumers who are finding the cost of accessing broadband too high and what happens when someone just can’t afford to stay connected.</w:t>
      </w:r>
    </w:p>
    <w:p w:rsidR="00C53585" w:rsidRDefault="00C53585" w:rsidP="00605579">
      <w:r>
        <w:t>Interviewer:</w:t>
      </w:r>
      <w:r>
        <w:tab/>
      </w:r>
      <w:r>
        <w:tab/>
        <w:t xml:space="preserve">Julie </w:t>
      </w:r>
      <w:proofErr w:type="spellStart"/>
      <w:r>
        <w:t>McCrossin</w:t>
      </w:r>
      <w:proofErr w:type="spellEnd"/>
    </w:p>
    <w:p w:rsidR="0049134D" w:rsidRDefault="00C53585" w:rsidP="00605579">
      <w:r>
        <w:t>Interviewees:</w:t>
      </w:r>
      <w:r w:rsidR="00605579" w:rsidRPr="00F129BA">
        <w:tab/>
      </w:r>
      <w:r w:rsidR="00605579" w:rsidRPr="00F129BA">
        <w:tab/>
      </w:r>
      <w:r w:rsidR="0049134D">
        <w:t>Julie Robinson</w:t>
      </w:r>
      <w:r w:rsidR="001C0708">
        <w:t>, Project Co-ordinator</w:t>
      </w:r>
      <w:r w:rsidR="00122CE7">
        <w:t xml:space="preserve"> Digital Access Program</w:t>
      </w:r>
      <w:r w:rsidR="001C0708">
        <w:t>,</w:t>
      </w:r>
      <w:r w:rsidR="0049134D">
        <w:t xml:space="preserve"> The Smith Family</w:t>
      </w:r>
      <w:r w:rsidR="00CD0F5E">
        <w:t xml:space="preserve"> </w:t>
      </w:r>
    </w:p>
    <w:p w:rsidR="00605579" w:rsidRDefault="00CD0F5E" w:rsidP="0049134D">
      <w:pPr>
        <w:ind w:left="1440" w:firstLine="720"/>
      </w:pPr>
      <w:r>
        <w:t>Nan Bosler</w:t>
      </w:r>
      <w:r w:rsidR="00FA70C5">
        <w:t xml:space="preserve"> AM</w:t>
      </w:r>
      <w:r w:rsidR="001C0708">
        <w:t xml:space="preserve">, President, </w:t>
      </w:r>
      <w:r>
        <w:t>Australian Seniors Computer Clubs</w:t>
      </w:r>
      <w:r w:rsidR="00FF09D5">
        <w:t xml:space="preserve"> Association</w:t>
      </w:r>
    </w:p>
    <w:p w:rsidR="00605579" w:rsidRDefault="00605579" w:rsidP="00605579">
      <w:r>
        <w:tab/>
      </w:r>
      <w:r>
        <w:tab/>
      </w:r>
      <w:r>
        <w:tab/>
      </w:r>
      <w:r w:rsidR="00FC2AE0">
        <w:t>Joel Pringle</w:t>
      </w:r>
      <w:r w:rsidR="007F7A32">
        <w:t xml:space="preserve">, </w:t>
      </w:r>
      <w:r w:rsidR="001C0708">
        <w:t xml:space="preserve">Advocacy </w:t>
      </w:r>
      <w:r w:rsidR="007F7A32">
        <w:t xml:space="preserve">Campaigner – Older Australians, </w:t>
      </w:r>
      <w:proofErr w:type="gramStart"/>
      <w:r w:rsidR="00CD0F5E">
        <w:t>The</w:t>
      </w:r>
      <w:proofErr w:type="gramEnd"/>
      <w:r w:rsidR="00CD0F5E">
        <w:t xml:space="preserve"> Benevolent Society</w:t>
      </w:r>
    </w:p>
    <w:p w:rsidR="00605579" w:rsidRDefault="00605579" w:rsidP="00605579">
      <w:r>
        <w:tab/>
      </w:r>
      <w:r>
        <w:tab/>
      </w:r>
      <w:r>
        <w:tab/>
      </w:r>
      <w:r w:rsidR="00CD0F5E">
        <w:t>Lynda Edwards</w:t>
      </w:r>
      <w:r w:rsidR="007F7A32">
        <w:t>,</w:t>
      </w:r>
      <w:r w:rsidR="007F7A32" w:rsidRPr="007F7A32">
        <w:rPr>
          <w:lang w:val="en-US"/>
        </w:rPr>
        <w:t xml:space="preserve"> </w:t>
      </w:r>
      <w:r w:rsidR="007F7A32">
        <w:rPr>
          <w:lang w:val="en-US"/>
        </w:rPr>
        <w:t>Coordinator Financial Capability,</w:t>
      </w:r>
      <w:r w:rsidR="00CD0F5E">
        <w:t xml:space="preserve"> Financial Counselling Australia</w:t>
      </w:r>
    </w:p>
    <w:p w:rsidR="00D746DA" w:rsidRDefault="00D746DA" w:rsidP="00605579">
      <w:r>
        <w:tab/>
      </w:r>
      <w:r>
        <w:tab/>
      </w:r>
      <w:r>
        <w:tab/>
      </w:r>
      <w:r w:rsidR="00066316">
        <w:t xml:space="preserve">Sue </w:t>
      </w:r>
      <w:proofErr w:type="spellStart"/>
      <w:r w:rsidR="00066316">
        <w:t>Salthouse</w:t>
      </w:r>
      <w:proofErr w:type="spellEnd"/>
      <w:r w:rsidR="007F7A32">
        <w:t>, Director, Didactic Enterprises</w:t>
      </w:r>
    </w:p>
    <w:p w:rsidR="00B604A5" w:rsidRDefault="00C53585" w:rsidP="00B604A5">
      <w:pPr>
        <w:pStyle w:val="Heading3"/>
        <w:spacing w:before="0"/>
        <w:rPr>
          <w:rFonts w:asciiTheme="minorHAnsi" w:hAnsiTheme="minorHAnsi" w:cstheme="minorHAnsi"/>
          <w:b w:val="0"/>
          <w:color w:val="auto"/>
          <w:u w:val="single"/>
        </w:rPr>
      </w:pPr>
      <w:r>
        <w:rPr>
          <w:rFonts w:asciiTheme="minorHAnsi" w:hAnsiTheme="minorHAnsi" w:cstheme="minorHAnsi"/>
          <w:b w:val="0"/>
          <w:color w:val="auto"/>
          <w:u w:val="single"/>
        </w:rPr>
        <w:t xml:space="preserve">Session </w:t>
      </w:r>
      <w:r w:rsidR="00C82E50">
        <w:rPr>
          <w:rFonts w:asciiTheme="minorHAnsi" w:hAnsiTheme="minorHAnsi" w:cstheme="minorHAnsi"/>
          <w:b w:val="0"/>
          <w:color w:val="auto"/>
          <w:u w:val="single"/>
        </w:rPr>
        <w:t>11</w:t>
      </w:r>
    </w:p>
    <w:p w:rsidR="009E478E" w:rsidRDefault="009E478E" w:rsidP="005F416A">
      <w:pPr>
        <w:tabs>
          <w:tab w:val="left" w:pos="2127"/>
        </w:tabs>
        <w:spacing w:before="120" w:after="120"/>
        <w:rPr>
          <w:rFonts w:cstheme="minorHAnsi"/>
          <w:b/>
          <w:color w:val="365F91" w:themeColor="accent1" w:themeShade="BF"/>
        </w:rPr>
      </w:pPr>
      <w:r>
        <w:rPr>
          <w:rFonts w:cstheme="minorHAnsi"/>
          <w:b/>
          <w:color w:val="365F91" w:themeColor="accent1" w:themeShade="BF"/>
        </w:rPr>
        <w:t>3:10 – 3:25pm</w:t>
      </w:r>
      <w:r>
        <w:rPr>
          <w:rFonts w:cstheme="minorHAnsi"/>
          <w:b/>
          <w:color w:val="365F91" w:themeColor="accent1" w:themeShade="BF"/>
        </w:rPr>
        <w:tab/>
        <w:t xml:space="preserve">Report back from </w:t>
      </w:r>
      <w:r w:rsidR="00B92902">
        <w:rPr>
          <w:rFonts w:cstheme="minorHAnsi"/>
          <w:b/>
          <w:color w:val="365F91" w:themeColor="accent1" w:themeShade="BF"/>
        </w:rPr>
        <w:t>I</w:t>
      </w:r>
      <w:r>
        <w:rPr>
          <w:rFonts w:cstheme="minorHAnsi"/>
          <w:b/>
          <w:color w:val="365F91" w:themeColor="accent1" w:themeShade="BF"/>
        </w:rPr>
        <w:t xml:space="preserve">ndigenous focus day </w:t>
      </w:r>
    </w:p>
    <w:p w:rsidR="00322AD0" w:rsidRDefault="009E478E" w:rsidP="005F416A">
      <w:pPr>
        <w:tabs>
          <w:tab w:val="left" w:pos="2127"/>
        </w:tabs>
        <w:ind w:left="2127" w:hanging="2127"/>
        <w:rPr>
          <w:rFonts w:cstheme="minorHAnsi"/>
        </w:rPr>
      </w:pPr>
      <w:r>
        <w:rPr>
          <w:rFonts w:cstheme="minorHAnsi"/>
        </w:rPr>
        <w:t>Presenter:</w:t>
      </w:r>
      <w:r>
        <w:rPr>
          <w:rFonts w:cstheme="minorHAnsi"/>
        </w:rPr>
        <w:tab/>
        <w:t xml:space="preserve">Christine Ross, </w:t>
      </w:r>
      <w:r w:rsidR="00322AD0" w:rsidRPr="00322AD0">
        <w:rPr>
          <w:rFonts w:ascii="Calibri" w:hAnsi="Calibri" w:cs="Calibri"/>
        </w:rPr>
        <w:t>Managing Director</w:t>
      </w:r>
      <w:r w:rsidR="00322AD0">
        <w:rPr>
          <w:rFonts w:ascii="Calibri" w:hAnsi="Calibri" w:cs="Calibri"/>
        </w:rPr>
        <w:t xml:space="preserve">, </w:t>
      </w:r>
      <w:r w:rsidR="005F416A">
        <w:rPr>
          <w:rFonts w:ascii="Calibri" w:hAnsi="Calibri" w:cs="Calibri"/>
        </w:rPr>
        <w:br/>
      </w:r>
      <w:r w:rsidR="00322AD0" w:rsidRPr="00520587">
        <w:rPr>
          <w:rFonts w:ascii="Calibri" w:hAnsi="Calibri" w:cs="Calibri"/>
        </w:rPr>
        <w:t>Christine Ross Consultancy representing First Nations Media </w:t>
      </w:r>
    </w:p>
    <w:p w:rsidR="009E478E" w:rsidRDefault="009E478E" w:rsidP="009E478E">
      <w:pPr>
        <w:rPr>
          <w:rFonts w:cstheme="minorHAnsi"/>
        </w:rPr>
      </w:pPr>
      <w:r>
        <w:rPr>
          <w:rFonts w:cstheme="minorHAnsi"/>
        </w:rPr>
        <w:t xml:space="preserve">In late June, Indigenous consumers came together in Alice Springs for the Frist Nations Media and ACCAN communications Indigenous Focus Day. This event is a </w:t>
      </w:r>
      <w:r w:rsidRPr="00981ADB">
        <w:rPr>
          <w:rFonts w:cstheme="minorHAnsi"/>
        </w:rPr>
        <w:t>forum for remote Aboriginal and Torres Strait Islander people and organisations to share experiences and ideas about the potential of internet connectivity and digital tools for themselves, their families and communities.</w:t>
      </w:r>
      <w:r>
        <w:rPr>
          <w:rFonts w:cstheme="minorHAnsi"/>
        </w:rPr>
        <w:t xml:space="preserve"> Christine Ross, facilitator at this important event shares insights and areas for future action highlighted on the day. </w:t>
      </w:r>
    </w:p>
    <w:p w:rsidR="009E478E" w:rsidRPr="005F416A" w:rsidRDefault="009E478E" w:rsidP="005F416A">
      <w:pPr>
        <w:tabs>
          <w:tab w:val="left" w:pos="2127"/>
        </w:tabs>
        <w:spacing w:before="120" w:after="120"/>
        <w:rPr>
          <w:rFonts w:cstheme="minorHAnsi"/>
          <w:b/>
          <w:color w:val="365F91" w:themeColor="accent1" w:themeShade="BF"/>
        </w:rPr>
      </w:pPr>
      <w:r>
        <w:rPr>
          <w:rFonts w:cstheme="minorHAnsi"/>
          <w:b/>
          <w:color w:val="365F91" w:themeColor="accent1" w:themeShade="BF"/>
        </w:rPr>
        <w:t>3:25 – 3</w:t>
      </w:r>
      <w:r w:rsidRPr="00B27BD9">
        <w:rPr>
          <w:rFonts w:cstheme="minorHAnsi"/>
          <w:b/>
          <w:color w:val="365F91" w:themeColor="accent1" w:themeShade="BF"/>
        </w:rPr>
        <w:t>:</w:t>
      </w:r>
      <w:r>
        <w:rPr>
          <w:rFonts w:cstheme="minorHAnsi"/>
          <w:b/>
          <w:color w:val="365F91" w:themeColor="accent1" w:themeShade="BF"/>
        </w:rPr>
        <w:t>30</w:t>
      </w:r>
      <w:r w:rsidRPr="00B27BD9">
        <w:rPr>
          <w:rFonts w:cstheme="minorHAnsi"/>
          <w:b/>
          <w:color w:val="365F91" w:themeColor="accent1" w:themeShade="BF"/>
        </w:rPr>
        <w:t>pm</w:t>
      </w:r>
      <w:r w:rsidRPr="00B27BD9">
        <w:rPr>
          <w:rFonts w:cstheme="minorHAnsi"/>
          <w:b/>
          <w:color w:val="365F91" w:themeColor="accent1" w:themeShade="BF"/>
        </w:rPr>
        <w:tab/>
        <w:t xml:space="preserve">Q&amp;A </w:t>
      </w:r>
    </w:p>
    <w:p w:rsidR="00CA697E" w:rsidRPr="00C302E2" w:rsidRDefault="00B604A5" w:rsidP="00CA697E">
      <w:pPr>
        <w:spacing w:before="240" w:after="0"/>
        <w:rPr>
          <w:b/>
          <w:i/>
        </w:rPr>
      </w:pPr>
      <w:r>
        <w:rPr>
          <w:b/>
          <w:i/>
        </w:rPr>
        <w:t>3:30 – 4:0</w:t>
      </w:r>
      <w:r w:rsidR="00CA697E">
        <w:rPr>
          <w:b/>
          <w:i/>
        </w:rPr>
        <w:t>0</w:t>
      </w:r>
      <w:r w:rsidR="00CA697E" w:rsidRPr="00C302E2">
        <w:rPr>
          <w:b/>
          <w:i/>
        </w:rPr>
        <w:t>pm</w:t>
      </w:r>
      <w:r w:rsidR="00CA697E" w:rsidRPr="00C302E2">
        <w:rPr>
          <w:b/>
          <w:i/>
        </w:rPr>
        <w:tab/>
      </w:r>
      <w:r w:rsidR="00CA697E">
        <w:rPr>
          <w:b/>
          <w:i/>
        </w:rPr>
        <w:tab/>
      </w:r>
      <w:r w:rsidR="00CA697E" w:rsidRPr="00C302E2">
        <w:rPr>
          <w:b/>
          <w:i/>
        </w:rPr>
        <w:t>Afternoon tea</w:t>
      </w:r>
    </w:p>
    <w:p w:rsidR="000C0D35" w:rsidRDefault="000C0D35" w:rsidP="000C06F6">
      <w:pPr>
        <w:pStyle w:val="Heading3"/>
        <w:spacing w:before="0"/>
        <w:rPr>
          <w:rFonts w:asciiTheme="minorHAnsi" w:hAnsiTheme="minorHAnsi" w:cstheme="minorHAnsi"/>
          <w:b w:val="0"/>
          <w:color w:val="auto"/>
          <w:u w:val="single"/>
        </w:rPr>
      </w:pPr>
    </w:p>
    <w:p w:rsidR="000C06F6" w:rsidRDefault="00C53585" w:rsidP="000C06F6">
      <w:pPr>
        <w:pStyle w:val="Heading3"/>
        <w:spacing w:before="0"/>
        <w:rPr>
          <w:rFonts w:asciiTheme="minorHAnsi" w:hAnsiTheme="minorHAnsi" w:cstheme="minorHAnsi"/>
          <w:b w:val="0"/>
          <w:color w:val="auto"/>
          <w:u w:val="single"/>
        </w:rPr>
      </w:pPr>
      <w:r>
        <w:rPr>
          <w:rFonts w:asciiTheme="minorHAnsi" w:hAnsiTheme="minorHAnsi" w:cstheme="minorHAnsi"/>
          <w:b w:val="0"/>
          <w:color w:val="auto"/>
          <w:u w:val="single"/>
        </w:rPr>
        <w:t>Session 1</w:t>
      </w:r>
      <w:r w:rsidR="00C82E50">
        <w:rPr>
          <w:rFonts w:asciiTheme="minorHAnsi" w:hAnsiTheme="minorHAnsi" w:cstheme="minorHAnsi"/>
          <w:b w:val="0"/>
          <w:color w:val="auto"/>
          <w:u w:val="single"/>
        </w:rPr>
        <w:t>2</w:t>
      </w:r>
    </w:p>
    <w:p w:rsidR="00B27BD9" w:rsidRPr="005F416A" w:rsidRDefault="00B27BD9" w:rsidP="005F416A">
      <w:pPr>
        <w:tabs>
          <w:tab w:val="left" w:pos="2127"/>
        </w:tabs>
        <w:spacing w:before="120" w:after="120"/>
        <w:rPr>
          <w:rFonts w:cstheme="minorHAnsi"/>
          <w:b/>
          <w:color w:val="365F91" w:themeColor="accent1" w:themeShade="BF"/>
        </w:rPr>
      </w:pPr>
      <w:r w:rsidRPr="00B27BD9">
        <w:rPr>
          <w:rFonts w:cstheme="minorHAnsi"/>
          <w:b/>
          <w:color w:val="365F91" w:themeColor="accent1" w:themeShade="BF"/>
        </w:rPr>
        <w:t xml:space="preserve">4:00 – 4:20pm </w:t>
      </w:r>
      <w:r w:rsidRPr="00B27BD9">
        <w:rPr>
          <w:rFonts w:cstheme="minorHAnsi"/>
          <w:b/>
          <w:color w:val="365F91" w:themeColor="accent1" w:themeShade="BF"/>
        </w:rPr>
        <w:tab/>
      </w:r>
      <w:r w:rsidRPr="00B27BD9">
        <w:rPr>
          <w:rFonts w:cstheme="minorHAnsi"/>
          <w:b/>
          <w:color w:val="365F91" w:themeColor="accent1" w:themeShade="BF"/>
        </w:rPr>
        <w:tab/>
      </w:r>
      <w:r w:rsidR="003A6C3C">
        <w:rPr>
          <w:rFonts w:cstheme="minorHAnsi"/>
          <w:b/>
          <w:color w:val="365F91" w:themeColor="accent1" w:themeShade="BF"/>
        </w:rPr>
        <w:t>Reliable communications</w:t>
      </w:r>
    </w:p>
    <w:p w:rsidR="00B27BD9" w:rsidRPr="00B27BD9" w:rsidRDefault="00B27BD9" w:rsidP="00B27BD9">
      <w:r w:rsidRPr="00B27BD9">
        <w:t>Interviewer:</w:t>
      </w:r>
      <w:r w:rsidRPr="00B27BD9">
        <w:tab/>
      </w:r>
      <w:r w:rsidRPr="00B27BD9">
        <w:tab/>
        <w:t xml:space="preserve">Julie </w:t>
      </w:r>
      <w:proofErr w:type="spellStart"/>
      <w:r w:rsidRPr="00B27BD9">
        <w:t>McCrossin</w:t>
      </w:r>
      <w:proofErr w:type="spellEnd"/>
    </w:p>
    <w:p w:rsidR="00B27BD9" w:rsidRPr="00B27BD9" w:rsidRDefault="00B27BD9" w:rsidP="00B27BD9">
      <w:r w:rsidRPr="00B27BD9">
        <w:t>Interviewee</w:t>
      </w:r>
      <w:r w:rsidR="00617DD3">
        <w:t>s</w:t>
      </w:r>
      <w:r w:rsidRPr="00B27BD9">
        <w:t>:</w:t>
      </w:r>
      <w:r w:rsidRPr="00B27BD9">
        <w:tab/>
      </w:r>
      <w:r w:rsidRPr="00B27BD9">
        <w:tab/>
        <w:t>Tanya Cameron</w:t>
      </w:r>
      <w:r w:rsidR="006A5808">
        <w:t xml:space="preserve"> OAM</w:t>
      </w:r>
      <w:r w:rsidR="00263CA1">
        <w:t xml:space="preserve">, National President, </w:t>
      </w:r>
      <w:r w:rsidR="00263CA1" w:rsidRPr="00263CA1">
        <w:t>Country Women’s Association of Australia</w:t>
      </w:r>
      <w:r w:rsidR="00263CA1">
        <w:rPr>
          <w:rFonts w:ascii="Optima" w:hAnsi="Optima"/>
          <w:color w:val="1F497D"/>
          <w:lang w:eastAsia="en-AU"/>
        </w:rPr>
        <w:t xml:space="preserve"> </w:t>
      </w:r>
    </w:p>
    <w:p w:rsidR="00263CA1" w:rsidRDefault="00621BDF" w:rsidP="00263CA1">
      <w:pPr>
        <w:rPr>
          <w:rFonts w:ascii="Arial" w:hAnsi="Arial" w:cs="Arial"/>
          <w:color w:val="1F497D"/>
          <w:lang w:eastAsia="en-AU"/>
        </w:rPr>
      </w:pPr>
      <w:r>
        <w:tab/>
      </w:r>
      <w:r>
        <w:tab/>
      </w:r>
      <w:r>
        <w:tab/>
      </w:r>
      <w:r w:rsidR="00600D0A" w:rsidRPr="00600D0A">
        <w:t>Wendy Hick</w:t>
      </w:r>
      <w:r w:rsidR="00E07F30">
        <w:t xml:space="preserve">, </w:t>
      </w:r>
      <w:r w:rsidR="00263CA1">
        <w:t xml:space="preserve">Immediate Past President, </w:t>
      </w:r>
      <w:r w:rsidR="00263CA1" w:rsidRPr="00263CA1">
        <w:t>Isolated Children’s Parents’ Association</w:t>
      </w:r>
      <w:r w:rsidR="00263CA1">
        <w:t xml:space="preserve"> </w:t>
      </w:r>
      <w:r w:rsidR="00263CA1" w:rsidRPr="00263CA1">
        <w:t>(Aust</w:t>
      </w:r>
      <w:r w:rsidR="00F62024">
        <w:t>ralia</w:t>
      </w:r>
      <w:r w:rsidR="00263CA1" w:rsidRPr="00263CA1">
        <w:t>)</w:t>
      </w:r>
    </w:p>
    <w:p w:rsidR="003B3D8A" w:rsidRDefault="003B3D8A" w:rsidP="003B3D8A">
      <w:r>
        <w:lastRenderedPageBreak/>
        <w:t xml:space="preserve">Communications is now an essential service for both consumers and businesses. If they fail, we face real consequences. Join our panellists as they share what having reliable communications means to them, and the impacts faced if these services are down. </w:t>
      </w:r>
    </w:p>
    <w:p w:rsidR="00B27BD9" w:rsidRPr="00C418C6" w:rsidRDefault="00B27BD9" w:rsidP="00B27BD9">
      <w:pPr>
        <w:shd w:val="clear" w:color="auto" w:fill="FFFFFF"/>
        <w:spacing w:after="375" w:line="240" w:lineRule="auto"/>
      </w:pPr>
      <w:r>
        <w:rPr>
          <w:rFonts w:cstheme="minorHAnsi"/>
          <w:b/>
          <w:color w:val="365F91" w:themeColor="accent1" w:themeShade="BF"/>
        </w:rPr>
        <w:t>4:20 – 4:30pm</w:t>
      </w:r>
      <w:r>
        <w:rPr>
          <w:rFonts w:cstheme="minorHAnsi"/>
          <w:b/>
          <w:color w:val="365F91" w:themeColor="accent1" w:themeShade="BF"/>
        </w:rPr>
        <w:tab/>
      </w:r>
      <w:r>
        <w:rPr>
          <w:rFonts w:cstheme="minorHAnsi"/>
          <w:b/>
          <w:color w:val="365F91" w:themeColor="accent1" w:themeShade="BF"/>
        </w:rPr>
        <w:tab/>
        <w:t>Q&amp;A</w:t>
      </w:r>
    </w:p>
    <w:p w:rsidR="00D37ECE" w:rsidRDefault="00C82E50" w:rsidP="005F416A">
      <w:pPr>
        <w:rPr>
          <w:rFonts w:cstheme="minorHAnsi"/>
          <w:b/>
          <w:u w:val="single"/>
        </w:rPr>
      </w:pPr>
      <w:r>
        <w:rPr>
          <w:rFonts w:cstheme="minorHAnsi"/>
          <w:u w:val="single"/>
        </w:rPr>
        <w:t>Session 13</w:t>
      </w:r>
    </w:p>
    <w:p w:rsidR="00D37ECE" w:rsidRDefault="00D37ECE" w:rsidP="005F416A">
      <w:pPr>
        <w:tabs>
          <w:tab w:val="left" w:pos="2127"/>
        </w:tabs>
        <w:spacing w:before="120" w:after="120"/>
        <w:rPr>
          <w:rFonts w:cstheme="minorHAnsi"/>
          <w:b/>
          <w:color w:val="365F91" w:themeColor="accent1" w:themeShade="BF"/>
        </w:rPr>
      </w:pPr>
      <w:r>
        <w:rPr>
          <w:rFonts w:cstheme="minorHAnsi"/>
          <w:b/>
          <w:color w:val="365F91" w:themeColor="accent1" w:themeShade="BF"/>
        </w:rPr>
        <w:t>4:30 – 4:35</w:t>
      </w:r>
      <w:r w:rsidRPr="00C302E2">
        <w:rPr>
          <w:rFonts w:cstheme="minorHAnsi"/>
          <w:b/>
          <w:color w:val="365F91" w:themeColor="accent1" w:themeShade="BF"/>
        </w:rPr>
        <w:t>pm</w:t>
      </w:r>
      <w:r w:rsidRPr="00C302E2">
        <w:rPr>
          <w:rFonts w:cstheme="minorHAnsi"/>
          <w:b/>
          <w:color w:val="365F91" w:themeColor="accent1" w:themeShade="BF"/>
        </w:rPr>
        <w:tab/>
      </w:r>
      <w:r w:rsidR="00F20B7D">
        <w:rPr>
          <w:rFonts w:cstheme="minorHAnsi"/>
          <w:b/>
          <w:color w:val="365F91" w:themeColor="accent1" w:themeShade="BF"/>
        </w:rPr>
        <w:t>Greens Spokesperson for Disability Rights and Services</w:t>
      </w:r>
      <w:r w:rsidR="00F62024">
        <w:rPr>
          <w:rFonts w:cstheme="minorHAnsi"/>
          <w:b/>
          <w:color w:val="365F91" w:themeColor="accent1" w:themeShade="BF"/>
        </w:rPr>
        <w:t xml:space="preserve"> (video)</w:t>
      </w:r>
    </w:p>
    <w:p w:rsidR="00F20B7D" w:rsidRPr="00C46A14" w:rsidRDefault="00F20B7D" w:rsidP="005F416A">
      <w:pPr>
        <w:tabs>
          <w:tab w:val="left" w:pos="2127"/>
        </w:tabs>
        <w:spacing w:before="120" w:after="120"/>
        <w:rPr>
          <w:rFonts w:cstheme="minorHAnsi"/>
          <w:b/>
          <w:lang w:val="en-GB"/>
        </w:rPr>
      </w:pPr>
      <w:r>
        <w:rPr>
          <w:rFonts w:cstheme="minorHAnsi"/>
          <w:lang w:val="en-GB"/>
        </w:rPr>
        <w:tab/>
      </w:r>
      <w:r w:rsidRPr="00C46A14">
        <w:rPr>
          <w:rFonts w:cstheme="minorHAnsi"/>
          <w:b/>
          <w:lang w:val="en-GB"/>
        </w:rPr>
        <w:t xml:space="preserve">Senator Jordon Steele-John </w:t>
      </w:r>
    </w:p>
    <w:p w:rsidR="00D37ECE" w:rsidRDefault="009645A9" w:rsidP="00D37ECE">
      <w:pPr>
        <w:tabs>
          <w:tab w:val="left" w:pos="2268"/>
        </w:tabs>
        <w:spacing w:before="120" w:after="120"/>
        <w:rPr>
          <w:rFonts w:cstheme="minorHAnsi"/>
          <w:lang w:val="en-GB"/>
        </w:rPr>
      </w:pPr>
      <w:r>
        <w:rPr>
          <w:rFonts w:cstheme="minorHAnsi"/>
          <w:lang w:val="en-GB"/>
        </w:rPr>
        <w:t>We welcome a video message from Gre</w:t>
      </w:r>
      <w:r w:rsidR="005554E9">
        <w:rPr>
          <w:rFonts w:cstheme="minorHAnsi"/>
          <w:lang w:val="en-GB"/>
        </w:rPr>
        <w:t>ens Senator Steele-John, outlining</w:t>
      </w:r>
      <w:r>
        <w:rPr>
          <w:rFonts w:cstheme="minorHAnsi"/>
          <w:lang w:val="en-GB"/>
        </w:rPr>
        <w:t xml:space="preserve"> his perspectives on </w:t>
      </w:r>
      <w:r w:rsidR="005554E9">
        <w:rPr>
          <w:rFonts w:cstheme="minorHAnsi"/>
          <w:lang w:val="en-GB"/>
        </w:rPr>
        <w:t>telecommunications</w:t>
      </w:r>
      <w:r>
        <w:rPr>
          <w:rFonts w:cstheme="minorHAnsi"/>
          <w:lang w:val="en-GB"/>
        </w:rPr>
        <w:t xml:space="preserve"> a</w:t>
      </w:r>
      <w:r w:rsidR="005554E9">
        <w:rPr>
          <w:rFonts w:cstheme="minorHAnsi"/>
          <w:lang w:val="en-GB"/>
        </w:rPr>
        <w:t>n</w:t>
      </w:r>
      <w:r>
        <w:rPr>
          <w:rFonts w:cstheme="minorHAnsi"/>
          <w:lang w:val="en-GB"/>
        </w:rPr>
        <w:t>d consumer issues.</w:t>
      </w:r>
      <w:r w:rsidR="00D37ECE">
        <w:rPr>
          <w:rFonts w:cstheme="minorHAnsi"/>
          <w:b/>
          <w:color w:val="365F91" w:themeColor="accent1" w:themeShade="BF"/>
        </w:rPr>
        <w:tab/>
      </w:r>
    </w:p>
    <w:p w:rsidR="00CE4C20" w:rsidRDefault="00CE4C20" w:rsidP="009F2235">
      <w:pPr>
        <w:pStyle w:val="Heading3"/>
        <w:spacing w:before="0"/>
        <w:rPr>
          <w:rFonts w:asciiTheme="minorHAnsi" w:hAnsiTheme="minorHAnsi" w:cstheme="minorHAnsi"/>
          <w:b w:val="0"/>
          <w:color w:val="auto"/>
          <w:u w:val="single"/>
        </w:rPr>
      </w:pPr>
    </w:p>
    <w:p w:rsidR="009F2235" w:rsidRDefault="00B604A5" w:rsidP="009F2235">
      <w:pPr>
        <w:pStyle w:val="Heading3"/>
        <w:spacing w:before="0"/>
        <w:rPr>
          <w:rFonts w:asciiTheme="minorHAnsi" w:hAnsiTheme="minorHAnsi" w:cstheme="minorHAnsi"/>
          <w:b w:val="0"/>
          <w:color w:val="auto"/>
          <w:u w:val="single"/>
        </w:rPr>
      </w:pPr>
      <w:r>
        <w:rPr>
          <w:rFonts w:asciiTheme="minorHAnsi" w:hAnsiTheme="minorHAnsi" w:cstheme="minorHAnsi"/>
          <w:b w:val="0"/>
          <w:color w:val="auto"/>
          <w:u w:val="single"/>
        </w:rPr>
        <w:t>Session 1</w:t>
      </w:r>
      <w:r w:rsidR="00C82E50">
        <w:rPr>
          <w:rFonts w:asciiTheme="minorHAnsi" w:hAnsiTheme="minorHAnsi" w:cstheme="minorHAnsi"/>
          <w:b w:val="0"/>
          <w:color w:val="auto"/>
          <w:u w:val="single"/>
        </w:rPr>
        <w:t>4</w:t>
      </w:r>
    </w:p>
    <w:p w:rsidR="00422A71" w:rsidRDefault="000071F8" w:rsidP="005F416A">
      <w:pPr>
        <w:tabs>
          <w:tab w:val="left" w:pos="2127"/>
        </w:tabs>
        <w:spacing w:before="120" w:after="120"/>
        <w:rPr>
          <w:rFonts w:cstheme="minorHAnsi"/>
          <w:b/>
          <w:color w:val="365F91" w:themeColor="accent1" w:themeShade="BF"/>
        </w:rPr>
      </w:pPr>
      <w:r>
        <w:rPr>
          <w:rFonts w:cstheme="minorHAnsi"/>
          <w:b/>
          <w:color w:val="365F91" w:themeColor="accent1" w:themeShade="BF"/>
        </w:rPr>
        <w:t>4</w:t>
      </w:r>
      <w:r w:rsidR="00C33895">
        <w:rPr>
          <w:rFonts w:cstheme="minorHAnsi"/>
          <w:b/>
          <w:color w:val="365F91" w:themeColor="accent1" w:themeShade="BF"/>
        </w:rPr>
        <w:t>:</w:t>
      </w:r>
      <w:r w:rsidR="007F41E2">
        <w:rPr>
          <w:rFonts w:cstheme="minorHAnsi"/>
          <w:b/>
          <w:color w:val="365F91" w:themeColor="accent1" w:themeShade="BF"/>
        </w:rPr>
        <w:t>3</w:t>
      </w:r>
      <w:r w:rsidR="00D37ECE">
        <w:rPr>
          <w:rFonts w:cstheme="minorHAnsi"/>
          <w:b/>
          <w:color w:val="365F91" w:themeColor="accent1" w:themeShade="BF"/>
        </w:rPr>
        <w:t>5</w:t>
      </w:r>
      <w:r>
        <w:rPr>
          <w:rFonts w:cstheme="minorHAnsi"/>
          <w:b/>
          <w:color w:val="365F91" w:themeColor="accent1" w:themeShade="BF"/>
        </w:rPr>
        <w:t xml:space="preserve"> – 5:0</w:t>
      </w:r>
      <w:r w:rsidR="00087899">
        <w:rPr>
          <w:rFonts w:cstheme="minorHAnsi"/>
          <w:b/>
          <w:color w:val="365F91" w:themeColor="accent1" w:themeShade="BF"/>
        </w:rPr>
        <w:t>0</w:t>
      </w:r>
      <w:r w:rsidR="00422A71" w:rsidRPr="00C302E2">
        <w:rPr>
          <w:rFonts w:cstheme="minorHAnsi"/>
          <w:b/>
          <w:color w:val="365F91" w:themeColor="accent1" w:themeShade="BF"/>
        </w:rPr>
        <w:t>pm</w:t>
      </w:r>
      <w:r w:rsidR="00422A71" w:rsidRPr="00C302E2">
        <w:rPr>
          <w:rFonts w:cstheme="minorHAnsi"/>
          <w:b/>
          <w:color w:val="365F91" w:themeColor="accent1" w:themeShade="BF"/>
        </w:rPr>
        <w:tab/>
      </w:r>
      <w:r w:rsidR="00422A71">
        <w:rPr>
          <w:rFonts w:cstheme="minorHAnsi"/>
          <w:b/>
          <w:color w:val="365F91" w:themeColor="accent1" w:themeShade="BF"/>
        </w:rPr>
        <w:t>ACCAN Awards Presentation and 10 year reflection</w:t>
      </w:r>
    </w:p>
    <w:p w:rsidR="00422A71" w:rsidRDefault="00422A71" w:rsidP="005F416A">
      <w:pPr>
        <w:tabs>
          <w:tab w:val="left" w:pos="2127"/>
        </w:tabs>
        <w:spacing w:before="120" w:after="120"/>
        <w:rPr>
          <w:rFonts w:cstheme="minorHAnsi"/>
          <w:lang w:val="en-GB"/>
        </w:rPr>
      </w:pPr>
      <w:r w:rsidRPr="00690ED2">
        <w:rPr>
          <w:rFonts w:cstheme="minorHAnsi"/>
          <w:lang w:val="en-GB"/>
        </w:rPr>
        <w:t>Presenter</w:t>
      </w:r>
      <w:r>
        <w:rPr>
          <w:rFonts w:cstheme="minorHAnsi"/>
          <w:lang w:val="en-GB"/>
        </w:rPr>
        <w:t>s</w:t>
      </w:r>
      <w:r w:rsidRPr="00690ED2">
        <w:rPr>
          <w:rFonts w:cstheme="minorHAnsi"/>
          <w:lang w:val="en-GB"/>
        </w:rPr>
        <w:t>:</w:t>
      </w:r>
      <w:r>
        <w:rPr>
          <w:rFonts w:cstheme="minorHAnsi"/>
          <w:b/>
          <w:color w:val="365F91" w:themeColor="accent1" w:themeShade="BF"/>
        </w:rPr>
        <w:tab/>
      </w:r>
      <w:r w:rsidR="0058334D">
        <w:rPr>
          <w:rFonts w:cstheme="minorHAnsi"/>
          <w:lang w:val="en-GB"/>
        </w:rPr>
        <w:t>Deirdre</w:t>
      </w:r>
      <w:r w:rsidR="005C1DE2">
        <w:rPr>
          <w:rFonts w:cstheme="minorHAnsi"/>
          <w:lang w:val="en-GB"/>
        </w:rPr>
        <w:t xml:space="preserve"> O’Donnell</w:t>
      </w:r>
      <w:r w:rsidR="0058334D">
        <w:rPr>
          <w:rFonts w:cstheme="minorHAnsi"/>
          <w:lang w:val="en-GB"/>
        </w:rPr>
        <w:t>, ACCAN Chair</w:t>
      </w:r>
    </w:p>
    <w:p w:rsidR="0058334D" w:rsidRDefault="0058334D" w:rsidP="005F416A">
      <w:pPr>
        <w:tabs>
          <w:tab w:val="left" w:pos="2127"/>
        </w:tabs>
        <w:spacing w:before="120" w:after="120"/>
        <w:rPr>
          <w:rFonts w:cstheme="minorHAnsi"/>
          <w:b/>
          <w:i/>
        </w:rPr>
      </w:pPr>
      <w:r>
        <w:rPr>
          <w:rFonts w:cstheme="minorHAnsi"/>
          <w:lang w:val="en-GB"/>
        </w:rPr>
        <w:tab/>
        <w:t xml:space="preserve">Chris Dodds, </w:t>
      </w:r>
      <w:r w:rsidR="00DF74C7">
        <w:rPr>
          <w:rFonts w:cstheme="minorHAnsi"/>
          <w:lang w:val="en-GB"/>
        </w:rPr>
        <w:t xml:space="preserve">ACCAN </w:t>
      </w:r>
      <w:r>
        <w:rPr>
          <w:rFonts w:cstheme="minorHAnsi"/>
          <w:lang w:val="en-GB"/>
        </w:rPr>
        <w:t>Deputy Chair</w:t>
      </w:r>
      <w:r>
        <w:rPr>
          <w:rFonts w:cstheme="minorHAnsi"/>
          <w:lang w:val="en-GB"/>
        </w:rPr>
        <w:tab/>
      </w:r>
    </w:p>
    <w:p w:rsidR="003B3D8A" w:rsidRPr="00F129BA" w:rsidRDefault="003B3D8A" w:rsidP="003B3D8A">
      <w:pPr>
        <w:tabs>
          <w:tab w:val="left" w:pos="0"/>
        </w:tabs>
        <w:spacing w:before="120" w:after="120"/>
        <w:ind w:hanging="33"/>
        <w:rPr>
          <w:rFonts w:cstheme="minorHAnsi"/>
        </w:rPr>
      </w:pPr>
      <w:r>
        <w:rPr>
          <w:rFonts w:cstheme="minorHAnsi"/>
          <w:lang w:val="en-GB"/>
        </w:rPr>
        <w:t>In this session ACCAN will recognise the contribution of many who have been a part of the first 10 years of ACCAN’s journey.</w:t>
      </w:r>
    </w:p>
    <w:p w:rsidR="00422A71" w:rsidRDefault="00422A71" w:rsidP="00F01FBB">
      <w:pPr>
        <w:tabs>
          <w:tab w:val="left" w:pos="2268"/>
        </w:tabs>
        <w:rPr>
          <w:rFonts w:cstheme="minorHAnsi"/>
          <w:b/>
          <w:i/>
        </w:rPr>
      </w:pPr>
    </w:p>
    <w:p w:rsidR="003A4A20" w:rsidRDefault="0055044F" w:rsidP="00F01FBB">
      <w:pPr>
        <w:tabs>
          <w:tab w:val="left" w:pos="2268"/>
        </w:tabs>
        <w:rPr>
          <w:rFonts w:cstheme="minorHAnsi"/>
          <w:b/>
          <w:color w:val="365F91" w:themeColor="accent1" w:themeShade="BF"/>
          <w:sz w:val="24"/>
        </w:rPr>
      </w:pPr>
      <w:r>
        <w:rPr>
          <w:rFonts w:cstheme="minorHAnsi"/>
          <w:b/>
          <w:i/>
        </w:rPr>
        <w:t>5:</w:t>
      </w:r>
      <w:r w:rsidR="00BB5C94">
        <w:rPr>
          <w:rFonts w:cstheme="minorHAnsi"/>
          <w:b/>
          <w:i/>
        </w:rPr>
        <w:t>00</w:t>
      </w:r>
      <w:r w:rsidR="00661CC2">
        <w:rPr>
          <w:rFonts w:cstheme="minorHAnsi"/>
          <w:b/>
          <w:i/>
        </w:rPr>
        <w:t xml:space="preserve"> – </w:t>
      </w:r>
      <w:r>
        <w:rPr>
          <w:rFonts w:cstheme="minorHAnsi"/>
          <w:b/>
          <w:i/>
        </w:rPr>
        <w:t>7:</w:t>
      </w:r>
      <w:r w:rsidR="00BB5C94">
        <w:rPr>
          <w:rFonts w:cstheme="minorHAnsi"/>
          <w:b/>
          <w:i/>
        </w:rPr>
        <w:t>00</w:t>
      </w:r>
      <w:r w:rsidR="00E93901" w:rsidRPr="00C302E2">
        <w:rPr>
          <w:rFonts w:cstheme="minorHAnsi"/>
          <w:b/>
          <w:i/>
        </w:rPr>
        <w:t>pm</w:t>
      </w:r>
      <w:r w:rsidR="00E93901" w:rsidRPr="00C302E2">
        <w:rPr>
          <w:rFonts w:cstheme="minorHAnsi"/>
          <w:b/>
        </w:rPr>
        <w:t xml:space="preserve"> </w:t>
      </w:r>
      <w:r w:rsidR="000322CA" w:rsidRPr="00C302E2">
        <w:rPr>
          <w:rFonts w:cstheme="minorHAnsi"/>
          <w:b/>
        </w:rPr>
        <w:tab/>
      </w:r>
      <w:r w:rsidR="006B07AE">
        <w:rPr>
          <w:rFonts w:cstheme="minorHAnsi"/>
          <w:b/>
        </w:rPr>
        <w:t xml:space="preserve">10 </w:t>
      </w:r>
      <w:proofErr w:type="gramStart"/>
      <w:r w:rsidR="006B07AE">
        <w:rPr>
          <w:rFonts w:cstheme="minorHAnsi"/>
          <w:b/>
        </w:rPr>
        <w:t>year</w:t>
      </w:r>
      <w:proofErr w:type="gramEnd"/>
      <w:r w:rsidR="006B07AE">
        <w:rPr>
          <w:rFonts w:cstheme="minorHAnsi"/>
          <w:b/>
        </w:rPr>
        <w:t xml:space="preserve"> celebration </w:t>
      </w:r>
      <w:r w:rsidR="00150CD0">
        <w:rPr>
          <w:rFonts w:cstheme="minorHAnsi"/>
          <w:b/>
          <w:i/>
        </w:rPr>
        <w:t xml:space="preserve">networking drinks </w:t>
      </w:r>
      <w:r w:rsidR="00422A71">
        <w:rPr>
          <w:rFonts w:cstheme="minorHAnsi"/>
          <w:b/>
          <w:i/>
        </w:rPr>
        <w:t>in foyer</w:t>
      </w:r>
      <w:r w:rsidR="003A4A20">
        <w:rPr>
          <w:rFonts w:cstheme="minorHAnsi"/>
          <w:b/>
          <w:color w:val="365F91" w:themeColor="accent1" w:themeShade="BF"/>
          <w:sz w:val="24"/>
        </w:rPr>
        <w:br w:type="page"/>
      </w:r>
    </w:p>
    <w:p w:rsidR="00C762D9" w:rsidRPr="00DD36B4" w:rsidRDefault="003A4A20" w:rsidP="00AA4D18">
      <w:pPr>
        <w:pStyle w:val="Heading2"/>
        <w:spacing w:before="240"/>
        <w:rPr>
          <w:rFonts w:asciiTheme="minorHAnsi" w:hAnsiTheme="minorHAnsi" w:cstheme="minorHAnsi"/>
          <w:i/>
          <w:color w:val="auto"/>
          <w:sz w:val="32"/>
          <w:szCs w:val="32"/>
        </w:rPr>
      </w:pPr>
      <w:r>
        <w:rPr>
          <w:rFonts w:asciiTheme="minorHAnsi" w:hAnsiTheme="minorHAnsi" w:cstheme="minorHAnsi"/>
          <w:i/>
          <w:color w:val="auto"/>
          <w:sz w:val="32"/>
          <w:szCs w:val="32"/>
        </w:rPr>
        <w:lastRenderedPageBreak/>
        <w:t>D</w:t>
      </w:r>
      <w:r w:rsidR="00661DE9">
        <w:rPr>
          <w:rFonts w:asciiTheme="minorHAnsi" w:hAnsiTheme="minorHAnsi" w:cstheme="minorHAnsi"/>
          <w:i/>
          <w:color w:val="auto"/>
          <w:sz w:val="32"/>
          <w:szCs w:val="32"/>
        </w:rPr>
        <w:t xml:space="preserve">ay 2, Thursday </w:t>
      </w:r>
      <w:r w:rsidR="0062371F">
        <w:rPr>
          <w:rFonts w:asciiTheme="minorHAnsi" w:hAnsiTheme="minorHAnsi" w:cstheme="minorHAnsi"/>
          <w:i/>
          <w:color w:val="auto"/>
          <w:sz w:val="32"/>
          <w:szCs w:val="32"/>
        </w:rPr>
        <w:t>1</w:t>
      </w:r>
      <w:r w:rsidR="00B30FAC">
        <w:rPr>
          <w:rFonts w:asciiTheme="minorHAnsi" w:hAnsiTheme="minorHAnsi" w:cstheme="minorHAnsi"/>
          <w:i/>
          <w:color w:val="auto"/>
          <w:sz w:val="32"/>
          <w:szCs w:val="32"/>
        </w:rPr>
        <w:t>2</w:t>
      </w:r>
      <w:r w:rsidR="0062371F">
        <w:rPr>
          <w:rFonts w:asciiTheme="minorHAnsi" w:hAnsiTheme="minorHAnsi" w:cstheme="minorHAnsi"/>
          <w:i/>
          <w:color w:val="auto"/>
          <w:sz w:val="32"/>
          <w:szCs w:val="32"/>
        </w:rPr>
        <w:t>th</w:t>
      </w:r>
      <w:r w:rsidR="00C762D9" w:rsidRPr="00DD36B4">
        <w:rPr>
          <w:rFonts w:asciiTheme="minorHAnsi" w:hAnsiTheme="minorHAnsi" w:cstheme="minorHAnsi"/>
          <w:i/>
          <w:color w:val="auto"/>
          <w:sz w:val="32"/>
          <w:szCs w:val="32"/>
        </w:rPr>
        <w:t xml:space="preserve"> September</w:t>
      </w:r>
    </w:p>
    <w:p w:rsidR="002E6594" w:rsidRPr="00C302E2" w:rsidRDefault="002E6594" w:rsidP="005F416A">
      <w:pPr>
        <w:tabs>
          <w:tab w:val="left" w:pos="2127"/>
        </w:tabs>
        <w:spacing w:before="120" w:after="120"/>
        <w:rPr>
          <w:rFonts w:cstheme="minorHAnsi"/>
          <w:b/>
          <w:color w:val="365F91" w:themeColor="accent1" w:themeShade="BF"/>
        </w:rPr>
      </w:pPr>
      <w:r w:rsidRPr="00C302E2">
        <w:rPr>
          <w:rFonts w:cstheme="minorHAnsi"/>
          <w:b/>
          <w:color w:val="365F91" w:themeColor="accent1" w:themeShade="BF"/>
        </w:rPr>
        <w:t>8:55</w:t>
      </w:r>
      <w:r w:rsidR="000322CA" w:rsidRPr="00C302E2">
        <w:rPr>
          <w:rFonts w:cstheme="minorHAnsi"/>
          <w:b/>
          <w:color w:val="365F91" w:themeColor="accent1" w:themeShade="BF"/>
        </w:rPr>
        <w:t xml:space="preserve"> – </w:t>
      </w:r>
      <w:r w:rsidRPr="00C302E2">
        <w:rPr>
          <w:rFonts w:cstheme="minorHAnsi"/>
          <w:b/>
          <w:color w:val="365F91" w:themeColor="accent1" w:themeShade="BF"/>
        </w:rPr>
        <w:t>9:</w:t>
      </w:r>
      <w:r w:rsidR="00252ECE" w:rsidRPr="00C302E2">
        <w:rPr>
          <w:rFonts w:cstheme="minorHAnsi"/>
          <w:b/>
          <w:color w:val="365F91" w:themeColor="accent1" w:themeShade="BF"/>
        </w:rPr>
        <w:t>00</w:t>
      </w:r>
      <w:r w:rsidRPr="00C302E2">
        <w:rPr>
          <w:rFonts w:cstheme="minorHAnsi"/>
          <w:b/>
          <w:color w:val="365F91" w:themeColor="accent1" w:themeShade="BF"/>
        </w:rPr>
        <w:t>am</w:t>
      </w:r>
      <w:r w:rsidRPr="00C302E2">
        <w:rPr>
          <w:rFonts w:cstheme="minorHAnsi"/>
          <w:b/>
          <w:color w:val="365F91" w:themeColor="accent1" w:themeShade="BF"/>
        </w:rPr>
        <w:tab/>
        <w:t>Welcome</w:t>
      </w:r>
      <w:r w:rsidR="0058629D">
        <w:rPr>
          <w:rFonts w:cstheme="minorHAnsi"/>
          <w:b/>
          <w:color w:val="365F91" w:themeColor="accent1" w:themeShade="BF"/>
        </w:rPr>
        <w:t xml:space="preserve"> back</w:t>
      </w:r>
    </w:p>
    <w:p w:rsidR="003B5178" w:rsidRPr="00C302E2" w:rsidRDefault="003B5178" w:rsidP="005F416A">
      <w:pPr>
        <w:tabs>
          <w:tab w:val="left" w:pos="2127"/>
        </w:tabs>
        <w:rPr>
          <w:rFonts w:cstheme="minorHAnsi"/>
        </w:rPr>
      </w:pPr>
      <w:r w:rsidRPr="00C302E2">
        <w:rPr>
          <w:rFonts w:cstheme="minorHAnsi"/>
        </w:rPr>
        <w:t>MC</w:t>
      </w:r>
      <w:r>
        <w:rPr>
          <w:rFonts w:cstheme="minorHAnsi"/>
        </w:rPr>
        <w:t>:</w:t>
      </w:r>
      <w:r w:rsidRPr="00C302E2">
        <w:rPr>
          <w:rFonts w:cstheme="minorHAnsi"/>
        </w:rPr>
        <w:tab/>
      </w:r>
      <w:r w:rsidR="003016E0">
        <w:rPr>
          <w:rFonts w:cstheme="minorHAnsi"/>
        </w:rPr>
        <w:t xml:space="preserve">Julie </w:t>
      </w:r>
      <w:proofErr w:type="spellStart"/>
      <w:r w:rsidR="003016E0">
        <w:rPr>
          <w:rFonts w:cstheme="minorHAnsi"/>
        </w:rPr>
        <w:t>McCrossin</w:t>
      </w:r>
      <w:proofErr w:type="spellEnd"/>
      <w:r w:rsidR="0058629D">
        <w:rPr>
          <w:rFonts w:cstheme="minorHAnsi"/>
        </w:rPr>
        <w:t xml:space="preserve"> </w:t>
      </w:r>
    </w:p>
    <w:p w:rsidR="00252ECE" w:rsidRPr="00C302E2" w:rsidRDefault="00252ECE" w:rsidP="00252ECE">
      <w:pPr>
        <w:pStyle w:val="Heading3"/>
        <w:spacing w:before="0"/>
        <w:rPr>
          <w:rFonts w:asciiTheme="minorHAnsi" w:hAnsiTheme="minorHAnsi" w:cstheme="minorHAnsi"/>
          <w:b w:val="0"/>
          <w:color w:val="auto"/>
          <w:u w:val="single"/>
        </w:rPr>
      </w:pPr>
      <w:r w:rsidRPr="00C302E2">
        <w:rPr>
          <w:rFonts w:asciiTheme="minorHAnsi" w:hAnsiTheme="minorHAnsi" w:cstheme="minorHAnsi"/>
          <w:b w:val="0"/>
          <w:color w:val="auto"/>
          <w:u w:val="single"/>
        </w:rPr>
        <w:t>Session</w:t>
      </w:r>
      <w:r w:rsidR="0044239A" w:rsidRPr="00C302E2">
        <w:rPr>
          <w:rFonts w:asciiTheme="minorHAnsi" w:hAnsiTheme="minorHAnsi" w:cstheme="minorHAnsi"/>
          <w:b w:val="0"/>
          <w:color w:val="auto"/>
          <w:u w:val="single"/>
        </w:rPr>
        <w:t xml:space="preserve"> 1</w:t>
      </w:r>
    </w:p>
    <w:p w:rsidR="00DF7DB2" w:rsidRPr="005F416A" w:rsidRDefault="00DF7DB2" w:rsidP="005F416A">
      <w:pPr>
        <w:tabs>
          <w:tab w:val="left" w:pos="2127"/>
        </w:tabs>
        <w:spacing w:before="120" w:after="120"/>
        <w:rPr>
          <w:rFonts w:cstheme="minorHAnsi"/>
          <w:b/>
          <w:color w:val="365F91" w:themeColor="accent1" w:themeShade="BF"/>
        </w:rPr>
      </w:pPr>
      <w:r>
        <w:rPr>
          <w:rFonts w:cstheme="minorHAnsi"/>
          <w:b/>
          <w:color w:val="365F91" w:themeColor="accent1" w:themeShade="BF"/>
        </w:rPr>
        <w:t>9:00 – 9:</w:t>
      </w:r>
      <w:r w:rsidR="00ED7C16">
        <w:rPr>
          <w:rFonts w:cstheme="minorHAnsi"/>
          <w:b/>
          <w:color w:val="365F91" w:themeColor="accent1" w:themeShade="BF"/>
        </w:rPr>
        <w:t>20</w:t>
      </w:r>
      <w:r>
        <w:rPr>
          <w:rFonts w:cstheme="minorHAnsi"/>
          <w:b/>
          <w:color w:val="365F91" w:themeColor="accent1" w:themeShade="BF"/>
        </w:rPr>
        <w:t>am</w:t>
      </w:r>
      <w:r w:rsidRPr="00C302E2">
        <w:rPr>
          <w:rFonts w:cstheme="minorHAnsi"/>
          <w:b/>
          <w:color w:val="365F91" w:themeColor="accent1" w:themeShade="BF"/>
        </w:rPr>
        <w:tab/>
      </w:r>
      <w:r w:rsidR="00706EE7">
        <w:rPr>
          <w:rFonts w:cstheme="minorHAnsi"/>
          <w:b/>
          <w:color w:val="365F91" w:themeColor="accent1" w:themeShade="BF"/>
        </w:rPr>
        <w:t>Keynote</w:t>
      </w:r>
      <w:r w:rsidR="0065197E">
        <w:rPr>
          <w:rFonts w:cstheme="minorHAnsi"/>
          <w:b/>
          <w:color w:val="365F91" w:themeColor="accent1" w:themeShade="BF"/>
        </w:rPr>
        <w:t xml:space="preserve"> presentation -</w:t>
      </w:r>
      <w:r w:rsidR="00706EE7">
        <w:rPr>
          <w:rFonts w:cstheme="minorHAnsi"/>
          <w:b/>
          <w:color w:val="365F91" w:themeColor="accent1" w:themeShade="BF"/>
        </w:rPr>
        <w:t xml:space="preserve"> </w:t>
      </w:r>
      <w:r w:rsidR="00605E58" w:rsidRPr="0065197E">
        <w:rPr>
          <w:rFonts w:cstheme="minorHAnsi"/>
          <w:b/>
          <w:color w:val="365F91" w:themeColor="accent1" w:themeShade="BF"/>
        </w:rPr>
        <w:t>And</w:t>
      </w:r>
      <w:r w:rsidR="00605E58">
        <w:rPr>
          <w:rFonts w:cstheme="minorHAnsi"/>
          <w:b/>
          <w:color w:val="365F91" w:themeColor="accent1" w:themeShade="BF"/>
        </w:rPr>
        <w:t>rew</w:t>
      </w:r>
      <w:r w:rsidR="00605E58" w:rsidRPr="0065197E">
        <w:rPr>
          <w:rFonts w:cstheme="minorHAnsi"/>
          <w:b/>
          <w:color w:val="365F91" w:themeColor="accent1" w:themeShade="BF"/>
        </w:rPr>
        <w:t xml:space="preserve"> </w:t>
      </w:r>
      <w:r w:rsidR="0065197E" w:rsidRPr="0065197E">
        <w:rPr>
          <w:rFonts w:cstheme="minorHAnsi"/>
          <w:b/>
          <w:color w:val="365F91" w:themeColor="accent1" w:themeShade="BF"/>
        </w:rPr>
        <w:t>Penn</w:t>
      </w:r>
      <w:r w:rsidR="0065197E">
        <w:rPr>
          <w:rFonts w:cstheme="minorHAnsi"/>
          <w:b/>
          <w:color w:val="365F91" w:themeColor="accent1" w:themeShade="BF"/>
        </w:rPr>
        <w:t>, CEO,</w:t>
      </w:r>
      <w:r w:rsidR="0065197E" w:rsidRPr="0065197E">
        <w:rPr>
          <w:rFonts w:cstheme="minorHAnsi"/>
          <w:b/>
          <w:color w:val="365F91" w:themeColor="accent1" w:themeShade="BF"/>
        </w:rPr>
        <w:t xml:space="preserve"> Telstra</w:t>
      </w:r>
    </w:p>
    <w:p w:rsidR="008C4109" w:rsidRDefault="008C4109" w:rsidP="008C4109">
      <w:pPr>
        <w:pStyle w:val="NoSpacing"/>
        <w:rPr>
          <w:lang w:val="en-GB"/>
        </w:rPr>
      </w:pPr>
      <w:r w:rsidRPr="00B27BD9">
        <w:rPr>
          <w:lang w:val="en-GB"/>
        </w:rPr>
        <w:t xml:space="preserve">This session will </w:t>
      </w:r>
      <w:r>
        <w:rPr>
          <w:lang w:val="en-GB"/>
        </w:rPr>
        <w:t>outline some of the key issues from a Telstra perspective for consumers its customers specifically going forward.</w:t>
      </w:r>
    </w:p>
    <w:p w:rsidR="001206F7" w:rsidRDefault="001206F7" w:rsidP="001206F7">
      <w:pPr>
        <w:pStyle w:val="NoSpacing"/>
      </w:pPr>
    </w:p>
    <w:p w:rsidR="00706EE7" w:rsidRPr="00C418C6" w:rsidRDefault="00605579" w:rsidP="001206F7">
      <w:pPr>
        <w:shd w:val="clear" w:color="auto" w:fill="FFFFFF"/>
        <w:spacing w:after="375" w:line="240" w:lineRule="auto"/>
      </w:pPr>
      <w:r>
        <w:rPr>
          <w:rFonts w:cstheme="minorHAnsi"/>
          <w:b/>
          <w:color w:val="365F91" w:themeColor="accent1" w:themeShade="BF"/>
        </w:rPr>
        <w:t>9:20 – 9:30</w:t>
      </w:r>
      <w:r w:rsidR="00706EE7">
        <w:rPr>
          <w:rFonts w:cstheme="minorHAnsi"/>
          <w:b/>
          <w:color w:val="365F91" w:themeColor="accent1" w:themeShade="BF"/>
        </w:rPr>
        <w:t>am</w:t>
      </w:r>
      <w:r w:rsidR="00207F4D">
        <w:rPr>
          <w:rFonts w:cstheme="minorHAnsi"/>
          <w:b/>
          <w:color w:val="365F91" w:themeColor="accent1" w:themeShade="BF"/>
        </w:rPr>
        <w:tab/>
      </w:r>
      <w:r w:rsidR="00207F4D">
        <w:rPr>
          <w:rFonts w:cstheme="minorHAnsi"/>
          <w:b/>
          <w:color w:val="365F91" w:themeColor="accent1" w:themeShade="BF"/>
        </w:rPr>
        <w:tab/>
        <w:t>Q&amp;A</w:t>
      </w:r>
    </w:p>
    <w:p w:rsidR="00F93825" w:rsidRPr="00C302E2" w:rsidRDefault="00F93825" w:rsidP="00F93825">
      <w:pPr>
        <w:pStyle w:val="Heading3"/>
        <w:spacing w:before="0" w:after="240"/>
        <w:rPr>
          <w:rFonts w:asciiTheme="minorHAnsi" w:hAnsiTheme="minorHAnsi" w:cstheme="minorHAnsi"/>
          <w:b w:val="0"/>
          <w:color w:val="auto"/>
          <w:u w:val="single"/>
        </w:rPr>
      </w:pPr>
      <w:r w:rsidRPr="00C302E2">
        <w:rPr>
          <w:rFonts w:asciiTheme="minorHAnsi" w:hAnsiTheme="minorHAnsi" w:cstheme="minorHAnsi"/>
          <w:b w:val="0"/>
          <w:color w:val="auto"/>
          <w:u w:val="single"/>
        </w:rPr>
        <w:t xml:space="preserve">Session </w:t>
      </w:r>
      <w:r>
        <w:rPr>
          <w:rFonts w:asciiTheme="minorHAnsi" w:hAnsiTheme="minorHAnsi" w:cstheme="minorHAnsi"/>
          <w:b w:val="0"/>
          <w:color w:val="auto"/>
          <w:u w:val="single"/>
        </w:rPr>
        <w:t>2</w:t>
      </w:r>
    </w:p>
    <w:p w:rsidR="00F93825" w:rsidRPr="005F416A" w:rsidRDefault="00F93825" w:rsidP="005F416A">
      <w:pPr>
        <w:tabs>
          <w:tab w:val="left" w:pos="2127"/>
        </w:tabs>
        <w:spacing w:before="120" w:after="120"/>
        <w:rPr>
          <w:rFonts w:cstheme="minorHAnsi"/>
          <w:b/>
          <w:color w:val="365F91" w:themeColor="accent1" w:themeShade="BF"/>
        </w:rPr>
      </w:pPr>
      <w:r>
        <w:rPr>
          <w:rFonts w:cstheme="minorHAnsi"/>
          <w:b/>
          <w:color w:val="365F91" w:themeColor="accent1" w:themeShade="BF"/>
        </w:rPr>
        <w:t>9</w:t>
      </w:r>
      <w:r w:rsidRPr="00C302E2">
        <w:rPr>
          <w:rFonts w:cstheme="minorHAnsi"/>
          <w:b/>
          <w:color w:val="365F91" w:themeColor="accent1" w:themeShade="BF"/>
        </w:rPr>
        <w:t>:</w:t>
      </w:r>
      <w:r>
        <w:rPr>
          <w:rFonts w:cstheme="minorHAnsi"/>
          <w:b/>
          <w:color w:val="365F91" w:themeColor="accent1" w:themeShade="BF"/>
        </w:rPr>
        <w:t>30</w:t>
      </w:r>
      <w:r w:rsidRPr="00C302E2">
        <w:rPr>
          <w:rFonts w:cstheme="minorHAnsi"/>
          <w:b/>
          <w:color w:val="365F91" w:themeColor="accent1" w:themeShade="BF"/>
        </w:rPr>
        <w:t xml:space="preserve"> – </w:t>
      </w:r>
      <w:r w:rsidR="004533CB">
        <w:rPr>
          <w:rFonts w:cstheme="minorHAnsi"/>
          <w:b/>
          <w:color w:val="365F91" w:themeColor="accent1" w:themeShade="BF"/>
        </w:rPr>
        <w:t>9:50</w:t>
      </w:r>
      <w:r>
        <w:rPr>
          <w:rFonts w:cstheme="minorHAnsi"/>
          <w:b/>
          <w:color w:val="365F91" w:themeColor="accent1" w:themeShade="BF"/>
        </w:rPr>
        <w:t>a</w:t>
      </w:r>
      <w:r w:rsidRPr="00C302E2">
        <w:rPr>
          <w:rFonts w:cstheme="minorHAnsi"/>
          <w:b/>
          <w:color w:val="365F91" w:themeColor="accent1" w:themeShade="BF"/>
        </w:rPr>
        <w:t>m</w:t>
      </w:r>
      <w:r w:rsidRPr="00C302E2">
        <w:rPr>
          <w:rFonts w:cstheme="minorHAnsi"/>
          <w:b/>
          <w:color w:val="365F91" w:themeColor="accent1" w:themeShade="BF"/>
        </w:rPr>
        <w:tab/>
      </w:r>
      <w:r w:rsidR="00B82674">
        <w:rPr>
          <w:rFonts w:cstheme="minorHAnsi"/>
          <w:b/>
          <w:color w:val="365F91" w:themeColor="accent1" w:themeShade="BF"/>
        </w:rPr>
        <w:t>The Mobile Nation - The 5G future</w:t>
      </w:r>
    </w:p>
    <w:p w:rsidR="00B82674" w:rsidRDefault="00B82674" w:rsidP="00F93825">
      <w:pPr>
        <w:pStyle w:val="NoSpacing"/>
      </w:pPr>
      <w:r>
        <w:t>Presenter:</w:t>
      </w:r>
      <w:r>
        <w:tab/>
      </w:r>
      <w:r>
        <w:tab/>
        <w:t xml:space="preserve">Chris </w:t>
      </w:r>
      <w:proofErr w:type="spellStart"/>
      <w:r>
        <w:t>Althaus</w:t>
      </w:r>
      <w:proofErr w:type="spellEnd"/>
      <w:r>
        <w:t>, CEO</w:t>
      </w:r>
      <w:r w:rsidR="0065197E">
        <w:t>,</w:t>
      </w:r>
      <w:r>
        <w:t xml:space="preserve"> </w:t>
      </w:r>
      <w:r w:rsidR="00E80F69" w:rsidRPr="00D530C3">
        <w:t>Australian Mobile Telecommunications Association</w:t>
      </w:r>
    </w:p>
    <w:p w:rsidR="00E82F80" w:rsidRDefault="00E82F80" w:rsidP="00F93825">
      <w:pPr>
        <w:pStyle w:val="NoSpacing"/>
      </w:pPr>
    </w:p>
    <w:p w:rsidR="001705E2" w:rsidRDefault="001705E2" w:rsidP="001705E2">
      <w:pPr>
        <w:pStyle w:val="NoSpacing"/>
      </w:pPr>
      <w:r>
        <w:t xml:space="preserve">We are pleased to welcome </w:t>
      </w:r>
      <w:r w:rsidRPr="00D530C3">
        <w:t>Australian Mobile Telecommunications Association (AMTA)</w:t>
      </w:r>
      <w:r>
        <w:t xml:space="preserve"> CEO, Chris </w:t>
      </w:r>
      <w:proofErr w:type="spellStart"/>
      <w:r>
        <w:t>Althaus</w:t>
      </w:r>
      <w:proofErr w:type="spellEnd"/>
      <w:r>
        <w:t xml:space="preserve"> to present on the 5G future. AMTA’s research report examines the productivity benefits that 5G will bring to the Australian economy. </w:t>
      </w:r>
    </w:p>
    <w:p w:rsidR="008C4109" w:rsidRDefault="008C4109" w:rsidP="008C4109">
      <w:pPr>
        <w:tabs>
          <w:tab w:val="left" w:pos="2268"/>
        </w:tabs>
        <w:spacing w:after="0"/>
        <w:rPr>
          <w:rFonts w:cstheme="minorHAnsi"/>
          <w:b/>
          <w:color w:val="365F91" w:themeColor="accent1" w:themeShade="BF"/>
        </w:rPr>
      </w:pPr>
    </w:p>
    <w:p w:rsidR="008C4109" w:rsidRDefault="008C4109" w:rsidP="005F416A">
      <w:pPr>
        <w:shd w:val="clear" w:color="auto" w:fill="FFFFFF"/>
        <w:spacing w:after="375" w:line="240" w:lineRule="auto"/>
        <w:rPr>
          <w:rFonts w:cstheme="minorHAnsi"/>
          <w:b/>
          <w:color w:val="365F91" w:themeColor="accent1" w:themeShade="BF"/>
        </w:rPr>
      </w:pPr>
      <w:r>
        <w:rPr>
          <w:rFonts w:cstheme="minorHAnsi"/>
          <w:b/>
          <w:color w:val="365F91" w:themeColor="accent1" w:themeShade="BF"/>
        </w:rPr>
        <w:t>9:50 – 9:55am</w:t>
      </w:r>
      <w:r>
        <w:rPr>
          <w:rFonts w:cstheme="minorHAnsi"/>
          <w:b/>
          <w:color w:val="365F91" w:themeColor="accent1" w:themeShade="BF"/>
        </w:rPr>
        <w:tab/>
      </w:r>
      <w:r>
        <w:rPr>
          <w:rFonts w:cstheme="minorHAnsi"/>
          <w:b/>
          <w:color w:val="365F91" w:themeColor="accent1" w:themeShade="BF"/>
        </w:rPr>
        <w:tab/>
        <w:t>Q&amp;A</w:t>
      </w:r>
    </w:p>
    <w:p w:rsidR="004533CB" w:rsidRPr="00C302E2" w:rsidRDefault="004533CB" w:rsidP="004533CB">
      <w:pPr>
        <w:tabs>
          <w:tab w:val="left" w:pos="2268"/>
        </w:tabs>
        <w:spacing w:before="120" w:after="120"/>
        <w:rPr>
          <w:rFonts w:cstheme="minorHAnsi"/>
          <w:b/>
          <w:u w:val="single"/>
        </w:rPr>
      </w:pPr>
      <w:r>
        <w:rPr>
          <w:rFonts w:cstheme="minorHAnsi"/>
          <w:u w:val="single"/>
        </w:rPr>
        <w:t>Session 3</w:t>
      </w:r>
    </w:p>
    <w:p w:rsidR="004533CB" w:rsidRPr="005F416A" w:rsidRDefault="004533CB" w:rsidP="005F416A">
      <w:pPr>
        <w:tabs>
          <w:tab w:val="left" w:pos="2127"/>
        </w:tabs>
        <w:spacing w:before="120" w:after="120"/>
        <w:rPr>
          <w:rFonts w:cstheme="minorHAnsi"/>
          <w:b/>
          <w:color w:val="365F91" w:themeColor="accent1" w:themeShade="BF"/>
        </w:rPr>
      </w:pPr>
      <w:r>
        <w:rPr>
          <w:rFonts w:cstheme="minorHAnsi"/>
          <w:b/>
          <w:color w:val="365F91" w:themeColor="accent1" w:themeShade="BF"/>
        </w:rPr>
        <w:t>9:55 – 10:00am</w:t>
      </w:r>
      <w:r w:rsidR="004A1FAF">
        <w:rPr>
          <w:rFonts w:cstheme="minorHAnsi"/>
          <w:b/>
          <w:color w:val="365F91" w:themeColor="accent1" w:themeShade="BF"/>
        </w:rPr>
        <w:tab/>
      </w:r>
      <w:r>
        <w:rPr>
          <w:rFonts w:cstheme="minorHAnsi"/>
          <w:b/>
          <w:color w:val="365F91" w:themeColor="accent1" w:themeShade="BF"/>
        </w:rPr>
        <w:tab/>
        <w:t>Shadow Minister for Communications</w:t>
      </w:r>
      <w:r w:rsidR="00617DD3">
        <w:rPr>
          <w:rFonts w:cstheme="minorHAnsi"/>
          <w:b/>
          <w:color w:val="365F91" w:themeColor="accent1" w:themeShade="BF"/>
        </w:rPr>
        <w:t xml:space="preserve">, </w:t>
      </w:r>
      <w:r w:rsidR="00617DD3" w:rsidRPr="00617DD3">
        <w:rPr>
          <w:rFonts w:cstheme="minorHAnsi"/>
          <w:b/>
          <w:color w:val="365F91" w:themeColor="accent1" w:themeShade="BF"/>
        </w:rPr>
        <w:t>Michelle Rowland MP</w:t>
      </w:r>
      <w:r>
        <w:rPr>
          <w:rFonts w:cstheme="minorHAnsi"/>
          <w:b/>
          <w:color w:val="365F91" w:themeColor="accent1" w:themeShade="BF"/>
        </w:rPr>
        <w:t xml:space="preserve"> (video)</w:t>
      </w:r>
    </w:p>
    <w:p w:rsidR="001705E2" w:rsidRPr="004533CB" w:rsidRDefault="001705E2" w:rsidP="00617DD3">
      <w:pPr>
        <w:spacing w:line="240" w:lineRule="auto"/>
      </w:pPr>
      <w:r>
        <w:t>Shadow Minster for Communications Michelle Rowland will outline her perspectives about telecommunications and consumer issues in a video message.</w:t>
      </w:r>
    </w:p>
    <w:p w:rsidR="00F356F7" w:rsidRDefault="00F356F7" w:rsidP="00F76A9E">
      <w:pPr>
        <w:tabs>
          <w:tab w:val="left" w:pos="2268"/>
        </w:tabs>
        <w:spacing w:before="120" w:after="120"/>
        <w:rPr>
          <w:rFonts w:cstheme="minorHAnsi"/>
          <w:u w:val="single"/>
        </w:rPr>
      </w:pPr>
    </w:p>
    <w:p w:rsidR="00F76A9E" w:rsidRPr="00C302E2" w:rsidRDefault="004533CB" w:rsidP="00F76A9E">
      <w:pPr>
        <w:tabs>
          <w:tab w:val="left" w:pos="2268"/>
        </w:tabs>
        <w:spacing w:before="120" w:after="120"/>
        <w:rPr>
          <w:rFonts w:cstheme="minorHAnsi"/>
          <w:b/>
          <w:u w:val="single"/>
        </w:rPr>
      </w:pPr>
      <w:r>
        <w:rPr>
          <w:rFonts w:cstheme="minorHAnsi"/>
          <w:u w:val="single"/>
        </w:rPr>
        <w:t>Session 4</w:t>
      </w:r>
    </w:p>
    <w:p w:rsidR="00B27BD9" w:rsidRPr="00B27BD9" w:rsidRDefault="00F76A9E" w:rsidP="005F416A">
      <w:pPr>
        <w:tabs>
          <w:tab w:val="left" w:pos="2127"/>
        </w:tabs>
        <w:spacing w:before="120" w:after="120"/>
        <w:rPr>
          <w:rFonts w:cstheme="minorHAnsi"/>
          <w:b/>
          <w:color w:val="365F91" w:themeColor="accent1" w:themeShade="BF"/>
        </w:rPr>
      </w:pPr>
      <w:r w:rsidRPr="00B27BD9">
        <w:rPr>
          <w:rFonts w:cstheme="minorHAnsi"/>
          <w:b/>
          <w:color w:val="365F91" w:themeColor="accent1" w:themeShade="BF"/>
        </w:rPr>
        <w:t>10:</w:t>
      </w:r>
      <w:r w:rsidR="007A4EE1" w:rsidRPr="00B27BD9">
        <w:rPr>
          <w:rFonts w:cstheme="minorHAnsi"/>
          <w:b/>
          <w:color w:val="365F91" w:themeColor="accent1" w:themeShade="BF"/>
        </w:rPr>
        <w:t>0</w:t>
      </w:r>
      <w:r w:rsidRPr="00B27BD9">
        <w:rPr>
          <w:rFonts w:cstheme="minorHAnsi"/>
          <w:b/>
          <w:color w:val="365F91" w:themeColor="accent1" w:themeShade="BF"/>
        </w:rPr>
        <w:t>0 – 10:</w:t>
      </w:r>
      <w:r w:rsidR="00B27BD9">
        <w:rPr>
          <w:rFonts w:cstheme="minorHAnsi"/>
          <w:b/>
          <w:color w:val="365F91" w:themeColor="accent1" w:themeShade="BF"/>
        </w:rPr>
        <w:t>2</w:t>
      </w:r>
      <w:r w:rsidRPr="00B27BD9">
        <w:rPr>
          <w:rFonts w:cstheme="minorHAnsi"/>
          <w:b/>
          <w:color w:val="365F91" w:themeColor="accent1" w:themeShade="BF"/>
        </w:rPr>
        <w:t>0am</w:t>
      </w:r>
      <w:r w:rsidRPr="00B27BD9">
        <w:rPr>
          <w:rFonts w:cstheme="minorHAnsi"/>
          <w:b/>
          <w:color w:val="365F91" w:themeColor="accent1" w:themeShade="BF"/>
        </w:rPr>
        <w:tab/>
      </w:r>
      <w:r w:rsidR="00AB7016">
        <w:rPr>
          <w:rFonts w:cstheme="minorHAnsi"/>
          <w:b/>
          <w:color w:val="365F91" w:themeColor="accent1" w:themeShade="BF"/>
        </w:rPr>
        <w:t>Keynote presentation</w:t>
      </w:r>
      <w:r w:rsidR="00E567AA">
        <w:rPr>
          <w:rFonts w:cstheme="minorHAnsi"/>
          <w:b/>
          <w:color w:val="365F91" w:themeColor="accent1" w:themeShade="BF"/>
        </w:rPr>
        <w:t xml:space="preserve"> - Brad Whitcomb, Chief Customer Officer - Residential</w:t>
      </w:r>
      <w:r w:rsidR="00563283">
        <w:rPr>
          <w:rFonts w:cstheme="minorHAnsi"/>
          <w:b/>
          <w:color w:val="365F91" w:themeColor="accent1" w:themeShade="BF"/>
        </w:rPr>
        <w:t xml:space="preserve">, </w:t>
      </w:r>
      <w:r w:rsidR="00BA21D3">
        <w:rPr>
          <w:rFonts w:cstheme="minorHAnsi"/>
          <w:b/>
          <w:color w:val="365F91" w:themeColor="accent1" w:themeShade="BF"/>
        </w:rPr>
        <w:t>NBN Co</w:t>
      </w:r>
    </w:p>
    <w:p w:rsidR="00302BEA" w:rsidRPr="00173085" w:rsidRDefault="00302BEA" w:rsidP="00173085">
      <w:pPr>
        <w:spacing w:line="240" w:lineRule="auto"/>
      </w:pPr>
      <w:r w:rsidRPr="00173085">
        <w:t xml:space="preserve">The completion of the </w:t>
      </w:r>
      <w:proofErr w:type="spellStart"/>
      <w:r w:rsidRPr="00173085">
        <w:rPr>
          <w:b/>
        </w:rPr>
        <w:t>nbn</w:t>
      </w:r>
      <w:proofErr w:type="spellEnd"/>
      <w:r w:rsidRPr="00173085">
        <w:t xml:space="preserve"> build by the end of June 2020 puts </w:t>
      </w:r>
      <w:r w:rsidRPr="00173085">
        <w:rPr>
          <w:b/>
        </w:rPr>
        <w:t>NBN</w:t>
      </w:r>
      <w:r w:rsidR="00CE7DB2" w:rsidRPr="00173085">
        <w:rPr>
          <w:b/>
        </w:rPr>
        <w:t xml:space="preserve"> Co</w:t>
      </w:r>
      <w:r w:rsidRPr="00173085">
        <w:t xml:space="preserve"> on a path to significantly lift Australia’s digital capability and unlock social and economic benefits for the nation.</w:t>
      </w:r>
    </w:p>
    <w:p w:rsidR="008C4109" w:rsidRPr="005F416A" w:rsidRDefault="008C4109" w:rsidP="005F416A">
      <w:pPr>
        <w:shd w:val="clear" w:color="auto" w:fill="FFFFFF"/>
        <w:spacing w:after="375" w:line="240" w:lineRule="auto"/>
        <w:rPr>
          <w:rFonts w:cstheme="minorHAnsi"/>
          <w:b/>
          <w:color w:val="365F91" w:themeColor="accent1" w:themeShade="BF"/>
        </w:rPr>
      </w:pPr>
      <w:r>
        <w:rPr>
          <w:rFonts w:cstheme="minorHAnsi"/>
          <w:b/>
          <w:color w:val="365F91" w:themeColor="accent1" w:themeShade="BF"/>
        </w:rPr>
        <w:t>10</w:t>
      </w:r>
      <w:r w:rsidRPr="00B27BD9">
        <w:rPr>
          <w:rFonts w:cstheme="minorHAnsi"/>
          <w:b/>
          <w:color w:val="365F91" w:themeColor="accent1" w:themeShade="BF"/>
        </w:rPr>
        <w:t>:20</w:t>
      </w:r>
      <w:r>
        <w:rPr>
          <w:rFonts w:cstheme="minorHAnsi"/>
          <w:b/>
          <w:color w:val="365F91" w:themeColor="accent1" w:themeShade="BF"/>
        </w:rPr>
        <w:t xml:space="preserve"> – 10</w:t>
      </w:r>
      <w:r w:rsidRPr="00B27BD9">
        <w:rPr>
          <w:rFonts w:cstheme="minorHAnsi"/>
          <w:b/>
          <w:color w:val="365F91" w:themeColor="accent1" w:themeShade="BF"/>
        </w:rPr>
        <w:t>:30</w:t>
      </w:r>
      <w:r>
        <w:rPr>
          <w:rFonts w:cstheme="minorHAnsi"/>
          <w:b/>
          <w:color w:val="365F91" w:themeColor="accent1" w:themeShade="BF"/>
        </w:rPr>
        <w:t>a</w:t>
      </w:r>
      <w:r w:rsidRPr="00B27BD9">
        <w:rPr>
          <w:rFonts w:cstheme="minorHAnsi"/>
          <w:b/>
          <w:color w:val="365F91" w:themeColor="accent1" w:themeShade="BF"/>
        </w:rPr>
        <w:t>m</w:t>
      </w:r>
      <w:r w:rsidRPr="00B27BD9">
        <w:rPr>
          <w:rFonts w:cstheme="minorHAnsi"/>
          <w:b/>
          <w:color w:val="365F91" w:themeColor="accent1" w:themeShade="BF"/>
        </w:rPr>
        <w:tab/>
        <w:t xml:space="preserve">Q&amp;A </w:t>
      </w:r>
    </w:p>
    <w:p w:rsidR="00F76A9E" w:rsidRPr="00C302E2" w:rsidRDefault="00F76A9E" w:rsidP="005F416A">
      <w:pPr>
        <w:tabs>
          <w:tab w:val="left" w:pos="2127"/>
        </w:tabs>
        <w:spacing w:after="0"/>
        <w:rPr>
          <w:rFonts w:cstheme="minorHAnsi"/>
          <w:b/>
          <w:i/>
        </w:rPr>
      </w:pPr>
      <w:r w:rsidRPr="00C302E2">
        <w:rPr>
          <w:rFonts w:cstheme="minorHAnsi"/>
          <w:b/>
          <w:i/>
        </w:rPr>
        <w:t>10:</w:t>
      </w:r>
      <w:r w:rsidR="007A4EE1">
        <w:rPr>
          <w:rFonts w:cstheme="minorHAnsi"/>
          <w:b/>
          <w:i/>
        </w:rPr>
        <w:t>30-11:00</w:t>
      </w:r>
      <w:r w:rsidRPr="00C302E2">
        <w:rPr>
          <w:rFonts w:cstheme="minorHAnsi"/>
          <w:b/>
          <w:i/>
        </w:rPr>
        <w:t>am</w:t>
      </w:r>
      <w:r w:rsidRPr="00C302E2">
        <w:rPr>
          <w:rFonts w:cstheme="minorHAnsi"/>
          <w:b/>
          <w:i/>
        </w:rPr>
        <w:tab/>
        <w:t xml:space="preserve">Morning tea </w:t>
      </w:r>
    </w:p>
    <w:p w:rsidR="004533CB" w:rsidRDefault="004533CB" w:rsidP="006834A9">
      <w:pPr>
        <w:pStyle w:val="Heading3"/>
        <w:spacing w:before="0"/>
        <w:rPr>
          <w:rFonts w:asciiTheme="minorHAnsi" w:hAnsiTheme="minorHAnsi" w:cstheme="minorHAnsi"/>
          <w:b w:val="0"/>
          <w:color w:val="auto"/>
          <w:u w:val="single"/>
        </w:rPr>
      </w:pPr>
    </w:p>
    <w:p w:rsidR="006834A9" w:rsidRPr="00B27BD9" w:rsidRDefault="004533CB" w:rsidP="006834A9">
      <w:pPr>
        <w:pStyle w:val="Heading3"/>
        <w:spacing w:before="0"/>
        <w:rPr>
          <w:rFonts w:asciiTheme="minorHAnsi" w:hAnsiTheme="minorHAnsi" w:cstheme="minorHAnsi"/>
          <w:b w:val="0"/>
          <w:color w:val="auto"/>
          <w:u w:val="single"/>
        </w:rPr>
      </w:pPr>
      <w:r>
        <w:rPr>
          <w:rFonts w:asciiTheme="minorHAnsi" w:hAnsiTheme="minorHAnsi" w:cstheme="minorHAnsi"/>
          <w:b w:val="0"/>
          <w:color w:val="auto"/>
          <w:u w:val="single"/>
        </w:rPr>
        <w:t>Session 5</w:t>
      </w:r>
    </w:p>
    <w:p w:rsidR="00C85BDE" w:rsidRPr="00B27BD9" w:rsidRDefault="004533CB" w:rsidP="005F416A">
      <w:pPr>
        <w:tabs>
          <w:tab w:val="left" w:pos="2127"/>
        </w:tabs>
        <w:spacing w:before="120" w:after="120"/>
        <w:rPr>
          <w:rFonts w:cstheme="minorHAnsi"/>
          <w:b/>
          <w:color w:val="365F91" w:themeColor="accent1" w:themeShade="BF"/>
        </w:rPr>
      </w:pPr>
      <w:r>
        <w:rPr>
          <w:rFonts w:cstheme="minorHAnsi"/>
          <w:b/>
          <w:color w:val="365F91" w:themeColor="accent1" w:themeShade="BF"/>
        </w:rPr>
        <w:t>11:00 – 11:20a</w:t>
      </w:r>
      <w:r w:rsidR="00C85BDE" w:rsidRPr="00B27BD9">
        <w:rPr>
          <w:rFonts w:cstheme="minorHAnsi"/>
          <w:b/>
          <w:color w:val="365F91" w:themeColor="accent1" w:themeShade="BF"/>
        </w:rPr>
        <w:t>m</w:t>
      </w:r>
      <w:r w:rsidR="00C85BDE" w:rsidRPr="00B27BD9">
        <w:rPr>
          <w:rFonts w:cstheme="minorHAnsi"/>
          <w:b/>
          <w:color w:val="365F91" w:themeColor="accent1" w:themeShade="BF"/>
        </w:rPr>
        <w:tab/>
      </w:r>
      <w:r w:rsidR="00083DF3">
        <w:rPr>
          <w:rFonts w:cstheme="minorHAnsi"/>
          <w:b/>
          <w:color w:val="365F91" w:themeColor="accent1" w:themeShade="BF"/>
        </w:rPr>
        <w:t xml:space="preserve">Keynote presentation – Kevin Russell, </w:t>
      </w:r>
      <w:r w:rsidR="00A578E8">
        <w:rPr>
          <w:rFonts w:cstheme="minorHAnsi"/>
          <w:b/>
          <w:color w:val="365F91" w:themeColor="accent1" w:themeShade="BF"/>
        </w:rPr>
        <w:t xml:space="preserve">Group </w:t>
      </w:r>
      <w:r w:rsidR="00563283">
        <w:rPr>
          <w:rFonts w:cstheme="minorHAnsi"/>
          <w:b/>
          <w:color w:val="365F91" w:themeColor="accent1" w:themeShade="BF"/>
        </w:rPr>
        <w:t>Managing Director &amp;</w:t>
      </w:r>
      <w:r w:rsidR="00563283" w:rsidRPr="00B27BD9">
        <w:rPr>
          <w:rFonts w:cstheme="minorHAnsi"/>
          <w:b/>
          <w:color w:val="365F91" w:themeColor="accent1" w:themeShade="BF"/>
        </w:rPr>
        <w:t xml:space="preserve"> CEO</w:t>
      </w:r>
      <w:r w:rsidR="00563283">
        <w:rPr>
          <w:rFonts w:cstheme="minorHAnsi"/>
          <w:b/>
          <w:color w:val="365F91" w:themeColor="accent1" w:themeShade="BF"/>
        </w:rPr>
        <w:t>,</w:t>
      </w:r>
      <w:r w:rsidR="00563283" w:rsidRPr="00B27BD9">
        <w:rPr>
          <w:rFonts w:cstheme="minorHAnsi"/>
          <w:b/>
          <w:color w:val="365F91" w:themeColor="accent1" w:themeShade="BF"/>
        </w:rPr>
        <w:t xml:space="preserve"> </w:t>
      </w:r>
      <w:proofErr w:type="spellStart"/>
      <w:r w:rsidR="00C85BDE" w:rsidRPr="00B27BD9">
        <w:rPr>
          <w:rFonts w:cstheme="minorHAnsi"/>
          <w:b/>
          <w:color w:val="365F91" w:themeColor="accent1" w:themeShade="BF"/>
        </w:rPr>
        <w:t>Vocus</w:t>
      </w:r>
      <w:proofErr w:type="spellEnd"/>
      <w:r w:rsidR="00083DF3">
        <w:rPr>
          <w:rFonts w:cstheme="minorHAnsi"/>
          <w:b/>
          <w:color w:val="365F91" w:themeColor="accent1" w:themeShade="BF"/>
        </w:rPr>
        <w:t xml:space="preserve"> Group </w:t>
      </w:r>
    </w:p>
    <w:p w:rsidR="004A50E7" w:rsidRPr="00B27BD9" w:rsidRDefault="004A50E7" w:rsidP="004A50E7">
      <w:pPr>
        <w:rPr>
          <w:lang w:val="en-GB"/>
        </w:rPr>
      </w:pPr>
      <w:r w:rsidRPr="00B27BD9">
        <w:rPr>
          <w:lang w:val="en-GB"/>
        </w:rPr>
        <w:t xml:space="preserve">This session will </w:t>
      </w:r>
      <w:r>
        <w:rPr>
          <w:lang w:val="en-GB"/>
        </w:rPr>
        <w:t xml:space="preserve">outline some of the key issues from a </w:t>
      </w:r>
      <w:proofErr w:type="spellStart"/>
      <w:r>
        <w:rPr>
          <w:lang w:val="en-GB"/>
        </w:rPr>
        <w:t>Vocus</w:t>
      </w:r>
      <w:proofErr w:type="spellEnd"/>
      <w:r>
        <w:rPr>
          <w:lang w:val="en-GB"/>
        </w:rPr>
        <w:t xml:space="preserve"> perspective for consumers its customers specifically going forward. </w:t>
      </w:r>
      <w:proofErr w:type="spellStart"/>
      <w:r>
        <w:rPr>
          <w:lang w:val="en-GB"/>
        </w:rPr>
        <w:t>Vocus</w:t>
      </w:r>
      <w:proofErr w:type="spellEnd"/>
      <w:r>
        <w:rPr>
          <w:lang w:val="en-GB"/>
        </w:rPr>
        <w:t xml:space="preserve"> providers include Dodo and </w:t>
      </w:r>
      <w:proofErr w:type="spellStart"/>
      <w:r>
        <w:rPr>
          <w:lang w:val="en-GB"/>
        </w:rPr>
        <w:t>iPrimus</w:t>
      </w:r>
      <w:proofErr w:type="spellEnd"/>
      <w:r>
        <w:rPr>
          <w:lang w:val="en-GB"/>
        </w:rPr>
        <w:t xml:space="preserve">. </w:t>
      </w:r>
    </w:p>
    <w:p w:rsidR="000C1B05" w:rsidRDefault="000C1B05" w:rsidP="00C85BDE">
      <w:pPr>
        <w:pStyle w:val="Heading3"/>
        <w:spacing w:before="0"/>
        <w:rPr>
          <w:rFonts w:asciiTheme="minorHAnsi" w:hAnsiTheme="minorHAnsi" w:cstheme="minorHAnsi"/>
          <w:b w:val="0"/>
          <w:color w:val="auto"/>
          <w:u w:val="single"/>
        </w:rPr>
      </w:pPr>
    </w:p>
    <w:p w:rsidR="004A50E7" w:rsidRDefault="004A50E7" w:rsidP="00C85BDE">
      <w:pPr>
        <w:pStyle w:val="Heading3"/>
        <w:spacing w:before="0"/>
        <w:rPr>
          <w:rFonts w:asciiTheme="minorHAnsi" w:hAnsiTheme="minorHAnsi" w:cstheme="minorHAnsi"/>
          <w:b w:val="0"/>
          <w:color w:val="auto"/>
          <w:u w:val="single"/>
        </w:rPr>
      </w:pPr>
    </w:p>
    <w:p w:rsidR="00C85BDE" w:rsidRPr="00B27BD9" w:rsidRDefault="004533CB" w:rsidP="00C85BDE">
      <w:pPr>
        <w:pStyle w:val="Heading3"/>
        <w:spacing w:before="0"/>
        <w:rPr>
          <w:rFonts w:asciiTheme="minorHAnsi" w:hAnsiTheme="minorHAnsi" w:cstheme="minorHAnsi"/>
          <w:b w:val="0"/>
          <w:color w:val="auto"/>
          <w:u w:val="single"/>
        </w:rPr>
      </w:pPr>
      <w:r>
        <w:rPr>
          <w:rFonts w:asciiTheme="minorHAnsi" w:hAnsiTheme="minorHAnsi" w:cstheme="minorHAnsi"/>
          <w:b w:val="0"/>
          <w:color w:val="auto"/>
          <w:u w:val="single"/>
        </w:rPr>
        <w:t>Session 6</w:t>
      </w:r>
    </w:p>
    <w:p w:rsidR="006834A9" w:rsidRPr="00B27BD9" w:rsidRDefault="006834A9" w:rsidP="005F416A">
      <w:pPr>
        <w:tabs>
          <w:tab w:val="left" w:pos="2127"/>
        </w:tabs>
        <w:spacing w:before="120" w:after="120"/>
        <w:rPr>
          <w:rFonts w:cstheme="minorHAnsi"/>
          <w:b/>
          <w:color w:val="365F91" w:themeColor="accent1" w:themeShade="BF"/>
        </w:rPr>
      </w:pPr>
      <w:r w:rsidRPr="00B27BD9">
        <w:rPr>
          <w:rFonts w:cstheme="minorHAnsi"/>
          <w:b/>
          <w:color w:val="365F91" w:themeColor="accent1" w:themeShade="BF"/>
        </w:rPr>
        <w:t>11:</w:t>
      </w:r>
      <w:r w:rsidR="00C85BDE" w:rsidRPr="00B27BD9">
        <w:rPr>
          <w:rFonts w:cstheme="minorHAnsi"/>
          <w:b/>
          <w:color w:val="365F91" w:themeColor="accent1" w:themeShade="BF"/>
        </w:rPr>
        <w:t>20</w:t>
      </w:r>
      <w:r w:rsidRPr="00B27BD9">
        <w:rPr>
          <w:rFonts w:cstheme="minorHAnsi"/>
          <w:b/>
          <w:color w:val="365F91" w:themeColor="accent1" w:themeShade="BF"/>
        </w:rPr>
        <w:t xml:space="preserve"> – 11:</w:t>
      </w:r>
      <w:r w:rsidR="00C85BDE" w:rsidRPr="00B27BD9">
        <w:rPr>
          <w:rFonts w:cstheme="minorHAnsi"/>
          <w:b/>
          <w:color w:val="365F91" w:themeColor="accent1" w:themeShade="BF"/>
        </w:rPr>
        <w:t>30</w:t>
      </w:r>
      <w:r w:rsidR="004533CB">
        <w:rPr>
          <w:rFonts w:cstheme="minorHAnsi"/>
          <w:b/>
          <w:color w:val="365F91" w:themeColor="accent1" w:themeShade="BF"/>
        </w:rPr>
        <w:t>a</w:t>
      </w:r>
      <w:r w:rsidRPr="00B27BD9">
        <w:rPr>
          <w:rFonts w:cstheme="minorHAnsi"/>
          <w:b/>
          <w:color w:val="365F91" w:themeColor="accent1" w:themeShade="BF"/>
        </w:rPr>
        <w:t>m</w:t>
      </w:r>
      <w:r w:rsidRPr="00B27BD9">
        <w:rPr>
          <w:rFonts w:cstheme="minorHAnsi"/>
          <w:b/>
          <w:color w:val="365F91" w:themeColor="accent1" w:themeShade="BF"/>
        </w:rPr>
        <w:tab/>
      </w:r>
      <w:r w:rsidR="004A50E7">
        <w:rPr>
          <w:rFonts w:cstheme="minorHAnsi"/>
          <w:b/>
          <w:color w:val="365F91" w:themeColor="accent1" w:themeShade="BF"/>
        </w:rPr>
        <w:t xml:space="preserve">Introduction to </w:t>
      </w:r>
      <w:r w:rsidRPr="00B27BD9">
        <w:rPr>
          <w:rFonts w:cstheme="minorHAnsi"/>
          <w:b/>
          <w:color w:val="365F91" w:themeColor="accent1" w:themeShade="BF"/>
        </w:rPr>
        <w:t>Accessible Telecoms</w:t>
      </w:r>
    </w:p>
    <w:p w:rsidR="006834A9" w:rsidRPr="00B27BD9" w:rsidRDefault="006834A9" w:rsidP="006834A9">
      <w:r w:rsidRPr="00B27BD9">
        <w:rPr>
          <w:rFonts w:cstheme="minorHAnsi"/>
        </w:rPr>
        <w:t>Presenter:</w:t>
      </w:r>
      <w:r w:rsidRPr="00B27BD9">
        <w:rPr>
          <w:rFonts w:cstheme="minorHAnsi"/>
        </w:rPr>
        <w:tab/>
      </w:r>
      <w:r w:rsidRPr="00B27BD9">
        <w:rPr>
          <w:rFonts w:cstheme="minorHAnsi"/>
        </w:rPr>
        <w:tab/>
        <w:t>Wayne Hawkins</w:t>
      </w:r>
      <w:r w:rsidR="00B623B2">
        <w:rPr>
          <w:rFonts w:cstheme="minorHAnsi"/>
        </w:rPr>
        <w:t>, ACCAN Director of I</w:t>
      </w:r>
      <w:r w:rsidR="003B462F">
        <w:rPr>
          <w:rFonts w:cstheme="minorHAnsi"/>
        </w:rPr>
        <w:t>nclusion</w:t>
      </w:r>
      <w:r w:rsidRPr="00B27BD9">
        <w:rPr>
          <w:rFonts w:cstheme="minorHAnsi"/>
        </w:rPr>
        <w:t xml:space="preserve"> </w:t>
      </w:r>
    </w:p>
    <w:p w:rsidR="000B72EF" w:rsidRDefault="000B72EF" w:rsidP="000B72EF">
      <w:pPr>
        <w:rPr>
          <w:lang w:val="en-GB"/>
        </w:rPr>
      </w:pPr>
      <w:r>
        <w:rPr>
          <w:lang w:val="en-GB"/>
        </w:rPr>
        <w:lastRenderedPageBreak/>
        <w:t xml:space="preserve">ACCAN’s Director of Inclusion Wayne Hawkins leads a demonstration of the Accessible Telecoms project. This ground-breaking resource is a </w:t>
      </w:r>
      <w:r w:rsidRPr="000D277D">
        <w:rPr>
          <w:lang w:val="en-GB"/>
        </w:rPr>
        <w:t>nation-wide disability telecommunications information service</w:t>
      </w:r>
      <w:r>
        <w:rPr>
          <w:lang w:val="en-GB"/>
        </w:rPr>
        <w:t xml:space="preserve"> which provides information on the accessibility of mainstream and specialised telecoms equipment.</w:t>
      </w:r>
      <w:r w:rsidRPr="000D277D">
        <w:rPr>
          <w:lang w:val="en-GB"/>
        </w:rPr>
        <w:t xml:space="preserve"> </w:t>
      </w:r>
    </w:p>
    <w:p w:rsidR="000C1B05" w:rsidRDefault="000C1B05" w:rsidP="00ED7C16">
      <w:pPr>
        <w:tabs>
          <w:tab w:val="left" w:pos="2268"/>
        </w:tabs>
        <w:spacing w:before="120" w:after="120"/>
        <w:rPr>
          <w:rFonts w:cstheme="minorHAnsi"/>
          <w:u w:val="single"/>
        </w:rPr>
      </w:pPr>
    </w:p>
    <w:p w:rsidR="00DF7DB2" w:rsidRPr="00C302E2" w:rsidRDefault="004533CB" w:rsidP="00ED7C16">
      <w:pPr>
        <w:tabs>
          <w:tab w:val="left" w:pos="2268"/>
        </w:tabs>
        <w:spacing w:before="120" w:after="120"/>
        <w:rPr>
          <w:rFonts w:cstheme="minorHAnsi"/>
          <w:b/>
          <w:u w:val="single"/>
        </w:rPr>
      </w:pPr>
      <w:r>
        <w:rPr>
          <w:rFonts w:cstheme="minorHAnsi"/>
          <w:u w:val="single"/>
        </w:rPr>
        <w:t>Session 7</w:t>
      </w:r>
    </w:p>
    <w:p w:rsidR="0082681C" w:rsidRPr="00F129BA" w:rsidRDefault="00F76A9E" w:rsidP="005F416A">
      <w:pPr>
        <w:tabs>
          <w:tab w:val="left" w:pos="2127"/>
        </w:tabs>
        <w:spacing w:before="120" w:after="120"/>
        <w:rPr>
          <w:b/>
        </w:rPr>
      </w:pPr>
      <w:r>
        <w:rPr>
          <w:rFonts w:cstheme="minorHAnsi"/>
          <w:b/>
          <w:color w:val="365F91" w:themeColor="accent1" w:themeShade="BF"/>
        </w:rPr>
        <w:t>11</w:t>
      </w:r>
      <w:r w:rsidR="0082681C" w:rsidRPr="00C302E2">
        <w:rPr>
          <w:rFonts w:cstheme="minorHAnsi"/>
          <w:b/>
          <w:color w:val="365F91" w:themeColor="accent1" w:themeShade="BF"/>
        </w:rPr>
        <w:t>:</w:t>
      </w:r>
      <w:r w:rsidR="006834A9">
        <w:rPr>
          <w:rFonts w:cstheme="minorHAnsi"/>
          <w:b/>
          <w:color w:val="365F91" w:themeColor="accent1" w:themeShade="BF"/>
        </w:rPr>
        <w:t>30</w:t>
      </w:r>
      <w:r w:rsidR="004533CB">
        <w:rPr>
          <w:rFonts w:cstheme="minorHAnsi"/>
          <w:b/>
          <w:color w:val="365F91" w:themeColor="accent1" w:themeShade="BF"/>
        </w:rPr>
        <w:t>am</w:t>
      </w:r>
      <w:r w:rsidR="0082681C" w:rsidRPr="00C302E2">
        <w:rPr>
          <w:rFonts w:cstheme="minorHAnsi"/>
          <w:b/>
          <w:color w:val="365F91" w:themeColor="accent1" w:themeShade="BF"/>
        </w:rPr>
        <w:t xml:space="preserve"> – </w:t>
      </w:r>
      <w:r>
        <w:rPr>
          <w:rFonts w:cstheme="minorHAnsi"/>
          <w:b/>
          <w:color w:val="365F91" w:themeColor="accent1" w:themeShade="BF"/>
        </w:rPr>
        <w:t>12</w:t>
      </w:r>
      <w:r w:rsidR="0082681C" w:rsidRPr="00C302E2">
        <w:rPr>
          <w:rFonts w:cstheme="minorHAnsi"/>
          <w:b/>
          <w:color w:val="365F91" w:themeColor="accent1" w:themeShade="BF"/>
        </w:rPr>
        <w:t>:</w:t>
      </w:r>
      <w:r w:rsidR="006834A9">
        <w:rPr>
          <w:rFonts w:cstheme="minorHAnsi"/>
          <w:b/>
          <w:color w:val="365F91" w:themeColor="accent1" w:themeShade="BF"/>
        </w:rPr>
        <w:t>3</w:t>
      </w:r>
      <w:r w:rsidR="00B10F2D">
        <w:rPr>
          <w:rFonts w:cstheme="minorHAnsi"/>
          <w:b/>
          <w:color w:val="365F91" w:themeColor="accent1" w:themeShade="BF"/>
        </w:rPr>
        <w:t>0</w:t>
      </w:r>
      <w:r>
        <w:rPr>
          <w:rFonts w:cstheme="minorHAnsi"/>
          <w:b/>
          <w:color w:val="365F91" w:themeColor="accent1" w:themeShade="BF"/>
        </w:rPr>
        <w:t>p</w:t>
      </w:r>
      <w:r w:rsidR="00DF7DB2">
        <w:rPr>
          <w:rFonts w:cstheme="minorHAnsi"/>
          <w:b/>
          <w:color w:val="365F91" w:themeColor="accent1" w:themeShade="BF"/>
        </w:rPr>
        <w:t>m</w:t>
      </w:r>
      <w:r w:rsidR="00DF7DB2">
        <w:rPr>
          <w:rFonts w:cstheme="minorHAnsi"/>
          <w:b/>
          <w:color w:val="365F91" w:themeColor="accent1" w:themeShade="BF"/>
        </w:rPr>
        <w:tab/>
      </w:r>
      <w:r w:rsidR="00605579">
        <w:rPr>
          <w:rFonts w:cstheme="minorHAnsi"/>
          <w:b/>
          <w:color w:val="365F91" w:themeColor="accent1" w:themeShade="BF"/>
        </w:rPr>
        <w:t xml:space="preserve">Small </w:t>
      </w:r>
      <w:r w:rsidR="00BE09FB">
        <w:rPr>
          <w:rFonts w:cstheme="minorHAnsi"/>
          <w:b/>
          <w:color w:val="365F91" w:themeColor="accent1" w:themeShade="BF"/>
        </w:rPr>
        <w:t>providers’</w:t>
      </w:r>
      <w:r w:rsidR="00605579">
        <w:rPr>
          <w:rFonts w:cstheme="minorHAnsi"/>
          <w:b/>
          <w:color w:val="365F91" w:themeColor="accent1" w:themeShade="BF"/>
        </w:rPr>
        <w:t xml:space="preserve"> forum</w:t>
      </w:r>
    </w:p>
    <w:p w:rsidR="009D1022" w:rsidRDefault="009D1022" w:rsidP="0082681C">
      <w:r>
        <w:t>Facilitator:</w:t>
      </w:r>
      <w:r>
        <w:tab/>
      </w:r>
      <w:r>
        <w:tab/>
        <w:t>Teresa Corbin</w:t>
      </w:r>
      <w:r w:rsidR="00B623B2">
        <w:t>, ACCAN CEO</w:t>
      </w:r>
    </w:p>
    <w:p w:rsidR="00A578E8" w:rsidRDefault="0082681C" w:rsidP="0082681C">
      <w:r w:rsidRPr="00F129BA">
        <w:t>P</w:t>
      </w:r>
      <w:r w:rsidR="009D1022">
        <w:t>anel</w:t>
      </w:r>
      <w:r w:rsidR="00D51EC1">
        <w:t>list</w:t>
      </w:r>
      <w:r w:rsidR="004A1FAF">
        <w:t>s</w:t>
      </w:r>
      <w:r w:rsidRPr="00F129BA">
        <w:t>:</w:t>
      </w:r>
      <w:r w:rsidRPr="00F129BA">
        <w:tab/>
      </w:r>
      <w:r w:rsidRPr="00F129BA">
        <w:tab/>
      </w:r>
      <w:r w:rsidR="00A578E8">
        <w:t>Russel Barnes, Founder, Better Life Mobile</w:t>
      </w:r>
    </w:p>
    <w:p w:rsidR="009D1022" w:rsidRDefault="009D1022" w:rsidP="0082681C">
      <w:r>
        <w:tab/>
      </w:r>
      <w:r>
        <w:tab/>
      </w:r>
      <w:r>
        <w:tab/>
      </w:r>
      <w:r w:rsidR="00A752D3">
        <w:t xml:space="preserve">Jeremy Way, CEO, </w:t>
      </w:r>
      <w:proofErr w:type="spellStart"/>
      <w:r w:rsidR="00980268">
        <w:t>Jee</w:t>
      </w:r>
      <w:r w:rsidR="00605579">
        <w:t>nee</w:t>
      </w:r>
      <w:proofErr w:type="spellEnd"/>
    </w:p>
    <w:p w:rsidR="009D1022" w:rsidRDefault="009D1022" w:rsidP="0082681C">
      <w:r>
        <w:tab/>
      </w:r>
      <w:r>
        <w:tab/>
      </w:r>
      <w:r>
        <w:tab/>
      </w:r>
      <w:r w:rsidR="00A752D3">
        <w:t xml:space="preserve">David Joss, Managing Director, </w:t>
      </w:r>
      <w:r w:rsidR="00605579">
        <w:t>Southern Phone</w:t>
      </w:r>
    </w:p>
    <w:p w:rsidR="00BE09FB" w:rsidRPr="00F129BA" w:rsidRDefault="009D1022" w:rsidP="0082681C">
      <w:r>
        <w:tab/>
      </w:r>
      <w:r>
        <w:tab/>
      </w:r>
      <w:r>
        <w:tab/>
      </w:r>
      <w:r w:rsidR="004D5D4C">
        <w:t>Jock Graham</w:t>
      </w:r>
      <w:r w:rsidR="00A752D3">
        <w:t>,</w:t>
      </w:r>
      <w:r w:rsidR="00A752D3" w:rsidRPr="00A752D3">
        <w:t xml:space="preserve"> </w:t>
      </w:r>
      <w:r w:rsidR="00B623B2">
        <w:t xml:space="preserve">Managing Director, </w:t>
      </w:r>
      <w:r w:rsidR="00A752D3">
        <w:t>Wi-Sky</w:t>
      </w:r>
    </w:p>
    <w:p w:rsidR="00850817" w:rsidRDefault="000B72EF" w:rsidP="00F56381">
      <w:pPr>
        <w:spacing w:line="240" w:lineRule="auto"/>
        <w:ind w:hanging="33"/>
      </w:pPr>
      <w:r>
        <w:t>While most recognise the three big telco providers, Australia’s telco market has dozens of small providers. In this session, ACCAN CEO Teresa Corbin sits down with a range of these smaller providers to discuss how they operate and what they can provide to consumers.</w:t>
      </w:r>
    </w:p>
    <w:p w:rsidR="001D4D78" w:rsidRDefault="001D4D78" w:rsidP="00F56381">
      <w:pPr>
        <w:spacing w:line="240" w:lineRule="auto"/>
        <w:ind w:hanging="33"/>
      </w:pPr>
    </w:p>
    <w:p w:rsidR="004533CB" w:rsidRDefault="001B2B1A" w:rsidP="004533CB">
      <w:pPr>
        <w:spacing w:line="240" w:lineRule="auto"/>
        <w:ind w:hanging="33"/>
        <w:rPr>
          <w:rFonts w:cstheme="minorHAnsi"/>
          <w:b/>
          <w:u w:val="single"/>
        </w:rPr>
      </w:pPr>
      <w:r>
        <w:rPr>
          <w:rFonts w:cstheme="minorHAnsi"/>
          <w:b/>
          <w:i/>
        </w:rPr>
        <w:t>1</w:t>
      </w:r>
      <w:r w:rsidR="00E72597">
        <w:rPr>
          <w:rFonts w:cstheme="minorHAnsi"/>
          <w:b/>
          <w:i/>
        </w:rPr>
        <w:t>2</w:t>
      </w:r>
      <w:r w:rsidR="00F56381" w:rsidRPr="00BC410B">
        <w:rPr>
          <w:rFonts w:cstheme="minorHAnsi"/>
          <w:b/>
          <w:i/>
        </w:rPr>
        <w:t>:</w:t>
      </w:r>
      <w:r w:rsidR="00E72597">
        <w:rPr>
          <w:rFonts w:cstheme="minorHAnsi"/>
          <w:b/>
          <w:i/>
        </w:rPr>
        <w:t>3</w:t>
      </w:r>
      <w:r w:rsidR="00F1660E">
        <w:rPr>
          <w:rFonts w:cstheme="minorHAnsi"/>
          <w:b/>
          <w:i/>
        </w:rPr>
        <w:t>0</w:t>
      </w:r>
      <w:r w:rsidR="004533CB">
        <w:rPr>
          <w:rFonts w:cstheme="minorHAnsi"/>
          <w:b/>
          <w:i/>
        </w:rPr>
        <w:t xml:space="preserve"> </w:t>
      </w:r>
      <w:r w:rsidR="00F56381" w:rsidRPr="00BC410B">
        <w:rPr>
          <w:rFonts w:cstheme="minorHAnsi"/>
          <w:b/>
          <w:i/>
        </w:rPr>
        <w:t xml:space="preserve">– </w:t>
      </w:r>
      <w:r w:rsidR="001F50BB">
        <w:rPr>
          <w:rFonts w:cstheme="minorHAnsi"/>
          <w:b/>
          <w:i/>
        </w:rPr>
        <w:t>1</w:t>
      </w:r>
      <w:r w:rsidR="00F56381" w:rsidRPr="00BC410B">
        <w:rPr>
          <w:rFonts w:cstheme="minorHAnsi"/>
          <w:b/>
          <w:i/>
        </w:rPr>
        <w:t>:</w:t>
      </w:r>
      <w:r w:rsidR="004533CB">
        <w:rPr>
          <w:rFonts w:cstheme="minorHAnsi"/>
          <w:b/>
          <w:i/>
        </w:rPr>
        <w:t>15</w:t>
      </w:r>
      <w:r w:rsidR="00F56381" w:rsidRPr="00BC410B">
        <w:rPr>
          <w:rFonts w:cstheme="minorHAnsi"/>
          <w:b/>
          <w:i/>
        </w:rPr>
        <w:t>pm</w:t>
      </w:r>
      <w:r w:rsidR="00F56381" w:rsidRPr="00C302E2">
        <w:rPr>
          <w:rFonts w:cstheme="minorHAnsi"/>
          <w:b/>
          <w:i/>
        </w:rPr>
        <w:tab/>
      </w:r>
      <w:r w:rsidR="00F56381">
        <w:rPr>
          <w:rFonts w:cstheme="minorHAnsi"/>
          <w:b/>
          <w:i/>
        </w:rPr>
        <w:tab/>
      </w:r>
      <w:r w:rsidR="00F56381" w:rsidRPr="00C302E2">
        <w:rPr>
          <w:rFonts w:cstheme="minorHAnsi"/>
          <w:b/>
          <w:i/>
        </w:rPr>
        <w:t>Lunch</w:t>
      </w:r>
    </w:p>
    <w:p w:rsidR="001D4D78" w:rsidRDefault="001D4D78" w:rsidP="00250C1A">
      <w:pPr>
        <w:pStyle w:val="Heading3"/>
        <w:spacing w:after="240"/>
        <w:rPr>
          <w:rFonts w:asciiTheme="minorHAnsi" w:hAnsiTheme="minorHAnsi" w:cstheme="minorHAnsi"/>
          <w:b w:val="0"/>
          <w:color w:val="auto"/>
          <w:u w:val="single"/>
        </w:rPr>
      </w:pPr>
    </w:p>
    <w:p w:rsidR="00250C1A" w:rsidRPr="00C302E2" w:rsidRDefault="00250C1A" w:rsidP="00250C1A">
      <w:pPr>
        <w:pStyle w:val="Heading3"/>
        <w:spacing w:after="240"/>
        <w:rPr>
          <w:rFonts w:asciiTheme="minorHAnsi" w:hAnsiTheme="minorHAnsi" w:cstheme="minorHAnsi"/>
          <w:b w:val="0"/>
          <w:color w:val="auto"/>
          <w:u w:val="single"/>
        </w:rPr>
      </w:pPr>
      <w:r w:rsidRPr="00C302E2">
        <w:rPr>
          <w:rFonts w:asciiTheme="minorHAnsi" w:hAnsiTheme="minorHAnsi" w:cstheme="minorHAnsi"/>
          <w:b w:val="0"/>
          <w:color w:val="auto"/>
          <w:u w:val="single"/>
        </w:rPr>
        <w:t xml:space="preserve">Session </w:t>
      </w:r>
      <w:r w:rsidR="004533CB">
        <w:rPr>
          <w:rFonts w:asciiTheme="minorHAnsi" w:hAnsiTheme="minorHAnsi" w:cstheme="minorHAnsi"/>
          <w:b w:val="0"/>
          <w:color w:val="auto"/>
          <w:u w:val="single"/>
        </w:rPr>
        <w:t>8</w:t>
      </w:r>
    </w:p>
    <w:p w:rsidR="00250C1A" w:rsidRDefault="00F06235" w:rsidP="00250C1A">
      <w:pPr>
        <w:rPr>
          <w:rFonts w:cstheme="minorHAnsi"/>
          <w:b/>
          <w:color w:val="365F91" w:themeColor="accent1" w:themeShade="BF"/>
        </w:rPr>
      </w:pPr>
      <w:r>
        <w:rPr>
          <w:rFonts w:cstheme="minorHAnsi"/>
          <w:b/>
          <w:color w:val="365F91" w:themeColor="accent1" w:themeShade="BF"/>
        </w:rPr>
        <w:t>1</w:t>
      </w:r>
      <w:r w:rsidR="00250C1A">
        <w:rPr>
          <w:rFonts w:cstheme="minorHAnsi"/>
          <w:b/>
          <w:color w:val="365F91" w:themeColor="accent1" w:themeShade="BF"/>
        </w:rPr>
        <w:t>:</w:t>
      </w:r>
      <w:r w:rsidR="004533CB">
        <w:rPr>
          <w:rFonts w:cstheme="minorHAnsi"/>
          <w:b/>
          <w:color w:val="365F91" w:themeColor="accent1" w:themeShade="BF"/>
        </w:rPr>
        <w:t>15 – 1:30</w:t>
      </w:r>
      <w:r w:rsidR="00250C1A">
        <w:rPr>
          <w:rFonts w:cstheme="minorHAnsi"/>
          <w:b/>
          <w:color w:val="365F91" w:themeColor="accent1" w:themeShade="BF"/>
        </w:rPr>
        <w:t>p</w:t>
      </w:r>
      <w:r w:rsidR="00250C1A" w:rsidRPr="00C302E2">
        <w:rPr>
          <w:rFonts w:cstheme="minorHAnsi"/>
          <w:b/>
          <w:color w:val="365F91" w:themeColor="accent1" w:themeShade="BF"/>
        </w:rPr>
        <w:t>m</w:t>
      </w:r>
      <w:r w:rsidR="00250C1A">
        <w:rPr>
          <w:rFonts w:cstheme="minorHAnsi"/>
          <w:b/>
          <w:color w:val="365F91" w:themeColor="accent1" w:themeShade="BF"/>
        </w:rPr>
        <w:tab/>
      </w:r>
      <w:r w:rsidR="00FD37CD">
        <w:rPr>
          <w:rFonts w:cstheme="minorHAnsi"/>
          <w:b/>
          <w:color w:val="365F91" w:themeColor="accent1" w:themeShade="BF"/>
        </w:rPr>
        <w:tab/>
      </w:r>
      <w:r w:rsidR="004533CB">
        <w:rPr>
          <w:rFonts w:cstheme="minorHAnsi"/>
          <w:b/>
          <w:color w:val="365F91" w:themeColor="accent1" w:themeShade="BF"/>
        </w:rPr>
        <w:t>F</w:t>
      </w:r>
      <w:r w:rsidR="00562A6F">
        <w:rPr>
          <w:rFonts w:cstheme="minorHAnsi"/>
          <w:b/>
          <w:color w:val="365F91" w:themeColor="accent1" w:themeShade="BF"/>
        </w:rPr>
        <w:t xml:space="preserve">ederation of </w:t>
      </w:r>
      <w:r w:rsidR="004533CB">
        <w:rPr>
          <w:rFonts w:cstheme="minorHAnsi"/>
          <w:b/>
          <w:color w:val="365F91" w:themeColor="accent1" w:themeShade="BF"/>
        </w:rPr>
        <w:t>E</w:t>
      </w:r>
      <w:r w:rsidR="00562A6F">
        <w:rPr>
          <w:rFonts w:cstheme="minorHAnsi"/>
          <w:b/>
          <w:color w:val="365F91" w:themeColor="accent1" w:themeShade="BF"/>
        </w:rPr>
        <w:t xml:space="preserve">thnic </w:t>
      </w:r>
      <w:r w:rsidR="004533CB">
        <w:rPr>
          <w:rFonts w:cstheme="minorHAnsi"/>
          <w:b/>
          <w:color w:val="365F91" w:themeColor="accent1" w:themeShade="BF"/>
        </w:rPr>
        <w:t>C</w:t>
      </w:r>
      <w:r w:rsidR="00562A6F">
        <w:rPr>
          <w:rFonts w:cstheme="minorHAnsi"/>
          <w:b/>
          <w:color w:val="365F91" w:themeColor="accent1" w:themeShade="BF"/>
        </w:rPr>
        <w:t xml:space="preserve">ommunities’ </w:t>
      </w:r>
      <w:r w:rsidR="004533CB">
        <w:rPr>
          <w:rFonts w:cstheme="minorHAnsi"/>
          <w:b/>
          <w:color w:val="365F91" w:themeColor="accent1" w:themeShade="BF"/>
        </w:rPr>
        <w:t>C</w:t>
      </w:r>
      <w:r w:rsidR="00562A6F">
        <w:rPr>
          <w:rFonts w:cstheme="minorHAnsi"/>
          <w:b/>
          <w:color w:val="365F91" w:themeColor="accent1" w:themeShade="BF"/>
        </w:rPr>
        <w:t xml:space="preserve">ouncils of </w:t>
      </w:r>
      <w:r w:rsidR="004533CB">
        <w:rPr>
          <w:rFonts w:cstheme="minorHAnsi"/>
          <w:b/>
          <w:color w:val="365F91" w:themeColor="accent1" w:themeShade="BF"/>
        </w:rPr>
        <w:t>A</w:t>
      </w:r>
      <w:r w:rsidR="00562A6F">
        <w:rPr>
          <w:rFonts w:cstheme="minorHAnsi"/>
          <w:b/>
          <w:color w:val="365F91" w:themeColor="accent1" w:themeShade="BF"/>
        </w:rPr>
        <w:t xml:space="preserve">ustralia </w:t>
      </w:r>
      <w:r w:rsidR="004533CB">
        <w:rPr>
          <w:rFonts w:cstheme="minorHAnsi"/>
          <w:b/>
          <w:color w:val="365F91" w:themeColor="accent1" w:themeShade="BF"/>
        </w:rPr>
        <w:t>perspectives</w:t>
      </w:r>
      <w:r w:rsidR="00FD37CD">
        <w:rPr>
          <w:rFonts w:cstheme="minorHAnsi"/>
          <w:b/>
          <w:color w:val="365F91" w:themeColor="accent1" w:themeShade="BF"/>
        </w:rPr>
        <w:tab/>
      </w:r>
    </w:p>
    <w:p w:rsidR="001F2239" w:rsidRDefault="001F2239" w:rsidP="00FD37CD">
      <w:pPr>
        <w:spacing w:line="240" w:lineRule="auto"/>
        <w:rPr>
          <w:rFonts w:cstheme="minorHAnsi"/>
        </w:rPr>
      </w:pPr>
      <w:r>
        <w:rPr>
          <w:rFonts w:cstheme="minorHAnsi"/>
        </w:rPr>
        <w:t>Introduction:</w:t>
      </w:r>
      <w:r>
        <w:rPr>
          <w:rFonts w:cstheme="minorHAnsi"/>
        </w:rPr>
        <w:tab/>
      </w:r>
      <w:r>
        <w:rPr>
          <w:rFonts w:cstheme="minorHAnsi"/>
        </w:rPr>
        <w:tab/>
        <w:t xml:space="preserve">Julie </w:t>
      </w:r>
      <w:proofErr w:type="spellStart"/>
      <w:r>
        <w:rPr>
          <w:rFonts w:cstheme="minorHAnsi"/>
        </w:rPr>
        <w:t>McCrossin</w:t>
      </w:r>
      <w:proofErr w:type="spellEnd"/>
      <w:r>
        <w:rPr>
          <w:rFonts w:cstheme="minorHAnsi"/>
        </w:rPr>
        <w:t>, MC</w:t>
      </w:r>
    </w:p>
    <w:p w:rsidR="00FD37CD" w:rsidRDefault="0025393B" w:rsidP="004F2BC7">
      <w:pPr>
        <w:spacing w:line="240" w:lineRule="auto"/>
        <w:ind w:left="2160" w:hanging="2160"/>
        <w:rPr>
          <w:rFonts w:cstheme="minorHAnsi"/>
        </w:rPr>
      </w:pPr>
      <w:r>
        <w:rPr>
          <w:rFonts w:cstheme="minorHAnsi"/>
        </w:rPr>
        <w:t>Interviewee</w:t>
      </w:r>
      <w:r w:rsidR="00FD37CD" w:rsidRPr="00F1660E">
        <w:rPr>
          <w:rFonts w:cstheme="minorHAnsi"/>
        </w:rPr>
        <w:t>:</w:t>
      </w:r>
      <w:r w:rsidR="00FD37CD" w:rsidRPr="00F1660E">
        <w:rPr>
          <w:rFonts w:cstheme="minorHAnsi"/>
        </w:rPr>
        <w:tab/>
      </w:r>
      <w:r w:rsidR="004F2BC7">
        <w:rPr>
          <w:rFonts w:cstheme="minorHAnsi"/>
        </w:rPr>
        <w:t xml:space="preserve">Peter </w:t>
      </w:r>
      <w:proofErr w:type="spellStart"/>
      <w:r w:rsidR="004F2BC7">
        <w:rPr>
          <w:rFonts w:cstheme="minorHAnsi"/>
        </w:rPr>
        <w:t>Doukas</w:t>
      </w:r>
      <w:proofErr w:type="spellEnd"/>
      <w:r w:rsidR="00231F8A">
        <w:rPr>
          <w:rFonts w:cstheme="minorHAnsi"/>
        </w:rPr>
        <w:t xml:space="preserve">, </w:t>
      </w:r>
      <w:r w:rsidR="004F2BC7">
        <w:rPr>
          <w:rFonts w:cstheme="minorHAnsi"/>
        </w:rPr>
        <w:t>Senior Deputy Chairperson</w:t>
      </w:r>
      <w:r w:rsidR="007A5D36">
        <w:rPr>
          <w:rFonts w:cstheme="minorHAnsi"/>
        </w:rPr>
        <w:t xml:space="preserve">, </w:t>
      </w:r>
      <w:r w:rsidR="004F2BC7">
        <w:rPr>
          <w:rFonts w:cstheme="minorHAnsi"/>
        </w:rPr>
        <w:br/>
      </w:r>
      <w:r w:rsidR="00231F8A">
        <w:rPr>
          <w:rFonts w:cstheme="minorHAnsi"/>
        </w:rPr>
        <w:t>Federation of Ethnic Communities’ Councils of Australia</w:t>
      </w:r>
    </w:p>
    <w:p w:rsidR="00223998" w:rsidRDefault="00223998" w:rsidP="00223998">
      <w:pPr>
        <w:rPr>
          <w:rFonts w:cstheme="minorHAnsi"/>
          <w:b/>
          <w:color w:val="365F91" w:themeColor="accent1" w:themeShade="BF"/>
        </w:rPr>
      </w:pPr>
      <w:r>
        <w:rPr>
          <w:rFonts w:cstheme="minorHAnsi"/>
        </w:rPr>
        <w:t>Australia is a vast country with a wide variety of people who call it home. This session will explore the way that Australia’s ethnic communities communicate and how their telcos needs mirror or diverge from other communities across Australia.</w:t>
      </w:r>
      <w:r w:rsidRPr="00223998">
        <w:rPr>
          <w:rFonts w:cstheme="minorHAnsi"/>
          <w:b/>
          <w:color w:val="365F91" w:themeColor="accent1" w:themeShade="BF"/>
        </w:rPr>
        <w:t xml:space="preserve"> </w:t>
      </w:r>
    </w:p>
    <w:p w:rsidR="00223998" w:rsidRPr="00B27BD9" w:rsidRDefault="00223998" w:rsidP="00223998">
      <w:pPr>
        <w:rPr>
          <w:rFonts w:cstheme="minorHAnsi"/>
          <w:lang w:val="en-GB"/>
        </w:rPr>
      </w:pPr>
      <w:r>
        <w:rPr>
          <w:rFonts w:cstheme="minorHAnsi"/>
          <w:b/>
          <w:color w:val="365F91" w:themeColor="accent1" w:themeShade="BF"/>
        </w:rPr>
        <w:t>1:3</w:t>
      </w:r>
      <w:r w:rsidRPr="00B27BD9">
        <w:rPr>
          <w:rFonts w:cstheme="minorHAnsi"/>
          <w:b/>
          <w:color w:val="365F91" w:themeColor="accent1" w:themeShade="BF"/>
        </w:rPr>
        <w:t>0</w:t>
      </w:r>
      <w:r>
        <w:rPr>
          <w:rFonts w:cstheme="minorHAnsi"/>
          <w:b/>
          <w:color w:val="365F91" w:themeColor="accent1" w:themeShade="BF"/>
        </w:rPr>
        <w:t xml:space="preserve"> – 1</w:t>
      </w:r>
      <w:r w:rsidRPr="00B27BD9">
        <w:rPr>
          <w:rFonts w:cstheme="minorHAnsi"/>
          <w:b/>
          <w:color w:val="365F91" w:themeColor="accent1" w:themeShade="BF"/>
        </w:rPr>
        <w:t>:</w:t>
      </w:r>
      <w:r>
        <w:rPr>
          <w:rFonts w:cstheme="minorHAnsi"/>
          <w:b/>
          <w:color w:val="365F91" w:themeColor="accent1" w:themeShade="BF"/>
        </w:rPr>
        <w:t>35</w:t>
      </w:r>
      <w:r w:rsidRPr="00B27BD9">
        <w:rPr>
          <w:rFonts w:cstheme="minorHAnsi"/>
          <w:b/>
          <w:color w:val="365F91" w:themeColor="accent1" w:themeShade="BF"/>
        </w:rPr>
        <w:t>pm</w:t>
      </w:r>
      <w:r w:rsidRPr="00B27BD9">
        <w:rPr>
          <w:rFonts w:cstheme="minorHAnsi"/>
          <w:b/>
          <w:color w:val="365F91" w:themeColor="accent1" w:themeShade="BF"/>
        </w:rPr>
        <w:tab/>
        <w:t xml:space="preserve">Q&amp;A </w:t>
      </w:r>
    </w:p>
    <w:p w:rsidR="006834A9" w:rsidRDefault="00B70C0D" w:rsidP="006834A9">
      <w:pPr>
        <w:pStyle w:val="Heading3"/>
        <w:spacing w:before="0" w:after="240"/>
        <w:rPr>
          <w:rFonts w:asciiTheme="minorHAnsi" w:hAnsiTheme="minorHAnsi" w:cstheme="minorHAnsi"/>
          <w:b w:val="0"/>
          <w:color w:val="auto"/>
          <w:u w:val="single"/>
        </w:rPr>
      </w:pPr>
      <w:r>
        <w:rPr>
          <w:rFonts w:asciiTheme="minorHAnsi" w:hAnsiTheme="minorHAnsi" w:cstheme="minorHAnsi"/>
          <w:b w:val="0"/>
          <w:color w:val="auto"/>
          <w:u w:val="single"/>
        </w:rPr>
        <w:t>Session 9</w:t>
      </w:r>
    </w:p>
    <w:p w:rsidR="009E478E" w:rsidRPr="005B1550" w:rsidRDefault="009E478E" w:rsidP="005F416A">
      <w:pPr>
        <w:tabs>
          <w:tab w:val="left" w:pos="2127"/>
        </w:tabs>
        <w:spacing w:before="120" w:after="120"/>
        <w:rPr>
          <w:rFonts w:cstheme="minorHAnsi"/>
          <w:b/>
          <w:color w:val="365F91" w:themeColor="accent1" w:themeShade="BF"/>
        </w:rPr>
      </w:pPr>
      <w:r>
        <w:rPr>
          <w:rFonts w:cstheme="minorHAnsi"/>
          <w:b/>
          <w:color w:val="365F91" w:themeColor="accent1" w:themeShade="BF"/>
        </w:rPr>
        <w:t>1</w:t>
      </w:r>
      <w:r w:rsidRPr="00465F31">
        <w:rPr>
          <w:rFonts w:cstheme="minorHAnsi"/>
          <w:b/>
          <w:color w:val="365F91" w:themeColor="accent1" w:themeShade="BF"/>
        </w:rPr>
        <w:t>:</w:t>
      </w:r>
      <w:r>
        <w:rPr>
          <w:rFonts w:cstheme="minorHAnsi"/>
          <w:b/>
          <w:color w:val="365F91" w:themeColor="accent1" w:themeShade="BF"/>
        </w:rPr>
        <w:t>35 – 1:55pm</w:t>
      </w:r>
      <w:r>
        <w:rPr>
          <w:rFonts w:cstheme="minorHAnsi"/>
          <w:b/>
          <w:color w:val="365F91" w:themeColor="accent1" w:themeShade="BF"/>
        </w:rPr>
        <w:tab/>
      </w:r>
      <w:r w:rsidRPr="005B1550">
        <w:rPr>
          <w:rFonts w:cstheme="minorHAnsi"/>
          <w:b/>
          <w:color w:val="365F91" w:themeColor="accent1" w:themeShade="BF"/>
        </w:rPr>
        <w:t>Regional, Rural and Remote Communications Coalition - Update</w:t>
      </w:r>
    </w:p>
    <w:p w:rsidR="009E478E" w:rsidRDefault="009E478E" w:rsidP="005F416A">
      <w:pPr>
        <w:tabs>
          <w:tab w:val="left" w:pos="2127"/>
        </w:tabs>
      </w:pPr>
      <w:r w:rsidRPr="005B1550">
        <w:rPr>
          <w:rFonts w:cstheme="minorHAnsi"/>
        </w:rPr>
        <w:t>Presenter:</w:t>
      </w:r>
      <w:r w:rsidRPr="005B1550">
        <w:rPr>
          <w:rFonts w:cstheme="minorHAnsi"/>
        </w:rPr>
        <w:tab/>
        <w:t>Tony Mah</w:t>
      </w:r>
      <w:r w:rsidR="008B5E6A">
        <w:rPr>
          <w:rFonts w:cstheme="minorHAnsi"/>
        </w:rPr>
        <w:t>a</w:t>
      </w:r>
      <w:r w:rsidRPr="005B1550">
        <w:rPr>
          <w:rFonts w:cstheme="minorHAnsi"/>
        </w:rPr>
        <w:t>r</w:t>
      </w:r>
      <w:r w:rsidR="00E42E6B">
        <w:rPr>
          <w:rFonts w:cstheme="minorHAnsi"/>
        </w:rPr>
        <w:t>, CEO, National Farmers’ Federation</w:t>
      </w:r>
      <w:r w:rsidRPr="005B1550">
        <w:rPr>
          <w:rFonts w:cstheme="minorHAnsi"/>
        </w:rPr>
        <w:t xml:space="preserve"> </w:t>
      </w:r>
    </w:p>
    <w:p w:rsidR="009E478E" w:rsidRDefault="009E478E" w:rsidP="005F416A">
      <w:pPr>
        <w:tabs>
          <w:tab w:val="left" w:pos="2127"/>
        </w:tabs>
        <w:rPr>
          <w:lang w:val="en-GB"/>
        </w:rPr>
      </w:pPr>
      <w:r>
        <w:rPr>
          <w:lang w:val="en-GB"/>
        </w:rPr>
        <w:t>This session will take a look back at what the Regional, Rural and Remote Communications Coalition has achieved since forming in late 2016. With inputs from a wide variety of groups from education, to farming and agriculture, the RRRCC has made considerable progress in raising the profile of the communications needs of regional and remote Australians.</w:t>
      </w:r>
    </w:p>
    <w:p w:rsidR="009E478E" w:rsidRDefault="009E478E" w:rsidP="004533CB">
      <w:pPr>
        <w:pStyle w:val="Heading3"/>
        <w:spacing w:before="0" w:after="240"/>
        <w:rPr>
          <w:rFonts w:asciiTheme="minorHAnsi" w:hAnsiTheme="minorHAnsi" w:cstheme="minorHAnsi"/>
          <w:b w:val="0"/>
          <w:color w:val="auto"/>
          <w:u w:val="single"/>
        </w:rPr>
      </w:pPr>
    </w:p>
    <w:p w:rsidR="004533CB" w:rsidRDefault="004F2BC7" w:rsidP="004533CB">
      <w:pPr>
        <w:pStyle w:val="Heading3"/>
        <w:spacing w:before="0" w:after="240"/>
        <w:rPr>
          <w:rFonts w:asciiTheme="minorHAnsi" w:hAnsiTheme="minorHAnsi" w:cstheme="minorHAnsi"/>
          <w:b w:val="0"/>
          <w:color w:val="auto"/>
          <w:u w:val="single"/>
        </w:rPr>
      </w:pPr>
      <w:r>
        <w:rPr>
          <w:rFonts w:asciiTheme="minorHAnsi" w:hAnsiTheme="minorHAnsi" w:cstheme="minorHAnsi"/>
          <w:b w:val="0"/>
          <w:color w:val="auto"/>
          <w:u w:val="single"/>
        </w:rPr>
        <w:br/>
      </w:r>
      <w:r w:rsidR="004533CB">
        <w:rPr>
          <w:rFonts w:asciiTheme="minorHAnsi" w:hAnsiTheme="minorHAnsi" w:cstheme="minorHAnsi"/>
          <w:b w:val="0"/>
          <w:color w:val="auto"/>
          <w:u w:val="single"/>
        </w:rPr>
        <w:t>Session 10</w:t>
      </w:r>
    </w:p>
    <w:p w:rsidR="006834A9" w:rsidRDefault="007A5D36" w:rsidP="005F416A">
      <w:pPr>
        <w:tabs>
          <w:tab w:val="left" w:pos="2127"/>
        </w:tabs>
        <w:spacing w:before="120" w:after="120"/>
        <w:rPr>
          <w:rFonts w:cstheme="minorHAnsi"/>
          <w:b/>
          <w:color w:val="365F91" w:themeColor="accent1" w:themeShade="BF"/>
        </w:rPr>
      </w:pPr>
      <w:r>
        <w:rPr>
          <w:rFonts w:cstheme="minorHAnsi"/>
          <w:b/>
          <w:color w:val="365F91" w:themeColor="accent1" w:themeShade="BF"/>
        </w:rPr>
        <w:t>1</w:t>
      </w:r>
      <w:r w:rsidR="006834A9" w:rsidRPr="00465F31">
        <w:rPr>
          <w:rFonts w:cstheme="minorHAnsi"/>
          <w:b/>
          <w:color w:val="365F91" w:themeColor="accent1" w:themeShade="BF"/>
        </w:rPr>
        <w:t>:</w:t>
      </w:r>
      <w:r>
        <w:rPr>
          <w:rFonts w:cstheme="minorHAnsi"/>
          <w:b/>
          <w:color w:val="365F91" w:themeColor="accent1" w:themeShade="BF"/>
        </w:rPr>
        <w:t>5</w:t>
      </w:r>
      <w:r w:rsidR="002D4708">
        <w:rPr>
          <w:rFonts w:cstheme="minorHAnsi"/>
          <w:b/>
          <w:color w:val="365F91" w:themeColor="accent1" w:themeShade="BF"/>
        </w:rPr>
        <w:t>5 – 2:15</w:t>
      </w:r>
      <w:r w:rsidR="006834A9">
        <w:rPr>
          <w:rFonts w:cstheme="minorHAnsi"/>
          <w:b/>
          <w:color w:val="365F91" w:themeColor="accent1" w:themeShade="BF"/>
        </w:rPr>
        <w:t>pm</w:t>
      </w:r>
      <w:r w:rsidR="006834A9">
        <w:rPr>
          <w:rFonts w:cstheme="minorHAnsi"/>
          <w:b/>
          <w:color w:val="365F91" w:themeColor="accent1" w:themeShade="BF"/>
        </w:rPr>
        <w:tab/>
      </w:r>
      <w:r w:rsidR="001F2119">
        <w:rPr>
          <w:rFonts w:cstheme="minorHAnsi"/>
          <w:b/>
          <w:color w:val="365F91" w:themeColor="accent1" w:themeShade="BF"/>
        </w:rPr>
        <w:t>Privacy</w:t>
      </w:r>
      <w:r w:rsidR="000F384A">
        <w:rPr>
          <w:rFonts w:cstheme="minorHAnsi"/>
          <w:b/>
          <w:color w:val="365F91" w:themeColor="accent1" w:themeShade="BF"/>
        </w:rPr>
        <w:t xml:space="preserve"> </w:t>
      </w:r>
      <w:r w:rsidR="004533CB">
        <w:rPr>
          <w:rFonts w:cstheme="minorHAnsi"/>
          <w:b/>
          <w:color w:val="365F91" w:themeColor="accent1" w:themeShade="BF"/>
        </w:rPr>
        <w:t>- A day in the life of data</w:t>
      </w:r>
    </w:p>
    <w:p w:rsidR="006834A9" w:rsidRDefault="00806DEE" w:rsidP="005F416A">
      <w:pPr>
        <w:tabs>
          <w:tab w:val="left" w:pos="2127"/>
        </w:tabs>
        <w:spacing w:before="120"/>
        <w:ind w:left="2160" w:hanging="2160"/>
        <w:rPr>
          <w:rFonts w:cstheme="minorHAnsi"/>
        </w:rPr>
      </w:pPr>
      <w:r>
        <w:rPr>
          <w:rFonts w:cstheme="minorHAnsi"/>
        </w:rPr>
        <w:t>Presenter</w:t>
      </w:r>
      <w:r w:rsidR="006834A9">
        <w:rPr>
          <w:rFonts w:cstheme="minorHAnsi"/>
        </w:rPr>
        <w:t>:</w:t>
      </w:r>
      <w:r w:rsidR="006834A9">
        <w:rPr>
          <w:rFonts w:cstheme="minorHAnsi"/>
        </w:rPr>
        <w:tab/>
      </w:r>
      <w:r w:rsidR="00335306">
        <w:rPr>
          <w:rFonts w:cstheme="minorHAnsi"/>
        </w:rPr>
        <w:t>Lauren Solomon</w:t>
      </w:r>
      <w:r w:rsidR="006834A9">
        <w:rPr>
          <w:rFonts w:cstheme="minorHAnsi"/>
        </w:rPr>
        <w:t xml:space="preserve">, </w:t>
      </w:r>
      <w:r w:rsidR="00335306">
        <w:rPr>
          <w:rFonts w:cstheme="minorHAnsi"/>
        </w:rPr>
        <w:t>CEO</w:t>
      </w:r>
      <w:r w:rsidR="00AE77D3">
        <w:rPr>
          <w:rFonts w:cstheme="minorHAnsi"/>
        </w:rPr>
        <w:t>,</w:t>
      </w:r>
      <w:r w:rsidR="00335306">
        <w:rPr>
          <w:rFonts w:cstheme="minorHAnsi"/>
        </w:rPr>
        <w:t xml:space="preserve"> Consumer Policy Research Centre</w:t>
      </w:r>
    </w:p>
    <w:p w:rsidR="00A35435" w:rsidRPr="00432C70" w:rsidRDefault="00A35435" w:rsidP="00A35435">
      <w:r>
        <w:rPr>
          <w:rFonts w:cstheme="minorHAnsi"/>
        </w:rPr>
        <w:t xml:space="preserve">Consumer Policy Research Centre CEO Lauren Solomon presents findings from </w:t>
      </w:r>
      <w:proofErr w:type="gramStart"/>
      <w:r w:rsidR="00D77076">
        <w:rPr>
          <w:rFonts w:cstheme="minorHAnsi"/>
        </w:rPr>
        <w:t>CPRC’s ”</w:t>
      </w:r>
      <w:proofErr w:type="gramEnd"/>
      <w:r>
        <w:rPr>
          <w:rFonts w:cstheme="minorHAnsi"/>
        </w:rPr>
        <w:t>A Day In the Life of Data Report”. T</w:t>
      </w:r>
      <w:r w:rsidRPr="00AC408F">
        <w:rPr>
          <w:rFonts w:cstheme="minorHAnsi"/>
        </w:rPr>
        <w:t>he report presents the personal data extracted from consumers each day, often without their full knowledge, understanding, or consent.</w:t>
      </w:r>
    </w:p>
    <w:p w:rsidR="00250C1A" w:rsidRDefault="004533CB" w:rsidP="00250C1A">
      <w:pPr>
        <w:pStyle w:val="Heading3"/>
        <w:spacing w:before="0" w:after="240"/>
        <w:rPr>
          <w:rFonts w:asciiTheme="minorHAnsi" w:hAnsiTheme="minorHAnsi" w:cstheme="minorHAnsi"/>
          <w:b w:val="0"/>
          <w:color w:val="auto"/>
          <w:u w:val="single"/>
        </w:rPr>
      </w:pPr>
      <w:r>
        <w:rPr>
          <w:rFonts w:asciiTheme="minorHAnsi" w:hAnsiTheme="minorHAnsi" w:cstheme="minorHAnsi"/>
          <w:b w:val="0"/>
          <w:color w:val="auto"/>
          <w:u w:val="single"/>
        </w:rPr>
        <w:t>Session 11</w:t>
      </w:r>
    </w:p>
    <w:p w:rsidR="004A4BD8" w:rsidRPr="00F129BA" w:rsidRDefault="004A4BD8" w:rsidP="005F416A">
      <w:pPr>
        <w:tabs>
          <w:tab w:val="left" w:pos="2127"/>
        </w:tabs>
        <w:spacing w:before="120" w:after="120"/>
        <w:rPr>
          <w:b/>
        </w:rPr>
      </w:pPr>
      <w:r>
        <w:rPr>
          <w:rFonts w:cstheme="minorHAnsi"/>
          <w:b/>
          <w:color w:val="365F91" w:themeColor="accent1" w:themeShade="BF"/>
        </w:rPr>
        <w:t>2</w:t>
      </w:r>
      <w:r w:rsidRPr="00C302E2">
        <w:rPr>
          <w:rFonts w:cstheme="minorHAnsi"/>
          <w:b/>
          <w:color w:val="365F91" w:themeColor="accent1" w:themeShade="BF"/>
        </w:rPr>
        <w:t>:</w:t>
      </w:r>
      <w:r w:rsidR="002D4708">
        <w:rPr>
          <w:rFonts w:cstheme="minorHAnsi"/>
          <w:b/>
          <w:color w:val="365F91" w:themeColor="accent1" w:themeShade="BF"/>
        </w:rPr>
        <w:t>15</w:t>
      </w:r>
      <w:r w:rsidRPr="00C302E2">
        <w:rPr>
          <w:rFonts w:cstheme="minorHAnsi"/>
          <w:b/>
          <w:color w:val="365F91" w:themeColor="accent1" w:themeShade="BF"/>
        </w:rPr>
        <w:t xml:space="preserve"> – </w:t>
      </w:r>
      <w:r w:rsidR="002D4708">
        <w:rPr>
          <w:rFonts w:cstheme="minorHAnsi"/>
          <w:b/>
          <w:color w:val="365F91" w:themeColor="accent1" w:themeShade="BF"/>
        </w:rPr>
        <w:t>2:30</w:t>
      </w:r>
      <w:r>
        <w:rPr>
          <w:rFonts w:cstheme="minorHAnsi"/>
          <w:b/>
          <w:color w:val="365F91" w:themeColor="accent1" w:themeShade="BF"/>
        </w:rPr>
        <w:t>p</w:t>
      </w:r>
      <w:r w:rsidRPr="00C302E2">
        <w:rPr>
          <w:rFonts w:cstheme="minorHAnsi"/>
          <w:b/>
          <w:color w:val="365F91" w:themeColor="accent1" w:themeShade="BF"/>
        </w:rPr>
        <w:t>m</w:t>
      </w:r>
      <w:r w:rsidR="002D4708">
        <w:rPr>
          <w:rFonts w:cstheme="minorHAnsi"/>
          <w:b/>
          <w:color w:val="365F91" w:themeColor="accent1" w:themeShade="BF"/>
        </w:rPr>
        <w:tab/>
        <w:t xml:space="preserve">ACCAN </w:t>
      </w:r>
      <w:r w:rsidR="0091314F">
        <w:rPr>
          <w:rFonts w:cstheme="minorHAnsi"/>
          <w:b/>
          <w:color w:val="365F91" w:themeColor="accent1" w:themeShade="BF"/>
        </w:rPr>
        <w:t>G</w:t>
      </w:r>
      <w:r w:rsidR="002D4708">
        <w:rPr>
          <w:rFonts w:cstheme="minorHAnsi"/>
          <w:b/>
          <w:color w:val="365F91" w:themeColor="accent1" w:themeShade="BF"/>
        </w:rPr>
        <w:t xml:space="preserve">rants </w:t>
      </w:r>
      <w:r w:rsidR="0091314F">
        <w:rPr>
          <w:rFonts w:cstheme="minorHAnsi"/>
          <w:b/>
          <w:color w:val="365F91" w:themeColor="accent1" w:themeShade="BF"/>
        </w:rPr>
        <w:t>P</w:t>
      </w:r>
      <w:r w:rsidR="002D4708">
        <w:rPr>
          <w:rFonts w:cstheme="minorHAnsi"/>
          <w:b/>
          <w:color w:val="365F91" w:themeColor="accent1" w:themeShade="BF"/>
        </w:rPr>
        <w:t>rogram</w:t>
      </w:r>
    </w:p>
    <w:p w:rsidR="002D4708" w:rsidRDefault="0075589C" w:rsidP="002D4708">
      <w:pPr>
        <w:rPr>
          <w:rFonts w:cstheme="minorHAnsi"/>
        </w:rPr>
      </w:pPr>
      <w:r>
        <w:rPr>
          <w:rFonts w:cstheme="minorHAnsi"/>
        </w:rPr>
        <w:t>Presenter</w:t>
      </w:r>
      <w:r w:rsidR="002D4708" w:rsidRPr="002D4708">
        <w:rPr>
          <w:rFonts w:cstheme="minorHAnsi"/>
        </w:rPr>
        <w:t>:</w:t>
      </w:r>
      <w:r w:rsidR="002D4708" w:rsidRPr="002D4708">
        <w:rPr>
          <w:rFonts w:cstheme="minorHAnsi"/>
        </w:rPr>
        <w:tab/>
      </w:r>
      <w:r w:rsidR="002D4708">
        <w:rPr>
          <w:rFonts w:cstheme="minorHAnsi"/>
          <w:b/>
        </w:rPr>
        <w:tab/>
      </w:r>
      <w:r w:rsidR="002D4708">
        <w:rPr>
          <w:rFonts w:cstheme="minorHAnsi"/>
        </w:rPr>
        <w:t>Tanya Karliychuk, ACCAN Grants and Research Manager</w:t>
      </w:r>
    </w:p>
    <w:p w:rsidR="00677C7A" w:rsidRDefault="0075589C" w:rsidP="004C43E1">
      <w:pPr>
        <w:pStyle w:val="NoSpacing"/>
        <w:ind w:left="2160" w:hanging="2160"/>
      </w:pPr>
      <w:r>
        <w:t>Speakers:</w:t>
      </w:r>
      <w:r w:rsidR="004A4BD8">
        <w:tab/>
      </w:r>
      <w:r w:rsidR="00807B6E">
        <w:t xml:space="preserve">Dr </w:t>
      </w:r>
      <w:r w:rsidR="002D4708">
        <w:t xml:space="preserve">Amber Marshall, </w:t>
      </w:r>
      <w:r w:rsidR="00247DCB">
        <w:t xml:space="preserve">JCU </w:t>
      </w:r>
      <w:r w:rsidR="002D4708">
        <w:t xml:space="preserve">- </w:t>
      </w:r>
      <w:r w:rsidR="002D4708" w:rsidRPr="002D4708">
        <w:t>Connectivity and digital inclusion in FNQ agricultural communities</w:t>
      </w:r>
      <w:r w:rsidR="004C43E1" w:rsidRPr="004C43E1">
        <w:t xml:space="preserve"> </w:t>
      </w:r>
    </w:p>
    <w:p w:rsidR="00E21080" w:rsidRDefault="00677C7A" w:rsidP="00C46A14">
      <w:pPr>
        <w:pStyle w:val="NoSpacing"/>
        <w:ind w:left="2160"/>
      </w:pPr>
      <w:r>
        <w:t xml:space="preserve">Dr </w:t>
      </w:r>
      <w:r w:rsidR="004C43E1">
        <w:t>James Me</w:t>
      </w:r>
      <w:r w:rsidR="00D755D3">
        <w:t>e</w:t>
      </w:r>
      <w:r w:rsidR="004C43E1">
        <w:t>se, UTS -</w:t>
      </w:r>
      <w:r w:rsidR="004C43E1" w:rsidRPr="002D4708">
        <w:t xml:space="preserve"> Consumer rights to personal dat</w:t>
      </w:r>
      <w:r w:rsidR="004C43E1">
        <w:t>a</w:t>
      </w:r>
    </w:p>
    <w:p w:rsidR="00AE77D3" w:rsidRDefault="00AE77D3" w:rsidP="004C43E1">
      <w:pPr>
        <w:pStyle w:val="NoSpacing"/>
        <w:ind w:left="2160" w:hanging="2160"/>
        <w:rPr>
          <w:rFonts w:cstheme="minorHAnsi"/>
          <w:b/>
          <w:u w:val="single"/>
        </w:rPr>
      </w:pPr>
    </w:p>
    <w:p w:rsidR="00A35435" w:rsidRPr="00A35435" w:rsidRDefault="00A35435" w:rsidP="00A35435">
      <w:pPr>
        <w:tabs>
          <w:tab w:val="left" w:pos="2268"/>
        </w:tabs>
        <w:spacing w:before="120" w:after="120"/>
        <w:rPr>
          <w:rFonts w:cstheme="minorHAnsi"/>
        </w:rPr>
      </w:pPr>
      <w:r w:rsidRPr="00A35435">
        <w:rPr>
          <w:rFonts w:cstheme="minorHAnsi"/>
        </w:rPr>
        <w:t xml:space="preserve">Each year, ACCAN funds a number of projects through the ACCAN </w:t>
      </w:r>
      <w:r w:rsidR="0091314F">
        <w:rPr>
          <w:rFonts w:cstheme="minorHAnsi"/>
        </w:rPr>
        <w:t>G</w:t>
      </w:r>
      <w:r w:rsidRPr="00A35435">
        <w:rPr>
          <w:rFonts w:cstheme="minorHAnsi"/>
        </w:rPr>
        <w:t xml:space="preserve">rants </w:t>
      </w:r>
      <w:r w:rsidR="0091314F">
        <w:rPr>
          <w:rFonts w:cstheme="minorHAnsi"/>
        </w:rPr>
        <w:t>P</w:t>
      </w:r>
      <w:r w:rsidRPr="00A35435">
        <w:rPr>
          <w:rFonts w:cstheme="minorHAnsi"/>
        </w:rPr>
        <w:t>rogram. In this session, two successful past applicants will share the results from their projects and insights gained during the process.</w:t>
      </w:r>
    </w:p>
    <w:p w:rsidR="00AE77D3" w:rsidRDefault="00AE77D3" w:rsidP="001F2119">
      <w:pPr>
        <w:tabs>
          <w:tab w:val="left" w:pos="2268"/>
        </w:tabs>
        <w:spacing w:before="120" w:after="120"/>
        <w:rPr>
          <w:rFonts w:cstheme="minorHAnsi"/>
          <w:u w:val="single"/>
        </w:rPr>
      </w:pPr>
    </w:p>
    <w:p w:rsidR="001F2119" w:rsidRPr="00C302E2" w:rsidRDefault="004D2EB7" w:rsidP="001F2119">
      <w:pPr>
        <w:tabs>
          <w:tab w:val="left" w:pos="2268"/>
        </w:tabs>
        <w:spacing w:before="120" w:after="120"/>
        <w:rPr>
          <w:rFonts w:cstheme="minorHAnsi"/>
          <w:b/>
          <w:u w:val="single"/>
        </w:rPr>
      </w:pPr>
      <w:proofErr w:type="gramStart"/>
      <w:r>
        <w:rPr>
          <w:rFonts w:cstheme="minorHAnsi"/>
          <w:u w:val="single"/>
        </w:rPr>
        <w:t>Session  12</w:t>
      </w:r>
      <w:proofErr w:type="gramEnd"/>
    </w:p>
    <w:p w:rsidR="001F2119" w:rsidRPr="00F129BA" w:rsidRDefault="001F2119" w:rsidP="00173085">
      <w:pPr>
        <w:tabs>
          <w:tab w:val="left" w:pos="2127"/>
        </w:tabs>
        <w:spacing w:before="120" w:after="120"/>
        <w:rPr>
          <w:b/>
        </w:rPr>
      </w:pPr>
      <w:r>
        <w:rPr>
          <w:rFonts w:cstheme="minorHAnsi"/>
          <w:b/>
          <w:color w:val="365F91" w:themeColor="accent1" w:themeShade="BF"/>
        </w:rPr>
        <w:t>2</w:t>
      </w:r>
      <w:r w:rsidRPr="00C302E2">
        <w:rPr>
          <w:rFonts w:cstheme="minorHAnsi"/>
          <w:b/>
          <w:color w:val="365F91" w:themeColor="accent1" w:themeShade="BF"/>
        </w:rPr>
        <w:t>:</w:t>
      </w:r>
      <w:r w:rsidR="007A5D36">
        <w:rPr>
          <w:rFonts w:cstheme="minorHAnsi"/>
          <w:b/>
          <w:color w:val="365F91" w:themeColor="accent1" w:themeShade="BF"/>
        </w:rPr>
        <w:t>30</w:t>
      </w:r>
      <w:r w:rsidRPr="00C302E2">
        <w:rPr>
          <w:rFonts w:cstheme="minorHAnsi"/>
          <w:b/>
          <w:color w:val="365F91" w:themeColor="accent1" w:themeShade="BF"/>
        </w:rPr>
        <w:t xml:space="preserve"> – </w:t>
      </w:r>
      <w:r>
        <w:rPr>
          <w:rFonts w:cstheme="minorHAnsi"/>
          <w:b/>
          <w:color w:val="365F91" w:themeColor="accent1" w:themeShade="BF"/>
        </w:rPr>
        <w:t>3</w:t>
      </w:r>
      <w:r w:rsidRPr="00C302E2">
        <w:rPr>
          <w:rFonts w:cstheme="minorHAnsi"/>
          <w:b/>
          <w:color w:val="365F91" w:themeColor="accent1" w:themeShade="BF"/>
        </w:rPr>
        <w:t>:</w:t>
      </w:r>
      <w:r w:rsidR="00324CA2">
        <w:rPr>
          <w:rFonts w:cstheme="minorHAnsi"/>
          <w:b/>
          <w:color w:val="365F91" w:themeColor="accent1" w:themeShade="BF"/>
        </w:rPr>
        <w:t>30pm</w:t>
      </w:r>
      <w:r w:rsidR="00324CA2">
        <w:rPr>
          <w:rFonts w:cstheme="minorHAnsi"/>
          <w:b/>
          <w:color w:val="365F91" w:themeColor="accent1" w:themeShade="BF"/>
        </w:rPr>
        <w:tab/>
      </w:r>
      <w:proofErr w:type="spellStart"/>
      <w:r w:rsidR="00324CA2">
        <w:rPr>
          <w:rFonts w:cstheme="minorHAnsi"/>
          <w:b/>
          <w:color w:val="365F91" w:themeColor="accent1" w:themeShade="BF"/>
        </w:rPr>
        <w:t>QandA</w:t>
      </w:r>
      <w:proofErr w:type="spellEnd"/>
      <w:r w:rsidR="00324CA2">
        <w:rPr>
          <w:rFonts w:cstheme="minorHAnsi"/>
          <w:b/>
          <w:color w:val="365F91" w:themeColor="accent1" w:themeShade="BF"/>
        </w:rPr>
        <w:t xml:space="preserve"> </w:t>
      </w:r>
      <w:r w:rsidR="00593C55">
        <w:rPr>
          <w:rFonts w:cstheme="minorHAnsi"/>
          <w:b/>
          <w:color w:val="365F91" w:themeColor="accent1" w:themeShade="BF"/>
        </w:rPr>
        <w:t>Fast Forward to 2030 – What does the future look like for telco consumers?</w:t>
      </w:r>
    </w:p>
    <w:p w:rsidR="001F2119" w:rsidRDefault="006374B6" w:rsidP="00173085">
      <w:pPr>
        <w:ind w:left="2127" w:hanging="2127"/>
      </w:pPr>
      <w:r>
        <w:t>Host</w:t>
      </w:r>
      <w:r w:rsidR="00391260">
        <w:t>:</w:t>
      </w:r>
      <w:r w:rsidR="00391260">
        <w:tab/>
      </w:r>
      <w:r w:rsidR="00102613">
        <w:t>Elise Davidson</w:t>
      </w:r>
      <w:r w:rsidR="002311A6">
        <w:t>, General Manager Strategic Communications</w:t>
      </w:r>
      <w:r w:rsidR="00860159">
        <w:t>,</w:t>
      </w:r>
      <w:r w:rsidR="00D77076">
        <w:t xml:space="preserve"> </w:t>
      </w:r>
      <w:r w:rsidR="004F2BC7">
        <w:br/>
      </w:r>
      <w:r w:rsidR="00860159">
        <w:t xml:space="preserve">Australian Competition </w:t>
      </w:r>
      <w:r w:rsidR="00D77076">
        <w:t xml:space="preserve">and </w:t>
      </w:r>
      <w:r w:rsidR="00860159">
        <w:t>Consumer Commission</w:t>
      </w:r>
    </w:p>
    <w:p w:rsidR="001F2119" w:rsidRDefault="006374B6" w:rsidP="00391260">
      <w:pPr>
        <w:tabs>
          <w:tab w:val="left" w:pos="2127"/>
        </w:tabs>
      </w:pPr>
      <w:r>
        <w:t>Guests</w:t>
      </w:r>
      <w:r w:rsidR="001F2119" w:rsidRPr="00F129BA">
        <w:t>:</w:t>
      </w:r>
      <w:r w:rsidR="001F2119" w:rsidRPr="00F129BA">
        <w:tab/>
      </w:r>
      <w:r w:rsidR="001F2119" w:rsidRPr="00F129BA">
        <w:tab/>
      </w:r>
      <w:r w:rsidR="00571C98">
        <w:t>Elise Ball</w:t>
      </w:r>
      <w:r w:rsidR="001F2119">
        <w:t xml:space="preserve">, </w:t>
      </w:r>
      <w:r w:rsidR="00571C98">
        <w:t>Special Counsel</w:t>
      </w:r>
      <w:r w:rsidR="001F2119">
        <w:t xml:space="preserve">, </w:t>
      </w:r>
      <w:proofErr w:type="spellStart"/>
      <w:r w:rsidR="001F2119">
        <w:t>Maddocks</w:t>
      </w:r>
      <w:proofErr w:type="spellEnd"/>
      <w:r w:rsidR="001F2119">
        <w:t xml:space="preserve"> Lawyers</w:t>
      </w:r>
    </w:p>
    <w:p w:rsidR="001F2119" w:rsidRDefault="001F2119" w:rsidP="00391260">
      <w:pPr>
        <w:tabs>
          <w:tab w:val="left" w:pos="2127"/>
        </w:tabs>
      </w:pPr>
      <w:r>
        <w:tab/>
      </w:r>
      <w:r>
        <w:tab/>
        <w:t xml:space="preserve">Erin Turner, </w:t>
      </w:r>
      <w:r w:rsidR="002311A6">
        <w:rPr>
          <w:rFonts w:ascii="Trebuchet MS" w:hAnsi="Trebuchet MS"/>
          <w:color w:val="333333"/>
          <w:sz w:val="19"/>
          <w:szCs w:val="19"/>
        </w:rPr>
        <w:t xml:space="preserve">Director, </w:t>
      </w:r>
      <w:r w:rsidR="002311A6" w:rsidRPr="002311A6">
        <w:t>Campaigns &amp; Communications</w:t>
      </w:r>
      <w:r w:rsidR="002311A6">
        <w:t>, CHOICE</w:t>
      </w:r>
    </w:p>
    <w:p w:rsidR="001F2119" w:rsidRDefault="001F2119" w:rsidP="004F2BC7">
      <w:pPr>
        <w:tabs>
          <w:tab w:val="left" w:pos="2127"/>
        </w:tabs>
        <w:ind w:left="2127"/>
      </w:pPr>
      <w:r>
        <w:tab/>
      </w:r>
      <w:r w:rsidR="004F2BC7">
        <w:t xml:space="preserve">Peter </w:t>
      </w:r>
      <w:proofErr w:type="spellStart"/>
      <w:r w:rsidR="004F2BC7">
        <w:t>Doukas</w:t>
      </w:r>
      <w:proofErr w:type="spellEnd"/>
      <w:r w:rsidR="004F2BC7">
        <w:t>, Senior Deputy Chairperson</w:t>
      </w:r>
      <w:r w:rsidR="00B9694E" w:rsidRPr="00726300">
        <w:t xml:space="preserve">, </w:t>
      </w:r>
      <w:r w:rsidR="004F2BC7">
        <w:br/>
      </w:r>
      <w:r w:rsidR="003273E1">
        <w:rPr>
          <w:rFonts w:cstheme="minorHAnsi"/>
        </w:rPr>
        <w:t>Federation of Ethnic Communities’ Councils of Australia</w:t>
      </w:r>
    </w:p>
    <w:p w:rsidR="00FF30B8" w:rsidRDefault="00FF30B8" w:rsidP="00391260">
      <w:pPr>
        <w:tabs>
          <w:tab w:val="left" w:pos="2127"/>
        </w:tabs>
        <w:rPr>
          <w:rFonts w:cstheme="minorHAnsi"/>
        </w:rPr>
      </w:pPr>
      <w:r>
        <w:tab/>
      </w:r>
      <w:r>
        <w:tab/>
      </w:r>
      <w:r w:rsidR="002D7551">
        <w:rPr>
          <w:rFonts w:cstheme="minorHAnsi"/>
        </w:rPr>
        <w:t>Lauren Solomon, CEO</w:t>
      </w:r>
      <w:r w:rsidR="003273E1">
        <w:rPr>
          <w:rFonts w:cstheme="minorHAnsi"/>
        </w:rPr>
        <w:t>,</w:t>
      </w:r>
      <w:r w:rsidR="002D7551">
        <w:rPr>
          <w:rFonts w:cstheme="minorHAnsi"/>
        </w:rPr>
        <w:t xml:space="preserve"> Consumer Policy Research Centre</w:t>
      </w:r>
      <w:r w:rsidR="009964C9">
        <w:rPr>
          <w:rFonts w:cstheme="minorHAnsi"/>
        </w:rPr>
        <w:t xml:space="preserve"> </w:t>
      </w:r>
    </w:p>
    <w:p w:rsidR="002D7551" w:rsidRDefault="002D7551" w:rsidP="00391260">
      <w:pPr>
        <w:tabs>
          <w:tab w:val="left" w:pos="2127"/>
        </w:tabs>
        <w:ind w:left="2127" w:hanging="2127"/>
        <w:rPr>
          <w:rFonts w:cstheme="minorHAnsi"/>
        </w:rPr>
      </w:pPr>
      <w:r>
        <w:rPr>
          <w:rFonts w:cstheme="minorHAnsi"/>
        </w:rPr>
        <w:tab/>
        <w:t>Chris</w:t>
      </w:r>
      <w:r w:rsidR="00FE5199">
        <w:rPr>
          <w:rFonts w:cstheme="minorHAnsi"/>
        </w:rPr>
        <w:t>tine</w:t>
      </w:r>
      <w:r>
        <w:rPr>
          <w:rFonts w:cstheme="minorHAnsi"/>
        </w:rPr>
        <w:t xml:space="preserve"> Ross</w:t>
      </w:r>
      <w:r w:rsidR="007646F8">
        <w:rPr>
          <w:rFonts w:cstheme="minorHAnsi"/>
        </w:rPr>
        <w:t>,</w:t>
      </w:r>
      <w:r w:rsidR="00322AD0" w:rsidRPr="00322AD0">
        <w:rPr>
          <w:rFonts w:cstheme="minorHAnsi"/>
        </w:rPr>
        <w:t xml:space="preserve"> </w:t>
      </w:r>
      <w:r w:rsidR="00322AD0" w:rsidRPr="00322AD0">
        <w:rPr>
          <w:rFonts w:ascii="Calibri" w:hAnsi="Calibri" w:cs="Calibri"/>
        </w:rPr>
        <w:t>Managing Director</w:t>
      </w:r>
      <w:r w:rsidR="00322AD0">
        <w:rPr>
          <w:rFonts w:ascii="Calibri" w:hAnsi="Calibri" w:cs="Calibri"/>
        </w:rPr>
        <w:t xml:space="preserve">, </w:t>
      </w:r>
      <w:r w:rsidR="004F2BC7">
        <w:rPr>
          <w:rFonts w:ascii="Calibri" w:hAnsi="Calibri" w:cs="Calibri"/>
        </w:rPr>
        <w:br/>
      </w:r>
      <w:r w:rsidR="00322AD0" w:rsidRPr="00C46A14">
        <w:rPr>
          <w:rFonts w:ascii="Calibri" w:hAnsi="Calibri" w:cs="Calibri"/>
        </w:rPr>
        <w:t>Christine Ross Consultancy representing First Nations Media </w:t>
      </w:r>
    </w:p>
    <w:p w:rsidR="00A97119" w:rsidRDefault="00A97119" w:rsidP="00391260">
      <w:pPr>
        <w:tabs>
          <w:tab w:val="left" w:pos="2127"/>
        </w:tabs>
        <w:ind w:left="1440" w:firstLine="720"/>
      </w:pPr>
      <w:r>
        <w:t xml:space="preserve">Sue </w:t>
      </w:r>
      <w:proofErr w:type="spellStart"/>
      <w:r>
        <w:t>Salthouse</w:t>
      </w:r>
      <w:proofErr w:type="spellEnd"/>
      <w:r w:rsidR="007646F8">
        <w:t>, Director, Didactic Enterprises</w:t>
      </w:r>
    </w:p>
    <w:p w:rsidR="005D45A6" w:rsidRDefault="005D45A6" w:rsidP="005D45A6">
      <w:r>
        <w:rPr>
          <w:rFonts w:cstheme="minorHAnsi"/>
        </w:rPr>
        <w:t>We’ve seen the telco space change at an unprecedented pace during ACCAN’s first 10 years. In this session, we look forward to what the next decade may hold for telco consumers. With insights from some of Australia’s most prominent consumer advocacy voices, this is a session not to be missed.</w:t>
      </w:r>
    </w:p>
    <w:p w:rsidR="00355C47" w:rsidRDefault="00BD5F0E" w:rsidP="00717D88">
      <w:pPr>
        <w:spacing w:line="240" w:lineRule="auto"/>
        <w:rPr>
          <w:rFonts w:cstheme="minorHAnsi"/>
          <w:b/>
        </w:rPr>
      </w:pPr>
      <w:r w:rsidRPr="00C302E2">
        <w:rPr>
          <w:rFonts w:cstheme="minorHAnsi"/>
          <w:b/>
          <w:color w:val="365F91" w:themeColor="accent1" w:themeShade="BF"/>
        </w:rPr>
        <w:t>3</w:t>
      </w:r>
      <w:r w:rsidR="0088513D" w:rsidRPr="00C302E2">
        <w:rPr>
          <w:rFonts w:cstheme="minorHAnsi"/>
          <w:b/>
          <w:color w:val="365F91" w:themeColor="accent1" w:themeShade="BF"/>
        </w:rPr>
        <w:t>:</w:t>
      </w:r>
      <w:r w:rsidR="00AA2F6D">
        <w:rPr>
          <w:rFonts w:cstheme="minorHAnsi"/>
          <w:b/>
          <w:color w:val="365F91" w:themeColor="accent1" w:themeShade="BF"/>
        </w:rPr>
        <w:t>3</w:t>
      </w:r>
      <w:r w:rsidR="00E90E85">
        <w:rPr>
          <w:rFonts w:cstheme="minorHAnsi"/>
          <w:b/>
          <w:color w:val="365F91" w:themeColor="accent1" w:themeShade="BF"/>
        </w:rPr>
        <w:t>0</w:t>
      </w:r>
      <w:r w:rsidR="00FE1AE5" w:rsidRPr="00C302E2">
        <w:rPr>
          <w:rFonts w:cstheme="minorHAnsi"/>
          <w:b/>
          <w:color w:val="365F91" w:themeColor="accent1" w:themeShade="BF"/>
        </w:rPr>
        <w:t xml:space="preserve"> – </w:t>
      </w:r>
      <w:r w:rsidRPr="00C302E2">
        <w:rPr>
          <w:rFonts w:cstheme="minorHAnsi"/>
          <w:b/>
          <w:color w:val="365F91" w:themeColor="accent1" w:themeShade="BF"/>
        </w:rPr>
        <w:t>3</w:t>
      </w:r>
      <w:r w:rsidR="00FE1AE5" w:rsidRPr="00C302E2">
        <w:rPr>
          <w:rFonts w:cstheme="minorHAnsi"/>
          <w:b/>
          <w:color w:val="365F91" w:themeColor="accent1" w:themeShade="BF"/>
        </w:rPr>
        <w:t>:</w:t>
      </w:r>
      <w:r w:rsidR="00AA2F6D">
        <w:rPr>
          <w:rFonts w:cstheme="minorHAnsi"/>
          <w:b/>
          <w:color w:val="365F91" w:themeColor="accent1" w:themeShade="BF"/>
        </w:rPr>
        <w:t>40</w:t>
      </w:r>
      <w:r w:rsidR="00B90CD3" w:rsidRPr="00C302E2">
        <w:rPr>
          <w:rFonts w:cstheme="minorHAnsi"/>
          <w:b/>
          <w:color w:val="365F91" w:themeColor="accent1" w:themeShade="BF"/>
        </w:rPr>
        <w:t>pm</w:t>
      </w:r>
      <w:r w:rsidR="00B90CD3" w:rsidRPr="00C302E2">
        <w:rPr>
          <w:rFonts w:cstheme="minorHAnsi"/>
          <w:b/>
        </w:rPr>
        <w:t xml:space="preserve"> </w:t>
      </w:r>
      <w:r w:rsidR="00784D78" w:rsidRPr="00C302E2">
        <w:rPr>
          <w:rFonts w:cstheme="minorHAnsi"/>
          <w:b/>
        </w:rPr>
        <w:tab/>
      </w:r>
      <w:r w:rsidR="00F129BA">
        <w:rPr>
          <w:rFonts w:cstheme="minorHAnsi"/>
          <w:b/>
        </w:rPr>
        <w:tab/>
      </w:r>
      <w:proofErr w:type="gramStart"/>
      <w:r w:rsidR="00515260">
        <w:rPr>
          <w:rFonts w:cstheme="minorHAnsi"/>
          <w:b/>
          <w:color w:val="365F91" w:themeColor="accent1" w:themeShade="BF"/>
        </w:rPr>
        <w:t>C</w:t>
      </w:r>
      <w:r w:rsidR="00515260" w:rsidRPr="009438B3">
        <w:rPr>
          <w:rFonts w:cstheme="minorHAnsi"/>
          <w:b/>
          <w:color w:val="365F91" w:themeColor="accent1" w:themeShade="BF"/>
        </w:rPr>
        <w:t>losing</w:t>
      </w:r>
      <w:proofErr w:type="gramEnd"/>
      <w:r w:rsidR="00355C47" w:rsidRPr="009438B3">
        <w:rPr>
          <w:rFonts w:cstheme="minorHAnsi"/>
          <w:b/>
          <w:color w:val="365F91" w:themeColor="accent1" w:themeShade="BF"/>
        </w:rPr>
        <w:t xml:space="preserve"> remarks</w:t>
      </w:r>
    </w:p>
    <w:p w:rsidR="00B90CD3" w:rsidRPr="00355C47" w:rsidRDefault="00217FFE" w:rsidP="00355C47">
      <w:pPr>
        <w:spacing w:line="240" w:lineRule="auto"/>
      </w:pPr>
      <w:r>
        <w:rPr>
          <w:rFonts w:cstheme="minorHAnsi"/>
        </w:rPr>
        <w:t>Presenter</w:t>
      </w:r>
      <w:r w:rsidR="00355C47" w:rsidRPr="00355C47">
        <w:rPr>
          <w:rFonts w:cstheme="minorHAnsi"/>
        </w:rPr>
        <w:t>:</w:t>
      </w:r>
      <w:r w:rsidR="00355C47" w:rsidRPr="00355C47">
        <w:rPr>
          <w:rFonts w:cstheme="minorHAnsi"/>
        </w:rPr>
        <w:tab/>
      </w:r>
      <w:r w:rsidR="00355C47" w:rsidRPr="00355C47">
        <w:rPr>
          <w:rFonts w:cstheme="minorHAnsi"/>
        </w:rPr>
        <w:tab/>
      </w:r>
      <w:r w:rsidR="00B90CD3" w:rsidRPr="00355C47">
        <w:t>Teresa Corbin</w:t>
      </w:r>
      <w:r w:rsidR="00852D86" w:rsidRPr="00355C47">
        <w:t>,</w:t>
      </w:r>
      <w:r w:rsidR="00F129BA" w:rsidRPr="00355C47">
        <w:t xml:space="preserve"> </w:t>
      </w:r>
      <w:r w:rsidR="00852D86" w:rsidRPr="00355C47">
        <w:t>ACCAN</w:t>
      </w:r>
      <w:r w:rsidR="006B4DC0">
        <w:t xml:space="preserve"> CEO</w:t>
      </w:r>
    </w:p>
    <w:p w:rsidR="009B0ADE" w:rsidRPr="00C302E2" w:rsidRDefault="00BD5F0E" w:rsidP="00717D88">
      <w:pPr>
        <w:spacing w:line="240" w:lineRule="auto"/>
        <w:rPr>
          <w:rFonts w:cstheme="minorHAnsi"/>
          <w:b/>
        </w:rPr>
      </w:pPr>
      <w:r w:rsidRPr="00C302E2">
        <w:rPr>
          <w:rFonts w:cstheme="minorHAnsi"/>
          <w:b/>
          <w:color w:val="365F91" w:themeColor="accent1" w:themeShade="BF"/>
        </w:rPr>
        <w:t>3</w:t>
      </w:r>
      <w:r w:rsidR="003C4E8A">
        <w:rPr>
          <w:rFonts w:cstheme="minorHAnsi"/>
          <w:b/>
          <w:color w:val="365F91" w:themeColor="accent1" w:themeShade="BF"/>
        </w:rPr>
        <w:t>:</w:t>
      </w:r>
      <w:r w:rsidR="00AA2F6D">
        <w:rPr>
          <w:rFonts w:cstheme="minorHAnsi"/>
          <w:b/>
          <w:color w:val="365F91" w:themeColor="accent1" w:themeShade="BF"/>
        </w:rPr>
        <w:t>40</w:t>
      </w:r>
      <w:r w:rsidR="009B0ADE" w:rsidRPr="00C302E2">
        <w:rPr>
          <w:rFonts w:cstheme="minorHAnsi"/>
          <w:b/>
          <w:color w:val="365F91" w:themeColor="accent1" w:themeShade="BF"/>
        </w:rPr>
        <w:t>pm</w:t>
      </w:r>
      <w:r w:rsidR="009B0ADE" w:rsidRPr="00C302E2">
        <w:rPr>
          <w:rFonts w:cstheme="minorHAnsi"/>
          <w:b/>
          <w:color w:val="365F91" w:themeColor="accent1" w:themeShade="BF"/>
        </w:rPr>
        <w:tab/>
      </w:r>
      <w:r w:rsidR="009B0ADE" w:rsidRPr="00C302E2">
        <w:rPr>
          <w:rFonts w:cstheme="minorHAnsi"/>
          <w:b/>
          <w:color w:val="365F91" w:themeColor="accent1" w:themeShade="BF"/>
        </w:rPr>
        <w:tab/>
      </w:r>
      <w:r w:rsidR="00F129BA">
        <w:rPr>
          <w:rFonts w:cstheme="minorHAnsi"/>
          <w:b/>
          <w:color w:val="365F91" w:themeColor="accent1" w:themeShade="BF"/>
        </w:rPr>
        <w:tab/>
      </w:r>
      <w:r w:rsidR="00355C47">
        <w:rPr>
          <w:rFonts w:cstheme="minorHAnsi"/>
          <w:b/>
          <w:color w:val="365F91" w:themeColor="accent1" w:themeShade="BF"/>
        </w:rPr>
        <w:t>Conference c</w:t>
      </w:r>
      <w:r w:rsidR="0032637C" w:rsidRPr="00C302E2">
        <w:rPr>
          <w:rFonts w:cstheme="minorHAnsi"/>
          <w:b/>
          <w:color w:val="365F91" w:themeColor="accent1" w:themeShade="BF"/>
        </w:rPr>
        <w:t xml:space="preserve">lose </w:t>
      </w:r>
    </w:p>
    <w:p w:rsidR="00852D86" w:rsidRPr="00C302E2" w:rsidRDefault="00B90CD3" w:rsidP="00681F07">
      <w:pPr>
        <w:spacing w:line="240" w:lineRule="auto"/>
        <w:rPr>
          <w:rFonts w:cstheme="minorHAnsi"/>
          <w:b/>
          <w:i/>
        </w:rPr>
      </w:pPr>
      <w:r w:rsidRPr="00C302E2">
        <w:rPr>
          <w:rFonts w:cstheme="minorHAnsi"/>
          <w:b/>
          <w:i/>
        </w:rPr>
        <w:t>3:</w:t>
      </w:r>
      <w:r w:rsidR="00374060">
        <w:rPr>
          <w:rFonts w:cstheme="minorHAnsi"/>
          <w:b/>
          <w:i/>
        </w:rPr>
        <w:t>40</w:t>
      </w:r>
      <w:r w:rsidR="0032637C" w:rsidRPr="00C302E2">
        <w:rPr>
          <w:rFonts w:cstheme="minorHAnsi"/>
          <w:b/>
          <w:i/>
        </w:rPr>
        <w:t xml:space="preserve"> </w:t>
      </w:r>
      <w:r w:rsidR="0088513D" w:rsidRPr="00C302E2">
        <w:rPr>
          <w:rFonts w:cstheme="minorHAnsi"/>
          <w:b/>
          <w:i/>
        </w:rPr>
        <w:t>–</w:t>
      </w:r>
      <w:r w:rsidR="009B0ADE" w:rsidRPr="00C302E2">
        <w:rPr>
          <w:rFonts w:cstheme="minorHAnsi"/>
          <w:b/>
          <w:i/>
        </w:rPr>
        <w:t xml:space="preserve"> </w:t>
      </w:r>
      <w:r w:rsidR="0052418E">
        <w:rPr>
          <w:rFonts w:cstheme="minorHAnsi"/>
          <w:b/>
          <w:i/>
        </w:rPr>
        <w:t>4:00</w:t>
      </w:r>
      <w:r w:rsidR="002D233E" w:rsidRPr="00C302E2">
        <w:rPr>
          <w:rFonts w:cstheme="minorHAnsi"/>
          <w:b/>
          <w:i/>
        </w:rPr>
        <w:t>pm</w:t>
      </w:r>
      <w:r w:rsidR="00852D86" w:rsidRPr="00C302E2">
        <w:rPr>
          <w:rFonts w:cstheme="minorHAnsi"/>
          <w:b/>
          <w:i/>
        </w:rPr>
        <w:tab/>
      </w:r>
      <w:r w:rsidR="0052418E">
        <w:rPr>
          <w:rFonts w:cstheme="minorHAnsi"/>
          <w:b/>
          <w:i/>
        </w:rPr>
        <w:tab/>
      </w:r>
      <w:r w:rsidR="00D92EC7" w:rsidRPr="00C302E2">
        <w:rPr>
          <w:rFonts w:cstheme="minorHAnsi"/>
          <w:b/>
          <w:i/>
        </w:rPr>
        <w:t xml:space="preserve">Afternoon </w:t>
      </w:r>
      <w:r w:rsidR="00681F07" w:rsidRPr="00C302E2">
        <w:rPr>
          <w:rFonts w:cstheme="minorHAnsi"/>
          <w:b/>
          <w:i/>
        </w:rPr>
        <w:t>tea</w:t>
      </w:r>
    </w:p>
    <w:p w:rsidR="00EA7991" w:rsidRDefault="00E27739" w:rsidP="00F129BA">
      <w:pPr>
        <w:tabs>
          <w:tab w:val="left" w:pos="2268"/>
        </w:tabs>
        <w:spacing w:before="120" w:after="120"/>
        <w:ind w:left="2160" w:hanging="2160"/>
        <w:rPr>
          <w:rFonts w:cstheme="minorHAnsi"/>
          <w:b/>
          <w:color w:val="365F91" w:themeColor="accent1" w:themeShade="BF"/>
        </w:rPr>
      </w:pPr>
      <w:r w:rsidRPr="00412362">
        <w:rPr>
          <w:rFonts w:cstheme="minorHAnsi"/>
          <w:b/>
          <w:color w:val="365F91" w:themeColor="accent1" w:themeShade="BF"/>
        </w:rPr>
        <w:lastRenderedPageBreak/>
        <w:t>4</w:t>
      </w:r>
      <w:r w:rsidR="0088513D" w:rsidRPr="00412362">
        <w:rPr>
          <w:rFonts w:cstheme="minorHAnsi"/>
          <w:b/>
          <w:color w:val="365F91" w:themeColor="accent1" w:themeShade="BF"/>
        </w:rPr>
        <w:t>:</w:t>
      </w:r>
      <w:r w:rsidRPr="00412362">
        <w:rPr>
          <w:rFonts w:cstheme="minorHAnsi"/>
          <w:b/>
          <w:color w:val="365F91" w:themeColor="accent1" w:themeShade="BF"/>
        </w:rPr>
        <w:t>00</w:t>
      </w:r>
      <w:r w:rsidR="00F2039C" w:rsidRPr="00412362">
        <w:rPr>
          <w:rFonts w:cstheme="minorHAnsi"/>
          <w:b/>
          <w:color w:val="365F91" w:themeColor="accent1" w:themeShade="BF"/>
        </w:rPr>
        <w:t>pm</w:t>
      </w:r>
      <w:r w:rsidR="002D233E" w:rsidRPr="00C302E2">
        <w:rPr>
          <w:rFonts w:cstheme="minorHAnsi"/>
          <w:b/>
        </w:rPr>
        <w:t xml:space="preserve"> </w:t>
      </w:r>
      <w:r w:rsidR="002D233E" w:rsidRPr="00C302E2">
        <w:rPr>
          <w:rFonts w:cstheme="minorHAnsi"/>
          <w:b/>
        </w:rPr>
        <w:tab/>
      </w:r>
      <w:r w:rsidR="00852D86" w:rsidRPr="00C302E2">
        <w:rPr>
          <w:rFonts w:cstheme="minorHAnsi"/>
          <w:b/>
          <w:color w:val="365F91" w:themeColor="accent1" w:themeShade="BF"/>
        </w:rPr>
        <w:t xml:space="preserve">ACCAN </w:t>
      </w:r>
      <w:r w:rsidR="00F2039C" w:rsidRPr="00C302E2">
        <w:rPr>
          <w:rFonts w:cstheme="minorHAnsi"/>
          <w:b/>
          <w:color w:val="365F91" w:themeColor="accent1" w:themeShade="BF"/>
        </w:rPr>
        <w:t>AGM</w:t>
      </w:r>
    </w:p>
    <w:sectPr w:rsidR="00EA7991" w:rsidSect="0075576F">
      <w:headerReference w:type="even" r:id="rId9"/>
      <w:headerReference w:type="default" r:id="rId10"/>
      <w:footerReference w:type="even" r:id="rId11"/>
      <w:footerReference w:type="default" r:id="rId12"/>
      <w:headerReference w:type="first" r:id="rId13"/>
      <w:footerReference w:type="first" r:id="rId14"/>
      <w:pgSz w:w="11906" w:h="16838"/>
      <w:pgMar w:top="426" w:right="510" w:bottom="142" w:left="720"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34B" w:rsidRDefault="0075534B">
      <w:pPr>
        <w:spacing w:after="0" w:line="240" w:lineRule="auto"/>
      </w:pPr>
      <w:r>
        <w:separator/>
      </w:r>
    </w:p>
  </w:endnote>
  <w:endnote w:type="continuationSeparator" w:id="0">
    <w:p w:rsidR="0075534B" w:rsidRDefault="00755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arwin">
    <w:altName w:val="Darwin"/>
    <w:panose1 w:val="00000000000000000000"/>
    <w:charset w:val="00"/>
    <w:family w:val="swiss"/>
    <w:notTrueType/>
    <w:pitch w:val="default"/>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5A0" w:rsidRDefault="00DE25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DB7" w:rsidRDefault="00A75DB7">
    <w:pPr>
      <w:pStyle w:val="Footer"/>
      <w:jc w:val="right"/>
    </w:pPr>
  </w:p>
  <w:p w:rsidR="00A75DB7" w:rsidRPr="00EB02A1" w:rsidRDefault="00EB02A1" w:rsidP="00EB02A1">
    <w:pPr>
      <w:pStyle w:val="Footer"/>
      <w:tabs>
        <w:tab w:val="clear" w:pos="9026"/>
        <w:tab w:val="left" w:pos="4513"/>
      </w:tabs>
      <w:rPr>
        <w:sz w:val="16"/>
        <w:szCs w:val="16"/>
      </w:rPr>
    </w:pPr>
    <w:r w:rsidRPr="00EB02A1">
      <w:rPr>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5A0" w:rsidRDefault="00DE25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34B" w:rsidRDefault="0075534B">
      <w:pPr>
        <w:spacing w:after="0" w:line="240" w:lineRule="auto"/>
      </w:pPr>
      <w:r>
        <w:separator/>
      </w:r>
    </w:p>
  </w:footnote>
  <w:footnote w:type="continuationSeparator" w:id="0">
    <w:p w:rsidR="0075534B" w:rsidRDefault="007553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832" w:rsidRDefault="005903C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70.4pt;height:282.2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832" w:rsidRDefault="00F278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832" w:rsidRDefault="00F278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5D79"/>
    <w:multiLevelType w:val="hybridMultilevel"/>
    <w:tmpl w:val="69C0733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05984D3E"/>
    <w:multiLevelType w:val="hybridMultilevel"/>
    <w:tmpl w:val="1818B0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0B394631"/>
    <w:multiLevelType w:val="hybridMultilevel"/>
    <w:tmpl w:val="F0E87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CD56AEE"/>
    <w:multiLevelType w:val="hybridMultilevel"/>
    <w:tmpl w:val="F8F21F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CEE3160"/>
    <w:multiLevelType w:val="hybridMultilevel"/>
    <w:tmpl w:val="55308568"/>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5">
    <w:nsid w:val="0E226682"/>
    <w:multiLevelType w:val="multilevel"/>
    <w:tmpl w:val="AE269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0DD18FA"/>
    <w:multiLevelType w:val="hybridMultilevel"/>
    <w:tmpl w:val="D72A1F9C"/>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7">
    <w:nsid w:val="1D9A4196"/>
    <w:multiLevelType w:val="hybridMultilevel"/>
    <w:tmpl w:val="AF1C7840"/>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8">
    <w:nsid w:val="21933276"/>
    <w:multiLevelType w:val="hybridMultilevel"/>
    <w:tmpl w:val="32FA2B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8E35241"/>
    <w:multiLevelType w:val="hybridMultilevel"/>
    <w:tmpl w:val="B0043090"/>
    <w:lvl w:ilvl="0" w:tplc="0C090001">
      <w:start w:val="1"/>
      <w:numFmt w:val="bullet"/>
      <w:lvlText w:val=""/>
      <w:lvlJc w:val="left"/>
      <w:pPr>
        <w:ind w:left="2487" w:hanging="360"/>
      </w:pPr>
      <w:rPr>
        <w:rFonts w:ascii="Symbol" w:hAnsi="Symbol" w:hint="default"/>
      </w:rPr>
    </w:lvl>
    <w:lvl w:ilvl="1" w:tplc="0C090003" w:tentative="1">
      <w:start w:val="1"/>
      <w:numFmt w:val="bullet"/>
      <w:lvlText w:val="o"/>
      <w:lvlJc w:val="left"/>
      <w:pPr>
        <w:ind w:left="3207" w:hanging="360"/>
      </w:pPr>
      <w:rPr>
        <w:rFonts w:ascii="Courier New" w:hAnsi="Courier New" w:cs="Courier New" w:hint="default"/>
      </w:rPr>
    </w:lvl>
    <w:lvl w:ilvl="2" w:tplc="0C090005" w:tentative="1">
      <w:start w:val="1"/>
      <w:numFmt w:val="bullet"/>
      <w:lvlText w:val=""/>
      <w:lvlJc w:val="left"/>
      <w:pPr>
        <w:ind w:left="3927" w:hanging="360"/>
      </w:pPr>
      <w:rPr>
        <w:rFonts w:ascii="Wingdings" w:hAnsi="Wingdings" w:hint="default"/>
      </w:rPr>
    </w:lvl>
    <w:lvl w:ilvl="3" w:tplc="0C090001" w:tentative="1">
      <w:start w:val="1"/>
      <w:numFmt w:val="bullet"/>
      <w:lvlText w:val=""/>
      <w:lvlJc w:val="left"/>
      <w:pPr>
        <w:ind w:left="4647" w:hanging="360"/>
      </w:pPr>
      <w:rPr>
        <w:rFonts w:ascii="Symbol" w:hAnsi="Symbol" w:hint="default"/>
      </w:rPr>
    </w:lvl>
    <w:lvl w:ilvl="4" w:tplc="0C090003" w:tentative="1">
      <w:start w:val="1"/>
      <w:numFmt w:val="bullet"/>
      <w:lvlText w:val="o"/>
      <w:lvlJc w:val="left"/>
      <w:pPr>
        <w:ind w:left="5367" w:hanging="360"/>
      </w:pPr>
      <w:rPr>
        <w:rFonts w:ascii="Courier New" w:hAnsi="Courier New" w:cs="Courier New" w:hint="default"/>
      </w:rPr>
    </w:lvl>
    <w:lvl w:ilvl="5" w:tplc="0C090005" w:tentative="1">
      <w:start w:val="1"/>
      <w:numFmt w:val="bullet"/>
      <w:lvlText w:val=""/>
      <w:lvlJc w:val="left"/>
      <w:pPr>
        <w:ind w:left="6087" w:hanging="360"/>
      </w:pPr>
      <w:rPr>
        <w:rFonts w:ascii="Wingdings" w:hAnsi="Wingdings" w:hint="default"/>
      </w:rPr>
    </w:lvl>
    <w:lvl w:ilvl="6" w:tplc="0C090001" w:tentative="1">
      <w:start w:val="1"/>
      <w:numFmt w:val="bullet"/>
      <w:lvlText w:val=""/>
      <w:lvlJc w:val="left"/>
      <w:pPr>
        <w:ind w:left="6807" w:hanging="360"/>
      </w:pPr>
      <w:rPr>
        <w:rFonts w:ascii="Symbol" w:hAnsi="Symbol" w:hint="default"/>
      </w:rPr>
    </w:lvl>
    <w:lvl w:ilvl="7" w:tplc="0C090003" w:tentative="1">
      <w:start w:val="1"/>
      <w:numFmt w:val="bullet"/>
      <w:lvlText w:val="o"/>
      <w:lvlJc w:val="left"/>
      <w:pPr>
        <w:ind w:left="7527" w:hanging="360"/>
      </w:pPr>
      <w:rPr>
        <w:rFonts w:ascii="Courier New" w:hAnsi="Courier New" w:cs="Courier New" w:hint="default"/>
      </w:rPr>
    </w:lvl>
    <w:lvl w:ilvl="8" w:tplc="0C090005" w:tentative="1">
      <w:start w:val="1"/>
      <w:numFmt w:val="bullet"/>
      <w:lvlText w:val=""/>
      <w:lvlJc w:val="left"/>
      <w:pPr>
        <w:ind w:left="8247" w:hanging="360"/>
      </w:pPr>
      <w:rPr>
        <w:rFonts w:ascii="Wingdings" w:hAnsi="Wingdings" w:hint="default"/>
      </w:rPr>
    </w:lvl>
  </w:abstractNum>
  <w:abstractNum w:abstractNumId="10">
    <w:nsid w:val="29392C57"/>
    <w:multiLevelType w:val="hybridMultilevel"/>
    <w:tmpl w:val="67140302"/>
    <w:lvl w:ilvl="0" w:tplc="1E7CD8DE">
      <w:numFmt w:val="bullet"/>
      <w:lvlText w:val=""/>
      <w:lvlJc w:val="left"/>
      <w:pPr>
        <w:ind w:left="720" w:hanging="360"/>
      </w:pPr>
      <w:rPr>
        <w:rFonts w:ascii="Symbol" w:eastAsiaTheme="minorHAnsi" w:hAnsi="Symbol" w:cstheme="minorHAnsi" w:hint="default"/>
        <w:color w:val="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6B36FC"/>
    <w:multiLevelType w:val="hybridMultilevel"/>
    <w:tmpl w:val="2048D8FC"/>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2">
    <w:nsid w:val="38555B48"/>
    <w:multiLevelType w:val="hybridMultilevel"/>
    <w:tmpl w:val="5552C5EA"/>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13">
    <w:nsid w:val="38DC0CC0"/>
    <w:multiLevelType w:val="hybridMultilevel"/>
    <w:tmpl w:val="C400D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9855786"/>
    <w:multiLevelType w:val="hybridMultilevel"/>
    <w:tmpl w:val="5D62FC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AA96F8D"/>
    <w:multiLevelType w:val="hybridMultilevel"/>
    <w:tmpl w:val="69C0733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62383AA8"/>
    <w:multiLevelType w:val="hybridMultilevel"/>
    <w:tmpl w:val="1DC4625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nsid w:val="6E9F09B2"/>
    <w:multiLevelType w:val="hybridMultilevel"/>
    <w:tmpl w:val="5F629426"/>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18">
    <w:nsid w:val="708F65C9"/>
    <w:multiLevelType w:val="hybridMultilevel"/>
    <w:tmpl w:val="56009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4AD4F8F"/>
    <w:multiLevelType w:val="hybridMultilevel"/>
    <w:tmpl w:val="B046DB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9020CB4"/>
    <w:multiLevelType w:val="hybridMultilevel"/>
    <w:tmpl w:val="E946AA0A"/>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21">
    <w:nsid w:val="7AF844A6"/>
    <w:multiLevelType w:val="hybridMultilevel"/>
    <w:tmpl w:val="FD0E8A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F606245"/>
    <w:multiLevelType w:val="hybridMultilevel"/>
    <w:tmpl w:val="69C0733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1"/>
  </w:num>
  <w:num w:numId="2">
    <w:abstractNumId w:val="21"/>
  </w:num>
  <w:num w:numId="3">
    <w:abstractNumId w:val="20"/>
  </w:num>
  <w:num w:numId="4">
    <w:abstractNumId w:val="4"/>
  </w:num>
  <w:num w:numId="5">
    <w:abstractNumId w:val="6"/>
  </w:num>
  <w:num w:numId="6">
    <w:abstractNumId w:val="14"/>
  </w:num>
  <w:num w:numId="7">
    <w:abstractNumId w:val="9"/>
  </w:num>
  <w:num w:numId="8">
    <w:abstractNumId w:val="7"/>
  </w:num>
  <w:num w:numId="9">
    <w:abstractNumId w:val="3"/>
  </w:num>
  <w:num w:numId="10">
    <w:abstractNumId w:val="19"/>
  </w:num>
  <w:num w:numId="11">
    <w:abstractNumId w:val="8"/>
  </w:num>
  <w:num w:numId="12">
    <w:abstractNumId w:val="18"/>
  </w:num>
  <w:num w:numId="13">
    <w:abstractNumId w:val="13"/>
  </w:num>
  <w:num w:numId="14">
    <w:abstractNumId w:val="12"/>
  </w:num>
  <w:num w:numId="15">
    <w:abstractNumId w:val="2"/>
  </w:num>
  <w:num w:numId="16">
    <w:abstractNumId w:val="17"/>
  </w:num>
  <w:num w:numId="17">
    <w:abstractNumId w:val="1"/>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5"/>
  </w:num>
  <w:num w:numId="21">
    <w:abstractNumId w:val="0"/>
  </w:num>
  <w:num w:numId="22">
    <w:abstractNumId w:val="15"/>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revisionView w:markup="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615"/>
    <w:rsid w:val="00002EA0"/>
    <w:rsid w:val="000034A6"/>
    <w:rsid w:val="000042CA"/>
    <w:rsid w:val="000071F8"/>
    <w:rsid w:val="00010386"/>
    <w:rsid w:val="00010468"/>
    <w:rsid w:val="000113C7"/>
    <w:rsid w:val="0001143E"/>
    <w:rsid w:val="00022117"/>
    <w:rsid w:val="000248F9"/>
    <w:rsid w:val="00025C2E"/>
    <w:rsid w:val="00027555"/>
    <w:rsid w:val="00030B3A"/>
    <w:rsid w:val="000318ED"/>
    <w:rsid w:val="000322CA"/>
    <w:rsid w:val="0003463E"/>
    <w:rsid w:val="00041BD8"/>
    <w:rsid w:val="00042BBF"/>
    <w:rsid w:val="00042BE5"/>
    <w:rsid w:val="00043925"/>
    <w:rsid w:val="00047AE0"/>
    <w:rsid w:val="00052BC6"/>
    <w:rsid w:val="00054148"/>
    <w:rsid w:val="00054D28"/>
    <w:rsid w:val="00057D0C"/>
    <w:rsid w:val="00063ECF"/>
    <w:rsid w:val="00064E08"/>
    <w:rsid w:val="0006592E"/>
    <w:rsid w:val="00065BB7"/>
    <w:rsid w:val="00066316"/>
    <w:rsid w:val="00067422"/>
    <w:rsid w:val="00070D12"/>
    <w:rsid w:val="00075336"/>
    <w:rsid w:val="00076766"/>
    <w:rsid w:val="000826C8"/>
    <w:rsid w:val="0008345C"/>
    <w:rsid w:val="00083DF3"/>
    <w:rsid w:val="0008554A"/>
    <w:rsid w:val="0008611B"/>
    <w:rsid w:val="00087899"/>
    <w:rsid w:val="00091690"/>
    <w:rsid w:val="00092B3C"/>
    <w:rsid w:val="00093C55"/>
    <w:rsid w:val="00095226"/>
    <w:rsid w:val="00096068"/>
    <w:rsid w:val="000963BC"/>
    <w:rsid w:val="00097662"/>
    <w:rsid w:val="00097D96"/>
    <w:rsid w:val="000A02C5"/>
    <w:rsid w:val="000A1691"/>
    <w:rsid w:val="000A1F40"/>
    <w:rsid w:val="000A466D"/>
    <w:rsid w:val="000A4B53"/>
    <w:rsid w:val="000A5367"/>
    <w:rsid w:val="000A5662"/>
    <w:rsid w:val="000A569C"/>
    <w:rsid w:val="000A5ED8"/>
    <w:rsid w:val="000B0C54"/>
    <w:rsid w:val="000B1115"/>
    <w:rsid w:val="000B1631"/>
    <w:rsid w:val="000B3146"/>
    <w:rsid w:val="000B3E14"/>
    <w:rsid w:val="000B4377"/>
    <w:rsid w:val="000B6002"/>
    <w:rsid w:val="000B72EF"/>
    <w:rsid w:val="000C06F6"/>
    <w:rsid w:val="000C0D35"/>
    <w:rsid w:val="000C1B05"/>
    <w:rsid w:val="000C2532"/>
    <w:rsid w:val="000C2C7F"/>
    <w:rsid w:val="000C3D41"/>
    <w:rsid w:val="000C50D2"/>
    <w:rsid w:val="000C60A7"/>
    <w:rsid w:val="000D1382"/>
    <w:rsid w:val="000D206E"/>
    <w:rsid w:val="000D26A7"/>
    <w:rsid w:val="000D29AF"/>
    <w:rsid w:val="000D7F23"/>
    <w:rsid w:val="000E378B"/>
    <w:rsid w:val="000E3829"/>
    <w:rsid w:val="000E3EA6"/>
    <w:rsid w:val="000E4CF9"/>
    <w:rsid w:val="000E5615"/>
    <w:rsid w:val="000E68FF"/>
    <w:rsid w:val="000F384A"/>
    <w:rsid w:val="000F3C2D"/>
    <w:rsid w:val="000F433C"/>
    <w:rsid w:val="00100E92"/>
    <w:rsid w:val="00101EAA"/>
    <w:rsid w:val="00102148"/>
    <w:rsid w:val="00102613"/>
    <w:rsid w:val="001029A7"/>
    <w:rsid w:val="0010356C"/>
    <w:rsid w:val="00105EA3"/>
    <w:rsid w:val="00106233"/>
    <w:rsid w:val="00106897"/>
    <w:rsid w:val="00106D44"/>
    <w:rsid w:val="00111223"/>
    <w:rsid w:val="00111715"/>
    <w:rsid w:val="00111FDE"/>
    <w:rsid w:val="00112336"/>
    <w:rsid w:val="00113E0C"/>
    <w:rsid w:val="001145C1"/>
    <w:rsid w:val="00114FDA"/>
    <w:rsid w:val="00116E67"/>
    <w:rsid w:val="001172C7"/>
    <w:rsid w:val="00120100"/>
    <w:rsid w:val="001206F7"/>
    <w:rsid w:val="00121462"/>
    <w:rsid w:val="00122CE7"/>
    <w:rsid w:val="001232BA"/>
    <w:rsid w:val="001235AB"/>
    <w:rsid w:val="001273C6"/>
    <w:rsid w:val="001309F4"/>
    <w:rsid w:val="00131382"/>
    <w:rsid w:val="00134C1C"/>
    <w:rsid w:val="00135187"/>
    <w:rsid w:val="00135ECC"/>
    <w:rsid w:val="001367D2"/>
    <w:rsid w:val="00145BBA"/>
    <w:rsid w:val="00150507"/>
    <w:rsid w:val="00150CD0"/>
    <w:rsid w:val="00151298"/>
    <w:rsid w:val="00152C96"/>
    <w:rsid w:val="00155B1E"/>
    <w:rsid w:val="001569CD"/>
    <w:rsid w:val="00156E5A"/>
    <w:rsid w:val="00160465"/>
    <w:rsid w:val="00163278"/>
    <w:rsid w:val="00165728"/>
    <w:rsid w:val="00165A7B"/>
    <w:rsid w:val="00166EDD"/>
    <w:rsid w:val="001670A5"/>
    <w:rsid w:val="001705E2"/>
    <w:rsid w:val="0017101A"/>
    <w:rsid w:val="0017305A"/>
    <w:rsid w:val="00173085"/>
    <w:rsid w:val="0017482E"/>
    <w:rsid w:val="00174A59"/>
    <w:rsid w:val="001816C4"/>
    <w:rsid w:val="00184DCF"/>
    <w:rsid w:val="00190612"/>
    <w:rsid w:val="00193778"/>
    <w:rsid w:val="001939E1"/>
    <w:rsid w:val="001971D6"/>
    <w:rsid w:val="00197929"/>
    <w:rsid w:val="00197D20"/>
    <w:rsid w:val="001A244D"/>
    <w:rsid w:val="001A2F7D"/>
    <w:rsid w:val="001A381C"/>
    <w:rsid w:val="001A56D4"/>
    <w:rsid w:val="001A5D1A"/>
    <w:rsid w:val="001B2B1A"/>
    <w:rsid w:val="001B37A8"/>
    <w:rsid w:val="001C0708"/>
    <w:rsid w:val="001C1603"/>
    <w:rsid w:val="001C28F8"/>
    <w:rsid w:val="001C3D28"/>
    <w:rsid w:val="001C42D0"/>
    <w:rsid w:val="001C6E33"/>
    <w:rsid w:val="001C6EB9"/>
    <w:rsid w:val="001D136B"/>
    <w:rsid w:val="001D1A83"/>
    <w:rsid w:val="001D279C"/>
    <w:rsid w:val="001D391C"/>
    <w:rsid w:val="001D4D78"/>
    <w:rsid w:val="001D623F"/>
    <w:rsid w:val="001D6FA1"/>
    <w:rsid w:val="001D7825"/>
    <w:rsid w:val="001E0C5B"/>
    <w:rsid w:val="001E118E"/>
    <w:rsid w:val="001E2E72"/>
    <w:rsid w:val="001E5D3D"/>
    <w:rsid w:val="001F20B6"/>
    <w:rsid w:val="001F20F5"/>
    <w:rsid w:val="001F2119"/>
    <w:rsid w:val="001F2239"/>
    <w:rsid w:val="001F29FC"/>
    <w:rsid w:val="001F2A17"/>
    <w:rsid w:val="001F4AFD"/>
    <w:rsid w:val="001F50BB"/>
    <w:rsid w:val="001F6228"/>
    <w:rsid w:val="001F724C"/>
    <w:rsid w:val="002015EC"/>
    <w:rsid w:val="00201FB1"/>
    <w:rsid w:val="00202576"/>
    <w:rsid w:val="00202908"/>
    <w:rsid w:val="002037C4"/>
    <w:rsid w:val="00204277"/>
    <w:rsid w:val="002058C0"/>
    <w:rsid w:val="00205C12"/>
    <w:rsid w:val="00207F4D"/>
    <w:rsid w:val="00210A36"/>
    <w:rsid w:val="002119ED"/>
    <w:rsid w:val="00211BAC"/>
    <w:rsid w:val="00213643"/>
    <w:rsid w:val="00213AC0"/>
    <w:rsid w:val="00213D17"/>
    <w:rsid w:val="00217FFE"/>
    <w:rsid w:val="00222758"/>
    <w:rsid w:val="00223998"/>
    <w:rsid w:val="00225DE6"/>
    <w:rsid w:val="0022631E"/>
    <w:rsid w:val="002311A6"/>
    <w:rsid w:val="00231F8A"/>
    <w:rsid w:val="00234120"/>
    <w:rsid w:val="00237338"/>
    <w:rsid w:val="00240CFF"/>
    <w:rsid w:val="0024135D"/>
    <w:rsid w:val="00243FFA"/>
    <w:rsid w:val="00247C1D"/>
    <w:rsid w:val="00247D61"/>
    <w:rsid w:val="00247DCB"/>
    <w:rsid w:val="00250989"/>
    <w:rsid w:val="00250C1A"/>
    <w:rsid w:val="00251DBD"/>
    <w:rsid w:val="00251E99"/>
    <w:rsid w:val="00252ECE"/>
    <w:rsid w:val="0025393B"/>
    <w:rsid w:val="0025461E"/>
    <w:rsid w:val="00254D62"/>
    <w:rsid w:val="00255279"/>
    <w:rsid w:val="002556A0"/>
    <w:rsid w:val="00256DED"/>
    <w:rsid w:val="0025786D"/>
    <w:rsid w:val="0026188A"/>
    <w:rsid w:val="002636A6"/>
    <w:rsid w:val="002637B1"/>
    <w:rsid w:val="00263CA1"/>
    <w:rsid w:val="0026600F"/>
    <w:rsid w:val="0027050E"/>
    <w:rsid w:val="00272D8D"/>
    <w:rsid w:val="00273387"/>
    <w:rsid w:val="002741C5"/>
    <w:rsid w:val="00274903"/>
    <w:rsid w:val="0028013D"/>
    <w:rsid w:val="00282898"/>
    <w:rsid w:val="00284162"/>
    <w:rsid w:val="002873CB"/>
    <w:rsid w:val="0029328C"/>
    <w:rsid w:val="0029357A"/>
    <w:rsid w:val="00293D41"/>
    <w:rsid w:val="00293EC1"/>
    <w:rsid w:val="00297B7B"/>
    <w:rsid w:val="002A1229"/>
    <w:rsid w:val="002A33E2"/>
    <w:rsid w:val="002A3707"/>
    <w:rsid w:val="002A474D"/>
    <w:rsid w:val="002A619D"/>
    <w:rsid w:val="002A7287"/>
    <w:rsid w:val="002A7612"/>
    <w:rsid w:val="002B04AE"/>
    <w:rsid w:val="002B1A1D"/>
    <w:rsid w:val="002B38D7"/>
    <w:rsid w:val="002B43CE"/>
    <w:rsid w:val="002B4CA9"/>
    <w:rsid w:val="002C1FBC"/>
    <w:rsid w:val="002C3D08"/>
    <w:rsid w:val="002C682B"/>
    <w:rsid w:val="002C75C2"/>
    <w:rsid w:val="002C7975"/>
    <w:rsid w:val="002D00EA"/>
    <w:rsid w:val="002D0987"/>
    <w:rsid w:val="002D0AE1"/>
    <w:rsid w:val="002D11F4"/>
    <w:rsid w:val="002D16FE"/>
    <w:rsid w:val="002D233E"/>
    <w:rsid w:val="002D41E0"/>
    <w:rsid w:val="002D4708"/>
    <w:rsid w:val="002D4D4B"/>
    <w:rsid w:val="002D5094"/>
    <w:rsid w:val="002D6D38"/>
    <w:rsid w:val="002D7551"/>
    <w:rsid w:val="002E10D3"/>
    <w:rsid w:val="002E3C96"/>
    <w:rsid w:val="002E6594"/>
    <w:rsid w:val="002E7063"/>
    <w:rsid w:val="002E7604"/>
    <w:rsid w:val="002F06D4"/>
    <w:rsid w:val="002F09D1"/>
    <w:rsid w:val="002F13C8"/>
    <w:rsid w:val="002F2839"/>
    <w:rsid w:val="002F4D35"/>
    <w:rsid w:val="002F6294"/>
    <w:rsid w:val="003016E0"/>
    <w:rsid w:val="00302BEA"/>
    <w:rsid w:val="00303C8E"/>
    <w:rsid w:val="00304C6F"/>
    <w:rsid w:val="00307180"/>
    <w:rsid w:val="00311B14"/>
    <w:rsid w:val="00312AA7"/>
    <w:rsid w:val="00316D4A"/>
    <w:rsid w:val="003218AE"/>
    <w:rsid w:val="00322AD0"/>
    <w:rsid w:val="00324124"/>
    <w:rsid w:val="00324CA2"/>
    <w:rsid w:val="00324E64"/>
    <w:rsid w:val="00325DCB"/>
    <w:rsid w:val="0032637C"/>
    <w:rsid w:val="003273E1"/>
    <w:rsid w:val="003277C6"/>
    <w:rsid w:val="003339BE"/>
    <w:rsid w:val="003347F0"/>
    <w:rsid w:val="00335306"/>
    <w:rsid w:val="00335BBB"/>
    <w:rsid w:val="00337C2E"/>
    <w:rsid w:val="003413F9"/>
    <w:rsid w:val="00341A8E"/>
    <w:rsid w:val="00343F7A"/>
    <w:rsid w:val="00344004"/>
    <w:rsid w:val="00344285"/>
    <w:rsid w:val="003500EA"/>
    <w:rsid w:val="0035092B"/>
    <w:rsid w:val="0035133F"/>
    <w:rsid w:val="0035274E"/>
    <w:rsid w:val="00352B28"/>
    <w:rsid w:val="0035371E"/>
    <w:rsid w:val="00353D85"/>
    <w:rsid w:val="00354D7B"/>
    <w:rsid w:val="00354DED"/>
    <w:rsid w:val="00355C47"/>
    <w:rsid w:val="00361A00"/>
    <w:rsid w:val="00366435"/>
    <w:rsid w:val="00367796"/>
    <w:rsid w:val="003708C1"/>
    <w:rsid w:val="003736D4"/>
    <w:rsid w:val="00374060"/>
    <w:rsid w:val="00374187"/>
    <w:rsid w:val="0037458A"/>
    <w:rsid w:val="00376342"/>
    <w:rsid w:val="00377FDF"/>
    <w:rsid w:val="00380FE6"/>
    <w:rsid w:val="0038174B"/>
    <w:rsid w:val="00383E56"/>
    <w:rsid w:val="00385005"/>
    <w:rsid w:val="0038598F"/>
    <w:rsid w:val="0038625B"/>
    <w:rsid w:val="003865A6"/>
    <w:rsid w:val="00391260"/>
    <w:rsid w:val="003914CA"/>
    <w:rsid w:val="00395D19"/>
    <w:rsid w:val="0039719A"/>
    <w:rsid w:val="003A13FD"/>
    <w:rsid w:val="003A3994"/>
    <w:rsid w:val="003A4A20"/>
    <w:rsid w:val="003A676B"/>
    <w:rsid w:val="003A6C3C"/>
    <w:rsid w:val="003A6E80"/>
    <w:rsid w:val="003B2DE4"/>
    <w:rsid w:val="003B33BC"/>
    <w:rsid w:val="003B3D8A"/>
    <w:rsid w:val="003B462F"/>
    <w:rsid w:val="003B4752"/>
    <w:rsid w:val="003B5178"/>
    <w:rsid w:val="003C1552"/>
    <w:rsid w:val="003C17A8"/>
    <w:rsid w:val="003C21FF"/>
    <w:rsid w:val="003C25FE"/>
    <w:rsid w:val="003C39B3"/>
    <w:rsid w:val="003C4E8A"/>
    <w:rsid w:val="003C7CA4"/>
    <w:rsid w:val="003D21E3"/>
    <w:rsid w:val="003D4E2B"/>
    <w:rsid w:val="003D73FE"/>
    <w:rsid w:val="003E0046"/>
    <w:rsid w:val="003E14E2"/>
    <w:rsid w:val="003E1CCE"/>
    <w:rsid w:val="003E7442"/>
    <w:rsid w:val="003F013C"/>
    <w:rsid w:val="003F1631"/>
    <w:rsid w:val="003F39FB"/>
    <w:rsid w:val="003F3AD4"/>
    <w:rsid w:val="003F3C5F"/>
    <w:rsid w:val="003F4A1A"/>
    <w:rsid w:val="003F56E6"/>
    <w:rsid w:val="00403679"/>
    <w:rsid w:val="0040377C"/>
    <w:rsid w:val="00406B52"/>
    <w:rsid w:val="00406B6B"/>
    <w:rsid w:val="004107DA"/>
    <w:rsid w:val="00410A4B"/>
    <w:rsid w:val="00410C92"/>
    <w:rsid w:val="00412362"/>
    <w:rsid w:val="00412D61"/>
    <w:rsid w:val="00413CD2"/>
    <w:rsid w:val="004158E7"/>
    <w:rsid w:val="004161F0"/>
    <w:rsid w:val="00417557"/>
    <w:rsid w:val="00422A71"/>
    <w:rsid w:val="00422D48"/>
    <w:rsid w:val="00424204"/>
    <w:rsid w:val="00430D41"/>
    <w:rsid w:val="00432C70"/>
    <w:rsid w:val="00440325"/>
    <w:rsid w:val="00441B07"/>
    <w:rsid w:val="0044239A"/>
    <w:rsid w:val="00443037"/>
    <w:rsid w:val="00443F1F"/>
    <w:rsid w:val="00444133"/>
    <w:rsid w:val="004449B6"/>
    <w:rsid w:val="00445D0A"/>
    <w:rsid w:val="0044655D"/>
    <w:rsid w:val="00447E04"/>
    <w:rsid w:val="004533CB"/>
    <w:rsid w:val="0045443F"/>
    <w:rsid w:val="00455447"/>
    <w:rsid w:val="00455539"/>
    <w:rsid w:val="00455C58"/>
    <w:rsid w:val="00461C93"/>
    <w:rsid w:val="00463014"/>
    <w:rsid w:val="004632E9"/>
    <w:rsid w:val="00465F31"/>
    <w:rsid w:val="0046774D"/>
    <w:rsid w:val="004700AD"/>
    <w:rsid w:val="004701A5"/>
    <w:rsid w:val="00471440"/>
    <w:rsid w:val="004721A7"/>
    <w:rsid w:val="00472D6F"/>
    <w:rsid w:val="004731B4"/>
    <w:rsid w:val="00474CEF"/>
    <w:rsid w:val="00477D38"/>
    <w:rsid w:val="004830E4"/>
    <w:rsid w:val="00483742"/>
    <w:rsid w:val="0048401A"/>
    <w:rsid w:val="004845F5"/>
    <w:rsid w:val="00484C5F"/>
    <w:rsid w:val="00486118"/>
    <w:rsid w:val="0049134D"/>
    <w:rsid w:val="0049426B"/>
    <w:rsid w:val="00496C4A"/>
    <w:rsid w:val="004A1D39"/>
    <w:rsid w:val="004A1FAF"/>
    <w:rsid w:val="004A4BD8"/>
    <w:rsid w:val="004A50E7"/>
    <w:rsid w:val="004A512B"/>
    <w:rsid w:val="004A6B27"/>
    <w:rsid w:val="004B0813"/>
    <w:rsid w:val="004B0FD3"/>
    <w:rsid w:val="004B3073"/>
    <w:rsid w:val="004B309A"/>
    <w:rsid w:val="004B6342"/>
    <w:rsid w:val="004C1AF8"/>
    <w:rsid w:val="004C2074"/>
    <w:rsid w:val="004C3E2E"/>
    <w:rsid w:val="004C43E1"/>
    <w:rsid w:val="004C4695"/>
    <w:rsid w:val="004C4D57"/>
    <w:rsid w:val="004C5746"/>
    <w:rsid w:val="004C7093"/>
    <w:rsid w:val="004C7411"/>
    <w:rsid w:val="004D05DC"/>
    <w:rsid w:val="004D1228"/>
    <w:rsid w:val="004D2EB7"/>
    <w:rsid w:val="004D4FAC"/>
    <w:rsid w:val="004D591C"/>
    <w:rsid w:val="004D5D4C"/>
    <w:rsid w:val="004E2989"/>
    <w:rsid w:val="004E3DF8"/>
    <w:rsid w:val="004E5165"/>
    <w:rsid w:val="004E51CE"/>
    <w:rsid w:val="004E68AF"/>
    <w:rsid w:val="004E6F77"/>
    <w:rsid w:val="004F16FA"/>
    <w:rsid w:val="004F2BC7"/>
    <w:rsid w:val="004F3064"/>
    <w:rsid w:val="004F551D"/>
    <w:rsid w:val="004F5C53"/>
    <w:rsid w:val="00502C8C"/>
    <w:rsid w:val="00507165"/>
    <w:rsid w:val="00512964"/>
    <w:rsid w:val="00512C4A"/>
    <w:rsid w:val="005133B1"/>
    <w:rsid w:val="0051409E"/>
    <w:rsid w:val="00515260"/>
    <w:rsid w:val="0052418E"/>
    <w:rsid w:val="005263FE"/>
    <w:rsid w:val="00526BF3"/>
    <w:rsid w:val="00527006"/>
    <w:rsid w:val="00527F6C"/>
    <w:rsid w:val="00530D8C"/>
    <w:rsid w:val="00532849"/>
    <w:rsid w:val="0053599B"/>
    <w:rsid w:val="00543F3A"/>
    <w:rsid w:val="00546A35"/>
    <w:rsid w:val="0055044F"/>
    <w:rsid w:val="005512BC"/>
    <w:rsid w:val="0055486B"/>
    <w:rsid w:val="005554E9"/>
    <w:rsid w:val="0055632C"/>
    <w:rsid w:val="00557522"/>
    <w:rsid w:val="00562A6F"/>
    <w:rsid w:val="00563237"/>
    <w:rsid w:val="00563283"/>
    <w:rsid w:val="00563992"/>
    <w:rsid w:val="00564CEA"/>
    <w:rsid w:val="0056615E"/>
    <w:rsid w:val="0057173C"/>
    <w:rsid w:val="00571C98"/>
    <w:rsid w:val="00571EA7"/>
    <w:rsid w:val="0057346B"/>
    <w:rsid w:val="00574A5C"/>
    <w:rsid w:val="00576ACB"/>
    <w:rsid w:val="00580446"/>
    <w:rsid w:val="00580CA1"/>
    <w:rsid w:val="00581531"/>
    <w:rsid w:val="00581DB9"/>
    <w:rsid w:val="005821DD"/>
    <w:rsid w:val="00582F11"/>
    <w:rsid w:val="0058334D"/>
    <w:rsid w:val="00583D56"/>
    <w:rsid w:val="00584373"/>
    <w:rsid w:val="0058439D"/>
    <w:rsid w:val="00584C30"/>
    <w:rsid w:val="0058629D"/>
    <w:rsid w:val="00587813"/>
    <w:rsid w:val="00591E5B"/>
    <w:rsid w:val="00593C55"/>
    <w:rsid w:val="005943FC"/>
    <w:rsid w:val="00597B0A"/>
    <w:rsid w:val="005A5756"/>
    <w:rsid w:val="005B1550"/>
    <w:rsid w:val="005B2763"/>
    <w:rsid w:val="005B3282"/>
    <w:rsid w:val="005B7FF4"/>
    <w:rsid w:val="005C1741"/>
    <w:rsid w:val="005C1DE2"/>
    <w:rsid w:val="005C31E7"/>
    <w:rsid w:val="005C4D81"/>
    <w:rsid w:val="005D2DF7"/>
    <w:rsid w:val="005D45A6"/>
    <w:rsid w:val="005D560D"/>
    <w:rsid w:val="005E0862"/>
    <w:rsid w:val="005E4716"/>
    <w:rsid w:val="005E5BF9"/>
    <w:rsid w:val="005F09B5"/>
    <w:rsid w:val="005F0AFC"/>
    <w:rsid w:val="005F0D00"/>
    <w:rsid w:val="005F416A"/>
    <w:rsid w:val="005F4F29"/>
    <w:rsid w:val="005F7D42"/>
    <w:rsid w:val="00600A23"/>
    <w:rsid w:val="00600B15"/>
    <w:rsid w:val="00600D0A"/>
    <w:rsid w:val="006015FC"/>
    <w:rsid w:val="006017DB"/>
    <w:rsid w:val="00605579"/>
    <w:rsid w:val="0060586C"/>
    <w:rsid w:val="00605996"/>
    <w:rsid w:val="00605BA9"/>
    <w:rsid w:val="00605E58"/>
    <w:rsid w:val="00606373"/>
    <w:rsid w:val="006112C7"/>
    <w:rsid w:val="0061156B"/>
    <w:rsid w:val="00614CF5"/>
    <w:rsid w:val="0061725F"/>
    <w:rsid w:val="00617C3A"/>
    <w:rsid w:val="00617D28"/>
    <w:rsid w:val="00617DD3"/>
    <w:rsid w:val="00621AE8"/>
    <w:rsid w:val="00621BDF"/>
    <w:rsid w:val="0062371F"/>
    <w:rsid w:val="00623B8E"/>
    <w:rsid w:val="00623D5B"/>
    <w:rsid w:val="006255B2"/>
    <w:rsid w:val="00625B56"/>
    <w:rsid w:val="006350D5"/>
    <w:rsid w:val="0063600B"/>
    <w:rsid w:val="006374B6"/>
    <w:rsid w:val="00641AEA"/>
    <w:rsid w:val="006428DE"/>
    <w:rsid w:val="00643A0E"/>
    <w:rsid w:val="00643BD3"/>
    <w:rsid w:val="00644542"/>
    <w:rsid w:val="006447AF"/>
    <w:rsid w:val="00645B4F"/>
    <w:rsid w:val="006465B0"/>
    <w:rsid w:val="00646D06"/>
    <w:rsid w:val="0065197E"/>
    <w:rsid w:val="006521A0"/>
    <w:rsid w:val="006577AD"/>
    <w:rsid w:val="00661CC2"/>
    <w:rsid w:val="00661DE9"/>
    <w:rsid w:val="00664D50"/>
    <w:rsid w:val="0066583E"/>
    <w:rsid w:val="0066627F"/>
    <w:rsid w:val="00670910"/>
    <w:rsid w:val="00674F61"/>
    <w:rsid w:val="00675B88"/>
    <w:rsid w:val="00676107"/>
    <w:rsid w:val="00677C7A"/>
    <w:rsid w:val="00680B99"/>
    <w:rsid w:val="00681F07"/>
    <w:rsid w:val="006827BA"/>
    <w:rsid w:val="0068330D"/>
    <w:rsid w:val="006834A9"/>
    <w:rsid w:val="006856BB"/>
    <w:rsid w:val="006862EB"/>
    <w:rsid w:val="0068637A"/>
    <w:rsid w:val="00686455"/>
    <w:rsid w:val="00690071"/>
    <w:rsid w:val="00690ED2"/>
    <w:rsid w:val="00690F06"/>
    <w:rsid w:val="00692621"/>
    <w:rsid w:val="00693FBE"/>
    <w:rsid w:val="006943FE"/>
    <w:rsid w:val="00694E28"/>
    <w:rsid w:val="0069581D"/>
    <w:rsid w:val="00695BA4"/>
    <w:rsid w:val="00695C1B"/>
    <w:rsid w:val="006972EE"/>
    <w:rsid w:val="0069752D"/>
    <w:rsid w:val="0069788A"/>
    <w:rsid w:val="00697F19"/>
    <w:rsid w:val="006A0884"/>
    <w:rsid w:val="006A2E2D"/>
    <w:rsid w:val="006A304E"/>
    <w:rsid w:val="006A31FB"/>
    <w:rsid w:val="006A5062"/>
    <w:rsid w:val="006A5808"/>
    <w:rsid w:val="006A6D86"/>
    <w:rsid w:val="006A6E38"/>
    <w:rsid w:val="006B07AE"/>
    <w:rsid w:val="006B3ACE"/>
    <w:rsid w:val="006B3C34"/>
    <w:rsid w:val="006B4BD8"/>
    <w:rsid w:val="006B4DC0"/>
    <w:rsid w:val="006B58CF"/>
    <w:rsid w:val="006C446A"/>
    <w:rsid w:val="006C6D34"/>
    <w:rsid w:val="006D20A8"/>
    <w:rsid w:val="006D3893"/>
    <w:rsid w:val="006D401F"/>
    <w:rsid w:val="006D5830"/>
    <w:rsid w:val="006D7110"/>
    <w:rsid w:val="006E0238"/>
    <w:rsid w:val="006E37D5"/>
    <w:rsid w:val="006E473F"/>
    <w:rsid w:val="006E4EBF"/>
    <w:rsid w:val="006E50EE"/>
    <w:rsid w:val="006E6929"/>
    <w:rsid w:val="006E7FCB"/>
    <w:rsid w:val="006F4A8E"/>
    <w:rsid w:val="006F6DEC"/>
    <w:rsid w:val="006F6E7C"/>
    <w:rsid w:val="006F7901"/>
    <w:rsid w:val="00703212"/>
    <w:rsid w:val="007045EB"/>
    <w:rsid w:val="00706EE7"/>
    <w:rsid w:val="00707734"/>
    <w:rsid w:val="00710471"/>
    <w:rsid w:val="0071047F"/>
    <w:rsid w:val="0071237F"/>
    <w:rsid w:val="007135D9"/>
    <w:rsid w:val="00714C79"/>
    <w:rsid w:val="0071782D"/>
    <w:rsid w:val="00717D88"/>
    <w:rsid w:val="0072357E"/>
    <w:rsid w:val="00726300"/>
    <w:rsid w:val="00726AE0"/>
    <w:rsid w:val="007313EA"/>
    <w:rsid w:val="0073286E"/>
    <w:rsid w:val="00736D48"/>
    <w:rsid w:val="007411D4"/>
    <w:rsid w:val="007424D7"/>
    <w:rsid w:val="00742552"/>
    <w:rsid w:val="007431E9"/>
    <w:rsid w:val="00743FE4"/>
    <w:rsid w:val="0074647B"/>
    <w:rsid w:val="00751B05"/>
    <w:rsid w:val="007546B4"/>
    <w:rsid w:val="0075534B"/>
    <w:rsid w:val="007553D0"/>
    <w:rsid w:val="0075576F"/>
    <w:rsid w:val="0075589C"/>
    <w:rsid w:val="00755B24"/>
    <w:rsid w:val="0075754D"/>
    <w:rsid w:val="0076055B"/>
    <w:rsid w:val="00761E38"/>
    <w:rsid w:val="007646F8"/>
    <w:rsid w:val="00764A2C"/>
    <w:rsid w:val="00764E54"/>
    <w:rsid w:val="0076786E"/>
    <w:rsid w:val="007706C3"/>
    <w:rsid w:val="00770ABC"/>
    <w:rsid w:val="0077357B"/>
    <w:rsid w:val="00773B1D"/>
    <w:rsid w:val="00775E4E"/>
    <w:rsid w:val="00782662"/>
    <w:rsid w:val="00783EE9"/>
    <w:rsid w:val="0078447F"/>
    <w:rsid w:val="00784D78"/>
    <w:rsid w:val="00784E36"/>
    <w:rsid w:val="0078530E"/>
    <w:rsid w:val="0078778C"/>
    <w:rsid w:val="007902B8"/>
    <w:rsid w:val="00792D0A"/>
    <w:rsid w:val="00793E38"/>
    <w:rsid w:val="007948C1"/>
    <w:rsid w:val="00796436"/>
    <w:rsid w:val="007A023D"/>
    <w:rsid w:val="007A117A"/>
    <w:rsid w:val="007A147E"/>
    <w:rsid w:val="007A30DC"/>
    <w:rsid w:val="007A4EE1"/>
    <w:rsid w:val="007A56E7"/>
    <w:rsid w:val="007A5B7A"/>
    <w:rsid w:val="007A5D36"/>
    <w:rsid w:val="007A7837"/>
    <w:rsid w:val="007B0298"/>
    <w:rsid w:val="007B1920"/>
    <w:rsid w:val="007B273C"/>
    <w:rsid w:val="007B303F"/>
    <w:rsid w:val="007B578E"/>
    <w:rsid w:val="007B6F0A"/>
    <w:rsid w:val="007C02C0"/>
    <w:rsid w:val="007C06BD"/>
    <w:rsid w:val="007C27F2"/>
    <w:rsid w:val="007D142A"/>
    <w:rsid w:val="007D2B6A"/>
    <w:rsid w:val="007D7C89"/>
    <w:rsid w:val="007E0D38"/>
    <w:rsid w:val="007E0FE9"/>
    <w:rsid w:val="007E106E"/>
    <w:rsid w:val="007E1AC1"/>
    <w:rsid w:val="007E1B76"/>
    <w:rsid w:val="007E507C"/>
    <w:rsid w:val="007E53D5"/>
    <w:rsid w:val="007E751E"/>
    <w:rsid w:val="007F004A"/>
    <w:rsid w:val="007F0388"/>
    <w:rsid w:val="007F165A"/>
    <w:rsid w:val="007F251E"/>
    <w:rsid w:val="007F300D"/>
    <w:rsid w:val="007F37A9"/>
    <w:rsid w:val="007F41E2"/>
    <w:rsid w:val="007F7A32"/>
    <w:rsid w:val="00800514"/>
    <w:rsid w:val="00803859"/>
    <w:rsid w:val="0080399E"/>
    <w:rsid w:val="00805066"/>
    <w:rsid w:val="008050AC"/>
    <w:rsid w:val="00806DEE"/>
    <w:rsid w:val="00807B6E"/>
    <w:rsid w:val="008106E1"/>
    <w:rsid w:val="008109DF"/>
    <w:rsid w:val="00811A24"/>
    <w:rsid w:val="00811CBB"/>
    <w:rsid w:val="00816AA3"/>
    <w:rsid w:val="00817ACF"/>
    <w:rsid w:val="00820680"/>
    <w:rsid w:val="0082681C"/>
    <w:rsid w:val="00830ECB"/>
    <w:rsid w:val="008349A4"/>
    <w:rsid w:val="00834CB1"/>
    <w:rsid w:val="00835F8C"/>
    <w:rsid w:val="00836828"/>
    <w:rsid w:val="00836973"/>
    <w:rsid w:val="00846DF7"/>
    <w:rsid w:val="00850817"/>
    <w:rsid w:val="00852D86"/>
    <w:rsid w:val="0085644D"/>
    <w:rsid w:val="008567C1"/>
    <w:rsid w:val="00856E16"/>
    <w:rsid w:val="008572A8"/>
    <w:rsid w:val="00860159"/>
    <w:rsid w:val="0086203E"/>
    <w:rsid w:val="008676D0"/>
    <w:rsid w:val="00871BB0"/>
    <w:rsid w:val="00872BE4"/>
    <w:rsid w:val="00873002"/>
    <w:rsid w:val="008730C0"/>
    <w:rsid w:val="00874D6E"/>
    <w:rsid w:val="00874F33"/>
    <w:rsid w:val="00875AEC"/>
    <w:rsid w:val="00876C15"/>
    <w:rsid w:val="00877C8C"/>
    <w:rsid w:val="0088249F"/>
    <w:rsid w:val="00883316"/>
    <w:rsid w:val="008840D8"/>
    <w:rsid w:val="0088513D"/>
    <w:rsid w:val="00885258"/>
    <w:rsid w:val="00885D1D"/>
    <w:rsid w:val="0088770F"/>
    <w:rsid w:val="0088788F"/>
    <w:rsid w:val="0089224E"/>
    <w:rsid w:val="00892D85"/>
    <w:rsid w:val="008939BA"/>
    <w:rsid w:val="00893FF8"/>
    <w:rsid w:val="008968F0"/>
    <w:rsid w:val="00896B84"/>
    <w:rsid w:val="008A20D5"/>
    <w:rsid w:val="008A3757"/>
    <w:rsid w:val="008A3F44"/>
    <w:rsid w:val="008A4513"/>
    <w:rsid w:val="008A69EF"/>
    <w:rsid w:val="008A7FA4"/>
    <w:rsid w:val="008B067D"/>
    <w:rsid w:val="008B36E5"/>
    <w:rsid w:val="008B46F8"/>
    <w:rsid w:val="008B5E6A"/>
    <w:rsid w:val="008B6BD8"/>
    <w:rsid w:val="008B7CE3"/>
    <w:rsid w:val="008C0B66"/>
    <w:rsid w:val="008C219B"/>
    <w:rsid w:val="008C249E"/>
    <w:rsid w:val="008C4109"/>
    <w:rsid w:val="008C4CFA"/>
    <w:rsid w:val="008C6A08"/>
    <w:rsid w:val="008C78B5"/>
    <w:rsid w:val="008C7C19"/>
    <w:rsid w:val="008C7F71"/>
    <w:rsid w:val="008D5716"/>
    <w:rsid w:val="008E2077"/>
    <w:rsid w:val="008E2187"/>
    <w:rsid w:val="008E2375"/>
    <w:rsid w:val="008E28AE"/>
    <w:rsid w:val="008E4FAB"/>
    <w:rsid w:val="008E56A9"/>
    <w:rsid w:val="008F10D6"/>
    <w:rsid w:val="008F20DA"/>
    <w:rsid w:val="008F3719"/>
    <w:rsid w:val="008F50F6"/>
    <w:rsid w:val="008F5698"/>
    <w:rsid w:val="00900F93"/>
    <w:rsid w:val="00901C1E"/>
    <w:rsid w:val="009039E8"/>
    <w:rsid w:val="00904D3D"/>
    <w:rsid w:val="00904F2A"/>
    <w:rsid w:val="00906905"/>
    <w:rsid w:val="00906E7D"/>
    <w:rsid w:val="009071D1"/>
    <w:rsid w:val="0091018F"/>
    <w:rsid w:val="009104C0"/>
    <w:rsid w:val="0091314F"/>
    <w:rsid w:val="0091333E"/>
    <w:rsid w:val="009136B2"/>
    <w:rsid w:val="009169CB"/>
    <w:rsid w:val="00916DC6"/>
    <w:rsid w:val="00917FF5"/>
    <w:rsid w:val="009211FD"/>
    <w:rsid w:val="00921EDB"/>
    <w:rsid w:val="00923314"/>
    <w:rsid w:val="00924363"/>
    <w:rsid w:val="00925CFA"/>
    <w:rsid w:val="009267E8"/>
    <w:rsid w:val="009334DF"/>
    <w:rsid w:val="00933FB8"/>
    <w:rsid w:val="009340DE"/>
    <w:rsid w:val="0093716D"/>
    <w:rsid w:val="00942505"/>
    <w:rsid w:val="009435CE"/>
    <w:rsid w:val="009438B3"/>
    <w:rsid w:val="00943A8B"/>
    <w:rsid w:val="00944390"/>
    <w:rsid w:val="0094629E"/>
    <w:rsid w:val="00947E5A"/>
    <w:rsid w:val="00950EBD"/>
    <w:rsid w:val="00952BDA"/>
    <w:rsid w:val="00952E7E"/>
    <w:rsid w:val="009545E2"/>
    <w:rsid w:val="00955D0B"/>
    <w:rsid w:val="00956398"/>
    <w:rsid w:val="00956DDB"/>
    <w:rsid w:val="009645A9"/>
    <w:rsid w:val="00967949"/>
    <w:rsid w:val="00972266"/>
    <w:rsid w:val="00972654"/>
    <w:rsid w:val="00972823"/>
    <w:rsid w:val="00973F93"/>
    <w:rsid w:val="009767F1"/>
    <w:rsid w:val="0098022B"/>
    <w:rsid w:val="00980268"/>
    <w:rsid w:val="0098329A"/>
    <w:rsid w:val="0098343A"/>
    <w:rsid w:val="00983775"/>
    <w:rsid w:val="00983C69"/>
    <w:rsid w:val="00983E2C"/>
    <w:rsid w:val="0098525B"/>
    <w:rsid w:val="00990433"/>
    <w:rsid w:val="009912E7"/>
    <w:rsid w:val="00994252"/>
    <w:rsid w:val="00995CF4"/>
    <w:rsid w:val="00995FAD"/>
    <w:rsid w:val="009964C9"/>
    <w:rsid w:val="009A004D"/>
    <w:rsid w:val="009A2665"/>
    <w:rsid w:val="009A2666"/>
    <w:rsid w:val="009A4D6D"/>
    <w:rsid w:val="009B0ADE"/>
    <w:rsid w:val="009B0CDD"/>
    <w:rsid w:val="009B33E1"/>
    <w:rsid w:val="009B467F"/>
    <w:rsid w:val="009B4D0A"/>
    <w:rsid w:val="009B69F9"/>
    <w:rsid w:val="009C0BEF"/>
    <w:rsid w:val="009C0E5B"/>
    <w:rsid w:val="009C779F"/>
    <w:rsid w:val="009D1022"/>
    <w:rsid w:val="009D2598"/>
    <w:rsid w:val="009D2C01"/>
    <w:rsid w:val="009D6ADD"/>
    <w:rsid w:val="009D6EEA"/>
    <w:rsid w:val="009E1A49"/>
    <w:rsid w:val="009E2B7F"/>
    <w:rsid w:val="009E478E"/>
    <w:rsid w:val="009E496B"/>
    <w:rsid w:val="009F01B3"/>
    <w:rsid w:val="009F21FF"/>
    <w:rsid w:val="009F2235"/>
    <w:rsid w:val="009F23CE"/>
    <w:rsid w:val="009F26B1"/>
    <w:rsid w:val="009F39DB"/>
    <w:rsid w:val="009F54EE"/>
    <w:rsid w:val="009F5F6B"/>
    <w:rsid w:val="009F60DB"/>
    <w:rsid w:val="009F7ECB"/>
    <w:rsid w:val="00A0147E"/>
    <w:rsid w:val="00A03C15"/>
    <w:rsid w:val="00A04FEE"/>
    <w:rsid w:val="00A06FAF"/>
    <w:rsid w:val="00A079EA"/>
    <w:rsid w:val="00A1012B"/>
    <w:rsid w:val="00A101D2"/>
    <w:rsid w:val="00A12E69"/>
    <w:rsid w:val="00A1727F"/>
    <w:rsid w:val="00A2302F"/>
    <w:rsid w:val="00A26295"/>
    <w:rsid w:val="00A2726B"/>
    <w:rsid w:val="00A27D78"/>
    <w:rsid w:val="00A30778"/>
    <w:rsid w:val="00A30F98"/>
    <w:rsid w:val="00A3158B"/>
    <w:rsid w:val="00A33173"/>
    <w:rsid w:val="00A337BD"/>
    <w:rsid w:val="00A3460C"/>
    <w:rsid w:val="00A35435"/>
    <w:rsid w:val="00A4051E"/>
    <w:rsid w:val="00A40E56"/>
    <w:rsid w:val="00A415F4"/>
    <w:rsid w:val="00A4253F"/>
    <w:rsid w:val="00A425D4"/>
    <w:rsid w:val="00A42617"/>
    <w:rsid w:val="00A4493B"/>
    <w:rsid w:val="00A44C3C"/>
    <w:rsid w:val="00A45FAA"/>
    <w:rsid w:val="00A46917"/>
    <w:rsid w:val="00A471A4"/>
    <w:rsid w:val="00A564F2"/>
    <w:rsid w:val="00A578E8"/>
    <w:rsid w:val="00A62558"/>
    <w:rsid w:val="00A629C5"/>
    <w:rsid w:val="00A62A17"/>
    <w:rsid w:val="00A65050"/>
    <w:rsid w:val="00A70929"/>
    <w:rsid w:val="00A731EB"/>
    <w:rsid w:val="00A7383D"/>
    <w:rsid w:val="00A752D3"/>
    <w:rsid w:val="00A75396"/>
    <w:rsid w:val="00A756E4"/>
    <w:rsid w:val="00A75DB7"/>
    <w:rsid w:val="00A76449"/>
    <w:rsid w:val="00A766E1"/>
    <w:rsid w:val="00A776FA"/>
    <w:rsid w:val="00A8023A"/>
    <w:rsid w:val="00A80586"/>
    <w:rsid w:val="00A81DD2"/>
    <w:rsid w:val="00A83296"/>
    <w:rsid w:val="00A83DFC"/>
    <w:rsid w:val="00A84D4C"/>
    <w:rsid w:val="00A850FB"/>
    <w:rsid w:val="00A854A9"/>
    <w:rsid w:val="00A854C4"/>
    <w:rsid w:val="00A9438F"/>
    <w:rsid w:val="00A9510E"/>
    <w:rsid w:val="00A95436"/>
    <w:rsid w:val="00A95FB1"/>
    <w:rsid w:val="00A96E91"/>
    <w:rsid w:val="00A97119"/>
    <w:rsid w:val="00AA11C6"/>
    <w:rsid w:val="00AA1564"/>
    <w:rsid w:val="00AA2F6D"/>
    <w:rsid w:val="00AA4C58"/>
    <w:rsid w:val="00AA4D18"/>
    <w:rsid w:val="00AA5A57"/>
    <w:rsid w:val="00AA5E4F"/>
    <w:rsid w:val="00AA649C"/>
    <w:rsid w:val="00AA75FB"/>
    <w:rsid w:val="00AB0F20"/>
    <w:rsid w:val="00AB14E8"/>
    <w:rsid w:val="00AB18C6"/>
    <w:rsid w:val="00AB1C2F"/>
    <w:rsid w:val="00AB22FB"/>
    <w:rsid w:val="00AB2A3C"/>
    <w:rsid w:val="00AB579A"/>
    <w:rsid w:val="00AB7016"/>
    <w:rsid w:val="00AB7864"/>
    <w:rsid w:val="00AB795E"/>
    <w:rsid w:val="00AC07D8"/>
    <w:rsid w:val="00AC13C3"/>
    <w:rsid w:val="00AC559C"/>
    <w:rsid w:val="00AC6E3C"/>
    <w:rsid w:val="00AC6F1F"/>
    <w:rsid w:val="00AC6F24"/>
    <w:rsid w:val="00AD0D3F"/>
    <w:rsid w:val="00AD13D8"/>
    <w:rsid w:val="00AD176B"/>
    <w:rsid w:val="00AD1C60"/>
    <w:rsid w:val="00AD23A1"/>
    <w:rsid w:val="00AD26D2"/>
    <w:rsid w:val="00AD3D66"/>
    <w:rsid w:val="00AD4DAE"/>
    <w:rsid w:val="00AD53F5"/>
    <w:rsid w:val="00AD58A9"/>
    <w:rsid w:val="00AD5D0F"/>
    <w:rsid w:val="00AD5FFB"/>
    <w:rsid w:val="00AE1D97"/>
    <w:rsid w:val="00AE305C"/>
    <w:rsid w:val="00AE33C1"/>
    <w:rsid w:val="00AE6916"/>
    <w:rsid w:val="00AE77D3"/>
    <w:rsid w:val="00AF09CE"/>
    <w:rsid w:val="00AF1107"/>
    <w:rsid w:val="00AF1771"/>
    <w:rsid w:val="00AF1961"/>
    <w:rsid w:val="00AF39DD"/>
    <w:rsid w:val="00B041ED"/>
    <w:rsid w:val="00B04ACD"/>
    <w:rsid w:val="00B05147"/>
    <w:rsid w:val="00B0712E"/>
    <w:rsid w:val="00B10F2D"/>
    <w:rsid w:val="00B11275"/>
    <w:rsid w:val="00B11D3A"/>
    <w:rsid w:val="00B12D52"/>
    <w:rsid w:val="00B13AEE"/>
    <w:rsid w:val="00B14CB9"/>
    <w:rsid w:val="00B158E8"/>
    <w:rsid w:val="00B1658D"/>
    <w:rsid w:val="00B24905"/>
    <w:rsid w:val="00B255BD"/>
    <w:rsid w:val="00B27BD9"/>
    <w:rsid w:val="00B30486"/>
    <w:rsid w:val="00B30A59"/>
    <w:rsid w:val="00B30FAC"/>
    <w:rsid w:val="00B32CEE"/>
    <w:rsid w:val="00B34A10"/>
    <w:rsid w:val="00B35061"/>
    <w:rsid w:val="00B352BA"/>
    <w:rsid w:val="00B43F3F"/>
    <w:rsid w:val="00B445F9"/>
    <w:rsid w:val="00B45DF0"/>
    <w:rsid w:val="00B46655"/>
    <w:rsid w:val="00B510A6"/>
    <w:rsid w:val="00B51665"/>
    <w:rsid w:val="00B51999"/>
    <w:rsid w:val="00B528A7"/>
    <w:rsid w:val="00B53C72"/>
    <w:rsid w:val="00B55BBB"/>
    <w:rsid w:val="00B56297"/>
    <w:rsid w:val="00B604A5"/>
    <w:rsid w:val="00B6137D"/>
    <w:rsid w:val="00B623B2"/>
    <w:rsid w:val="00B63C60"/>
    <w:rsid w:val="00B66865"/>
    <w:rsid w:val="00B67B7E"/>
    <w:rsid w:val="00B70B37"/>
    <w:rsid w:val="00B70BC9"/>
    <w:rsid w:val="00B70C0D"/>
    <w:rsid w:val="00B716BC"/>
    <w:rsid w:val="00B72FDB"/>
    <w:rsid w:val="00B751A0"/>
    <w:rsid w:val="00B76460"/>
    <w:rsid w:val="00B76C16"/>
    <w:rsid w:val="00B8265A"/>
    <w:rsid w:val="00B82674"/>
    <w:rsid w:val="00B82FCE"/>
    <w:rsid w:val="00B83359"/>
    <w:rsid w:val="00B83526"/>
    <w:rsid w:val="00B84B62"/>
    <w:rsid w:val="00B853B8"/>
    <w:rsid w:val="00B87FE4"/>
    <w:rsid w:val="00B909A3"/>
    <w:rsid w:val="00B90CD3"/>
    <w:rsid w:val="00B92902"/>
    <w:rsid w:val="00B92A42"/>
    <w:rsid w:val="00B93A2F"/>
    <w:rsid w:val="00B94C8A"/>
    <w:rsid w:val="00B94FE4"/>
    <w:rsid w:val="00B961C6"/>
    <w:rsid w:val="00B96303"/>
    <w:rsid w:val="00B9694E"/>
    <w:rsid w:val="00BA14BA"/>
    <w:rsid w:val="00BA1580"/>
    <w:rsid w:val="00BA21D3"/>
    <w:rsid w:val="00BA2FAC"/>
    <w:rsid w:val="00BA30EE"/>
    <w:rsid w:val="00BA3A40"/>
    <w:rsid w:val="00BA537E"/>
    <w:rsid w:val="00BA5C8E"/>
    <w:rsid w:val="00BA67FC"/>
    <w:rsid w:val="00BA6C45"/>
    <w:rsid w:val="00BA6E9D"/>
    <w:rsid w:val="00BB0FBA"/>
    <w:rsid w:val="00BB19E0"/>
    <w:rsid w:val="00BB26F6"/>
    <w:rsid w:val="00BB4428"/>
    <w:rsid w:val="00BB54CB"/>
    <w:rsid w:val="00BB5C94"/>
    <w:rsid w:val="00BB76DF"/>
    <w:rsid w:val="00BC079F"/>
    <w:rsid w:val="00BC0C01"/>
    <w:rsid w:val="00BC3D74"/>
    <w:rsid w:val="00BC410B"/>
    <w:rsid w:val="00BC4735"/>
    <w:rsid w:val="00BC4CAB"/>
    <w:rsid w:val="00BC59D9"/>
    <w:rsid w:val="00BC68B3"/>
    <w:rsid w:val="00BD374E"/>
    <w:rsid w:val="00BD5F0E"/>
    <w:rsid w:val="00BD6C94"/>
    <w:rsid w:val="00BE03CB"/>
    <w:rsid w:val="00BE09FB"/>
    <w:rsid w:val="00BE1ECB"/>
    <w:rsid w:val="00BE376C"/>
    <w:rsid w:val="00BE708F"/>
    <w:rsid w:val="00BE7198"/>
    <w:rsid w:val="00BE73DE"/>
    <w:rsid w:val="00BF0FE2"/>
    <w:rsid w:val="00BF2040"/>
    <w:rsid w:val="00BF5EB1"/>
    <w:rsid w:val="00C02F9B"/>
    <w:rsid w:val="00C06816"/>
    <w:rsid w:val="00C101BB"/>
    <w:rsid w:val="00C12842"/>
    <w:rsid w:val="00C174E9"/>
    <w:rsid w:val="00C20A19"/>
    <w:rsid w:val="00C21809"/>
    <w:rsid w:val="00C226B9"/>
    <w:rsid w:val="00C22711"/>
    <w:rsid w:val="00C22849"/>
    <w:rsid w:val="00C25BA2"/>
    <w:rsid w:val="00C2634A"/>
    <w:rsid w:val="00C271CC"/>
    <w:rsid w:val="00C271FF"/>
    <w:rsid w:val="00C27D05"/>
    <w:rsid w:val="00C302E2"/>
    <w:rsid w:val="00C32920"/>
    <w:rsid w:val="00C32F3F"/>
    <w:rsid w:val="00C33895"/>
    <w:rsid w:val="00C35E9A"/>
    <w:rsid w:val="00C40169"/>
    <w:rsid w:val="00C41A05"/>
    <w:rsid w:val="00C46A14"/>
    <w:rsid w:val="00C46EF7"/>
    <w:rsid w:val="00C47793"/>
    <w:rsid w:val="00C500FE"/>
    <w:rsid w:val="00C53585"/>
    <w:rsid w:val="00C535AF"/>
    <w:rsid w:val="00C55680"/>
    <w:rsid w:val="00C56B40"/>
    <w:rsid w:val="00C57A88"/>
    <w:rsid w:val="00C60781"/>
    <w:rsid w:val="00C639FA"/>
    <w:rsid w:val="00C72B63"/>
    <w:rsid w:val="00C762D9"/>
    <w:rsid w:val="00C76703"/>
    <w:rsid w:val="00C80807"/>
    <w:rsid w:val="00C825F7"/>
    <w:rsid w:val="00C82AEC"/>
    <w:rsid w:val="00C82E50"/>
    <w:rsid w:val="00C84315"/>
    <w:rsid w:val="00C8531C"/>
    <w:rsid w:val="00C85BDE"/>
    <w:rsid w:val="00C879F1"/>
    <w:rsid w:val="00C90DB0"/>
    <w:rsid w:val="00C919B5"/>
    <w:rsid w:val="00C93CB8"/>
    <w:rsid w:val="00C93FD6"/>
    <w:rsid w:val="00C94592"/>
    <w:rsid w:val="00C949F9"/>
    <w:rsid w:val="00C94C05"/>
    <w:rsid w:val="00C9585E"/>
    <w:rsid w:val="00C97327"/>
    <w:rsid w:val="00C97C12"/>
    <w:rsid w:val="00CA0668"/>
    <w:rsid w:val="00CA133A"/>
    <w:rsid w:val="00CA1B9D"/>
    <w:rsid w:val="00CA3615"/>
    <w:rsid w:val="00CA4857"/>
    <w:rsid w:val="00CA4BC0"/>
    <w:rsid w:val="00CA697E"/>
    <w:rsid w:val="00CB0270"/>
    <w:rsid w:val="00CB1F25"/>
    <w:rsid w:val="00CB7727"/>
    <w:rsid w:val="00CB7B1E"/>
    <w:rsid w:val="00CC11C9"/>
    <w:rsid w:val="00CC2E75"/>
    <w:rsid w:val="00CC34DE"/>
    <w:rsid w:val="00CC3D45"/>
    <w:rsid w:val="00CC41D1"/>
    <w:rsid w:val="00CC4455"/>
    <w:rsid w:val="00CC5433"/>
    <w:rsid w:val="00CC6228"/>
    <w:rsid w:val="00CC6287"/>
    <w:rsid w:val="00CC650F"/>
    <w:rsid w:val="00CC7F70"/>
    <w:rsid w:val="00CD0F5E"/>
    <w:rsid w:val="00CD1FF3"/>
    <w:rsid w:val="00CD3003"/>
    <w:rsid w:val="00CD3892"/>
    <w:rsid w:val="00CD3CDB"/>
    <w:rsid w:val="00CD5CF6"/>
    <w:rsid w:val="00CD62C5"/>
    <w:rsid w:val="00CD66CC"/>
    <w:rsid w:val="00CE0396"/>
    <w:rsid w:val="00CE0790"/>
    <w:rsid w:val="00CE2267"/>
    <w:rsid w:val="00CE4C20"/>
    <w:rsid w:val="00CE58B1"/>
    <w:rsid w:val="00CE6E94"/>
    <w:rsid w:val="00CE7DB2"/>
    <w:rsid w:val="00CF0151"/>
    <w:rsid w:val="00CF24F3"/>
    <w:rsid w:val="00CF2B8D"/>
    <w:rsid w:val="00CF3635"/>
    <w:rsid w:val="00CF476F"/>
    <w:rsid w:val="00CF4B97"/>
    <w:rsid w:val="00CF7AE3"/>
    <w:rsid w:val="00D00768"/>
    <w:rsid w:val="00D00FC0"/>
    <w:rsid w:val="00D02498"/>
    <w:rsid w:val="00D02E77"/>
    <w:rsid w:val="00D03A0E"/>
    <w:rsid w:val="00D03A64"/>
    <w:rsid w:val="00D06840"/>
    <w:rsid w:val="00D11C23"/>
    <w:rsid w:val="00D135B2"/>
    <w:rsid w:val="00D13727"/>
    <w:rsid w:val="00D14C89"/>
    <w:rsid w:val="00D161F1"/>
    <w:rsid w:val="00D17502"/>
    <w:rsid w:val="00D2023E"/>
    <w:rsid w:val="00D222C1"/>
    <w:rsid w:val="00D254F4"/>
    <w:rsid w:val="00D255CC"/>
    <w:rsid w:val="00D26CB0"/>
    <w:rsid w:val="00D270C0"/>
    <w:rsid w:val="00D2736D"/>
    <w:rsid w:val="00D27381"/>
    <w:rsid w:val="00D30943"/>
    <w:rsid w:val="00D368CF"/>
    <w:rsid w:val="00D37687"/>
    <w:rsid w:val="00D377D7"/>
    <w:rsid w:val="00D379C6"/>
    <w:rsid w:val="00D37ECE"/>
    <w:rsid w:val="00D417DD"/>
    <w:rsid w:val="00D423C4"/>
    <w:rsid w:val="00D426E8"/>
    <w:rsid w:val="00D430BE"/>
    <w:rsid w:val="00D434FB"/>
    <w:rsid w:val="00D45E53"/>
    <w:rsid w:val="00D51EC1"/>
    <w:rsid w:val="00D52BF0"/>
    <w:rsid w:val="00D52EE6"/>
    <w:rsid w:val="00D5448D"/>
    <w:rsid w:val="00D5526E"/>
    <w:rsid w:val="00D57CC0"/>
    <w:rsid w:val="00D603E0"/>
    <w:rsid w:val="00D62DF1"/>
    <w:rsid w:val="00D63E65"/>
    <w:rsid w:val="00D66749"/>
    <w:rsid w:val="00D66F74"/>
    <w:rsid w:val="00D679F3"/>
    <w:rsid w:val="00D70279"/>
    <w:rsid w:val="00D73EF4"/>
    <w:rsid w:val="00D746DA"/>
    <w:rsid w:val="00D74784"/>
    <w:rsid w:val="00D747C2"/>
    <w:rsid w:val="00D755D3"/>
    <w:rsid w:val="00D77076"/>
    <w:rsid w:val="00D821B1"/>
    <w:rsid w:val="00D91894"/>
    <w:rsid w:val="00D92EC7"/>
    <w:rsid w:val="00D949C0"/>
    <w:rsid w:val="00D96051"/>
    <w:rsid w:val="00D96EC6"/>
    <w:rsid w:val="00DA00E2"/>
    <w:rsid w:val="00DA3079"/>
    <w:rsid w:val="00DA3435"/>
    <w:rsid w:val="00DA53F9"/>
    <w:rsid w:val="00DA5B71"/>
    <w:rsid w:val="00DB7470"/>
    <w:rsid w:val="00DB7FCA"/>
    <w:rsid w:val="00DC0F1F"/>
    <w:rsid w:val="00DC1098"/>
    <w:rsid w:val="00DC205E"/>
    <w:rsid w:val="00DC579A"/>
    <w:rsid w:val="00DD00AD"/>
    <w:rsid w:val="00DD1EA5"/>
    <w:rsid w:val="00DD1ED4"/>
    <w:rsid w:val="00DD29AC"/>
    <w:rsid w:val="00DD36B4"/>
    <w:rsid w:val="00DD43CC"/>
    <w:rsid w:val="00DD5E0A"/>
    <w:rsid w:val="00DD6EBA"/>
    <w:rsid w:val="00DE0D36"/>
    <w:rsid w:val="00DE12A7"/>
    <w:rsid w:val="00DE16D2"/>
    <w:rsid w:val="00DE1FC8"/>
    <w:rsid w:val="00DE25A0"/>
    <w:rsid w:val="00DE5353"/>
    <w:rsid w:val="00DE721B"/>
    <w:rsid w:val="00DF1506"/>
    <w:rsid w:val="00DF1905"/>
    <w:rsid w:val="00DF1A30"/>
    <w:rsid w:val="00DF1B1B"/>
    <w:rsid w:val="00DF1D7C"/>
    <w:rsid w:val="00DF1E9D"/>
    <w:rsid w:val="00DF3212"/>
    <w:rsid w:val="00DF4111"/>
    <w:rsid w:val="00DF491A"/>
    <w:rsid w:val="00DF52D4"/>
    <w:rsid w:val="00DF569D"/>
    <w:rsid w:val="00DF74C7"/>
    <w:rsid w:val="00DF7DB2"/>
    <w:rsid w:val="00E00036"/>
    <w:rsid w:val="00E00B4D"/>
    <w:rsid w:val="00E016B3"/>
    <w:rsid w:val="00E01AD0"/>
    <w:rsid w:val="00E0228A"/>
    <w:rsid w:val="00E0252A"/>
    <w:rsid w:val="00E05E4F"/>
    <w:rsid w:val="00E07F30"/>
    <w:rsid w:val="00E1071A"/>
    <w:rsid w:val="00E12AF0"/>
    <w:rsid w:val="00E16A98"/>
    <w:rsid w:val="00E21080"/>
    <w:rsid w:val="00E224D6"/>
    <w:rsid w:val="00E228D4"/>
    <w:rsid w:val="00E2379B"/>
    <w:rsid w:val="00E27739"/>
    <w:rsid w:val="00E27F1D"/>
    <w:rsid w:val="00E3058D"/>
    <w:rsid w:val="00E31446"/>
    <w:rsid w:val="00E33A77"/>
    <w:rsid w:val="00E367A1"/>
    <w:rsid w:val="00E37DB6"/>
    <w:rsid w:val="00E429D7"/>
    <w:rsid w:val="00E42E6B"/>
    <w:rsid w:val="00E44468"/>
    <w:rsid w:val="00E46855"/>
    <w:rsid w:val="00E50001"/>
    <w:rsid w:val="00E510F7"/>
    <w:rsid w:val="00E51184"/>
    <w:rsid w:val="00E52A1F"/>
    <w:rsid w:val="00E53073"/>
    <w:rsid w:val="00E5648C"/>
    <w:rsid w:val="00E567AA"/>
    <w:rsid w:val="00E569D3"/>
    <w:rsid w:val="00E6013E"/>
    <w:rsid w:val="00E627B9"/>
    <w:rsid w:val="00E62B08"/>
    <w:rsid w:val="00E633A0"/>
    <w:rsid w:val="00E67117"/>
    <w:rsid w:val="00E67428"/>
    <w:rsid w:val="00E67EA5"/>
    <w:rsid w:val="00E71711"/>
    <w:rsid w:val="00E72597"/>
    <w:rsid w:val="00E74589"/>
    <w:rsid w:val="00E747BA"/>
    <w:rsid w:val="00E74927"/>
    <w:rsid w:val="00E755E1"/>
    <w:rsid w:val="00E7722A"/>
    <w:rsid w:val="00E77ECD"/>
    <w:rsid w:val="00E80965"/>
    <w:rsid w:val="00E80F69"/>
    <w:rsid w:val="00E81A51"/>
    <w:rsid w:val="00E8219E"/>
    <w:rsid w:val="00E823F0"/>
    <w:rsid w:val="00E82F80"/>
    <w:rsid w:val="00E8313A"/>
    <w:rsid w:val="00E8385A"/>
    <w:rsid w:val="00E84B1A"/>
    <w:rsid w:val="00E86F64"/>
    <w:rsid w:val="00E87559"/>
    <w:rsid w:val="00E9064D"/>
    <w:rsid w:val="00E90E85"/>
    <w:rsid w:val="00E92909"/>
    <w:rsid w:val="00E9291F"/>
    <w:rsid w:val="00E92B78"/>
    <w:rsid w:val="00E92BE1"/>
    <w:rsid w:val="00E930E3"/>
    <w:rsid w:val="00E93901"/>
    <w:rsid w:val="00E9430D"/>
    <w:rsid w:val="00E9459C"/>
    <w:rsid w:val="00E94D94"/>
    <w:rsid w:val="00EA0E56"/>
    <w:rsid w:val="00EA2000"/>
    <w:rsid w:val="00EA2C5C"/>
    <w:rsid w:val="00EA300D"/>
    <w:rsid w:val="00EA55D8"/>
    <w:rsid w:val="00EA6943"/>
    <w:rsid w:val="00EA6C89"/>
    <w:rsid w:val="00EA7991"/>
    <w:rsid w:val="00EB02A1"/>
    <w:rsid w:val="00EB035C"/>
    <w:rsid w:val="00EB10D4"/>
    <w:rsid w:val="00EB190E"/>
    <w:rsid w:val="00EB2660"/>
    <w:rsid w:val="00EB2BD1"/>
    <w:rsid w:val="00EB38BD"/>
    <w:rsid w:val="00EB3EF5"/>
    <w:rsid w:val="00EB400B"/>
    <w:rsid w:val="00EB43A0"/>
    <w:rsid w:val="00EB44CA"/>
    <w:rsid w:val="00EB57EA"/>
    <w:rsid w:val="00EC09E7"/>
    <w:rsid w:val="00EC10A4"/>
    <w:rsid w:val="00EC1828"/>
    <w:rsid w:val="00EC4A30"/>
    <w:rsid w:val="00ED1947"/>
    <w:rsid w:val="00ED26E2"/>
    <w:rsid w:val="00ED3DEB"/>
    <w:rsid w:val="00ED4C9D"/>
    <w:rsid w:val="00ED508E"/>
    <w:rsid w:val="00ED651C"/>
    <w:rsid w:val="00ED6873"/>
    <w:rsid w:val="00ED78CB"/>
    <w:rsid w:val="00ED7C16"/>
    <w:rsid w:val="00EE0BE1"/>
    <w:rsid w:val="00EE345D"/>
    <w:rsid w:val="00EE355B"/>
    <w:rsid w:val="00EE4190"/>
    <w:rsid w:val="00EE48AF"/>
    <w:rsid w:val="00EF1AF0"/>
    <w:rsid w:val="00EF1BEE"/>
    <w:rsid w:val="00EF2042"/>
    <w:rsid w:val="00EF28C4"/>
    <w:rsid w:val="00EF6920"/>
    <w:rsid w:val="00F01FBB"/>
    <w:rsid w:val="00F02B2C"/>
    <w:rsid w:val="00F04958"/>
    <w:rsid w:val="00F05800"/>
    <w:rsid w:val="00F06235"/>
    <w:rsid w:val="00F129BA"/>
    <w:rsid w:val="00F12AB6"/>
    <w:rsid w:val="00F12F44"/>
    <w:rsid w:val="00F13982"/>
    <w:rsid w:val="00F13A0A"/>
    <w:rsid w:val="00F16561"/>
    <w:rsid w:val="00F1660E"/>
    <w:rsid w:val="00F17C7A"/>
    <w:rsid w:val="00F2039C"/>
    <w:rsid w:val="00F20B7D"/>
    <w:rsid w:val="00F2140B"/>
    <w:rsid w:val="00F216EF"/>
    <w:rsid w:val="00F21A44"/>
    <w:rsid w:val="00F22439"/>
    <w:rsid w:val="00F23CDD"/>
    <w:rsid w:val="00F248C5"/>
    <w:rsid w:val="00F25B0A"/>
    <w:rsid w:val="00F27832"/>
    <w:rsid w:val="00F31163"/>
    <w:rsid w:val="00F32B50"/>
    <w:rsid w:val="00F333C5"/>
    <w:rsid w:val="00F356F7"/>
    <w:rsid w:val="00F35DD4"/>
    <w:rsid w:val="00F368FB"/>
    <w:rsid w:val="00F401C5"/>
    <w:rsid w:val="00F43A8D"/>
    <w:rsid w:val="00F4447B"/>
    <w:rsid w:val="00F451E8"/>
    <w:rsid w:val="00F46627"/>
    <w:rsid w:val="00F47577"/>
    <w:rsid w:val="00F507B8"/>
    <w:rsid w:val="00F5152A"/>
    <w:rsid w:val="00F53B74"/>
    <w:rsid w:val="00F56381"/>
    <w:rsid w:val="00F6125E"/>
    <w:rsid w:val="00F61934"/>
    <w:rsid w:val="00F62024"/>
    <w:rsid w:val="00F624DE"/>
    <w:rsid w:val="00F656A9"/>
    <w:rsid w:val="00F657BB"/>
    <w:rsid w:val="00F752C2"/>
    <w:rsid w:val="00F75EE4"/>
    <w:rsid w:val="00F76A9E"/>
    <w:rsid w:val="00F77B9E"/>
    <w:rsid w:val="00F8516A"/>
    <w:rsid w:val="00F8545C"/>
    <w:rsid w:val="00F85DD5"/>
    <w:rsid w:val="00F86D4D"/>
    <w:rsid w:val="00F93825"/>
    <w:rsid w:val="00F9386E"/>
    <w:rsid w:val="00F95DB4"/>
    <w:rsid w:val="00F96EB3"/>
    <w:rsid w:val="00FA153D"/>
    <w:rsid w:val="00FA2BFA"/>
    <w:rsid w:val="00FA3045"/>
    <w:rsid w:val="00FA70C5"/>
    <w:rsid w:val="00FB0131"/>
    <w:rsid w:val="00FB2503"/>
    <w:rsid w:val="00FC2412"/>
    <w:rsid w:val="00FC2AE0"/>
    <w:rsid w:val="00FC6AB3"/>
    <w:rsid w:val="00FC6F3B"/>
    <w:rsid w:val="00FC79B3"/>
    <w:rsid w:val="00FD0EFF"/>
    <w:rsid w:val="00FD2783"/>
    <w:rsid w:val="00FD37CD"/>
    <w:rsid w:val="00FD5D6E"/>
    <w:rsid w:val="00FD6F9E"/>
    <w:rsid w:val="00FE1AE5"/>
    <w:rsid w:val="00FE1F21"/>
    <w:rsid w:val="00FE2F8C"/>
    <w:rsid w:val="00FE4016"/>
    <w:rsid w:val="00FE4482"/>
    <w:rsid w:val="00FE44E5"/>
    <w:rsid w:val="00FE5199"/>
    <w:rsid w:val="00FE691B"/>
    <w:rsid w:val="00FF09D5"/>
    <w:rsid w:val="00FF0D5E"/>
    <w:rsid w:val="00FF11A5"/>
    <w:rsid w:val="00FF22AD"/>
    <w:rsid w:val="00FF30B8"/>
    <w:rsid w:val="00FF360E"/>
    <w:rsid w:val="00FF3B62"/>
    <w:rsid w:val="00FF3CAE"/>
    <w:rsid w:val="00FF77C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56B"/>
  </w:style>
  <w:style w:type="paragraph" w:styleId="Heading1">
    <w:name w:val="heading 1"/>
    <w:basedOn w:val="Normal"/>
    <w:next w:val="Normal"/>
    <w:link w:val="Heading1Char"/>
    <w:uiPriority w:val="9"/>
    <w:qFormat/>
    <w:rsid w:val="000104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04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1046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615"/>
    <w:pPr>
      <w:ind w:left="720"/>
      <w:contextualSpacing/>
    </w:pPr>
  </w:style>
  <w:style w:type="table" w:styleId="TableGrid">
    <w:name w:val="Table Grid"/>
    <w:basedOn w:val="TableNormal"/>
    <w:uiPriority w:val="59"/>
    <w:rsid w:val="00CA3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36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615"/>
  </w:style>
  <w:style w:type="paragraph" w:styleId="Footer">
    <w:name w:val="footer"/>
    <w:basedOn w:val="Normal"/>
    <w:link w:val="FooterChar"/>
    <w:uiPriority w:val="99"/>
    <w:unhideWhenUsed/>
    <w:rsid w:val="00CA36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615"/>
  </w:style>
  <w:style w:type="character" w:styleId="Hyperlink">
    <w:name w:val="Hyperlink"/>
    <w:basedOn w:val="DefaultParagraphFont"/>
    <w:uiPriority w:val="99"/>
    <w:unhideWhenUsed/>
    <w:rsid w:val="00DD00AD"/>
    <w:rPr>
      <w:color w:val="0000FF" w:themeColor="hyperlink"/>
      <w:u w:val="single"/>
    </w:rPr>
  </w:style>
  <w:style w:type="character" w:styleId="FollowedHyperlink">
    <w:name w:val="FollowedHyperlink"/>
    <w:basedOn w:val="DefaultParagraphFont"/>
    <w:uiPriority w:val="99"/>
    <w:semiHidden/>
    <w:unhideWhenUsed/>
    <w:rsid w:val="000A1F40"/>
    <w:rPr>
      <w:color w:val="800080" w:themeColor="followedHyperlink"/>
      <w:u w:val="single"/>
    </w:rPr>
  </w:style>
  <w:style w:type="paragraph" w:styleId="BalloonText">
    <w:name w:val="Balloon Text"/>
    <w:basedOn w:val="Normal"/>
    <w:link w:val="BalloonTextChar"/>
    <w:uiPriority w:val="99"/>
    <w:semiHidden/>
    <w:unhideWhenUsed/>
    <w:rsid w:val="00FE4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4E5"/>
    <w:rPr>
      <w:rFonts w:ascii="Tahoma" w:hAnsi="Tahoma" w:cs="Tahoma"/>
      <w:sz w:val="16"/>
      <w:szCs w:val="16"/>
    </w:rPr>
  </w:style>
  <w:style w:type="character" w:styleId="CommentReference">
    <w:name w:val="annotation reference"/>
    <w:basedOn w:val="DefaultParagraphFont"/>
    <w:uiPriority w:val="99"/>
    <w:semiHidden/>
    <w:unhideWhenUsed/>
    <w:rsid w:val="00EC09E7"/>
    <w:rPr>
      <w:sz w:val="16"/>
      <w:szCs w:val="16"/>
    </w:rPr>
  </w:style>
  <w:style w:type="paragraph" w:styleId="CommentText">
    <w:name w:val="annotation text"/>
    <w:basedOn w:val="Normal"/>
    <w:link w:val="CommentTextChar"/>
    <w:uiPriority w:val="99"/>
    <w:semiHidden/>
    <w:unhideWhenUsed/>
    <w:rsid w:val="00EC09E7"/>
    <w:pPr>
      <w:spacing w:line="240" w:lineRule="auto"/>
    </w:pPr>
    <w:rPr>
      <w:sz w:val="20"/>
      <w:szCs w:val="20"/>
    </w:rPr>
  </w:style>
  <w:style w:type="character" w:customStyle="1" w:styleId="CommentTextChar">
    <w:name w:val="Comment Text Char"/>
    <w:basedOn w:val="DefaultParagraphFont"/>
    <w:link w:val="CommentText"/>
    <w:uiPriority w:val="99"/>
    <w:semiHidden/>
    <w:rsid w:val="00EC09E7"/>
    <w:rPr>
      <w:sz w:val="20"/>
      <w:szCs w:val="20"/>
    </w:rPr>
  </w:style>
  <w:style w:type="paragraph" w:styleId="CommentSubject">
    <w:name w:val="annotation subject"/>
    <w:basedOn w:val="CommentText"/>
    <w:next w:val="CommentText"/>
    <w:link w:val="CommentSubjectChar"/>
    <w:uiPriority w:val="99"/>
    <w:semiHidden/>
    <w:unhideWhenUsed/>
    <w:rsid w:val="00EC09E7"/>
    <w:rPr>
      <w:b/>
      <w:bCs/>
    </w:rPr>
  </w:style>
  <w:style w:type="character" w:customStyle="1" w:styleId="CommentSubjectChar">
    <w:name w:val="Comment Subject Char"/>
    <w:basedOn w:val="CommentTextChar"/>
    <w:link w:val="CommentSubject"/>
    <w:uiPriority w:val="99"/>
    <w:semiHidden/>
    <w:rsid w:val="00EC09E7"/>
    <w:rPr>
      <w:b/>
      <w:bCs/>
      <w:sz w:val="20"/>
      <w:szCs w:val="20"/>
    </w:rPr>
  </w:style>
  <w:style w:type="paragraph" w:styleId="NormalWeb">
    <w:name w:val="Normal (Web)"/>
    <w:basedOn w:val="Normal"/>
    <w:uiPriority w:val="99"/>
    <w:semiHidden/>
    <w:unhideWhenUsed/>
    <w:rsid w:val="00461C93"/>
    <w:pPr>
      <w:spacing w:before="100" w:beforeAutospacing="1" w:after="100" w:afterAutospacing="1" w:line="240" w:lineRule="auto"/>
    </w:pPr>
    <w:rPr>
      <w:rFonts w:ascii="Times New Roman" w:hAnsi="Times New Roman" w:cs="Times New Roman"/>
      <w:sz w:val="24"/>
      <w:szCs w:val="24"/>
      <w:lang w:eastAsia="en-AU"/>
    </w:rPr>
  </w:style>
  <w:style w:type="character" w:customStyle="1" w:styleId="Heading1Char">
    <w:name w:val="Heading 1 Char"/>
    <w:basedOn w:val="DefaultParagraphFont"/>
    <w:link w:val="Heading1"/>
    <w:uiPriority w:val="9"/>
    <w:rsid w:val="0001046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1046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10468"/>
    <w:rPr>
      <w:rFonts w:asciiTheme="majorHAnsi" w:eastAsiaTheme="majorEastAsia" w:hAnsiTheme="majorHAnsi" w:cstheme="majorBidi"/>
      <w:b/>
      <w:bCs/>
      <w:color w:val="4F81BD" w:themeColor="accent1"/>
    </w:rPr>
  </w:style>
  <w:style w:type="character" w:customStyle="1" w:styleId="A19">
    <w:name w:val="A19"/>
    <w:uiPriority w:val="99"/>
    <w:rsid w:val="00E8219E"/>
    <w:rPr>
      <w:rFonts w:ascii="Darwin" w:hAnsi="Darwin" w:cs="Darwin"/>
      <w:b/>
      <w:bCs/>
      <w:color w:val="221E1F"/>
    </w:rPr>
  </w:style>
  <w:style w:type="paragraph" w:styleId="NoSpacing">
    <w:name w:val="No Spacing"/>
    <w:uiPriority w:val="1"/>
    <w:qFormat/>
    <w:rsid w:val="00312AA7"/>
    <w:pPr>
      <w:spacing w:after="0" w:line="240" w:lineRule="auto"/>
    </w:pPr>
  </w:style>
  <w:style w:type="paragraph" w:styleId="Revision">
    <w:name w:val="Revision"/>
    <w:hidden/>
    <w:uiPriority w:val="99"/>
    <w:semiHidden/>
    <w:rsid w:val="00F507B8"/>
    <w:pPr>
      <w:spacing w:after="0" w:line="240" w:lineRule="auto"/>
    </w:pPr>
  </w:style>
  <w:style w:type="character" w:styleId="Emphasis">
    <w:name w:val="Emphasis"/>
    <w:basedOn w:val="DefaultParagraphFont"/>
    <w:uiPriority w:val="20"/>
    <w:qFormat/>
    <w:rsid w:val="006A5062"/>
    <w:rPr>
      <w:i/>
      <w:iCs/>
    </w:rPr>
  </w:style>
  <w:style w:type="character" w:customStyle="1" w:styleId="bodyblue">
    <w:name w:val="bodyblue"/>
    <w:basedOn w:val="DefaultParagraphFont"/>
    <w:rsid w:val="00600A23"/>
  </w:style>
  <w:style w:type="character" w:styleId="Strong">
    <w:name w:val="Strong"/>
    <w:basedOn w:val="DefaultParagraphFont"/>
    <w:uiPriority w:val="22"/>
    <w:qFormat/>
    <w:rsid w:val="00D1750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56B"/>
  </w:style>
  <w:style w:type="paragraph" w:styleId="Heading1">
    <w:name w:val="heading 1"/>
    <w:basedOn w:val="Normal"/>
    <w:next w:val="Normal"/>
    <w:link w:val="Heading1Char"/>
    <w:uiPriority w:val="9"/>
    <w:qFormat/>
    <w:rsid w:val="000104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04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1046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615"/>
    <w:pPr>
      <w:ind w:left="720"/>
      <w:contextualSpacing/>
    </w:pPr>
  </w:style>
  <w:style w:type="table" w:styleId="TableGrid">
    <w:name w:val="Table Grid"/>
    <w:basedOn w:val="TableNormal"/>
    <w:uiPriority w:val="59"/>
    <w:rsid w:val="00CA3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36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615"/>
  </w:style>
  <w:style w:type="paragraph" w:styleId="Footer">
    <w:name w:val="footer"/>
    <w:basedOn w:val="Normal"/>
    <w:link w:val="FooterChar"/>
    <w:uiPriority w:val="99"/>
    <w:unhideWhenUsed/>
    <w:rsid w:val="00CA36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615"/>
  </w:style>
  <w:style w:type="character" w:styleId="Hyperlink">
    <w:name w:val="Hyperlink"/>
    <w:basedOn w:val="DefaultParagraphFont"/>
    <w:uiPriority w:val="99"/>
    <w:unhideWhenUsed/>
    <w:rsid w:val="00DD00AD"/>
    <w:rPr>
      <w:color w:val="0000FF" w:themeColor="hyperlink"/>
      <w:u w:val="single"/>
    </w:rPr>
  </w:style>
  <w:style w:type="character" w:styleId="FollowedHyperlink">
    <w:name w:val="FollowedHyperlink"/>
    <w:basedOn w:val="DefaultParagraphFont"/>
    <w:uiPriority w:val="99"/>
    <w:semiHidden/>
    <w:unhideWhenUsed/>
    <w:rsid w:val="000A1F40"/>
    <w:rPr>
      <w:color w:val="800080" w:themeColor="followedHyperlink"/>
      <w:u w:val="single"/>
    </w:rPr>
  </w:style>
  <w:style w:type="paragraph" w:styleId="BalloonText">
    <w:name w:val="Balloon Text"/>
    <w:basedOn w:val="Normal"/>
    <w:link w:val="BalloonTextChar"/>
    <w:uiPriority w:val="99"/>
    <w:semiHidden/>
    <w:unhideWhenUsed/>
    <w:rsid w:val="00FE4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4E5"/>
    <w:rPr>
      <w:rFonts w:ascii="Tahoma" w:hAnsi="Tahoma" w:cs="Tahoma"/>
      <w:sz w:val="16"/>
      <w:szCs w:val="16"/>
    </w:rPr>
  </w:style>
  <w:style w:type="character" w:styleId="CommentReference">
    <w:name w:val="annotation reference"/>
    <w:basedOn w:val="DefaultParagraphFont"/>
    <w:uiPriority w:val="99"/>
    <w:semiHidden/>
    <w:unhideWhenUsed/>
    <w:rsid w:val="00EC09E7"/>
    <w:rPr>
      <w:sz w:val="16"/>
      <w:szCs w:val="16"/>
    </w:rPr>
  </w:style>
  <w:style w:type="paragraph" w:styleId="CommentText">
    <w:name w:val="annotation text"/>
    <w:basedOn w:val="Normal"/>
    <w:link w:val="CommentTextChar"/>
    <w:uiPriority w:val="99"/>
    <w:semiHidden/>
    <w:unhideWhenUsed/>
    <w:rsid w:val="00EC09E7"/>
    <w:pPr>
      <w:spacing w:line="240" w:lineRule="auto"/>
    </w:pPr>
    <w:rPr>
      <w:sz w:val="20"/>
      <w:szCs w:val="20"/>
    </w:rPr>
  </w:style>
  <w:style w:type="character" w:customStyle="1" w:styleId="CommentTextChar">
    <w:name w:val="Comment Text Char"/>
    <w:basedOn w:val="DefaultParagraphFont"/>
    <w:link w:val="CommentText"/>
    <w:uiPriority w:val="99"/>
    <w:semiHidden/>
    <w:rsid w:val="00EC09E7"/>
    <w:rPr>
      <w:sz w:val="20"/>
      <w:szCs w:val="20"/>
    </w:rPr>
  </w:style>
  <w:style w:type="paragraph" w:styleId="CommentSubject">
    <w:name w:val="annotation subject"/>
    <w:basedOn w:val="CommentText"/>
    <w:next w:val="CommentText"/>
    <w:link w:val="CommentSubjectChar"/>
    <w:uiPriority w:val="99"/>
    <w:semiHidden/>
    <w:unhideWhenUsed/>
    <w:rsid w:val="00EC09E7"/>
    <w:rPr>
      <w:b/>
      <w:bCs/>
    </w:rPr>
  </w:style>
  <w:style w:type="character" w:customStyle="1" w:styleId="CommentSubjectChar">
    <w:name w:val="Comment Subject Char"/>
    <w:basedOn w:val="CommentTextChar"/>
    <w:link w:val="CommentSubject"/>
    <w:uiPriority w:val="99"/>
    <w:semiHidden/>
    <w:rsid w:val="00EC09E7"/>
    <w:rPr>
      <w:b/>
      <w:bCs/>
      <w:sz w:val="20"/>
      <w:szCs w:val="20"/>
    </w:rPr>
  </w:style>
  <w:style w:type="paragraph" w:styleId="NormalWeb">
    <w:name w:val="Normal (Web)"/>
    <w:basedOn w:val="Normal"/>
    <w:uiPriority w:val="99"/>
    <w:semiHidden/>
    <w:unhideWhenUsed/>
    <w:rsid w:val="00461C93"/>
    <w:pPr>
      <w:spacing w:before="100" w:beforeAutospacing="1" w:after="100" w:afterAutospacing="1" w:line="240" w:lineRule="auto"/>
    </w:pPr>
    <w:rPr>
      <w:rFonts w:ascii="Times New Roman" w:hAnsi="Times New Roman" w:cs="Times New Roman"/>
      <w:sz w:val="24"/>
      <w:szCs w:val="24"/>
      <w:lang w:eastAsia="en-AU"/>
    </w:rPr>
  </w:style>
  <w:style w:type="character" w:customStyle="1" w:styleId="Heading1Char">
    <w:name w:val="Heading 1 Char"/>
    <w:basedOn w:val="DefaultParagraphFont"/>
    <w:link w:val="Heading1"/>
    <w:uiPriority w:val="9"/>
    <w:rsid w:val="0001046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1046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10468"/>
    <w:rPr>
      <w:rFonts w:asciiTheme="majorHAnsi" w:eastAsiaTheme="majorEastAsia" w:hAnsiTheme="majorHAnsi" w:cstheme="majorBidi"/>
      <w:b/>
      <w:bCs/>
      <w:color w:val="4F81BD" w:themeColor="accent1"/>
    </w:rPr>
  </w:style>
  <w:style w:type="character" w:customStyle="1" w:styleId="A19">
    <w:name w:val="A19"/>
    <w:uiPriority w:val="99"/>
    <w:rsid w:val="00E8219E"/>
    <w:rPr>
      <w:rFonts w:ascii="Darwin" w:hAnsi="Darwin" w:cs="Darwin"/>
      <w:b/>
      <w:bCs/>
      <w:color w:val="221E1F"/>
    </w:rPr>
  </w:style>
  <w:style w:type="paragraph" w:styleId="NoSpacing">
    <w:name w:val="No Spacing"/>
    <w:uiPriority w:val="1"/>
    <w:qFormat/>
    <w:rsid w:val="00312AA7"/>
    <w:pPr>
      <w:spacing w:after="0" w:line="240" w:lineRule="auto"/>
    </w:pPr>
  </w:style>
  <w:style w:type="paragraph" w:styleId="Revision">
    <w:name w:val="Revision"/>
    <w:hidden/>
    <w:uiPriority w:val="99"/>
    <w:semiHidden/>
    <w:rsid w:val="00F507B8"/>
    <w:pPr>
      <w:spacing w:after="0" w:line="240" w:lineRule="auto"/>
    </w:pPr>
  </w:style>
  <w:style w:type="character" w:styleId="Emphasis">
    <w:name w:val="Emphasis"/>
    <w:basedOn w:val="DefaultParagraphFont"/>
    <w:uiPriority w:val="20"/>
    <w:qFormat/>
    <w:rsid w:val="006A5062"/>
    <w:rPr>
      <w:i/>
      <w:iCs/>
    </w:rPr>
  </w:style>
  <w:style w:type="character" w:customStyle="1" w:styleId="bodyblue">
    <w:name w:val="bodyblue"/>
    <w:basedOn w:val="DefaultParagraphFont"/>
    <w:rsid w:val="00600A23"/>
  </w:style>
  <w:style w:type="character" w:styleId="Strong">
    <w:name w:val="Strong"/>
    <w:basedOn w:val="DefaultParagraphFont"/>
    <w:uiPriority w:val="22"/>
    <w:qFormat/>
    <w:rsid w:val="00D175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08837">
      <w:bodyDiv w:val="1"/>
      <w:marLeft w:val="0"/>
      <w:marRight w:val="0"/>
      <w:marTop w:val="0"/>
      <w:marBottom w:val="0"/>
      <w:divBdr>
        <w:top w:val="none" w:sz="0" w:space="0" w:color="auto"/>
        <w:left w:val="none" w:sz="0" w:space="0" w:color="auto"/>
        <w:bottom w:val="none" w:sz="0" w:space="0" w:color="auto"/>
        <w:right w:val="none" w:sz="0" w:space="0" w:color="auto"/>
      </w:divBdr>
    </w:div>
    <w:div w:id="107048609">
      <w:bodyDiv w:val="1"/>
      <w:marLeft w:val="0"/>
      <w:marRight w:val="0"/>
      <w:marTop w:val="0"/>
      <w:marBottom w:val="0"/>
      <w:divBdr>
        <w:top w:val="none" w:sz="0" w:space="0" w:color="auto"/>
        <w:left w:val="none" w:sz="0" w:space="0" w:color="auto"/>
        <w:bottom w:val="none" w:sz="0" w:space="0" w:color="auto"/>
        <w:right w:val="none" w:sz="0" w:space="0" w:color="auto"/>
      </w:divBdr>
    </w:div>
    <w:div w:id="199822836">
      <w:bodyDiv w:val="1"/>
      <w:marLeft w:val="0"/>
      <w:marRight w:val="0"/>
      <w:marTop w:val="0"/>
      <w:marBottom w:val="0"/>
      <w:divBdr>
        <w:top w:val="none" w:sz="0" w:space="0" w:color="auto"/>
        <w:left w:val="none" w:sz="0" w:space="0" w:color="auto"/>
        <w:bottom w:val="none" w:sz="0" w:space="0" w:color="auto"/>
        <w:right w:val="none" w:sz="0" w:space="0" w:color="auto"/>
      </w:divBdr>
    </w:div>
    <w:div w:id="216288001">
      <w:bodyDiv w:val="1"/>
      <w:marLeft w:val="0"/>
      <w:marRight w:val="0"/>
      <w:marTop w:val="0"/>
      <w:marBottom w:val="0"/>
      <w:divBdr>
        <w:top w:val="none" w:sz="0" w:space="0" w:color="auto"/>
        <w:left w:val="none" w:sz="0" w:space="0" w:color="auto"/>
        <w:bottom w:val="none" w:sz="0" w:space="0" w:color="auto"/>
        <w:right w:val="none" w:sz="0" w:space="0" w:color="auto"/>
      </w:divBdr>
    </w:div>
    <w:div w:id="227032388">
      <w:bodyDiv w:val="1"/>
      <w:marLeft w:val="0"/>
      <w:marRight w:val="0"/>
      <w:marTop w:val="0"/>
      <w:marBottom w:val="0"/>
      <w:divBdr>
        <w:top w:val="none" w:sz="0" w:space="0" w:color="auto"/>
        <w:left w:val="none" w:sz="0" w:space="0" w:color="auto"/>
        <w:bottom w:val="none" w:sz="0" w:space="0" w:color="auto"/>
        <w:right w:val="none" w:sz="0" w:space="0" w:color="auto"/>
      </w:divBdr>
    </w:div>
    <w:div w:id="398284535">
      <w:bodyDiv w:val="1"/>
      <w:marLeft w:val="0"/>
      <w:marRight w:val="0"/>
      <w:marTop w:val="0"/>
      <w:marBottom w:val="0"/>
      <w:divBdr>
        <w:top w:val="none" w:sz="0" w:space="0" w:color="auto"/>
        <w:left w:val="none" w:sz="0" w:space="0" w:color="auto"/>
        <w:bottom w:val="none" w:sz="0" w:space="0" w:color="auto"/>
        <w:right w:val="none" w:sz="0" w:space="0" w:color="auto"/>
      </w:divBdr>
    </w:div>
    <w:div w:id="404768840">
      <w:bodyDiv w:val="1"/>
      <w:marLeft w:val="0"/>
      <w:marRight w:val="0"/>
      <w:marTop w:val="0"/>
      <w:marBottom w:val="0"/>
      <w:divBdr>
        <w:top w:val="none" w:sz="0" w:space="0" w:color="auto"/>
        <w:left w:val="none" w:sz="0" w:space="0" w:color="auto"/>
        <w:bottom w:val="none" w:sz="0" w:space="0" w:color="auto"/>
        <w:right w:val="none" w:sz="0" w:space="0" w:color="auto"/>
      </w:divBdr>
    </w:div>
    <w:div w:id="445544724">
      <w:bodyDiv w:val="1"/>
      <w:marLeft w:val="0"/>
      <w:marRight w:val="0"/>
      <w:marTop w:val="0"/>
      <w:marBottom w:val="0"/>
      <w:divBdr>
        <w:top w:val="none" w:sz="0" w:space="0" w:color="auto"/>
        <w:left w:val="none" w:sz="0" w:space="0" w:color="auto"/>
        <w:bottom w:val="none" w:sz="0" w:space="0" w:color="auto"/>
        <w:right w:val="none" w:sz="0" w:space="0" w:color="auto"/>
      </w:divBdr>
    </w:div>
    <w:div w:id="594634324">
      <w:bodyDiv w:val="1"/>
      <w:marLeft w:val="0"/>
      <w:marRight w:val="0"/>
      <w:marTop w:val="0"/>
      <w:marBottom w:val="0"/>
      <w:divBdr>
        <w:top w:val="none" w:sz="0" w:space="0" w:color="auto"/>
        <w:left w:val="none" w:sz="0" w:space="0" w:color="auto"/>
        <w:bottom w:val="none" w:sz="0" w:space="0" w:color="auto"/>
        <w:right w:val="none" w:sz="0" w:space="0" w:color="auto"/>
      </w:divBdr>
    </w:div>
    <w:div w:id="601686287">
      <w:bodyDiv w:val="1"/>
      <w:marLeft w:val="0"/>
      <w:marRight w:val="0"/>
      <w:marTop w:val="0"/>
      <w:marBottom w:val="0"/>
      <w:divBdr>
        <w:top w:val="none" w:sz="0" w:space="0" w:color="auto"/>
        <w:left w:val="none" w:sz="0" w:space="0" w:color="auto"/>
        <w:bottom w:val="none" w:sz="0" w:space="0" w:color="auto"/>
        <w:right w:val="none" w:sz="0" w:space="0" w:color="auto"/>
      </w:divBdr>
    </w:div>
    <w:div w:id="626545506">
      <w:bodyDiv w:val="1"/>
      <w:marLeft w:val="0"/>
      <w:marRight w:val="0"/>
      <w:marTop w:val="0"/>
      <w:marBottom w:val="0"/>
      <w:divBdr>
        <w:top w:val="none" w:sz="0" w:space="0" w:color="auto"/>
        <w:left w:val="none" w:sz="0" w:space="0" w:color="auto"/>
        <w:bottom w:val="none" w:sz="0" w:space="0" w:color="auto"/>
        <w:right w:val="none" w:sz="0" w:space="0" w:color="auto"/>
      </w:divBdr>
    </w:div>
    <w:div w:id="710347084">
      <w:bodyDiv w:val="1"/>
      <w:marLeft w:val="0"/>
      <w:marRight w:val="0"/>
      <w:marTop w:val="0"/>
      <w:marBottom w:val="0"/>
      <w:divBdr>
        <w:top w:val="none" w:sz="0" w:space="0" w:color="auto"/>
        <w:left w:val="none" w:sz="0" w:space="0" w:color="auto"/>
        <w:bottom w:val="none" w:sz="0" w:space="0" w:color="auto"/>
        <w:right w:val="none" w:sz="0" w:space="0" w:color="auto"/>
      </w:divBdr>
    </w:div>
    <w:div w:id="753432642">
      <w:bodyDiv w:val="1"/>
      <w:marLeft w:val="0"/>
      <w:marRight w:val="0"/>
      <w:marTop w:val="0"/>
      <w:marBottom w:val="0"/>
      <w:divBdr>
        <w:top w:val="none" w:sz="0" w:space="0" w:color="auto"/>
        <w:left w:val="none" w:sz="0" w:space="0" w:color="auto"/>
        <w:bottom w:val="none" w:sz="0" w:space="0" w:color="auto"/>
        <w:right w:val="none" w:sz="0" w:space="0" w:color="auto"/>
      </w:divBdr>
    </w:div>
    <w:div w:id="823204349">
      <w:bodyDiv w:val="1"/>
      <w:marLeft w:val="0"/>
      <w:marRight w:val="0"/>
      <w:marTop w:val="0"/>
      <w:marBottom w:val="0"/>
      <w:divBdr>
        <w:top w:val="none" w:sz="0" w:space="0" w:color="auto"/>
        <w:left w:val="none" w:sz="0" w:space="0" w:color="auto"/>
        <w:bottom w:val="none" w:sz="0" w:space="0" w:color="auto"/>
        <w:right w:val="none" w:sz="0" w:space="0" w:color="auto"/>
      </w:divBdr>
    </w:div>
    <w:div w:id="857043167">
      <w:bodyDiv w:val="1"/>
      <w:marLeft w:val="0"/>
      <w:marRight w:val="0"/>
      <w:marTop w:val="0"/>
      <w:marBottom w:val="0"/>
      <w:divBdr>
        <w:top w:val="none" w:sz="0" w:space="0" w:color="auto"/>
        <w:left w:val="none" w:sz="0" w:space="0" w:color="auto"/>
        <w:bottom w:val="none" w:sz="0" w:space="0" w:color="auto"/>
        <w:right w:val="none" w:sz="0" w:space="0" w:color="auto"/>
      </w:divBdr>
    </w:div>
    <w:div w:id="869728857">
      <w:bodyDiv w:val="1"/>
      <w:marLeft w:val="0"/>
      <w:marRight w:val="0"/>
      <w:marTop w:val="0"/>
      <w:marBottom w:val="0"/>
      <w:divBdr>
        <w:top w:val="none" w:sz="0" w:space="0" w:color="auto"/>
        <w:left w:val="none" w:sz="0" w:space="0" w:color="auto"/>
        <w:bottom w:val="none" w:sz="0" w:space="0" w:color="auto"/>
        <w:right w:val="none" w:sz="0" w:space="0" w:color="auto"/>
      </w:divBdr>
    </w:div>
    <w:div w:id="888683378">
      <w:bodyDiv w:val="1"/>
      <w:marLeft w:val="0"/>
      <w:marRight w:val="0"/>
      <w:marTop w:val="0"/>
      <w:marBottom w:val="0"/>
      <w:divBdr>
        <w:top w:val="none" w:sz="0" w:space="0" w:color="auto"/>
        <w:left w:val="none" w:sz="0" w:space="0" w:color="auto"/>
        <w:bottom w:val="none" w:sz="0" w:space="0" w:color="auto"/>
        <w:right w:val="none" w:sz="0" w:space="0" w:color="auto"/>
      </w:divBdr>
    </w:div>
    <w:div w:id="898707549">
      <w:bodyDiv w:val="1"/>
      <w:marLeft w:val="0"/>
      <w:marRight w:val="0"/>
      <w:marTop w:val="0"/>
      <w:marBottom w:val="0"/>
      <w:divBdr>
        <w:top w:val="none" w:sz="0" w:space="0" w:color="auto"/>
        <w:left w:val="none" w:sz="0" w:space="0" w:color="auto"/>
        <w:bottom w:val="none" w:sz="0" w:space="0" w:color="auto"/>
        <w:right w:val="none" w:sz="0" w:space="0" w:color="auto"/>
      </w:divBdr>
    </w:div>
    <w:div w:id="927272550">
      <w:bodyDiv w:val="1"/>
      <w:marLeft w:val="0"/>
      <w:marRight w:val="0"/>
      <w:marTop w:val="0"/>
      <w:marBottom w:val="0"/>
      <w:divBdr>
        <w:top w:val="none" w:sz="0" w:space="0" w:color="auto"/>
        <w:left w:val="none" w:sz="0" w:space="0" w:color="auto"/>
        <w:bottom w:val="none" w:sz="0" w:space="0" w:color="auto"/>
        <w:right w:val="none" w:sz="0" w:space="0" w:color="auto"/>
      </w:divBdr>
    </w:div>
    <w:div w:id="931594815">
      <w:bodyDiv w:val="1"/>
      <w:marLeft w:val="0"/>
      <w:marRight w:val="0"/>
      <w:marTop w:val="0"/>
      <w:marBottom w:val="0"/>
      <w:divBdr>
        <w:top w:val="none" w:sz="0" w:space="0" w:color="auto"/>
        <w:left w:val="none" w:sz="0" w:space="0" w:color="auto"/>
        <w:bottom w:val="none" w:sz="0" w:space="0" w:color="auto"/>
        <w:right w:val="none" w:sz="0" w:space="0" w:color="auto"/>
      </w:divBdr>
    </w:div>
    <w:div w:id="1007751334">
      <w:bodyDiv w:val="1"/>
      <w:marLeft w:val="0"/>
      <w:marRight w:val="0"/>
      <w:marTop w:val="0"/>
      <w:marBottom w:val="0"/>
      <w:divBdr>
        <w:top w:val="none" w:sz="0" w:space="0" w:color="auto"/>
        <w:left w:val="none" w:sz="0" w:space="0" w:color="auto"/>
        <w:bottom w:val="none" w:sz="0" w:space="0" w:color="auto"/>
        <w:right w:val="none" w:sz="0" w:space="0" w:color="auto"/>
      </w:divBdr>
    </w:div>
    <w:div w:id="1046756768">
      <w:bodyDiv w:val="1"/>
      <w:marLeft w:val="0"/>
      <w:marRight w:val="0"/>
      <w:marTop w:val="0"/>
      <w:marBottom w:val="0"/>
      <w:divBdr>
        <w:top w:val="none" w:sz="0" w:space="0" w:color="auto"/>
        <w:left w:val="none" w:sz="0" w:space="0" w:color="auto"/>
        <w:bottom w:val="none" w:sz="0" w:space="0" w:color="auto"/>
        <w:right w:val="none" w:sz="0" w:space="0" w:color="auto"/>
      </w:divBdr>
    </w:div>
    <w:div w:id="1051807698">
      <w:bodyDiv w:val="1"/>
      <w:marLeft w:val="0"/>
      <w:marRight w:val="0"/>
      <w:marTop w:val="0"/>
      <w:marBottom w:val="0"/>
      <w:divBdr>
        <w:top w:val="none" w:sz="0" w:space="0" w:color="auto"/>
        <w:left w:val="none" w:sz="0" w:space="0" w:color="auto"/>
        <w:bottom w:val="none" w:sz="0" w:space="0" w:color="auto"/>
        <w:right w:val="none" w:sz="0" w:space="0" w:color="auto"/>
      </w:divBdr>
    </w:div>
    <w:div w:id="1055394874">
      <w:bodyDiv w:val="1"/>
      <w:marLeft w:val="0"/>
      <w:marRight w:val="0"/>
      <w:marTop w:val="0"/>
      <w:marBottom w:val="0"/>
      <w:divBdr>
        <w:top w:val="none" w:sz="0" w:space="0" w:color="auto"/>
        <w:left w:val="none" w:sz="0" w:space="0" w:color="auto"/>
        <w:bottom w:val="none" w:sz="0" w:space="0" w:color="auto"/>
        <w:right w:val="none" w:sz="0" w:space="0" w:color="auto"/>
      </w:divBdr>
    </w:div>
    <w:div w:id="1123382525">
      <w:bodyDiv w:val="1"/>
      <w:marLeft w:val="0"/>
      <w:marRight w:val="0"/>
      <w:marTop w:val="0"/>
      <w:marBottom w:val="0"/>
      <w:divBdr>
        <w:top w:val="none" w:sz="0" w:space="0" w:color="auto"/>
        <w:left w:val="none" w:sz="0" w:space="0" w:color="auto"/>
        <w:bottom w:val="none" w:sz="0" w:space="0" w:color="auto"/>
        <w:right w:val="none" w:sz="0" w:space="0" w:color="auto"/>
      </w:divBdr>
    </w:div>
    <w:div w:id="1155992782">
      <w:bodyDiv w:val="1"/>
      <w:marLeft w:val="0"/>
      <w:marRight w:val="0"/>
      <w:marTop w:val="0"/>
      <w:marBottom w:val="0"/>
      <w:divBdr>
        <w:top w:val="none" w:sz="0" w:space="0" w:color="auto"/>
        <w:left w:val="none" w:sz="0" w:space="0" w:color="auto"/>
        <w:bottom w:val="none" w:sz="0" w:space="0" w:color="auto"/>
        <w:right w:val="none" w:sz="0" w:space="0" w:color="auto"/>
      </w:divBdr>
    </w:div>
    <w:div w:id="1185554170">
      <w:bodyDiv w:val="1"/>
      <w:marLeft w:val="0"/>
      <w:marRight w:val="0"/>
      <w:marTop w:val="0"/>
      <w:marBottom w:val="0"/>
      <w:divBdr>
        <w:top w:val="none" w:sz="0" w:space="0" w:color="auto"/>
        <w:left w:val="none" w:sz="0" w:space="0" w:color="auto"/>
        <w:bottom w:val="none" w:sz="0" w:space="0" w:color="auto"/>
        <w:right w:val="none" w:sz="0" w:space="0" w:color="auto"/>
      </w:divBdr>
    </w:div>
    <w:div w:id="1224171405">
      <w:bodyDiv w:val="1"/>
      <w:marLeft w:val="0"/>
      <w:marRight w:val="0"/>
      <w:marTop w:val="0"/>
      <w:marBottom w:val="0"/>
      <w:divBdr>
        <w:top w:val="none" w:sz="0" w:space="0" w:color="auto"/>
        <w:left w:val="none" w:sz="0" w:space="0" w:color="auto"/>
        <w:bottom w:val="none" w:sz="0" w:space="0" w:color="auto"/>
        <w:right w:val="none" w:sz="0" w:space="0" w:color="auto"/>
      </w:divBdr>
    </w:div>
    <w:div w:id="1258908335">
      <w:bodyDiv w:val="1"/>
      <w:marLeft w:val="0"/>
      <w:marRight w:val="0"/>
      <w:marTop w:val="0"/>
      <w:marBottom w:val="0"/>
      <w:divBdr>
        <w:top w:val="none" w:sz="0" w:space="0" w:color="auto"/>
        <w:left w:val="none" w:sz="0" w:space="0" w:color="auto"/>
        <w:bottom w:val="none" w:sz="0" w:space="0" w:color="auto"/>
        <w:right w:val="none" w:sz="0" w:space="0" w:color="auto"/>
      </w:divBdr>
    </w:div>
    <w:div w:id="1335037767">
      <w:bodyDiv w:val="1"/>
      <w:marLeft w:val="0"/>
      <w:marRight w:val="0"/>
      <w:marTop w:val="0"/>
      <w:marBottom w:val="0"/>
      <w:divBdr>
        <w:top w:val="none" w:sz="0" w:space="0" w:color="auto"/>
        <w:left w:val="none" w:sz="0" w:space="0" w:color="auto"/>
        <w:bottom w:val="none" w:sz="0" w:space="0" w:color="auto"/>
        <w:right w:val="none" w:sz="0" w:space="0" w:color="auto"/>
      </w:divBdr>
    </w:div>
    <w:div w:id="1368794481">
      <w:bodyDiv w:val="1"/>
      <w:marLeft w:val="0"/>
      <w:marRight w:val="0"/>
      <w:marTop w:val="0"/>
      <w:marBottom w:val="0"/>
      <w:divBdr>
        <w:top w:val="none" w:sz="0" w:space="0" w:color="auto"/>
        <w:left w:val="none" w:sz="0" w:space="0" w:color="auto"/>
        <w:bottom w:val="none" w:sz="0" w:space="0" w:color="auto"/>
        <w:right w:val="none" w:sz="0" w:space="0" w:color="auto"/>
      </w:divBdr>
    </w:div>
    <w:div w:id="1407145581">
      <w:bodyDiv w:val="1"/>
      <w:marLeft w:val="0"/>
      <w:marRight w:val="0"/>
      <w:marTop w:val="0"/>
      <w:marBottom w:val="0"/>
      <w:divBdr>
        <w:top w:val="none" w:sz="0" w:space="0" w:color="auto"/>
        <w:left w:val="none" w:sz="0" w:space="0" w:color="auto"/>
        <w:bottom w:val="none" w:sz="0" w:space="0" w:color="auto"/>
        <w:right w:val="none" w:sz="0" w:space="0" w:color="auto"/>
      </w:divBdr>
    </w:div>
    <w:div w:id="1422949787">
      <w:bodyDiv w:val="1"/>
      <w:marLeft w:val="0"/>
      <w:marRight w:val="0"/>
      <w:marTop w:val="0"/>
      <w:marBottom w:val="0"/>
      <w:divBdr>
        <w:top w:val="none" w:sz="0" w:space="0" w:color="auto"/>
        <w:left w:val="none" w:sz="0" w:space="0" w:color="auto"/>
        <w:bottom w:val="none" w:sz="0" w:space="0" w:color="auto"/>
        <w:right w:val="none" w:sz="0" w:space="0" w:color="auto"/>
      </w:divBdr>
    </w:div>
    <w:div w:id="1473402592">
      <w:bodyDiv w:val="1"/>
      <w:marLeft w:val="0"/>
      <w:marRight w:val="0"/>
      <w:marTop w:val="0"/>
      <w:marBottom w:val="0"/>
      <w:divBdr>
        <w:top w:val="none" w:sz="0" w:space="0" w:color="auto"/>
        <w:left w:val="none" w:sz="0" w:space="0" w:color="auto"/>
        <w:bottom w:val="none" w:sz="0" w:space="0" w:color="auto"/>
        <w:right w:val="none" w:sz="0" w:space="0" w:color="auto"/>
      </w:divBdr>
    </w:div>
    <w:div w:id="1486314448">
      <w:bodyDiv w:val="1"/>
      <w:marLeft w:val="0"/>
      <w:marRight w:val="0"/>
      <w:marTop w:val="0"/>
      <w:marBottom w:val="0"/>
      <w:divBdr>
        <w:top w:val="none" w:sz="0" w:space="0" w:color="auto"/>
        <w:left w:val="none" w:sz="0" w:space="0" w:color="auto"/>
        <w:bottom w:val="none" w:sz="0" w:space="0" w:color="auto"/>
        <w:right w:val="none" w:sz="0" w:space="0" w:color="auto"/>
      </w:divBdr>
    </w:div>
    <w:div w:id="1488664339">
      <w:bodyDiv w:val="1"/>
      <w:marLeft w:val="0"/>
      <w:marRight w:val="0"/>
      <w:marTop w:val="0"/>
      <w:marBottom w:val="0"/>
      <w:divBdr>
        <w:top w:val="none" w:sz="0" w:space="0" w:color="auto"/>
        <w:left w:val="none" w:sz="0" w:space="0" w:color="auto"/>
        <w:bottom w:val="none" w:sz="0" w:space="0" w:color="auto"/>
        <w:right w:val="none" w:sz="0" w:space="0" w:color="auto"/>
      </w:divBdr>
    </w:div>
    <w:div w:id="1493107111">
      <w:bodyDiv w:val="1"/>
      <w:marLeft w:val="0"/>
      <w:marRight w:val="0"/>
      <w:marTop w:val="0"/>
      <w:marBottom w:val="0"/>
      <w:divBdr>
        <w:top w:val="none" w:sz="0" w:space="0" w:color="auto"/>
        <w:left w:val="none" w:sz="0" w:space="0" w:color="auto"/>
        <w:bottom w:val="none" w:sz="0" w:space="0" w:color="auto"/>
        <w:right w:val="none" w:sz="0" w:space="0" w:color="auto"/>
      </w:divBdr>
    </w:div>
    <w:div w:id="1534265179">
      <w:bodyDiv w:val="1"/>
      <w:marLeft w:val="0"/>
      <w:marRight w:val="0"/>
      <w:marTop w:val="0"/>
      <w:marBottom w:val="0"/>
      <w:divBdr>
        <w:top w:val="none" w:sz="0" w:space="0" w:color="auto"/>
        <w:left w:val="none" w:sz="0" w:space="0" w:color="auto"/>
        <w:bottom w:val="none" w:sz="0" w:space="0" w:color="auto"/>
        <w:right w:val="none" w:sz="0" w:space="0" w:color="auto"/>
      </w:divBdr>
    </w:div>
    <w:div w:id="1537425292">
      <w:bodyDiv w:val="1"/>
      <w:marLeft w:val="0"/>
      <w:marRight w:val="0"/>
      <w:marTop w:val="0"/>
      <w:marBottom w:val="0"/>
      <w:divBdr>
        <w:top w:val="none" w:sz="0" w:space="0" w:color="auto"/>
        <w:left w:val="none" w:sz="0" w:space="0" w:color="auto"/>
        <w:bottom w:val="none" w:sz="0" w:space="0" w:color="auto"/>
        <w:right w:val="none" w:sz="0" w:space="0" w:color="auto"/>
      </w:divBdr>
    </w:div>
    <w:div w:id="1556116539">
      <w:bodyDiv w:val="1"/>
      <w:marLeft w:val="0"/>
      <w:marRight w:val="0"/>
      <w:marTop w:val="0"/>
      <w:marBottom w:val="0"/>
      <w:divBdr>
        <w:top w:val="none" w:sz="0" w:space="0" w:color="auto"/>
        <w:left w:val="none" w:sz="0" w:space="0" w:color="auto"/>
        <w:bottom w:val="none" w:sz="0" w:space="0" w:color="auto"/>
        <w:right w:val="none" w:sz="0" w:space="0" w:color="auto"/>
      </w:divBdr>
    </w:div>
    <w:div w:id="1562013447">
      <w:bodyDiv w:val="1"/>
      <w:marLeft w:val="0"/>
      <w:marRight w:val="0"/>
      <w:marTop w:val="0"/>
      <w:marBottom w:val="0"/>
      <w:divBdr>
        <w:top w:val="none" w:sz="0" w:space="0" w:color="auto"/>
        <w:left w:val="none" w:sz="0" w:space="0" w:color="auto"/>
        <w:bottom w:val="none" w:sz="0" w:space="0" w:color="auto"/>
        <w:right w:val="none" w:sz="0" w:space="0" w:color="auto"/>
      </w:divBdr>
    </w:div>
    <w:div w:id="1650985326">
      <w:bodyDiv w:val="1"/>
      <w:marLeft w:val="0"/>
      <w:marRight w:val="0"/>
      <w:marTop w:val="0"/>
      <w:marBottom w:val="0"/>
      <w:divBdr>
        <w:top w:val="none" w:sz="0" w:space="0" w:color="auto"/>
        <w:left w:val="none" w:sz="0" w:space="0" w:color="auto"/>
        <w:bottom w:val="none" w:sz="0" w:space="0" w:color="auto"/>
        <w:right w:val="none" w:sz="0" w:space="0" w:color="auto"/>
      </w:divBdr>
    </w:div>
    <w:div w:id="1693339618">
      <w:bodyDiv w:val="1"/>
      <w:marLeft w:val="0"/>
      <w:marRight w:val="0"/>
      <w:marTop w:val="0"/>
      <w:marBottom w:val="0"/>
      <w:divBdr>
        <w:top w:val="none" w:sz="0" w:space="0" w:color="auto"/>
        <w:left w:val="none" w:sz="0" w:space="0" w:color="auto"/>
        <w:bottom w:val="none" w:sz="0" w:space="0" w:color="auto"/>
        <w:right w:val="none" w:sz="0" w:space="0" w:color="auto"/>
      </w:divBdr>
    </w:div>
    <w:div w:id="1752967041">
      <w:bodyDiv w:val="1"/>
      <w:marLeft w:val="0"/>
      <w:marRight w:val="0"/>
      <w:marTop w:val="0"/>
      <w:marBottom w:val="0"/>
      <w:divBdr>
        <w:top w:val="none" w:sz="0" w:space="0" w:color="auto"/>
        <w:left w:val="none" w:sz="0" w:space="0" w:color="auto"/>
        <w:bottom w:val="none" w:sz="0" w:space="0" w:color="auto"/>
        <w:right w:val="none" w:sz="0" w:space="0" w:color="auto"/>
      </w:divBdr>
    </w:div>
    <w:div w:id="1891575367">
      <w:bodyDiv w:val="1"/>
      <w:marLeft w:val="0"/>
      <w:marRight w:val="0"/>
      <w:marTop w:val="0"/>
      <w:marBottom w:val="0"/>
      <w:divBdr>
        <w:top w:val="none" w:sz="0" w:space="0" w:color="auto"/>
        <w:left w:val="none" w:sz="0" w:space="0" w:color="auto"/>
        <w:bottom w:val="none" w:sz="0" w:space="0" w:color="auto"/>
        <w:right w:val="none" w:sz="0" w:space="0" w:color="auto"/>
      </w:divBdr>
    </w:div>
    <w:div w:id="1907181248">
      <w:bodyDiv w:val="1"/>
      <w:marLeft w:val="0"/>
      <w:marRight w:val="0"/>
      <w:marTop w:val="0"/>
      <w:marBottom w:val="0"/>
      <w:divBdr>
        <w:top w:val="none" w:sz="0" w:space="0" w:color="auto"/>
        <w:left w:val="none" w:sz="0" w:space="0" w:color="auto"/>
        <w:bottom w:val="none" w:sz="0" w:space="0" w:color="auto"/>
        <w:right w:val="none" w:sz="0" w:space="0" w:color="auto"/>
      </w:divBdr>
    </w:div>
    <w:div w:id="1913273893">
      <w:bodyDiv w:val="1"/>
      <w:marLeft w:val="0"/>
      <w:marRight w:val="0"/>
      <w:marTop w:val="0"/>
      <w:marBottom w:val="0"/>
      <w:divBdr>
        <w:top w:val="none" w:sz="0" w:space="0" w:color="auto"/>
        <w:left w:val="none" w:sz="0" w:space="0" w:color="auto"/>
        <w:bottom w:val="none" w:sz="0" w:space="0" w:color="auto"/>
        <w:right w:val="none" w:sz="0" w:space="0" w:color="auto"/>
      </w:divBdr>
    </w:div>
    <w:div w:id="1943609406">
      <w:bodyDiv w:val="1"/>
      <w:marLeft w:val="0"/>
      <w:marRight w:val="0"/>
      <w:marTop w:val="0"/>
      <w:marBottom w:val="0"/>
      <w:divBdr>
        <w:top w:val="none" w:sz="0" w:space="0" w:color="auto"/>
        <w:left w:val="none" w:sz="0" w:space="0" w:color="auto"/>
        <w:bottom w:val="none" w:sz="0" w:space="0" w:color="auto"/>
        <w:right w:val="none" w:sz="0" w:space="0" w:color="auto"/>
      </w:divBdr>
    </w:div>
    <w:div w:id="2048137528">
      <w:bodyDiv w:val="1"/>
      <w:marLeft w:val="0"/>
      <w:marRight w:val="0"/>
      <w:marTop w:val="0"/>
      <w:marBottom w:val="0"/>
      <w:divBdr>
        <w:top w:val="none" w:sz="0" w:space="0" w:color="auto"/>
        <w:left w:val="none" w:sz="0" w:space="0" w:color="auto"/>
        <w:bottom w:val="none" w:sz="0" w:space="0" w:color="auto"/>
        <w:right w:val="none" w:sz="0" w:space="0" w:color="auto"/>
      </w:divBdr>
    </w:div>
    <w:div w:id="2083485653">
      <w:bodyDiv w:val="1"/>
      <w:marLeft w:val="0"/>
      <w:marRight w:val="0"/>
      <w:marTop w:val="0"/>
      <w:marBottom w:val="0"/>
      <w:divBdr>
        <w:top w:val="none" w:sz="0" w:space="0" w:color="auto"/>
        <w:left w:val="none" w:sz="0" w:space="0" w:color="auto"/>
        <w:bottom w:val="none" w:sz="0" w:space="0" w:color="auto"/>
        <w:right w:val="none" w:sz="0" w:space="0" w:color="auto"/>
      </w:divBdr>
    </w:div>
    <w:div w:id="2110541262">
      <w:bodyDiv w:val="1"/>
      <w:marLeft w:val="0"/>
      <w:marRight w:val="0"/>
      <w:marTop w:val="0"/>
      <w:marBottom w:val="0"/>
      <w:divBdr>
        <w:top w:val="none" w:sz="0" w:space="0" w:color="auto"/>
        <w:left w:val="none" w:sz="0" w:space="0" w:color="auto"/>
        <w:bottom w:val="none" w:sz="0" w:space="0" w:color="auto"/>
        <w:right w:val="none" w:sz="0" w:space="0" w:color="auto"/>
      </w:divBdr>
    </w:div>
    <w:div w:id="2117091460">
      <w:bodyDiv w:val="1"/>
      <w:marLeft w:val="0"/>
      <w:marRight w:val="0"/>
      <w:marTop w:val="0"/>
      <w:marBottom w:val="0"/>
      <w:divBdr>
        <w:top w:val="none" w:sz="0" w:space="0" w:color="auto"/>
        <w:left w:val="none" w:sz="0" w:space="0" w:color="auto"/>
        <w:bottom w:val="none" w:sz="0" w:space="0" w:color="auto"/>
        <w:right w:val="none" w:sz="0" w:space="0" w:color="auto"/>
      </w:divBdr>
    </w:div>
    <w:div w:id="214041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CD765-4757-4AB2-A226-F217BEC72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1798</Words>
  <Characters>10249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teresa.corbin@accan.org.au</dc:creator>
  <cp:lastModifiedBy>Richard Van Der Male</cp:lastModifiedBy>
  <cp:revision>2</cp:revision>
  <cp:lastPrinted>2019-07-10T03:52:00Z</cp:lastPrinted>
  <dcterms:created xsi:type="dcterms:W3CDTF">2019-09-06T03:29:00Z</dcterms:created>
  <dcterms:modified xsi:type="dcterms:W3CDTF">2019-09-06T03:29:00Z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