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58" w:rsidRPr="00E07ACD" w:rsidRDefault="00930382" w:rsidP="006B148F">
      <w:pPr>
        <w:pStyle w:val="Title"/>
        <w:jc w:val="center"/>
        <w:rPr>
          <w:rFonts w:asciiTheme="minorHAnsi" w:hAnsiTheme="minorHAnsi"/>
          <w:sz w:val="22"/>
          <w:szCs w:val="22"/>
        </w:rPr>
      </w:pPr>
      <w:r w:rsidRPr="00E07ACD">
        <w:rPr>
          <w:rFonts w:asciiTheme="minorHAnsi" w:hAnsiTheme="minorHAnsi"/>
          <w:sz w:val="22"/>
          <w:szCs w:val="22"/>
        </w:rPr>
        <w:t xml:space="preserve">Small Business </w:t>
      </w:r>
      <w:r w:rsidR="00335E28" w:rsidRPr="00E07ACD">
        <w:rPr>
          <w:rFonts w:asciiTheme="minorHAnsi" w:hAnsiTheme="minorHAnsi"/>
          <w:sz w:val="22"/>
          <w:szCs w:val="22"/>
        </w:rPr>
        <w:t>Advisory Forum</w:t>
      </w:r>
      <w:r w:rsidR="00E20927" w:rsidRPr="00E07ACD">
        <w:rPr>
          <w:rFonts w:asciiTheme="minorHAnsi" w:hAnsiTheme="minorHAnsi"/>
          <w:sz w:val="22"/>
          <w:szCs w:val="22"/>
        </w:rPr>
        <w:t xml:space="preserve"> (</w:t>
      </w:r>
      <w:r w:rsidRPr="00E07ACD">
        <w:rPr>
          <w:rFonts w:asciiTheme="minorHAnsi" w:hAnsiTheme="minorHAnsi"/>
          <w:sz w:val="22"/>
          <w:szCs w:val="22"/>
        </w:rPr>
        <w:t>SB</w:t>
      </w:r>
      <w:r w:rsidR="00E20927" w:rsidRPr="00E07ACD">
        <w:rPr>
          <w:rFonts w:asciiTheme="minorHAnsi" w:hAnsiTheme="minorHAnsi"/>
          <w:sz w:val="22"/>
          <w:szCs w:val="22"/>
        </w:rPr>
        <w:t>AF)</w:t>
      </w:r>
      <w:r w:rsidR="006B148F" w:rsidRPr="00E07ACD">
        <w:rPr>
          <w:rFonts w:asciiTheme="minorHAnsi" w:hAnsiTheme="minorHAnsi"/>
          <w:sz w:val="22"/>
          <w:szCs w:val="22"/>
        </w:rPr>
        <w:t xml:space="preserve"> </w:t>
      </w:r>
      <w:r w:rsidR="00C80381" w:rsidRPr="00E07ACD">
        <w:rPr>
          <w:rFonts w:asciiTheme="minorHAnsi" w:hAnsiTheme="minorHAnsi"/>
          <w:sz w:val="22"/>
          <w:szCs w:val="22"/>
        </w:rPr>
        <w:t xml:space="preserve">Meeting </w:t>
      </w:r>
      <w:r w:rsidR="00C91D7F" w:rsidRPr="00E07ACD">
        <w:rPr>
          <w:rFonts w:asciiTheme="minorHAnsi" w:hAnsiTheme="minorHAnsi"/>
          <w:sz w:val="22"/>
          <w:szCs w:val="22"/>
        </w:rPr>
        <w:t>R</w:t>
      </w:r>
      <w:r w:rsidR="00C80381" w:rsidRPr="00E07ACD">
        <w:rPr>
          <w:rFonts w:asciiTheme="minorHAnsi" w:hAnsiTheme="minorHAnsi"/>
          <w:sz w:val="22"/>
          <w:szCs w:val="22"/>
        </w:rPr>
        <w:t>eport</w:t>
      </w:r>
    </w:p>
    <w:p w:rsidR="006B148F" w:rsidRPr="00E07ACD" w:rsidRDefault="006B148F" w:rsidP="00826354">
      <w:pPr>
        <w:autoSpaceDE w:val="0"/>
        <w:autoSpaceDN w:val="0"/>
        <w:adjustRightInd w:val="0"/>
        <w:ind w:right="-992"/>
        <w:jc w:val="center"/>
        <w:rPr>
          <w:rFonts w:cstheme="minorHAnsi"/>
          <w:b/>
          <w:bCs/>
        </w:rPr>
      </w:pPr>
      <w:r w:rsidRPr="00E07ACD">
        <w:rPr>
          <w:rFonts w:cstheme="minorHAnsi"/>
          <w:b/>
          <w:bCs/>
        </w:rPr>
        <w:t>Australian Communications Consumer Action Network</w:t>
      </w:r>
    </w:p>
    <w:p w:rsidR="00895771" w:rsidRPr="00E07ACD" w:rsidRDefault="00A76859" w:rsidP="00B833E3">
      <w:pPr>
        <w:jc w:val="center"/>
        <w:rPr>
          <w:rFonts w:cstheme="minorHAnsi"/>
          <w:b/>
        </w:rPr>
      </w:pPr>
      <w:r w:rsidRPr="00E07ACD">
        <w:rPr>
          <w:rFonts w:cstheme="minorHAnsi"/>
          <w:b/>
        </w:rPr>
        <w:t>Wednesday</w:t>
      </w:r>
      <w:r w:rsidR="004366A9" w:rsidRPr="00E07ACD">
        <w:rPr>
          <w:rFonts w:cstheme="minorHAnsi"/>
          <w:b/>
        </w:rPr>
        <w:t>,</w:t>
      </w:r>
      <w:r w:rsidR="00335E28" w:rsidRPr="00E07ACD">
        <w:rPr>
          <w:rFonts w:cstheme="minorHAnsi"/>
          <w:b/>
        </w:rPr>
        <w:t xml:space="preserve"> </w:t>
      </w:r>
      <w:r w:rsidRPr="00E07ACD">
        <w:rPr>
          <w:rFonts w:cstheme="minorHAnsi"/>
          <w:b/>
        </w:rPr>
        <w:t>27</w:t>
      </w:r>
      <w:r w:rsidRPr="00E07ACD">
        <w:rPr>
          <w:rFonts w:cstheme="minorHAnsi"/>
          <w:b/>
          <w:vertAlign w:val="superscript"/>
        </w:rPr>
        <w:t>th</w:t>
      </w:r>
      <w:r w:rsidRPr="00E07ACD">
        <w:rPr>
          <w:rFonts w:cstheme="minorHAnsi"/>
          <w:b/>
        </w:rPr>
        <w:t xml:space="preserve"> July</w:t>
      </w:r>
      <w:r w:rsidR="00335E28" w:rsidRPr="00E07ACD">
        <w:rPr>
          <w:rFonts w:cstheme="minorHAnsi"/>
          <w:b/>
        </w:rPr>
        <w:t xml:space="preserve"> 201</w:t>
      </w:r>
      <w:r w:rsidRPr="00E07ACD">
        <w:rPr>
          <w:rFonts w:cstheme="minorHAnsi"/>
          <w:b/>
        </w:rPr>
        <w:t>6</w:t>
      </w:r>
      <w:r w:rsidR="00335E28" w:rsidRPr="00E07ACD">
        <w:rPr>
          <w:rFonts w:cstheme="minorHAnsi"/>
          <w:b/>
        </w:rPr>
        <w:t xml:space="preserve"> 11.00am – 3</w:t>
      </w:r>
      <w:r w:rsidR="00B833E3" w:rsidRPr="00E07ACD">
        <w:rPr>
          <w:rFonts w:cstheme="minorHAnsi"/>
          <w:b/>
        </w:rPr>
        <w:t>.00pm</w:t>
      </w:r>
    </w:p>
    <w:p w:rsidR="00826354" w:rsidRPr="00E07ACD" w:rsidRDefault="00930382" w:rsidP="007E7F88">
      <w:pPr>
        <w:pStyle w:val="BodyTextIndent"/>
        <w:ind w:left="2160" w:hanging="2160"/>
        <w:rPr>
          <w:rFonts w:asciiTheme="minorHAnsi" w:hAnsiTheme="minorHAnsi" w:cstheme="minorHAnsi"/>
          <w:sz w:val="22"/>
          <w:szCs w:val="22"/>
          <w:lang w:val="en-AU"/>
        </w:rPr>
      </w:pPr>
      <w:r w:rsidRPr="00E07ACD">
        <w:rPr>
          <w:rFonts w:asciiTheme="minorHAnsi" w:hAnsiTheme="minorHAnsi" w:cstheme="minorHAnsi"/>
          <w:b/>
          <w:sz w:val="22"/>
          <w:szCs w:val="22"/>
        </w:rPr>
        <w:t>PRESENT:</w:t>
      </w:r>
      <w:r w:rsidRPr="00E07ACD">
        <w:rPr>
          <w:rFonts w:asciiTheme="minorHAnsi" w:hAnsiTheme="minorHAnsi" w:cstheme="minorHAnsi"/>
          <w:sz w:val="22"/>
          <w:szCs w:val="22"/>
          <w:lang w:val="en-AU"/>
        </w:rPr>
        <w:t xml:space="preserve"> </w:t>
      </w:r>
      <w:r w:rsidRPr="00E07ACD">
        <w:rPr>
          <w:rFonts w:asciiTheme="minorHAnsi" w:hAnsiTheme="minorHAnsi" w:cstheme="minorHAnsi"/>
          <w:sz w:val="22"/>
          <w:szCs w:val="22"/>
          <w:lang w:val="en-AU"/>
        </w:rPr>
        <w:tab/>
      </w:r>
      <w:r w:rsidR="00826354" w:rsidRPr="00E07ACD">
        <w:rPr>
          <w:rFonts w:asciiTheme="minorHAnsi" w:hAnsiTheme="minorHAnsi" w:cstheme="minorHAnsi"/>
          <w:sz w:val="22"/>
          <w:szCs w:val="22"/>
          <w:lang w:val="en-AU"/>
        </w:rPr>
        <w:tab/>
      </w:r>
      <w:r w:rsidR="00A76859" w:rsidRPr="00E07ACD">
        <w:rPr>
          <w:rFonts w:asciiTheme="minorHAnsi" w:hAnsiTheme="minorHAnsi" w:cstheme="minorHAnsi"/>
          <w:sz w:val="22"/>
          <w:szCs w:val="22"/>
          <w:lang w:val="en-AU"/>
        </w:rPr>
        <w:t>Sandra Milligan</w:t>
      </w:r>
      <w:r w:rsidR="00826354" w:rsidRPr="00E07ACD">
        <w:rPr>
          <w:rFonts w:asciiTheme="minorHAnsi" w:hAnsiTheme="minorHAnsi" w:cstheme="minorHAnsi"/>
          <w:sz w:val="22"/>
          <w:szCs w:val="22"/>
          <w:lang w:val="en-AU"/>
        </w:rPr>
        <w:t xml:space="preserve"> (Chairperson)</w:t>
      </w:r>
    </w:p>
    <w:p w:rsidR="00930382" w:rsidRPr="00E07ACD" w:rsidRDefault="00826354" w:rsidP="00A76859">
      <w:pPr>
        <w:pStyle w:val="BodyTextIndent"/>
        <w:ind w:left="1701" w:hanging="2160"/>
        <w:rPr>
          <w:rFonts w:asciiTheme="minorHAnsi" w:hAnsiTheme="minorHAnsi" w:cstheme="minorHAnsi"/>
          <w:sz w:val="22"/>
          <w:szCs w:val="22"/>
          <w:lang w:val="en-AU"/>
        </w:rPr>
      </w:pPr>
      <w:r w:rsidRPr="00E07ACD">
        <w:rPr>
          <w:rFonts w:asciiTheme="minorHAnsi" w:hAnsiTheme="minorHAnsi" w:cstheme="minorHAnsi"/>
          <w:sz w:val="22"/>
          <w:szCs w:val="22"/>
          <w:lang w:val="en-AU"/>
        </w:rPr>
        <w:tab/>
      </w:r>
      <w:r w:rsidRPr="00E07ACD">
        <w:rPr>
          <w:rFonts w:asciiTheme="minorHAnsi" w:hAnsiTheme="minorHAnsi" w:cstheme="minorHAnsi"/>
          <w:sz w:val="22"/>
          <w:szCs w:val="22"/>
          <w:lang w:val="en-AU"/>
        </w:rPr>
        <w:tab/>
      </w:r>
      <w:r w:rsidR="00A76859" w:rsidRPr="00E07ACD">
        <w:rPr>
          <w:rFonts w:asciiTheme="minorHAnsi" w:hAnsiTheme="minorHAnsi" w:cstheme="minorHAnsi"/>
          <w:sz w:val="22"/>
          <w:szCs w:val="22"/>
          <w:lang w:val="en-AU"/>
        </w:rPr>
        <w:t xml:space="preserve"> </w:t>
      </w:r>
      <w:r w:rsidR="00A76859" w:rsidRPr="00E07ACD">
        <w:rPr>
          <w:rFonts w:asciiTheme="minorHAnsi" w:hAnsiTheme="minorHAnsi" w:cstheme="minorHAnsi"/>
          <w:sz w:val="22"/>
          <w:szCs w:val="22"/>
          <w:lang w:val="en-AU"/>
        </w:rPr>
        <w:tab/>
        <w:t>Mark McKenzie</w:t>
      </w:r>
      <w:r w:rsidR="00930382" w:rsidRPr="00E07ACD">
        <w:rPr>
          <w:rFonts w:asciiTheme="minorHAnsi" w:hAnsiTheme="minorHAnsi" w:cstheme="minorHAnsi"/>
          <w:sz w:val="22"/>
          <w:szCs w:val="22"/>
          <w:lang w:val="en-AU"/>
        </w:rPr>
        <w:t>,</w:t>
      </w:r>
      <w:r w:rsidR="00A76859" w:rsidRPr="00E07ACD">
        <w:rPr>
          <w:rFonts w:asciiTheme="minorHAnsi" w:hAnsiTheme="minorHAnsi" w:cstheme="minorHAnsi"/>
          <w:sz w:val="22"/>
          <w:szCs w:val="22"/>
          <w:lang w:val="en-AU"/>
        </w:rPr>
        <w:t xml:space="preserve"> 2508+ Disconnected &amp;</w:t>
      </w:r>
      <w:r w:rsidR="00930382" w:rsidRPr="00E07ACD">
        <w:rPr>
          <w:rFonts w:asciiTheme="minorHAnsi" w:hAnsiTheme="minorHAnsi" w:cstheme="minorHAnsi"/>
          <w:sz w:val="22"/>
          <w:szCs w:val="22"/>
          <w:lang w:val="en-AU"/>
        </w:rPr>
        <w:t xml:space="preserve"> Council of Small Businesses of Australia</w:t>
      </w:r>
      <w:r w:rsidR="00A76859" w:rsidRPr="00E07ACD">
        <w:rPr>
          <w:rFonts w:asciiTheme="minorHAnsi" w:hAnsiTheme="minorHAnsi" w:cstheme="minorHAnsi"/>
          <w:sz w:val="22"/>
          <w:szCs w:val="22"/>
          <w:lang w:val="en-AU"/>
        </w:rPr>
        <w:t xml:space="preserve"> (COSBOA)</w:t>
      </w:r>
    </w:p>
    <w:p w:rsidR="00A76859" w:rsidRPr="00E07ACD" w:rsidRDefault="00A76859" w:rsidP="00A76859">
      <w:pPr>
        <w:pStyle w:val="BodyTextIndent"/>
        <w:ind w:left="3861" w:hanging="2160"/>
        <w:rPr>
          <w:rFonts w:asciiTheme="minorHAnsi" w:hAnsiTheme="minorHAnsi" w:cstheme="minorHAnsi"/>
          <w:sz w:val="22"/>
          <w:szCs w:val="22"/>
          <w:lang w:val="en-AU"/>
        </w:rPr>
      </w:pPr>
      <w:r w:rsidRPr="00E07ACD">
        <w:rPr>
          <w:rFonts w:asciiTheme="minorHAnsi" w:hAnsiTheme="minorHAnsi" w:cstheme="minorHAnsi"/>
          <w:sz w:val="22"/>
          <w:szCs w:val="22"/>
          <w:lang w:val="en-AU"/>
        </w:rPr>
        <w:t>Ewan Brown, Council on the Ageing (COTA) ACT</w:t>
      </w:r>
    </w:p>
    <w:p w:rsidR="00930382" w:rsidRPr="00E07ACD" w:rsidRDefault="00A76859" w:rsidP="00A76859">
      <w:pPr>
        <w:pStyle w:val="BodyTextIndent"/>
        <w:ind w:left="3600" w:hanging="2160"/>
        <w:rPr>
          <w:rFonts w:asciiTheme="minorHAnsi" w:hAnsiTheme="minorHAnsi" w:cstheme="minorHAnsi"/>
          <w:sz w:val="22"/>
          <w:szCs w:val="22"/>
          <w:lang w:val="en-AU"/>
        </w:rPr>
      </w:pPr>
      <w:r w:rsidRPr="00E07ACD">
        <w:rPr>
          <w:rFonts w:asciiTheme="minorHAnsi" w:hAnsiTheme="minorHAnsi" w:cstheme="minorHAnsi"/>
          <w:sz w:val="22"/>
          <w:szCs w:val="22"/>
          <w:lang w:val="en-AU"/>
        </w:rPr>
        <w:tab/>
        <w:t>Tamsi</w:t>
      </w:r>
      <w:r w:rsidR="00BC3C20">
        <w:rPr>
          <w:rFonts w:asciiTheme="minorHAnsi" w:hAnsiTheme="minorHAnsi" w:cstheme="minorHAnsi"/>
          <w:sz w:val="22"/>
          <w:szCs w:val="22"/>
          <w:lang w:val="en-AU"/>
        </w:rPr>
        <w:t>n</w:t>
      </w:r>
      <w:r w:rsidRPr="00E07ACD">
        <w:rPr>
          <w:rFonts w:asciiTheme="minorHAnsi" w:hAnsiTheme="minorHAnsi" w:cstheme="minorHAnsi"/>
          <w:sz w:val="22"/>
          <w:szCs w:val="22"/>
          <w:lang w:val="en-AU"/>
        </w:rPr>
        <w:t xml:space="preserve"> Reeves, Office of the NSW Small Business Commissioner</w:t>
      </w:r>
    </w:p>
    <w:p w:rsidR="00930382" w:rsidRPr="00E07ACD" w:rsidRDefault="00A76859" w:rsidP="00930382">
      <w:pPr>
        <w:pStyle w:val="BodyTextIndent"/>
        <w:ind w:left="3861" w:hanging="2160"/>
        <w:rPr>
          <w:rFonts w:asciiTheme="minorHAnsi" w:hAnsiTheme="minorHAnsi" w:cstheme="minorHAnsi"/>
          <w:sz w:val="22"/>
          <w:szCs w:val="22"/>
          <w:lang w:val="en-AU"/>
        </w:rPr>
      </w:pPr>
      <w:proofErr w:type="spellStart"/>
      <w:r w:rsidRPr="00E07ACD">
        <w:rPr>
          <w:rFonts w:asciiTheme="minorHAnsi" w:hAnsiTheme="minorHAnsi" w:cstheme="minorHAnsi"/>
          <w:sz w:val="22"/>
          <w:szCs w:val="22"/>
          <w:lang w:val="en-AU"/>
        </w:rPr>
        <w:t>Jaimie</w:t>
      </w:r>
      <w:proofErr w:type="spellEnd"/>
      <w:r w:rsidRPr="00E07ACD">
        <w:rPr>
          <w:rFonts w:asciiTheme="minorHAnsi" w:hAnsiTheme="minorHAnsi" w:cstheme="minorHAnsi"/>
          <w:sz w:val="22"/>
          <w:szCs w:val="22"/>
          <w:lang w:val="en-AU"/>
        </w:rPr>
        <w:t xml:space="preserve"> Lovell</w:t>
      </w:r>
      <w:r w:rsidR="00930382" w:rsidRPr="00E07ACD">
        <w:rPr>
          <w:rFonts w:asciiTheme="minorHAnsi" w:hAnsiTheme="minorHAnsi" w:cstheme="minorHAnsi"/>
          <w:sz w:val="22"/>
          <w:szCs w:val="22"/>
          <w:lang w:val="en-AU"/>
        </w:rPr>
        <w:t>, NSW Farmers Association</w:t>
      </w:r>
    </w:p>
    <w:p w:rsidR="00930382" w:rsidRPr="00E07ACD" w:rsidRDefault="00930382" w:rsidP="00930382">
      <w:pPr>
        <w:pStyle w:val="BodyTextIndent"/>
        <w:ind w:left="3861" w:hanging="2160"/>
        <w:rPr>
          <w:rFonts w:asciiTheme="minorHAnsi" w:hAnsiTheme="minorHAnsi" w:cstheme="minorHAnsi"/>
          <w:sz w:val="22"/>
          <w:szCs w:val="22"/>
          <w:lang w:val="en-AU"/>
        </w:rPr>
      </w:pPr>
      <w:r w:rsidRPr="00E07ACD">
        <w:rPr>
          <w:rFonts w:asciiTheme="minorHAnsi" w:hAnsiTheme="minorHAnsi" w:cstheme="minorHAnsi"/>
          <w:sz w:val="22"/>
          <w:szCs w:val="22"/>
          <w:lang w:val="en-AU"/>
        </w:rPr>
        <w:t>Debbie Littlehales, Kiama Community College</w:t>
      </w:r>
    </w:p>
    <w:p w:rsidR="00930382" w:rsidRPr="00E07ACD" w:rsidRDefault="00930382" w:rsidP="00930382">
      <w:pPr>
        <w:pStyle w:val="NoSpacing"/>
      </w:pPr>
    </w:p>
    <w:p w:rsidR="00930382" w:rsidRDefault="00930382" w:rsidP="00930382">
      <w:pPr>
        <w:pStyle w:val="BodyTextIndent"/>
        <w:spacing w:after="0" w:line="276" w:lineRule="auto"/>
        <w:ind w:left="2160" w:hanging="2160"/>
        <w:rPr>
          <w:rFonts w:asciiTheme="minorHAnsi" w:hAnsiTheme="minorHAnsi" w:cstheme="minorHAnsi"/>
          <w:sz w:val="22"/>
          <w:szCs w:val="22"/>
          <w:lang w:val="en-AU"/>
        </w:rPr>
      </w:pPr>
      <w:r w:rsidRPr="00E07ACD">
        <w:rPr>
          <w:rFonts w:asciiTheme="minorHAnsi" w:hAnsiTheme="minorHAnsi" w:cstheme="minorHAnsi"/>
          <w:b/>
          <w:sz w:val="22"/>
          <w:szCs w:val="22"/>
          <w:lang w:val="en-AU"/>
        </w:rPr>
        <w:t>APOLOGIES:</w:t>
      </w:r>
      <w:r w:rsidRPr="00E07ACD">
        <w:rPr>
          <w:rFonts w:asciiTheme="minorHAnsi" w:hAnsiTheme="minorHAnsi" w:cstheme="minorHAnsi"/>
          <w:sz w:val="22"/>
          <w:szCs w:val="22"/>
          <w:lang w:val="en-AU"/>
        </w:rPr>
        <w:tab/>
      </w:r>
      <w:r w:rsidR="00826354" w:rsidRPr="00E07ACD">
        <w:rPr>
          <w:rFonts w:asciiTheme="minorHAnsi" w:hAnsiTheme="minorHAnsi" w:cstheme="minorHAnsi"/>
          <w:sz w:val="22"/>
          <w:szCs w:val="22"/>
          <w:lang w:val="en-AU"/>
        </w:rPr>
        <w:tab/>
      </w:r>
      <w:r w:rsidR="00A76859" w:rsidRPr="00E07ACD">
        <w:rPr>
          <w:rFonts w:asciiTheme="minorHAnsi" w:hAnsiTheme="minorHAnsi" w:cstheme="minorHAnsi"/>
          <w:sz w:val="22"/>
          <w:szCs w:val="22"/>
          <w:lang w:val="en-AU"/>
        </w:rPr>
        <w:t xml:space="preserve">Ben </w:t>
      </w:r>
      <w:proofErr w:type="spellStart"/>
      <w:r w:rsidR="00A76859" w:rsidRPr="00E07ACD">
        <w:rPr>
          <w:rFonts w:asciiTheme="minorHAnsi" w:hAnsiTheme="minorHAnsi" w:cstheme="minorHAnsi"/>
          <w:sz w:val="22"/>
          <w:szCs w:val="22"/>
          <w:lang w:val="en-AU"/>
        </w:rPr>
        <w:t>Kagan</w:t>
      </w:r>
      <w:proofErr w:type="spellEnd"/>
      <w:r w:rsidR="00A76859" w:rsidRPr="00E07ACD">
        <w:rPr>
          <w:rFonts w:asciiTheme="minorHAnsi" w:hAnsiTheme="minorHAnsi" w:cstheme="minorHAnsi"/>
          <w:sz w:val="22"/>
          <w:szCs w:val="22"/>
          <w:lang w:val="en-AU"/>
        </w:rPr>
        <w:t>, Connect Create</w:t>
      </w:r>
    </w:p>
    <w:p w:rsidR="008B36EF" w:rsidRPr="008B36EF" w:rsidRDefault="00BC3C20" w:rsidP="00930382">
      <w:pPr>
        <w:pStyle w:val="BodyTextIndent"/>
        <w:spacing w:after="0" w:line="276" w:lineRule="auto"/>
        <w:ind w:left="2160" w:hanging="2160"/>
        <w:rPr>
          <w:rFonts w:asciiTheme="minorHAnsi" w:hAnsiTheme="minorHAnsi" w:cstheme="minorHAnsi"/>
          <w:sz w:val="22"/>
          <w:szCs w:val="22"/>
          <w:lang w:val="en-AU"/>
        </w:rPr>
      </w:pPr>
      <w:r>
        <w:rPr>
          <w:rFonts w:asciiTheme="minorHAnsi" w:hAnsiTheme="minorHAnsi" w:cstheme="minorHAnsi"/>
          <w:b/>
          <w:sz w:val="22"/>
          <w:szCs w:val="22"/>
          <w:lang w:val="en-AU"/>
        </w:rPr>
        <w:tab/>
      </w:r>
      <w:r>
        <w:rPr>
          <w:rFonts w:asciiTheme="minorHAnsi" w:hAnsiTheme="minorHAnsi" w:cstheme="minorHAnsi"/>
          <w:b/>
          <w:sz w:val="22"/>
          <w:szCs w:val="22"/>
          <w:lang w:val="en-AU"/>
        </w:rPr>
        <w:tab/>
      </w:r>
      <w:r>
        <w:rPr>
          <w:rFonts w:asciiTheme="minorHAnsi" w:hAnsiTheme="minorHAnsi" w:cstheme="minorHAnsi"/>
          <w:b/>
          <w:sz w:val="22"/>
          <w:szCs w:val="22"/>
          <w:lang w:val="en-AU"/>
        </w:rPr>
        <w:tab/>
      </w:r>
      <w:r w:rsidR="008B36EF" w:rsidRPr="008B36EF">
        <w:rPr>
          <w:rFonts w:asciiTheme="minorHAnsi" w:hAnsiTheme="minorHAnsi" w:cstheme="minorHAnsi"/>
          <w:sz w:val="22"/>
          <w:szCs w:val="22"/>
          <w:lang w:val="en-AU"/>
        </w:rPr>
        <w:t xml:space="preserve">Matthew Schultz, Ipswich City Council </w:t>
      </w:r>
    </w:p>
    <w:p w:rsidR="00BC3C20" w:rsidRDefault="008B36EF" w:rsidP="00930382">
      <w:pPr>
        <w:pStyle w:val="BodyTextIndent"/>
        <w:spacing w:after="0" w:line="276" w:lineRule="auto"/>
        <w:ind w:left="2160" w:hanging="216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r>
      <w:r w:rsidR="00F13202">
        <w:rPr>
          <w:rFonts w:asciiTheme="minorHAnsi" w:hAnsiTheme="minorHAnsi" w:cstheme="minorHAnsi"/>
          <w:sz w:val="22"/>
          <w:szCs w:val="22"/>
          <w:lang w:val="en-AU"/>
        </w:rPr>
        <w:t>Peter Strong</w:t>
      </w:r>
      <w:r>
        <w:rPr>
          <w:rFonts w:asciiTheme="minorHAnsi" w:hAnsiTheme="minorHAnsi" w:cstheme="minorHAnsi"/>
          <w:sz w:val="22"/>
          <w:szCs w:val="22"/>
          <w:lang w:val="en-AU"/>
        </w:rPr>
        <w:t xml:space="preserve">, </w:t>
      </w:r>
      <w:r w:rsidRPr="00E07ACD">
        <w:rPr>
          <w:rFonts w:asciiTheme="minorHAnsi" w:hAnsiTheme="minorHAnsi" w:cstheme="minorHAnsi"/>
          <w:sz w:val="22"/>
          <w:szCs w:val="22"/>
          <w:lang w:val="en-AU"/>
        </w:rPr>
        <w:t>Council of Small Businesses of Australia (COSBOA)</w:t>
      </w:r>
    </w:p>
    <w:p w:rsidR="008B36EF" w:rsidRDefault="008B36EF" w:rsidP="00930382">
      <w:pPr>
        <w:pStyle w:val="BodyTextIndent"/>
        <w:spacing w:after="0" w:line="276" w:lineRule="auto"/>
        <w:ind w:left="2160" w:hanging="216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 xml:space="preserve">Leonie Smith, </w:t>
      </w:r>
      <w:proofErr w:type="gramStart"/>
      <w:r>
        <w:rPr>
          <w:rFonts w:asciiTheme="minorHAnsi" w:hAnsiTheme="minorHAnsi" w:cstheme="minorHAnsi"/>
          <w:sz w:val="22"/>
          <w:szCs w:val="22"/>
          <w:lang w:val="en-AU"/>
        </w:rPr>
        <w:t>The</w:t>
      </w:r>
      <w:proofErr w:type="gramEnd"/>
      <w:r>
        <w:rPr>
          <w:rFonts w:asciiTheme="minorHAnsi" w:hAnsiTheme="minorHAnsi" w:cstheme="minorHAnsi"/>
          <w:sz w:val="22"/>
          <w:szCs w:val="22"/>
          <w:lang w:val="en-AU"/>
        </w:rPr>
        <w:t xml:space="preserve"> Cyber Safety Lady</w:t>
      </w:r>
    </w:p>
    <w:p w:rsidR="008B36EF" w:rsidRDefault="008B36EF" w:rsidP="00930382">
      <w:pPr>
        <w:pStyle w:val="BodyTextIndent"/>
        <w:spacing w:after="0" w:line="276" w:lineRule="auto"/>
        <w:ind w:left="2160" w:hanging="216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Alan Howard, ACCAN</w:t>
      </w:r>
    </w:p>
    <w:p w:rsidR="00930382" w:rsidRPr="00E07ACD" w:rsidRDefault="00930382" w:rsidP="00930382">
      <w:pPr>
        <w:pStyle w:val="BodyTextIndent"/>
        <w:ind w:left="2727" w:hanging="2160"/>
        <w:rPr>
          <w:rFonts w:asciiTheme="minorHAnsi" w:hAnsiTheme="minorHAnsi" w:cstheme="minorHAnsi"/>
          <w:b/>
          <w:sz w:val="22"/>
          <w:szCs w:val="22"/>
          <w:lang w:val="en-AU"/>
        </w:rPr>
      </w:pPr>
    </w:p>
    <w:p w:rsidR="00930382" w:rsidRPr="00E07ACD" w:rsidRDefault="00930382" w:rsidP="007E7F88">
      <w:pPr>
        <w:pStyle w:val="BodyTextIndent"/>
        <w:ind w:left="0"/>
        <w:rPr>
          <w:rFonts w:asciiTheme="minorHAnsi" w:hAnsiTheme="minorHAnsi" w:cstheme="minorHAnsi"/>
          <w:sz w:val="22"/>
          <w:szCs w:val="22"/>
          <w:lang w:val="en-AU"/>
        </w:rPr>
      </w:pPr>
      <w:r w:rsidRPr="00E07ACD">
        <w:rPr>
          <w:rFonts w:asciiTheme="minorHAnsi" w:hAnsiTheme="minorHAnsi" w:cstheme="minorHAnsi"/>
          <w:b/>
          <w:sz w:val="22"/>
          <w:szCs w:val="22"/>
          <w:lang w:val="en-AU"/>
        </w:rPr>
        <w:t>ACCAN</w:t>
      </w:r>
      <w:r w:rsidR="00826354" w:rsidRPr="00E07ACD">
        <w:rPr>
          <w:rFonts w:asciiTheme="minorHAnsi" w:hAnsiTheme="minorHAnsi" w:cstheme="minorHAnsi"/>
          <w:b/>
          <w:sz w:val="22"/>
          <w:szCs w:val="22"/>
          <w:lang w:val="en-AU"/>
        </w:rPr>
        <w:t xml:space="preserve"> STAFF</w:t>
      </w:r>
      <w:r w:rsidRPr="00E07ACD">
        <w:rPr>
          <w:rFonts w:asciiTheme="minorHAnsi" w:hAnsiTheme="minorHAnsi" w:cstheme="minorHAnsi"/>
          <w:b/>
          <w:sz w:val="22"/>
          <w:szCs w:val="22"/>
          <w:lang w:val="en-AU"/>
        </w:rPr>
        <w:t>:</w:t>
      </w:r>
      <w:r w:rsidR="00826354" w:rsidRPr="00E07ACD">
        <w:rPr>
          <w:rFonts w:asciiTheme="minorHAnsi" w:hAnsiTheme="minorHAnsi" w:cstheme="minorHAnsi"/>
          <w:b/>
          <w:sz w:val="22"/>
          <w:szCs w:val="22"/>
          <w:lang w:val="en-AU"/>
        </w:rPr>
        <w:tab/>
      </w:r>
      <w:r w:rsidRPr="00E07ACD">
        <w:rPr>
          <w:rFonts w:asciiTheme="minorHAnsi" w:hAnsiTheme="minorHAnsi" w:cstheme="minorHAnsi"/>
          <w:sz w:val="22"/>
          <w:szCs w:val="22"/>
          <w:lang w:val="en-AU"/>
        </w:rPr>
        <w:t xml:space="preserve">Teresa Corbin, CEO </w:t>
      </w:r>
    </w:p>
    <w:p w:rsidR="008F4517" w:rsidRDefault="008F4517" w:rsidP="008F4517">
      <w:pPr>
        <w:pStyle w:val="BodyTextIndent"/>
        <w:ind w:left="3861" w:hanging="2160"/>
        <w:rPr>
          <w:rFonts w:asciiTheme="minorHAnsi" w:hAnsiTheme="minorHAnsi" w:cstheme="minorHAnsi"/>
          <w:sz w:val="22"/>
          <w:szCs w:val="22"/>
          <w:lang w:val="en-AU"/>
        </w:rPr>
      </w:pPr>
      <w:r>
        <w:rPr>
          <w:rFonts w:asciiTheme="minorHAnsi" w:hAnsiTheme="minorHAnsi" w:cstheme="minorHAnsi"/>
          <w:sz w:val="22"/>
          <w:szCs w:val="22"/>
          <w:lang w:val="en-AU"/>
        </w:rPr>
        <w:t>Narelle Clark, Deputy CEO</w:t>
      </w:r>
      <w:bookmarkStart w:id="0" w:name="_GoBack"/>
      <w:bookmarkEnd w:id="0"/>
    </w:p>
    <w:p w:rsidR="00930382" w:rsidRPr="00E07ACD" w:rsidRDefault="00930382" w:rsidP="00930382">
      <w:pPr>
        <w:pStyle w:val="BodyTextIndent"/>
        <w:ind w:left="3861" w:hanging="2160"/>
        <w:rPr>
          <w:rFonts w:asciiTheme="minorHAnsi" w:hAnsiTheme="minorHAnsi" w:cstheme="minorHAnsi"/>
          <w:sz w:val="22"/>
          <w:szCs w:val="22"/>
          <w:lang w:val="en-AU"/>
        </w:rPr>
      </w:pPr>
      <w:r w:rsidRPr="00E07ACD">
        <w:rPr>
          <w:rFonts w:asciiTheme="minorHAnsi" w:hAnsiTheme="minorHAnsi" w:cstheme="minorHAnsi"/>
          <w:sz w:val="22"/>
          <w:szCs w:val="22"/>
          <w:lang w:val="en-AU"/>
        </w:rPr>
        <w:t>Una Lawrence, Director of Policy</w:t>
      </w:r>
    </w:p>
    <w:p w:rsidR="00930382" w:rsidRPr="00E07ACD" w:rsidRDefault="00930382" w:rsidP="00930382">
      <w:pPr>
        <w:pStyle w:val="BodyTextIndent"/>
        <w:ind w:left="3861" w:hanging="2160"/>
        <w:rPr>
          <w:rFonts w:asciiTheme="minorHAnsi" w:hAnsiTheme="minorHAnsi" w:cstheme="minorHAnsi"/>
          <w:sz w:val="22"/>
          <w:szCs w:val="22"/>
          <w:lang w:val="en-AU"/>
        </w:rPr>
      </w:pPr>
      <w:r w:rsidRPr="00E07ACD">
        <w:rPr>
          <w:rFonts w:asciiTheme="minorHAnsi" w:hAnsiTheme="minorHAnsi" w:cstheme="minorHAnsi"/>
          <w:sz w:val="22"/>
          <w:szCs w:val="22"/>
          <w:lang w:val="en-AU"/>
        </w:rPr>
        <w:t>Kelly Lindsay, Project Officer – Small Business</w:t>
      </w:r>
    </w:p>
    <w:p w:rsidR="00930382" w:rsidRPr="00E07ACD" w:rsidRDefault="00A76859" w:rsidP="00930382">
      <w:pPr>
        <w:pStyle w:val="BodyTextIndent"/>
        <w:ind w:left="3861" w:hanging="2160"/>
        <w:rPr>
          <w:rFonts w:asciiTheme="minorHAnsi" w:hAnsiTheme="minorHAnsi" w:cstheme="minorHAnsi"/>
          <w:sz w:val="22"/>
          <w:szCs w:val="22"/>
          <w:lang w:val="en-AU"/>
        </w:rPr>
      </w:pPr>
      <w:r w:rsidRPr="00E07ACD">
        <w:rPr>
          <w:rFonts w:asciiTheme="minorHAnsi" w:hAnsiTheme="minorHAnsi" w:cstheme="minorHAnsi"/>
          <w:sz w:val="22"/>
          <w:szCs w:val="22"/>
          <w:lang w:val="en-AU"/>
        </w:rPr>
        <w:t>Paula Corvalan</w:t>
      </w:r>
      <w:r w:rsidR="00930382" w:rsidRPr="00E07ACD">
        <w:rPr>
          <w:rFonts w:asciiTheme="minorHAnsi" w:hAnsiTheme="minorHAnsi" w:cstheme="minorHAnsi"/>
          <w:sz w:val="22"/>
          <w:szCs w:val="22"/>
          <w:lang w:val="en-AU"/>
        </w:rPr>
        <w:t xml:space="preserve">, </w:t>
      </w:r>
      <w:r w:rsidR="00E449C2" w:rsidRPr="00E07ACD">
        <w:rPr>
          <w:rFonts w:asciiTheme="minorHAnsi" w:hAnsiTheme="minorHAnsi" w:cstheme="minorHAnsi"/>
          <w:sz w:val="22"/>
          <w:szCs w:val="22"/>
          <w:lang w:val="en-AU"/>
        </w:rPr>
        <w:t>Digital Business Kit Marketing Officer</w:t>
      </w:r>
    </w:p>
    <w:p w:rsidR="00A8505F" w:rsidRPr="00E07ACD" w:rsidRDefault="00B833E3" w:rsidP="00930382">
      <w:pPr>
        <w:pStyle w:val="BodyTextIndent"/>
        <w:spacing w:after="0"/>
        <w:ind w:left="3861" w:hanging="2160"/>
        <w:rPr>
          <w:rFonts w:asciiTheme="minorHAnsi" w:hAnsiTheme="minorHAnsi" w:cstheme="minorHAnsi"/>
          <w:sz w:val="22"/>
          <w:szCs w:val="22"/>
        </w:rPr>
      </w:pPr>
      <w:r w:rsidRPr="00E07ACD">
        <w:rPr>
          <w:rFonts w:asciiTheme="minorHAnsi" w:hAnsiTheme="minorHAnsi" w:cstheme="minorHAnsi"/>
          <w:sz w:val="22"/>
          <w:szCs w:val="22"/>
        </w:rPr>
        <w:br/>
      </w:r>
      <w:r w:rsidRPr="00E07ACD">
        <w:rPr>
          <w:rFonts w:asciiTheme="minorHAnsi" w:hAnsiTheme="minorHAnsi" w:cstheme="minorHAnsi"/>
          <w:sz w:val="22"/>
          <w:szCs w:val="22"/>
        </w:rPr>
        <w:tab/>
      </w:r>
      <w:r w:rsidRPr="00E07ACD">
        <w:rPr>
          <w:rFonts w:asciiTheme="minorHAnsi" w:hAnsiTheme="minorHAnsi" w:cstheme="minorHAnsi"/>
          <w:sz w:val="22"/>
          <w:szCs w:val="22"/>
        </w:rPr>
        <w:tab/>
      </w:r>
      <w:r w:rsidRPr="00E07ACD">
        <w:rPr>
          <w:rFonts w:asciiTheme="minorHAnsi" w:hAnsiTheme="minorHAnsi" w:cstheme="minorHAnsi"/>
          <w:sz w:val="22"/>
          <w:szCs w:val="22"/>
        </w:rPr>
        <w:tab/>
      </w:r>
    </w:p>
    <w:p w:rsidR="00A50D0D" w:rsidRPr="00E07ACD" w:rsidRDefault="00E20927" w:rsidP="00DB45B5">
      <w:pPr>
        <w:rPr>
          <w:rFonts w:cstheme="minorHAnsi"/>
        </w:rPr>
      </w:pPr>
      <w:r w:rsidRPr="00E07ACD">
        <w:rPr>
          <w:rFonts w:cstheme="minorHAnsi"/>
        </w:rPr>
        <w:t>The purpose of t</w:t>
      </w:r>
      <w:r w:rsidR="00207983" w:rsidRPr="00E07ACD">
        <w:rPr>
          <w:rFonts w:cstheme="minorHAnsi"/>
        </w:rPr>
        <w:t xml:space="preserve">he </w:t>
      </w:r>
      <w:r w:rsidR="00930382" w:rsidRPr="00E07ACD">
        <w:rPr>
          <w:rFonts w:cstheme="minorHAnsi"/>
        </w:rPr>
        <w:t>Small Business</w:t>
      </w:r>
      <w:r w:rsidR="00207983" w:rsidRPr="00E07ACD">
        <w:rPr>
          <w:rFonts w:cstheme="minorHAnsi"/>
        </w:rPr>
        <w:t xml:space="preserve"> Advisory F</w:t>
      </w:r>
      <w:r w:rsidRPr="00E07ACD">
        <w:rPr>
          <w:rFonts w:cstheme="minorHAnsi"/>
        </w:rPr>
        <w:t>orum</w:t>
      </w:r>
      <w:r w:rsidR="00694895" w:rsidRPr="00E07ACD">
        <w:rPr>
          <w:rFonts w:cstheme="minorHAnsi"/>
        </w:rPr>
        <w:t xml:space="preserve"> (SBAF)</w:t>
      </w:r>
      <w:r w:rsidRPr="00E07ACD">
        <w:rPr>
          <w:rFonts w:cstheme="minorHAnsi"/>
        </w:rPr>
        <w:t xml:space="preserve"> is to discuss the most important </w:t>
      </w:r>
      <w:r w:rsidR="00826354" w:rsidRPr="00E07ACD">
        <w:rPr>
          <w:rFonts w:cstheme="minorHAnsi"/>
        </w:rPr>
        <w:t xml:space="preserve">telecommunications consumer </w:t>
      </w:r>
      <w:r w:rsidRPr="00E07ACD">
        <w:rPr>
          <w:rFonts w:cstheme="minorHAnsi"/>
        </w:rPr>
        <w:t xml:space="preserve">issues from the perspective of </w:t>
      </w:r>
      <w:r w:rsidR="00930382" w:rsidRPr="00E07ACD">
        <w:rPr>
          <w:rFonts w:cstheme="minorHAnsi"/>
        </w:rPr>
        <w:t>key</w:t>
      </w:r>
      <w:r w:rsidRPr="00E07ACD">
        <w:rPr>
          <w:rFonts w:cstheme="minorHAnsi"/>
        </w:rPr>
        <w:t xml:space="preserve"> </w:t>
      </w:r>
      <w:r w:rsidR="00930382" w:rsidRPr="00E07ACD">
        <w:rPr>
          <w:rFonts w:cstheme="minorHAnsi"/>
        </w:rPr>
        <w:t>representative in the small business environment</w:t>
      </w:r>
      <w:r w:rsidRPr="00E07ACD">
        <w:rPr>
          <w:rFonts w:cstheme="minorHAnsi"/>
        </w:rPr>
        <w:t xml:space="preserve"> and the people they represent</w:t>
      </w:r>
      <w:r w:rsidR="00207983" w:rsidRPr="00E07ACD">
        <w:rPr>
          <w:rFonts w:cstheme="minorHAnsi"/>
        </w:rPr>
        <w:t>, with a view to incorporating these into ACCAN’s work priorities for the 201</w:t>
      </w:r>
      <w:r w:rsidR="00E449C2" w:rsidRPr="00E07ACD">
        <w:rPr>
          <w:rFonts w:cstheme="minorHAnsi"/>
        </w:rPr>
        <w:t>6</w:t>
      </w:r>
      <w:r w:rsidR="00207983" w:rsidRPr="00E07ACD">
        <w:rPr>
          <w:rFonts w:cstheme="minorHAnsi"/>
        </w:rPr>
        <w:t>-</w:t>
      </w:r>
      <w:r w:rsidR="00E449C2" w:rsidRPr="00E07ACD">
        <w:rPr>
          <w:rFonts w:cstheme="minorHAnsi"/>
        </w:rPr>
        <w:t>17</w:t>
      </w:r>
      <w:r w:rsidR="000E6DA3" w:rsidRPr="00E07ACD">
        <w:rPr>
          <w:rFonts w:cstheme="minorHAnsi"/>
        </w:rPr>
        <w:t xml:space="preserve"> </w:t>
      </w:r>
      <w:r w:rsidR="00207983" w:rsidRPr="00E07ACD">
        <w:rPr>
          <w:rFonts w:cstheme="minorHAnsi"/>
        </w:rPr>
        <w:t>year</w:t>
      </w:r>
      <w:r w:rsidRPr="00E07ACD">
        <w:rPr>
          <w:rFonts w:cstheme="minorHAnsi"/>
        </w:rPr>
        <w:t>.</w:t>
      </w:r>
      <w:r w:rsidR="00A50D0D" w:rsidRPr="00E07ACD">
        <w:rPr>
          <w:rFonts w:cstheme="minorHAnsi"/>
        </w:rPr>
        <w:t xml:space="preserve"> </w:t>
      </w:r>
    </w:p>
    <w:p w:rsidR="00E20927" w:rsidRPr="00E07ACD" w:rsidRDefault="00A50D0D" w:rsidP="00DB45B5">
      <w:pPr>
        <w:rPr>
          <w:rFonts w:cstheme="minorHAnsi"/>
        </w:rPr>
      </w:pPr>
      <w:r w:rsidRPr="00E07ACD">
        <w:rPr>
          <w:rFonts w:cstheme="minorHAnsi"/>
        </w:rPr>
        <w:t xml:space="preserve">The following meeting report provides an overview of the main issues raised and discussed. </w:t>
      </w:r>
    </w:p>
    <w:p w:rsidR="00C91D7F" w:rsidRPr="00E07ACD" w:rsidRDefault="00C91D7F">
      <w:pPr>
        <w:rPr>
          <w:rFonts w:cstheme="minorHAnsi"/>
        </w:rPr>
      </w:pPr>
      <w:r w:rsidRPr="00E07ACD">
        <w:rPr>
          <w:rFonts w:cstheme="minorHAnsi"/>
        </w:rPr>
        <w:br w:type="page"/>
      </w:r>
    </w:p>
    <w:p w:rsidR="003C1F06" w:rsidRPr="00E07ACD" w:rsidRDefault="00E20927" w:rsidP="00DB45B5">
      <w:pPr>
        <w:pStyle w:val="Heading1"/>
        <w:spacing w:after="240"/>
        <w:rPr>
          <w:rFonts w:asciiTheme="minorHAnsi" w:hAnsiTheme="minorHAnsi"/>
          <w:sz w:val="22"/>
          <w:szCs w:val="22"/>
          <w:u w:val="single"/>
        </w:rPr>
      </w:pPr>
      <w:r w:rsidRPr="00E07ACD">
        <w:rPr>
          <w:rFonts w:asciiTheme="minorHAnsi" w:hAnsiTheme="minorHAnsi"/>
          <w:sz w:val="22"/>
          <w:szCs w:val="22"/>
        </w:rPr>
        <w:lastRenderedPageBreak/>
        <w:t xml:space="preserve">ACCAN future </w:t>
      </w:r>
      <w:r w:rsidR="00930382" w:rsidRPr="00E07ACD">
        <w:rPr>
          <w:rFonts w:asciiTheme="minorHAnsi" w:hAnsiTheme="minorHAnsi"/>
          <w:sz w:val="22"/>
          <w:szCs w:val="22"/>
        </w:rPr>
        <w:t xml:space="preserve">small business </w:t>
      </w:r>
      <w:r w:rsidR="00C946D6" w:rsidRPr="00E07ACD">
        <w:rPr>
          <w:rFonts w:asciiTheme="minorHAnsi" w:hAnsiTheme="minorHAnsi"/>
          <w:sz w:val="22"/>
          <w:szCs w:val="22"/>
        </w:rPr>
        <w:t>focus</w:t>
      </w:r>
      <w:r w:rsidR="00E449C2" w:rsidRPr="00E07ACD">
        <w:rPr>
          <w:rFonts w:asciiTheme="minorHAnsi" w:hAnsiTheme="minorHAnsi"/>
          <w:sz w:val="22"/>
          <w:szCs w:val="22"/>
        </w:rPr>
        <w:t xml:space="preserve"> 2016</w:t>
      </w:r>
      <w:r w:rsidRPr="00E07ACD">
        <w:rPr>
          <w:rFonts w:asciiTheme="minorHAnsi" w:hAnsiTheme="minorHAnsi"/>
          <w:sz w:val="22"/>
          <w:szCs w:val="22"/>
        </w:rPr>
        <w:t>/1</w:t>
      </w:r>
      <w:r w:rsidR="00E449C2" w:rsidRPr="00E07ACD">
        <w:rPr>
          <w:rFonts w:asciiTheme="minorHAnsi" w:hAnsiTheme="minorHAnsi"/>
          <w:sz w:val="22"/>
          <w:szCs w:val="22"/>
        </w:rPr>
        <w:t>7</w:t>
      </w:r>
      <w:r w:rsidR="00C46171" w:rsidRPr="00E07ACD">
        <w:rPr>
          <w:rFonts w:asciiTheme="minorHAnsi" w:hAnsiTheme="minorHAnsi"/>
          <w:sz w:val="22"/>
          <w:szCs w:val="22"/>
        </w:rPr>
        <w:tab/>
      </w:r>
    </w:p>
    <w:p w:rsidR="00A83E6E" w:rsidRPr="00E07ACD" w:rsidRDefault="00A83E6E" w:rsidP="00A83E6E">
      <w:pPr>
        <w:pStyle w:val="Heading2"/>
        <w:rPr>
          <w:rFonts w:asciiTheme="minorHAnsi" w:hAnsiTheme="minorHAnsi"/>
          <w:b/>
          <w:sz w:val="22"/>
          <w:szCs w:val="22"/>
        </w:rPr>
      </w:pPr>
      <w:r w:rsidRPr="00E07ACD">
        <w:rPr>
          <w:rFonts w:asciiTheme="minorHAnsi" w:hAnsiTheme="minorHAnsi"/>
          <w:b/>
          <w:sz w:val="22"/>
          <w:szCs w:val="22"/>
        </w:rPr>
        <w:t>Consumer Issues</w:t>
      </w:r>
    </w:p>
    <w:p w:rsidR="00497CEC" w:rsidRPr="00E07ACD" w:rsidRDefault="00D22014" w:rsidP="00DB45B5">
      <w:pPr>
        <w:rPr>
          <w:rFonts w:cstheme="minorHAnsi"/>
        </w:rPr>
      </w:pPr>
      <w:r w:rsidRPr="00E07ACD">
        <w:rPr>
          <w:rFonts w:cstheme="minorHAnsi"/>
        </w:rPr>
        <w:t xml:space="preserve">ACCAN staff provided a brief outline of </w:t>
      </w:r>
      <w:r w:rsidR="006E1EF5" w:rsidRPr="00E07ACD">
        <w:rPr>
          <w:rFonts w:cstheme="minorHAnsi"/>
        </w:rPr>
        <w:t>several</w:t>
      </w:r>
      <w:r w:rsidR="00A83E6E" w:rsidRPr="00E07ACD">
        <w:rPr>
          <w:rFonts w:cstheme="minorHAnsi"/>
        </w:rPr>
        <w:t xml:space="preserve"> major consumer issues</w:t>
      </w:r>
      <w:r w:rsidR="00C04CFF" w:rsidRPr="00E07ACD">
        <w:rPr>
          <w:rFonts w:cstheme="minorHAnsi"/>
        </w:rPr>
        <w:t xml:space="preserve"> and a summary of ACCAN’s outcomes in the past 12 months</w:t>
      </w:r>
      <w:r w:rsidR="00A83E6E" w:rsidRPr="00E07ACD">
        <w:rPr>
          <w:rFonts w:cstheme="minorHAnsi"/>
        </w:rPr>
        <w:t>.</w:t>
      </w:r>
      <w:r w:rsidRPr="00E07ACD">
        <w:rPr>
          <w:rFonts w:cstheme="minorHAnsi"/>
        </w:rPr>
        <w:t xml:space="preserve"> </w:t>
      </w:r>
    </w:p>
    <w:p w:rsidR="00C04CFF" w:rsidRPr="00E07ACD" w:rsidRDefault="00C04CFF" w:rsidP="00C04CFF">
      <w:pPr>
        <w:pStyle w:val="Heading3"/>
        <w:rPr>
          <w:rFonts w:asciiTheme="minorHAnsi" w:hAnsiTheme="minorHAnsi"/>
        </w:rPr>
      </w:pPr>
      <w:r w:rsidRPr="00E07ACD">
        <w:rPr>
          <w:rFonts w:asciiTheme="minorHAnsi" w:hAnsiTheme="minorHAnsi"/>
        </w:rPr>
        <w:t>Consumer Protection</w:t>
      </w:r>
    </w:p>
    <w:p w:rsidR="008744C8" w:rsidRDefault="00C04CFF" w:rsidP="008744C8">
      <w:r w:rsidRPr="00E07ACD">
        <w:t>TIO complaint nu</w:t>
      </w:r>
      <w:r w:rsidR="008744C8">
        <w:t>mbers are down overall; however there has been a slight increase in complaints with</w:t>
      </w:r>
      <w:r w:rsidR="003F6AF8">
        <w:t xml:space="preserve"> </w:t>
      </w:r>
      <w:r w:rsidRPr="00E07ACD">
        <w:t>regards to nbn connections</w:t>
      </w:r>
      <w:r w:rsidR="00F867B8" w:rsidRPr="00E07ACD">
        <w:t>, nbn rollout issues</w:t>
      </w:r>
      <w:r w:rsidRPr="00E07ACD">
        <w:t xml:space="preserve"> and </w:t>
      </w:r>
      <w:r w:rsidR="00F867B8" w:rsidRPr="00E07ACD">
        <w:t xml:space="preserve">telecommunication </w:t>
      </w:r>
      <w:r w:rsidRPr="00E07ACD">
        <w:t>outages</w:t>
      </w:r>
      <w:r w:rsidR="008744C8">
        <w:t>. The issue of deregulation continues to be an area of focus and some positive outcomes should be mentioned such as:</w:t>
      </w:r>
    </w:p>
    <w:p w:rsidR="00C04CFF" w:rsidRPr="00E07ACD" w:rsidRDefault="00C04CFF" w:rsidP="008744C8">
      <w:pPr>
        <w:pStyle w:val="ListParagraph"/>
        <w:numPr>
          <w:ilvl w:val="0"/>
          <w:numId w:val="34"/>
        </w:numPr>
      </w:pPr>
      <w:r w:rsidRPr="00E07ACD">
        <w:t xml:space="preserve">TCP Code </w:t>
      </w:r>
      <w:r w:rsidR="00641182">
        <w:t>revisions</w:t>
      </w:r>
      <w:r w:rsidRPr="00E07ACD">
        <w:t>– consumer protections have been retained</w:t>
      </w:r>
    </w:p>
    <w:p w:rsidR="00C04CFF" w:rsidRPr="00E07ACD" w:rsidRDefault="00C04CFF" w:rsidP="00641182">
      <w:pPr>
        <w:pStyle w:val="ListParagraph"/>
        <w:numPr>
          <w:ilvl w:val="0"/>
          <w:numId w:val="34"/>
        </w:numPr>
      </w:pPr>
      <w:r w:rsidRPr="00E07ACD">
        <w:t xml:space="preserve">International Roaming </w:t>
      </w:r>
      <w:r w:rsidR="00641182">
        <w:t>S</w:t>
      </w:r>
      <w:r w:rsidRPr="00E07ACD">
        <w:t xml:space="preserve">tandard </w:t>
      </w:r>
      <w:r w:rsidR="00641182">
        <w:t xml:space="preserve">review - significant consumer protections </w:t>
      </w:r>
      <w:proofErr w:type="spellStart"/>
      <w:r w:rsidR="00641182">
        <w:t>remain</w:t>
      </w:r>
      <w:r w:rsidRPr="00E07ACD">
        <w:t>Customer</w:t>
      </w:r>
      <w:proofErr w:type="spellEnd"/>
      <w:r w:rsidRPr="00E07ACD">
        <w:t xml:space="preserve"> Service Guarantees </w:t>
      </w:r>
      <w:r w:rsidR="00641182">
        <w:t>is retained for fixed line voice services</w:t>
      </w:r>
    </w:p>
    <w:p w:rsidR="00C04CFF" w:rsidRPr="00E07ACD" w:rsidRDefault="00C04CFF" w:rsidP="00C04CFF">
      <w:pPr>
        <w:pStyle w:val="ListParagraph"/>
        <w:numPr>
          <w:ilvl w:val="0"/>
          <w:numId w:val="32"/>
        </w:numPr>
      </w:pPr>
      <w:r w:rsidRPr="00E07ACD">
        <w:t xml:space="preserve">Piracy – Copyright </w:t>
      </w:r>
      <w:r w:rsidR="00641182">
        <w:t>N</w:t>
      </w:r>
      <w:r w:rsidRPr="00E07ACD">
        <w:t>otifications Code did not proceed</w:t>
      </w:r>
      <w:r w:rsidR="00641182">
        <w:t xml:space="preserve"> beyond draft stage, and </w:t>
      </w:r>
      <w:r w:rsidR="00665FDB">
        <w:t xml:space="preserve">proposal for </w:t>
      </w:r>
      <w:r w:rsidR="00641182">
        <w:t>service disconnection for illegal downloading dropped</w:t>
      </w:r>
      <w:r w:rsidR="00665FDB">
        <w:t>.</w:t>
      </w:r>
    </w:p>
    <w:p w:rsidR="00C04CFF" w:rsidRDefault="00C04CFF" w:rsidP="00C04CFF">
      <w:pPr>
        <w:pStyle w:val="Heading3"/>
        <w:rPr>
          <w:rFonts w:asciiTheme="minorHAnsi" w:hAnsiTheme="minorHAnsi"/>
        </w:rPr>
      </w:pPr>
      <w:r w:rsidRPr="00E07ACD">
        <w:rPr>
          <w:rFonts w:asciiTheme="minorHAnsi" w:hAnsiTheme="minorHAnsi"/>
        </w:rPr>
        <w:t>Availability</w:t>
      </w:r>
    </w:p>
    <w:p w:rsidR="002005A3" w:rsidRPr="002005A3" w:rsidRDefault="002005A3" w:rsidP="002005A3">
      <w:r>
        <w:t>Availability continues to be a top priority for ACCAN with some developments in this area including:</w:t>
      </w:r>
    </w:p>
    <w:p w:rsidR="00C04CFF" w:rsidRPr="00E07ACD" w:rsidRDefault="00C04CFF" w:rsidP="00C04CFF">
      <w:pPr>
        <w:pStyle w:val="ListParagraph"/>
        <w:numPr>
          <w:ilvl w:val="0"/>
          <w:numId w:val="32"/>
        </w:numPr>
      </w:pPr>
      <w:r w:rsidRPr="00E07ACD">
        <w:t xml:space="preserve">Regional </w:t>
      </w:r>
      <w:r w:rsidR="00665FDB">
        <w:t>T</w:t>
      </w:r>
      <w:r w:rsidRPr="00E07ACD">
        <w:t>elecommunications Review concluded – Consumer Safeguards review and USO Productivity Commission</w:t>
      </w:r>
      <w:r w:rsidR="00665FDB">
        <w:t xml:space="preserve"> Inquiry are currently underway.</w:t>
      </w:r>
    </w:p>
    <w:p w:rsidR="00C04CFF" w:rsidRPr="00E07ACD" w:rsidRDefault="00C04CFF" w:rsidP="00C04CFF">
      <w:pPr>
        <w:pStyle w:val="ListParagraph"/>
        <w:numPr>
          <w:ilvl w:val="0"/>
          <w:numId w:val="32"/>
        </w:numPr>
      </w:pPr>
      <w:r w:rsidRPr="00E07ACD">
        <w:t xml:space="preserve">The </w:t>
      </w:r>
      <w:r w:rsidR="00665FDB">
        <w:t>M</w:t>
      </w:r>
      <w:r w:rsidRPr="00E07ACD">
        <w:t xml:space="preserve">obile </w:t>
      </w:r>
      <w:r w:rsidR="00665FDB">
        <w:t>B</w:t>
      </w:r>
      <w:r w:rsidRPr="00E07ACD">
        <w:t xml:space="preserve">lack </w:t>
      </w:r>
      <w:r w:rsidR="00665FDB">
        <w:t>S</w:t>
      </w:r>
      <w:r w:rsidRPr="00E07ACD">
        <w:t xml:space="preserve">pots </w:t>
      </w:r>
      <w:r w:rsidR="00665FDB">
        <w:t>P</w:t>
      </w:r>
      <w:r w:rsidRPr="00E07ACD">
        <w:t>rogram</w:t>
      </w:r>
      <w:r w:rsidR="00665FDB">
        <w:t>me</w:t>
      </w:r>
      <w:r w:rsidRPr="00E07ACD">
        <w:t xml:space="preserve"> Round 1 ha</w:t>
      </w:r>
      <w:r w:rsidR="00665FDB">
        <w:t>s</w:t>
      </w:r>
      <w:r w:rsidRPr="00E07ACD">
        <w:t xml:space="preserve"> started rolling out</w:t>
      </w:r>
      <w:proofErr w:type="gramStart"/>
      <w:r w:rsidR="00665FDB">
        <w:t>,</w:t>
      </w:r>
      <w:r w:rsidRPr="00E07ACD">
        <w:t xml:space="preserve">  Round</w:t>
      </w:r>
      <w:proofErr w:type="gramEnd"/>
      <w:r w:rsidRPr="00E07ACD">
        <w:t xml:space="preserve"> 2 has closed and </w:t>
      </w:r>
      <w:r w:rsidR="00665FDB">
        <w:t xml:space="preserve">a </w:t>
      </w:r>
      <w:r w:rsidRPr="00E07ACD">
        <w:t xml:space="preserve"> further $60 million committed to in the election </w:t>
      </w:r>
      <w:r w:rsidR="00665FDB">
        <w:t>for Round 3.</w:t>
      </w:r>
    </w:p>
    <w:p w:rsidR="00C04CFF" w:rsidRPr="00E07ACD" w:rsidRDefault="00C04CFF" w:rsidP="00C04CFF">
      <w:pPr>
        <w:pStyle w:val="ListParagraph"/>
        <w:numPr>
          <w:ilvl w:val="0"/>
          <w:numId w:val="32"/>
        </w:numPr>
      </w:pPr>
      <w:r w:rsidRPr="00E07ACD">
        <w:t>2</w:t>
      </w:r>
      <w:r w:rsidRPr="00E07ACD">
        <w:rPr>
          <w:vertAlign w:val="superscript"/>
        </w:rPr>
        <w:t>nd</w:t>
      </w:r>
      <w:r w:rsidRPr="00E07ACD">
        <w:t xml:space="preserve"> </w:t>
      </w:r>
      <w:r w:rsidR="00665FDB">
        <w:t xml:space="preserve">edition ACCAN </w:t>
      </w:r>
      <w:r w:rsidRPr="00E07ACD">
        <w:t>Mobile Community Kit</w:t>
      </w:r>
      <w:r w:rsidR="00665FDB">
        <w:t xml:space="preserve"> publication</w:t>
      </w:r>
      <w:r w:rsidRPr="00E07ACD">
        <w:t xml:space="preserve"> relaunched to assist communities</w:t>
      </w:r>
    </w:p>
    <w:p w:rsidR="00C04CFF" w:rsidRPr="00E07ACD" w:rsidRDefault="00C04CFF" w:rsidP="00C04CFF">
      <w:pPr>
        <w:pStyle w:val="ListParagraph"/>
        <w:numPr>
          <w:ilvl w:val="0"/>
          <w:numId w:val="32"/>
        </w:numPr>
      </w:pPr>
      <w:r w:rsidRPr="00E07ACD">
        <w:t>Sky</w:t>
      </w:r>
      <w:r w:rsidR="007630A5">
        <w:t xml:space="preserve"> M</w:t>
      </w:r>
      <w:r w:rsidRPr="00E07ACD">
        <w:t>uster satellite services commenced 29 April. Education data to be</w:t>
      </w:r>
      <w:r w:rsidR="00665FDB">
        <w:t xml:space="preserve"> quarantined. </w:t>
      </w:r>
      <w:r w:rsidR="007630A5">
        <w:t>There are s</w:t>
      </w:r>
      <w:r w:rsidRPr="00E07ACD">
        <w:t xml:space="preserve">till concerns about </w:t>
      </w:r>
      <w:r w:rsidR="007630A5">
        <w:t xml:space="preserve">fair use policies </w:t>
      </w:r>
      <w:r w:rsidRPr="00E07ACD">
        <w:t>and T&amp;Cs</w:t>
      </w:r>
      <w:r w:rsidR="007630A5">
        <w:t>.</w:t>
      </w:r>
      <w:r w:rsidR="00642C98">
        <w:t xml:space="preserve"> The</w:t>
      </w:r>
      <w:r w:rsidRPr="00E07ACD">
        <w:t xml:space="preserve"> 2</w:t>
      </w:r>
      <w:r w:rsidRPr="00E07ACD">
        <w:rPr>
          <w:vertAlign w:val="superscript"/>
        </w:rPr>
        <w:t>nd</w:t>
      </w:r>
      <w:r w:rsidRPr="00E07ACD">
        <w:t xml:space="preserve"> satellite </w:t>
      </w:r>
      <w:r w:rsidR="00642C98">
        <w:t xml:space="preserve">will </w:t>
      </w:r>
      <w:r w:rsidR="00665FDB">
        <w:t>launch</w:t>
      </w:r>
      <w:r w:rsidRPr="00E07ACD">
        <w:t xml:space="preserve"> in October</w:t>
      </w:r>
    </w:p>
    <w:p w:rsidR="007630A5" w:rsidRDefault="007630A5" w:rsidP="00C04CFF">
      <w:pPr>
        <w:pStyle w:val="ListParagraph"/>
        <w:numPr>
          <w:ilvl w:val="0"/>
          <w:numId w:val="32"/>
        </w:numPr>
      </w:pPr>
      <w:r>
        <w:t>Independent broadband performance monitoring to increase r</w:t>
      </w:r>
      <w:r w:rsidR="00C04CFF" w:rsidRPr="00E07ACD">
        <w:t xml:space="preserve">eliability and quality of </w:t>
      </w:r>
      <w:r>
        <w:t>b</w:t>
      </w:r>
      <w:r w:rsidR="00C04CFF" w:rsidRPr="00E07ACD">
        <w:t xml:space="preserve">roadband </w:t>
      </w:r>
      <w:r>
        <w:t xml:space="preserve">services. </w:t>
      </w:r>
      <w:r w:rsidR="00C04CFF" w:rsidRPr="00E07ACD">
        <w:t xml:space="preserve"> ACCC Monitoring Pilot</w:t>
      </w:r>
      <w:r>
        <w:t xml:space="preserve"> was conducted last year, and </w:t>
      </w:r>
      <w:proofErr w:type="gramStart"/>
      <w:r>
        <w:t xml:space="preserve">the </w:t>
      </w:r>
      <w:r w:rsidR="00C04CFF" w:rsidRPr="00E07ACD">
        <w:t xml:space="preserve"> ACCC</w:t>
      </w:r>
      <w:proofErr w:type="gramEnd"/>
      <w:r w:rsidR="00C04CFF" w:rsidRPr="00E07ACD">
        <w:t xml:space="preserve"> </w:t>
      </w:r>
      <w:r>
        <w:t xml:space="preserve">is now consulting on broadband speed claims. </w:t>
      </w:r>
      <w:r w:rsidR="00C04CFF" w:rsidRPr="00E07ACD">
        <w:t xml:space="preserve"> – ACCAN’s survey</w:t>
      </w:r>
      <w:r>
        <w:t xml:space="preserve"> at the </w:t>
      </w:r>
      <w:r w:rsidR="00C04CFF" w:rsidRPr="00E07ACD">
        <w:t>beginning of the year</w:t>
      </w:r>
      <w:r>
        <w:t xml:space="preserve"> confirmed that consumers are not clear about what causes poor broadband performance.</w:t>
      </w:r>
      <w:r w:rsidR="00C04CFF" w:rsidRPr="00E07ACD">
        <w:t xml:space="preserve"> </w:t>
      </w:r>
    </w:p>
    <w:p w:rsidR="00C04CFF" w:rsidRPr="00E07ACD" w:rsidRDefault="007630A5" w:rsidP="00C04CFF">
      <w:pPr>
        <w:pStyle w:val="ListParagraph"/>
        <w:numPr>
          <w:ilvl w:val="0"/>
          <w:numId w:val="32"/>
        </w:numPr>
      </w:pPr>
      <w:r>
        <w:t xml:space="preserve">We will be releasing our interactive </w:t>
      </w:r>
      <w:r w:rsidR="00C04CFF" w:rsidRPr="00E07ACD">
        <w:t xml:space="preserve">ADSL availability </w:t>
      </w:r>
      <w:r w:rsidR="007A1D63">
        <w:t>m</w:t>
      </w:r>
      <w:r w:rsidR="00C04CFF" w:rsidRPr="00E07ACD">
        <w:t>ap</w:t>
      </w:r>
      <w:r w:rsidR="007A1D63">
        <w:t xml:space="preserve"> shortly. </w:t>
      </w:r>
    </w:p>
    <w:p w:rsidR="00C04CFF" w:rsidRPr="00E07ACD" w:rsidRDefault="00C04CFF" w:rsidP="00C04CFF">
      <w:pPr>
        <w:pStyle w:val="Heading3"/>
        <w:rPr>
          <w:rFonts w:asciiTheme="minorHAnsi" w:hAnsiTheme="minorHAnsi"/>
        </w:rPr>
      </w:pPr>
      <w:r w:rsidRPr="00E07ACD">
        <w:rPr>
          <w:rFonts w:asciiTheme="minorHAnsi" w:hAnsiTheme="minorHAnsi"/>
        </w:rPr>
        <w:t>Affordability</w:t>
      </w:r>
    </w:p>
    <w:p w:rsidR="00C04CFF" w:rsidRPr="00E07ACD" w:rsidRDefault="00BD1401" w:rsidP="00E07ACD">
      <w:pPr>
        <w:pStyle w:val="ListParagraph"/>
        <w:numPr>
          <w:ilvl w:val="0"/>
          <w:numId w:val="32"/>
        </w:numPr>
        <w:ind w:left="284"/>
      </w:pPr>
      <w:r w:rsidRPr="00E07ACD">
        <w:t>One key win for ACCAN in this sp</w:t>
      </w:r>
      <w:r w:rsidR="00DC5A3E">
        <w:t>ace</w:t>
      </w:r>
      <w:r w:rsidRPr="00E07ACD">
        <w:t xml:space="preserve"> is that </w:t>
      </w:r>
      <w:r w:rsidR="005453C3">
        <w:t xml:space="preserve">free mobile calls to </w:t>
      </w:r>
      <w:r w:rsidR="00C04CFF" w:rsidRPr="00E07ACD">
        <w:t>1800 numbers</w:t>
      </w:r>
      <w:r w:rsidRPr="00E07ACD">
        <w:t xml:space="preserve"> are largely introduced now with </w:t>
      </w:r>
      <w:r w:rsidR="00C04CFF" w:rsidRPr="00E07ACD">
        <w:t xml:space="preserve">only </w:t>
      </w:r>
      <w:r w:rsidRPr="00E07ACD">
        <w:t>two</w:t>
      </w:r>
      <w:r w:rsidR="00C04CFF" w:rsidRPr="00E07ACD">
        <w:t xml:space="preserve"> MVNOs</w:t>
      </w:r>
      <w:r w:rsidRPr="00E07ACD">
        <w:t xml:space="preserve"> (mobile virtual network operator</w:t>
      </w:r>
      <w:r w:rsidR="005453C3">
        <w:t>s</w:t>
      </w:r>
      <w:proofErr w:type="gramStart"/>
      <w:r w:rsidRPr="00E07ACD">
        <w:t>)</w:t>
      </w:r>
      <w:r w:rsidR="00C04CFF" w:rsidRPr="00E07ACD">
        <w:t xml:space="preserve">  still</w:t>
      </w:r>
      <w:proofErr w:type="gramEnd"/>
      <w:r w:rsidR="00C04CFF" w:rsidRPr="00E07ACD">
        <w:t xml:space="preserve"> charging </w:t>
      </w:r>
      <w:r w:rsidR="005453C3">
        <w:t xml:space="preserve">at a </w:t>
      </w:r>
      <w:r w:rsidR="00C04CFF" w:rsidRPr="00E07ACD">
        <w:t>mobile rate due to fixed agreements with their wholesaler not making it viable to adopt the change.</w:t>
      </w:r>
    </w:p>
    <w:p w:rsidR="00C04CFF" w:rsidRPr="00E07ACD" w:rsidRDefault="00C04CFF" w:rsidP="00C04CFF">
      <w:pPr>
        <w:pStyle w:val="ListParagraph"/>
        <w:numPr>
          <w:ilvl w:val="0"/>
          <w:numId w:val="32"/>
        </w:numPr>
      </w:pPr>
      <w:r w:rsidRPr="00E07ACD">
        <w:t xml:space="preserve">13 numbers still need more work especially with essential services like </w:t>
      </w:r>
      <w:proofErr w:type="spellStart"/>
      <w:r w:rsidRPr="00E07ACD">
        <w:t>Centrelink</w:t>
      </w:r>
      <w:proofErr w:type="spellEnd"/>
      <w:r w:rsidR="005453C3">
        <w:t xml:space="preserve"> using 13/1300 numbers</w:t>
      </w:r>
      <w:r w:rsidRPr="00E07ACD">
        <w:t>.</w:t>
      </w:r>
    </w:p>
    <w:p w:rsidR="00C04CFF" w:rsidRPr="00E07ACD" w:rsidRDefault="00C04CFF" w:rsidP="00C04CFF">
      <w:pPr>
        <w:pStyle w:val="ListParagraph"/>
        <w:numPr>
          <w:ilvl w:val="0"/>
          <w:numId w:val="32"/>
        </w:numPr>
      </w:pPr>
      <w:r w:rsidRPr="00E07ACD">
        <w:t xml:space="preserve">Hardship policy awareness – </w:t>
      </w:r>
      <w:r w:rsidR="005453C3">
        <w:t xml:space="preserve">while </w:t>
      </w:r>
      <w:proofErr w:type="spellStart"/>
      <w:r w:rsidR="005453C3">
        <w:t>t</w:t>
      </w:r>
      <w:r w:rsidRPr="00E07ACD">
        <w:t>elcos</w:t>
      </w:r>
      <w:proofErr w:type="spellEnd"/>
      <w:r w:rsidRPr="00E07ACD">
        <w:t xml:space="preserve"> have to have </w:t>
      </w:r>
      <w:r w:rsidR="005453C3">
        <w:t>hardship policies</w:t>
      </w:r>
      <w:proofErr w:type="gramStart"/>
      <w:r w:rsidR="005453C3">
        <w:t xml:space="preserve">, </w:t>
      </w:r>
      <w:r w:rsidRPr="00E07ACD">
        <w:t xml:space="preserve"> they</w:t>
      </w:r>
      <w:proofErr w:type="gramEnd"/>
      <w:r w:rsidRPr="00E07ACD">
        <w:t xml:space="preserve"> don’t </w:t>
      </w:r>
      <w:r w:rsidR="005453C3">
        <w:t>make hardship information easy to find.</w:t>
      </w:r>
      <w:r w:rsidRPr="00E07ACD">
        <w:t>.</w:t>
      </w:r>
      <w:r w:rsidR="005453C3">
        <w:t xml:space="preserve"> A</w:t>
      </w:r>
      <w:r w:rsidRPr="00E07ACD">
        <w:t xml:space="preserve"> Google search is more likely way to find it</w:t>
      </w:r>
      <w:r w:rsidR="005453C3">
        <w:t>.</w:t>
      </w:r>
    </w:p>
    <w:p w:rsidR="00C0288C" w:rsidRDefault="005453C3" w:rsidP="00C04CFF">
      <w:pPr>
        <w:pStyle w:val="ListParagraph"/>
        <w:numPr>
          <w:ilvl w:val="0"/>
          <w:numId w:val="32"/>
        </w:numPr>
      </w:pPr>
      <w:r>
        <w:t xml:space="preserve">ACCAN has published an </w:t>
      </w:r>
      <w:r w:rsidR="00C04CFF" w:rsidRPr="00E07ACD">
        <w:t>Affordability Map</w:t>
      </w:r>
      <w:r>
        <w:t xml:space="preserve"> paper, is working for a review of the</w:t>
      </w:r>
      <w:r w:rsidR="00C04CFF" w:rsidRPr="00E07ACD">
        <w:t xml:space="preserve"> – Commonwealth </w:t>
      </w:r>
      <w:r w:rsidR="00C0288C">
        <w:t xml:space="preserve">Telecommunications </w:t>
      </w:r>
      <w:r w:rsidR="00C04CFF" w:rsidRPr="00E07ACD">
        <w:t xml:space="preserve">Allowance Review – </w:t>
      </w:r>
    </w:p>
    <w:p w:rsidR="00C04CFF" w:rsidRPr="00E07ACD" w:rsidRDefault="00C0288C" w:rsidP="00C04CFF">
      <w:pPr>
        <w:pStyle w:val="ListParagraph"/>
        <w:numPr>
          <w:ilvl w:val="0"/>
          <w:numId w:val="32"/>
        </w:numPr>
      </w:pPr>
      <w:r>
        <w:lastRenderedPageBreak/>
        <w:t xml:space="preserve">The </w:t>
      </w:r>
      <w:r w:rsidR="00C04CFF" w:rsidRPr="00E07ACD">
        <w:t xml:space="preserve">Digital Inclusion Index </w:t>
      </w:r>
      <w:r>
        <w:t xml:space="preserve">is </w:t>
      </w:r>
      <w:r w:rsidR="00C04CFF" w:rsidRPr="00E07ACD">
        <w:t>to be launched by Telstra soon</w:t>
      </w:r>
      <w:r>
        <w:t xml:space="preserve">, and there will be a presentation at the </w:t>
      </w:r>
      <w:proofErr w:type="spellStart"/>
      <w:r w:rsidR="00C04CFF" w:rsidRPr="00E07ACD">
        <w:t>ACCAN</w:t>
      </w:r>
      <w:r>
        <w:t>ect</w:t>
      </w:r>
      <w:proofErr w:type="spellEnd"/>
      <w:r w:rsidR="00C04CFF" w:rsidRPr="00E07ACD">
        <w:t xml:space="preserve"> Conference </w:t>
      </w:r>
      <w:r>
        <w:t xml:space="preserve">in September. </w:t>
      </w:r>
    </w:p>
    <w:p w:rsidR="00C04CFF" w:rsidRPr="00E07ACD" w:rsidRDefault="00C04CFF" w:rsidP="00C04CFF">
      <w:pPr>
        <w:pStyle w:val="Heading3"/>
        <w:rPr>
          <w:rFonts w:asciiTheme="minorHAnsi" w:hAnsiTheme="minorHAnsi"/>
        </w:rPr>
      </w:pPr>
      <w:r w:rsidRPr="00E07ACD">
        <w:rPr>
          <w:rFonts w:asciiTheme="minorHAnsi" w:hAnsiTheme="minorHAnsi"/>
        </w:rPr>
        <w:t>Privacy</w:t>
      </w:r>
    </w:p>
    <w:p w:rsidR="00C04CFF" w:rsidRPr="00E07ACD" w:rsidRDefault="00C04CFF" w:rsidP="008A6374">
      <w:pPr>
        <w:pStyle w:val="ListParagraph"/>
        <w:numPr>
          <w:ilvl w:val="0"/>
          <w:numId w:val="32"/>
        </w:numPr>
      </w:pPr>
      <w:r w:rsidRPr="00E07ACD">
        <w:t xml:space="preserve">Do not Call Register is now indefinite, consumers no longer need to renew after 3 years. </w:t>
      </w:r>
    </w:p>
    <w:p w:rsidR="00BD1401" w:rsidRPr="00E07ACD" w:rsidRDefault="00BD1401" w:rsidP="00BD1401">
      <w:pPr>
        <w:pStyle w:val="Heading3"/>
        <w:rPr>
          <w:rFonts w:asciiTheme="minorHAnsi" w:hAnsiTheme="minorHAnsi"/>
        </w:rPr>
      </w:pPr>
      <w:r w:rsidRPr="00E07ACD">
        <w:rPr>
          <w:rFonts w:asciiTheme="minorHAnsi" w:hAnsiTheme="minorHAnsi"/>
        </w:rPr>
        <w:t>Overview of Small Business Activities</w:t>
      </w:r>
    </w:p>
    <w:p w:rsidR="00BD1401" w:rsidRPr="00E07ACD" w:rsidRDefault="00E07ACD" w:rsidP="00E07ACD">
      <w:pPr>
        <w:pStyle w:val="BodyText1"/>
        <w:rPr>
          <w:rFonts w:asciiTheme="minorHAnsi" w:hAnsiTheme="minorHAnsi" w:cstheme="minorHAnsi"/>
          <w:bCs/>
        </w:rPr>
      </w:pPr>
      <w:r w:rsidRPr="00E07ACD">
        <w:rPr>
          <w:rFonts w:asciiTheme="minorHAnsi" w:hAnsiTheme="minorHAnsi"/>
        </w:rPr>
        <w:t xml:space="preserve">ACCAN’s </w:t>
      </w:r>
      <w:r w:rsidR="00C0288C">
        <w:rPr>
          <w:rFonts w:asciiTheme="minorHAnsi" w:hAnsiTheme="minorHAnsi"/>
        </w:rPr>
        <w:t xml:space="preserve">small business </w:t>
      </w:r>
      <w:r w:rsidR="00BE4A13">
        <w:rPr>
          <w:rFonts w:asciiTheme="minorHAnsi" w:hAnsiTheme="minorHAnsi"/>
        </w:rPr>
        <w:t>work</w:t>
      </w:r>
      <w:r w:rsidRPr="00E07ACD">
        <w:rPr>
          <w:rFonts w:asciiTheme="minorHAnsi" w:hAnsiTheme="minorHAnsi"/>
        </w:rPr>
        <w:t xml:space="preserve"> has</w:t>
      </w:r>
      <w:r w:rsidR="00C0288C">
        <w:rPr>
          <w:rFonts w:asciiTheme="minorHAnsi" w:hAnsiTheme="minorHAnsi"/>
        </w:rPr>
        <w:t xml:space="preserve"> been informed by </w:t>
      </w:r>
      <w:proofErr w:type="gramStart"/>
      <w:r w:rsidR="00C0288C">
        <w:rPr>
          <w:rFonts w:asciiTheme="minorHAnsi" w:hAnsiTheme="minorHAnsi"/>
        </w:rPr>
        <w:t xml:space="preserve">two </w:t>
      </w:r>
      <w:r w:rsidRPr="00E07ACD">
        <w:rPr>
          <w:rFonts w:asciiTheme="minorHAnsi" w:hAnsiTheme="minorHAnsi"/>
        </w:rPr>
        <w:t xml:space="preserve"> research</w:t>
      </w:r>
      <w:proofErr w:type="gramEnd"/>
      <w:r w:rsidRPr="00E07ACD">
        <w:rPr>
          <w:rFonts w:asciiTheme="minorHAnsi" w:hAnsiTheme="minorHAnsi"/>
        </w:rPr>
        <w:t xml:space="preserve"> projects  </w:t>
      </w:r>
      <w:hyperlink r:id="rId9" w:history="1">
        <w:r w:rsidRPr="00E07ACD">
          <w:rPr>
            <w:rStyle w:val="Hyperlink"/>
            <w:rFonts w:asciiTheme="minorHAnsi" w:hAnsiTheme="minorHAnsi" w:cstheme="minorHAnsi"/>
            <w:bCs/>
          </w:rPr>
          <w:t>Informing Small Business: Examining fixed phone and broadband products</w:t>
        </w:r>
      </w:hyperlink>
      <w:r w:rsidRPr="00E07ACD">
        <w:rPr>
          <w:rFonts w:asciiTheme="minorHAnsi" w:hAnsiTheme="minorHAnsi" w:cstheme="minorHAnsi"/>
          <w:bCs/>
        </w:rPr>
        <w:t xml:space="preserve"> (December 2015) and </w:t>
      </w:r>
      <w:hyperlink r:id="rId10" w:history="1">
        <w:r w:rsidRPr="00E07ACD">
          <w:rPr>
            <w:rStyle w:val="Hyperlink"/>
            <w:rFonts w:asciiTheme="minorHAnsi" w:hAnsiTheme="minorHAnsi" w:cstheme="minorHAnsi"/>
            <w:bCs/>
          </w:rPr>
          <w:t>Small Business Telecommunications Service Use and Experience</w:t>
        </w:r>
      </w:hyperlink>
      <w:r w:rsidRPr="00E07ACD">
        <w:rPr>
          <w:rFonts w:asciiTheme="minorHAnsi" w:hAnsiTheme="minorHAnsi" w:cstheme="minorHAnsi"/>
          <w:bCs/>
        </w:rPr>
        <w:t xml:space="preserve"> (January 2013). </w:t>
      </w:r>
      <w:r w:rsidR="00C0288C">
        <w:rPr>
          <w:rFonts w:asciiTheme="minorHAnsi" w:hAnsiTheme="minorHAnsi" w:cstheme="minorHAnsi"/>
          <w:bCs/>
        </w:rPr>
        <w:t>We are c</w:t>
      </w:r>
      <w:r w:rsidRPr="00E07ACD">
        <w:rPr>
          <w:rFonts w:asciiTheme="minorHAnsi" w:hAnsiTheme="minorHAnsi" w:cstheme="minorHAnsi"/>
          <w:bCs/>
        </w:rPr>
        <w:t xml:space="preserve">urrently </w:t>
      </w:r>
      <w:r w:rsidR="00C0288C">
        <w:rPr>
          <w:rFonts w:asciiTheme="minorHAnsi" w:hAnsiTheme="minorHAnsi" w:cstheme="minorHAnsi"/>
          <w:bCs/>
        </w:rPr>
        <w:t xml:space="preserve">conducting </w:t>
      </w:r>
      <w:r w:rsidRPr="00E07ACD">
        <w:rPr>
          <w:rFonts w:asciiTheme="minorHAnsi" w:hAnsiTheme="minorHAnsi" w:cstheme="minorHAnsi"/>
          <w:bCs/>
        </w:rPr>
        <w:t xml:space="preserve">a grass roots survey to get a snapshot of telecommunications issues experienced by small businesses. </w:t>
      </w:r>
      <w:r w:rsidR="00C0288C">
        <w:rPr>
          <w:rFonts w:asciiTheme="minorHAnsi" w:hAnsiTheme="minorHAnsi" w:cstheme="minorHAnsi"/>
          <w:bCs/>
        </w:rPr>
        <w:t xml:space="preserve">We will use the findings to </w:t>
      </w:r>
      <w:r w:rsidRPr="00E07ACD">
        <w:rPr>
          <w:rFonts w:asciiTheme="minorHAnsi" w:hAnsiTheme="minorHAnsi" w:cstheme="minorHAnsi"/>
          <w:bCs/>
        </w:rPr>
        <w:t xml:space="preserve">inform and target consumer information, and advocate for improvements from the </w:t>
      </w:r>
      <w:proofErr w:type="spellStart"/>
      <w:r w:rsidRPr="00E07ACD">
        <w:rPr>
          <w:rFonts w:asciiTheme="minorHAnsi" w:hAnsiTheme="minorHAnsi" w:cstheme="minorHAnsi"/>
          <w:bCs/>
        </w:rPr>
        <w:t>telco</w:t>
      </w:r>
      <w:proofErr w:type="spellEnd"/>
      <w:r w:rsidRPr="00E07ACD">
        <w:rPr>
          <w:rFonts w:asciiTheme="minorHAnsi" w:hAnsiTheme="minorHAnsi" w:cstheme="minorHAnsi"/>
          <w:bCs/>
        </w:rPr>
        <w:t xml:space="preserve"> industry. </w:t>
      </w:r>
      <w:r>
        <w:rPr>
          <w:rFonts w:asciiTheme="minorHAnsi" w:hAnsiTheme="minorHAnsi" w:cstheme="minorHAnsi"/>
          <w:bCs/>
        </w:rPr>
        <w:t xml:space="preserve"> </w:t>
      </w:r>
      <w:r w:rsidR="00C0288C">
        <w:rPr>
          <w:rFonts w:asciiTheme="minorHAnsi" w:hAnsiTheme="minorHAnsi" w:cstheme="minorHAnsi"/>
          <w:bCs/>
        </w:rPr>
        <w:t>Small</w:t>
      </w:r>
      <w:r w:rsidR="00BE4A13">
        <w:rPr>
          <w:rFonts w:asciiTheme="minorHAnsi" w:hAnsiTheme="minorHAnsi" w:cstheme="minorHAnsi"/>
          <w:bCs/>
        </w:rPr>
        <w:t xml:space="preserve"> business outreach has included</w:t>
      </w:r>
      <w:r w:rsidR="00353656">
        <w:rPr>
          <w:rFonts w:asciiTheme="minorHAnsi" w:hAnsiTheme="minorHAnsi" w:cstheme="minorHAnsi"/>
          <w:bCs/>
        </w:rPr>
        <w:t xml:space="preserve"> meetings with the NSW and WA Small Business Commissioners to discuss issues including broadband speeds and mobile coverage, as well as attending events such as the 2015 COSBOA Conference. </w:t>
      </w:r>
      <w:r w:rsidR="00C0288C">
        <w:rPr>
          <w:rFonts w:asciiTheme="minorHAnsi" w:hAnsiTheme="minorHAnsi" w:cstheme="minorHAnsi"/>
          <w:bCs/>
        </w:rPr>
        <w:t xml:space="preserve">The </w:t>
      </w:r>
      <w:r w:rsidR="00353656">
        <w:rPr>
          <w:rFonts w:asciiTheme="minorHAnsi" w:hAnsiTheme="minorHAnsi" w:cstheme="minorHAnsi"/>
          <w:bCs/>
        </w:rPr>
        <w:t xml:space="preserve">ACCAN </w:t>
      </w:r>
      <w:r w:rsidR="00C0288C">
        <w:rPr>
          <w:rFonts w:asciiTheme="minorHAnsi" w:hAnsiTheme="minorHAnsi" w:cstheme="minorHAnsi"/>
          <w:bCs/>
        </w:rPr>
        <w:t xml:space="preserve">annual conference has a </w:t>
      </w:r>
      <w:r w:rsidR="00353656">
        <w:rPr>
          <w:rFonts w:asciiTheme="minorHAnsi" w:hAnsiTheme="minorHAnsi" w:cstheme="minorHAnsi"/>
          <w:bCs/>
        </w:rPr>
        <w:t>focus on the issues faced by small businesses</w:t>
      </w:r>
      <w:r w:rsidR="00C0288C">
        <w:rPr>
          <w:rFonts w:asciiTheme="minorHAnsi" w:hAnsiTheme="minorHAnsi" w:cstheme="minorHAnsi"/>
          <w:bCs/>
        </w:rPr>
        <w:t xml:space="preserve">.  For example, at </w:t>
      </w:r>
      <w:r w:rsidR="00353656">
        <w:rPr>
          <w:rFonts w:asciiTheme="minorHAnsi" w:hAnsiTheme="minorHAnsi" w:cstheme="minorHAnsi"/>
          <w:bCs/>
        </w:rPr>
        <w:t xml:space="preserve">our 2015 annual conference, small business telecommunications issues were discussed in a panel session featuring representatives from COSBOA and NSW Farmers. </w:t>
      </w:r>
      <w:r w:rsidR="008744C8">
        <w:rPr>
          <w:rFonts w:asciiTheme="minorHAnsi" w:hAnsiTheme="minorHAnsi" w:cstheme="minorHAnsi"/>
          <w:bCs/>
        </w:rPr>
        <w:t xml:space="preserve">ACCAN has produced informative tip sheets for small businesses which </w:t>
      </w:r>
      <w:r w:rsidR="00C0288C">
        <w:rPr>
          <w:rFonts w:asciiTheme="minorHAnsi" w:hAnsiTheme="minorHAnsi" w:cstheme="minorHAnsi"/>
          <w:bCs/>
        </w:rPr>
        <w:t xml:space="preserve">target </w:t>
      </w:r>
      <w:r w:rsidR="008744C8">
        <w:rPr>
          <w:rFonts w:asciiTheme="minorHAnsi" w:hAnsiTheme="minorHAnsi" w:cstheme="minorHAnsi"/>
          <w:bCs/>
        </w:rPr>
        <w:t xml:space="preserve">the need for further digital literacy in this space. ACCAN has seen a stronger focus by </w:t>
      </w:r>
      <w:proofErr w:type="spellStart"/>
      <w:r w:rsidR="008744C8">
        <w:rPr>
          <w:rFonts w:asciiTheme="minorHAnsi" w:hAnsiTheme="minorHAnsi" w:cstheme="minorHAnsi"/>
          <w:bCs/>
        </w:rPr>
        <w:t>telcos</w:t>
      </w:r>
      <w:proofErr w:type="spellEnd"/>
      <w:r w:rsidR="008744C8">
        <w:rPr>
          <w:rFonts w:asciiTheme="minorHAnsi" w:hAnsiTheme="minorHAnsi" w:cstheme="minorHAnsi"/>
          <w:bCs/>
        </w:rPr>
        <w:t xml:space="preserve"> such as Optus and Vodafone to target </w:t>
      </w:r>
      <w:r w:rsidR="00C0288C">
        <w:rPr>
          <w:rFonts w:asciiTheme="minorHAnsi" w:hAnsiTheme="minorHAnsi" w:cstheme="minorHAnsi"/>
          <w:bCs/>
        </w:rPr>
        <w:t xml:space="preserve">the </w:t>
      </w:r>
      <w:r w:rsidR="008744C8">
        <w:rPr>
          <w:rFonts w:asciiTheme="minorHAnsi" w:hAnsiTheme="minorHAnsi" w:cstheme="minorHAnsi"/>
          <w:bCs/>
        </w:rPr>
        <w:t>small business</w:t>
      </w:r>
      <w:r w:rsidR="00C0288C">
        <w:rPr>
          <w:rFonts w:asciiTheme="minorHAnsi" w:hAnsiTheme="minorHAnsi" w:cstheme="minorHAnsi"/>
          <w:bCs/>
        </w:rPr>
        <w:t xml:space="preserve"> market. </w:t>
      </w:r>
    </w:p>
    <w:p w:rsidR="003B5A14" w:rsidRPr="00E07ACD" w:rsidRDefault="008A6374" w:rsidP="008A6374">
      <w:pPr>
        <w:pStyle w:val="Heading3"/>
        <w:rPr>
          <w:rFonts w:asciiTheme="minorHAnsi" w:hAnsiTheme="minorHAnsi"/>
        </w:rPr>
      </w:pPr>
      <w:r w:rsidRPr="00E07ACD">
        <w:rPr>
          <w:rFonts w:asciiTheme="minorHAnsi" w:hAnsiTheme="minorHAnsi"/>
        </w:rPr>
        <w:t>Digital Literacy Training</w:t>
      </w:r>
    </w:p>
    <w:p w:rsidR="00BF3E9B" w:rsidRPr="00E07ACD" w:rsidRDefault="00BF3E9B">
      <w:pPr>
        <w:rPr>
          <w:rFonts w:cstheme="minorHAnsi"/>
        </w:rPr>
      </w:pPr>
      <w:r w:rsidRPr="00E07ACD">
        <w:rPr>
          <w:rFonts w:cstheme="minorHAnsi"/>
          <w:i/>
        </w:rPr>
        <w:t>Digital Business Kit</w:t>
      </w:r>
      <w:r w:rsidR="0044608C" w:rsidRPr="00E07ACD">
        <w:rPr>
          <w:rFonts w:cstheme="minorHAnsi"/>
          <w:i/>
        </w:rPr>
        <w:t xml:space="preserve"> – Digital Ready</w:t>
      </w:r>
      <w:r w:rsidR="004F7227" w:rsidRPr="00E07ACD">
        <w:rPr>
          <w:rFonts w:cstheme="minorHAnsi"/>
        </w:rPr>
        <w:t xml:space="preserve"> </w:t>
      </w:r>
      <w:r w:rsidR="00694895" w:rsidRPr="00E07ACD">
        <w:rPr>
          <w:rFonts w:cstheme="minorHAnsi"/>
        </w:rPr>
        <w:t>(</w:t>
      </w:r>
      <w:hyperlink r:id="rId11" w:history="1">
        <w:r w:rsidR="00694895" w:rsidRPr="00E07ACD">
          <w:rPr>
            <w:rStyle w:val="Hyperlink"/>
            <w:rFonts w:cstheme="minorHAnsi"/>
          </w:rPr>
          <w:t>digitalready.org.au/</w:t>
        </w:r>
      </w:hyperlink>
      <w:r w:rsidR="00694895" w:rsidRPr="00E07ACD">
        <w:rPr>
          <w:rStyle w:val="Hyperlink"/>
          <w:rFonts w:cstheme="minorHAnsi"/>
        </w:rPr>
        <w:t>)</w:t>
      </w:r>
    </w:p>
    <w:p w:rsidR="00BF3E9B" w:rsidRPr="00E07ACD" w:rsidRDefault="004F7227">
      <w:pPr>
        <w:rPr>
          <w:rFonts w:cstheme="minorHAnsi"/>
        </w:rPr>
      </w:pPr>
      <w:r w:rsidRPr="00E07ACD">
        <w:rPr>
          <w:rFonts w:cstheme="minorHAnsi"/>
        </w:rPr>
        <w:t>ACCAN</w:t>
      </w:r>
      <w:r w:rsidR="007E14BC" w:rsidRPr="00E07ACD">
        <w:rPr>
          <w:rFonts w:cstheme="minorHAnsi"/>
        </w:rPr>
        <w:t xml:space="preserve"> continued its work with on its</w:t>
      </w:r>
      <w:r w:rsidRPr="00E07ACD">
        <w:rPr>
          <w:rFonts w:cstheme="minorHAnsi"/>
        </w:rPr>
        <w:t xml:space="preserve"> digital lit</w:t>
      </w:r>
      <w:r w:rsidR="007E14BC" w:rsidRPr="00E07ACD">
        <w:rPr>
          <w:rFonts w:cstheme="minorHAnsi"/>
        </w:rPr>
        <w:t>eracy kit called Digital Ready. The Digital Ready project has seen a vast amount of work and effort dedicated to creating informative, relevant and comprehensive information which is aimed at assisting small businesses and not-for-profits build skills and knowledge to improve their operations, increase profits, gain more members and become more efficient.</w:t>
      </w:r>
      <w:r w:rsidR="004F3985" w:rsidRPr="00E07ACD">
        <w:rPr>
          <w:rFonts w:cstheme="minorHAnsi"/>
        </w:rPr>
        <w:t xml:space="preserve"> Some of the recent work undertaken by Digital Ready includes;</w:t>
      </w:r>
    </w:p>
    <w:p w:rsidR="004F3985" w:rsidRPr="00E07ACD" w:rsidRDefault="004F3985" w:rsidP="004F3985">
      <w:pPr>
        <w:pStyle w:val="ListParagraph"/>
        <w:numPr>
          <w:ilvl w:val="0"/>
          <w:numId w:val="31"/>
        </w:numPr>
        <w:rPr>
          <w:rFonts w:cstheme="minorHAnsi"/>
        </w:rPr>
      </w:pPr>
      <w:r w:rsidRPr="00E07ACD">
        <w:rPr>
          <w:rFonts w:cstheme="minorHAnsi"/>
        </w:rPr>
        <w:t>The launch of a new and improved website in early 2016.</w:t>
      </w:r>
    </w:p>
    <w:p w:rsidR="004F3985" w:rsidRPr="00E07ACD" w:rsidRDefault="004F3985" w:rsidP="004F3985">
      <w:pPr>
        <w:pStyle w:val="ListParagraph"/>
        <w:numPr>
          <w:ilvl w:val="0"/>
          <w:numId w:val="31"/>
        </w:numPr>
        <w:rPr>
          <w:rFonts w:cstheme="minorHAnsi"/>
        </w:rPr>
      </w:pPr>
      <w:r w:rsidRPr="00E07ACD">
        <w:rPr>
          <w:rFonts w:cstheme="minorHAnsi"/>
        </w:rPr>
        <w:t>The creation and promotion of four new video tutorials covering subjects like content and copy writing, social media for business and outsourcing your graphic design.</w:t>
      </w:r>
    </w:p>
    <w:p w:rsidR="006868CD" w:rsidRPr="001B6B61" w:rsidRDefault="004F3985" w:rsidP="001B6B61">
      <w:pPr>
        <w:pStyle w:val="ListParagraph"/>
        <w:numPr>
          <w:ilvl w:val="0"/>
          <w:numId w:val="31"/>
        </w:numPr>
        <w:rPr>
          <w:rFonts w:cstheme="minorHAnsi"/>
        </w:rPr>
      </w:pPr>
      <w:r w:rsidRPr="00E07ACD">
        <w:rPr>
          <w:rFonts w:cstheme="minorHAnsi"/>
        </w:rPr>
        <w:t xml:space="preserve">The </w:t>
      </w:r>
      <w:r w:rsidR="006868CD" w:rsidRPr="00E07ACD">
        <w:rPr>
          <w:rFonts w:cstheme="minorHAnsi"/>
        </w:rPr>
        <w:t xml:space="preserve">creation and external sourcing of blog articles which cover topics that affect small businesses owners. Digital Ready regularly contributes blog articles to small business forums such as Creative + Business and Alsco Greenroom. Digital Ready sources blog articles from small business owners which leads to fresh, relevant and specific content which small business owners can relate to. </w:t>
      </w:r>
    </w:p>
    <w:p w:rsidR="001B6B61" w:rsidRPr="00BE4A13" w:rsidRDefault="001B6B61" w:rsidP="00BE4A13">
      <w:pPr>
        <w:pStyle w:val="Heading3"/>
        <w:rPr>
          <w:rFonts w:asciiTheme="minorHAnsi" w:hAnsiTheme="minorHAnsi"/>
          <w:b w:val="0"/>
        </w:rPr>
      </w:pPr>
      <w:r w:rsidRPr="00BE4A13">
        <w:rPr>
          <w:rFonts w:asciiTheme="minorHAnsi" w:hAnsiTheme="minorHAnsi"/>
        </w:rPr>
        <w:t>Discussion of current small business communications issues</w:t>
      </w:r>
    </w:p>
    <w:p w:rsidR="00FA1248" w:rsidRPr="00E07ACD" w:rsidRDefault="00D22014" w:rsidP="00C10097">
      <w:pPr>
        <w:spacing w:after="0"/>
        <w:rPr>
          <w:rFonts w:cstheme="minorHAnsi"/>
        </w:rPr>
      </w:pPr>
      <w:r w:rsidRPr="00E07ACD">
        <w:rPr>
          <w:rFonts w:cstheme="minorHAnsi"/>
        </w:rPr>
        <w:t xml:space="preserve">After an </w:t>
      </w:r>
      <w:r w:rsidR="00B17DBD" w:rsidRPr="00E07ACD">
        <w:rPr>
          <w:rFonts w:cstheme="minorHAnsi"/>
        </w:rPr>
        <w:t>o</w:t>
      </w:r>
      <w:r w:rsidRPr="00E07ACD">
        <w:rPr>
          <w:rFonts w:cstheme="minorHAnsi"/>
        </w:rPr>
        <w:t>pen discussion</w:t>
      </w:r>
      <w:r w:rsidR="00CC7C49" w:rsidRPr="00E07ACD">
        <w:rPr>
          <w:rFonts w:cstheme="minorHAnsi"/>
        </w:rPr>
        <w:t>,</w:t>
      </w:r>
      <w:r w:rsidRPr="00E07ACD">
        <w:rPr>
          <w:rFonts w:cstheme="minorHAnsi"/>
        </w:rPr>
        <w:t xml:space="preserve"> </w:t>
      </w:r>
      <w:r w:rsidR="00660891" w:rsidRPr="00E07ACD">
        <w:rPr>
          <w:rFonts w:cstheme="minorHAnsi"/>
        </w:rPr>
        <w:t>SB</w:t>
      </w:r>
      <w:r w:rsidR="00CC7C49" w:rsidRPr="00E07ACD">
        <w:rPr>
          <w:rFonts w:cstheme="minorHAnsi"/>
        </w:rPr>
        <w:t>AF</w:t>
      </w:r>
      <w:r w:rsidR="006C6AFA" w:rsidRPr="00E07ACD">
        <w:rPr>
          <w:rFonts w:cstheme="minorHAnsi"/>
        </w:rPr>
        <w:t xml:space="preserve"> </w:t>
      </w:r>
      <w:r w:rsidRPr="00E07ACD">
        <w:rPr>
          <w:rFonts w:cstheme="minorHAnsi"/>
        </w:rPr>
        <w:t>attendees</w:t>
      </w:r>
      <w:r w:rsidR="006C6AFA" w:rsidRPr="00E07ACD">
        <w:rPr>
          <w:rFonts w:cstheme="minorHAnsi"/>
        </w:rPr>
        <w:t xml:space="preserve"> identified the following </w:t>
      </w:r>
      <w:r w:rsidR="00E20F32">
        <w:rPr>
          <w:rFonts w:cstheme="minorHAnsi"/>
        </w:rPr>
        <w:t>areas of focus for ACCAN,</w:t>
      </w:r>
      <w:r w:rsidR="00BE413D">
        <w:rPr>
          <w:rFonts w:cstheme="minorHAnsi"/>
        </w:rPr>
        <w:t xml:space="preserve"> as well as</w:t>
      </w:r>
      <w:r w:rsidR="00E20F32">
        <w:rPr>
          <w:rFonts w:cstheme="minorHAnsi"/>
        </w:rPr>
        <w:t xml:space="preserve"> </w:t>
      </w:r>
      <w:r w:rsidR="007C52A4">
        <w:rPr>
          <w:rFonts w:cstheme="minorHAnsi"/>
        </w:rPr>
        <w:t xml:space="preserve">flagging </w:t>
      </w:r>
      <w:r w:rsidR="00E20F32">
        <w:rPr>
          <w:rFonts w:cstheme="minorHAnsi"/>
        </w:rPr>
        <w:t>what is on the horizon and what issues should take priority from a small business perspective</w:t>
      </w:r>
      <w:r w:rsidR="00BE413D">
        <w:rPr>
          <w:rFonts w:cstheme="minorHAnsi"/>
        </w:rPr>
        <w:t>:</w:t>
      </w:r>
    </w:p>
    <w:p w:rsidR="00EC45AE" w:rsidRPr="00E07ACD" w:rsidRDefault="00EC45AE" w:rsidP="00C10097">
      <w:pPr>
        <w:spacing w:after="0"/>
        <w:rPr>
          <w:rFonts w:cstheme="minorHAnsi"/>
        </w:rPr>
      </w:pPr>
    </w:p>
    <w:p w:rsidR="00D01B72" w:rsidRPr="00E07ACD" w:rsidRDefault="00D01B72" w:rsidP="00C972D9">
      <w:pPr>
        <w:pStyle w:val="ListParagraph"/>
        <w:numPr>
          <w:ilvl w:val="0"/>
          <w:numId w:val="28"/>
        </w:numPr>
      </w:pPr>
      <w:r w:rsidRPr="00E07ACD">
        <w:rPr>
          <w:rFonts w:cstheme="minorHAnsi"/>
        </w:rPr>
        <w:t>Affordability</w:t>
      </w:r>
      <w:r w:rsidR="0094225A">
        <w:rPr>
          <w:rFonts w:cstheme="minorHAnsi"/>
        </w:rPr>
        <w:t xml:space="preserve"> </w:t>
      </w:r>
    </w:p>
    <w:p w:rsidR="00C972D9" w:rsidRPr="00E07ACD" w:rsidRDefault="00694895" w:rsidP="00D01B72">
      <w:pPr>
        <w:pStyle w:val="ListParagraph"/>
        <w:numPr>
          <w:ilvl w:val="1"/>
          <w:numId w:val="28"/>
        </w:numPr>
      </w:pPr>
      <w:r w:rsidRPr="00E07ACD">
        <w:rPr>
          <w:rFonts w:cstheme="minorHAnsi"/>
        </w:rPr>
        <w:t>C</w:t>
      </w:r>
      <w:r w:rsidR="00C972D9" w:rsidRPr="00E07ACD">
        <w:rPr>
          <w:rFonts w:cstheme="minorHAnsi"/>
        </w:rPr>
        <w:t>ost and speed</w:t>
      </w:r>
      <w:r w:rsidR="007B5D3F">
        <w:rPr>
          <w:rFonts w:cstheme="minorHAnsi"/>
        </w:rPr>
        <w:t xml:space="preserve"> of broadband and mobile</w:t>
      </w:r>
      <w:r w:rsidR="00C972D9" w:rsidRPr="00E07ACD">
        <w:rPr>
          <w:rFonts w:cstheme="minorHAnsi"/>
        </w:rPr>
        <w:t xml:space="preserve"> (high cost but slow speeds)</w:t>
      </w:r>
    </w:p>
    <w:p w:rsidR="00DC5A3E" w:rsidRPr="00DC5A3E" w:rsidRDefault="00694895" w:rsidP="00DC5A3E">
      <w:pPr>
        <w:pStyle w:val="ListParagraph"/>
        <w:numPr>
          <w:ilvl w:val="1"/>
          <w:numId w:val="28"/>
        </w:numPr>
      </w:pPr>
      <w:r w:rsidRPr="00E07ACD">
        <w:rPr>
          <w:rFonts w:cstheme="minorHAnsi"/>
        </w:rPr>
        <w:t>L</w:t>
      </w:r>
      <w:r w:rsidR="00C972D9" w:rsidRPr="00E07ACD">
        <w:rPr>
          <w:rFonts w:cstheme="minorHAnsi"/>
        </w:rPr>
        <w:t>ack of competition</w:t>
      </w:r>
      <w:r w:rsidR="00E20F32">
        <w:rPr>
          <w:rFonts w:cstheme="minorHAnsi"/>
        </w:rPr>
        <w:t xml:space="preserve"> </w:t>
      </w:r>
    </w:p>
    <w:p w:rsidR="0094225A" w:rsidRPr="00DC5A3E" w:rsidRDefault="00694895" w:rsidP="0094225A">
      <w:pPr>
        <w:pStyle w:val="ListParagraph"/>
        <w:numPr>
          <w:ilvl w:val="1"/>
          <w:numId w:val="28"/>
        </w:numPr>
      </w:pPr>
      <w:r w:rsidRPr="00E07ACD">
        <w:rPr>
          <w:rFonts w:cstheme="minorHAnsi"/>
        </w:rPr>
        <w:lastRenderedPageBreak/>
        <w:t>P</w:t>
      </w:r>
      <w:r w:rsidR="00496DF6">
        <w:rPr>
          <w:rFonts w:cstheme="minorHAnsi"/>
        </w:rPr>
        <w:t>lans/costs hard to compare</w:t>
      </w:r>
    </w:p>
    <w:p w:rsidR="00DC5A3E" w:rsidRPr="00E07ACD" w:rsidRDefault="00DC5A3E" w:rsidP="00DC5A3E">
      <w:pPr>
        <w:pStyle w:val="ListParagraph"/>
        <w:ind w:left="1440"/>
      </w:pPr>
    </w:p>
    <w:p w:rsidR="00EC45AE" w:rsidRPr="00BE413D" w:rsidRDefault="000B024F" w:rsidP="00EC45AE">
      <w:pPr>
        <w:pStyle w:val="ListParagraph"/>
        <w:numPr>
          <w:ilvl w:val="0"/>
          <w:numId w:val="28"/>
        </w:numPr>
      </w:pPr>
      <w:r>
        <w:rPr>
          <w:rFonts w:cstheme="minorHAnsi"/>
        </w:rPr>
        <w:t xml:space="preserve">The need for better education and access to information </w:t>
      </w:r>
    </w:p>
    <w:p w:rsidR="00BE413D" w:rsidRPr="00290452" w:rsidRDefault="00BE413D" w:rsidP="00BE413D">
      <w:pPr>
        <w:pStyle w:val="ListParagraph"/>
        <w:numPr>
          <w:ilvl w:val="1"/>
          <w:numId w:val="28"/>
        </w:numPr>
      </w:pPr>
      <w:r>
        <w:rPr>
          <w:rFonts w:cstheme="minorHAnsi"/>
        </w:rPr>
        <w:t>The need for clearer and more readily accessible information regarding ADSL broadband availability</w:t>
      </w:r>
    </w:p>
    <w:p w:rsidR="00290452" w:rsidRPr="00E07ACD" w:rsidRDefault="00290452" w:rsidP="00BE413D">
      <w:pPr>
        <w:pStyle w:val="ListParagraph"/>
        <w:numPr>
          <w:ilvl w:val="1"/>
          <w:numId w:val="28"/>
        </w:numPr>
      </w:pPr>
      <w:r>
        <w:rPr>
          <w:rFonts w:cstheme="minorHAnsi"/>
        </w:rPr>
        <w:t xml:space="preserve">More transparent information about extreme weather events and outages, for example notification of outages on </w:t>
      </w:r>
      <w:proofErr w:type="spellStart"/>
      <w:r>
        <w:rPr>
          <w:rFonts w:cstheme="minorHAnsi"/>
        </w:rPr>
        <w:t>telco</w:t>
      </w:r>
      <w:proofErr w:type="spellEnd"/>
      <w:r>
        <w:rPr>
          <w:rFonts w:cstheme="minorHAnsi"/>
        </w:rPr>
        <w:t xml:space="preserve"> accounts to drive greater accountability</w:t>
      </w:r>
    </w:p>
    <w:p w:rsidR="00BE413D" w:rsidRPr="00290452" w:rsidRDefault="00BE413D" w:rsidP="00BE413D">
      <w:pPr>
        <w:pStyle w:val="ListParagraph"/>
        <w:numPr>
          <w:ilvl w:val="1"/>
          <w:numId w:val="28"/>
        </w:numPr>
      </w:pPr>
      <w:r>
        <w:rPr>
          <w:rFonts w:cstheme="minorHAnsi"/>
        </w:rPr>
        <w:t>There is a need for more education around consumer rights when it comes to third-party billing and direct carrier billing as small businesses are getting caught out with unexpected charges</w:t>
      </w:r>
    </w:p>
    <w:p w:rsidR="00290452" w:rsidRPr="00E07ACD" w:rsidRDefault="00290452" w:rsidP="007C52A4">
      <w:pPr>
        <w:pStyle w:val="ListParagraph"/>
        <w:ind w:left="1440"/>
      </w:pPr>
    </w:p>
    <w:p w:rsidR="00BE413D" w:rsidRPr="00E07ACD" w:rsidRDefault="00BE413D" w:rsidP="00EC45AE">
      <w:pPr>
        <w:pStyle w:val="ListParagraph"/>
        <w:numPr>
          <w:ilvl w:val="0"/>
          <w:numId w:val="28"/>
        </w:numPr>
      </w:pPr>
      <w:r>
        <w:rPr>
          <w:rFonts w:cstheme="minorHAnsi"/>
        </w:rPr>
        <w:t>Service availability</w:t>
      </w:r>
    </w:p>
    <w:p w:rsidR="00EC45AE" w:rsidRPr="00E20F32" w:rsidRDefault="006D5ACB" w:rsidP="00EC45AE">
      <w:pPr>
        <w:pStyle w:val="ListParagraph"/>
        <w:numPr>
          <w:ilvl w:val="1"/>
          <w:numId w:val="28"/>
        </w:numPr>
      </w:pPr>
      <w:r w:rsidRPr="00E07ACD">
        <w:rPr>
          <w:rFonts w:cstheme="minorHAnsi"/>
        </w:rPr>
        <w:t>U</w:t>
      </w:r>
      <w:r w:rsidR="00EC45AE" w:rsidRPr="00E07ACD">
        <w:rPr>
          <w:rFonts w:cstheme="minorHAnsi"/>
        </w:rPr>
        <w:t>nprofitable communities being neglected</w:t>
      </w:r>
      <w:r w:rsidR="0041660E" w:rsidRPr="00E07ACD">
        <w:rPr>
          <w:rFonts w:cstheme="minorHAnsi"/>
        </w:rPr>
        <w:t xml:space="preserve"> by providers</w:t>
      </w:r>
      <w:r w:rsidRPr="00E07ACD">
        <w:rPr>
          <w:rFonts w:cstheme="minorHAnsi"/>
        </w:rPr>
        <w:t>;</w:t>
      </w:r>
      <w:r w:rsidR="00EC45AE" w:rsidRPr="00E07ACD">
        <w:rPr>
          <w:rFonts w:cstheme="minorHAnsi"/>
        </w:rPr>
        <w:t xml:space="preserve"> </w:t>
      </w:r>
      <w:r w:rsidR="0041660E" w:rsidRPr="00E07ACD">
        <w:rPr>
          <w:rFonts w:cstheme="minorHAnsi"/>
        </w:rPr>
        <w:t>they have to ‘make</w:t>
      </w:r>
      <w:r w:rsidR="00EC45AE" w:rsidRPr="00E07ACD">
        <w:rPr>
          <w:rFonts w:cstheme="minorHAnsi"/>
        </w:rPr>
        <w:t xml:space="preserve"> do</w:t>
      </w:r>
      <w:r w:rsidR="0041660E" w:rsidRPr="00E07ACD">
        <w:rPr>
          <w:rFonts w:cstheme="minorHAnsi"/>
        </w:rPr>
        <w:t>’</w:t>
      </w:r>
      <w:r w:rsidR="00EC45AE" w:rsidRPr="00E07ACD">
        <w:rPr>
          <w:rFonts w:cstheme="minorHAnsi"/>
        </w:rPr>
        <w:t xml:space="preserve"> with inferior technology</w:t>
      </w:r>
    </w:p>
    <w:p w:rsidR="00EC45AE" w:rsidRDefault="006D5ACB" w:rsidP="00EC45AE">
      <w:pPr>
        <w:pStyle w:val="ListParagraph"/>
        <w:numPr>
          <w:ilvl w:val="1"/>
          <w:numId w:val="28"/>
        </w:numPr>
      </w:pPr>
      <w:r w:rsidRPr="00E07ACD">
        <w:t>M</w:t>
      </w:r>
      <w:r w:rsidR="00EC45AE" w:rsidRPr="00E07ACD">
        <w:t>obile black spots</w:t>
      </w:r>
      <w:r w:rsidR="00290452">
        <w:t xml:space="preserve"> and the need for more mobile coverage</w:t>
      </w:r>
    </w:p>
    <w:p w:rsidR="00290452" w:rsidRPr="00E07ACD" w:rsidRDefault="00290452" w:rsidP="00EC45AE">
      <w:pPr>
        <w:pStyle w:val="ListParagraph"/>
        <w:numPr>
          <w:ilvl w:val="1"/>
          <w:numId w:val="28"/>
        </w:numPr>
      </w:pPr>
      <w:r>
        <w:t>Ongoing commitment needed to Customer Service Guarantees and Universal Service Obligation</w:t>
      </w:r>
    </w:p>
    <w:p w:rsidR="008744C8" w:rsidRDefault="006D5ACB" w:rsidP="00EC45AE">
      <w:pPr>
        <w:pStyle w:val="ListParagraph"/>
        <w:numPr>
          <w:ilvl w:val="1"/>
          <w:numId w:val="28"/>
        </w:numPr>
      </w:pPr>
      <w:r w:rsidRPr="00E07ACD">
        <w:t>C</w:t>
      </w:r>
      <w:r w:rsidR="00EC45AE" w:rsidRPr="00E07ACD">
        <w:t xml:space="preserve">ongestion – internet crashes </w:t>
      </w:r>
      <w:r w:rsidR="00856376" w:rsidRPr="00E07ACD">
        <w:t>during peak periods</w:t>
      </w:r>
      <w:r w:rsidR="008744C8">
        <w:t xml:space="preserve"> or extreme weather situations</w:t>
      </w:r>
    </w:p>
    <w:p w:rsidR="005C2F67" w:rsidRPr="007F597B" w:rsidRDefault="00DC5A3E" w:rsidP="00EE16B3">
      <w:pPr>
        <w:pStyle w:val="ListParagraph"/>
        <w:numPr>
          <w:ilvl w:val="1"/>
          <w:numId w:val="28"/>
        </w:numPr>
      </w:pPr>
      <w:r>
        <w:rPr>
          <w:rFonts w:cstheme="minorHAnsi"/>
        </w:rPr>
        <w:t>Further</w:t>
      </w:r>
      <w:r w:rsidR="00830D75">
        <w:rPr>
          <w:rFonts w:cstheme="minorHAnsi"/>
        </w:rPr>
        <w:t xml:space="preserve"> investigation around the trend of small businesses being forced to use mobile telephony for business purposes as they might not have access to broadband and therefore have to pay premium prices for these services</w:t>
      </w:r>
    </w:p>
    <w:p w:rsidR="007F597B" w:rsidRPr="007C52A4" w:rsidRDefault="007F597B" w:rsidP="00EE16B3">
      <w:pPr>
        <w:pStyle w:val="ListParagraph"/>
        <w:numPr>
          <w:ilvl w:val="1"/>
          <w:numId w:val="28"/>
        </w:numPr>
      </w:pPr>
      <w:proofErr w:type="spellStart"/>
      <w:r>
        <w:rPr>
          <w:rFonts w:cstheme="minorHAnsi"/>
        </w:rPr>
        <w:t>Telcos</w:t>
      </w:r>
      <w:proofErr w:type="spellEnd"/>
      <w:r>
        <w:rPr>
          <w:rFonts w:cstheme="minorHAnsi"/>
        </w:rPr>
        <w:t xml:space="preserve"> should offer solutions based on business continuity rather than </w:t>
      </w:r>
      <w:r w:rsidR="007B5D3F">
        <w:rPr>
          <w:rFonts w:cstheme="minorHAnsi"/>
        </w:rPr>
        <w:t xml:space="preserve">only </w:t>
      </w:r>
      <w:r>
        <w:rPr>
          <w:rFonts w:cstheme="minorHAnsi"/>
        </w:rPr>
        <w:t xml:space="preserve">compensation when network availability is compromised. </w:t>
      </w:r>
    </w:p>
    <w:p w:rsidR="007C52A4" w:rsidRPr="00000C53" w:rsidRDefault="007C52A4" w:rsidP="007C52A4">
      <w:pPr>
        <w:pStyle w:val="ListParagraph"/>
        <w:ind w:left="1440"/>
      </w:pPr>
    </w:p>
    <w:p w:rsidR="00D01B72" w:rsidRPr="00E07ACD" w:rsidRDefault="00D01B72" w:rsidP="009B6383">
      <w:pPr>
        <w:pStyle w:val="ListParagraph"/>
        <w:numPr>
          <w:ilvl w:val="0"/>
          <w:numId w:val="29"/>
        </w:numPr>
      </w:pPr>
      <w:r w:rsidRPr="00E07ACD">
        <w:rPr>
          <w:rFonts w:cstheme="minorHAnsi"/>
        </w:rPr>
        <w:t>Limiting innovation/take up of digital processes</w:t>
      </w:r>
    </w:p>
    <w:p w:rsidR="00D01B72" w:rsidRPr="00E07ACD" w:rsidRDefault="009B6383" w:rsidP="00D01B72">
      <w:pPr>
        <w:pStyle w:val="ListParagraph"/>
        <w:numPr>
          <w:ilvl w:val="1"/>
          <w:numId w:val="29"/>
        </w:numPr>
      </w:pPr>
      <w:r w:rsidRPr="00E07ACD">
        <w:rPr>
          <w:rFonts w:cstheme="minorHAnsi"/>
        </w:rPr>
        <w:t>Farmers finding it hard to keep up</w:t>
      </w:r>
      <w:r w:rsidR="00856376" w:rsidRPr="00E07ACD">
        <w:rPr>
          <w:rFonts w:cstheme="minorHAnsi"/>
        </w:rPr>
        <w:t xml:space="preserve"> and be competitive </w:t>
      </w:r>
      <w:r w:rsidRPr="00E07ACD">
        <w:rPr>
          <w:rFonts w:cstheme="minorHAnsi"/>
        </w:rPr>
        <w:t>with inadequate telecommunication services</w:t>
      </w:r>
      <w:r w:rsidR="00D01B72" w:rsidRPr="00E07ACD">
        <w:t xml:space="preserve"> </w:t>
      </w:r>
    </w:p>
    <w:p w:rsidR="00D01B72" w:rsidRPr="00E07ACD" w:rsidRDefault="007B5D3F" w:rsidP="00D01B72">
      <w:pPr>
        <w:pStyle w:val="ListParagraph"/>
        <w:numPr>
          <w:ilvl w:val="1"/>
          <w:numId w:val="29"/>
        </w:numPr>
      </w:pPr>
      <w:r>
        <w:t>Low d</w:t>
      </w:r>
      <w:r w:rsidR="00D01B72" w:rsidRPr="00E07ACD">
        <w:t>igital</w:t>
      </w:r>
      <w:r w:rsidR="0035216A">
        <w:t xml:space="preserve"> </w:t>
      </w:r>
      <w:r>
        <w:t>literacy is an emerging issue</w:t>
      </w:r>
      <w:r w:rsidR="00D01B72" w:rsidRPr="00E07ACD">
        <w:t xml:space="preserve"> </w:t>
      </w:r>
      <w:r w:rsidR="00856376" w:rsidRPr="00E07ACD">
        <w:t xml:space="preserve">already </w:t>
      </w:r>
      <w:r w:rsidR="00D01B72" w:rsidRPr="00E07ACD">
        <w:t>affecting business</w:t>
      </w:r>
    </w:p>
    <w:p w:rsidR="00D01B72" w:rsidRPr="00E07ACD" w:rsidRDefault="00784C88" w:rsidP="00784C88">
      <w:pPr>
        <w:pStyle w:val="ListParagraph"/>
        <w:numPr>
          <w:ilvl w:val="1"/>
          <w:numId w:val="29"/>
        </w:numPr>
      </w:pPr>
      <w:r w:rsidRPr="00E07ACD">
        <w:t xml:space="preserve">Education programs </w:t>
      </w:r>
      <w:r w:rsidR="00EC0D31">
        <w:t xml:space="preserve">are </w:t>
      </w:r>
      <w:r w:rsidRPr="00E07ACD">
        <w:t>needed to convert technical ability into opportunity</w:t>
      </w:r>
      <w:r w:rsidR="00856376" w:rsidRPr="00E07ACD">
        <w:t>.</w:t>
      </w:r>
      <w:r w:rsidRPr="00E07ACD">
        <w:t xml:space="preserve"> </w:t>
      </w:r>
      <w:r w:rsidR="00856376" w:rsidRPr="00E07ACD">
        <w:t>B</w:t>
      </w:r>
      <w:r w:rsidR="00D01B72" w:rsidRPr="00E07ACD">
        <w:t>usinesses don’t always see the opportunities and potential of online services</w:t>
      </w:r>
    </w:p>
    <w:p w:rsidR="00D01B72" w:rsidRPr="00E07ACD" w:rsidRDefault="00856376" w:rsidP="00D01B72">
      <w:pPr>
        <w:pStyle w:val="ListParagraph"/>
        <w:numPr>
          <w:ilvl w:val="1"/>
          <w:numId w:val="29"/>
        </w:numPr>
      </w:pPr>
      <w:r w:rsidRPr="00E07ACD">
        <w:t>Fear of the r</w:t>
      </w:r>
      <w:r w:rsidR="00D01B72" w:rsidRPr="00E07ACD">
        <w:t>isk from data breaches, scams, malware</w:t>
      </w:r>
      <w:r w:rsidR="00EC0D31">
        <w:t xml:space="preserve"> is an inhibitor</w:t>
      </w:r>
    </w:p>
    <w:p w:rsidR="00111EE8" w:rsidRDefault="00784C88" w:rsidP="00373E20">
      <w:pPr>
        <w:pStyle w:val="ListParagraph"/>
        <w:numPr>
          <w:ilvl w:val="1"/>
          <w:numId w:val="29"/>
        </w:numPr>
      </w:pPr>
      <w:r w:rsidRPr="00E07ACD">
        <w:t xml:space="preserve">Community hubs to be made available for emergency use for business in the event that they have no </w:t>
      </w:r>
      <w:r w:rsidR="00614018" w:rsidRPr="00E07ACD">
        <w:t xml:space="preserve">internet </w:t>
      </w:r>
      <w:r w:rsidRPr="00E07ACD">
        <w:t xml:space="preserve">access. Essential functions </w:t>
      </w:r>
      <w:r w:rsidR="00614018" w:rsidRPr="00E07ACD">
        <w:t xml:space="preserve">such as payroll, BAS lodgement and banking </w:t>
      </w:r>
      <w:r w:rsidRPr="00E07ACD">
        <w:t xml:space="preserve">could still </w:t>
      </w:r>
      <w:r w:rsidR="00614018" w:rsidRPr="00E07ACD">
        <w:t>be done</w:t>
      </w:r>
    </w:p>
    <w:p w:rsidR="007C52A4" w:rsidRPr="00E07ACD" w:rsidRDefault="007C52A4" w:rsidP="007C52A4">
      <w:pPr>
        <w:pStyle w:val="ListParagraph"/>
        <w:ind w:left="1440"/>
      </w:pPr>
    </w:p>
    <w:p w:rsidR="00D01B72" w:rsidRPr="00E07ACD" w:rsidRDefault="00D01B72" w:rsidP="009B6383">
      <w:pPr>
        <w:pStyle w:val="ListParagraph"/>
        <w:numPr>
          <w:ilvl w:val="0"/>
          <w:numId w:val="29"/>
        </w:numPr>
      </w:pPr>
      <w:r w:rsidRPr="00E07ACD">
        <w:t>Challenges</w:t>
      </w:r>
      <w:r w:rsidR="00C65277" w:rsidRPr="00E07ACD">
        <w:t>/</w:t>
      </w:r>
      <w:r w:rsidR="006D5ACB" w:rsidRPr="00E07ACD">
        <w:t>f</w:t>
      </w:r>
      <w:r w:rsidR="00C65277" w:rsidRPr="00E07ACD">
        <w:t>rustrations</w:t>
      </w:r>
    </w:p>
    <w:p w:rsidR="00856376" w:rsidRPr="00E07ACD" w:rsidRDefault="00856376" w:rsidP="00856376">
      <w:pPr>
        <w:pStyle w:val="ListParagraph"/>
        <w:numPr>
          <w:ilvl w:val="1"/>
          <w:numId w:val="29"/>
        </w:numPr>
      </w:pPr>
      <w:r w:rsidRPr="00E07ACD">
        <w:t>Government services</w:t>
      </w:r>
      <w:r w:rsidR="00EC0D31">
        <w:t xml:space="preserve"> are</w:t>
      </w:r>
      <w:r w:rsidRPr="00E07ACD">
        <w:t xml:space="preserve"> pushing small business to go online</w:t>
      </w:r>
      <w:r w:rsidR="006D5ACB" w:rsidRPr="00E07ACD">
        <w:t>,</w:t>
      </w:r>
      <w:r w:rsidRPr="00E07ACD">
        <w:t xml:space="preserve"> </w:t>
      </w:r>
      <w:r w:rsidR="006D5ACB" w:rsidRPr="00E07ACD">
        <w:t>e.g. for</w:t>
      </w:r>
      <w:r w:rsidRPr="00E07ACD">
        <w:t xml:space="preserve"> </w:t>
      </w:r>
      <w:r w:rsidR="006D5ACB" w:rsidRPr="00E07ACD">
        <w:t>s</w:t>
      </w:r>
      <w:r w:rsidRPr="00E07ACD">
        <w:t>tandard business reporting</w:t>
      </w:r>
      <w:r w:rsidR="006D5ACB" w:rsidRPr="00E07ACD">
        <w:t>. However,</w:t>
      </w:r>
      <w:r w:rsidRPr="00E07ACD">
        <w:t xml:space="preserve"> businesses are hampered by expensive, unreliable or non-existent </w:t>
      </w:r>
      <w:r w:rsidR="00142B7F">
        <w:t xml:space="preserve">telecommunication </w:t>
      </w:r>
      <w:r w:rsidRPr="00E07ACD">
        <w:t>services</w:t>
      </w:r>
      <w:r w:rsidR="00185C46" w:rsidRPr="00E07ACD">
        <w:t xml:space="preserve">. They need </w:t>
      </w:r>
      <w:r w:rsidR="00142B7F">
        <w:t>reliable</w:t>
      </w:r>
      <w:r w:rsidR="006D5ACB" w:rsidRPr="00E07ACD">
        <w:t>, faster</w:t>
      </w:r>
      <w:r w:rsidR="00185C46" w:rsidRPr="00E07ACD">
        <w:t xml:space="preserve"> broadband</w:t>
      </w:r>
      <w:r w:rsidR="00000C53">
        <w:t xml:space="preserve"> (access to timed out data incident logs from ATO, banking sector and </w:t>
      </w:r>
      <w:proofErr w:type="spellStart"/>
      <w:r w:rsidR="00000C53">
        <w:t>Centrelink</w:t>
      </w:r>
      <w:proofErr w:type="spellEnd"/>
      <w:r w:rsidR="00000C53">
        <w:t xml:space="preserve"> etc. would be useful)</w:t>
      </w:r>
    </w:p>
    <w:p w:rsidR="00185C46" w:rsidRPr="00E07ACD" w:rsidRDefault="00185C46" w:rsidP="00185C46">
      <w:pPr>
        <w:pStyle w:val="ListParagraph"/>
        <w:numPr>
          <w:ilvl w:val="1"/>
          <w:numId w:val="29"/>
        </w:numPr>
      </w:pPr>
      <w:r w:rsidRPr="00E07ACD">
        <w:t>Storefronts for banks, government services closing</w:t>
      </w:r>
    </w:p>
    <w:p w:rsidR="00784C88" w:rsidRPr="00E07ACD" w:rsidRDefault="00784C88" w:rsidP="00784C88">
      <w:pPr>
        <w:pStyle w:val="ListParagraph"/>
        <w:numPr>
          <w:ilvl w:val="1"/>
          <w:numId w:val="29"/>
        </w:numPr>
      </w:pPr>
      <w:r w:rsidRPr="00E07ACD">
        <w:t xml:space="preserve">Social issues around access to fast broadband – </w:t>
      </w:r>
      <w:r w:rsidR="00EC0D31">
        <w:t xml:space="preserve">people are </w:t>
      </w:r>
      <w:r w:rsidRPr="00E07ACD">
        <w:t>second class citizen</w:t>
      </w:r>
      <w:r w:rsidR="00EC0D31">
        <w:t>s</w:t>
      </w:r>
      <w:r w:rsidRPr="00E07ACD">
        <w:t xml:space="preserve"> if </w:t>
      </w:r>
      <w:r w:rsidR="00EC0D31">
        <w:t>they</w:t>
      </w:r>
      <w:r w:rsidRPr="00E07ACD">
        <w:t xml:space="preserve"> do not have access</w:t>
      </w:r>
    </w:p>
    <w:p w:rsidR="00EC45AE" w:rsidRPr="00E07ACD" w:rsidRDefault="00185C46" w:rsidP="00EC45AE">
      <w:pPr>
        <w:pStyle w:val="ListParagraph"/>
        <w:numPr>
          <w:ilvl w:val="1"/>
          <w:numId w:val="29"/>
        </w:numPr>
      </w:pPr>
      <w:r w:rsidRPr="00E07ACD">
        <w:rPr>
          <w:rFonts w:cstheme="minorHAnsi"/>
        </w:rPr>
        <w:t>Small business</w:t>
      </w:r>
      <w:r w:rsidR="002D45DC" w:rsidRPr="00E07ACD">
        <w:rPr>
          <w:rFonts w:cstheme="minorHAnsi"/>
        </w:rPr>
        <w:t>es</w:t>
      </w:r>
      <w:r w:rsidRPr="00E07ACD">
        <w:rPr>
          <w:rFonts w:cstheme="minorHAnsi"/>
        </w:rPr>
        <w:t xml:space="preserve"> c</w:t>
      </w:r>
      <w:r w:rsidR="00EC45AE" w:rsidRPr="00E07ACD">
        <w:rPr>
          <w:rFonts w:cstheme="minorHAnsi"/>
        </w:rPr>
        <w:t>ont</w:t>
      </w:r>
      <w:r w:rsidR="007B5D3F">
        <w:rPr>
          <w:rFonts w:cstheme="minorHAnsi"/>
        </w:rPr>
        <w:t>inue to have to fight for better</w:t>
      </w:r>
      <w:r w:rsidR="00EC45AE" w:rsidRPr="00E07ACD">
        <w:rPr>
          <w:rFonts w:cstheme="minorHAnsi"/>
        </w:rPr>
        <w:t xml:space="preserve"> placed services</w:t>
      </w:r>
    </w:p>
    <w:p w:rsidR="00496DF6" w:rsidRDefault="00496DF6" w:rsidP="00496DF6">
      <w:pPr>
        <w:pStyle w:val="ListParagraph"/>
        <w:numPr>
          <w:ilvl w:val="1"/>
          <w:numId w:val="29"/>
        </w:numPr>
      </w:pPr>
      <w:proofErr w:type="spellStart"/>
      <w:r>
        <w:lastRenderedPageBreak/>
        <w:t>Telcos</w:t>
      </w:r>
      <w:proofErr w:type="spellEnd"/>
      <w:r>
        <w:t xml:space="preserve"> often lack the ability to respond quickly enough due to reduced standard</w:t>
      </w:r>
      <w:r w:rsidR="007B5D3F">
        <w:t>s</w:t>
      </w:r>
      <w:r>
        <w:t xml:space="preserve"> of maintenance</w:t>
      </w:r>
    </w:p>
    <w:p w:rsidR="00496DF6" w:rsidRDefault="00496DF6" w:rsidP="00496DF6">
      <w:pPr>
        <w:pStyle w:val="ListParagraph"/>
        <w:numPr>
          <w:ilvl w:val="1"/>
          <w:numId w:val="29"/>
        </w:numPr>
      </w:pPr>
      <w:r>
        <w:t xml:space="preserve">There is not enough focus placed on upload capabilities </w:t>
      </w:r>
      <w:r w:rsidR="00111EE8">
        <w:t xml:space="preserve">with a preference given to download capabilities as this is more widely used by the general consumer </w:t>
      </w:r>
      <w:r w:rsidR="00373E20">
        <w:t xml:space="preserve"> leaving small business owners frustrated with the slow pace of upload time</w:t>
      </w:r>
    </w:p>
    <w:p w:rsidR="00373E20" w:rsidRDefault="00373E20" w:rsidP="00496DF6">
      <w:pPr>
        <w:pStyle w:val="ListParagraph"/>
        <w:numPr>
          <w:ilvl w:val="1"/>
          <w:numId w:val="29"/>
        </w:numPr>
      </w:pPr>
      <w:r>
        <w:t>It is difficult to measure latent demand of emerging technology leading to a sense of uncertainty amongst small business owners</w:t>
      </w:r>
      <w:r w:rsidR="00EC0D31">
        <w:t>. T</w:t>
      </w:r>
      <w:r w:rsidR="009E6D01">
        <w:t>here needs to be further dialogue around technology and forecasting</w:t>
      </w:r>
    </w:p>
    <w:p w:rsidR="000C79ED" w:rsidRDefault="000C79ED" w:rsidP="00496DF6">
      <w:pPr>
        <w:pStyle w:val="ListParagraph"/>
        <w:numPr>
          <w:ilvl w:val="1"/>
          <w:numId w:val="29"/>
        </w:numPr>
      </w:pPr>
      <w:r>
        <w:t xml:space="preserve">Amount of claim for compensation is capped for TIO assistance. </w:t>
      </w:r>
      <w:r w:rsidR="00166D55">
        <w:t>Should the limit be reviewed? (A</w:t>
      </w:r>
      <w:r>
        <w:t>ccess to TIO “knock back</w:t>
      </w:r>
      <w:r w:rsidR="00166D55">
        <w:t>” information would be helpful)</w:t>
      </w:r>
    </w:p>
    <w:p w:rsidR="00166D55" w:rsidRDefault="00166D55" w:rsidP="00166D55">
      <w:pPr>
        <w:pStyle w:val="ListParagraph"/>
        <w:ind w:left="1440"/>
      </w:pPr>
    </w:p>
    <w:p w:rsidR="00784C88" w:rsidRPr="00E07ACD" w:rsidRDefault="0094225A" w:rsidP="009B6383">
      <w:pPr>
        <w:pStyle w:val="ListParagraph"/>
        <w:numPr>
          <w:ilvl w:val="0"/>
          <w:numId w:val="29"/>
        </w:numPr>
      </w:pPr>
      <w:r>
        <w:t>Top Priority Issues</w:t>
      </w:r>
    </w:p>
    <w:p w:rsidR="00E929D6" w:rsidRDefault="00E929D6">
      <w:pPr>
        <w:pStyle w:val="ListParagraph"/>
        <w:numPr>
          <w:ilvl w:val="1"/>
          <w:numId w:val="29"/>
        </w:numPr>
      </w:pPr>
      <w:r>
        <w:t xml:space="preserve">The creation of an information source which provides geographically specific information on </w:t>
      </w:r>
      <w:r w:rsidR="00CB1A3D">
        <w:t xml:space="preserve">the performance of </w:t>
      </w:r>
      <w:r>
        <w:t>each service provider and the quality of the service provided</w:t>
      </w:r>
      <w:r w:rsidR="00166D55">
        <w:t xml:space="preserve">. The </w:t>
      </w:r>
      <w:r>
        <w:t>information available at the moment is too general and broad</w:t>
      </w:r>
      <w:r w:rsidR="00166D55">
        <w:t xml:space="preserve">. </w:t>
      </w:r>
      <w:r w:rsidR="0094225A">
        <w:t>Better responsiveness</w:t>
      </w:r>
      <w:r w:rsidR="00172040">
        <w:t xml:space="preserve"> and communication</w:t>
      </w:r>
      <w:r w:rsidR="0094225A">
        <w:t xml:space="preserve"> is needed in emergencies and outages in order to maintain business continuity</w:t>
      </w:r>
    </w:p>
    <w:p w:rsidR="0094225A" w:rsidRDefault="0094225A" w:rsidP="0094225A">
      <w:pPr>
        <w:pStyle w:val="ListParagraph"/>
        <w:numPr>
          <w:ilvl w:val="1"/>
          <w:numId w:val="29"/>
        </w:numPr>
      </w:pPr>
      <w:r>
        <w:t>Equity and coverage in price and competition for remote and regional consumers</w:t>
      </w:r>
    </w:p>
    <w:p w:rsidR="00EC0D31" w:rsidRDefault="00EC0D31" w:rsidP="0094225A">
      <w:pPr>
        <w:pStyle w:val="ListParagraph"/>
        <w:numPr>
          <w:ilvl w:val="1"/>
          <w:numId w:val="29"/>
        </w:numPr>
      </w:pPr>
      <w:r>
        <w:t>Improved mobile coverage in regional, rural and remote areas, and long term alternatives to nbn Sky Muster to meet future demand</w:t>
      </w:r>
    </w:p>
    <w:p w:rsidR="00142B7F" w:rsidRPr="00E07ACD" w:rsidRDefault="00166D55" w:rsidP="0094225A">
      <w:pPr>
        <w:pStyle w:val="ListParagraph"/>
        <w:numPr>
          <w:ilvl w:val="1"/>
          <w:numId w:val="29"/>
        </w:numPr>
      </w:pPr>
      <w:r>
        <w:t>Adequate services to allow for small business engagement with</w:t>
      </w:r>
      <w:r w:rsidR="007B5D3F">
        <w:t xml:space="preserve"> the</w:t>
      </w:r>
      <w:r>
        <w:t xml:space="preserve"> </w:t>
      </w:r>
      <w:r w:rsidR="00142B7F">
        <w:t xml:space="preserve">Digital </w:t>
      </w:r>
      <w:r w:rsidR="007B5D3F">
        <w:t>F</w:t>
      </w:r>
      <w:r w:rsidR="00142B7F">
        <w:t xml:space="preserve">irst </w:t>
      </w:r>
      <w:r w:rsidR="007B5D3F">
        <w:t xml:space="preserve">policy, the </w:t>
      </w:r>
      <w:r w:rsidR="00142B7F">
        <w:t>government needs to have</w:t>
      </w:r>
      <w:r w:rsidR="007B5D3F">
        <w:t xml:space="preserve"> good broadband</w:t>
      </w:r>
      <w:r w:rsidR="00142B7F">
        <w:t xml:space="preserve"> services to back it up.</w:t>
      </w:r>
    </w:p>
    <w:p w:rsidR="009F3F00" w:rsidRPr="00E07ACD" w:rsidRDefault="009F3F00" w:rsidP="009F3F00">
      <w:pPr>
        <w:pStyle w:val="Heading3"/>
        <w:rPr>
          <w:rFonts w:asciiTheme="minorHAnsi" w:hAnsiTheme="minorHAnsi"/>
        </w:rPr>
      </w:pPr>
      <w:r w:rsidRPr="00E07ACD">
        <w:rPr>
          <w:rFonts w:asciiTheme="minorHAnsi" w:hAnsiTheme="minorHAnsi"/>
        </w:rPr>
        <w:t>Future Research</w:t>
      </w:r>
    </w:p>
    <w:p w:rsidR="00CA3627" w:rsidRDefault="00CA3627" w:rsidP="00CA3627">
      <w:pPr>
        <w:pStyle w:val="BodyText1"/>
        <w:numPr>
          <w:ilvl w:val="0"/>
          <w:numId w:val="33"/>
        </w:numPr>
        <w:rPr>
          <w:rFonts w:asciiTheme="minorHAnsi" w:hAnsiTheme="minorHAnsi" w:cstheme="minorHAnsi"/>
          <w:bCs/>
        </w:rPr>
      </w:pPr>
      <w:r w:rsidRPr="00516BBB">
        <w:rPr>
          <w:rFonts w:asciiTheme="minorHAnsi" w:hAnsiTheme="minorHAnsi" w:cstheme="minorHAnsi"/>
          <w:bCs/>
        </w:rPr>
        <w:t>Current project: a grass roots survey to get a snapshot of telecommunications issues experienced by small businesses</w:t>
      </w:r>
      <w:r>
        <w:rPr>
          <w:rFonts w:asciiTheme="minorHAnsi" w:hAnsiTheme="minorHAnsi" w:cstheme="minorHAnsi"/>
          <w:bCs/>
        </w:rPr>
        <w:t xml:space="preserve"> to be shared across ACCAN’s social media platforms and to existing members</w:t>
      </w:r>
      <w:r w:rsidR="00EC0D31">
        <w:rPr>
          <w:rFonts w:asciiTheme="minorHAnsi" w:hAnsiTheme="minorHAnsi" w:cstheme="minorHAnsi"/>
          <w:bCs/>
        </w:rPr>
        <w:t xml:space="preserve">. Disconnected 2508+ and </w:t>
      </w:r>
      <w:r>
        <w:rPr>
          <w:rFonts w:asciiTheme="minorHAnsi" w:hAnsiTheme="minorHAnsi" w:cstheme="minorHAnsi"/>
          <w:bCs/>
        </w:rPr>
        <w:t xml:space="preserve">COSBOA </w:t>
      </w:r>
      <w:r w:rsidR="00650941">
        <w:rPr>
          <w:rFonts w:asciiTheme="minorHAnsi" w:hAnsiTheme="minorHAnsi" w:cstheme="minorHAnsi"/>
          <w:bCs/>
        </w:rPr>
        <w:t>offered to help</w:t>
      </w:r>
      <w:r>
        <w:rPr>
          <w:rFonts w:asciiTheme="minorHAnsi" w:hAnsiTheme="minorHAnsi" w:cstheme="minorHAnsi"/>
          <w:bCs/>
        </w:rPr>
        <w:t xml:space="preserve"> promot</w:t>
      </w:r>
      <w:r w:rsidR="00EC0D31">
        <w:rPr>
          <w:rFonts w:asciiTheme="minorHAnsi" w:hAnsiTheme="minorHAnsi" w:cstheme="minorHAnsi"/>
          <w:bCs/>
        </w:rPr>
        <w:t>e</w:t>
      </w:r>
      <w:r w:rsidR="00650941">
        <w:rPr>
          <w:rFonts w:asciiTheme="minorHAnsi" w:hAnsiTheme="minorHAnsi" w:cstheme="minorHAnsi"/>
          <w:bCs/>
        </w:rPr>
        <w:t xml:space="preserve"> the survey</w:t>
      </w:r>
      <w:r>
        <w:rPr>
          <w:rFonts w:asciiTheme="minorHAnsi" w:hAnsiTheme="minorHAnsi" w:cstheme="minorHAnsi"/>
          <w:bCs/>
        </w:rPr>
        <w:t xml:space="preserve"> on their social media platform</w:t>
      </w:r>
      <w:r w:rsidR="00D40D8A">
        <w:rPr>
          <w:rFonts w:asciiTheme="minorHAnsi" w:hAnsiTheme="minorHAnsi" w:cstheme="minorHAnsi"/>
          <w:bCs/>
        </w:rPr>
        <w:t>; the Office of NSW Small Business Commissioner can distribute the survey to small business complainants.</w:t>
      </w:r>
    </w:p>
    <w:p w:rsidR="00756224" w:rsidRPr="00756224" w:rsidRDefault="00172040" w:rsidP="00756224">
      <w:pPr>
        <w:pStyle w:val="BodyText1"/>
        <w:numPr>
          <w:ilvl w:val="0"/>
          <w:numId w:val="33"/>
        </w:numPr>
        <w:rPr>
          <w:rFonts w:asciiTheme="minorHAnsi" w:hAnsiTheme="minorHAnsi" w:cstheme="minorHAnsi"/>
          <w:bCs/>
        </w:rPr>
      </w:pPr>
      <w:r>
        <w:rPr>
          <w:rFonts w:asciiTheme="minorHAnsi" w:hAnsiTheme="minorHAnsi" w:cstheme="minorHAnsi"/>
          <w:bCs/>
        </w:rPr>
        <w:t>Aim to</w:t>
      </w:r>
      <w:r w:rsidR="00756224">
        <w:rPr>
          <w:rFonts w:asciiTheme="minorHAnsi" w:hAnsiTheme="minorHAnsi" w:cstheme="minorHAnsi"/>
          <w:bCs/>
        </w:rPr>
        <w:t xml:space="preserve"> source </w:t>
      </w:r>
      <w:r w:rsidR="000A6016">
        <w:rPr>
          <w:rFonts w:asciiTheme="minorHAnsi" w:hAnsiTheme="minorHAnsi" w:cstheme="minorHAnsi"/>
          <w:bCs/>
        </w:rPr>
        <w:t xml:space="preserve">information from the </w:t>
      </w:r>
      <w:r w:rsidR="00756224">
        <w:rPr>
          <w:rFonts w:asciiTheme="minorHAnsi" w:hAnsiTheme="minorHAnsi" w:cstheme="minorHAnsi"/>
          <w:bCs/>
        </w:rPr>
        <w:t>TIO</w:t>
      </w:r>
      <w:r w:rsidR="000A6016">
        <w:rPr>
          <w:rFonts w:asciiTheme="minorHAnsi" w:hAnsiTheme="minorHAnsi" w:cstheme="minorHAnsi"/>
          <w:bCs/>
        </w:rPr>
        <w:t xml:space="preserve"> regarding </w:t>
      </w:r>
      <w:proofErr w:type="spellStart"/>
      <w:r w:rsidR="000A6016">
        <w:rPr>
          <w:rFonts w:asciiTheme="minorHAnsi" w:hAnsiTheme="minorHAnsi" w:cstheme="minorHAnsi"/>
          <w:bCs/>
        </w:rPr>
        <w:t>telco</w:t>
      </w:r>
      <w:proofErr w:type="spellEnd"/>
      <w:r w:rsidR="00756224">
        <w:rPr>
          <w:rFonts w:asciiTheme="minorHAnsi" w:hAnsiTheme="minorHAnsi" w:cstheme="minorHAnsi"/>
          <w:bCs/>
        </w:rPr>
        <w:t xml:space="preserve"> complaints by postcode and provider in order to better understand which areas are most affected by outages</w:t>
      </w:r>
      <w:r w:rsidR="00650941">
        <w:rPr>
          <w:rFonts w:asciiTheme="minorHAnsi" w:hAnsiTheme="minorHAnsi" w:cstheme="minorHAnsi"/>
          <w:bCs/>
        </w:rPr>
        <w:t>.</w:t>
      </w:r>
    </w:p>
    <w:p w:rsidR="00D22014" w:rsidRPr="00D8507C" w:rsidRDefault="00D8507C" w:rsidP="00D8507C">
      <w:pPr>
        <w:pStyle w:val="Heading3"/>
        <w:rPr>
          <w:rFonts w:asciiTheme="minorHAnsi" w:hAnsiTheme="minorHAnsi"/>
        </w:rPr>
      </w:pPr>
      <w:r w:rsidRPr="00D8507C">
        <w:rPr>
          <w:rFonts w:asciiTheme="minorHAnsi" w:hAnsiTheme="minorHAnsi"/>
        </w:rPr>
        <w:t>Next steps</w:t>
      </w:r>
    </w:p>
    <w:p w:rsidR="00D22014" w:rsidRPr="00E07ACD" w:rsidRDefault="00D22014" w:rsidP="00E0094A">
      <w:r w:rsidRPr="00E07ACD">
        <w:t xml:space="preserve">The feedback and suggestions made today will be used to </w:t>
      </w:r>
      <w:r w:rsidR="00942E98" w:rsidRPr="00E07ACD">
        <w:t>complement</w:t>
      </w:r>
      <w:r w:rsidR="00DB45B5" w:rsidRPr="00E07ACD">
        <w:t xml:space="preserve"> ACCAN’s</w:t>
      </w:r>
      <w:r w:rsidRPr="00E07ACD">
        <w:t xml:space="preserve"> policy priorities, operations plan and research activity plan. Once these have been finalised they will be circulated to </w:t>
      </w:r>
      <w:r w:rsidR="006D5ACB" w:rsidRPr="00E07ACD">
        <w:t>SBAF</w:t>
      </w:r>
      <w:r w:rsidR="00C91D7F" w:rsidRPr="00E07ACD">
        <w:t xml:space="preserve"> attendees</w:t>
      </w:r>
      <w:r w:rsidRPr="00E07ACD">
        <w:t xml:space="preserve">. </w:t>
      </w:r>
    </w:p>
    <w:p w:rsidR="006F7A83" w:rsidRPr="00E07ACD" w:rsidRDefault="006F7A83" w:rsidP="00E0094A">
      <w:r w:rsidRPr="00D8507C">
        <w:t xml:space="preserve">It was also noted that a review of </w:t>
      </w:r>
      <w:r w:rsidR="006D5ACB" w:rsidRPr="00D8507C">
        <w:t>ACCAN’s</w:t>
      </w:r>
      <w:r w:rsidRPr="00D8507C">
        <w:t xml:space="preserve"> Strategic Plan</w:t>
      </w:r>
      <w:r w:rsidR="006D5ACB" w:rsidRPr="00D8507C">
        <w:t xml:space="preserve"> will be completed</w:t>
      </w:r>
      <w:r w:rsidRPr="00D8507C">
        <w:t xml:space="preserve"> over the next 12 months</w:t>
      </w:r>
      <w:r w:rsidR="006D5ACB" w:rsidRPr="00D8507C">
        <w:t xml:space="preserve">. This includes </w:t>
      </w:r>
      <w:r w:rsidRPr="00D8507C">
        <w:t xml:space="preserve">a contract review </w:t>
      </w:r>
      <w:r w:rsidR="006D5ACB" w:rsidRPr="00D8507C">
        <w:t xml:space="preserve">conducted by </w:t>
      </w:r>
      <w:r w:rsidRPr="00D8507C">
        <w:t>the Department of Communications.</w:t>
      </w:r>
    </w:p>
    <w:p w:rsidR="00345DBC" w:rsidRPr="00E07ACD" w:rsidRDefault="00D22014" w:rsidP="00DB45B5">
      <w:pPr>
        <w:rPr>
          <w:rFonts w:cstheme="minorHAnsi"/>
        </w:rPr>
      </w:pPr>
      <w:r w:rsidRPr="00E07ACD">
        <w:t>ACCAN CEO</w:t>
      </w:r>
      <w:r w:rsidR="00C91D7F" w:rsidRPr="00E07ACD">
        <w:t>, Teresa Corbin,</w:t>
      </w:r>
      <w:r w:rsidRPr="00E07ACD">
        <w:t xml:space="preserve"> thanked the participants </w:t>
      </w:r>
      <w:r w:rsidR="006F7A83" w:rsidRPr="00E07ACD">
        <w:t>for</w:t>
      </w:r>
      <w:r w:rsidR="009F128F" w:rsidRPr="00E07ACD">
        <w:t xml:space="preserve"> both</w:t>
      </w:r>
      <w:r w:rsidR="006F7A83" w:rsidRPr="00E07ACD">
        <w:t xml:space="preserve"> their time and </w:t>
      </w:r>
      <w:r w:rsidR="00C40C32" w:rsidRPr="00E07ACD">
        <w:t>valuable</w:t>
      </w:r>
      <w:r w:rsidR="006F7A83" w:rsidRPr="00E07ACD">
        <w:t xml:space="preserve"> contributions.</w:t>
      </w:r>
    </w:p>
    <w:sectPr w:rsidR="00345DBC" w:rsidRPr="00E07ACD" w:rsidSect="00D43B58">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55" w:rsidRDefault="00166D55" w:rsidP="00D43B58">
      <w:pPr>
        <w:spacing w:after="0" w:line="240" w:lineRule="auto"/>
      </w:pPr>
      <w:r>
        <w:separator/>
      </w:r>
    </w:p>
  </w:endnote>
  <w:endnote w:type="continuationSeparator" w:id="0">
    <w:p w:rsidR="00166D55" w:rsidRDefault="00166D55"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957832"/>
      <w:docPartObj>
        <w:docPartGallery w:val="Page Numbers (Bottom of Page)"/>
        <w:docPartUnique/>
      </w:docPartObj>
    </w:sdtPr>
    <w:sdtEndPr>
      <w:rPr>
        <w:noProof/>
      </w:rPr>
    </w:sdtEndPr>
    <w:sdtContent>
      <w:p w:rsidR="00166D55" w:rsidRDefault="00166D55">
        <w:pPr>
          <w:pStyle w:val="Footer"/>
          <w:jc w:val="right"/>
        </w:pPr>
        <w:r>
          <w:fldChar w:fldCharType="begin"/>
        </w:r>
        <w:r>
          <w:instrText xml:space="preserve"> PAGE   \* MERGEFORMAT </w:instrText>
        </w:r>
        <w:r>
          <w:fldChar w:fldCharType="separate"/>
        </w:r>
        <w:r w:rsidR="008F4517">
          <w:rPr>
            <w:noProof/>
          </w:rPr>
          <w:t>2</w:t>
        </w:r>
        <w:r>
          <w:rPr>
            <w:noProof/>
          </w:rPr>
          <w:fldChar w:fldCharType="end"/>
        </w:r>
      </w:p>
    </w:sdtContent>
  </w:sdt>
  <w:p w:rsidR="00166D55" w:rsidRDefault="00166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55" w:rsidRDefault="00166D55" w:rsidP="00D43B58">
      <w:pPr>
        <w:spacing w:after="0" w:line="240" w:lineRule="auto"/>
      </w:pPr>
      <w:r>
        <w:separator/>
      </w:r>
    </w:p>
  </w:footnote>
  <w:footnote w:type="continuationSeparator" w:id="0">
    <w:p w:rsidR="00166D55" w:rsidRDefault="00166D55" w:rsidP="00D43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D55" w:rsidRDefault="00166D55" w:rsidP="00D43B58">
    <w:pPr>
      <w:pStyle w:val="Header"/>
      <w:tabs>
        <w:tab w:val="left" w:pos="1524"/>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D55" w:rsidRDefault="00166D55" w:rsidP="00D43B58">
    <w:pPr>
      <w:pStyle w:val="Header"/>
      <w:tabs>
        <w:tab w:val="clear" w:pos="4513"/>
        <w:tab w:val="clear" w:pos="9026"/>
        <w:tab w:val="left" w:pos="3349"/>
      </w:tabs>
      <w:jc w:val="center"/>
    </w:pPr>
    <w:r>
      <w:rPr>
        <w:noProof/>
        <w:lang w:val="en-US" w:eastAsia="en-US"/>
      </w:rPr>
      <w:drawing>
        <wp:inline distT="0" distB="0" distL="0" distR="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A7F"/>
    <w:multiLevelType w:val="hybridMultilevel"/>
    <w:tmpl w:val="249A7684"/>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FB7DD2"/>
    <w:multiLevelType w:val="multilevel"/>
    <w:tmpl w:val="6EBEE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EC6451"/>
    <w:multiLevelType w:val="hybridMultilevel"/>
    <w:tmpl w:val="6B761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2A23C1"/>
    <w:multiLevelType w:val="hybridMultilevel"/>
    <w:tmpl w:val="AA3C66B6"/>
    <w:lvl w:ilvl="0" w:tplc="A70A9A2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EAE585B"/>
    <w:multiLevelType w:val="hybridMultilevel"/>
    <w:tmpl w:val="A9BAF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24D5AA1"/>
    <w:multiLevelType w:val="hybridMultilevel"/>
    <w:tmpl w:val="C798C0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3B52EA"/>
    <w:multiLevelType w:val="hybridMultilevel"/>
    <w:tmpl w:val="32B4B28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EEA34A4"/>
    <w:multiLevelType w:val="hybridMultilevel"/>
    <w:tmpl w:val="6CF433B8"/>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8">
    <w:nsid w:val="22DC0476"/>
    <w:multiLevelType w:val="hybridMultilevel"/>
    <w:tmpl w:val="A8647B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270E31"/>
    <w:multiLevelType w:val="hybridMultilevel"/>
    <w:tmpl w:val="C5D89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2825F9"/>
    <w:multiLevelType w:val="multilevel"/>
    <w:tmpl w:val="260A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DE0261D"/>
    <w:multiLevelType w:val="hybridMultilevel"/>
    <w:tmpl w:val="4516B2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4B3BF6"/>
    <w:multiLevelType w:val="hybridMultilevel"/>
    <w:tmpl w:val="CC38F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7A3D08"/>
    <w:multiLevelType w:val="hybridMultilevel"/>
    <w:tmpl w:val="16A04A5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9D1007"/>
    <w:multiLevelType w:val="hybridMultilevel"/>
    <w:tmpl w:val="3F76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E81E6A"/>
    <w:multiLevelType w:val="hybridMultilevel"/>
    <w:tmpl w:val="F6D60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127413"/>
    <w:multiLevelType w:val="hybridMultilevel"/>
    <w:tmpl w:val="6052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0423CB"/>
    <w:multiLevelType w:val="hybridMultilevel"/>
    <w:tmpl w:val="B3229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0656AE4"/>
    <w:multiLevelType w:val="hybridMultilevel"/>
    <w:tmpl w:val="FC6A07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F42C1B"/>
    <w:multiLevelType w:val="hybridMultilevel"/>
    <w:tmpl w:val="39386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0E06FD"/>
    <w:multiLevelType w:val="hybridMultilevel"/>
    <w:tmpl w:val="E812B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5A0108"/>
    <w:multiLevelType w:val="multilevel"/>
    <w:tmpl w:val="54C8048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DDD3FD5"/>
    <w:multiLevelType w:val="hybridMultilevel"/>
    <w:tmpl w:val="24A6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BB5008"/>
    <w:multiLevelType w:val="hybridMultilevel"/>
    <w:tmpl w:val="AAD8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7C4714"/>
    <w:multiLevelType w:val="hybridMultilevel"/>
    <w:tmpl w:val="343C2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4F44154"/>
    <w:multiLevelType w:val="multilevel"/>
    <w:tmpl w:val="260AAC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nsid w:val="6C43073B"/>
    <w:multiLevelType w:val="multilevel"/>
    <w:tmpl w:val="5750F54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E1914BA"/>
    <w:multiLevelType w:val="multilevel"/>
    <w:tmpl w:val="260AAC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8">
    <w:nsid w:val="6F4D253F"/>
    <w:multiLevelType w:val="hybridMultilevel"/>
    <w:tmpl w:val="5062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8C2D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357DF2"/>
    <w:multiLevelType w:val="hybridMultilevel"/>
    <w:tmpl w:val="2E0CFE9C"/>
    <w:lvl w:ilvl="0" w:tplc="2648F64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75B628B1"/>
    <w:multiLevelType w:val="hybridMultilevel"/>
    <w:tmpl w:val="A8E2805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nsid w:val="7A446513"/>
    <w:multiLevelType w:val="hybridMultilevel"/>
    <w:tmpl w:val="B7D03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B901F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290BC9"/>
    <w:multiLevelType w:val="hybridMultilevel"/>
    <w:tmpl w:val="E0CA3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C841655"/>
    <w:multiLevelType w:val="hybridMultilevel"/>
    <w:tmpl w:val="75BE5C6E"/>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6">
    <w:nsid w:val="7FB47F29"/>
    <w:multiLevelType w:val="hybridMultilevel"/>
    <w:tmpl w:val="457C1736"/>
    <w:lvl w:ilvl="0" w:tplc="DE6E9B9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26"/>
  </w:num>
  <w:num w:numId="3">
    <w:abstractNumId w:val="36"/>
  </w:num>
  <w:num w:numId="4">
    <w:abstractNumId w:val="30"/>
  </w:num>
  <w:num w:numId="5">
    <w:abstractNumId w:val="3"/>
  </w:num>
  <w:num w:numId="6">
    <w:abstractNumId w:val="34"/>
  </w:num>
  <w:num w:numId="7">
    <w:abstractNumId w:val="4"/>
  </w:num>
  <w:num w:numId="8">
    <w:abstractNumId w:val="29"/>
  </w:num>
  <w:num w:numId="9">
    <w:abstractNumId w:val="10"/>
  </w:num>
  <w:num w:numId="10">
    <w:abstractNumId w:val="33"/>
  </w:num>
  <w:num w:numId="11">
    <w:abstractNumId w:val="1"/>
  </w:num>
  <w:num w:numId="12">
    <w:abstractNumId w:val="27"/>
  </w:num>
  <w:num w:numId="13">
    <w:abstractNumId w:val="25"/>
  </w:num>
  <w:num w:numId="14">
    <w:abstractNumId w:val="24"/>
  </w:num>
  <w:num w:numId="15">
    <w:abstractNumId w:val="17"/>
  </w:num>
  <w:num w:numId="16">
    <w:abstractNumId w:val="32"/>
  </w:num>
  <w:num w:numId="17">
    <w:abstractNumId w:val="21"/>
  </w:num>
  <w:num w:numId="18">
    <w:abstractNumId w:val="0"/>
  </w:num>
  <w:num w:numId="19">
    <w:abstractNumId w:val="8"/>
  </w:num>
  <w:num w:numId="20">
    <w:abstractNumId w:val="19"/>
  </w:num>
  <w:num w:numId="21">
    <w:abstractNumId w:val="9"/>
  </w:num>
  <w:num w:numId="22">
    <w:abstractNumId w:val="12"/>
  </w:num>
  <w:num w:numId="23">
    <w:abstractNumId w:val="16"/>
  </w:num>
  <w:num w:numId="24">
    <w:abstractNumId w:val="14"/>
  </w:num>
  <w:num w:numId="25">
    <w:abstractNumId w:val="22"/>
  </w:num>
  <w:num w:numId="26">
    <w:abstractNumId w:val="18"/>
  </w:num>
  <w:num w:numId="27">
    <w:abstractNumId w:val="7"/>
  </w:num>
  <w:num w:numId="28">
    <w:abstractNumId w:val="15"/>
  </w:num>
  <w:num w:numId="29">
    <w:abstractNumId w:val="5"/>
  </w:num>
  <w:num w:numId="30">
    <w:abstractNumId w:val="28"/>
  </w:num>
  <w:num w:numId="31">
    <w:abstractNumId w:val="2"/>
  </w:num>
  <w:num w:numId="32">
    <w:abstractNumId w:val="23"/>
  </w:num>
  <w:num w:numId="33">
    <w:abstractNumId w:val="35"/>
  </w:num>
  <w:num w:numId="34">
    <w:abstractNumId w:val="13"/>
  </w:num>
  <w:num w:numId="35">
    <w:abstractNumId w:val="20"/>
  </w:num>
  <w:num w:numId="36">
    <w:abstractNumId w:val="3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71"/>
    <w:rsid w:val="00000C53"/>
    <w:rsid w:val="00002C1E"/>
    <w:rsid w:val="00003DE4"/>
    <w:rsid w:val="00030E9C"/>
    <w:rsid w:val="000436E4"/>
    <w:rsid w:val="000528DF"/>
    <w:rsid w:val="00053F69"/>
    <w:rsid w:val="00056109"/>
    <w:rsid w:val="00060DF6"/>
    <w:rsid w:val="00061C6D"/>
    <w:rsid w:val="0006218A"/>
    <w:rsid w:val="000654C6"/>
    <w:rsid w:val="00070D4E"/>
    <w:rsid w:val="00080E1C"/>
    <w:rsid w:val="0008336A"/>
    <w:rsid w:val="00090CE7"/>
    <w:rsid w:val="00093ACF"/>
    <w:rsid w:val="000A6016"/>
    <w:rsid w:val="000B024F"/>
    <w:rsid w:val="000C79ED"/>
    <w:rsid w:val="000D24B5"/>
    <w:rsid w:val="000E2C70"/>
    <w:rsid w:val="000E60CB"/>
    <w:rsid w:val="000E6DA3"/>
    <w:rsid w:val="00100ED8"/>
    <w:rsid w:val="00111EE8"/>
    <w:rsid w:val="00125763"/>
    <w:rsid w:val="00142B7F"/>
    <w:rsid w:val="001577E9"/>
    <w:rsid w:val="00166D55"/>
    <w:rsid w:val="00172040"/>
    <w:rsid w:val="001814AE"/>
    <w:rsid w:val="00185C46"/>
    <w:rsid w:val="00187A11"/>
    <w:rsid w:val="00195F6A"/>
    <w:rsid w:val="00196E66"/>
    <w:rsid w:val="001A34DD"/>
    <w:rsid w:val="001B244B"/>
    <w:rsid w:val="001B4E30"/>
    <w:rsid w:val="001B6B61"/>
    <w:rsid w:val="001C453B"/>
    <w:rsid w:val="001F3485"/>
    <w:rsid w:val="002005A3"/>
    <w:rsid w:val="00207983"/>
    <w:rsid w:val="00216583"/>
    <w:rsid w:val="0022265F"/>
    <w:rsid w:val="00225171"/>
    <w:rsid w:val="002416D3"/>
    <w:rsid w:val="0024415B"/>
    <w:rsid w:val="00244EAC"/>
    <w:rsid w:val="00251FF8"/>
    <w:rsid w:val="00260FDB"/>
    <w:rsid w:val="00290452"/>
    <w:rsid w:val="002B11C5"/>
    <w:rsid w:val="002B54F5"/>
    <w:rsid w:val="002C27C5"/>
    <w:rsid w:val="002D24B1"/>
    <w:rsid w:val="002D2B0A"/>
    <w:rsid w:val="002D33EF"/>
    <w:rsid w:val="002D45DC"/>
    <w:rsid w:val="002E58C6"/>
    <w:rsid w:val="002F0134"/>
    <w:rsid w:val="002F0798"/>
    <w:rsid w:val="003054DA"/>
    <w:rsid w:val="003166B0"/>
    <w:rsid w:val="003328B0"/>
    <w:rsid w:val="00335E28"/>
    <w:rsid w:val="00345DBC"/>
    <w:rsid w:val="0035216A"/>
    <w:rsid w:val="00353656"/>
    <w:rsid w:val="00353975"/>
    <w:rsid w:val="00373E20"/>
    <w:rsid w:val="00387D7F"/>
    <w:rsid w:val="0039255F"/>
    <w:rsid w:val="003B5416"/>
    <w:rsid w:val="003B5938"/>
    <w:rsid w:val="003B5A14"/>
    <w:rsid w:val="003C1F06"/>
    <w:rsid w:val="003C2791"/>
    <w:rsid w:val="003D39EE"/>
    <w:rsid w:val="003D3F5A"/>
    <w:rsid w:val="003F6AF8"/>
    <w:rsid w:val="003F70C5"/>
    <w:rsid w:val="00405200"/>
    <w:rsid w:val="00410127"/>
    <w:rsid w:val="004153EB"/>
    <w:rsid w:val="0041660E"/>
    <w:rsid w:val="004236C1"/>
    <w:rsid w:val="00425A62"/>
    <w:rsid w:val="00430786"/>
    <w:rsid w:val="00431DE6"/>
    <w:rsid w:val="00434340"/>
    <w:rsid w:val="004366A9"/>
    <w:rsid w:val="0043745C"/>
    <w:rsid w:val="0044277E"/>
    <w:rsid w:val="0044608C"/>
    <w:rsid w:val="004646C8"/>
    <w:rsid w:val="00470815"/>
    <w:rsid w:val="00477A4B"/>
    <w:rsid w:val="00496DF6"/>
    <w:rsid w:val="0049796E"/>
    <w:rsid w:val="00497CEC"/>
    <w:rsid w:val="004B4204"/>
    <w:rsid w:val="004C0457"/>
    <w:rsid w:val="004D6A98"/>
    <w:rsid w:val="004D724E"/>
    <w:rsid w:val="004E0496"/>
    <w:rsid w:val="004E4D2F"/>
    <w:rsid w:val="004F3985"/>
    <w:rsid w:val="004F7227"/>
    <w:rsid w:val="00512F44"/>
    <w:rsid w:val="0052261D"/>
    <w:rsid w:val="0052487E"/>
    <w:rsid w:val="00531E2E"/>
    <w:rsid w:val="0053655F"/>
    <w:rsid w:val="00536ECB"/>
    <w:rsid w:val="00537313"/>
    <w:rsid w:val="005453C3"/>
    <w:rsid w:val="00545D35"/>
    <w:rsid w:val="0056657B"/>
    <w:rsid w:val="00566BFB"/>
    <w:rsid w:val="00585649"/>
    <w:rsid w:val="005901CA"/>
    <w:rsid w:val="00596EA5"/>
    <w:rsid w:val="005A2CAF"/>
    <w:rsid w:val="005B0F53"/>
    <w:rsid w:val="005B2269"/>
    <w:rsid w:val="005C2F67"/>
    <w:rsid w:val="005D17C0"/>
    <w:rsid w:val="005E32EA"/>
    <w:rsid w:val="005F23C6"/>
    <w:rsid w:val="00605094"/>
    <w:rsid w:val="00614018"/>
    <w:rsid w:val="00614BD5"/>
    <w:rsid w:val="00617082"/>
    <w:rsid w:val="00626FC7"/>
    <w:rsid w:val="006361B8"/>
    <w:rsid w:val="00641182"/>
    <w:rsid w:val="00642C98"/>
    <w:rsid w:val="00644FD2"/>
    <w:rsid w:val="00647898"/>
    <w:rsid w:val="00650941"/>
    <w:rsid w:val="00660891"/>
    <w:rsid w:val="00665FDB"/>
    <w:rsid w:val="00675FDE"/>
    <w:rsid w:val="0067729F"/>
    <w:rsid w:val="006868CD"/>
    <w:rsid w:val="00694895"/>
    <w:rsid w:val="006A0D83"/>
    <w:rsid w:val="006A2EE1"/>
    <w:rsid w:val="006A379F"/>
    <w:rsid w:val="006A6C47"/>
    <w:rsid w:val="006B148F"/>
    <w:rsid w:val="006B19B9"/>
    <w:rsid w:val="006B4A2C"/>
    <w:rsid w:val="006C41BE"/>
    <w:rsid w:val="006C6AFA"/>
    <w:rsid w:val="006D5ACB"/>
    <w:rsid w:val="006E1EF5"/>
    <w:rsid w:val="006F0911"/>
    <w:rsid w:val="006F4FCB"/>
    <w:rsid w:val="006F7A83"/>
    <w:rsid w:val="00711F8B"/>
    <w:rsid w:val="00720370"/>
    <w:rsid w:val="007406C7"/>
    <w:rsid w:val="00750537"/>
    <w:rsid w:val="00755E34"/>
    <w:rsid w:val="00756224"/>
    <w:rsid w:val="007630A5"/>
    <w:rsid w:val="00771B5D"/>
    <w:rsid w:val="00775EB8"/>
    <w:rsid w:val="00780A4E"/>
    <w:rsid w:val="00784C88"/>
    <w:rsid w:val="00786050"/>
    <w:rsid w:val="007A1D63"/>
    <w:rsid w:val="007A53AC"/>
    <w:rsid w:val="007A7402"/>
    <w:rsid w:val="007B5D3F"/>
    <w:rsid w:val="007C52A4"/>
    <w:rsid w:val="007D4AB8"/>
    <w:rsid w:val="007D51D3"/>
    <w:rsid w:val="007E14BC"/>
    <w:rsid w:val="007E478E"/>
    <w:rsid w:val="007E7F88"/>
    <w:rsid w:val="007F597B"/>
    <w:rsid w:val="0080155E"/>
    <w:rsid w:val="00804BBF"/>
    <w:rsid w:val="00825CD7"/>
    <w:rsid w:val="00826354"/>
    <w:rsid w:val="00830D75"/>
    <w:rsid w:val="00835CDB"/>
    <w:rsid w:val="00837C73"/>
    <w:rsid w:val="00844EA2"/>
    <w:rsid w:val="00850C72"/>
    <w:rsid w:val="00856376"/>
    <w:rsid w:val="008744C8"/>
    <w:rsid w:val="00884061"/>
    <w:rsid w:val="00895771"/>
    <w:rsid w:val="008A1C18"/>
    <w:rsid w:val="008A6374"/>
    <w:rsid w:val="008A6954"/>
    <w:rsid w:val="008B10CD"/>
    <w:rsid w:val="008B36EF"/>
    <w:rsid w:val="008B4DB2"/>
    <w:rsid w:val="008B58BC"/>
    <w:rsid w:val="008C46D2"/>
    <w:rsid w:val="008F2582"/>
    <w:rsid w:val="008F4517"/>
    <w:rsid w:val="008F5DA5"/>
    <w:rsid w:val="0090745D"/>
    <w:rsid w:val="00927C0F"/>
    <w:rsid w:val="00930382"/>
    <w:rsid w:val="009377F5"/>
    <w:rsid w:val="0094225A"/>
    <w:rsid w:val="00942E98"/>
    <w:rsid w:val="00954641"/>
    <w:rsid w:val="009716E8"/>
    <w:rsid w:val="0097401D"/>
    <w:rsid w:val="0098586B"/>
    <w:rsid w:val="00990A6A"/>
    <w:rsid w:val="009A6402"/>
    <w:rsid w:val="009B6383"/>
    <w:rsid w:val="009D0D60"/>
    <w:rsid w:val="009D6E90"/>
    <w:rsid w:val="009E05B8"/>
    <w:rsid w:val="009E197A"/>
    <w:rsid w:val="009E217D"/>
    <w:rsid w:val="009E6D01"/>
    <w:rsid w:val="009F128F"/>
    <w:rsid w:val="009F3F00"/>
    <w:rsid w:val="00A13144"/>
    <w:rsid w:val="00A176AD"/>
    <w:rsid w:val="00A50D0D"/>
    <w:rsid w:val="00A55C60"/>
    <w:rsid w:val="00A56F09"/>
    <w:rsid w:val="00A636A8"/>
    <w:rsid w:val="00A70144"/>
    <w:rsid w:val="00A76859"/>
    <w:rsid w:val="00A81AD4"/>
    <w:rsid w:val="00A83E6E"/>
    <w:rsid w:val="00A8505F"/>
    <w:rsid w:val="00A979E0"/>
    <w:rsid w:val="00AA04E4"/>
    <w:rsid w:val="00AA482B"/>
    <w:rsid w:val="00AE1382"/>
    <w:rsid w:val="00AF0D81"/>
    <w:rsid w:val="00B070CF"/>
    <w:rsid w:val="00B17DBD"/>
    <w:rsid w:val="00B36119"/>
    <w:rsid w:val="00B52396"/>
    <w:rsid w:val="00B54581"/>
    <w:rsid w:val="00B833E3"/>
    <w:rsid w:val="00B842E0"/>
    <w:rsid w:val="00B86540"/>
    <w:rsid w:val="00BA068A"/>
    <w:rsid w:val="00BA3EE1"/>
    <w:rsid w:val="00BC3C20"/>
    <w:rsid w:val="00BC5273"/>
    <w:rsid w:val="00BC6732"/>
    <w:rsid w:val="00BD1401"/>
    <w:rsid w:val="00BE0CEE"/>
    <w:rsid w:val="00BE413D"/>
    <w:rsid w:val="00BE4A13"/>
    <w:rsid w:val="00BE55CE"/>
    <w:rsid w:val="00BE5F79"/>
    <w:rsid w:val="00BE708F"/>
    <w:rsid w:val="00BF3E9B"/>
    <w:rsid w:val="00C0288C"/>
    <w:rsid w:val="00C04CFF"/>
    <w:rsid w:val="00C0694F"/>
    <w:rsid w:val="00C07482"/>
    <w:rsid w:val="00C10097"/>
    <w:rsid w:val="00C21FBE"/>
    <w:rsid w:val="00C37310"/>
    <w:rsid w:val="00C40C32"/>
    <w:rsid w:val="00C46171"/>
    <w:rsid w:val="00C65277"/>
    <w:rsid w:val="00C80381"/>
    <w:rsid w:val="00C83DA6"/>
    <w:rsid w:val="00C91D7F"/>
    <w:rsid w:val="00C946D6"/>
    <w:rsid w:val="00C972D9"/>
    <w:rsid w:val="00CA3627"/>
    <w:rsid w:val="00CB1A3D"/>
    <w:rsid w:val="00CC7C49"/>
    <w:rsid w:val="00CD286A"/>
    <w:rsid w:val="00D013D4"/>
    <w:rsid w:val="00D01B72"/>
    <w:rsid w:val="00D22014"/>
    <w:rsid w:val="00D33BA9"/>
    <w:rsid w:val="00D40D8A"/>
    <w:rsid w:val="00D43B58"/>
    <w:rsid w:val="00D567B9"/>
    <w:rsid w:val="00D62BC9"/>
    <w:rsid w:val="00D7053F"/>
    <w:rsid w:val="00D8161C"/>
    <w:rsid w:val="00D8507C"/>
    <w:rsid w:val="00D92036"/>
    <w:rsid w:val="00DB156C"/>
    <w:rsid w:val="00DB370F"/>
    <w:rsid w:val="00DB45B5"/>
    <w:rsid w:val="00DB4FF1"/>
    <w:rsid w:val="00DC0E8E"/>
    <w:rsid w:val="00DC5A3E"/>
    <w:rsid w:val="00DD1F96"/>
    <w:rsid w:val="00DE016A"/>
    <w:rsid w:val="00E0094A"/>
    <w:rsid w:val="00E029E5"/>
    <w:rsid w:val="00E073C8"/>
    <w:rsid w:val="00E07ACD"/>
    <w:rsid w:val="00E20927"/>
    <w:rsid w:val="00E20F32"/>
    <w:rsid w:val="00E23B57"/>
    <w:rsid w:val="00E331E4"/>
    <w:rsid w:val="00E449C2"/>
    <w:rsid w:val="00E52FC1"/>
    <w:rsid w:val="00E71BF5"/>
    <w:rsid w:val="00E76CAF"/>
    <w:rsid w:val="00E929D6"/>
    <w:rsid w:val="00E97D75"/>
    <w:rsid w:val="00EA2AB7"/>
    <w:rsid w:val="00EA383C"/>
    <w:rsid w:val="00EC0D31"/>
    <w:rsid w:val="00EC3BC9"/>
    <w:rsid w:val="00EC45AE"/>
    <w:rsid w:val="00ED369D"/>
    <w:rsid w:val="00EE16B3"/>
    <w:rsid w:val="00F04159"/>
    <w:rsid w:val="00F068FF"/>
    <w:rsid w:val="00F13202"/>
    <w:rsid w:val="00F20036"/>
    <w:rsid w:val="00F22B29"/>
    <w:rsid w:val="00F406EF"/>
    <w:rsid w:val="00F623AF"/>
    <w:rsid w:val="00F62D2C"/>
    <w:rsid w:val="00F63CDC"/>
    <w:rsid w:val="00F64A27"/>
    <w:rsid w:val="00F72851"/>
    <w:rsid w:val="00F867B8"/>
    <w:rsid w:val="00F96A4B"/>
    <w:rsid w:val="00FA0CB7"/>
    <w:rsid w:val="00FA1248"/>
    <w:rsid w:val="00FA4143"/>
    <w:rsid w:val="00FB56B3"/>
    <w:rsid w:val="00FB5FEB"/>
    <w:rsid w:val="00FC42A3"/>
    <w:rsid w:val="00FC713D"/>
    <w:rsid w:val="00FD46C3"/>
    <w:rsid w:val="00FE2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paragraph" w:customStyle="1" w:styleId="BodyText1">
    <w:name w:val="Body Text1"/>
    <w:basedOn w:val="Normal"/>
    <w:qFormat/>
    <w:rsid w:val="00E07ACD"/>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paragraph" w:customStyle="1" w:styleId="BodyText1">
    <w:name w:val="Body Text1"/>
    <w:basedOn w:val="Normal"/>
    <w:qFormat/>
    <w:rsid w:val="00E07ACD"/>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accan01\accan%20docs\Consumer%20Consultation\SBAF\digitalready.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ccan.org.au/our-work/research/535-small-business-telecommunications-service-use-and-experience" TargetMode="External"/><Relationship Id="rId4" Type="http://schemas.microsoft.com/office/2007/relationships/stylesWithEffects" Target="stylesWithEffects.xml"/><Relationship Id="rId9" Type="http://schemas.openxmlformats.org/officeDocument/2006/relationships/hyperlink" Target="https://accan.org.au/our-work/research/1139-informing-small-busines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42F5-37E5-4FC3-B419-06EAC1DA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ACCAN-portable01</dc:creator>
  <cp:lastModifiedBy>Kelly Lindsay</cp:lastModifiedBy>
  <cp:revision>4</cp:revision>
  <cp:lastPrinted>2016-08-08T01:26:00Z</cp:lastPrinted>
  <dcterms:created xsi:type="dcterms:W3CDTF">2016-08-08T01:26:00Z</dcterms:created>
  <dcterms:modified xsi:type="dcterms:W3CDTF">2016-08-08T01:45:00Z</dcterms:modified>
</cp:coreProperties>
</file>