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57AE7198" w:rsidR="00300B6A" w:rsidRDefault="002877A2" w:rsidP="00300B6A">
      <w:pPr>
        <w:tabs>
          <w:tab w:val="left" w:pos="4110"/>
        </w:tabs>
        <w:rPr>
          <w:rFonts w:ascii="Calibri" w:hAnsi="Calibri"/>
          <w:color w:val="000000"/>
          <w:sz w:val="32"/>
        </w:rPr>
      </w:pPr>
      <w:r>
        <w:rPr>
          <w:noProof/>
          <w:color w:val="2B579A"/>
          <w:shd w:val="clear" w:color="auto" w:fill="E6E6E6"/>
          <w:lang w:eastAsia="en-AU"/>
        </w:rPr>
        <w:drawing>
          <wp:anchor distT="0" distB="0" distL="114300" distR="114300" simplePos="0" relativeHeight="251658241" behindDoc="1" locked="0" layoutInCell="1" allowOverlap="1" wp14:anchorId="3B6C9451" wp14:editId="5A48BC4B">
            <wp:simplePos x="0" y="0"/>
            <wp:positionH relativeFrom="column">
              <wp:posOffset>127635</wp:posOffset>
            </wp:positionH>
            <wp:positionV relativeFrom="paragraph">
              <wp:posOffset>179070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3B6C9453" wp14:editId="42A460E1">
                <wp:simplePos x="0" y="0"/>
                <wp:positionH relativeFrom="margin">
                  <wp:posOffset>69850</wp:posOffset>
                </wp:positionH>
                <wp:positionV relativeFrom="paragraph">
                  <wp:posOffset>101600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A4595" id="Straight Connector 11"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5.5pt,8pt" to="5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" strokecolor="#4579b8 [3044]">
                <v:stroke dashstyle="3 1" endcap="square"/>
                <w10:wrap anchorx="margin"/>
              </v:line>
            </w:pict>
          </mc:Fallback>
        </mc:AlternateContent>
      </w:r>
      <w:r w:rsidR="007030DA" w:rsidRPr="00DC5606">
        <w:rPr>
          <w:rFonts w:ascii="Calibri" w:hAnsi="Calibri"/>
          <w:noProof/>
          <w:color w:val="000000"/>
          <w:sz w:val="32"/>
          <w:shd w:val="clear" w:color="auto" w:fill="E6E6E6"/>
          <w:lang w:eastAsia="en-AU"/>
        </w:rPr>
        <mc:AlternateContent>
          <mc:Choice Requires="wps">
            <w:drawing>
              <wp:anchor distT="0" distB="0" distL="114300" distR="114300" simplePos="0" relativeHeight="251658242" behindDoc="0" locked="0" layoutInCell="1" allowOverlap="1" wp14:anchorId="3B6C944F" wp14:editId="69C68451">
                <wp:simplePos x="0" y="0"/>
                <wp:positionH relativeFrom="margin">
                  <wp:posOffset>5280660</wp:posOffset>
                </wp:positionH>
                <wp:positionV relativeFrom="paragraph">
                  <wp:posOffset>184150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726C0DFA" w:rsidR="00CE38B0" w:rsidRPr="000A3624" w:rsidRDefault="00191FBA" w:rsidP="00CE38B0">
                            <w:pPr>
                              <w:rPr>
                                <w:b/>
                              </w:rPr>
                            </w:pPr>
                            <w:r>
                              <w:rPr>
                                <w:b/>
                              </w:rPr>
                              <w:t>Tuesday</w:t>
                            </w:r>
                            <w:r w:rsidR="005D20D1">
                              <w:rPr>
                                <w:b/>
                              </w:rPr>
                              <w:t xml:space="preserve">, </w:t>
                            </w:r>
                            <w:r w:rsidR="00B35D7C">
                              <w:rPr>
                                <w:b/>
                              </w:rPr>
                              <w:t>26</w:t>
                            </w:r>
                            <w:r w:rsidR="00B35D7C" w:rsidRPr="00B35D7C">
                              <w:rPr>
                                <w:b/>
                                <w:vertAlign w:val="superscript"/>
                              </w:rPr>
                              <w:t>th</w:t>
                            </w:r>
                            <w:r w:rsidR="003D3E83">
                              <w:rPr>
                                <w:b/>
                              </w:rPr>
                              <w:t xml:space="preserve"> October</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415.8pt;margin-top:14.5pt;width:166.35pt;height:20.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" stroked="f">
                <v:textbox>
                  <w:txbxContent>
                    <w:p w14:paraId="3B6C946A" w14:textId="726C0DFA" w:rsidR="00CE38B0" w:rsidRPr="000A3624" w:rsidRDefault="00191FBA" w:rsidP="00CE38B0">
                      <w:pPr>
                        <w:rPr>
                          <w:b/>
                        </w:rPr>
                      </w:pPr>
                      <w:r>
                        <w:rPr>
                          <w:b/>
                        </w:rPr>
                        <w:t>Tuesday</w:t>
                      </w:r>
                      <w:r w:rsidR="005D20D1">
                        <w:rPr>
                          <w:b/>
                        </w:rPr>
                        <w:t xml:space="preserve">, </w:t>
                      </w:r>
                      <w:r w:rsidR="00B35D7C">
                        <w:rPr>
                          <w:b/>
                        </w:rPr>
                        <w:t>26</w:t>
                      </w:r>
                      <w:r w:rsidR="00B35D7C" w:rsidRPr="00B35D7C">
                        <w:rPr>
                          <w:b/>
                          <w:vertAlign w:val="superscript"/>
                        </w:rPr>
                        <w:t>th</w:t>
                      </w:r>
                      <w:r w:rsidR="003D3E83">
                        <w:rPr>
                          <w:b/>
                        </w:rPr>
                        <w:t xml:space="preserve"> October</w:t>
                      </w:r>
                      <w:r w:rsidR="007030DA">
                        <w:rPr>
                          <w:b/>
                        </w:rPr>
                        <w:t xml:space="preserve"> 2021</w:t>
                      </w:r>
                    </w:p>
                  </w:txbxContent>
                </v:textbox>
                <w10:wrap anchorx="margin"/>
              </v:shape>
            </w:pict>
          </mc:Fallback>
        </mc:AlternateContent>
      </w:r>
    </w:p>
    <w:p w14:paraId="787D4D9B" w14:textId="77777777" w:rsidR="00966BD5" w:rsidRDefault="00966BD5" w:rsidP="78401D38">
      <w:pPr>
        <w:jc w:val="center"/>
        <w:rPr>
          <w:rFonts w:ascii="Calibri" w:hAnsi="Calibri"/>
          <w:b/>
          <w:bCs/>
          <w:sz w:val="32"/>
          <w:szCs w:val="32"/>
        </w:rPr>
      </w:pPr>
    </w:p>
    <w:p w14:paraId="4789BE8A" w14:textId="3AA574C4" w:rsidR="0053774C" w:rsidRDefault="00123203" w:rsidP="78401D38">
      <w:pPr>
        <w:jc w:val="center"/>
        <w:rPr>
          <w:rFonts w:ascii="Calibri" w:hAnsi="Calibri"/>
          <w:b/>
          <w:bCs/>
          <w:sz w:val="32"/>
          <w:szCs w:val="32"/>
        </w:rPr>
      </w:pPr>
      <w:r>
        <w:rPr>
          <w:rFonts w:ascii="Calibri" w:hAnsi="Calibri"/>
          <w:b/>
          <w:bCs/>
          <w:sz w:val="32"/>
          <w:szCs w:val="32"/>
        </w:rPr>
        <w:t xml:space="preserve">New report </w:t>
      </w:r>
      <w:r w:rsidR="00966BD5">
        <w:rPr>
          <w:rFonts w:ascii="Calibri" w:hAnsi="Calibri"/>
          <w:b/>
          <w:bCs/>
          <w:sz w:val="32"/>
          <w:szCs w:val="32"/>
        </w:rPr>
        <w:t xml:space="preserve">highlights need for government and industry action on telco affordability </w:t>
      </w:r>
    </w:p>
    <w:p w14:paraId="6E7876A4" w14:textId="213FC071" w:rsidR="00240A43" w:rsidRDefault="00C8457B" w:rsidP="00C67E5A">
      <w:pPr>
        <w:rPr>
          <w:rFonts w:ascii="Calibri" w:hAnsi="Calibri"/>
        </w:rPr>
      </w:pPr>
      <w:r>
        <w:rPr>
          <w:rFonts w:ascii="Calibri" w:hAnsi="Calibri"/>
        </w:rPr>
        <w:t xml:space="preserve">Households struggling with the cost of </w:t>
      </w:r>
      <w:r w:rsidR="00382C0B">
        <w:rPr>
          <w:rFonts w:ascii="Calibri" w:hAnsi="Calibri"/>
        </w:rPr>
        <w:t>connectivity</w:t>
      </w:r>
      <w:r>
        <w:rPr>
          <w:rFonts w:ascii="Calibri" w:hAnsi="Calibri"/>
        </w:rPr>
        <w:t xml:space="preserve"> would benefit from the introduction </w:t>
      </w:r>
      <w:r w:rsidR="002864B6">
        <w:rPr>
          <w:rFonts w:ascii="Calibri" w:hAnsi="Calibri"/>
        </w:rPr>
        <w:t>of new rules</w:t>
      </w:r>
      <w:r>
        <w:rPr>
          <w:rFonts w:ascii="Calibri" w:hAnsi="Calibri"/>
        </w:rPr>
        <w:t xml:space="preserve"> </w:t>
      </w:r>
      <w:r w:rsidR="002864B6">
        <w:rPr>
          <w:rFonts w:ascii="Calibri" w:hAnsi="Calibri"/>
        </w:rPr>
        <w:t xml:space="preserve">that would </w:t>
      </w:r>
      <w:r w:rsidR="00DC2BEF">
        <w:rPr>
          <w:rFonts w:ascii="Calibri" w:hAnsi="Calibri"/>
        </w:rPr>
        <w:t>make it mandatory for telcos to offer a low-income product,</w:t>
      </w:r>
      <w:r w:rsidR="00382C0B">
        <w:rPr>
          <w:rFonts w:ascii="Calibri" w:hAnsi="Calibri"/>
        </w:rPr>
        <w:t xml:space="preserve"> according to the Australian Communications Consumer Action Network (ACCAN)</w:t>
      </w:r>
      <w:r w:rsidR="00D40E93">
        <w:rPr>
          <w:rFonts w:ascii="Calibri" w:hAnsi="Calibri"/>
        </w:rPr>
        <w:t xml:space="preserve">. The recommendation </w:t>
      </w:r>
      <w:r w:rsidR="00DC2BEF">
        <w:rPr>
          <w:rFonts w:ascii="Calibri" w:hAnsi="Calibri"/>
        </w:rPr>
        <w:t xml:space="preserve">for </w:t>
      </w:r>
      <w:r w:rsidR="00A071F9">
        <w:rPr>
          <w:rFonts w:ascii="Calibri" w:hAnsi="Calibri"/>
        </w:rPr>
        <w:t xml:space="preserve">new regulatory requirements </w:t>
      </w:r>
      <w:r w:rsidR="00D40E93">
        <w:rPr>
          <w:rFonts w:ascii="Calibri" w:hAnsi="Calibri"/>
        </w:rPr>
        <w:t xml:space="preserve">comes as the peak body for communications consumers releases new research </w:t>
      </w:r>
      <w:r w:rsidR="00D86EB6">
        <w:rPr>
          <w:rFonts w:ascii="Calibri" w:hAnsi="Calibri"/>
        </w:rPr>
        <w:t>which examines</w:t>
      </w:r>
      <w:r w:rsidR="00D40E93">
        <w:rPr>
          <w:rFonts w:ascii="Calibri" w:hAnsi="Calibri"/>
        </w:rPr>
        <w:t xml:space="preserve"> the effectiveness of </w:t>
      </w:r>
      <w:r w:rsidR="00F339A6">
        <w:rPr>
          <w:rFonts w:ascii="Calibri" w:hAnsi="Calibri"/>
        </w:rPr>
        <w:t xml:space="preserve">the telecommunication industry’s </w:t>
      </w:r>
      <w:r w:rsidR="00313A09" w:rsidRPr="00313A09">
        <w:rPr>
          <w:rFonts w:ascii="Calibri" w:hAnsi="Calibri"/>
        </w:rPr>
        <w:t xml:space="preserve">programs and </w:t>
      </w:r>
      <w:r w:rsidR="00F339A6">
        <w:rPr>
          <w:rFonts w:ascii="Calibri" w:hAnsi="Calibri"/>
        </w:rPr>
        <w:t xml:space="preserve">offers </w:t>
      </w:r>
      <w:r w:rsidR="00930038">
        <w:rPr>
          <w:rFonts w:ascii="Calibri" w:hAnsi="Calibri"/>
        </w:rPr>
        <w:t xml:space="preserve">aimed at </w:t>
      </w:r>
      <w:r w:rsidR="00F339A6">
        <w:rPr>
          <w:rFonts w:ascii="Calibri" w:hAnsi="Calibri"/>
        </w:rPr>
        <w:t>assist</w:t>
      </w:r>
      <w:r w:rsidR="00930038">
        <w:rPr>
          <w:rFonts w:ascii="Calibri" w:hAnsi="Calibri"/>
        </w:rPr>
        <w:t>ing</w:t>
      </w:r>
      <w:r w:rsidR="00F339A6">
        <w:rPr>
          <w:rFonts w:ascii="Calibri" w:hAnsi="Calibri"/>
        </w:rPr>
        <w:t xml:space="preserve"> </w:t>
      </w:r>
      <w:r w:rsidR="003708FC">
        <w:rPr>
          <w:rFonts w:ascii="Calibri" w:hAnsi="Calibri"/>
        </w:rPr>
        <w:t>people on low income</w:t>
      </w:r>
      <w:r w:rsidR="00F339A6">
        <w:rPr>
          <w:rFonts w:ascii="Calibri" w:hAnsi="Calibri"/>
        </w:rPr>
        <w:t>s to</w:t>
      </w:r>
      <w:r w:rsidR="003708FC">
        <w:rPr>
          <w:rFonts w:ascii="Calibri" w:hAnsi="Calibri"/>
        </w:rPr>
        <w:t xml:space="preserve"> stay connected</w:t>
      </w:r>
      <w:r w:rsidR="00F339A6">
        <w:rPr>
          <w:rFonts w:ascii="Calibri" w:hAnsi="Calibri"/>
        </w:rPr>
        <w:t>.</w:t>
      </w:r>
    </w:p>
    <w:p w14:paraId="4A63A3E1" w14:textId="25CEBC9F" w:rsidR="00C67E5A" w:rsidRDefault="00C67E5A" w:rsidP="00C67E5A">
      <w:pPr>
        <w:pStyle w:val="paragraph"/>
        <w:spacing w:line="276" w:lineRule="auto"/>
        <w:textAlignment w:val="baseline"/>
      </w:pPr>
      <w:r>
        <w:rPr>
          <w:rStyle w:val="normaltextrun"/>
          <w:rFonts w:ascii="Calibri" w:hAnsi="Calibri" w:cs="Calibri"/>
          <w:sz w:val="22"/>
          <w:szCs w:val="22"/>
        </w:rPr>
        <w:t xml:space="preserve">9 of the 10 community organisations interviewed for </w:t>
      </w:r>
      <w:r w:rsidR="00B35D7C">
        <w:rPr>
          <w:rStyle w:val="normaltextrun"/>
          <w:rFonts w:ascii="Calibri" w:hAnsi="Calibri" w:cs="Calibri"/>
          <w:sz w:val="22"/>
          <w:szCs w:val="22"/>
        </w:rPr>
        <w:t xml:space="preserve">the </w:t>
      </w:r>
      <w:r w:rsidR="00796253">
        <w:rPr>
          <w:rStyle w:val="normaltextrun"/>
          <w:rFonts w:ascii="Calibri" w:hAnsi="Calibri" w:cs="Calibri"/>
          <w:i/>
          <w:iCs/>
          <w:sz w:val="22"/>
          <w:szCs w:val="22"/>
        </w:rPr>
        <w:t xml:space="preserve">Addressing </w:t>
      </w:r>
      <w:r w:rsidR="00090A22">
        <w:rPr>
          <w:rStyle w:val="normaltextrun"/>
          <w:rFonts w:ascii="Calibri" w:hAnsi="Calibri" w:cs="Calibri"/>
          <w:i/>
          <w:iCs/>
          <w:sz w:val="22"/>
          <w:szCs w:val="22"/>
        </w:rPr>
        <w:t xml:space="preserve">Telecommunications </w:t>
      </w:r>
      <w:r w:rsidR="00796253">
        <w:rPr>
          <w:rStyle w:val="normaltextrun"/>
          <w:rFonts w:ascii="Calibri" w:hAnsi="Calibri" w:cs="Calibri"/>
          <w:i/>
          <w:iCs/>
          <w:sz w:val="22"/>
          <w:szCs w:val="22"/>
        </w:rPr>
        <w:t>Affordability</w:t>
      </w:r>
      <w:r w:rsidR="005A5F54">
        <w:rPr>
          <w:rStyle w:val="normaltextrun"/>
          <w:rFonts w:ascii="Calibri" w:hAnsi="Calibri" w:cs="Calibri"/>
          <w:i/>
          <w:iCs/>
          <w:sz w:val="22"/>
          <w:szCs w:val="22"/>
        </w:rPr>
        <w:t xml:space="preserve">: </w:t>
      </w:r>
      <w:r w:rsidR="00A94360">
        <w:rPr>
          <w:rStyle w:val="normaltextrun"/>
          <w:rFonts w:ascii="Calibri" w:hAnsi="Calibri" w:cs="Calibri"/>
          <w:i/>
          <w:iCs/>
          <w:sz w:val="22"/>
          <w:szCs w:val="22"/>
        </w:rPr>
        <w:t>Evaluating</w:t>
      </w:r>
      <w:r w:rsidR="005A5F54">
        <w:rPr>
          <w:rStyle w:val="normaltextrun"/>
          <w:rFonts w:ascii="Calibri" w:hAnsi="Calibri" w:cs="Calibri"/>
          <w:i/>
          <w:iCs/>
          <w:sz w:val="22"/>
          <w:szCs w:val="22"/>
        </w:rPr>
        <w:t xml:space="preserve"> Support for Low Income Consumers</w:t>
      </w:r>
      <w:r w:rsidR="00FD06DF">
        <w:rPr>
          <w:rStyle w:val="normaltextrun"/>
          <w:rFonts w:ascii="Calibri" w:hAnsi="Calibri" w:cs="Calibri"/>
          <w:i/>
          <w:iCs/>
          <w:sz w:val="22"/>
          <w:szCs w:val="22"/>
        </w:rPr>
        <w:t xml:space="preserve"> </w:t>
      </w:r>
      <w:r w:rsidR="00B35D7C">
        <w:rPr>
          <w:rStyle w:val="normaltextrun"/>
          <w:rFonts w:ascii="Calibri" w:hAnsi="Calibri" w:cs="Calibri"/>
          <w:sz w:val="22"/>
          <w:szCs w:val="22"/>
        </w:rPr>
        <w:t>report</w:t>
      </w:r>
      <w:r>
        <w:rPr>
          <w:rStyle w:val="normaltextrun"/>
          <w:rFonts w:ascii="Calibri" w:hAnsi="Calibri" w:cs="Calibri"/>
          <w:sz w:val="22"/>
          <w:szCs w:val="22"/>
        </w:rPr>
        <w:t xml:space="preserve"> considered that telcos </w:t>
      </w:r>
      <w:r w:rsidR="00441F76">
        <w:rPr>
          <w:rStyle w:val="normaltextrun"/>
          <w:rFonts w:ascii="Calibri" w:hAnsi="Calibri" w:cs="Calibri"/>
          <w:sz w:val="22"/>
          <w:szCs w:val="22"/>
        </w:rPr>
        <w:t>could do more</w:t>
      </w:r>
      <w:r>
        <w:rPr>
          <w:rStyle w:val="normaltextrun"/>
          <w:rFonts w:ascii="Calibri" w:hAnsi="Calibri" w:cs="Calibri"/>
          <w:sz w:val="22"/>
          <w:szCs w:val="22"/>
        </w:rPr>
        <w:t xml:space="preserve"> to support the needs of low income groups with their connectivity and telecommunications needs. Given their role in supporting people on low incomes or in crisis, community organisations are well placed to understand the connectivity needs of these </w:t>
      </w:r>
      <w:r w:rsidR="00BD0D70">
        <w:rPr>
          <w:rStyle w:val="normaltextrun"/>
          <w:rFonts w:ascii="Calibri" w:hAnsi="Calibri" w:cs="Calibri"/>
          <w:sz w:val="22"/>
          <w:szCs w:val="22"/>
        </w:rPr>
        <w:t>groups</w:t>
      </w:r>
      <w:r>
        <w:rPr>
          <w:rStyle w:val="normaltextrun"/>
          <w:rFonts w:ascii="Calibri" w:hAnsi="Calibri" w:cs="Calibri"/>
          <w:sz w:val="22"/>
          <w:szCs w:val="22"/>
        </w:rPr>
        <w:t>.</w:t>
      </w:r>
      <w:r>
        <w:rPr>
          <w:rStyle w:val="eop"/>
          <w:rFonts w:ascii="Calibri" w:hAnsi="Calibri" w:cs="Calibri"/>
          <w:sz w:val="22"/>
          <w:szCs w:val="22"/>
        </w:rPr>
        <w:t> </w:t>
      </w:r>
    </w:p>
    <w:p w14:paraId="0099999B" w14:textId="65E2E8E8" w:rsidR="00C67E5A" w:rsidRDefault="008748AA" w:rsidP="00C67E5A">
      <w:pPr>
        <w:rPr>
          <w:rStyle w:val="normaltextrun"/>
          <w:rFonts w:ascii="Calibri" w:hAnsi="Calibri" w:cs="Calibri"/>
        </w:rPr>
      </w:pPr>
      <w:r>
        <w:rPr>
          <w:rStyle w:val="normaltextrun"/>
          <w:rFonts w:ascii="Calibri" w:hAnsi="Calibri" w:cs="Calibri"/>
        </w:rPr>
        <w:t>“</w:t>
      </w:r>
      <w:r w:rsidR="00A94360">
        <w:rPr>
          <w:rStyle w:val="normaltextrun"/>
          <w:rFonts w:ascii="Calibri" w:hAnsi="Calibri" w:cs="Calibri"/>
          <w:i/>
          <w:iCs/>
        </w:rPr>
        <w:t xml:space="preserve">Addressing </w:t>
      </w:r>
      <w:r w:rsidR="00090A22">
        <w:rPr>
          <w:rStyle w:val="normaltextrun"/>
          <w:rFonts w:ascii="Calibri" w:hAnsi="Calibri" w:cs="Calibri"/>
          <w:i/>
          <w:iCs/>
        </w:rPr>
        <w:t xml:space="preserve">Telecommunications </w:t>
      </w:r>
      <w:r w:rsidR="00A94360">
        <w:rPr>
          <w:rStyle w:val="normaltextrun"/>
          <w:rFonts w:ascii="Calibri" w:hAnsi="Calibri" w:cs="Calibri"/>
          <w:i/>
          <w:iCs/>
        </w:rPr>
        <w:t>Affordability</w:t>
      </w:r>
      <w:r w:rsidR="00224CB9">
        <w:rPr>
          <w:rStyle w:val="normaltextrun"/>
          <w:rFonts w:ascii="Calibri" w:hAnsi="Calibri" w:cs="Calibri"/>
        </w:rPr>
        <w:t xml:space="preserve"> </w:t>
      </w:r>
      <w:r w:rsidR="00B35118">
        <w:rPr>
          <w:rStyle w:val="normaltextrun"/>
          <w:rFonts w:ascii="Calibri" w:hAnsi="Calibri" w:cs="Calibri"/>
        </w:rPr>
        <w:t>show</w:t>
      </w:r>
      <w:r w:rsidR="00BD5E88">
        <w:rPr>
          <w:rStyle w:val="normaltextrun"/>
          <w:rFonts w:ascii="Calibri" w:hAnsi="Calibri" w:cs="Calibri"/>
        </w:rPr>
        <w:t>s</w:t>
      </w:r>
      <w:r w:rsidR="00505CC0">
        <w:rPr>
          <w:rStyle w:val="normaltextrun"/>
          <w:rFonts w:ascii="Calibri" w:hAnsi="Calibri" w:cs="Calibri"/>
        </w:rPr>
        <w:t xml:space="preserve"> that affordability is a key issue </w:t>
      </w:r>
      <w:r w:rsidR="001C4D29">
        <w:rPr>
          <w:rStyle w:val="normaltextrun"/>
          <w:rFonts w:ascii="Calibri" w:hAnsi="Calibri" w:cs="Calibri"/>
        </w:rPr>
        <w:t xml:space="preserve">for </w:t>
      </w:r>
      <w:r w:rsidR="00505CC0">
        <w:rPr>
          <w:rStyle w:val="normaltextrun"/>
          <w:rFonts w:ascii="Calibri" w:hAnsi="Calibri" w:cs="Calibri"/>
        </w:rPr>
        <w:t>many low income households</w:t>
      </w:r>
      <w:r w:rsidR="001C4D29">
        <w:rPr>
          <w:rStyle w:val="normaltextrun"/>
          <w:rFonts w:ascii="Calibri" w:hAnsi="Calibri" w:cs="Calibri"/>
        </w:rPr>
        <w:t xml:space="preserve"> when it comes to their phone and internet needs</w:t>
      </w:r>
      <w:r w:rsidR="00817C48">
        <w:rPr>
          <w:rStyle w:val="normaltextrun"/>
          <w:rFonts w:ascii="Calibri" w:hAnsi="Calibri" w:cs="Calibri"/>
        </w:rPr>
        <w:t>,</w:t>
      </w:r>
      <w:r w:rsidR="001C4D29">
        <w:rPr>
          <w:rStyle w:val="normaltextrun"/>
          <w:rFonts w:ascii="Calibri" w:hAnsi="Calibri" w:cs="Calibri"/>
        </w:rPr>
        <w:t xml:space="preserve">” said </w:t>
      </w:r>
      <w:r w:rsidR="00BD5E88">
        <w:rPr>
          <w:rStyle w:val="normaltextrun"/>
          <w:rFonts w:ascii="Calibri" w:hAnsi="Calibri" w:cs="Calibri"/>
        </w:rPr>
        <w:t xml:space="preserve">outgoing </w:t>
      </w:r>
      <w:r w:rsidR="001C4D29">
        <w:rPr>
          <w:rStyle w:val="normaltextrun"/>
          <w:rFonts w:ascii="Calibri" w:hAnsi="Calibri" w:cs="Calibri"/>
        </w:rPr>
        <w:t xml:space="preserve">ACCAN CEO Teresa Corbin. </w:t>
      </w:r>
    </w:p>
    <w:p w14:paraId="18986501" w14:textId="15D064DF" w:rsidR="00C6552A" w:rsidRDefault="009C016A" w:rsidP="00C67E5A">
      <w:pPr>
        <w:rPr>
          <w:rStyle w:val="normaltextrun"/>
          <w:rFonts w:ascii="Calibri" w:hAnsi="Calibri" w:cs="Calibri"/>
        </w:rPr>
      </w:pPr>
      <w:r>
        <w:rPr>
          <w:rStyle w:val="normaltextrun"/>
          <w:rFonts w:ascii="Calibri" w:hAnsi="Calibri" w:cs="Calibri"/>
        </w:rPr>
        <w:t>The need to address the affordability of telco services echoes the</w:t>
      </w:r>
      <w:r w:rsidR="00FB3005">
        <w:rPr>
          <w:rStyle w:val="normaltextrun"/>
          <w:rFonts w:ascii="Calibri" w:hAnsi="Calibri" w:cs="Calibri"/>
        </w:rPr>
        <w:t xml:space="preserve"> </w:t>
      </w:r>
      <w:r w:rsidR="003E50C1">
        <w:rPr>
          <w:rStyle w:val="normaltextrun"/>
          <w:rFonts w:ascii="Calibri" w:hAnsi="Calibri" w:cs="Calibri"/>
        </w:rPr>
        <w:t xml:space="preserve">findings of the </w:t>
      </w:r>
      <w:r w:rsidR="00FB3005">
        <w:rPr>
          <w:rStyle w:val="normaltextrun"/>
          <w:rFonts w:ascii="Calibri" w:hAnsi="Calibri" w:cs="Calibri"/>
        </w:rPr>
        <w:t xml:space="preserve">2021 Australian Digital Inclusion Index (ADII) and the 2021 </w:t>
      </w:r>
      <w:r w:rsidR="003E50C1">
        <w:rPr>
          <w:rStyle w:val="normaltextrun"/>
          <w:rFonts w:ascii="Calibri" w:hAnsi="Calibri" w:cs="Calibri"/>
        </w:rPr>
        <w:t>Australian Infrastructure Plan.</w:t>
      </w:r>
    </w:p>
    <w:p w14:paraId="755042D0" w14:textId="53D2878F" w:rsidR="002B086F" w:rsidRDefault="002B086F" w:rsidP="00C67E5A">
      <w:pPr>
        <w:rPr>
          <w:rStyle w:val="normaltextrun"/>
          <w:rFonts w:ascii="Calibri" w:hAnsi="Calibri" w:cs="Calibri"/>
        </w:rPr>
      </w:pPr>
      <w:r>
        <w:rPr>
          <w:rFonts w:ascii="Calibri" w:hAnsi="Calibri"/>
        </w:rPr>
        <w:t>Survey results collected as part of the research highlighted that 57% of low income consumers experienced some difficulty paying for NBN or other broadband services, and 59% of respondents experienced some difficulty paying for a mobile phone service with data</w:t>
      </w:r>
      <w:r>
        <w:rPr>
          <w:rStyle w:val="normaltextrun"/>
          <w:rFonts w:ascii="Calibri" w:hAnsi="Calibri" w:cs="Calibri"/>
        </w:rPr>
        <w:t>.</w:t>
      </w:r>
    </w:p>
    <w:p w14:paraId="1D54BB32" w14:textId="73F38E6E" w:rsidR="004953AC" w:rsidRDefault="00F1598C" w:rsidP="00C67E5A">
      <w:pPr>
        <w:rPr>
          <w:rStyle w:val="normaltextrun"/>
          <w:rFonts w:ascii="Calibri" w:hAnsi="Calibri" w:cs="Calibri"/>
        </w:rPr>
      </w:pPr>
      <w:r>
        <w:rPr>
          <w:rStyle w:val="normaltextrun"/>
          <w:rFonts w:ascii="Calibri" w:hAnsi="Calibri" w:cs="Calibri"/>
        </w:rPr>
        <w:t xml:space="preserve">“This is not news to the telecommunications industry,” </w:t>
      </w:r>
      <w:r w:rsidR="004953AC">
        <w:rPr>
          <w:rStyle w:val="normaltextrun"/>
          <w:rFonts w:ascii="Calibri" w:hAnsi="Calibri" w:cs="Calibri"/>
        </w:rPr>
        <w:t>said Ms Corbin.</w:t>
      </w:r>
      <w:r w:rsidR="003B5855">
        <w:rPr>
          <w:rStyle w:val="normaltextrun"/>
          <w:rFonts w:ascii="Calibri" w:hAnsi="Calibri" w:cs="Calibri"/>
        </w:rPr>
        <w:t xml:space="preserve"> </w:t>
      </w:r>
      <w:r w:rsidR="0006116C">
        <w:rPr>
          <w:rStyle w:val="normaltextrun"/>
          <w:rFonts w:ascii="Calibri" w:hAnsi="Calibri" w:cs="Calibri"/>
        </w:rPr>
        <w:t xml:space="preserve"> </w:t>
      </w:r>
    </w:p>
    <w:p w14:paraId="68632C16" w14:textId="7D78BC42" w:rsidR="007238DE" w:rsidRDefault="004953AC" w:rsidP="00C67E5A">
      <w:pPr>
        <w:rPr>
          <w:rStyle w:val="normaltextrun"/>
          <w:rFonts w:ascii="Calibri" w:hAnsi="Calibri" w:cs="Calibri"/>
        </w:rPr>
      </w:pPr>
      <w:r>
        <w:rPr>
          <w:rStyle w:val="normaltextrun"/>
          <w:rFonts w:ascii="Calibri" w:hAnsi="Calibri" w:cs="Calibri"/>
        </w:rPr>
        <w:t xml:space="preserve">“We have been publicly and privately advocating for affordable </w:t>
      </w:r>
      <w:r w:rsidR="00F33C03">
        <w:rPr>
          <w:rStyle w:val="normaltextrun"/>
          <w:rFonts w:ascii="Calibri" w:hAnsi="Calibri" w:cs="Calibri"/>
        </w:rPr>
        <w:t>phone and internet</w:t>
      </w:r>
      <w:r>
        <w:rPr>
          <w:rStyle w:val="normaltextrun"/>
          <w:rFonts w:ascii="Calibri" w:hAnsi="Calibri" w:cs="Calibri"/>
        </w:rPr>
        <w:t xml:space="preserve"> </w:t>
      </w:r>
      <w:r w:rsidR="00A7203C">
        <w:rPr>
          <w:rStyle w:val="normaltextrun"/>
          <w:rFonts w:ascii="Calibri" w:hAnsi="Calibri" w:cs="Calibri"/>
        </w:rPr>
        <w:t xml:space="preserve">services </w:t>
      </w:r>
      <w:r w:rsidR="0026392A">
        <w:rPr>
          <w:rStyle w:val="normaltextrun"/>
          <w:rFonts w:ascii="Calibri" w:hAnsi="Calibri" w:cs="Calibri"/>
        </w:rPr>
        <w:t>for over a decade.</w:t>
      </w:r>
      <w:r w:rsidR="002C1535">
        <w:rPr>
          <w:rStyle w:val="normaltextrun"/>
          <w:rFonts w:ascii="Calibri" w:hAnsi="Calibri" w:cs="Calibri"/>
        </w:rPr>
        <w:t xml:space="preserve"> The fact is that the market is not delivering to assist</w:t>
      </w:r>
      <w:r w:rsidR="00153A7F">
        <w:rPr>
          <w:rStyle w:val="normaltextrun"/>
          <w:rFonts w:ascii="Calibri" w:hAnsi="Calibri" w:cs="Calibri"/>
        </w:rPr>
        <w:t xml:space="preserve"> </w:t>
      </w:r>
      <w:r w:rsidR="00E84784">
        <w:rPr>
          <w:rStyle w:val="normaltextrun"/>
          <w:rFonts w:ascii="Calibri" w:hAnsi="Calibri" w:cs="Calibri"/>
        </w:rPr>
        <w:t xml:space="preserve">lower income households </w:t>
      </w:r>
      <w:r w:rsidR="00FF0BBA">
        <w:rPr>
          <w:rStyle w:val="normaltextrun"/>
          <w:rFonts w:ascii="Calibri" w:hAnsi="Calibri" w:cs="Calibri"/>
        </w:rPr>
        <w:t>to connect to this modern essential service</w:t>
      </w:r>
      <w:r w:rsidR="00153A7F">
        <w:rPr>
          <w:rStyle w:val="normaltextrun"/>
          <w:rFonts w:ascii="Calibri" w:hAnsi="Calibri" w:cs="Calibri"/>
        </w:rPr>
        <w:t xml:space="preserve">, so it’s time for the government </w:t>
      </w:r>
      <w:r w:rsidR="57C21101" w:rsidRPr="362C9D44">
        <w:rPr>
          <w:rStyle w:val="normaltextrun"/>
          <w:rFonts w:ascii="Calibri" w:hAnsi="Calibri" w:cs="Calibri"/>
        </w:rPr>
        <w:t>to</w:t>
      </w:r>
      <w:r w:rsidR="00153A7F" w:rsidRPr="6B92B503">
        <w:rPr>
          <w:rStyle w:val="normaltextrun"/>
          <w:rFonts w:ascii="Calibri" w:hAnsi="Calibri" w:cs="Calibri"/>
        </w:rPr>
        <w:t xml:space="preserve"> </w:t>
      </w:r>
      <w:r w:rsidR="00153A7F">
        <w:rPr>
          <w:rStyle w:val="normaltextrun"/>
          <w:rFonts w:ascii="Calibri" w:hAnsi="Calibri" w:cs="Calibri"/>
        </w:rPr>
        <w:t>act.”</w:t>
      </w:r>
    </w:p>
    <w:p w14:paraId="2BFC3A2D" w14:textId="11954E0A" w:rsidR="006B0D23" w:rsidRDefault="00DB62D2" w:rsidP="00C67E5A">
      <w:pPr>
        <w:spacing w:before="100" w:beforeAutospacing="1" w:after="100" w:afterAutospacing="1"/>
        <w:textAlignment w:val="baseline"/>
        <w:rPr>
          <w:rFonts w:ascii="Calibri" w:eastAsia="Times New Roman" w:hAnsi="Calibri" w:cs="Calibri"/>
          <w:color w:val="auto"/>
          <w:lang w:eastAsia="en-AU"/>
        </w:rPr>
      </w:pPr>
      <w:r>
        <w:rPr>
          <w:rStyle w:val="normaltextrun"/>
          <w:rFonts w:ascii="Calibri" w:hAnsi="Calibri" w:cs="Calibri"/>
        </w:rPr>
        <w:t>A</w:t>
      </w:r>
      <w:r w:rsidRPr="00DB62D2">
        <w:rPr>
          <w:rStyle w:val="normaltextrun"/>
          <w:rFonts w:ascii="Calibri" w:hAnsi="Calibri" w:cs="Calibri"/>
        </w:rPr>
        <w:t xml:space="preserve">CCAN is calling on the Federal Government to review the affordability measures offered by </w:t>
      </w:r>
      <w:r>
        <w:rPr>
          <w:rStyle w:val="normaltextrun"/>
          <w:rFonts w:ascii="Calibri" w:hAnsi="Calibri" w:cs="Calibri"/>
        </w:rPr>
        <w:t xml:space="preserve">telcos to </w:t>
      </w:r>
      <w:r w:rsidR="00627323">
        <w:rPr>
          <w:rStyle w:val="normaltextrun"/>
          <w:rFonts w:ascii="Calibri" w:hAnsi="Calibri" w:cs="Calibri"/>
        </w:rPr>
        <w:t xml:space="preserve">determine </w:t>
      </w:r>
      <w:r w:rsidR="00B13EF6" w:rsidRPr="00B13EF6">
        <w:rPr>
          <w:rStyle w:val="normaltextrun"/>
          <w:rFonts w:ascii="Calibri" w:hAnsi="Calibri" w:cs="Calibri"/>
        </w:rPr>
        <w:t>to new ways to deliver affordable services to people on low incomes.</w:t>
      </w:r>
      <w:r w:rsidR="00294D98">
        <w:rPr>
          <w:rStyle w:val="normaltextrun"/>
          <w:rFonts w:ascii="Calibri" w:hAnsi="Calibri" w:cs="Calibri"/>
        </w:rPr>
        <w:t xml:space="preserve"> </w:t>
      </w:r>
      <w:r w:rsidR="00153A7F" w:rsidRPr="00F23E1B">
        <w:rPr>
          <w:rFonts w:ascii="Calibri" w:eastAsia="Times New Roman" w:hAnsi="Calibri" w:cs="Calibri"/>
          <w:color w:val="auto"/>
          <w:lang w:eastAsia="en-AU"/>
        </w:rPr>
        <w:t xml:space="preserve">This </w:t>
      </w:r>
      <w:r w:rsidR="00FF0BBA">
        <w:rPr>
          <w:rFonts w:ascii="Calibri" w:eastAsia="Times New Roman" w:hAnsi="Calibri" w:cs="Calibri"/>
          <w:color w:val="auto"/>
          <w:lang w:eastAsia="en-AU"/>
        </w:rPr>
        <w:t>review should then</w:t>
      </w:r>
      <w:r w:rsidR="00153A7F" w:rsidRPr="00F23E1B">
        <w:rPr>
          <w:rFonts w:ascii="Calibri" w:eastAsia="Times New Roman" w:hAnsi="Calibri" w:cs="Calibri"/>
          <w:color w:val="auto"/>
          <w:lang w:eastAsia="en-AU"/>
        </w:rPr>
        <w:t xml:space="preserve"> inform new regulatory requirements on telecommunications providers to offer affordable services targeted to people on low incomes</w:t>
      </w:r>
      <w:r w:rsidR="00483F73">
        <w:rPr>
          <w:rFonts w:ascii="Calibri" w:eastAsia="Times New Roman" w:hAnsi="Calibri" w:cs="Calibri"/>
          <w:color w:val="auto"/>
          <w:lang w:eastAsia="en-AU"/>
        </w:rPr>
        <w:t xml:space="preserve">, including a </w:t>
      </w:r>
      <w:r w:rsidR="002D226B">
        <w:rPr>
          <w:rFonts w:ascii="Calibri" w:eastAsia="Times New Roman" w:hAnsi="Calibri" w:cs="Calibri"/>
          <w:color w:val="auto"/>
          <w:lang w:eastAsia="en-AU"/>
        </w:rPr>
        <w:t>concessional</w:t>
      </w:r>
      <w:r w:rsidR="00483F73">
        <w:rPr>
          <w:rFonts w:ascii="Calibri" w:eastAsia="Times New Roman" w:hAnsi="Calibri" w:cs="Calibri"/>
          <w:color w:val="auto"/>
          <w:lang w:eastAsia="en-AU"/>
        </w:rPr>
        <w:t xml:space="preserve"> </w:t>
      </w:r>
      <w:r w:rsidR="007279E3">
        <w:rPr>
          <w:rFonts w:ascii="Calibri" w:eastAsia="Times New Roman" w:hAnsi="Calibri" w:cs="Calibri"/>
          <w:color w:val="auto"/>
          <w:lang w:eastAsia="en-AU"/>
        </w:rPr>
        <w:t>NBN home broadband service</w:t>
      </w:r>
      <w:r w:rsidR="00153A7F" w:rsidRPr="00F23E1B">
        <w:rPr>
          <w:rFonts w:ascii="Calibri" w:eastAsia="Times New Roman" w:hAnsi="Calibri" w:cs="Calibri"/>
          <w:color w:val="auto"/>
          <w:lang w:eastAsia="en-AU"/>
        </w:rPr>
        <w:t>. </w:t>
      </w:r>
    </w:p>
    <w:p w14:paraId="0FB53CA8" w14:textId="40ADD789" w:rsidR="00306595" w:rsidRDefault="00306595" w:rsidP="00C67E5A">
      <w:pPr>
        <w:spacing w:before="100" w:beforeAutospacing="1" w:after="100" w:afterAutospacing="1"/>
        <w:textAlignment w:val="baseline"/>
        <w:rPr>
          <w:rFonts w:ascii="Calibri" w:eastAsia="Times New Roman" w:hAnsi="Calibri" w:cs="Calibri"/>
          <w:color w:val="auto"/>
          <w:lang w:eastAsia="en-AU"/>
        </w:rPr>
      </w:pPr>
      <w:r>
        <w:rPr>
          <w:rFonts w:ascii="Calibri" w:eastAsia="Times New Roman" w:hAnsi="Calibri" w:cs="Calibri"/>
          <w:color w:val="auto"/>
          <w:lang w:eastAsia="en-AU"/>
        </w:rPr>
        <w:t>“</w:t>
      </w:r>
      <w:r w:rsidR="00302A71">
        <w:rPr>
          <w:rFonts w:ascii="Calibri" w:eastAsia="Times New Roman" w:hAnsi="Calibri" w:cs="Calibri"/>
          <w:color w:val="auto"/>
          <w:lang w:eastAsia="en-AU"/>
        </w:rPr>
        <w:t xml:space="preserve">With more and more government services moving online, </w:t>
      </w:r>
      <w:r w:rsidR="00B700A4">
        <w:rPr>
          <w:rFonts w:ascii="Calibri" w:eastAsia="Times New Roman" w:hAnsi="Calibri" w:cs="Calibri"/>
          <w:color w:val="auto"/>
          <w:lang w:eastAsia="en-AU"/>
        </w:rPr>
        <w:t xml:space="preserve">it is only fair that the government </w:t>
      </w:r>
      <w:r w:rsidR="004210BF">
        <w:rPr>
          <w:rFonts w:ascii="Calibri" w:eastAsia="Times New Roman" w:hAnsi="Calibri" w:cs="Calibri"/>
          <w:color w:val="auto"/>
          <w:lang w:eastAsia="en-AU"/>
        </w:rPr>
        <w:t>take steps to ensure that the people who use these services are able to get connected,” said Ms Corbin.</w:t>
      </w:r>
    </w:p>
    <w:p w14:paraId="1F9E267D" w14:textId="0534F32D" w:rsidR="00CE7203" w:rsidRDefault="00306595" w:rsidP="00C67E5A">
      <w:pPr>
        <w:rPr>
          <w:rFonts w:ascii="Calibri" w:eastAsia="Times New Roman" w:hAnsi="Calibri" w:cs="Calibri"/>
          <w:color w:val="auto"/>
          <w:lang w:eastAsia="en-AU"/>
        </w:rPr>
      </w:pPr>
      <w:r>
        <w:rPr>
          <w:rFonts w:ascii="Calibri" w:eastAsia="Times New Roman" w:hAnsi="Calibri" w:cs="Calibri"/>
          <w:color w:val="auto"/>
          <w:lang w:eastAsia="en-AU"/>
        </w:rPr>
        <w:t>Currently</w:t>
      </w:r>
      <w:r w:rsidR="00CF0529">
        <w:rPr>
          <w:rFonts w:ascii="Calibri" w:eastAsia="Times New Roman" w:hAnsi="Calibri" w:cs="Calibri"/>
          <w:color w:val="auto"/>
          <w:lang w:eastAsia="en-AU"/>
        </w:rPr>
        <w:t>, only Telstra is required to offer a product targeted at low income households</w:t>
      </w:r>
      <w:r w:rsidR="00062810">
        <w:rPr>
          <w:rFonts w:ascii="Calibri" w:eastAsia="Times New Roman" w:hAnsi="Calibri" w:cs="Calibri"/>
          <w:color w:val="auto"/>
          <w:lang w:eastAsia="en-AU"/>
        </w:rPr>
        <w:t xml:space="preserve"> under </w:t>
      </w:r>
      <w:r w:rsidR="00DE71DF">
        <w:rPr>
          <w:rFonts w:ascii="Calibri" w:eastAsia="Times New Roman" w:hAnsi="Calibri" w:cs="Calibri"/>
          <w:color w:val="auto"/>
          <w:lang w:eastAsia="en-AU"/>
        </w:rPr>
        <w:t>Carriage Service Provider rules.</w:t>
      </w:r>
    </w:p>
    <w:p w14:paraId="550C129D" w14:textId="1D15C6FB" w:rsidR="00682FA9" w:rsidRDefault="00EE3DF1" w:rsidP="00C67E5A">
      <w:pPr>
        <w:rPr>
          <w:rFonts w:ascii="Calibri" w:eastAsia="Times New Roman" w:hAnsi="Calibri" w:cs="Calibri"/>
          <w:color w:val="auto"/>
          <w:lang w:eastAsia="en-AU"/>
        </w:rPr>
      </w:pPr>
      <w:r>
        <w:rPr>
          <w:rFonts w:ascii="Calibri" w:eastAsia="Times New Roman" w:hAnsi="Calibri" w:cs="Calibri"/>
          <w:color w:val="auto"/>
          <w:lang w:eastAsia="en-AU"/>
        </w:rPr>
        <w:t>“</w:t>
      </w:r>
      <w:r w:rsidR="00D022E5">
        <w:rPr>
          <w:rFonts w:ascii="Calibri" w:eastAsia="Times New Roman" w:hAnsi="Calibri" w:cs="Calibri"/>
          <w:color w:val="auto"/>
          <w:lang w:eastAsia="en-AU"/>
        </w:rPr>
        <w:t>Given that o</w:t>
      </w:r>
      <w:r w:rsidR="007651E2">
        <w:rPr>
          <w:rFonts w:ascii="Calibri" w:eastAsia="Times New Roman" w:hAnsi="Calibri" w:cs="Calibri"/>
          <w:color w:val="auto"/>
          <w:lang w:eastAsia="en-AU"/>
        </w:rPr>
        <w:t xml:space="preserve">ur research shows that </w:t>
      </w:r>
      <w:r w:rsidR="00D022E5">
        <w:rPr>
          <w:rFonts w:ascii="Calibri" w:eastAsia="Times New Roman" w:hAnsi="Calibri" w:cs="Calibri"/>
          <w:color w:val="auto"/>
          <w:lang w:eastAsia="en-AU"/>
        </w:rPr>
        <w:t>these sort of supports can play a</w:t>
      </w:r>
      <w:r w:rsidR="009C656A">
        <w:rPr>
          <w:rFonts w:ascii="Calibri" w:eastAsia="Times New Roman" w:hAnsi="Calibri" w:cs="Calibri"/>
          <w:color w:val="auto"/>
          <w:lang w:eastAsia="en-AU"/>
        </w:rPr>
        <w:t>n important</w:t>
      </w:r>
      <w:r w:rsidR="00D022E5">
        <w:rPr>
          <w:rFonts w:ascii="Calibri" w:eastAsia="Times New Roman" w:hAnsi="Calibri" w:cs="Calibri"/>
          <w:color w:val="auto"/>
          <w:lang w:eastAsia="en-AU"/>
        </w:rPr>
        <w:t xml:space="preserve"> </w:t>
      </w:r>
      <w:r w:rsidR="006B0D23">
        <w:rPr>
          <w:rFonts w:ascii="Calibri" w:eastAsia="Times New Roman" w:hAnsi="Calibri" w:cs="Calibri"/>
          <w:color w:val="auto"/>
          <w:lang w:eastAsia="en-AU"/>
        </w:rPr>
        <w:t xml:space="preserve">role in addressing </w:t>
      </w:r>
      <w:r w:rsidR="007651E2" w:rsidRPr="00B64D8A">
        <w:rPr>
          <w:rFonts w:ascii="Calibri" w:eastAsia="Times New Roman" w:hAnsi="Calibri" w:cs="Calibri"/>
          <w:color w:val="auto"/>
          <w:lang w:eastAsia="en-AU"/>
        </w:rPr>
        <w:t>the needs of low income households</w:t>
      </w:r>
      <w:r w:rsidR="00F00066">
        <w:rPr>
          <w:rFonts w:ascii="Calibri" w:eastAsia="Times New Roman" w:hAnsi="Calibri" w:cs="Calibri"/>
          <w:color w:val="auto"/>
          <w:lang w:eastAsia="en-AU"/>
        </w:rPr>
        <w:t>, we’d like to see this become an industry-wide obligation.</w:t>
      </w:r>
      <w:r>
        <w:rPr>
          <w:rFonts w:ascii="Calibri" w:eastAsia="Times New Roman" w:hAnsi="Calibri" w:cs="Calibri"/>
          <w:color w:val="auto"/>
          <w:lang w:eastAsia="en-AU"/>
        </w:rPr>
        <w:t>”</w:t>
      </w:r>
    </w:p>
    <w:p w14:paraId="18FF069D" w14:textId="77777777" w:rsidR="00F2149C" w:rsidRDefault="00F2149C" w:rsidP="005A729D">
      <w:pPr>
        <w:spacing w:after="160" w:line="259" w:lineRule="auto"/>
        <w:rPr>
          <w:rStyle w:val="normaltextrun"/>
          <w:rFonts w:ascii="Calibri" w:hAnsi="Calibri" w:cs="Calibri"/>
          <w:color w:val="000000"/>
          <w:shd w:val="clear" w:color="auto" w:fill="FFFFFF"/>
        </w:rPr>
      </w:pPr>
    </w:p>
    <w:p w14:paraId="1D734565" w14:textId="6C23158F" w:rsidR="002A7173" w:rsidRDefault="00C04BDE" w:rsidP="005A729D">
      <w:pPr>
        <w:spacing w:after="160" w:line="259" w:lineRule="auto"/>
        <w:rPr>
          <w:rStyle w:val="normaltextrun"/>
          <w:rFonts w:ascii="Calibri" w:hAnsi="Calibri" w:cs="Calibri"/>
          <w:color w:val="auto"/>
        </w:rPr>
      </w:pPr>
      <w:r>
        <w:rPr>
          <w:rStyle w:val="normaltextrun"/>
          <w:rFonts w:ascii="Calibri" w:hAnsi="Calibri" w:cs="Calibri"/>
          <w:color w:val="000000"/>
          <w:shd w:val="clear" w:color="auto" w:fill="FFFFFF"/>
        </w:rPr>
        <w:t>The majority of low income individuals</w:t>
      </w:r>
      <w:r w:rsidR="00817B64">
        <w:rPr>
          <w:rStyle w:val="normaltextrun"/>
          <w:rFonts w:ascii="Calibri" w:hAnsi="Calibri" w:cs="Calibri"/>
          <w:color w:val="000000"/>
          <w:shd w:val="clear" w:color="auto" w:fill="FFFFFF"/>
        </w:rPr>
        <w:t xml:space="preserve"> surveyed for </w:t>
      </w:r>
      <w:r w:rsidR="00AF0E90">
        <w:rPr>
          <w:rStyle w:val="normaltextrun"/>
          <w:rFonts w:ascii="Calibri" w:hAnsi="Calibri" w:cs="Calibri"/>
          <w:i/>
          <w:iCs/>
        </w:rPr>
        <w:t>Addressing</w:t>
      </w:r>
      <w:r w:rsidR="006E0F69">
        <w:rPr>
          <w:rStyle w:val="normaltextrun"/>
          <w:rFonts w:ascii="Calibri" w:hAnsi="Calibri" w:cs="Calibri"/>
          <w:i/>
          <w:iCs/>
        </w:rPr>
        <w:t xml:space="preserve"> Telecommunications</w:t>
      </w:r>
      <w:r w:rsidR="00AF0E90">
        <w:rPr>
          <w:rStyle w:val="normaltextrun"/>
          <w:rFonts w:ascii="Calibri" w:hAnsi="Calibri" w:cs="Calibri"/>
          <w:i/>
          <w:iCs/>
        </w:rPr>
        <w:t xml:space="preserve"> Affordability</w:t>
      </w:r>
      <w:r>
        <w:rPr>
          <w:rStyle w:val="normaltextrun"/>
          <w:rFonts w:ascii="Calibri" w:hAnsi="Calibri" w:cs="Calibri"/>
          <w:color w:val="000000"/>
          <w:shd w:val="clear" w:color="auto" w:fill="FFFFFF"/>
        </w:rPr>
        <w:t xml:space="preserve"> said a discounted service would be the most helpful support for them (87%), followed by hardware/device affordability support (69%) or access to free public Wi-Fi (62%). </w:t>
      </w:r>
      <w:r w:rsidR="00817B64">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 </w:t>
      </w:r>
    </w:p>
    <w:p w14:paraId="5C79C2AD" w14:textId="436F3C90" w:rsidR="005A729D" w:rsidRDefault="00B94C52" w:rsidP="005A729D">
      <w:pPr>
        <w:spacing w:after="160" w:line="259" w:lineRule="auto"/>
        <w:rPr>
          <w:rStyle w:val="normaltextrun"/>
          <w:rFonts w:ascii="Calibri" w:hAnsi="Calibri" w:cs="Calibri"/>
        </w:rPr>
      </w:pPr>
      <w:r w:rsidRPr="00191FBA">
        <w:rPr>
          <w:rStyle w:val="normaltextrun"/>
          <w:rFonts w:ascii="Calibri" w:hAnsi="Calibri" w:cs="Calibri"/>
          <w:color w:val="auto"/>
        </w:rPr>
        <w:t>Another key issue identified in ACCAN’s research is the lack of awareness about the assistance offers that are available from telcos.</w:t>
      </w:r>
      <w:r w:rsidRPr="00191FBA">
        <w:rPr>
          <w:rStyle w:val="normaltextrun"/>
          <w:rFonts w:ascii="Calibri" w:hAnsi="Calibri" w:cs="Calibri"/>
          <w:i/>
          <w:iCs/>
          <w:color w:val="auto"/>
        </w:rPr>
        <w:t xml:space="preserve"> </w:t>
      </w:r>
      <w:r w:rsidR="005A729D" w:rsidRPr="00191FBA">
        <w:rPr>
          <w:rStyle w:val="normaltextrun"/>
          <w:rFonts w:ascii="Calibri" w:hAnsi="Calibri" w:cs="Calibri"/>
          <w:color w:val="auto"/>
        </w:rPr>
        <w:t xml:space="preserve">Optus’ </w:t>
      </w:r>
      <w:r w:rsidR="005A729D">
        <w:rPr>
          <w:rStyle w:val="normaltextrun"/>
          <w:rFonts w:ascii="Calibri" w:hAnsi="Calibri" w:cs="Calibri"/>
        </w:rPr>
        <w:t>Donate Your Data program was the most well-known, but only a quarter of low income individuals surveyed knew about that program.</w:t>
      </w:r>
    </w:p>
    <w:p w14:paraId="6FD7E887" w14:textId="52338523" w:rsidR="00902682" w:rsidRDefault="005A729D" w:rsidP="005A729D">
      <w:pPr>
        <w:spacing w:after="160" w:line="259" w:lineRule="auto"/>
        <w:rPr>
          <w:rStyle w:val="normaltextrun"/>
          <w:rFonts w:ascii="Calibri" w:hAnsi="Calibri" w:cs="Calibri"/>
        </w:rPr>
      </w:pPr>
      <w:r>
        <w:rPr>
          <w:rStyle w:val="normaltextrun"/>
          <w:rFonts w:ascii="Calibri" w:hAnsi="Calibri" w:cs="Calibri"/>
        </w:rPr>
        <w:t xml:space="preserve">“While it’s great to see that Optus has recently announced it is </w:t>
      </w:r>
      <w:r w:rsidR="007220FE">
        <w:rPr>
          <w:rStyle w:val="normaltextrun"/>
          <w:rFonts w:ascii="Calibri" w:hAnsi="Calibri" w:cs="Calibri"/>
        </w:rPr>
        <w:t xml:space="preserve">expanding its Donate Your Data program, our research shows that </w:t>
      </w:r>
      <w:r w:rsidR="00902682">
        <w:rPr>
          <w:rStyle w:val="normaltextrun"/>
          <w:rFonts w:ascii="Calibri" w:hAnsi="Calibri" w:cs="Calibri"/>
        </w:rPr>
        <w:t xml:space="preserve">all telcos need to do more to educate people in need that these programs </w:t>
      </w:r>
      <w:r w:rsidR="00904892">
        <w:rPr>
          <w:rStyle w:val="normaltextrun"/>
          <w:rFonts w:ascii="Calibri" w:hAnsi="Calibri" w:cs="Calibri"/>
        </w:rPr>
        <w:t xml:space="preserve">actually </w:t>
      </w:r>
      <w:r w:rsidR="00902682">
        <w:rPr>
          <w:rStyle w:val="normaltextrun"/>
          <w:rFonts w:ascii="Calibri" w:hAnsi="Calibri" w:cs="Calibri"/>
        </w:rPr>
        <w:t>exist.</w:t>
      </w:r>
    </w:p>
    <w:p w14:paraId="1DCDAA13" w14:textId="0726F269" w:rsidR="00865FA7" w:rsidRPr="00F35031" w:rsidRDefault="00902682" w:rsidP="003829B6">
      <w:pPr>
        <w:spacing w:after="160" w:line="259" w:lineRule="auto"/>
        <w:rPr>
          <w:lang w:val="en-US"/>
        </w:rPr>
      </w:pPr>
      <w:r>
        <w:rPr>
          <w:rStyle w:val="normaltextrun"/>
          <w:rFonts w:ascii="Calibri" w:hAnsi="Calibri" w:cs="Calibri"/>
        </w:rPr>
        <w:t xml:space="preserve">“They should be </w:t>
      </w:r>
      <w:r w:rsidR="003829B6">
        <w:rPr>
          <w:rStyle w:val="normaltextrun"/>
          <w:rFonts w:ascii="Calibri" w:hAnsi="Calibri" w:cs="Calibri"/>
        </w:rPr>
        <w:t>more broadly advertising programs on their websites and thr</w:t>
      </w:r>
      <w:r w:rsidR="003829B6" w:rsidRPr="00F35031">
        <w:rPr>
          <w:rStyle w:val="normaltextrun"/>
          <w:rFonts w:ascii="Calibri" w:hAnsi="Calibri" w:cs="Calibri"/>
        </w:rPr>
        <w:t>ou</w:t>
      </w:r>
      <w:r w:rsidR="00F35031">
        <w:rPr>
          <w:rStyle w:val="normaltextrun"/>
          <w:rFonts w:ascii="Calibri" w:hAnsi="Calibri" w:cs="Calibri"/>
        </w:rPr>
        <w:t>gh</w:t>
      </w:r>
      <w:r w:rsidR="003829B6" w:rsidRPr="00F35031">
        <w:rPr>
          <w:rStyle w:val="normaltextrun"/>
          <w:rFonts w:ascii="Calibri" w:hAnsi="Calibri" w:cs="Calibri"/>
          <w:color w:val="4472C4"/>
        </w:rPr>
        <w:t xml:space="preserve"> </w:t>
      </w:r>
      <w:r w:rsidR="00865FA7" w:rsidRPr="003829B6">
        <w:rPr>
          <w:rStyle w:val="normaltextrun"/>
          <w:rFonts w:ascii="Calibri" w:hAnsi="Calibri" w:cs="Calibri"/>
          <w:color w:val="auto"/>
        </w:rPr>
        <w:t>program partners and community organisations</w:t>
      </w:r>
      <w:r w:rsidR="00F35031">
        <w:rPr>
          <w:rStyle w:val="normaltextrun"/>
          <w:rFonts w:ascii="Calibri" w:hAnsi="Calibri" w:cs="Calibri"/>
          <w:color w:val="auto"/>
        </w:rPr>
        <w:t xml:space="preserve"> </w:t>
      </w:r>
      <w:r w:rsidR="00F35031">
        <w:rPr>
          <w:lang w:val="en-US"/>
        </w:rPr>
        <w:t>in plain language and accessible formats.”</w:t>
      </w:r>
    </w:p>
    <w:p w14:paraId="6084AFAC" w14:textId="71951E77" w:rsidR="009E029D" w:rsidRDefault="008B6E18" w:rsidP="00C04BDE">
      <w:pPr>
        <w:spacing w:after="160" w:line="259" w:lineRule="auto"/>
        <w:rPr>
          <w:lang w:val="en-US"/>
        </w:rPr>
      </w:pPr>
      <w:r>
        <w:rPr>
          <w:rStyle w:val="normaltextrun"/>
          <w:rFonts w:ascii="Calibri" w:hAnsi="Calibri" w:cs="Calibri"/>
          <w:color w:val="000000"/>
          <w:shd w:val="clear" w:color="auto" w:fill="FFFFFF"/>
        </w:rPr>
        <w:t xml:space="preserve">The peak body for communications consumers also recommends that the government establish </w:t>
      </w:r>
      <w:r w:rsidR="00B94C52" w:rsidRPr="00F54462">
        <w:rPr>
          <w:rFonts w:ascii="Calibri" w:hAnsi="Calibri"/>
        </w:rPr>
        <w:t xml:space="preserve">an </w:t>
      </w:r>
      <w:r w:rsidR="00B94C52" w:rsidRPr="00F54462">
        <w:rPr>
          <w:lang w:val="en-US"/>
        </w:rPr>
        <w:t>independent phone and internet plan comparison tool so consumers can easily search and compare affordable plans</w:t>
      </w:r>
    </w:p>
    <w:p w14:paraId="2E7DC48B" w14:textId="73360B66" w:rsidR="0057156B" w:rsidRDefault="00C04BDE" w:rsidP="00C04BDE">
      <w:pPr>
        <w:spacing w:after="160" w:line="259" w:lineRule="auto"/>
        <w:rPr>
          <w:lang w:val="en-US"/>
        </w:rPr>
      </w:pPr>
      <w:r>
        <w:rPr>
          <w:lang w:val="en-US"/>
        </w:rPr>
        <w:t>“</w:t>
      </w:r>
      <w:r w:rsidR="003A48F6">
        <w:rPr>
          <w:lang w:val="en-US"/>
        </w:rPr>
        <w:t xml:space="preserve">These programs and offers </w:t>
      </w:r>
      <w:r w:rsidR="000E0ABE">
        <w:rPr>
          <w:lang w:val="en-US"/>
        </w:rPr>
        <w:t xml:space="preserve">are </w:t>
      </w:r>
      <w:r w:rsidR="00A00098">
        <w:rPr>
          <w:lang w:val="en-US"/>
        </w:rPr>
        <w:t>useless if they’re not being used by the people who need them</w:t>
      </w:r>
      <w:r w:rsidR="00754A77">
        <w:rPr>
          <w:lang w:val="en-US"/>
        </w:rPr>
        <w:t xml:space="preserve">. </w:t>
      </w:r>
      <w:r w:rsidR="00213F4D">
        <w:rPr>
          <w:lang w:val="en-US"/>
        </w:rPr>
        <w:t xml:space="preserve">Making </w:t>
      </w:r>
      <w:r w:rsidR="00A2366A">
        <w:rPr>
          <w:lang w:val="en-US"/>
        </w:rPr>
        <w:t xml:space="preserve">it easy to find </w:t>
      </w:r>
      <w:r w:rsidR="00931AA5">
        <w:rPr>
          <w:lang w:val="en-US"/>
        </w:rPr>
        <w:t xml:space="preserve">the assistance you need is an important </w:t>
      </w:r>
      <w:r w:rsidR="00A3577D">
        <w:rPr>
          <w:lang w:val="en-US"/>
        </w:rPr>
        <w:t>piece</w:t>
      </w:r>
      <w:r w:rsidR="00931AA5">
        <w:rPr>
          <w:lang w:val="en-US"/>
        </w:rPr>
        <w:t xml:space="preserve"> of the puzzle,” </w:t>
      </w:r>
      <w:r w:rsidR="00817B64">
        <w:rPr>
          <w:lang w:val="en-US"/>
        </w:rPr>
        <w:t>said Ms Corbin.</w:t>
      </w:r>
      <w:r>
        <w:rPr>
          <w:lang w:val="en-US"/>
        </w:rPr>
        <w:t xml:space="preserve"> </w:t>
      </w:r>
    </w:p>
    <w:p w14:paraId="77712079" w14:textId="66AB1916" w:rsidR="00C04BDE" w:rsidRPr="00EE4CAC" w:rsidRDefault="00C04BDE" w:rsidP="00C04BDE">
      <w:pPr>
        <w:spacing w:after="160" w:line="259" w:lineRule="auto"/>
        <w:rPr>
          <w:lang w:val="en-US"/>
        </w:rPr>
      </w:pPr>
      <w:r>
        <w:rPr>
          <w:lang w:val="en-US"/>
        </w:rPr>
        <w:t>“We would hope that telcos use this research to evaluate their current approach to delivering support to people on lo</w:t>
      </w:r>
      <w:r w:rsidR="00FA7A2C">
        <w:rPr>
          <w:lang w:val="en-US"/>
        </w:rPr>
        <w:t xml:space="preserve">w </w:t>
      </w:r>
      <w:r>
        <w:rPr>
          <w:lang w:val="en-US"/>
        </w:rPr>
        <w:t xml:space="preserve">incomes. This really is an opportunity for retailers to up their game and deliver support that corresponds to what consumers say will help them the most.”   </w:t>
      </w:r>
    </w:p>
    <w:p w14:paraId="6D9DBAD7" w14:textId="55DA6769" w:rsidR="00B64D8A" w:rsidRPr="00B64D8A" w:rsidRDefault="00B64D8A" w:rsidP="00B64D8A">
      <w:pPr>
        <w:spacing w:before="100" w:beforeAutospacing="1" w:after="100" w:afterAutospacing="1" w:line="240" w:lineRule="auto"/>
        <w:textAlignment w:val="baseline"/>
        <w:rPr>
          <w:rFonts w:ascii="Times New Roman" w:eastAsia="Times New Roman" w:hAnsi="Times New Roman" w:cs="Times New Roman"/>
          <w:color w:val="auto"/>
          <w:sz w:val="24"/>
          <w:szCs w:val="24"/>
          <w:lang w:eastAsia="en-AU"/>
        </w:rPr>
      </w:pPr>
    </w:p>
    <w:p w14:paraId="7362FF1B" w14:textId="77777777" w:rsidR="00B64D8A" w:rsidRDefault="00B64D8A" w:rsidP="00662C6F">
      <w:pPr>
        <w:rPr>
          <w:rFonts w:ascii="Calibri" w:hAnsi="Calibri"/>
        </w:rPr>
      </w:pPr>
    </w:p>
    <w:p w14:paraId="49F1E1DB" w14:textId="5F7276B5" w:rsidR="00930038" w:rsidRDefault="00930038" w:rsidP="00662C6F">
      <w:pPr>
        <w:rPr>
          <w:rFonts w:ascii="Calibri" w:hAnsi="Calibri"/>
        </w:rPr>
      </w:pPr>
    </w:p>
    <w:p w14:paraId="4540EA06" w14:textId="46DC39FF" w:rsidR="00930038" w:rsidRDefault="00930038" w:rsidP="00662C6F">
      <w:pPr>
        <w:rPr>
          <w:rFonts w:ascii="Calibri" w:hAnsi="Calibri"/>
        </w:rPr>
      </w:pPr>
    </w:p>
    <w:p w14:paraId="78ACED77" w14:textId="77777777" w:rsidR="00F717A6" w:rsidRPr="00F717A6" w:rsidRDefault="00F717A6" w:rsidP="00F717A6">
      <w:pPr>
        <w:rPr>
          <w:rFonts w:ascii="Calibri" w:hAnsi="Calibri"/>
          <w:b/>
          <w:bCs/>
          <w:color w:val="000000"/>
          <w:sz w:val="24"/>
          <w:szCs w:val="24"/>
        </w:rPr>
      </w:pPr>
    </w:p>
    <w:sectPr w:rsidR="00F717A6" w:rsidRPr="00F717A6" w:rsidSect="007030DA">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F8A5F" w14:textId="77777777" w:rsidR="00622EA6" w:rsidRDefault="00622EA6" w:rsidP="00E87F3A">
      <w:pPr>
        <w:spacing w:after="0" w:line="240" w:lineRule="auto"/>
      </w:pPr>
      <w:r>
        <w:separator/>
      </w:r>
    </w:p>
  </w:endnote>
  <w:endnote w:type="continuationSeparator" w:id="0">
    <w:p w14:paraId="51525DC6" w14:textId="77777777" w:rsidR="00622EA6" w:rsidRDefault="00622EA6" w:rsidP="00E87F3A">
      <w:pPr>
        <w:spacing w:after="0" w:line="240" w:lineRule="auto"/>
      </w:pPr>
      <w:r>
        <w:continuationSeparator/>
      </w:r>
    </w:p>
  </w:endnote>
  <w:endnote w:type="continuationNotice" w:id="1">
    <w:p w14:paraId="5729F0A8" w14:textId="77777777" w:rsidR="00622EA6" w:rsidRDefault="00622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80BF" w14:textId="77777777" w:rsidR="00697D12" w:rsidRDefault="00697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8" type="#_x0000_t202" style="position:absolute;margin-left:217.55pt;margin-top:-1.65pt;width:323.95pt;height:7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9" type="#_x0000_t202" style="position:absolute;margin-left:75.05pt;margin-top:4.95pt;width:160.45pt;height:8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30" type="#_x0000_t202" style="position:absolute;margin-left:.3pt;margin-top:1.4pt;width:71.2pt;height:66.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kneAIAAGs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color w:val="2B579A"/>
        <w:shd w:val="clear" w:color="auto" w:fill="E6E6E6"/>
        <w:lang w:eastAsia="en-AU"/>
      </w:rPr>
      <mc:AlternateContent>
        <mc:Choice Requires="wps">
          <w:drawing>
            <wp:anchor distT="0" distB="0" distL="114300" distR="114300" simplePos="0" relativeHeight="251658244"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9A427"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" strokecolor="#4579b8 [3044]">
              <v:stroke dashstyle="3 1" endcap="square"/>
            </v:line>
          </w:pict>
        </mc:Fallback>
      </mc:AlternateContent>
    </w:r>
  </w:p>
  <w:p w14:paraId="3B6C945F" w14:textId="77777777" w:rsidR="00B60432" w:rsidRDefault="00B60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6DBC" w14:textId="77777777" w:rsidR="00697D12" w:rsidRDefault="00697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BBD03" w14:textId="77777777" w:rsidR="00622EA6" w:rsidRDefault="00622EA6" w:rsidP="00E87F3A">
      <w:pPr>
        <w:spacing w:after="0" w:line="240" w:lineRule="auto"/>
      </w:pPr>
      <w:r>
        <w:separator/>
      </w:r>
    </w:p>
  </w:footnote>
  <w:footnote w:type="continuationSeparator" w:id="0">
    <w:p w14:paraId="1B4DDE8F" w14:textId="77777777" w:rsidR="00622EA6" w:rsidRDefault="00622EA6" w:rsidP="00E87F3A">
      <w:pPr>
        <w:spacing w:after="0" w:line="240" w:lineRule="auto"/>
      </w:pPr>
      <w:r>
        <w:continuationSeparator/>
      </w:r>
    </w:p>
  </w:footnote>
  <w:footnote w:type="continuationNotice" w:id="1">
    <w:p w14:paraId="176C8705" w14:textId="77777777" w:rsidR="00622EA6" w:rsidRDefault="00622E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95C5" w14:textId="77777777" w:rsidR="00697D12" w:rsidRDefault="00697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40ABDF73" w:rsidR="00B60432" w:rsidRPr="000A0CFE" w:rsidRDefault="00874BCA" w:rsidP="00C267BA">
    <w:pPr>
      <w:pStyle w:val="Header"/>
      <w:jc w:val="center"/>
      <w:rPr>
        <w:b/>
        <w:color w:val="FF0000"/>
        <w:sz w:val="26"/>
        <w:szCs w:val="26"/>
      </w:rPr>
    </w:pPr>
    <w:r>
      <w:rPr>
        <w:color w:val="2B579A"/>
        <w:shd w:val="clear" w:color="auto" w:fill="E6E6E6"/>
        <w:lang w:eastAsia="en-AU"/>
      </w:rPr>
      <w:t xml:space="preserve"> </w:t>
    </w:r>
    <w:r w:rsidR="007030DA">
      <w:rPr>
        <w:noProof/>
        <w:color w:val="2B579A"/>
        <w:shd w:val="clear" w:color="auto" w:fill="E6E6E6"/>
        <w:lang w:eastAsia="en-AU"/>
      </w:rPr>
      <w:drawing>
        <wp:anchor distT="0" distB="0" distL="114300" distR="114300" simplePos="0" relativeHeight="251658240" behindDoc="0" locked="0" layoutInCell="1" allowOverlap="1" wp14:anchorId="6CD8C9B2" wp14:editId="34502C3B">
          <wp:simplePos x="0" y="0"/>
          <wp:positionH relativeFrom="column">
            <wp:posOffset>142875</wp:posOffset>
          </wp:positionH>
          <wp:positionV relativeFrom="paragraph">
            <wp:posOffset>-269875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33CE" w14:textId="77777777" w:rsidR="00697D12" w:rsidRDefault="00697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6BB3CA6"/>
    <w:multiLevelType w:val="multilevel"/>
    <w:tmpl w:val="DB3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75F75EE"/>
    <w:multiLevelType w:val="multilevel"/>
    <w:tmpl w:val="EDFC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D071CD"/>
    <w:multiLevelType w:val="hybridMultilevel"/>
    <w:tmpl w:val="971E0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4"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1"/>
  </w:num>
  <w:num w:numId="2">
    <w:abstractNumId w:val="24"/>
  </w:num>
  <w:num w:numId="3">
    <w:abstractNumId w:val="34"/>
  </w:num>
  <w:num w:numId="4">
    <w:abstractNumId w:val="5"/>
  </w:num>
  <w:num w:numId="5">
    <w:abstractNumId w:val="12"/>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8"/>
  </w:num>
  <w:num w:numId="10">
    <w:abstractNumId w:val="27"/>
  </w:num>
  <w:num w:numId="11">
    <w:abstractNumId w:val="14"/>
  </w:num>
  <w:num w:numId="12">
    <w:abstractNumId w:val="11"/>
  </w:num>
  <w:num w:numId="13">
    <w:abstractNumId w:val="4"/>
  </w:num>
  <w:num w:numId="14">
    <w:abstractNumId w:val="3"/>
  </w:num>
  <w:num w:numId="15">
    <w:abstractNumId w:val="2"/>
  </w:num>
  <w:num w:numId="16">
    <w:abstractNumId w:val="20"/>
  </w:num>
  <w:num w:numId="17">
    <w:abstractNumId w:val="30"/>
  </w:num>
  <w:num w:numId="18">
    <w:abstractNumId w:val="31"/>
  </w:num>
  <w:num w:numId="19">
    <w:abstractNumId w:val="16"/>
  </w:num>
  <w:num w:numId="20">
    <w:abstractNumId w:val="29"/>
  </w:num>
  <w:num w:numId="21">
    <w:abstractNumId w:val="19"/>
  </w:num>
  <w:num w:numId="22">
    <w:abstractNumId w:val="32"/>
  </w:num>
  <w:num w:numId="23">
    <w:abstractNumId w:val="25"/>
  </w:num>
  <w:num w:numId="24">
    <w:abstractNumId w:val="26"/>
  </w:num>
  <w:num w:numId="25">
    <w:abstractNumId w:val="35"/>
  </w:num>
  <w:num w:numId="26">
    <w:abstractNumId w:val="36"/>
  </w:num>
  <w:num w:numId="27">
    <w:abstractNumId w:val="17"/>
  </w:num>
  <w:num w:numId="28">
    <w:abstractNumId w:val="7"/>
  </w:num>
  <w:num w:numId="29">
    <w:abstractNumId w:val="28"/>
  </w:num>
  <w:num w:numId="30">
    <w:abstractNumId w:val="10"/>
  </w:num>
  <w:num w:numId="31">
    <w:abstractNumId w:val="22"/>
  </w:num>
  <w:num w:numId="32">
    <w:abstractNumId w:val="15"/>
  </w:num>
  <w:num w:numId="33">
    <w:abstractNumId w:val="9"/>
  </w:num>
  <w:num w:numId="34">
    <w:abstractNumId w:val="33"/>
  </w:num>
  <w:num w:numId="35">
    <w:abstractNumId w:val="23"/>
  </w:num>
  <w:num w:numId="36">
    <w:abstractNumId w:val="18"/>
  </w:num>
  <w:num w:numId="37">
    <w:abstractNumId w:val="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1E"/>
    <w:rsid w:val="0000171E"/>
    <w:rsid w:val="00002C3E"/>
    <w:rsid w:val="0000366B"/>
    <w:rsid w:val="00006FA0"/>
    <w:rsid w:val="000109BE"/>
    <w:rsid w:val="000129C1"/>
    <w:rsid w:val="000135E9"/>
    <w:rsid w:val="00014F9D"/>
    <w:rsid w:val="0001687B"/>
    <w:rsid w:val="00016EAF"/>
    <w:rsid w:val="00020FC4"/>
    <w:rsid w:val="000217BF"/>
    <w:rsid w:val="00022E77"/>
    <w:rsid w:val="00024D65"/>
    <w:rsid w:val="00025907"/>
    <w:rsid w:val="00026055"/>
    <w:rsid w:val="000313A4"/>
    <w:rsid w:val="0003573E"/>
    <w:rsid w:val="00035A7D"/>
    <w:rsid w:val="0003618C"/>
    <w:rsid w:val="00037620"/>
    <w:rsid w:val="00037D23"/>
    <w:rsid w:val="0004059D"/>
    <w:rsid w:val="000414E0"/>
    <w:rsid w:val="00042E42"/>
    <w:rsid w:val="000458A5"/>
    <w:rsid w:val="000479F6"/>
    <w:rsid w:val="00047D3C"/>
    <w:rsid w:val="00050DE4"/>
    <w:rsid w:val="000517C8"/>
    <w:rsid w:val="00051A66"/>
    <w:rsid w:val="00051A97"/>
    <w:rsid w:val="00055CC2"/>
    <w:rsid w:val="00056B22"/>
    <w:rsid w:val="00057F87"/>
    <w:rsid w:val="000607E3"/>
    <w:rsid w:val="0006116C"/>
    <w:rsid w:val="00062810"/>
    <w:rsid w:val="00062F14"/>
    <w:rsid w:val="000637D9"/>
    <w:rsid w:val="00064E7E"/>
    <w:rsid w:val="00065C28"/>
    <w:rsid w:val="00075AEF"/>
    <w:rsid w:val="00076459"/>
    <w:rsid w:val="00077E00"/>
    <w:rsid w:val="0008044B"/>
    <w:rsid w:val="00081946"/>
    <w:rsid w:val="00081C99"/>
    <w:rsid w:val="0008265E"/>
    <w:rsid w:val="0008497C"/>
    <w:rsid w:val="00085626"/>
    <w:rsid w:val="00086479"/>
    <w:rsid w:val="000865BC"/>
    <w:rsid w:val="0008737C"/>
    <w:rsid w:val="00090A22"/>
    <w:rsid w:val="00093640"/>
    <w:rsid w:val="000A0CFE"/>
    <w:rsid w:val="000A1432"/>
    <w:rsid w:val="000A18F5"/>
    <w:rsid w:val="000A61EA"/>
    <w:rsid w:val="000A6DFD"/>
    <w:rsid w:val="000A7668"/>
    <w:rsid w:val="000B0C13"/>
    <w:rsid w:val="000B12B9"/>
    <w:rsid w:val="000B3C95"/>
    <w:rsid w:val="000B6BE6"/>
    <w:rsid w:val="000B7F0A"/>
    <w:rsid w:val="000C0981"/>
    <w:rsid w:val="000C0A4C"/>
    <w:rsid w:val="000C0F2D"/>
    <w:rsid w:val="000C2EF5"/>
    <w:rsid w:val="000D38CB"/>
    <w:rsid w:val="000D5EBC"/>
    <w:rsid w:val="000D71AD"/>
    <w:rsid w:val="000E0ABE"/>
    <w:rsid w:val="000E0FB1"/>
    <w:rsid w:val="000E18C9"/>
    <w:rsid w:val="000E2B75"/>
    <w:rsid w:val="000E6C99"/>
    <w:rsid w:val="000E7833"/>
    <w:rsid w:val="000F0AFB"/>
    <w:rsid w:val="000F2BC5"/>
    <w:rsid w:val="000F7A50"/>
    <w:rsid w:val="00101607"/>
    <w:rsid w:val="00101B9A"/>
    <w:rsid w:val="0010439C"/>
    <w:rsid w:val="00104514"/>
    <w:rsid w:val="0010495D"/>
    <w:rsid w:val="00112E17"/>
    <w:rsid w:val="0011678B"/>
    <w:rsid w:val="0011687C"/>
    <w:rsid w:val="00117897"/>
    <w:rsid w:val="00122908"/>
    <w:rsid w:val="00123203"/>
    <w:rsid w:val="001257F2"/>
    <w:rsid w:val="00126202"/>
    <w:rsid w:val="00126624"/>
    <w:rsid w:val="00127F54"/>
    <w:rsid w:val="00135871"/>
    <w:rsid w:val="00137D5A"/>
    <w:rsid w:val="0014138A"/>
    <w:rsid w:val="00145476"/>
    <w:rsid w:val="001454A9"/>
    <w:rsid w:val="00147073"/>
    <w:rsid w:val="0014785F"/>
    <w:rsid w:val="00153A7F"/>
    <w:rsid w:val="00153D83"/>
    <w:rsid w:val="00154216"/>
    <w:rsid w:val="001558A2"/>
    <w:rsid w:val="001612C0"/>
    <w:rsid w:val="00162B50"/>
    <w:rsid w:val="00163859"/>
    <w:rsid w:val="00171DB0"/>
    <w:rsid w:val="00172169"/>
    <w:rsid w:val="001746A5"/>
    <w:rsid w:val="00174B04"/>
    <w:rsid w:val="00175FFA"/>
    <w:rsid w:val="00180A9E"/>
    <w:rsid w:val="00182A20"/>
    <w:rsid w:val="00182CB3"/>
    <w:rsid w:val="00182ECA"/>
    <w:rsid w:val="00186030"/>
    <w:rsid w:val="00186342"/>
    <w:rsid w:val="00186CEE"/>
    <w:rsid w:val="001901A6"/>
    <w:rsid w:val="00191FBA"/>
    <w:rsid w:val="001922A0"/>
    <w:rsid w:val="0019238F"/>
    <w:rsid w:val="001941CE"/>
    <w:rsid w:val="00195986"/>
    <w:rsid w:val="00196251"/>
    <w:rsid w:val="001976FC"/>
    <w:rsid w:val="00197C43"/>
    <w:rsid w:val="001A0819"/>
    <w:rsid w:val="001A19FA"/>
    <w:rsid w:val="001A5309"/>
    <w:rsid w:val="001A59C6"/>
    <w:rsid w:val="001B03E8"/>
    <w:rsid w:val="001B240C"/>
    <w:rsid w:val="001B37D7"/>
    <w:rsid w:val="001B5263"/>
    <w:rsid w:val="001B5ECD"/>
    <w:rsid w:val="001B7178"/>
    <w:rsid w:val="001B7275"/>
    <w:rsid w:val="001B76E0"/>
    <w:rsid w:val="001B78C4"/>
    <w:rsid w:val="001C1077"/>
    <w:rsid w:val="001C1162"/>
    <w:rsid w:val="001C2AC1"/>
    <w:rsid w:val="001C4D29"/>
    <w:rsid w:val="001C6FE9"/>
    <w:rsid w:val="001D23DC"/>
    <w:rsid w:val="001D28CE"/>
    <w:rsid w:val="001D2F13"/>
    <w:rsid w:val="001D4274"/>
    <w:rsid w:val="001D50D2"/>
    <w:rsid w:val="001D7205"/>
    <w:rsid w:val="001D785F"/>
    <w:rsid w:val="001D7B47"/>
    <w:rsid w:val="001E030B"/>
    <w:rsid w:val="001E5AAE"/>
    <w:rsid w:val="001E69E8"/>
    <w:rsid w:val="001E6C33"/>
    <w:rsid w:val="001E6D88"/>
    <w:rsid w:val="001E77CF"/>
    <w:rsid w:val="001F0158"/>
    <w:rsid w:val="001F02B8"/>
    <w:rsid w:val="001F0816"/>
    <w:rsid w:val="001F0CDF"/>
    <w:rsid w:val="001F1B07"/>
    <w:rsid w:val="001F3379"/>
    <w:rsid w:val="001F3B60"/>
    <w:rsid w:val="001F4574"/>
    <w:rsid w:val="001F4FCF"/>
    <w:rsid w:val="001F65D1"/>
    <w:rsid w:val="001F6EFF"/>
    <w:rsid w:val="00201924"/>
    <w:rsid w:val="00202474"/>
    <w:rsid w:val="00204231"/>
    <w:rsid w:val="002042B7"/>
    <w:rsid w:val="00204DE1"/>
    <w:rsid w:val="0020521B"/>
    <w:rsid w:val="00206276"/>
    <w:rsid w:val="00207D4E"/>
    <w:rsid w:val="00211532"/>
    <w:rsid w:val="002122F7"/>
    <w:rsid w:val="00212808"/>
    <w:rsid w:val="002133DD"/>
    <w:rsid w:val="00213F4D"/>
    <w:rsid w:val="0021471D"/>
    <w:rsid w:val="00214A4D"/>
    <w:rsid w:val="00214FE8"/>
    <w:rsid w:val="0021790D"/>
    <w:rsid w:val="00220CB6"/>
    <w:rsid w:val="002212E9"/>
    <w:rsid w:val="0022147F"/>
    <w:rsid w:val="00224CB9"/>
    <w:rsid w:val="00225504"/>
    <w:rsid w:val="002279B3"/>
    <w:rsid w:val="002310AF"/>
    <w:rsid w:val="00231AD9"/>
    <w:rsid w:val="0023229A"/>
    <w:rsid w:val="00234F12"/>
    <w:rsid w:val="0023591D"/>
    <w:rsid w:val="00237738"/>
    <w:rsid w:val="00237AC0"/>
    <w:rsid w:val="00237B60"/>
    <w:rsid w:val="00240A43"/>
    <w:rsid w:val="00241F35"/>
    <w:rsid w:val="00242478"/>
    <w:rsid w:val="0024402E"/>
    <w:rsid w:val="002455F7"/>
    <w:rsid w:val="00246181"/>
    <w:rsid w:val="00247423"/>
    <w:rsid w:val="0025192D"/>
    <w:rsid w:val="00252E01"/>
    <w:rsid w:val="00253503"/>
    <w:rsid w:val="002561B2"/>
    <w:rsid w:val="0025724D"/>
    <w:rsid w:val="002572FC"/>
    <w:rsid w:val="002608A0"/>
    <w:rsid w:val="00262CA4"/>
    <w:rsid w:val="0026392A"/>
    <w:rsid w:val="00263AE8"/>
    <w:rsid w:val="002644B5"/>
    <w:rsid w:val="002644F1"/>
    <w:rsid w:val="002647C9"/>
    <w:rsid w:val="00264A2E"/>
    <w:rsid w:val="0026757D"/>
    <w:rsid w:val="00271AB9"/>
    <w:rsid w:val="002734EA"/>
    <w:rsid w:val="002736E7"/>
    <w:rsid w:val="00273C89"/>
    <w:rsid w:val="002806D2"/>
    <w:rsid w:val="00282383"/>
    <w:rsid w:val="00282AD2"/>
    <w:rsid w:val="00282F7E"/>
    <w:rsid w:val="0028382E"/>
    <w:rsid w:val="00285162"/>
    <w:rsid w:val="002864B6"/>
    <w:rsid w:val="00286DD9"/>
    <w:rsid w:val="002872E3"/>
    <w:rsid w:val="0028758B"/>
    <w:rsid w:val="002877A2"/>
    <w:rsid w:val="00290B9C"/>
    <w:rsid w:val="00290F70"/>
    <w:rsid w:val="002949BC"/>
    <w:rsid w:val="00294D98"/>
    <w:rsid w:val="002961AD"/>
    <w:rsid w:val="002961E7"/>
    <w:rsid w:val="002968E9"/>
    <w:rsid w:val="002972E4"/>
    <w:rsid w:val="002A1B6B"/>
    <w:rsid w:val="002A3BE3"/>
    <w:rsid w:val="002A3E27"/>
    <w:rsid w:val="002A4CBB"/>
    <w:rsid w:val="002A7173"/>
    <w:rsid w:val="002B086F"/>
    <w:rsid w:val="002B0C92"/>
    <w:rsid w:val="002B3201"/>
    <w:rsid w:val="002B4042"/>
    <w:rsid w:val="002B418C"/>
    <w:rsid w:val="002B53E5"/>
    <w:rsid w:val="002B7B81"/>
    <w:rsid w:val="002B7BD4"/>
    <w:rsid w:val="002C04FE"/>
    <w:rsid w:val="002C1535"/>
    <w:rsid w:val="002C3402"/>
    <w:rsid w:val="002C41D9"/>
    <w:rsid w:val="002C449E"/>
    <w:rsid w:val="002C49AA"/>
    <w:rsid w:val="002C50CF"/>
    <w:rsid w:val="002C529C"/>
    <w:rsid w:val="002C5AD2"/>
    <w:rsid w:val="002C6E95"/>
    <w:rsid w:val="002D0D43"/>
    <w:rsid w:val="002D226B"/>
    <w:rsid w:val="002D4EA9"/>
    <w:rsid w:val="002D4FDA"/>
    <w:rsid w:val="002D65BA"/>
    <w:rsid w:val="002E0A5A"/>
    <w:rsid w:val="002E1132"/>
    <w:rsid w:val="002E153E"/>
    <w:rsid w:val="002E177F"/>
    <w:rsid w:val="002E1982"/>
    <w:rsid w:val="002E1A32"/>
    <w:rsid w:val="002E3E57"/>
    <w:rsid w:val="002E4E31"/>
    <w:rsid w:val="002F03FD"/>
    <w:rsid w:val="002F1102"/>
    <w:rsid w:val="002F2317"/>
    <w:rsid w:val="002F420E"/>
    <w:rsid w:val="002F4B08"/>
    <w:rsid w:val="003004F8"/>
    <w:rsid w:val="00300B6A"/>
    <w:rsid w:val="0030214E"/>
    <w:rsid w:val="00302A71"/>
    <w:rsid w:val="003051DE"/>
    <w:rsid w:val="003054A7"/>
    <w:rsid w:val="00306595"/>
    <w:rsid w:val="00306EF0"/>
    <w:rsid w:val="00306FCD"/>
    <w:rsid w:val="00307A37"/>
    <w:rsid w:val="00311D8A"/>
    <w:rsid w:val="00313A09"/>
    <w:rsid w:val="003143CA"/>
    <w:rsid w:val="003157CB"/>
    <w:rsid w:val="0031677E"/>
    <w:rsid w:val="00317611"/>
    <w:rsid w:val="00320F10"/>
    <w:rsid w:val="003212C3"/>
    <w:rsid w:val="00321415"/>
    <w:rsid w:val="003220D9"/>
    <w:rsid w:val="00323291"/>
    <w:rsid w:val="00324BF9"/>
    <w:rsid w:val="003261A1"/>
    <w:rsid w:val="0032639F"/>
    <w:rsid w:val="00326B76"/>
    <w:rsid w:val="00332632"/>
    <w:rsid w:val="0033425A"/>
    <w:rsid w:val="00337B86"/>
    <w:rsid w:val="00340B27"/>
    <w:rsid w:val="00342067"/>
    <w:rsid w:val="00345A9C"/>
    <w:rsid w:val="003514C5"/>
    <w:rsid w:val="0035569E"/>
    <w:rsid w:val="00355B26"/>
    <w:rsid w:val="00356E1A"/>
    <w:rsid w:val="00361667"/>
    <w:rsid w:val="00361E2D"/>
    <w:rsid w:val="00362E6F"/>
    <w:rsid w:val="00364576"/>
    <w:rsid w:val="00367A51"/>
    <w:rsid w:val="003708FC"/>
    <w:rsid w:val="0037161D"/>
    <w:rsid w:val="00371A5E"/>
    <w:rsid w:val="0037433B"/>
    <w:rsid w:val="0037471A"/>
    <w:rsid w:val="00374EDB"/>
    <w:rsid w:val="00374F76"/>
    <w:rsid w:val="003750A1"/>
    <w:rsid w:val="00376391"/>
    <w:rsid w:val="003769ED"/>
    <w:rsid w:val="0037708A"/>
    <w:rsid w:val="00380F63"/>
    <w:rsid w:val="003810AC"/>
    <w:rsid w:val="0038267B"/>
    <w:rsid w:val="003829B6"/>
    <w:rsid w:val="00382C0B"/>
    <w:rsid w:val="003837B6"/>
    <w:rsid w:val="00385C9A"/>
    <w:rsid w:val="00387A15"/>
    <w:rsid w:val="003917E3"/>
    <w:rsid w:val="003930E7"/>
    <w:rsid w:val="00393B18"/>
    <w:rsid w:val="00395A4A"/>
    <w:rsid w:val="00396994"/>
    <w:rsid w:val="003A02B4"/>
    <w:rsid w:val="003A0D58"/>
    <w:rsid w:val="003A37D8"/>
    <w:rsid w:val="003A3871"/>
    <w:rsid w:val="003A48F6"/>
    <w:rsid w:val="003A631D"/>
    <w:rsid w:val="003A68D1"/>
    <w:rsid w:val="003A73A9"/>
    <w:rsid w:val="003A7656"/>
    <w:rsid w:val="003A7CCD"/>
    <w:rsid w:val="003B47CF"/>
    <w:rsid w:val="003B559F"/>
    <w:rsid w:val="003B5644"/>
    <w:rsid w:val="003B5855"/>
    <w:rsid w:val="003B5D98"/>
    <w:rsid w:val="003C0089"/>
    <w:rsid w:val="003C1513"/>
    <w:rsid w:val="003C2A4B"/>
    <w:rsid w:val="003C2CB8"/>
    <w:rsid w:val="003C2F9D"/>
    <w:rsid w:val="003C3361"/>
    <w:rsid w:val="003C48D0"/>
    <w:rsid w:val="003C5035"/>
    <w:rsid w:val="003C553D"/>
    <w:rsid w:val="003C5608"/>
    <w:rsid w:val="003C777F"/>
    <w:rsid w:val="003D1477"/>
    <w:rsid w:val="003D1584"/>
    <w:rsid w:val="003D1CCC"/>
    <w:rsid w:val="003D3359"/>
    <w:rsid w:val="003D3B10"/>
    <w:rsid w:val="003D3E83"/>
    <w:rsid w:val="003D4EB3"/>
    <w:rsid w:val="003E083D"/>
    <w:rsid w:val="003E2E2F"/>
    <w:rsid w:val="003E3791"/>
    <w:rsid w:val="003E3ADE"/>
    <w:rsid w:val="003E3E12"/>
    <w:rsid w:val="003E45BC"/>
    <w:rsid w:val="003E4783"/>
    <w:rsid w:val="003E4B69"/>
    <w:rsid w:val="003E4FDC"/>
    <w:rsid w:val="003E50C1"/>
    <w:rsid w:val="003E7241"/>
    <w:rsid w:val="003F3616"/>
    <w:rsid w:val="003F3C5C"/>
    <w:rsid w:val="003F3D31"/>
    <w:rsid w:val="003F3F82"/>
    <w:rsid w:val="003F61D3"/>
    <w:rsid w:val="003F65F2"/>
    <w:rsid w:val="003F73DD"/>
    <w:rsid w:val="00402D3E"/>
    <w:rsid w:val="0040487F"/>
    <w:rsid w:val="00405504"/>
    <w:rsid w:val="00406788"/>
    <w:rsid w:val="004068BA"/>
    <w:rsid w:val="004068CD"/>
    <w:rsid w:val="00406D10"/>
    <w:rsid w:val="004074DC"/>
    <w:rsid w:val="00407BA3"/>
    <w:rsid w:val="004106A0"/>
    <w:rsid w:val="00412E9F"/>
    <w:rsid w:val="0041491D"/>
    <w:rsid w:val="00414D97"/>
    <w:rsid w:val="00416F2E"/>
    <w:rsid w:val="004176CC"/>
    <w:rsid w:val="004210BF"/>
    <w:rsid w:val="0042234F"/>
    <w:rsid w:val="00422AB4"/>
    <w:rsid w:val="00422D7B"/>
    <w:rsid w:val="00423139"/>
    <w:rsid w:val="004231B8"/>
    <w:rsid w:val="004233A3"/>
    <w:rsid w:val="004239C5"/>
    <w:rsid w:val="00423F9C"/>
    <w:rsid w:val="004263FE"/>
    <w:rsid w:val="00426FE0"/>
    <w:rsid w:val="00427795"/>
    <w:rsid w:val="00427903"/>
    <w:rsid w:val="00430661"/>
    <w:rsid w:val="00431C30"/>
    <w:rsid w:val="00431EE7"/>
    <w:rsid w:val="00434DB5"/>
    <w:rsid w:val="004356AC"/>
    <w:rsid w:val="004362FF"/>
    <w:rsid w:val="004363B3"/>
    <w:rsid w:val="00436D53"/>
    <w:rsid w:val="004374E4"/>
    <w:rsid w:val="004403BC"/>
    <w:rsid w:val="00440D0E"/>
    <w:rsid w:val="00441F76"/>
    <w:rsid w:val="00444131"/>
    <w:rsid w:val="004448BD"/>
    <w:rsid w:val="004460A4"/>
    <w:rsid w:val="00446881"/>
    <w:rsid w:val="00450443"/>
    <w:rsid w:val="00450701"/>
    <w:rsid w:val="00451BE3"/>
    <w:rsid w:val="00452C1F"/>
    <w:rsid w:val="00452E63"/>
    <w:rsid w:val="0045456B"/>
    <w:rsid w:val="0045513D"/>
    <w:rsid w:val="004552EA"/>
    <w:rsid w:val="00455736"/>
    <w:rsid w:val="00460BAE"/>
    <w:rsid w:val="00462A31"/>
    <w:rsid w:val="00462D2C"/>
    <w:rsid w:val="004631DF"/>
    <w:rsid w:val="00463785"/>
    <w:rsid w:val="00463C2F"/>
    <w:rsid w:val="00464723"/>
    <w:rsid w:val="004664A6"/>
    <w:rsid w:val="00467D53"/>
    <w:rsid w:val="00471F26"/>
    <w:rsid w:val="004725CF"/>
    <w:rsid w:val="00472724"/>
    <w:rsid w:val="0047276C"/>
    <w:rsid w:val="00472DC6"/>
    <w:rsid w:val="004739FB"/>
    <w:rsid w:val="004749F7"/>
    <w:rsid w:val="0048351F"/>
    <w:rsid w:val="00483579"/>
    <w:rsid w:val="00483F73"/>
    <w:rsid w:val="00490029"/>
    <w:rsid w:val="004902BE"/>
    <w:rsid w:val="004914BD"/>
    <w:rsid w:val="00492242"/>
    <w:rsid w:val="004929EA"/>
    <w:rsid w:val="0049314F"/>
    <w:rsid w:val="004944FB"/>
    <w:rsid w:val="004953AC"/>
    <w:rsid w:val="00495B83"/>
    <w:rsid w:val="00495BC3"/>
    <w:rsid w:val="0049622C"/>
    <w:rsid w:val="00496528"/>
    <w:rsid w:val="00497293"/>
    <w:rsid w:val="004A2CA4"/>
    <w:rsid w:val="004A4425"/>
    <w:rsid w:val="004A49B2"/>
    <w:rsid w:val="004A56A2"/>
    <w:rsid w:val="004A7FAB"/>
    <w:rsid w:val="004B062B"/>
    <w:rsid w:val="004B13C6"/>
    <w:rsid w:val="004B1E9B"/>
    <w:rsid w:val="004B205F"/>
    <w:rsid w:val="004B3AB8"/>
    <w:rsid w:val="004B42C3"/>
    <w:rsid w:val="004B4BA8"/>
    <w:rsid w:val="004B5460"/>
    <w:rsid w:val="004B70F1"/>
    <w:rsid w:val="004C3E78"/>
    <w:rsid w:val="004C647E"/>
    <w:rsid w:val="004C6798"/>
    <w:rsid w:val="004D1D1A"/>
    <w:rsid w:val="004D394C"/>
    <w:rsid w:val="004D4BF5"/>
    <w:rsid w:val="004D4E1C"/>
    <w:rsid w:val="004D6016"/>
    <w:rsid w:val="004E0851"/>
    <w:rsid w:val="004E1276"/>
    <w:rsid w:val="004E1BBC"/>
    <w:rsid w:val="004E3B5C"/>
    <w:rsid w:val="004E3EFD"/>
    <w:rsid w:val="004E6722"/>
    <w:rsid w:val="004E6B64"/>
    <w:rsid w:val="004F0702"/>
    <w:rsid w:val="004F13B1"/>
    <w:rsid w:val="004F2DEE"/>
    <w:rsid w:val="004F40E8"/>
    <w:rsid w:val="00501A94"/>
    <w:rsid w:val="005028A8"/>
    <w:rsid w:val="00503D8E"/>
    <w:rsid w:val="00504230"/>
    <w:rsid w:val="00505CC0"/>
    <w:rsid w:val="005067CE"/>
    <w:rsid w:val="00506A3A"/>
    <w:rsid w:val="00507874"/>
    <w:rsid w:val="00507E1A"/>
    <w:rsid w:val="00510B9D"/>
    <w:rsid w:val="00510CF1"/>
    <w:rsid w:val="00512125"/>
    <w:rsid w:val="00514011"/>
    <w:rsid w:val="0051639D"/>
    <w:rsid w:val="00522669"/>
    <w:rsid w:val="00522A06"/>
    <w:rsid w:val="00522A5B"/>
    <w:rsid w:val="00522F10"/>
    <w:rsid w:val="00523A86"/>
    <w:rsid w:val="00523D95"/>
    <w:rsid w:val="00525261"/>
    <w:rsid w:val="005252E2"/>
    <w:rsid w:val="0052793C"/>
    <w:rsid w:val="00527FC3"/>
    <w:rsid w:val="00531D52"/>
    <w:rsid w:val="0053223D"/>
    <w:rsid w:val="00532FA0"/>
    <w:rsid w:val="00534C42"/>
    <w:rsid w:val="0053675D"/>
    <w:rsid w:val="0053774C"/>
    <w:rsid w:val="005419E0"/>
    <w:rsid w:val="0054266A"/>
    <w:rsid w:val="00546077"/>
    <w:rsid w:val="00546246"/>
    <w:rsid w:val="00546E65"/>
    <w:rsid w:val="005474E0"/>
    <w:rsid w:val="00547504"/>
    <w:rsid w:val="005517B5"/>
    <w:rsid w:val="005522B9"/>
    <w:rsid w:val="0056067F"/>
    <w:rsid w:val="00562E84"/>
    <w:rsid w:val="00563F98"/>
    <w:rsid w:val="00565409"/>
    <w:rsid w:val="005706AD"/>
    <w:rsid w:val="0057156B"/>
    <w:rsid w:val="005719AA"/>
    <w:rsid w:val="005758DC"/>
    <w:rsid w:val="00575EBC"/>
    <w:rsid w:val="005770DA"/>
    <w:rsid w:val="00580F41"/>
    <w:rsid w:val="00580FA0"/>
    <w:rsid w:val="00582BB9"/>
    <w:rsid w:val="00583BF6"/>
    <w:rsid w:val="0058465A"/>
    <w:rsid w:val="00584876"/>
    <w:rsid w:val="0058603A"/>
    <w:rsid w:val="0058609E"/>
    <w:rsid w:val="005917A6"/>
    <w:rsid w:val="00592AA6"/>
    <w:rsid w:val="00593DE5"/>
    <w:rsid w:val="00594048"/>
    <w:rsid w:val="00594A9D"/>
    <w:rsid w:val="0059540A"/>
    <w:rsid w:val="00596B28"/>
    <w:rsid w:val="00596F27"/>
    <w:rsid w:val="005A06D8"/>
    <w:rsid w:val="005A10EA"/>
    <w:rsid w:val="005A219C"/>
    <w:rsid w:val="005A3406"/>
    <w:rsid w:val="005A3B11"/>
    <w:rsid w:val="005A4A5F"/>
    <w:rsid w:val="005A5F54"/>
    <w:rsid w:val="005A691B"/>
    <w:rsid w:val="005A729D"/>
    <w:rsid w:val="005B2BE5"/>
    <w:rsid w:val="005B4E4F"/>
    <w:rsid w:val="005B5A98"/>
    <w:rsid w:val="005B7793"/>
    <w:rsid w:val="005B793A"/>
    <w:rsid w:val="005C102E"/>
    <w:rsid w:val="005C2543"/>
    <w:rsid w:val="005C32B0"/>
    <w:rsid w:val="005C39D6"/>
    <w:rsid w:val="005C3B19"/>
    <w:rsid w:val="005C568E"/>
    <w:rsid w:val="005C59C2"/>
    <w:rsid w:val="005C7575"/>
    <w:rsid w:val="005D1A7D"/>
    <w:rsid w:val="005D20D1"/>
    <w:rsid w:val="005D3AA3"/>
    <w:rsid w:val="005D407A"/>
    <w:rsid w:val="005D41BC"/>
    <w:rsid w:val="005D6A6F"/>
    <w:rsid w:val="005D70B6"/>
    <w:rsid w:val="005D75F5"/>
    <w:rsid w:val="005E0B3C"/>
    <w:rsid w:val="005E0E6C"/>
    <w:rsid w:val="005E1FED"/>
    <w:rsid w:val="005E3E27"/>
    <w:rsid w:val="005E66BC"/>
    <w:rsid w:val="005E6D43"/>
    <w:rsid w:val="005E72F0"/>
    <w:rsid w:val="005E7498"/>
    <w:rsid w:val="005E7713"/>
    <w:rsid w:val="005E78C6"/>
    <w:rsid w:val="005F1472"/>
    <w:rsid w:val="005F193E"/>
    <w:rsid w:val="005F3FF4"/>
    <w:rsid w:val="005F437B"/>
    <w:rsid w:val="005F73CF"/>
    <w:rsid w:val="00600C6C"/>
    <w:rsid w:val="00600E1F"/>
    <w:rsid w:val="00601AD3"/>
    <w:rsid w:val="00601E0A"/>
    <w:rsid w:val="00602871"/>
    <w:rsid w:val="006029BB"/>
    <w:rsid w:val="0060787A"/>
    <w:rsid w:val="00610CE3"/>
    <w:rsid w:val="0061113F"/>
    <w:rsid w:val="00613130"/>
    <w:rsid w:val="006144C5"/>
    <w:rsid w:val="006159F7"/>
    <w:rsid w:val="0061718F"/>
    <w:rsid w:val="006208D6"/>
    <w:rsid w:val="00620C66"/>
    <w:rsid w:val="00622EA6"/>
    <w:rsid w:val="006266DC"/>
    <w:rsid w:val="00627323"/>
    <w:rsid w:val="00627C19"/>
    <w:rsid w:val="0063039C"/>
    <w:rsid w:val="00630984"/>
    <w:rsid w:val="00631256"/>
    <w:rsid w:val="0063237B"/>
    <w:rsid w:val="0063373D"/>
    <w:rsid w:val="006340EE"/>
    <w:rsid w:val="0063542B"/>
    <w:rsid w:val="00635B47"/>
    <w:rsid w:val="00636418"/>
    <w:rsid w:val="0063644C"/>
    <w:rsid w:val="00640A9A"/>
    <w:rsid w:val="00643BCE"/>
    <w:rsid w:val="00644A42"/>
    <w:rsid w:val="00644B2B"/>
    <w:rsid w:val="00644DD5"/>
    <w:rsid w:val="00645832"/>
    <w:rsid w:val="00646C6F"/>
    <w:rsid w:val="00647584"/>
    <w:rsid w:val="006513E4"/>
    <w:rsid w:val="006517E0"/>
    <w:rsid w:val="00651FF7"/>
    <w:rsid w:val="00653259"/>
    <w:rsid w:val="00654E4E"/>
    <w:rsid w:val="00655B29"/>
    <w:rsid w:val="006608EA"/>
    <w:rsid w:val="00660E3F"/>
    <w:rsid w:val="00662222"/>
    <w:rsid w:val="00662C6F"/>
    <w:rsid w:val="006639B0"/>
    <w:rsid w:val="006641F2"/>
    <w:rsid w:val="00664404"/>
    <w:rsid w:val="006657FE"/>
    <w:rsid w:val="00666071"/>
    <w:rsid w:val="00666CA9"/>
    <w:rsid w:val="00672B7A"/>
    <w:rsid w:val="00673731"/>
    <w:rsid w:val="00674258"/>
    <w:rsid w:val="00680412"/>
    <w:rsid w:val="00680FF8"/>
    <w:rsid w:val="00681EF2"/>
    <w:rsid w:val="00682FA9"/>
    <w:rsid w:val="00683CDA"/>
    <w:rsid w:val="00683FFE"/>
    <w:rsid w:val="00685C34"/>
    <w:rsid w:val="00686F74"/>
    <w:rsid w:val="006877AF"/>
    <w:rsid w:val="0069002B"/>
    <w:rsid w:val="0069079D"/>
    <w:rsid w:val="00691EE6"/>
    <w:rsid w:val="00692972"/>
    <w:rsid w:val="0069324F"/>
    <w:rsid w:val="0069398B"/>
    <w:rsid w:val="00694A9F"/>
    <w:rsid w:val="00694E4C"/>
    <w:rsid w:val="00697563"/>
    <w:rsid w:val="00697D12"/>
    <w:rsid w:val="006A0B44"/>
    <w:rsid w:val="006A3A75"/>
    <w:rsid w:val="006A5984"/>
    <w:rsid w:val="006A5E73"/>
    <w:rsid w:val="006A7F74"/>
    <w:rsid w:val="006B0D23"/>
    <w:rsid w:val="006B0FDD"/>
    <w:rsid w:val="006B3CFF"/>
    <w:rsid w:val="006B439D"/>
    <w:rsid w:val="006B471A"/>
    <w:rsid w:val="006B626D"/>
    <w:rsid w:val="006B7D33"/>
    <w:rsid w:val="006C5C64"/>
    <w:rsid w:val="006D00DB"/>
    <w:rsid w:val="006D4CB0"/>
    <w:rsid w:val="006D5F99"/>
    <w:rsid w:val="006D6332"/>
    <w:rsid w:val="006D6AC7"/>
    <w:rsid w:val="006D6F9E"/>
    <w:rsid w:val="006D7806"/>
    <w:rsid w:val="006E03D6"/>
    <w:rsid w:val="006E0F69"/>
    <w:rsid w:val="006E36DC"/>
    <w:rsid w:val="006E62D5"/>
    <w:rsid w:val="006E6723"/>
    <w:rsid w:val="006E73E1"/>
    <w:rsid w:val="006F2E2F"/>
    <w:rsid w:val="006F7608"/>
    <w:rsid w:val="006F7D5E"/>
    <w:rsid w:val="00701DAA"/>
    <w:rsid w:val="007030DA"/>
    <w:rsid w:val="007032C7"/>
    <w:rsid w:val="00706A8F"/>
    <w:rsid w:val="00711BEC"/>
    <w:rsid w:val="00711CD6"/>
    <w:rsid w:val="00713B70"/>
    <w:rsid w:val="007146E9"/>
    <w:rsid w:val="007150D7"/>
    <w:rsid w:val="00715FB7"/>
    <w:rsid w:val="0071613C"/>
    <w:rsid w:val="00716E51"/>
    <w:rsid w:val="007170E2"/>
    <w:rsid w:val="007209FE"/>
    <w:rsid w:val="00720E29"/>
    <w:rsid w:val="007212FD"/>
    <w:rsid w:val="007220FE"/>
    <w:rsid w:val="007222CD"/>
    <w:rsid w:val="007238DE"/>
    <w:rsid w:val="0072402E"/>
    <w:rsid w:val="00724A6B"/>
    <w:rsid w:val="00724DD6"/>
    <w:rsid w:val="00726BB5"/>
    <w:rsid w:val="00726CEE"/>
    <w:rsid w:val="00727020"/>
    <w:rsid w:val="00727183"/>
    <w:rsid w:val="0072793C"/>
    <w:rsid w:val="007279E3"/>
    <w:rsid w:val="00730C3B"/>
    <w:rsid w:val="007321F6"/>
    <w:rsid w:val="00732332"/>
    <w:rsid w:val="00732483"/>
    <w:rsid w:val="0073351E"/>
    <w:rsid w:val="0073526C"/>
    <w:rsid w:val="007370CF"/>
    <w:rsid w:val="00742E14"/>
    <w:rsid w:val="00746353"/>
    <w:rsid w:val="00746B97"/>
    <w:rsid w:val="0075145B"/>
    <w:rsid w:val="00753FF7"/>
    <w:rsid w:val="00754A77"/>
    <w:rsid w:val="007561FD"/>
    <w:rsid w:val="00760807"/>
    <w:rsid w:val="0076348D"/>
    <w:rsid w:val="00763BA3"/>
    <w:rsid w:val="00763BC9"/>
    <w:rsid w:val="00764C18"/>
    <w:rsid w:val="00765066"/>
    <w:rsid w:val="007651E2"/>
    <w:rsid w:val="00765758"/>
    <w:rsid w:val="00766CAF"/>
    <w:rsid w:val="00770516"/>
    <w:rsid w:val="00771F00"/>
    <w:rsid w:val="0077207D"/>
    <w:rsid w:val="00776532"/>
    <w:rsid w:val="00777479"/>
    <w:rsid w:val="00777785"/>
    <w:rsid w:val="00777D6D"/>
    <w:rsid w:val="00783E62"/>
    <w:rsid w:val="00791D45"/>
    <w:rsid w:val="0079296B"/>
    <w:rsid w:val="007939C4"/>
    <w:rsid w:val="00793D2F"/>
    <w:rsid w:val="00793D7D"/>
    <w:rsid w:val="00793FAA"/>
    <w:rsid w:val="0079507F"/>
    <w:rsid w:val="00795A92"/>
    <w:rsid w:val="00795E3C"/>
    <w:rsid w:val="00796253"/>
    <w:rsid w:val="007966B3"/>
    <w:rsid w:val="007A02A7"/>
    <w:rsid w:val="007A54AE"/>
    <w:rsid w:val="007A7FE1"/>
    <w:rsid w:val="007B1786"/>
    <w:rsid w:val="007B6339"/>
    <w:rsid w:val="007B6E9E"/>
    <w:rsid w:val="007C014C"/>
    <w:rsid w:val="007C0A43"/>
    <w:rsid w:val="007C0EC6"/>
    <w:rsid w:val="007C18B7"/>
    <w:rsid w:val="007C1CE4"/>
    <w:rsid w:val="007C50BE"/>
    <w:rsid w:val="007C6A80"/>
    <w:rsid w:val="007C6C6F"/>
    <w:rsid w:val="007C7381"/>
    <w:rsid w:val="007D18A3"/>
    <w:rsid w:val="007D447D"/>
    <w:rsid w:val="007D4BE1"/>
    <w:rsid w:val="007D4C49"/>
    <w:rsid w:val="007E155A"/>
    <w:rsid w:val="007E347D"/>
    <w:rsid w:val="007E6AB9"/>
    <w:rsid w:val="007E6FB3"/>
    <w:rsid w:val="007F0DF3"/>
    <w:rsid w:val="007F21C1"/>
    <w:rsid w:val="007F3923"/>
    <w:rsid w:val="007F431F"/>
    <w:rsid w:val="007F58D8"/>
    <w:rsid w:val="007F678C"/>
    <w:rsid w:val="00801B24"/>
    <w:rsid w:val="00803444"/>
    <w:rsid w:val="008049C0"/>
    <w:rsid w:val="008064E7"/>
    <w:rsid w:val="00807207"/>
    <w:rsid w:val="0080772A"/>
    <w:rsid w:val="00811793"/>
    <w:rsid w:val="008129EF"/>
    <w:rsid w:val="00814615"/>
    <w:rsid w:val="00815BAB"/>
    <w:rsid w:val="0081625E"/>
    <w:rsid w:val="00816666"/>
    <w:rsid w:val="00817B64"/>
    <w:rsid w:val="00817C48"/>
    <w:rsid w:val="00820C30"/>
    <w:rsid w:val="00822A22"/>
    <w:rsid w:val="00823092"/>
    <w:rsid w:val="008245E3"/>
    <w:rsid w:val="008255EE"/>
    <w:rsid w:val="008306D4"/>
    <w:rsid w:val="0083457A"/>
    <w:rsid w:val="008349EB"/>
    <w:rsid w:val="008350AB"/>
    <w:rsid w:val="008358E6"/>
    <w:rsid w:val="0083666F"/>
    <w:rsid w:val="00836EF2"/>
    <w:rsid w:val="008376A3"/>
    <w:rsid w:val="008379E1"/>
    <w:rsid w:val="00840AEC"/>
    <w:rsid w:val="00842C25"/>
    <w:rsid w:val="008431D2"/>
    <w:rsid w:val="00843369"/>
    <w:rsid w:val="00844094"/>
    <w:rsid w:val="0084429C"/>
    <w:rsid w:val="00845931"/>
    <w:rsid w:val="0084625C"/>
    <w:rsid w:val="00847D8F"/>
    <w:rsid w:val="0085069F"/>
    <w:rsid w:val="00851575"/>
    <w:rsid w:val="008535E2"/>
    <w:rsid w:val="00853D73"/>
    <w:rsid w:val="00853FC2"/>
    <w:rsid w:val="00856586"/>
    <w:rsid w:val="008568E5"/>
    <w:rsid w:val="00860B28"/>
    <w:rsid w:val="008627BA"/>
    <w:rsid w:val="00865E51"/>
    <w:rsid w:val="00865FA7"/>
    <w:rsid w:val="008666F4"/>
    <w:rsid w:val="00867056"/>
    <w:rsid w:val="008717BA"/>
    <w:rsid w:val="008748AA"/>
    <w:rsid w:val="00874BCA"/>
    <w:rsid w:val="00877F09"/>
    <w:rsid w:val="00882152"/>
    <w:rsid w:val="00883323"/>
    <w:rsid w:val="008901ED"/>
    <w:rsid w:val="008908D9"/>
    <w:rsid w:val="008912E2"/>
    <w:rsid w:val="00891D09"/>
    <w:rsid w:val="00894B74"/>
    <w:rsid w:val="0089510E"/>
    <w:rsid w:val="0089541A"/>
    <w:rsid w:val="00897225"/>
    <w:rsid w:val="00897F0A"/>
    <w:rsid w:val="008A1D55"/>
    <w:rsid w:val="008A2353"/>
    <w:rsid w:val="008A29AD"/>
    <w:rsid w:val="008A5292"/>
    <w:rsid w:val="008A5C22"/>
    <w:rsid w:val="008A5DFE"/>
    <w:rsid w:val="008B0291"/>
    <w:rsid w:val="008B07E2"/>
    <w:rsid w:val="008B175E"/>
    <w:rsid w:val="008B1EB7"/>
    <w:rsid w:val="008B2026"/>
    <w:rsid w:val="008B2594"/>
    <w:rsid w:val="008B2C34"/>
    <w:rsid w:val="008B3864"/>
    <w:rsid w:val="008B4DDB"/>
    <w:rsid w:val="008B535F"/>
    <w:rsid w:val="008B66FB"/>
    <w:rsid w:val="008B6E18"/>
    <w:rsid w:val="008C052C"/>
    <w:rsid w:val="008C13CC"/>
    <w:rsid w:val="008C19E5"/>
    <w:rsid w:val="008C2CA1"/>
    <w:rsid w:val="008D06FA"/>
    <w:rsid w:val="008D0842"/>
    <w:rsid w:val="008D3520"/>
    <w:rsid w:val="008D699F"/>
    <w:rsid w:val="008D7596"/>
    <w:rsid w:val="008E0881"/>
    <w:rsid w:val="008E23AC"/>
    <w:rsid w:val="008E2DB3"/>
    <w:rsid w:val="008E2E38"/>
    <w:rsid w:val="008E327C"/>
    <w:rsid w:val="008E553C"/>
    <w:rsid w:val="008E66BA"/>
    <w:rsid w:val="008E6914"/>
    <w:rsid w:val="008E7F36"/>
    <w:rsid w:val="008F0148"/>
    <w:rsid w:val="008F08C3"/>
    <w:rsid w:val="008F0E39"/>
    <w:rsid w:val="008F2900"/>
    <w:rsid w:val="008F402C"/>
    <w:rsid w:val="008F4298"/>
    <w:rsid w:val="008F4CF5"/>
    <w:rsid w:val="008F5DE3"/>
    <w:rsid w:val="008F656D"/>
    <w:rsid w:val="00902682"/>
    <w:rsid w:val="009026CB"/>
    <w:rsid w:val="00903632"/>
    <w:rsid w:val="00903A34"/>
    <w:rsid w:val="00904892"/>
    <w:rsid w:val="00904E8C"/>
    <w:rsid w:val="0090515A"/>
    <w:rsid w:val="00906CBA"/>
    <w:rsid w:val="00912C46"/>
    <w:rsid w:val="00912DF7"/>
    <w:rsid w:val="00913402"/>
    <w:rsid w:val="00915925"/>
    <w:rsid w:val="00923EA5"/>
    <w:rsid w:val="009258BA"/>
    <w:rsid w:val="00926E82"/>
    <w:rsid w:val="00927C57"/>
    <w:rsid w:val="00930038"/>
    <w:rsid w:val="0093087E"/>
    <w:rsid w:val="00931AA5"/>
    <w:rsid w:val="00933FBC"/>
    <w:rsid w:val="00934290"/>
    <w:rsid w:val="00934E17"/>
    <w:rsid w:val="009352AA"/>
    <w:rsid w:val="009352F9"/>
    <w:rsid w:val="00937950"/>
    <w:rsid w:val="00937B19"/>
    <w:rsid w:val="00941334"/>
    <w:rsid w:val="009413B5"/>
    <w:rsid w:val="00941C59"/>
    <w:rsid w:val="0094224E"/>
    <w:rsid w:val="00942D38"/>
    <w:rsid w:val="0094342C"/>
    <w:rsid w:val="00944724"/>
    <w:rsid w:val="00945131"/>
    <w:rsid w:val="00945D65"/>
    <w:rsid w:val="00947E0E"/>
    <w:rsid w:val="009510A0"/>
    <w:rsid w:val="00951AB5"/>
    <w:rsid w:val="00951F2D"/>
    <w:rsid w:val="00955593"/>
    <w:rsid w:val="00956EBF"/>
    <w:rsid w:val="0096065C"/>
    <w:rsid w:val="0096141F"/>
    <w:rsid w:val="00963DA8"/>
    <w:rsid w:val="00963E60"/>
    <w:rsid w:val="00964155"/>
    <w:rsid w:val="00964BFF"/>
    <w:rsid w:val="00966BD5"/>
    <w:rsid w:val="00967D77"/>
    <w:rsid w:val="00970253"/>
    <w:rsid w:val="00971522"/>
    <w:rsid w:val="009719E2"/>
    <w:rsid w:val="009768BE"/>
    <w:rsid w:val="0097735F"/>
    <w:rsid w:val="00980837"/>
    <w:rsid w:val="00982CDA"/>
    <w:rsid w:val="00983CAF"/>
    <w:rsid w:val="00986963"/>
    <w:rsid w:val="00987CC1"/>
    <w:rsid w:val="009910D3"/>
    <w:rsid w:val="009910FF"/>
    <w:rsid w:val="009927CA"/>
    <w:rsid w:val="0099396D"/>
    <w:rsid w:val="00996634"/>
    <w:rsid w:val="009A04D4"/>
    <w:rsid w:val="009A1C4E"/>
    <w:rsid w:val="009A2E6D"/>
    <w:rsid w:val="009A45DD"/>
    <w:rsid w:val="009A703D"/>
    <w:rsid w:val="009A750B"/>
    <w:rsid w:val="009A77F4"/>
    <w:rsid w:val="009B00EC"/>
    <w:rsid w:val="009B2625"/>
    <w:rsid w:val="009B5762"/>
    <w:rsid w:val="009B581D"/>
    <w:rsid w:val="009B6827"/>
    <w:rsid w:val="009B6DD2"/>
    <w:rsid w:val="009B6E68"/>
    <w:rsid w:val="009C016A"/>
    <w:rsid w:val="009C1D87"/>
    <w:rsid w:val="009C4B31"/>
    <w:rsid w:val="009C616B"/>
    <w:rsid w:val="009C656A"/>
    <w:rsid w:val="009C77FD"/>
    <w:rsid w:val="009D12CA"/>
    <w:rsid w:val="009D1D0C"/>
    <w:rsid w:val="009E029D"/>
    <w:rsid w:val="009E14BD"/>
    <w:rsid w:val="009E3503"/>
    <w:rsid w:val="009E3D8B"/>
    <w:rsid w:val="009E4796"/>
    <w:rsid w:val="009E6216"/>
    <w:rsid w:val="009E7910"/>
    <w:rsid w:val="009F07A3"/>
    <w:rsid w:val="009F3A28"/>
    <w:rsid w:val="009F5241"/>
    <w:rsid w:val="00A00098"/>
    <w:rsid w:val="00A00CD5"/>
    <w:rsid w:val="00A01EF1"/>
    <w:rsid w:val="00A02DED"/>
    <w:rsid w:val="00A02F94"/>
    <w:rsid w:val="00A033CE"/>
    <w:rsid w:val="00A03CE5"/>
    <w:rsid w:val="00A042C9"/>
    <w:rsid w:val="00A071F9"/>
    <w:rsid w:val="00A108CE"/>
    <w:rsid w:val="00A1137D"/>
    <w:rsid w:val="00A11AA2"/>
    <w:rsid w:val="00A11D88"/>
    <w:rsid w:val="00A12C45"/>
    <w:rsid w:val="00A153FA"/>
    <w:rsid w:val="00A154AD"/>
    <w:rsid w:val="00A16D0F"/>
    <w:rsid w:val="00A20DD6"/>
    <w:rsid w:val="00A211CA"/>
    <w:rsid w:val="00A231BD"/>
    <w:rsid w:val="00A2366A"/>
    <w:rsid w:val="00A237B5"/>
    <w:rsid w:val="00A251B4"/>
    <w:rsid w:val="00A25EF5"/>
    <w:rsid w:val="00A33594"/>
    <w:rsid w:val="00A3577D"/>
    <w:rsid w:val="00A35BD1"/>
    <w:rsid w:val="00A36877"/>
    <w:rsid w:val="00A41090"/>
    <w:rsid w:val="00A413BD"/>
    <w:rsid w:val="00A42790"/>
    <w:rsid w:val="00A428CF"/>
    <w:rsid w:val="00A42B69"/>
    <w:rsid w:val="00A43D41"/>
    <w:rsid w:val="00A44415"/>
    <w:rsid w:val="00A470ED"/>
    <w:rsid w:val="00A47328"/>
    <w:rsid w:val="00A474E7"/>
    <w:rsid w:val="00A5154A"/>
    <w:rsid w:val="00A52EE8"/>
    <w:rsid w:val="00A531C4"/>
    <w:rsid w:val="00A5406A"/>
    <w:rsid w:val="00A54A9C"/>
    <w:rsid w:val="00A5504E"/>
    <w:rsid w:val="00A56048"/>
    <w:rsid w:val="00A56DDA"/>
    <w:rsid w:val="00A57023"/>
    <w:rsid w:val="00A571C3"/>
    <w:rsid w:val="00A60007"/>
    <w:rsid w:val="00A611C4"/>
    <w:rsid w:val="00A613BD"/>
    <w:rsid w:val="00A631B4"/>
    <w:rsid w:val="00A65C99"/>
    <w:rsid w:val="00A6685D"/>
    <w:rsid w:val="00A704B1"/>
    <w:rsid w:val="00A71ADA"/>
    <w:rsid w:val="00A7203C"/>
    <w:rsid w:val="00A736B8"/>
    <w:rsid w:val="00A73FF1"/>
    <w:rsid w:val="00A74672"/>
    <w:rsid w:val="00A75E59"/>
    <w:rsid w:val="00A77556"/>
    <w:rsid w:val="00A77C6F"/>
    <w:rsid w:val="00A83FEF"/>
    <w:rsid w:val="00A845FF"/>
    <w:rsid w:val="00A84FEC"/>
    <w:rsid w:val="00A8688F"/>
    <w:rsid w:val="00A86A73"/>
    <w:rsid w:val="00A90793"/>
    <w:rsid w:val="00A91B1A"/>
    <w:rsid w:val="00A94360"/>
    <w:rsid w:val="00A951FB"/>
    <w:rsid w:val="00A9654D"/>
    <w:rsid w:val="00A96B18"/>
    <w:rsid w:val="00A97129"/>
    <w:rsid w:val="00A97656"/>
    <w:rsid w:val="00AA078B"/>
    <w:rsid w:val="00AA1E17"/>
    <w:rsid w:val="00AA1FFE"/>
    <w:rsid w:val="00AA20B4"/>
    <w:rsid w:val="00AA32D3"/>
    <w:rsid w:val="00AA5A07"/>
    <w:rsid w:val="00AA6FBF"/>
    <w:rsid w:val="00AA71DC"/>
    <w:rsid w:val="00AB3A98"/>
    <w:rsid w:val="00AB4D06"/>
    <w:rsid w:val="00AB5DD1"/>
    <w:rsid w:val="00AB6918"/>
    <w:rsid w:val="00AB6A9E"/>
    <w:rsid w:val="00AC62BA"/>
    <w:rsid w:val="00AC6F88"/>
    <w:rsid w:val="00AC71B8"/>
    <w:rsid w:val="00AC7304"/>
    <w:rsid w:val="00AC7345"/>
    <w:rsid w:val="00AC76F3"/>
    <w:rsid w:val="00AD134C"/>
    <w:rsid w:val="00AD2259"/>
    <w:rsid w:val="00AD3767"/>
    <w:rsid w:val="00AD53DC"/>
    <w:rsid w:val="00AD5FFE"/>
    <w:rsid w:val="00AE00DF"/>
    <w:rsid w:val="00AE0991"/>
    <w:rsid w:val="00AE2512"/>
    <w:rsid w:val="00AE3B73"/>
    <w:rsid w:val="00AE7923"/>
    <w:rsid w:val="00AE7F4F"/>
    <w:rsid w:val="00AF0E90"/>
    <w:rsid w:val="00AF447F"/>
    <w:rsid w:val="00AF4647"/>
    <w:rsid w:val="00AF4667"/>
    <w:rsid w:val="00AF5049"/>
    <w:rsid w:val="00AF5075"/>
    <w:rsid w:val="00AF65FB"/>
    <w:rsid w:val="00B0183F"/>
    <w:rsid w:val="00B019E6"/>
    <w:rsid w:val="00B028B9"/>
    <w:rsid w:val="00B03A86"/>
    <w:rsid w:val="00B06FCA"/>
    <w:rsid w:val="00B078DD"/>
    <w:rsid w:val="00B11A49"/>
    <w:rsid w:val="00B130B4"/>
    <w:rsid w:val="00B13668"/>
    <w:rsid w:val="00B13CD2"/>
    <w:rsid w:val="00B13EF6"/>
    <w:rsid w:val="00B14363"/>
    <w:rsid w:val="00B146E7"/>
    <w:rsid w:val="00B171EB"/>
    <w:rsid w:val="00B20C50"/>
    <w:rsid w:val="00B22528"/>
    <w:rsid w:val="00B2299E"/>
    <w:rsid w:val="00B24F2E"/>
    <w:rsid w:val="00B24F46"/>
    <w:rsid w:val="00B27225"/>
    <w:rsid w:val="00B27AA6"/>
    <w:rsid w:val="00B3091C"/>
    <w:rsid w:val="00B30A1B"/>
    <w:rsid w:val="00B32D17"/>
    <w:rsid w:val="00B33898"/>
    <w:rsid w:val="00B35118"/>
    <w:rsid w:val="00B353DD"/>
    <w:rsid w:val="00B35951"/>
    <w:rsid w:val="00B35D7C"/>
    <w:rsid w:val="00B36BBE"/>
    <w:rsid w:val="00B37AFE"/>
    <w:rsid w:val="00B37F8B"/>
    <w:rsid w:val="00B40AA0"/>
    <w:rsid w:val="00B418A0"/>
    <w:rsid w:val="00B42A2B"/>
    <w:rsid w:val="00B44561"/>
    <w:rsid w:val="00B45184"/>
    <w:rsid w:val="00B47491"/>
    <w:rsid w:val="00B53F7B"/>
    <w:rsid w:val="00B54388"/>
    <w:rsid w:val="00B549CA"/>
    <w:rsid w:val="00B56EFC"/>
    <w:rsid w:val="00B60432"/>
    <w:rsid w:val="00B62738"/>
    <w:rsid w:val="00B63A5F"/>
    <w:rsid w:val="00B646A0"/>
    <w:rsid w:val="00B64D8A"/>
    <w:rsid w:val="00B651EF"/>
    <w:rsid w:val="00B6602D"/>
    <w:rsid w:val="00B667B6"/>
    <w:rsid w:val="00B67D1D"/>
    <w:rsid w:val="00B700A4"/>
    <w:rsid w:val="00B70CFF"/>
    <w:rsid w:val="00B71AF5"/>
    <w:rsid w:val="00B75130"/>
    <w:rsid w:val="00B83C20"/>
    <w:rsid w:val="00B85ECD"/>
    <w:rsid w:val="00B85F1D"/>
    <w:rsid w:val="00B8659F"/>
    <w:rsid w:val="00B86B91"/>
    <w:rsid w:val="00B87417"/>
    <w:rsid w:val="00B90D9A"/>
    <w:rsid w:val="00B94C52"/>
    <w:rsid w:val="00B96539"/>
    <w:rsid w:val="00B9659D"/>
    <w:rsid w:val="00B97D89"/>
    <w:rsid w:val="00BA054B"/>
    <w:rsid w:val="00BA2181"/>
    <w:rsid w:val="00BA564C"/>
    <w:rsid w:val="00BA5CA2"/>
    <w:rsid w:val="00BA6BBA"/>
    <w:rsid w:val="00BA7D4E"/>
    <w:rsid w:val="00BB1579"/>
    <w:rsid w:val="00BB2BE5"/>
    <w:rsid w:val="00BB35D8"/>
    <w:rsid w:val="00BB365D"/>
    <w:rsid w:val="00BB4F87"/>
    <w:rsid w:val="00BB7147"/>
    <w:rsid w:val="00BB7944"/>
    <w:rsid w:val="00BC0A46"/>
    <w:rsid w:val="00BC337F"/>
    <w:rsid w:val="00BC42AE"/>
    <w:rsid w:val="00BC4371"/>
    <w:rsid w:val="00BC48C6"/>
    <w:rsid w:val="00BC492F"/>
    <w:rsid w:val="00BC50AD"/>
    <w:rsid w:val="00BC559E"/>
    <w:rsid w:val="00BC55C9"/>
    <w:rsid w:val="00BC60E3"/>
    <w:rsid w:val="00BC7978"/>
    <w:rsid w:val="00BD0D70"/>
    <w:rsid w:val="00BD1065"/>
    <w:rsid w:val="00BD4B86"/>
    <w:rsid w:val="00BD5E88"/>
    <w:rsid w:val="00BE00D2"/>
    <w:rsid w:val="00BE0259"/>
    <w:rsid w:val="00BE0491"/>
    <w:rsid w:val="00BE14B2"/>
    <w:rsid w:val="00BE1C5E"/>
    <w:rsid w:val="00BE367B"/>
    <w:rsid w:val="00BE3CC8"/>
    <w:rsid w:val="00BE4B88"/>
    <w:rsid w:val="00BE6D65"/>
    <w:rsid w:val="00BE7CE6"/>
    <w:rsid w:val="00BF4425"/>
    <w:rsid w:val="00BF4A64"/>
    <w:rsid w:val="00BF6D23"/>
    <w:rsid w:val="00C00287"/>
    <w:rsid w:val="00C01876"/>
    <w:rsid w:val="00C024C2"/>
    <w:rsid w:val="00C04852"/>
    <w:rsid w:val="00C04BDE"/>
    <w:rsid w:val="00C06B66"/>
    <w:rsid w:val="00C07AC7"/>
    <w:rsid w:val="00C1017C"/>
    <w:rsid w:val="00C10F93"/>
    <w:rsid w:val="00C11077"/>
    <w:rsid w:val="00C12788"/>
    <w:rsid w:val="00C12D4A"/>
    <w:rsid w:val="00C1339B"/>
    <w:rsid w:val="00C13C39"/>
    <w:rsid w:val="00C146BF"/>
    <w:rsid w:val="00C157C9"/>
    <w:rsid w:val="00C15BCE"/>
    <w:rsid w:val="00C17BA8"/>
    <w:rsid w:val="00C22E1D"/>
    <w:rsid w:val="00C24674"/>
    <w:rsid w:val="00C252F4"/>
    <w:rsid w:val="00C25B76"/>
    <w:rsid w:val="00C25D5C"/>
    <w:rsid w:val="00C267BA"/>
    <w:rsid w:val="00C307C8"/>
    <w:rsid w:val="00C30C29"/>
    <w:rsid w:val="00C30F4E"/>
    <w:rsid w:val="00C348BC"/>
    <w:rsid w:val="00C3535B"/>
    <w:rsid w:val="00C355A9"/>
    <w:rsid w:val="00C35D21"/>
    <w:rsid w:val="00C35E39"/>
    <w:rsid w:val="00C362D9"/>
    <w:rsid w:val="00C37107"/>
    <w:rsid w:val="00C37317"/>
    <w:rsid w:val="00C3733A"/>
    <w:rsid w:val="00C376AE"/>
    <w:rsid w:val="00C377FE"/>
    <w:rsid w:val="00C40459"/>
    <w:rsid w:val="00C4107E"/>
    <w:rsid w:val="00C442FE"/>
    <w:rsid w:val="00C44B28"/>
    <w:rsid w:val="00C4695B"/>
    <w:rsid w:val="00C51B16"/>
    <w:rsid w:val="00C536C5"/>
    <w:rsid w:val="00C5375D"/>
    <w:rsid w:val="00C539D8"/>
    <w:rsid w:val="00C55490"/>
    <w:rsid w:val="00C605BE"/>
    <w:rsid w:val="00C60A48"/>
    <w:rsid w:val="00C61BAD"/>
    <w:rsid w:val="00C644F0"/>
    <w:rsid w:val="00C6479A"/>
    <w:rsid w:val="00C64CC5"/>
    <w:rsid w:val="00C6552A"/>
    <w:rsid w:val="00C65556"/>
    <w:rsid w:val="00C656F8"/>
    <w:rsid w:val="00C65CB0"/>
    <w:rsid w:val="00C65FE2"/>
    <w:rsid w:val="00C675D7"/>
    <w:rsid w:val="00C67E5A"/>
    <w:rsid w:val="00C67E6E"/>
    <w:rsid w:val="00C717C2"/>
    <w:rsid w:val="00C71C38"/>
    <w:rsid w:val="00C75849"/>
    <w:rsid w:val="00C7628D"/>
    <w:rsid w:val="00C76B38"/>
    <w:rsid w:val="00C76CC5"/>
    <w:rsid w:val="00C77BA0"/>
    <w:rsid w:val="00C802D0"/>
    <w:rsid w:val="00C81F76"/>
    <w:rsid w:val="00C8457B"/>
    <w:rsid w:val="00C85519"/>
    <w:rsid w:val="00C87BF2"/>
    <w:rsid w:val="00C87FDE"/>
    <w:rsid w:val="00C904B6"/>
    <w:rsid w:val="00C90939"/>
    <w:rsid w:val="00C9232F"/>
    <w:rsid w:val="00C9542A"/>
    <w:rsid w:val="00CA0649"/>
    <w:rsid w:val="00CA0E5D"/>
    <w:rsid w:val="00CA0E80"/>
    <w:rsid w:val="00CA26D8"/>
    <w:rsid w:val="00CA39A5"/>
    <w:rsid w:val="00CA768C"/>
    <w:rsid w:val="00CB00DF"/>
    <w:rsid w:val="00CB0330"/>
    <w:rsid w:val="00CB03EF"/>
    <w:rsid w:val="00CB1F04"/>
    <w:rsid w:val="00CB31D5"/>
    <w:rsid w:val="00CB3F9D"/>
    <w:rsid w:val="00CB4BE9"/>
    <w:rsid w:val="00CB53CD"/>
    <w:rsid w:val="00CB697D"/>
    <w:rsid w:val="00CC46B0"/>
    <w:rsid w:val="00CC6864"/>
    <w:rsid w:val="00CC7576"/>
    <w:rsid w:val="00CC7771"/>
    <w:rsid w:val="00CC7BFD"/>
    <w:rsid w:val="00CD10DB"/>
    <w:rsid w:val="00CD1363"/>
    <w:rsid w:val="00CD1F12"/>
    <w:rsid w:val="00CD3ECA"/>
    <w:rsid w:val="00CD4AF1"/>
    <w:rsid w:val="00CD5489"/>
    <w:rsid w:val="00CD6DEB"/>
    <w:rsid w:val="00CD6F1E"/>
    <w:rsid w:val="00CD734F"/>
    <w:rsid w:val="00CE0801"/>
    <w:rsid w:val="00CE0DEA"/>
    <w:rsid w:val="00CE0E7C"/>
    <w:rsid w:val="00CE1CCF"/>
    <w:rsid w:val="00CE1E5C"/>
    <w:rsid w:val="00CE2D8B"/>
    <w:rsid w:val="00CE2E81"/>
    <w:rsid w:val="00CE38B0"/>
    <w:rsid w:val="00CE42A6"/>
    <w:rsid w:val="00CE4854"/>
    <w:rsid w:val="00CE4C6D"/>
    <w:rsid w:val="00CE57FE"/>
    <w:rsid w:val="00CE6473"/>
    <w:rsid w:val="00CE6D82"/>
    <w:rsid w:val="00CE7203"/>
    <w:rsid w:val="00CE7DDB"/>
    <w:rsid w:val="00CF0529"/>
    <w:rsid w:val="00CF1088"/>
    <w:rsid w:val="00CF111D"/>
    <w:rsid w:val="00CF367F"/>
    <w:rsid w:val="00CF57DB"/>
    <w:rsid w:val="00CF769C"/>
    <w:rsid w:val="00CF7833"/>
    <w:rsid w:val="00D012A4"/>
    <w:rsid w:val="00D022E5"/>
    <w:rsid w:val="00D0245D"/>
    <w:rsid w:val="00D02F65"/>
    <w:rsid w:val="00D076E2"/>
    <w:rsid w:val="00D11010"/>
    <w:rsid w:val="00D117C2"/>
    <w:rsid w:val="00D11DB2"/>
    <w:rsid w:val="00D11E63"/>
    <w:rsid w:val="00D15083"/>
    <w:rsid w:val="00D168EC"/>
    <w:rsid w:val="00D17BB2"/>
    <w:rsid w:val="00D20883"/>
    <w:rsid w:val="00D20A61"/>
    <w:rsid w:val="00D20BE9"/>
    <w:rsid w:val="00D21DDA"/>
    <w:rsid w:val="00D225D6"/>
    <w:rsid w:val="00D2301B"/>
    <w:rsid w:val="00D25B76"/>
    <w:rsid w:val="00D26117"/>
    <w:rsid w:val="00D2614C"/>
    <w:rsid w:val="00D272B9"/>
    <w:rsid w:val="00D27B47"/>
    <w:rsid w:val="00D338AD"/>
    <w:rsid w:val="00D33A3B"/>
    <w:rsid w:val="00D33F93"/>
    <w:rsid w:val="00D3456A"/>
    <w:rsid w:val="00D347E8"/>
    <w:rsid w:val="00D34D8D"/>
    <w:rsid w:val="00D34EF4"/>
    <w:rsid w:val="00D35057"/>
    <w:rsid w:val="00D358A6"/>
    <w:rsid w:val="00D360EA"/>
    <w:rsid w:val="00D36232"/>
    <w:rsid w:val="00D366C8"/>
    <w:rsid w:val="00D40205"/>
    <w:rsid w:val="00D408CA"/>
    <w:rsid w:val="00D40E93"/>
    <w:rsid w:val="00D41A3D"/>
    <w:rsid w:val="00D424D4"/>
    <w:rsid w:val="00D44AEB"/>
    <w:rsid w:val="00D47738"/>
    <w:rsid w:val="00D52305"/>
    <w:rsid w:val="00D52E49"/>
    <w:rsid w:val="00D54407"/>
    <w:rsid w:val="00D54887"/>
    <w:rsid w:val="00D54D50"/>
    <w:rsid w:val="00D563CE"/>
    <w:rsid w:val="00D57572"/>
    <w:rsid w:val="00D607BF"/>
    <w:rsid w:val="00D6214A"/>
    <w:rsid w:val="00D6293C"/>
    <w:rsid w:val="00D63E4D"/>
    <w:rsid w:val="00D64B6D"/>
    <w:rsid w:val="00D65F5D"/>
    <w:rsid w:val="00D67155"/>
    <w:rsid w:val="00D6734A"/>
    <w:rsid w:val="00D71B18"/>
    <w:rsid w:val="00D71EF1"/>
    <w:rsid w:val="00D71F2C"/>
    <w:rsid w:val="00D724DA"/>
    <w:rsid w:val="00D726DC"/>
    <w:rsid w:val="00D72F86"/>
    <w:rsid w:val="00D73C3A"/>
    <w:rsid w:val="00D750FF"/>
    <w:rsid w:val="00D75C48"/>
    <w:rsid w:val="00D76C6B"/>
    <w:rsid w:val="00D81F5E"/>
    <w:rsid w:val="00D82DB5"/>
    <w:rsid w:val="00D83B37"/>
    <w:rsid w:val="00D8411E"/>
    <w:rsid w:val="00D84998"/>
    <w:rsid w:val="00D84EE5"/>
    <w:rsid w:val="00D86BD0"/>
    <w:rsid w:val="00D86EB6"/>
    <w:rsid w:val="00D8787C"/>
    <w:rsid w:val="00D90906"/>
    <w:rsid w:val="00D91807"/>
    <w:rsid w:val="00D91F8B"/>
    <w:rsid w:val="00D93F8A"/>
    <w:rsid w:val="00D94DE4"/>
    <w:rsid w:val="00D97113"/>
    <w:rsid w:val="00DA3C56"/>
    <w:rsid w:val="00DA3E2D"/>
    <w:rsid w:val="00DA4853"/>
    <w:rsid w:val="00DA5190"/>
    <w:rsid w:val="00DA53E6"/>
    <w:rsid w:val="00DA5A37"/>
    <w:rsid w:val="00DA5BFB"/>
    <w:rsid w:val="00DA5DAD"/>
    <w:rsid w:val="00DB0A29"/>
    <w:rsid w:val="00DB2869"/>
    <w:rsid w:val="00DB3D9D"/>
    <w:rsid w:val="00DB5F0F"/>
    <w:rsid w:val="00DB62D2"/>
    <w:rsid w:val="00DB7ECA"/>
    <w:rsid w:val="00DC0578"/>
    <w:rsid w:val="00DC0911"/>
    <w:rsid w:val="00DC0D0B"/>
    <w:rsid w:val="00DC19A6"/>
    <w:rsid w:val="00DC1C49"/>
    <w:rsid w:val="00DC227F"/>
    <w:rsid w:val="00DC2B0A"/>
    <w:rsid w:val="00DC2BEF"/>
    <w:rsid w:val="00DC4D9E"/>
    <w:rsid w:val="00DC4E4E"/>
    <w:rsid w:val="00DC7286"/>
    <w:rsid w:val="00DC7B86"/>
    <w:rsid w:val="00DD00A0"/>
    <w:rsid w:val="00DD057E"/>
    <w:rsid w:val="00DD0AAA"/>
    <w:rsid w:val="00DD2B85"/>
    <w:rsid w:val="00DD44D6"/>
    <w:rsid w:val="00DD55AE"/>
    <w:rsid w:val="00DD5F74"/>
    <w:rsid w:val="00DD6B28"/>
    <w:rsid w:val="00DE020D"/>
    <w:rsid w:val="00DE19A2"/>
    <w:rsid w:val="00DE45D2"/>
    <w:rsid w:val="00DE7036"/>
    <w:rsid w:val="00DE71DF"/>
    <w:rsid w:val="00DE7CA6"/>
    <w:rsid w:val="00DF072F"/>
    <w:rsid w:val="00DF0DAD"/>
    <w:rsid w:val="00DF1252"/>
    <w:rsid w:val="00DF4D90"/>
    <w:rsid w:val="00DF51A3"/>
    <w:rsid w:val="00DF51DB"/>
    <w:rsid w:val="00DF5BC3"/>
    <w:rsid w:val="00DF6E65"/>
    <w:rsid w:val="00E01480"/>
    <w:rsid w:val="00E02A2B"/>
    <w:rsid w:val="00E05F7F"/>
    <w:rsid w:val="00E06519"/>
    <w:rsid w:val="00E06B36"/>
    <w:rsid w:val="00E07080"/>
    <w:rsid w:val="00E07531"/>
    <w:rsid w:val="00E11B87"/>
    <w:rsid w:val="00E12A67"/>
    <w:rsid w:val="00E14A05"/>
    <w:rsid w:val="00E15999"/>
    <w:rsid w:val="00E15E3C"/>
    <w:rsid w:val="00E1627A"/>
    <w:rsid w:val="00E17603"/>
    <w:rsid w:val="00E220A6"/>
    <w:rsid w:val="00E22CF2"/>
    <w:rsid w:val="00E23A8E"/>
    <w:rsid w:val="00E23AC6"/>
    <w:rsid w:val="00E2546D"/>
    <w:rsid w:val="00E254E5"/>
    <w:rsid w:val="00E26FA3"/>
    <w:rsid w:val="00E3017C"/>
    <w:rsid w:val="00E3095D"/>
    <w:rsid w:val="00E31272"/>
    <w:rsid w:val="00E34BEF"/>
    <w:rsid w:val="00E37183"/>
    <w:rsid w:val="00E41953"/>
    <w:rsid w:val="00E4277B"/>
    <w:rsid w:val="00E44F5B"/>
    <w:rsid w:val="00E45CDD"/>
    <w:rsid w:val="00E46232"/>
    <w:rsid w:val="00E500DA"/>
    <w:rsid w:val="00E51032"/>
    <w:rsid w:val="00E52713"/>
    <w:rsid w:val="00E52F9A"/>
    <w:rsid w:val="00E53B4B"/>
    <w:rsid w:val="00E54667"/>
    <w:rsid w:val="00E54833"/>
    <w:rsid w:val="00E563F4"/>
    <w:rsid w:val="00E5677C"/>
    <w:rsid w:val="00E600BE"/>
    <w:rsid w:val="00E60933"/>
    <w:rsid w:val="00E62B19"/>
    <w:rsid w:val="00E63A86"/>
    <w:rsid w:val="00E645C4"/>
    <w:rsid w:val="00E65345"/>
    <w:rsid w:val="00E65835"/>
    <w:rsid w:val="00E65B8D"/>
    <w:rsid w:val="00E71185"/>
    <w:rsid w:val="00E73D68"/>
    <w:rsid w:val="00E75C56"/>
    <w:rsid w:val="00E764DD"/>
    <w:rsid w:val="00E81064"/>
    <w:rsid w:val="00E81E90"/>
    <w:rsid w:val="00E81ECD"/>
    <w:rsid w:val="00E826BA"/>
    <w:rsid w:val="00E82B3D"/>
    <w:rsid w:val="00E83707"/>
    <w:rsid w:val="00E83D11"/>
    <w:rsid w:val="00E83E4F"/>
    <w:rsid w:val="00E84784"/>
    <w:rsid w:val="00E849DD"/>
    <w:rsid w:val="00E852D1"/>
    <w:rsid w:val="00E86B58"/>
    <w:rsid w:val="00E87D31"/>
    <w:rsid w:val="00E87F3A"/>
    <w:rsid w:val="00E911A9"/>
    <w:rsid w:val="00E916F7"/>
    <w:rsid w:val="00E91AE8"/>
    <w:rsid w:val="00E93870"/>
    <w:rsid w:val="00E93F92"/>
    <w:rsid w:val="00E94A67"/>
    <w:rsid w:val="00E972B7"/>
    <w:rsid w:val="00EA01D0"/>
    <w:rsid w:val="00EA01DD"/>
    <w:rsid w:val="00EA4056"/>
    <w:rsid w:val="00EA72A2"/>
    <w:rsid w:val="00EB0726"/>
    <w:rsid w:val="00EB2613"/>
    <w:rsid w:val="00EB2887"/>
    <w:rsid w:val="00EB2CEC"/>
    <w:rsid w:val="00EB59C1"/>
    <w:rsid w:val="00EB60C5"/>
    <w:rsid w:val="00EC24D0"/>
    <w:rsid w:val="00EC5A32"/>
    <w:rsid w:val="00EC5CAF"/>
    <w:rsid w:val="00EC70E8"/>
    <w:rsid w:val="00ED0516"/>
    <w:rsid w:val="00ED187F"/>
    <w:rsid w:val="00ED688A"/>
    <w:rsid w:val="00ED6935"/>
    <w:rsid w:val="00EE24E6"/>
    <w:rsid w:val="00EE3DF1"/>
    <w:rsid w:val="00EE4CAC"/>
    <w:rsid w:val="00EE62B9"/>
    <w:rsid w:val="00EE633F"/>
    <w:rsid w:val="00EE701A"/>
    <w:rsid w:val="00EE78B6"/>
    <w:rsid w:val="00EF0142"/>
    <w:rsid w:val="00EF284D"/>
    <w:rsid w:val="00EF63F7"/>
    <w:rsid w:val="00F00066"/>
    <w:rsid w:val="00F0076B"/>
    <w:rsid w:val="00F026B5"/>
    <w:rsid w:val="00F05277"/>
    <w:rsid w:val="00F053E9"/>
    <w:rsid w:val="00F05542"/>
    <w:rsid w:val="00F06F86"/>
    <w:rsid w:val="00F11041"/>
    <w:rsid w:val="00F13E81"/>
    <w:rsid w:val="00F14CC4"/>
    <w:rsid w:val="00F1598C"/>
    <w:rsid w:val="00F2053A"/>
    <w:rsid w:val="00F21235"/>
    <w:rsid w:val="00F2149C"/>
    <w:rsid w:val="00F2215C"/>
    <w:rsid w:val="00F23E1B"/>
    <w:rsid w:val="00F26201"/>
    <w:rsid w:val="00F26F63"/>
    <w:rsid w:val="00F30269"/>
    <w:rsid w:val="00F3193B"/>
    <w:rsid w:val="00F3339E"/>
    <w:rsid w:val="00F336AA"/>
    <w:rsid w:val="00F339A6"/>
    <w:rsid w:val="00F33C03"/>
    <w:rsid w:val="00F33E0C"/>
    <w:rsid w:val="00F349AA"/>
    <w:rsid w:val="00F35031"/>
    <w:rsid w:val="00F35B7E"/>
    <w:rsid w:val="00F365CD"/>
    <w:rsid w:val="00F36E1C"/>
    <w:rsid w:val="00F37AB9"/>
    <w:rsid w:val="00F41C4C"/>
    <w:rsid w:val="00F44162"/>
    <w:rsid w:val="00F46CE5"/>
    <w:rsid w:val="00F50D19"/>
    <w:rsid w:val="00F518E4"/>
    <w:rsid w:val="00F541B0"/>
    <w:rsid w:val="00F54462"/>
    <w:rsid w:val="00F55698"/>
    <w:rsid w:val="00F5611B"/>
    <w:rsid w:val="00F56ED6"/>
    <w:rsid w:val="00F5785B"/>
    <w:rsid w:val="00F57EA3"/>
    <w:rsid w:val="00F60804"/>
    <w:rsid w:val="00F6298E"/>
    <w:rsid w:val="00F64262"/>
    <w:rsid w:val="00F64A62"/>
    <w:rsid w:val="00F64BD9"/>
    <w:rsid w:val="00F651BF"/>
    <w:rsid w:val="00F65270"/>
    <w:rsid w:val="00F65ECE"/>
    <w:rsid w:val="00F67090"/>
    <w:rsid w:val="00F67BBA"/>
    <w:rsid w:val="00F67F11"/>
    <w:rsid w:val="00F70BC7"/>
    <w:rsid w:val="00F717A6"/>
    <w:rsid w:val="00F73355"/>
    <w:rsid w:val="00F80DCA"/>
    <w:rsid w:val="00F824E8"/>
    <w:rsid w:val="00F82AEB"/>
    <w:rsid w:val="00F83730"/>
    <w:rsid w:val="00F83C63"/>
    <w:rsid w:val="00F83ED0"/>
    <w:rsid w:val="00F84EBD"/>
    <w:rsid w:val="00F85A78"/>
    <w:rsid w:val="00F86A2A"/>
    <w:rsid w:val="00F86B40"/>
    <w:rsid w:val="00F90C2D"/>
    <w:rsid w:val="00F92321"/>
    <w:rsid w:val="00F9639E"/>
    <w:rsid w:val="00F9645D"/>
    <w:rsid w:val="00FA0859"/>
    <w:rsid w:val="00FA1550"/>
    <w:rsid w:val="00FA2EB3"/>
    <w:rsid w:val="00FA2EBD"/>
    <w:rsid w:val="00FA3957"/>
    <w:rsid w:val="00FA3CBE"/>
    <w:rsid w:val="00FA4755"/>
    <w:rsid w:val="00FA571D"/>
    <w:rsid w:val="00FA576E"/>
    <w:rsid w:val="00FA635A"/>
    <w:rsid w:val="00FA7A2C"/>
    <w:rsid w:val="00FA7F07"/>
    <w:rsid w:val="00FB1526"/>
    <w:rsid w:val="00FB3005"/>
    <w:rsid w:val="00FB3B8A"/>
    <w:rsid w:val="00FB5FAD"/>
    <w:rsid w:val="00FC1E35"/>
    <w:rsid w:val="00FC2E3D"/>
    <w:rsid w:val="00FC323B"/>
    <w:rsid w:val="00FC4B08"/>
    <w:rsid w:val="00FC4B0B"/>
    <w:rsid w:val="00FC5B8F"/>
    <w:rsid w:val="00FD00C3"/>
    <w:rsid w:val="00FD06DF"/>
    <w:rsid w:val="00FD2EAE"/>
    <w:rsid w:val="00FD36A9"/>
    <w:rsid w:val="00FD3CBB"/>
    <w:rsid w:val="00FD3DA3"/>
    <w:rsid w:val="00FD3F44"/>
    <w:rsid w:val="00FD7084"/>
    <w:rsid w:val="00FD7257"/>
    <w:rsid w:val="00FE0558"/>
    <w:rsid w:val="00FE128C"/>
    <w:rsid w:val="00FE18D8"/>
    <w:rsid w:val="00FE1B19"/>
    <w:rsid w:val="00FE21DB"/>
    <w:rsid w:val="00FE2F94"/>
    <w:rsid w:val="00FE375B"/>
    <w:rsid w:val="00FE3936"/>
    <w:rsid w:val="00FE44A4"/>
    <w:rsid w:val="00FE552C"/>
    <w:rsid w:val="00FF07A5"/>
    <w:rsid w:val="00FF0BBA"/>
    <w:rsid w:val="00FF0EF9"/>
    <w:rsid w:val="00FF3809"/>
    <w:rsid w:val="00FF3914"/>
    <w:rsid w:val="00FF393A"/>
    <w:rsid w:val="00FF4B40"/>
    <w:rsid w:val="00FF55F4"/>
    <w:rsid w:val="00FF5824"/>
    <w:rsid w:val="00FF70F7"/>
    <w:rsid w:val="00FF77B4"/>
    <w:rsid w:val="00FF7B60"/>
    <w:rsid w:val="05A7BDF3"/>
    <w:rsid w:val="06F289A8"/>
    <w:rsid w:val="07193103"/>
    <w:rsid w:val="0840CEFE"/>
    <w:rsid w:val="0FBABD76"/>
    <w:rsid w:val="1213FC7C"/>
    <w:rsid w:val="12A40FE3"/>
    <w:rsid w:val="1A9BADC6"/>
    <w:rsid w:val="253EB4F4"/>
    <w:rsid w:val="2E434A93"/>
    <w:rsid w:val="33387008"/>
    <w:rsid w:val="362C9D44"/>
    <w:rsid w:val="3ABA088B"/>
    <w:rsid w:val="3B57D785"/>
    <w:rsid w:val="4115F47A"/>
    <w:rsid w:val="423E381B"/>
    <w:rsid w:val="43059467"/>
    <w:rsid w:val="457BD9F5"/>
    <w:rsid w:val="46ED301D"/>
    <w:rsid w:val="4E222DD0"/>
    <w:rsid w:val="4E3E941B"/>
    <w:rsid w:val="53F2F46A"/>
    <w:rsid w:val="57C21101"/>
    <w:rsid w:val="584476FB"/>
    <w:rsid w:val="5F9A5814"/>
    <w:rsid w:val="649A5D7C"/>
    <w:rsid w:val="6676BEE4"/>
    <w:rsid w:val="69E9539C"/>
    <w:rsid w:val="6B92B503"/>
    <w:rsid w:val="6C39408F"/>
    <w:rsid w:val="6CA9F7BC"/>
    <w:rsid w:val="6CDD5548"/>
    <w:rsid w:val="7582DA19"/>
    <w:rsid w:val="7647A651"/>
    <w:rsid w:val="77227C22"/>
    <w:rsid w:val="78401D38"/>
    <w:rsid w:val="78DE50C5"/>
    <w:rsid w:val="7AB00C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C9442"/>
  <w15:docId w15:val="{21CA0B0B-F027-4E82-BEFA-E0DD45F3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unhideWhenUsed/>
    <w:rsid w:val="004944FB"/>
    <w:rPr>
      <w:color w:val="605E5C"/>
      <w:shd w:val="clear" w:color="auto" w:fill="E1DFDD"/>
    </w:rPr>
  </w:style>
  <w:style w:type="character" w:customStyle="1" w:styleId="normaltextrun">
    <w:name w:val="normaltextrun"/>
    <w:basedOn w:val="DefaultParagraphFont"/>
    <w:rsid w:val="00594A9D"/>
  </w:style>
  <w:style w:type="character" w:customStyle="1" w:styleId="eop">
    <w:name w:val="eop"/>
    <w:basedOn w:val="DefaultParagraphFont"/>
    <w:rsid w:val="00594A9D"/>
  </w:style>
  <w:style w:type="paragraph" w:customStyle="1" w:styleId="paragraph">
    <w:name w:val="paragraph"/>
    <w:basedOn w:val="Normal"/>
    <w:rsid w:val="00C376A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EF284D"/>
    <w:rPr>
      <w:i/>
      <w:iCs/>
    </w:rPr>
  </w:style>
  <w:style w:type="character" w:customStyle="1" w:styleId="markedcontent">
    <w:name w:val="markedcontent"/>
    <w:basedOn w:val="DefaultParagraphFont"/>
    <w:rsid w:val="00795A92"/>
  </w:style>
  <w:style w:type="character" w:customStyle="1" w:styleId="highlight">
    <w:name w:val="highlight"/>
    <w:basedOn w:val="DefaultParagraphFont"/>
    <w:rsid w:val="0000366B"/>
  </w:style>
  <w:style w:type="character" w:styleId="Mention">
    <w:name w:val="Mention"/>
    <w:basedOn w:val="DefaultParagraphFont"/>
    <w:uiPriority w:val="99"/>
    <w:unhideWhenUsed/>
    <w:rsid w:val="00D272B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24148541">
      <w:bodyDiv w:val="1"/>
      <w:marLeft w:val="0"/>
      <w:marRight w:val="0"/>
      <w:marTop w:val="0"/>
      <w:marBottom w:val="0"/>
      <w:divBdr>
        <w:top w:val="none" w:sz="0" w:space="0" w:color="auto"/>
        <w:left w:val="none" w:sz="0" w:space="0" w:color="auto"/>
        <w:bottom w:val="none" w:sz="0" w:space="0" w:color="auto"/>
        <w:right w:val="none" w:sz="0" w:space="0" w:color="auto"/>
      </w:divBdr>
      <w:divsChild>
        <w:div w:id="1341275714">
          <w:marLeft w:val="0"/>
          <w:marRight w:val="0"/>
          <w:marTop w:val="0"/>
          <w:marBottom w:val="0"/>
          <w:divBdr>
            <w:top w:val="none" w:sz="0" w:space="0" w:color="auto"/>
            <w:left w:val="none" w:sz="0" w:space="0" w:color="auto"/>
            <w:bottom w:val="none" w:sz="0" w:space="0" w:color="auto"/>
            <w:right w:val="none" w:sz="0" w:space="0" w:color="auto"/>
          </w:divBdr>
          <w:divsChild>
            <w:div w:id="9343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20134156">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1510219274">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26227422">
      <w:bodyDiv w:val="1"/>
      <w:marLeft w:val="0"/>
      <w:marRight w:val="0"/>
      <w:marTop w:val="0"/>
      <w:marBottom w:val="0"/>
      <w:divBdr>
        <w:top w:val="none" w:sz="0" w:space="0" w:color="auto"/>
        <w:left w:val="none" w:sz="0" w:space="0" w:color="auto"/>
        <w:bottom w:val="none" w:sz="0" w:space="0" w:color="auto"/>
        <w:right w:val="none" w:sz="0" w:space="0" w:color="auto"/>
      </w:divBdr>
      <w:divsChild>
        <w:div w:id="44571193">
          <w:marLeft w:val="0"/>
          <w:marRight w:val="0"/>
          <w:marTop w:val="0"/>
          <w:marBottom w:val="0"/>
          <w:divBdr>
            <w:top w:val="none" w:sz="0" w:space="0" w:color="auto"/>
            <w:left w:val="none" w:sz="0" w:space="0" w:color="auto"/>
            <w:bottom w:val="none" w:sz="0" w:space="0" w:color="auto"/>
            <w:right w:val="none" w:sz="0" w:space="0" w:color="auto"/>
          </w:divBdr>
        </w:div>
        <w:div w:id="133765600">
          <w:marLeft w:val="0"/>
          <w:marRight w:val="0"/>
          <w:marTop w:val="0"/>
          <w:marBottom w:val="0"/>
          <w:divBdr>
            <w:top w:val="none" w:sz="0" w:space="0" w:color="auto"/>
            <w:left w:val="none" w:sz="0" w:space="0" w:color="auto"/>
            <w:bottom w:val="none" w:sz="0" w:space="0" w:color="auto"/>
            <w:right w:val="none" w:sz="0" w:space="0" w:color="auto"/>
          </w:divBdr>
        </w:div>
      </w:divsChild>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994182845">
      <w:bodyDiv w:val="1"/>
      <w:marLeft w:val="0"/>
      <w:marRight w:val="0"/>
      <w:marTop w:val="0"/>
      <w:marBottom w:val="0"/>
      <w:divBdr>
        <w:top w:val="none" w:sz="0" w:space="0" w:color="auto"/>
        <w:left w:val="none" w:sz="0" w:space="0" w:color="auto"/>
        <w:bottom w:val="none" w:sz="0" w:space="0" w:color="auto"/>
        <w:right w:val="none" w:sz="0" w:space="0" w:color="auto"/>
      </w:divBdr>
      <w:divsChild>
        <w:div w:id="1759055738">
          <w:marLeft w:val="0"/>
          <w:marRight w:val="0"/>
          <w:marTop w:val="0"/>
          <w:marBottom w:val="0"/>
          <w:divBdr>
            <w:top w:val="none" w:sz="0" w:space="0" w:color="auto"/>
            <w:left w:val="none" w:sz="0" w:space="0" w:color="auto"/>
            <w:bottom w:val="none" w:sz="0" w:space="0" w:color="auto"/>
            <w:right w:val="none" w:sz="0" w:space="0" w:color="auto"/>
          </w:divBdr>
          <w:divsChild>
            <w:div w:id="1910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38235958">
      <w:bodyDiv w:val="1"/>
      <w:marLeft w:val="0"/>
      <w:marRight w:val="0"/>
      <w:marTop w:val="0"/>
      <w:marBottom w:val="0"/>
      <w:divBdr>
        <w:top w:val="none" w:sz="0" w:space="0" w:color="auto"/>
        <w:left w:val="none" w:sz="0" w:space="0" w:color="auto"/>
        <w:bottom w:val="none" w:sz="0" w:space="0" w:color="auto"/>
        <w:right w:val="none" w:sz="0" w:space="0" w:color="auto"/>
      </w:divBdr>
      <w:divsChild>
        <w:div w:id="695547889">
          <w:marLeft w:val="0"/>
          <w:marRight w:val="0"/>
          <w:marTop w:val="0"/>
          <w:marBottom w:val="0"/>
          <w:divBdr>
            <w:top w:val="none" w:sz="0" w:space="0" w:color="auto"/>
            <w:left w:val="none" w:sz="0" w:space="0" w:color="auto"/>
            <w:bottom w:val="none" w:sz="0" w:space="0" w:color="auto"/>
            <w:right w:val="none" w:sz="0" w:space="0" w:color="auto"/>
          </w:divBdr>
        </w:div>
      </w:divsChild>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76898704">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54631286">
      <w:bodyDiv w:val="1"/>
      <w:marLeft w:val="0"/>
      <w:marRight w:val="0"/>
      <w:marTop w:val="0"/>
      <w:marBottom w:val="0"/>
      <w:divBdr>
        <w:top w:val="none" w:sz="0" w:space="0" w:color="auto"/>
        <w:left w:val="none" w:sz="0" w:space="0" w:color="auto"/>
        <w:bottom w:val="none" w:sz="0" w:space="0" w:color="auto"/>
        <w:right w:val="none" w:sz="0" w:space="0" w:color="auto"/>
      </w:divBdr>
      <w:divsChild>
        <w:div w:id="1126120321">
          <w:marLeft w:val="0"/>
          <w:marRight w:val="0"/>
          <w:marTop w:val="0"/>
          <w:marBottom w:val="0"/>
          <w:divBdr>
            <w:top w:val="none" w:sz="0" w:space="0" w:color="auto"/>
            <w:left w:val="none" w:sz="0" w:space="0" w:color="auto"/>
            <w:bottom w:val="none" w:sz="0" w:space="0" w:color="auto"/>
            <w:right w:val="none" w:sz="0" w:space="0" w:color="auto"/>
          </w:divBdr>
        </w:div>
      </w:divsChild>
    </w:div>
    <w:div w:id="1267301810">
      <w:bodyDiv w:val="1"/>
      <w:marLeft w:val="0"/>
      <w:marRight w:val="0"/>
      <w:marTop w:val="0"/>
      <w:marBottom w:val="0"/>
      <w:divBdr>
        <w:top w:val="none" w:sz="0" w:space="0" w:color="auto"/>
        <w:left w:val="none" w:sz="0" w:space="0" w:color="auto"/>
        <w:bottom w:val="none" w:sz="0" w:space="0" w:color="auto"/>
        <w:right w:val="none" w:sz="0" w:space="0" w:color="auto"/>
      </w:divBdr>
      <w:divsChild>
        <w:div w:id="478039845">
          <w:marLeft w:val="0"/>
          <w:marRight w:val="0"/>
          <w:marTop w:val="0"/>
          <w:marBottom w:val="0"/>
          <w:divBdr>
            <w:top w:val="none" w:sz="0" w:space="0" w:color="auto"/>
            <w:left w:val="none" w:sz="0" w:space="0" w:color="auto"/>
            <w:bottom w:val="none" w:sz="0" w:space="0" w:color="auto"/>
            <w:right w:val="none" w:sz="0" w:space="0" w:color="auto"/>
          </w:divBdr>
        </w:div>
      </w:divsChild>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036531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37618567">
      <w:bodyDiv w:val="1"/>
      <w:marLeft w:val="0"/>
      <w:marRight w:val="0"/>
      <w:marTop w:val="0"/>
      <w:marBottom w:val="0"/>
      <w:divBdr>
        <w:top w:val="none" w:sz="0" w:space="0" w:color="auto"/>
        <w:left w:val="none" w:sz="0" w:space="0" w:color="auto"/>
        <w:bottom w:val="none" w:sz="0" w:space="0" w:color="auto"/>
        <w:right w:val="none" w:sz="0" w:space="0" w:color="auto"/>
      </w:divBdr>
      <w:divsChild>
        <w:div w:id="1206288298">
          <w:marLeft w:val="0"/>
          <w:marRight w:val="0"/>
          <w:marTop w:val="0"/>
          <w:marBottom w:val="0"/>
          <w:divBdr>
            <w:top w:val="none" w:sz="0" w:space="0" w:color="auto"/>
            <w:left w:val="none" w:sz="0" w:space="0" w:color="auto"/>
            <w:bottom w:val="none" w:sz="0" w:space="0" w:color="auto"/>
            <w:right w:val="none" w:sz="0" w:space="0" w:color="auto"/>
          </w:divBdr>
          <w:divsChild>
            <w:div w:id="17795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591309235">
      <w:bodyDiv w:val="1"/>
      <w:marLeft w:val="0"/>
      <w:marRight w:val="0"/>
      <w:marTop w:val="0"/>
      <w:marBottom w:val="0"/>
      <w:divBdr>
        <w:top w:val="none" w:sz="0" w:space="0" w:color="auto"/>
        <w:left w:val="none" w:sz="0" w:space="0" w:color="auto"/>
        <w:bottom w:val="none" w:sz="0" w:space="0" w:color="auto"/>
        <w:right w:val="none" w:sz="0" w:space="0" w:color="auto"/>
      </w:divBdr>
      <w:divsChild>
        <w:div w:id="678848722">
          <w:marLeft w:val="0"/>
          <w:marRight w:val="0"/>
          <w:marTop w:val="0"/>
          <w:marBottom w:val="0"/>
          <w:divBdr>
            <w:top w:val="none" w:sz="0" w:space="0" w:color="auto"/>
            <w:left w:val="none" w:sz="0" w:space="0" w:color="auto"/>
            <w:bottom w:val="none" w:sz="0" w:space="0" w:color="auto"/>
            <w:right w:val="none" w:sz="0" w:space="0" w:color="auto"/>
          </w:divBdr>
        </w:div>
      </w:divsChild>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043356651">
      <w:bodyDiv w:val="1"/>
      <w:marLeft w:val="0"/>
      <w:marRight w:val="0"/>
      <w:marTop w:val="0"/>
      <w:marBottom w:val="0"/>
      <w:divBdr>
        <w:top w:val="none" w:sz="0" w:space="0" w:color="auto"/>
        <w:left w:val="none" w:sz="0" w:space="0" w:color="auto"/>
        <w:bottom w:val="none" w:sz="0" w:space="0" w:color="auto"/>
        <w:right w:val="none" w:sz="0" w:space="0" w:color="auto"/>
      </w:divBdr>
      <w:divsChild>
        <w:div w:id="164783741">
          <w:marLeft w:val="0"/>
          <w:marRight w:val="0"/>
          <w:marTop w:val="0"/>
          <w:marBottom w:val="0"/>
          <w:divBdr>
            <w:top w:val="none" w:sz="0" w:space="0" w:color="auto"/>
            <w:left w:val="none" w:sz="0" w:space="0" w:color="auto"/>
            <w:bottom w:val="none" w:sz="0" w:space="0" w:color="auto"/>
            <w:right w:val="none" w:sz="0" w:space="0" w:color="auto"/>
          </w:divBdr>
        </w:div>
      </w:divsChild>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Una Lawrence</DisplayName>
        <AccountId>28</AccountId>
        <AccountType/>
      </UserInfo>
      <UserInfo>
        <DisplayName>Caidee Heriot</DisplayName>
        <AccountId>947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 ds:uri="2afa1a33-c191-48ee-b288-192490d33fec"/>
  </ds:schemaRefs>
</ds:datastoreItem>
</file>

<file path=customXml/itemProps2.xml><?xml version="1.0" encoding="utf-8"?>
<ds:datastoreItem xmlns:ds="http://schemas.openxmlformats.org/officeDocument/2006/customXml" ds:itemID="{6C6554E9-1767-4AE0-9342-36704DCCDE7A}">
  <ds:schemaRefs>
    <ds:schemaRef ds:uri="http://schemas.microsoft.com/sharepoint/v3/contenttype/forms"/>
  </ds:schemaRefs>
</ds:datastoreItem>
</file>

<file path=customXml/itemProps3.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4.xml><?xml version="1.0" encoding="utf-8"?>
<ds:datastoreItem xmlns:ds="http://schemas.openxmlformats.org/officeDocument/2006/customXml" ds:itemID="{07016696-7A0A-4815-A204-04190E18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4304</TotalTime>
  <Pages>2</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melyssa.troy@accan.org.au</dc:creator>
  <cp:keywords/>
  <cp:lastModifiedBy>Melyssa Troy</cp:lastModifiedBy>
  <cp:revision>265</cp:revision>
  <cp:lastPrinted>2019-06-20T16:29:00Z</cp:lastPrinted>
  <dcterms:created xsi:type="dcterms:W3CDTF">2021-10-21T19:01:00Z</dcterms:created>
  <dcterms:modified xsi:type="dcterms:W3CDTF">2021-10-25T05:27:00Z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